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Default Extension="emf" ContentType="image/x-emf"/>
  <Default Extension="xls" ContentType="application/vnd.ms-exce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822" w:rsidRPr="008B652F" w:rsidRDefault="00795822" w:rsidP="00795822">
      <w:pPr>
        <w:pStyle w:val="13"/>
        <w:rPr>
          <w:rFonts w:hint="eastAsia"/>
          <w:b/>
        </w:rPr>
      </w:pPr>
      <w:bookmarkStart w:id="0" w:name="_Toc3519587"/>
      <w:r w:rsidRPr="008B652F">
        <w:rPr>
          <w:rFonts w:hint="eastAsia"/>
          <w:b/>
        </w:rPr>
        <w:t>目录</w:t>
      </w:r>
    </w:p>
    <w:p w:rsidR="00795822" w:rsidRDefault="00795822" w:rsidP="00795822">
      <w:pPr>
        <w:pStyle w:val="13"/>
        <w:rPr>
          <w:rFonts w:hint="eastAsia"/>
        </w:rPr>
      </w:pPr>
    </w:p>
    <w:p w:rsidR="00795822" w:rsidRPr="00C90F84" w:rsidRDefault="00795822" w:rsidP="00795822">
      <w:pPr>
        <w:pStyle w:val="13"/>
        <w:spacing w:line="360" w:lineRule="auto"/>
        <w:rPr>
          <w:noProof/>
          <w:sz w:val="24"/>
        </w:rPr>
      </w:pPr>
      <w:r w:rsidRPr="00C90F84">
        <w:rPr>
          <w:rFonts w:ascii="宋体" w:hAnsi="宋体" w:hint="eastAsia"/>
          <w:sz w:val="24"/>
        </w:rPr>
        <w:fldChar w:fldCharType="begin"/>
      </w:r>
      <w:r w:rsidRPr="00C90F84">
        <w:rPr>
          <w:rFonts w:ascii="宋体" w:hAnsi="宋体" w:hint="eastAsia"/>
          <w:sz w:val="24"/>
        </w:rPr>
        <w:instrText xml:space="preserve"> TOC  \* MERGEFORMAT </w:instrText>
      </w:r>
      <w:r w:rsidRPr="00C90F84">
        <w:rPr>
          <w:rFonts w:ascii="宋体" w:hAnsi="宋体" w:hint="eastAsia"/>
          <w:sz w:val="24"/>
        </w:rPr>
        <w:fldChar w:fldCharType="separate"/>
      </w:r>
      <w:r w:rsidRPr="00C90F84">
        <w:rPr>
          <w:rFonts w:hint="eastAsia"/>
          <w:noProof/>
          <w:sz w:val="24"/>
        </w:rPr>
        <w:t>一、工程概况</w:t>
      </w:r>
      <w:r w:rsidRPr="00C90F84">
        <w:rPr>
          <w:noProof/>
          <w:sz w:val="24"/>
        </w:rPr>
        <w:tab/>
      </w:r>
      <w:r w:rsidRPr="00C90F84">
        <w:rPr>
          <w:noProof/>
          <w:sz w:val="24"/>
        </w:rPr>
        <w:fldChar w:fldCharType="begin"/>
      </w:r>
      <w:r w:rsidRPr="00C90F84">
        <w:rPr>
          <w:noProof/>
          <w:sz w:val="24"/>
        </w:rPr>
        <w:instrText xml:space="preserve"> PAGEREF _Toc38904440 \h </w:instrText>
      </w:r>
      <w:r w:rsidRPr="00C90F84">
        <w:rPr>
          <w:noProof/>
          <w:sz w:val="24"/>
        </w:rPr>
      </w:r>
      <w:r w:rsidRPr="00C90F84">
        <w:rPr>
          <w:noProof/>
          <w:sz w:val="24"/>
        </w:rPr>
        <w:fldChar w:fldCharType="separate"/>
      </w:r>
      <w:r>
        <w:rPr>
          <w:noProof/>
          <w:sz w:val="24"/>
        </w:rPr>
        <w:t>3</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ascii="隶书" w:hint="eastAsia"/>
          <w:noProof/>
          <w:sz w:val="24"/>
        </w:rPr>
        <w:t>二、主要工程项目的施工方案、施工方法</w:t>
      </w:r>
      <w:r w:rsidRPr="00C90F84">
        <w:rPr>
          <w:noProof/>
          <w:sz w:val="24"/>
        </w:rPr>
        <w:tab/>
      </w:r>
      <w:r w:rsidRPr="00C90F84">
        <w:rPr>
          <w:noProof/>
          <w:sz w:val="24"/>
        </w:rPr>
        <w:fldChar w:fldCharType="begin"/>
      </w:r>
      <w:r w:rsidRPr="00C90F84">
        <w:rPr>
          <w:noProof/>
          <w:sz w:val="24"/>
        </w:rPr>
        <w:instrText xml:space="preserve"> PAGEREF _Toc38904441 \h </w:instrText>
      </w:r>
      <w:r w:rsidRPr="00C90F84">
        <w:rPr>
          <w:noProof/>
          <w:sz w:val="24"/>
        </w:rPr>
      </w:r>
      <w:r w:rsidRPr="00C90F84">
        <w:rPr>
          <w:noProof/>
          <w:sz w:val="24"/>
        </w:rPr>
        <w:fldChar w:fldCharType="separate"/>
      </w:r>
      <w:r>
        <w:rPr>
          <w:noProof/>
          <w:sz w:val="24"/>
        </w:rPr>
        <w:t>7</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（一）工程测量</w:t>
      </w:r>
      <w:r w:rsidRPr="00C90F84">
        <w:rPr>
          <w:noProof/>
          <w:sz w:val="24"/>
        </w:rPr>
        <w:tab/>
      </w:r>
      <w:r w:rsidRPr="00C90F84">
        <w:rPr>
          <w:noProof/>
          <w:sz w:val="24"/>
        </w:rPr>
        <w:fldChar w:fldCharType="begin"/>
      </w:r>
      <w:r w:rsidRPr="00C90F84">
        <w:rPr>
          <w:noProof/>
          <w:sz w:val="24"/>
        </w:rPr>
        <w:instrText xml:space="preserve"> PAGEREF _Toc38904442 \h </w:instrText>
      </w:r>
      <w:r w:rsidRPr="00C90F84">
        <w:rPr>
          <w:noProof/>
          <w:sz w:val="24"/>
        </w:rPr>
      </w:r>
      <w:r w:rsidRPr="00C90F84">
        <w:rPr>
          <w:noProof/>
          <w:sz w:val="24"/>
        </w:rPr>
        <w:fldChar w:fldCharType="separate"/>
      </w:r>
      <w:r>
        <w:rPr>
          <w:noProof/>
          <w:sz w:val="24"/>
        </w:rPr>
        <w:t>7</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（二）拆除工程</w:t>
      </w:r>
      <w:r w:rsidRPr="00C90F84">
        <w:rPr>
          <w:noProof/>
          <w:sz w:val="24"/>
        </w:rPr>
        <w:tab/>
      </w:r>
      <w:r w:rsidRPr="00C90F84">
        <w:rPr>
          <w:noProof/>
          <w:sz w:val="24"/>
        </w:rPr>
        <w:fldChar w:fldCharType="begin"/>
      </w:r>
      <w:r w:rsidRPr="00C90F84">
        <w:rPr>
          <w:noProof/>
          <w:sz w:val="24"/>
        </w:rPr>
        <w:instrText xml:space="preserve"> PAGEREF _Toc38904443 \h </w:instrText>
      </w:r>
      <w:r w:rsidRPr="00C90F84">
        <w:rPr>
          <w:noProof/>
          <w:sz w:val="24"/>
        </w:rPr>
      </w:r>
      <w:r w:rsidRPr="00C90F84">
        <w:rPr>
          <w:noProof/>
          <w:sz w:val="24"/>
        </w:rPr>
        <w:fldChar w:fldCharType="separate"/>
      </w:r>
      <w:r>
        <w:rPr>
          <w:noProof/>
          <w:sz w:val="24"/>
        </w:rPr>
        <w:t>7</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（三）路基挖方</w:t>
      </w:r>
      <w:r w:rsidRPr="00C90F84">
        <w:rPr>
          <w:noProof/>
          <w:sz w:val="24"/>
        </w:rPr>
        <w:tab/>
      </w:r>
      <w:r w:rsidRPr="00C90F84">
        <w:rPr>
          <w:noProof/>
          <w:sz w:val="24"/>
        </w:rPr>
        <w:fldChar w:fldCharType="begin"/>
      </w:r>
      <w:r w:rsidRPr="00C90F84">
        <w:rPr>
          <w:noProof/>
          <w:sz w:val="24"/>
        </w:rPr>
        <w:instrText xml:space="preserve"> PAGEREF _Toc38904444 \h </w:instrText>
      </w:r>
      <w:r w:rsidRPr="00C90F84">
        <w:rPr>
          <w:noProof/>
          <w:sz w:val="24"/>
        </w:rPr>
      </w:r>
      <w:r w:rsidRPr="00C90F84">
        <w:rPr>
          <w:noProof/>
          <w:sz w:val="24"/>
        </w:rPr>
        <w:fldChar w:fldCharType="separate"/>
      </w:r>
      <w:r>
        <w:rPr>
          <w:noProof/>
          <w:sz w:val="24"/>
        </w:rPr>
        <w:t>7</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（四）路基填方</w:t>
      </w:r>
      <w:r w:rsidRPr="00C90F84">
        <w:rPr>
          <w:noProof/>
          <w:sz w:val="24"/>
        </w:rPr>
        <w:tab/>
      </w:r>
      <w:r w:rsidRPr="00C90F84">
        <w:rPr>
          <w:noProof/>
          <w:sz w:val="24"/>
        </w:rPr>
        <w:fldChar w:fldCharType="begin"/>
      </w:r>
      <w:r w:rsidRPr="00C90F84">
        <w:rPr>
          <w:noProof/>
          <w:sz w:val="24"/>
        </w:rPr>
        <w:instrText xml:space="preserve"> PAGEREF _Toc38904445 \h </w:instrText>
      </w:r>
      <w:r w:rsidRPr="00C90F84">
        <w:rPr>
          <w:noProof/>
          <w:sz w:val="24"/>
        </w:rPr>
      </w:r>
      <w:r w:rsidRPr="00C90F84">
        <w:rPr>
          <w:noProof/>
          <w:sz w:val="24"/>
        </w:rPr>
        <w:fldChar w:fldCharType="separate"/>
      </w:r>
      <w:r>
        <w:rPr>
          <w:noProof/>
          <w:sz w:val="24"/>
        </w:rPr>
        <w:t>8</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（五）路槽修整</w:t>
      </w:r>
      <w:r w:rsidRPr="00C90F84">
        <w:rPr>
          <w:noProof/>
          <w:sz w:val="24"/>
        </w:rPr>
        <w:tab/>
      </w:r>
      <w:r w:rsidRPr="00C90F84">
        <w:rPr>
          <w:noProof/>
          <w:sz w:val="24"/>
        </w:rPr>
        <w:fldChar w:fldCharType="begin"/>
      </w:r>
      <w:r w:rsidRPr="00C90F84">
        <w:rPr>
          <w:noProof/>
          <w:sz w:val="24"/>
        </w:rPr>
        <w:instrText xml:space="preserve"> PAGEREF _Toc38904446 \h </w:instrText>
      </w:r>
      <w:r w:rsidRPr="00C90F84">
        <w:rPr>
          <w:noProof/>
          <w:sz w:val="24"/>
        </w:rPr>
      </w:r>
      <w:r w:rsidRPr="00C90F84">
        <w:rPr>
          <w:noProof/>
          <w:sz w:val="24"/>
        </w:rPr>
        <w:fldChar w:fldCharType="separate"/>
      </w:r>
      <w:r>
        <w:rPr>
          <w:noProof/>
          <w:sz w:val="24"/>
        </w:rPr>
        <w:t>8</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（六）道路基层施工</w:t>
      </w:r>
      <w:r w:rsidRPr="00C90F84">
        <w:rPr>
          <w:noProof/>
          <w:sz w:val="24"/>
        </w:rPr>
        <w:tab/>
      </w:r>
      <w:r w:rsidRPr="00C90F84">
        <w:rPr>
          <w:noProof/>
          <w:sz w:val="24"/>
        </w:rPr>
        <w:fldChar w:fldCharType="begin"/>
      </w:r>
      <w:r w:rsidRPr="00C90F84">
        <w:rPr>
          <w:noProof/>
          <w:sz w:val="24"/>
        </w:rPr>
        <w:instrText xml:space="preserve"> PAGEREF _Toc38904447 \h </w:instrText>
      </w:r>
      <w:r w:rsidRPr="00C90F84">
        <w:rPr>
          <w:noProof/>
          <w:sz w:val="24"/>
        </w:rPr>
      </w:r>
      <w:r w:rsidRPr="00C90F84">
        <w:rPr>
          <w:noProof/>
          <w:sz w:val="24"/>
        </w:rPr>
        <w:fldChar w:fldCharType="separate"/>
      </w:r>
      <w:r>
        <w:rPr>
          <w:noProof/>
          <w:sz w:val="24"/>
        </w:rPr>
        <w:t>9</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（七）道路面层施工</w:t>
      </w:r>
      <w:r w:rsidRPr="00C90F84">
        <w:rPr>
          <w:noProof/>
          <w:sz w:val="24"/>
        </w:rPr>
        <w:tab/>
      </w:r>
      <w:r w:rsidRPr="00C90F84">
        <w:rPr>
          <w:noProof/>
          <w:sz w:val="24"/>
        </w:rPr>
        <w:fldChar w:fldCharType="begin"/>
      </w:r>
      <w:r w:rsidRPr="00C90F84">
        <w:rPr>
          <w:noProof/>
          <w:sz w:val="24"/>
        </w:rPr>
        <w:instrText xml:space="preserve"> PAGEREF _Toc38904448 \h </w:instrText>
      </w:r>
      <w:r w:rsidRPr="00C90F84">
        <w:rPr>
          <w:noProof/>
          <w:sz w:val="24"/>
        </w:rPr>
      </w:r>
      <w:r w:rsidRPr="00C90F84">
        <w:rPr>
          <w:noProof/>
          <w:sz w:val="24"/>
        </w:rPr>
        <w:fldChar w:fldCharType="separate"/>
      </w:r>
      <w:r>
        <w:rPr>
          <w:noProof/>
          <w:sz w:val="24"/>
        </w:rPr>
        <w:t>9</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（八）钢筋</w:t>
      </w:r>
      <w:r>
        <w:rPr>
          <w:rFonts w:hint="eastAsia"/>
          <w:noProof/>
          <w:sz w:val="24"/>
        </w:rPr>
        <w:t>混凝土</w:t>
      </w:r>
      <w:r w:rsidRPr="00C90F84">
        <w:rPr>
          <w:rFonts w:hint="eastAsia"/>
          <w:noProof/>
          <w:sz w:val="24"/>
        </w:rPr>
        <w:t>雨水箱涵的施工</w:t>
      </w:r>
      <w:r w:rsidRPr="00C90F84">
        <w:rPr>
          <w:noProof/>
          <w:sz w:val="24"/>
        </w:rPr>
        <w:tab/>
      </w:r>
      <w:r w:rsidRPr="00C90F84">
        <w:rPr>
          <w:noProof/>
          <w:sz w:val="24"/>
        </w:rPr>
        <w:fldChar w:fldCharType="begin"/>
      </w:r>
      <w:r w:rsidRPr="00C90F84">
        <w:rPr>
          <w:noProof/>
          <w:sz w:val="24"/>
        </w:rPr>
        <w:instrText xml:space="preserve"> PAGEREF _Toc38904449 \h </w:instrText>
      </w:r>
      <w:r w:rsidRPr="00C90F84">
        <w:rPr>
          <w:noProof/>
          <w:sz w:val="24"/>
        </w:rPr>
      </w:r>
      <w:r w:rsidRPr="00C90F84">
        <w:rPr>
          <w:noProof/>
          <w:sz w:val="24"/>
        </w:rPr>
        <w:fldChar w:fldCharType="separate"/>
      </w:r>
      <w:r>
        <w:rPr>
          <w:noProof/>
          <w:sz w:val="24"/>
        </w:rPr>
        <w:t>11</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（九）钢筋</w:t>
      </w:r>
      <w:r>
        <w:rPr>
          <w:rFonts w:hint="eastAsia"/>
          <w:noProof/>
          <w:sz w:val="24"/>
        </w:rPr>
        <w:t>混凝土</w:t>
      </w:r>
      <w:r w:rsidRPr="00C90F84">
        <w:rPr>
          <w:rFonts w:hint="eastAsia"/>
          <w:noProof/>
          <w:sz w:val="24"/>
        </w:rPr>
        <w:t>排水管</w:t>
      </w:r>
      <w:r w:rsidRPr="00C90F84">
        <w:rPr>
          <w:noProof/>
          <w:sz w:val="24"/>
        </w:rPr>
        <w:tab/>
      </w:r>
      <w:r w:rsidRPr="00C90F84">
        <w:rPr>
          <w:noProof/>
          <w:sz w:val="24"/>
        </w:rPr>
        <w:fldChar w:fldCharType="begin"/>
      </w:r>
      <w:r w:rsidRPr="00C90F84">
        <w:rPr>
          <w:noProof/>
          <w:sz w:val="24"/>
        </w:rPr>
        <w:instrText xml:space="preserve"> PAGEREF _Toc38904450 \h </w:instrText>
      </w:r>
      <w:r w:rsidRPr="00C90F84">
        <w:rPr>
          <w:noProof/>
          <w:sz w:val="24"/>
        </w:rPr>
      </w:r>
      <w:r w:rsidRPr="00C90F84">
        <w:rPr>
          <w:noProof/>
          <w:sz w:val="24"/>
        </w:rPr>
        <w:fldChar w:fldCharType="separate"/>
      </w:r>
      <w:r>
        <w:rPr>
          <w:noProof/>
          <w:sz w:val="24"/>
        </w:rPr>
        <w:t>15</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（十）给水管道施工</w:t>
      </w:r>
      <w:r w:rsidRPr="00C90F84">
        <w:rPr>
          <w:noProof/>
          <w:sz w:val="24"/>
        </w:rPr>
        <w:tab/>
      </w:r>
      <w:r w:rsidRPr="00C90F84">
        <w:rPr>
          <w:noProof/>
          <w:sz w:val="24"/>
        </w:rPr>
        <w:fldChar w:fldCharType="begin"/>
      </w:r>
      <w:r w:rsidRPr="00C90F84">
        <w:rPr>
          <w:noProof/>
          <w:sz w:val="24"/>
        </w:rPr>
        <w:instrText xml:space="preserve"> PAGEREF _Toc38904451 \h </w:instrText>
      </w:r>
      <w:r w:rsidRPr="00C90F84">
        <w:rPr>
          <w:noProof/>
          <w:sz w:val="24"/>
        </w:rPr>
      </w:r>
      <w:r w:rsidRPr="00C90F84">
        <w:rPr>
          <w:noProof/>
          <w:sz w:val="24"/>
        </w:rPr>
        <w:fldChar w:fldCharType="separate"/>
      </w:r>
      <w:r>
        <w:rPr>
          <w:noProof/>
          <w:sz w:val="24"/>
        </w:rPr>
        <w:t>16</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（十一）电力管沟及电信管线等</w:t>
      </w:r>
      <w:r w:rsidRPr="00C90F84">
        <w:rPr>
          <w:noProof/>
          <w:sz w:val="24"/>
        </w:rPr>
        <w:tab/>
      </w:r>
      <w:r w:rsidRPr="00C90F84">
        <w:rPr>
          <w:noProof/>
          <w:sz w:val="24"/>
        </w:rPr>
        <w:fldChar w:fldCharType="begin"/>
      </w:r>
      <w:r w:rsidRPr="00C90F84">
        <w:rPr>
          <w:noProof/>
          <w:sz w:val="24"/>
        </w:rPr>
        <w:instrText xml:space="preserve"> PAGEREF _Toc38904452 \h </w:instrText>
      </w:r>
      <w:r w:rsidRPr="00C90F84">
        <w:rPr>
          <w:noProof/>
          <w:sz w:val="24"/>
        </w:rPr>
      </w:r>
      <w:r w:rsidRPr="00C90F84">
        <w:rPr>
          <w:noProof/>
          <w:sz w:val="24"/>
        </w:rPr>
        <w:fldChar w:fldCharType="separate"/>
      </w:r>
      <w:r>
        <w:rPr>
          <w:noProof/>
          <w:sz w:val="24"/>
        </w:rPr>
        <w:t>17</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（十二）主要分项工程施工工艺框图</w:t>
      </w:r>
      <w:r w:rsidRPr="00C90F84">
        <w:rPr>
          <w:noProof/>
          <w:sz w:val="24"/>
        </w:rPr>
        <w:tab/>
      </w:r>
      <w:r w:rsidRPr="00C90F84">
        <w:rPr>
          <w:noProof/>
          <w:sz w:val="24"/>
        </w:rPr>
        <w:fldChar w:fldCharType="begin"/>
      </w:r>
      <w:r w:rsidRPr="00C90F84">
        <w:rPr>
          <w:noProof/>
          <w:sz w:val="24"/>
        </w:rPr>
        <w:instrText xml:space="preserve"> PAGEREF _Toc38904453 \h </w:instrText>
      </w:r>
      <w:r w:rsidRPr="00C90F84">
        <w:rPr>
          <w:noProof/>
          <w:sz w:val="24"/>
        </w:rPr>
      </w:r>
      <w:r w:rsidRPr="00C90F84">
        <w:rPr>
          <w:noProof/>
          <w:sz w:val="24"/>
        </w:rPr>
        <w:fldChar w:fldCharType="separate"/>
      </w:r>
      <w:r>
        <w:rPr>
          <w:noProof/>
          <w:sz w:val="24"/>
        </w:rPr>
        <w:t>17</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hint="eastAsia"/>
          <w:noProof/>
          <w:sz w:val="24"/>
        </w:rPr>
        <w:t>三、主要物资和施工机械设备情况、主要施工机械进场计划</w:t>
      </w:r>
      <w:r w:rsidRPr="00C90F84">
        <w:rPr>
          <w:noProof/>
          <w:sz w:val="24"/>
        </w:rPr>
        <w:tab/>
      </w:r>
      <w:r w:rsidRPr="00C90F84">
        <w:rPr>
          <w:noProof/>
          <w:sz w:val="24"/>
        </w:rPr>
        <w:fldChar w:fldCharType="begin"/>
      </w:r>
      <w:r w:rsidRPr="00C90F84">
        <w:rPr>
          <w:noProof/>
          <w:sz w:val="24"/>
        </w:rPr>
        <w:instrText xml:space="preserve"> PAGEREF _Toc38904454 \h </w:instrText>
      </w:r>
      <w:r w:rsidRPr="00C90F84">
        <w:rPr>
          <w:noProof/>
          <w:sz w:val="24"/>
        </w:rPr>
      </w:r>
      <w:r w:rsidRPr="00C90F84">
        <w:rPr>
          <w:noProof/>
          <w:sz w:val="24"/>
        </w:rPr>
        <w:fldChar w:fldCharType="separate"/>
      </w:r>
      <w:r>
        <w:rPr>
          <w:noProof/>
          <w:sz w:val="24"/>
        </w:rPr>
        <w:t>26</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noProof/>
          <w:sz w:val="24"/>
        </w:rPr>
        <w:t xml:space="preserve">3.1 </w:t>
      </w:r>
      <w:r w:rsidRPr="00C90F84">
        <w:rPr>
          <w:rFonts w:hint="eastAsia"/>
          <w:noProof/>
          <w:sz w:val="24"/>
        </w:rPr>
        <w:t>劳力组织及参加人数</w:t>
      </w:r>
      <w:r w:rsidRPr="00C90F84">
        <w:rPr>
          <w:noProof/>
          <w:sz w:val="24"/>
        </w:rPr>
        <w:tab/>
      </w:r>
      <w:r w:rsidRPr="00C90F84">
        <w:rPr>
          <w:noProof/>
          <w:sz w:val="24"/>
        </w:rPr>
        <w:fldChar w:fldCharType="begin"/>
      </w:r>
      <w:r w:rsidRPr="00C90F84">
        <w:rPr>
          <w:noProof/>
          <w:sz w:val="24"/>
        </w:rPr>
        <w:instrText xml:space="preserve"> PAGEREF _Toc38904455 \h </w:instrText>
      </w:r>
      <w:r w:rsidRPr="00C90F84">
        <w:rPr>
          <w:noProof/>
          <w:sz w:val="24"/>
        </w:rPr>
      </w:r>
      <w:r w:rsidRPr="00C90F84">
        <w:rPr>
          <w:noProof/>
          <w:sz w:val="24"/>
        </w:rPr>
        <w:fldChar w:fldCharType="separate"/>
      </w:r>
      <w:r>
        <w:rPr>
          <w:noProof/>
          <w:sz w:val="24"/>
        </w:rPr>
        <w:t>26</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noProof/>
          <w:snapToGrid w:val="0"/>
          <w:sz w:val="24"/>
        </w:rPr>
        <w:t xml:space="preserve">3.2 </w:t>
      </w:r>
      <w:r w:rsidRPr="00C90F84">
        <w:rPr>
          <w:rFonts w:hint="eastAsia"/>
          <w:noProof/>
          <w:snapToGrid w:val="0"/>
          <w:sz w:val="24"/>
        </w:rPr>
        <w:t>设备人员动员周期</w:t>
      </w:r>
      <w:r w:rsidRPr="00C90F84">
        <w:rPr>
          <w:noProof/>
          <w:sz w:val="24"/>
        </w:rPr>
        <w:tab/>
      </w:r>
      <w:r w:rsidRPr="00C90F84">
        <w:rPr>
          <w:noProof/>
          <w:sz w:val="24"/>
        </w:rPr>
        <w:fldChar w:fldCharType="begin"/>
      </w:r>
      <w:r w:rsidRPr="00C90F84">
        <w:rPr>
          <w:noProof/>
          <w:sz w:val="24"/>
        </w:rPr>
        <w:instrText xml:space="preserve"> PAGEREF _Toc38904456 \h </w:instrText>
      </w:r>
      <w:r w:rsidRPr="00C90F84">
        <w:rPr>
          <w:noProof/>
          <w:sz w:val="24"/>
        </w:rPr>
      </w:r>
      <w:r w:rsidRPr="00C90F84">
        <w:rPr>
          <w:noProof/>
          <w:sz w:val="24"/>
        </w:rPr>
        <w:fldChar w:fldCharType="separate"/>
      </w:r>
      <w:r>
        <w:rPr>
          <w:noProof/>
          <w:sz w:val="24"/>
        </w:rPr>
        <w:t>26</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noProof/>
          <w:snapToGrid w:val="0"/>
          <w:sz w:val="24"/>
        </w:rPr>
        <w:t xml:space="preserve">3.3 </w:t>
      </w:r>
      <w:r w:rsidRPr="00C90F84">
        <w:rPr>
          <w:rFonts w:hint="eastAsia"/>
          <w:noProof/>
          <w:snapToGrid w:val="0"/>
          <w:sz w:val="24"/>
        </w:rPr>
        <w:t>设备、人员、材料运到施工现场的方法</w:t>
      </w:r>
      <w:r w:rsidRPr="00C90F84">
        <w:rPr>
          <w:noProof/>
          <w:sz w:val="24"/>
        </w:rPr>
        <w:tab/>
      </w:r>
      <w:r w:rsidRPr="00C90F84">
        <w:rPr>
          <w:noProof/>
          <w:sz w:val="24"/>
        </w:rPr>
        <w:fldChar w:fldCharType="begin"/>
      </w:r>
      <w:r w:rsidRPr="00C90F84">
        <w:rPr>
          <w:noProof/>
          <w:sz w:val="24"/>
        </w:rPr>
        <w:instrText xml:space="preserve"> PAGEREF _Toc38904457 \h </w:instrText>
      </w:r>
      <w:r w:rsidRPr="00C90F84">
        <w:rPr>
          <w:noProof/>
          <w:sz w:val="24"/>
        </w:rPr>
      </w:r>
      <w:r w:rsidRPr="00C90F84">
        <w:rPr>
          <w:noProof/>
          <w:sz w:val="24"/>
        </w:rPr>
        <w:fldChar w:fldCharType="separate"/>
      </w:r>
      <w:r>
        <w:rPr>
          <w:noProof/>
          <w:sz w:val="24"/>
        </w:rPr>
        <w:t>26</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noProof/>
          <w:snapToGrid w:val="0"/>
          <w:sz w:val="24"/>
        </w:rPr>
        <w:t xml:space="preserve">3.4 </w:t>
      </w:r>
      <w:r w:rsidRPr="00C90F84">
        <w:rPr>
          <w:rFonts w:hint="eastAsia"/>
          <w:noProof/>
          <w:snapToGrid w:val="0"/>
          <w:sz w:val="24"/>
        </w:rPr>
        <w:t>设备周期进场计划表</w:t>
      </w:r>
      <w:r w:rsidRPr="00C90F84">
        <w:rPr>
          <w:noProof/>
          <w:sz w:val="24"/>
        </w:rPr>
        <w:tab/>
      </w:r>
      <w:r w:rsidRPr="00C90F84">
        <w:rPr>
          <w:noProof/>
          <w:sz w:val="24"/>
        </w:rPr>
        <w:fldChar w:fldCharType="begin"/>
      </w:r>
      <w:r w:rsidRPr="00C90F84">
        <w:rPr>
          <w:noProof/>
          <w:sz w:val="24"/>
        </w:rPr>
        <w:instrText xml:space="preserve"> PAGEREF _Toc38904458 \h </w:instrText>
      </w:r>
      <w:r w:rsidRPr="00C90F84">
        <w:rPr>
          <w:noProof/>
          <w:sz w:val="24"/>
        </w:rPr>
      </w:r>
      <w:r w:rsidRPr="00C90F84">
        <w:rPr>
          <w:noProof/>
          <w:sz w:val="24"/>
        </w:rPr>
        <w:fldChar w:fldCharType="separate"/>
      </w:r>
      <w:r>
        <w:rPr>
          <w:noProof/>
          <w:sz w:val="24"/>
        </w:rPr>
        <w:t>27</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noProof/>
          <w:snapToGrid w:val="0"/>
          <w:sz w:val="24"/>
        </w:rPr>
        <w:t xml:space="preserve">3.5 </w:t>
      </w:r>
      <w:r w:rsidRPr="00C90F84">
        <w:rPr>
          <w:rFonts w:hint="eastAsia"/>
          <w:noProof/>
          <w:snapToGrid w:val="0"/>
          <w:sz w:val="24"/>
        </w:rPr>
        <w:t>施工人员动员周期表</w:t>
      </w:r>
      <w:r w:rsidRPr="00C90F84">
        <w:rPr>
          <w:noProof/>
          <w:sz w:val="24"/>
        </w:rPr>
        <w:tab/>
      </w:r>
      <w:r w:rsidRPr="00C90F84">
        <w:rPr>
          <w:noProof/>
          <w:sz w:val="24"/>
        </w:rPr>
        <w:fldChar w:fldCharType="begin"/>
      </w:r>
      <w:r w:rsidRPr="00C90F84">
        <w:rPr>
          <w:noProof/>
          <w:sz w:val="24"/>
        </w:rPr>
        <w:instrText xml:space="preserve"> PAGEREF _Toc38904459 \h </w:instrText>
      </w:r>
      <w:r w:rsidRPr="00C90F84">
        <w:rPr>
          <w:noProof/>
          <w:sz w:val="24"/>
        </w:rPr>
      </w:r>
      <w:r w:rsidRPr="00C90F84">
        <w:rPr>
          <w:noProof/>
          <w:sz w:val="24"/>
        </w:rPr>
        <w:fldChar w:fldCharType="separate"/>
      </w:r>
      <w:r>
        <w:rPr>
          <w:noProof/>
          <w:sz w:val="24"/>
        </w:rPr>
        <w:t>28</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noProof/>
          <w:sz w:val="24"/>
        </w:rPr>
        <w:t xml:space="preserve">3.6 </w:t>
      </w:r>
      <w:r w:rsidRPr="00C90F84">
        <w:rPr>
          <w:rFonts w:hint="eastAsia"/>
          <w:noProof/>
          <w:sz w:val="24"/>
        </w:rPr>
        <w:t>设备</w:t>
      </w:r>
      <w:r w:rsidRPr="00C90F84">
        <w:rPr>
          <w:noProof/>
          <w:sz w:val="24"/>
        </w:rPr>
        <w:tab/>
      </w:r>
      <w:r w:rsidRPr="00C90F84">
        <w:rPr>
          <w:noProof/>
          <w:sz w:val="24"/>
        </w:rPr>
        <w:fldChar w:fldCharType="begin"/>
      </w:r>
      <w:r w:rsidRPr="00C90F84">
        <w:rPr>
          <w:noProof/>
          <w:sz w:val="24"/>
        </w:rPr>
        <w:instrText xml:space="preserve"> PAGEREF _Toc38904460 \h </w:instrText>
      </w:r>
      <w:r w:rsidRPr="00C90F84">
        <w:rPr>
          <w:noProof/>
          <w:sz w:val="24"/>
        </w:rPr>
      </w:r>
      <w:r w:rsidRPr="00C90F84">
        <w:rPr>
          <w:noProof/>
          <w:sz w:val="24"/>
        </w:rPr>
        <w:fldChar w:fldCharType="separate"/>
      </w:r>
      <w:r>
        <w:rPr>
          <w:noProof/>
          <w:sz w:val="24"/>
        </w:rPr>
        <w:t>29</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noProof/>
          <w:sz w:val="24"/>
        </w:rPr>
        <w:t>3.7</w:t>
      </w:r>
      <w:r w:rsidRPr="00C90F84">
        <w:rPr>
          <w:rFonts w:hint="eastAsia"/>
          <w:noProof/>
          <w:sz w:val="24"/>
        </w:rPr>
        <w:t>材料</w:t>
      </w:r>
      <w:r w:rsidRPr="00C90F84">
        <w:rPr>
          <w:noProof/>
          <w:sz w:val="24"/>
        </w:rPr>
        <w:tab/>
      </w:r>
      <w:r w:rsidRPr="00C90F84">
        <w:rPr>
          <w:noProof/>
          <w:sz w:val="24"/>
        </w:rPr>
        <w:fldChar w:fldCharType="begin"/>
      </w:r>
      <w:r w:rsidRPr="00C90F84">
        <w:rPr>
          <w:noProof/>
          <w:sz w:val="24"/>
        </w:rPr>
        <w:instrText xml:space="preserve"> PAGEREF _Toc38904461 \h </w:instrText>
      </w:r>
      <w:r w:rsidRPr="00C90F84">
        <w:rPr>
          <w:noProof/>
          <w:sz w:val="24"/>
        </w:rPr>
      </w:r>
      <w:r w:rsidRPr="00C90F84">
        <w:rPr>
          <w:noProof/>
          <w:sz w:val="24"/>
        </w:rPr>
        <w:fldChar w:fldCharType="separate"/>
      </w:r>
      <w:r>
        <w:rPr>
          <w:noProof/>
          <w:sz w:val="24"/>
        </w:rPr>
        <w:t>29</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hint="eastAsia"/>
          <w:noProof/>
          <w:sz w:val="24"/>
        </w:rPr>
        <w:t>四</w:t>
      </w:r>
      <w:r w:rsidRPr="00C90F84">
        <w:rPr>
          <w:noProof/>
          <w:sz w:val="24"/>
        </w:rPr>
        <w:t>.</w:t>
      </w:r>
      <w:r w:rsidRPr="00C90F84">
        <w:rPr>
          <w:rFonts w:hint="eastAsia"/>
          <w:noProof/>
          <w:sz w:val="24"/>
        </w:rPr>
        <w:t xml:space="preserve">　确保工程质量技术组织的措施</w:t>
      </w:r>
      <w:r w:rsidRPr="00C90F84">
        <w:rPr>
          <w:noProof/>
          <w:sz w:val="24"/>
        </w:rPr>
        <w:tab/>
      </w:r>
      <w:r w:rsidRPr="00C90F84">
        <w:rPr>
          <w:noProof/>
          <w:sz w:val="24"/>
        </w:rPr>
        <w:fldChar w:fldCharType="begin"/>
      </w:r>
      <w:r w:rsidRPr="00C90F84">
        <w:rPr>
          <w:noProof/>
          <w:sz w:val="24"/>
        </w:rPr>
        <w:instrText xml:space="preserve"> PAGEREF _Toc38904462 \h </w:instrText>
      </w:r>
      <w:r w:rsidRPr="00C90F84">
        <w:rPr>
          <w:noProof/>
          <w:sz w:val="24"/>
        </w:rPr>
      </w:r>
      <w:r w:rsidRPr="00C90F84">
        <w:rPr>
          <w:noProof/>
          <w:sz w:val="24"/>
        </w:rPr>
        <w:fldChar w:fldCharType="separate"/>
      </w:r>
      <w:r>
        <w:rPr>
          <w:noProof/>
          <w:sz w:val="24"/>
        </w:rPr>
        <w:t>30</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（一）　质量检查组织机构</w:t>
      </w:r>
      <w:r w:rsidRPr="00C90F84">
        <w:rPr>
          <w:noProof/>
          <w:sz w:val="24"/>
        </w:rPr>
        <w:tab/>
      </w:r>
      <w:r w:rsidRPr="00C90F84">
        <w:rPr>
          <w:noProof/>
          <w:sz w:val="24"/>
        </w:rPr>
        <w:fldChar w:fldCharType="begin"/>
      </w:r>
      <w:r w:rsidRPr="00C90F84">
        <w:rPr>
          <w:noProof/>
          <w:sz w:val="24"/>
        </w:rPr>
        <w:instrText xml:space="preserve"> PAGEREF _Toc38904463 \h </w:instrText>
      </w:r>
      <w:r w:rsidRPr="00C90F84">
        <w:rPr>
          <w:noProof/>
          <w:sz w:val="24"/>
        </w:rPr>
      </w:r>
      <w:r w:rsidRPr="00C90F84">
        <w:rPr>
          <w:noProof/>
          <w:sz w:val="24"/>
        </w:rPr>
        <w:fldChar w:fldCharType="separate"/>
      </w:r>
      <w:r>
        <w:rPr>
          <w:noProof/>
          <w:sz w:val="24"/>
        </w:rPr>
        <w:t>31</w:t>
      </w:r>
      <w:r w:rsidRPr="00C90F84">
        <w:rPr>
          <w:noProof/>
          <w:sz w:val="24"/>
        </w:rPr>
        <w:fldChar w:fldCharType="end"/>
      </w:r>
    </w:p>
    <w:p w:rsidR="00795822" w:rsidRPr="00C90F84" w:rsidRDefault="00795822" w:rsidP="00795822">
      <w:pPr>
        <w:pStyle w:val="24"/>
        <w:tabs>
          <w:tab w:val="right" w:leader="dot" w:pos="8296"/>
        </w:tabs>
        <w:spacing w:line="360" w:lineRule="auto"/>
        <w:ind w:left="560"/>
        <w:rPr>
          <w:noProof/>
          <w:sz w:val="24"/>
        </w:rPr>
      </w:pPr>
      <w:r w:rsidRPr="00C90F84">
        <w:rPr>
          <w:rFonts w:hint="eastAsia"/>
          <w:noProof/>
          <w:sz w:val="24"/>
        </w:rPr>
        <w:t>（二）　质量控制程序</w:t>
      </w:r>
      <w:r w:rsidRPr="00C90F84">
        <w:rPr>
          <w:noProof/>
          <w:sz w:val="24"/>
        </w:rPr>
        <w:tab/>
      </w:r>
      <w:r w:rsidRPr="00C90F84">
        <w:rPr>
          <w:noProof/>
          <w:sz w:val="24"/>
        </w:rPr>
        <w:fldChar w:fldCharType="begin"/>
      </w:r>
      <w:r w:rsidRPr="00C90F84">
        <w:rPr>
          <w:noProof/>
          <w:sz w:val="24"/>
        </w:rPr>
        <w:instrText xml:space="preserve"> PAGEREF _Toc38904464 \h </w:instrText>
      </w:r>
      <w:r w:rsidRPr="00C90F84">
        <w:rPr>
          <w:noProof/>
          <w:sz w:val="24"/>
        </w:rPr>
      </w:r>
      <w:r w:rsidRPr="00C90F84">
        <w:rPr>
          <w:noProof/>
          <w:sz w:val="24"/>
        </w:rPr>
        <w:fldChar w:fldCharType="separate"/>
      </w:r>
      <w:r>
        <w:rPr>
          <w:noProof/>
          <w:sz w:val="24"/>
        </w:rPr>
        <w:t>34</w:t>
      </w:r>
      <w:r w:rsidRPr="00C90F84">
        <w:rPr>
          <w:noProof/>
          <w:sz w:val="24"/>
        </w:rPr>
        <w:fldChar w:fldCharType="end"/>
      </w:r>
    </w:p>
    <w:p w:rsidR="00795822" w:rsidRPr="00C90F84" w:rsidRDefault="00795822" w:rsidP="00795822">
      <w:pPr>
        <w:pStyle w:val="32"/>
        <w:tabs>
          <w:tab w:val="right" w:leader="dot" w:pos="8296"/>
        </w:tabs>
        <w:spacing w:line="360" w:lineRule="auto"/>
        <w:rPr>
          <w:noProof/>
        </w:rPr>
      </w:pPr>
      <w:r w:rsidRPr="00C90F84">
        <w:rPr>
          <w:noProof/>
        </w:rPr>
        <w:t>1.</w:t>
      </w:r>
      <w:r w:rsidRPr="00C90F84">
        <w:rPr>
          <w:rFonts w:hint="eastAsia"/>
          <w:noProof/>
        </w:rPr>
        <w:t>质量控制程序</w:t>
      </w:r>
      <w:r w:rsidRPr="00C90F84">
        <w:rPr>
          <w:noProof/>
        </w:rPr>
        <w:tab/>
      </w:r>
      <w:r w:rsidRPr="00C90F84">
        <w:rPr>
          <w:noProof/>
        </w:rPr>
        <w:fldChar w:fldCharType="begin"/>
      </w:r>
      <w:r w:rsidRPr="00C90F84">
        <w:rPr>
          <w:noProof/>
        </w:rPr>
        <w:instrText xml:space="preserve"> PAGEREF _Toc38904465 \h </w:instrText>
      </w:r>
      <w:r w:rsidRPr="00C90F84">
        <w:rPr>
          <w:noProof/>
        </w:rPr>
      </w:r>
      <w:r w:rsidRPr="00C90F84">
        <w:rPr>
          <w:noProof/>
        </w:rPr>
        <w:fldChar w:fldCharType="separate"/>
      </w:r>
      <w:r>
        <w:rPr>
          <w:noProof/>
        </w:rPr>
        <w:t>34</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noProof/>
        </w:rPr>
        <w:t>2.</w:t>
      </w:r>
      <w:r w:rsidRPr="00C90F84">
        <w:rPr>
          <w:rFonts w:hint="eastAsia"/>
          <w:noProof/>
        </w:rPr>
        <w:t>质量保证框图</w:t>
      </w:r>
      <w:r w:rsidRPr="00C90F84">
        <w:rPr>
          <w:noProof/>
        </w:rPr>
        <w:tab/>
      </w:r>
      <w:r w:rsidRPr="00C90F84">
        <w:rPr>
          <w:noProof/>
        </w:rPr>
        <w:fldChar w:fldCharType="begin"/>
      </w:r>
      <w:r w:rsidRPr="00C90F84">
        <w:rPr>
          <w:noProof/>
        </w:rPr>
        <w:instrText xml:space="preserve"> PAGEREF _Toc38904466 \h </w:instrText>
      </w:r>
      <w:r w:rsidRPr="00C90F84">
        <w:rPr>
          <w:noProof/>
        </w:rPr>
      </w:r>
      <w:r w:rsidRPr="00C90F84">
        <w:rPr>
          <w:noProof/>
        </w:rPr>
        <w:fldChar w:fldCharType="separate"/>
      </w:r>
      <w:r>
        <w:rPr>
          <w:noProof/>
        </w:rPr>
        <w:t>36</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noProof/>
        </w:rPr>
        <w:lastRenderedPageBreak/>
        <w:t>3.</w:t>
      </w:r>
      <w:r w:rsidRPr="00C90F84">
        <w:rPr>
          <w:rFonts w:hint="eastAsia"/>
          <w:noProof/>
        </w:rPr>
        <w:t>工序质量控制</w:t>
      </w:r>
      <w:r w:rsidRPr="00C90F84">
        <w:rPr>
          <w:noProof/>
        </w:rPr>
        <w:tab/>
      </w:r>
      <w:r w:rsidRPr="00C90F84">
        <w:rPr>
          <w:noProof/>
        </w:rPr>
        <w:fldChar w:fldCharType="begin"/>
      </w:r>
      <w:r w:rsidRPr="00C90F84">
        <w:rPr>
          <w:noProof/>
        </w:rPr>
        <w:instrText xml:space="preserve"> PAGEREF _Toc38904467 \h </w:instrText>
      </w:r>
      <w:r w:rsidRPr="00C90F84">
        <w:rPr>
          <w:noProof/>
        </w:rPr>
      </w:r>
      <w:r w:rsidRPr="00C90F84">
        <w:rPr>
          <w:noProof/>
        </w:rPr>
        <w:fldChar w:fldCharType="separate"/>
      </w:r>
      <w:r>
        <w:rPr>
          <w:noProof/>
        </w:rPr>
        <w:t>36</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noProof/>
        </w:rPr>
        <w:t>4.</w:t>
      </w:r>
      <w:r w:rsidRPr="00C90F84">
        <w:rPr>
          <w:rFonts w:hint="eastAsia"/>
          <w:noProof/>
        </w:rPr>
        <w:t>单位工程质量控制</w:t>
      </w:r>
      <w:r w:rsidRPr="00C90F84">
        <w:rPr>
          <w:noProof/>
        </w:rPr>
        <w:tab/>
      </w:r>
      <w:r w:rsidRPr="00C90F84">
        <w:rPr>
          <w:noProof/>
        </w:rPr>
        <w:fldChar w:fldCharType="begin"/>
      </w:r>
      <w:r w:rsidRPr="00C90F84">
        <w:rPr>
          <w:noProof/>
        </w:rPr>
        <w:instrText xml:space="preserve"> PAGEREF _Toc38904468 \h </w:instrText>
      </w:r>
      <w:r w:rsidRPr="00C90F84">
        <w:rPr>
          <w:noProof/>
        </w:rPr>
      </w:r>
      <w:r w:rsidRPr="00C90F84">
        <w:rPr>
          <w:noProof/>
        </w:rPr>
        <w:fldChar w:fldCharType="separate"/>
      </w:r>
      <w:r>
        <w:rPr>
          <w:noProof/>
        </w:rPr>
        <w:t>37</w:t>
      </w:r>
      <w:r w:rsidRPr="00C90F84">
        <w:rPr>
          <w:noProof/>
        </w:rPr>
        <w:fldChar w:fldCharType="end"/>
      </w:r>
    </w:p>
    <w:p w:rsidR="00795822" w:rsidRPr="00C90F84" w:rsidRDefault="00795822" w:rsidP="00795822">
      <w:pPr>
        <w:pStyle w:val="13"/>
        <w:spacing w:line="360" w:lineRule="auto"/>
        <w:rPr>
          <w:noProof/>
          <w:sz w:val="24"/>
        </w:rPr>
      </w:pPr>
      <w:r w:rsidRPr="00C90F84">
        <w:rPr>
          <w:rFonts w:hint="eastAsia"/>
          <w:noProof/>
          <w:sz w:val="24"/>
        </w:rPr>
        <w:t>（三）用于质检的仪器、设备</w:t>
      </w:r>
      <w:r w:rsidRPr="00C90F84">
        <w:rPr>
          <w:noProof/>
          <w:sz w:val="24"/>
        </w:rPr>
        <w:tab/>
      </w:r>
      <w:r w:rsidRPr="00C90F84">
        <w:rPr>
          <w:noProof/>
          <w:sz w:val="24"/>
        </w:rPr>
        <w:fldChar w:fldCharType="begin"/>
      </w:r>
      <w:r w:rsidRPr="00C90F84">
        <w:rPr>
          <w:noProof/>
          <w:sz w:val="24"/>
        </w:rPr>
        <w:instrText xml:space="preserve"> PAGEREF _Toc38904469 \h </w:instrText>
      </w:r>
      <w:r w:rsidRPr="00C90F84">
        <w:rPr>
          <w:noProof/>
          <w:sz w:val="24"/>
        </w:rPr>
      </w:r>
      <w:r w:rsidRPr="00C90F84">
        <w:rPr>
          <w:noProof/>
          <w:sz w:val="24"/>
        </w:rPr>
        <w:fldChar w:fldCharType="separate"/>
      </w:r>
      <w:r>
        <w:rPr>
          <w:noProof/>
          <w:sz w:val="24"/>
        </w:rPr>
        <w:t>40</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hint="eastAsia"/>
          <w:noProof/>
          <w:sz w:val="24"/>
        </w:rPr>
        <w:t>五．</w:t>
      </w:r>
      <w:r w:rsidRPr="00C90F84">
        <w:rPr>
          <w:noProof/>
          <w:sz w:val="24"/>
        </w:rPr>
        <w:t xml:space="preserve"> </w:t>
      </w:r>
      <w:r w:rsidRPr="00C90F84">
        <w:rPr>
          <w:rFonts w:hint="eastAsia"/>
          <w:noProof/>
          <w:sz w:val="24"/>
        </w:rPr>
        <w:t>确保安全生产的技术组织措施</w:t>
      </w:r>
      <w:r w:rsidRPr="00C90F84">
        <w:rPr>
          <w:noProof/>
          <w:sz w:val="24"/>
        </w:rPr>
        <w:tab/>
      </w:r>
      <w:r w:rsidRPr="00C90F84">
        <w:rPr>
          <w:noProof/>
          <w:sz w:val="24"/>
        </w:rPr>
        <w:fldChar w:fldCharType="begin"/>
      </w:r>
      <w:r w:rsidRPr="00C90F84">
        <w:rPr>
          <w:noProof/>
          <w:sz w:val="24"/>
        </w:rPr>
        <w:instrText xml:space="preserve"> PAGEREF _Toc38904470 \h </w:instrText>
      </w:r>
      <w:r w:rsidRPr="00C90F84">
        <w:rPr>
          <w:noProof/>
          <w:sz w:val="24"/>
        </w:rPr>
      </w:r>
      <w:r w:rsidRPr="00C90F84">
        <w:rPr>
          <w:noProof/>
          <w:sz w:val="24"/>
        </w:rPr>
        <w:fldChar w:fldCharType="separate"/>
      </w:r>
      <w:r>
        <w:rPr>
          <w:noProof/>
          <w:sz w:val="24"/>
        </w:rPr>
        <w:t>42</w:t>
      </w:r>
      <w:r w:rsidRPr="00C90F84">
        <w:rPr>
          <w:noProof/>
          <w:sz w:val="24"/>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（一）．目标</w:t>
      </w:r>
      <w:r w:rsidRPr="00C90F84">
        <w:rPr>
          <w:noProof/>
        </w:rPr>
        <w:tab/>
      </w:r>
      <w:r w:rsidRPr="00C90F84">
        <w:rPr>
          <w:noProof/>
        </w:rPr>
        <w:fldChar w:fldCharType="begin"/>
      </w:r>
      <w:r w:rsidRPr="00C90F84">
        <w:rPr>
          <w:noProof/>
        </w:rPr>
        <w:instrText xml:space="preserve"> PAGEREF _Toc38904471 \h </w:instrText>
      </w:r>
      <w:r w:rsidRPr="00C90F84">
        <w:rPr>
          <w:noProof/>
        </w:rPr>
      </w:r>
      <w:r w:rsidRPr="00C90F84">
        <w:rPr>
          <w:noProof/>
        </w:rPr>
        <w:fldChar w:fldCharType="separate"/>
      </w:r>
      <w:r>
        <w:rPr>
          <w:noProof/>
        </w:rPr>
        <w:t>42</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（二）．安全管理体系</w:t>
      </w:r>
      <w:r w:rsidRPr="00C90F84">
        <w:rPr>
          <w:noProof/>
        </w:rPr>
        <w:tab/>
      </w:r>
      <w:r w:rsidRPr="00C90F84">
        <w:rPr>
          <w:noProof/>
        </w:rPr>
        <w:fldChar w:fldCharType="begin"/>
      </w:r>
      <w:r w:rsidRPr="00C90F84">
        <w:rPr>
          <w:noProof/>
        </w:rPr>
        <w:instrText xml:space="preserve"> PAGEREF _Toc38904472 \h </w:instrText>
      </w:r>
      <w:r w:rsidRPr="00C90F84">
        <w:rPr>
          <w:noProof/>
        </w:rPr>
      </w:r>
      <w:r w:rsidRPr="00C90F84">
        <w:rPr>
          <w:noProof/>
        </w:rPr>
        <w:fldChar w:fldCharType="separate"/>
      </w:r>
      <w:r>
        <w:rPr>
          <w:noProof/>
        </w:rPr>
        <w:t>42</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（三）．措施</w:t>
      </w:r>
      <w:r w:rsidRPr="00C90F84">
        <w:rPr>
          <w:noProof/>
        </w:rPr>
        <w:tab/>
      </w:r>
      <w:r w:rsidRPr="00C90F84">
        <w:rPr>
          <w:noProof/>
        </w:rPr>
        <w:fldChar w:fldCharType="begin"/>
      </w:r>
      <w:r w:rsidRPr="00C90F84">
        <w:rPr>
          <w:noProof/>
        </w:rPr>
        <w:instrText xml:space="preserve"> PAGEREF _Toc38904473 \h </w:instrText>
      </w:r>
      <w:r w:rsidRPr="00C90F84">
        <w:rPr>
          <w:noProof/>
        </w:rPr>
      </w:r>
      <w:r w:rsidRPr="00C90F84">
        <w:rPr>
          <w:noProof/>
        </w:rPr>
        <w:fldChar w:fldCharType="separate"/>
      </w:r>
      <w:r>
        <w:rPr>
          <w:noProof/>
        </w:rPr>
        <w:t>44</w:t>
      </w:r>
      <w:r w:rsidRPr="00C90F84">
        <w:rPr>
          <w:noProof/>
        </w:rPr>
        <w:fldChar w:fldCharType="end"/>
      </w:r>
    </w:p>
    <w:p w:rsidR="00795822" w:rsidRPr="00C90F84" w:rsidRDefault="00795822" w:rsidP="00795822">
      <w:pPr>
        <w:pStyle w:val="13"/>
        <w:spacing w:line="360" w:lineRule="auto"/>
        <w:rPr>
          <w:noProof/>
          <w:sz w:val="24"/>
        </w:rPr>
      </w:pPr>
      <w:r w:rsidRPr="00C90F84">
        <w:rPr>
          <w:rFonts w:hint="eastAsia"/>
          <w:noProof/>
          <w:sz w:val="24"/>
        </w:rPr>
        <w:t>六．确保文明施工的技术组织措施</w:t>
      </w:r>
      <w:r w:rsidRPr="00C90F84">
        <w:rPr>
          <w:noProof/>
          <w:sz w:val="24"/>
        </w:rPr>
        <w:tab/>
      </w:r>
      <w:r w:rsidRPr="00C90F84">
        <w:rPr>
          <w:noProof/>
          <w:sz w:val="24"/>
        </w:rPr>
        <w:fldChar w:fldCharType="begin"/>
      </w:r>
      <w:r w:rsidRPr="00C90F84">
        <w:rPr>
          <w:noProof/>
          <w:sz w:val="24"/>
        </w:rPr>
        <w:instrText xml:space="preserve"> PAGEREF _Toc38904474 \h </w:instrText>
      </w:r>
      <w:r w:rsidRPr="00C90F84">
        <w:rPr>
          <w:noProof/>
          <w:sz w:val="24"/>
        </w:rPr>
      </w:r>
      <w:r w:rsidRPr="00C90F84">
        <w:rPr>
          <w:noProof/>
          <w:sz w:val="24"/>
        </w:rPr>
        <w:fldChar w:fldCharType="separate"/>
      </w:r>
      <w:r>
        <w:rPr>
          <w:noProof/>
          <w:sz w:val="24"/>
        </w:rPr>
        <w:t>45</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hint="eastAsia"/>
          <w:noProof/>
          <w:sz w:val="24"/>
        </w:rPr>
        <w:t>七．确保工期的技术组织措施</w:t>
      </w:r>
      <w:r w:rsidRPr="00C90F84">
        <w:rPr>
          <w:noProof/>
          <w:sz w:val="24"/>
        </w:rPr>
        <w:tab/>
      </w:r>
      <w:r w:rsidRPr="00C90F84">
        <w:rPr>
          <w:noProof/>
          <w:sz w:val="24"/>
        </w:rPr>
        <w:fldChar w:fldCharType="begin"/>
      </w:r>
      <w:r w:rsidRPr="00C90F84">
        <w:rPr>
          <w:noProof/>
          <w:sz w:val="24"/>
        </w:rPr>
        <w:instrText xml:space="preserve"> PAGEREF _Toc38904475 \h </w:instrText>
      </w:r>
      <w:r w:rsidRPr="00C90F84">
        <w:rPr>
          <w:noProof/>
          <w:sz w:val="24"/>
        </w:rPr>
      </w:r>
      <w:r w:rsidRPr="00C90F84">
        <w:rPr>
          <w:noProof/>
          <w:sz w:val="24"/>
        </w:rPr>
        <w:fldChar w:fldCharType="separate"/>
      </w:r>
      <w:r>
        <w:rPr>
          <w:noProof/>
          <w:sz w:val="24"/>
        </w:rPr>
        <w:t>47</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hint="eastAsia"/>
          <w:noProof/>
          <w:sz w:val="24"/>
        </w:rPr>
        <w:t>八．雨季施工的工作安排</w:t>
      </w:r>
      <w:r w:rsidRPr="00C90F84">
        <w:rPr>
          <w:noProof/>
          <w:sz w:val="24"/>
        </w:rPr>
        <w:tab/>
      </w:r>
      <w:r w:rsidRPr="00C90F84">
        <w:rPr>
          <w:noProof/>
          <w:sz w:val="24"/>
        </w:rPr>
        <w:fldChar w:fldCharType="begin"/>
      </w:r>
      <w:r w:rsidRPr="00C90F84">
        <w:rPr>
          <w:noProof/>
          <w:sz w:val="24"/>
        </w:rPr>
        <w:instrText xml:space="preserve"> PAGEREF _Toc38904476 \h </w:instrText>
      </w:r>
      <w:r w:rsidRPr="00C90F84">
        <w:rPr>
          <w:noProof/>
          <w:sz w:val="24"/>
        </w:rPr>
      </w:r>
      <w:r w:rsidRPr="00C90F84">
        <w:rPr>
          <w:noProof/>
          <w:sz w:val="24"/>
        </w:rPr>
        <w:fldChar w:fldCharType="separate"/>
      </w:r>
      <w:r>
        <w:rPr>
          <w:noProof/>
          <w:sz w:val="24"/>
        </w:rPr>
        <w:t>48</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hint="eastAsia"/>
          <w:noProof/>
          <w:sz w:val="24"/>
        </w:rPr>
        <w:t>表</w:t>
      </w:r>
      <w:r w:rsidRPr="00C90F84">
        <w:rPr>
          <w:noProof/>
          <w:sz w:val="24"/>
        </w:rPr>
        <w:t>9.1</w:t>
      </w:r>
      <w:r w:rsidRPr="00C90F84">
        <w:rPr>
          <w:rFonts w:hint="eastAsia"/>
          <w:noProof/>
          <w:sz w:val="24"/>
        </w:rPr>
        <w:t>拟投入的主要施工机械设备表</w:t>
      </w:r>
      <w:r w:rsidRPr="00C90F84">
        <w:rPr>
          <w:noProof/>
          <w:sz w:val="24"/>
        </w:rPr>
        <w:tab/>
      </w:r>
      <w:r w:rsidRPr="00C90F84">
        <w:rPr>
          <w:noProof/>
          <w:sz w:val="24"/>
        </w:rPr>
        <w:fldChar w:fldCharType="begin"/>
      </w:r>
      <w:r w:rsidRPr="00C90F84">
        <w:rPr>
          <w:noProof/>
          <w:sz w:val="24"/>
        </w:rPr>
        <w:instrText xml:space="preserve"> PAGEREF _Toc38904477 \h </w:instrText>
      </w:r>
      <w:r w:rsidRPr="00C90F84">
        <w:rPr>
          <w:noProof/>
          <w:sz w:val="24"/>
        </w:rPr>
      </w:r>
      <w:r w:rsidRPr="00C90F84">
        <w:rPr>
          <w:noProof/>
          <w:sz w:val="24"/>
        </w:rPr>
        <w:fldChar w:fldCharType="separate"/>
      </w:r>
      <w:r>
        <w:rPr>
          <w:noProof/>
          <w:sz w:val="24"/>
        </w:rPr>
        <w:t>50</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hint="eastAsia"/>
          <w:noProof/>
          <w:sz w:val="24"/>
        </w:rPr>
        <w:t>表</w:t>
      </w:r>
      <w:r w:rsidRPr="00C90F84">
        <w:rPr>
          <w:noProof/>
          <w:sz w:val="24"/>
        </w:rPr>
        <w:t>9.2</w:t>
      </w:r>
      <w:r w:rsidRPr="00C90F84">
        <w:rPr>
          <w:rFonts w:hint="eastAsia"/>
          <w:noProof/>
          <w:sz w:val="24"/>
        </w:rPr>
        <w:t>劳动力计划表</w:t>
      </w:r>
      <w:r w:rsidRPr="00C90F84">
        <w:rPr>
          <w:noProof/>
          <w:sz w:val="24"/>
        </w:rPr>
        <w:tab/>
      </w:r>
      <w:r w:rsidRPr="00C90F84">
        <w:rPr>
          <w:noProof/>
          <w:sz w:val="24"/>
        </w:rPr>
        <w:fldChar w:fldCharType="begin"/>
      </w:r>
      <w:r w:rsidRPr="00C90F84">
        <w:rPr>
          <w:noProof/>
          <w:sz w:val="24"/>
        </w:rPr>
        <w:instrText xml:space="preserve"> PAGEREF _Toc38904478 \h </w:instrText>
      </w:r>
      <w:r w:rsidRPr="00C90F84">
        <w:rPr>
          <w:noProof/>
          <w:sz w:val="24"/>
        </w:rPr>
      </w:r>
      <w:r w:rsidRPr="00C90F84">
        <w:rPr>
          <w:noProof/>
          <w:sz w:val="24"/>
        </w:rPr>
        <w:fldChar w:fldCharType="separate"/>
      </w:r>
      <w:r>
        <w:rPr>
          <w:noProof/>
          <w:sz w:val="24"/>
        </w:rPr>
        <w:t>51</w:t>
      </w:r>
      <w:r w:rsidRPr="00C90F84">
        <w:rPr>
          <w:noProof/>
          <w:sz w:val="24"/>
        </w:rPr>
        <w:fldChar w:fldCharType="end"/>
      </w:r>
    </w:p>
    <w:p w:rsidR="00795822" w:rsidRPr="00C90F84" w:rsidRDefault="00795822" w:rsidP="00795822">
      <w:pPr>
        <w:pStyle w:val="13"/>
        <w:spacing w:line="360" w:lineRule="auto"/>
        <w:rPr>
          <w:noProof/>
          <w:sz w:val="24"/>
        </w:rPr>
      </w:pPr>
      <w:r w:rsidRPr="00C90F84">
        <w:rPr>
          <w:rFonts w:ascii="隶书" w:hAnsi="隶书" w:hint="eastAsia"/>
          <w:noProof/>
          <w:sz w:val="24"/>
        </w:rPr>
        <w:t>表</w:t>
      </w:r>
      <w:r w:rsidRPr="00C90F84">
        <w:rPr>
          <w:rFonts w:ascii="隶书" w:hAnsi="隶书"/>
          <w:noProof/>
          <w:sz w:val="24"/>
        </w:rPr>
        <w:t>9.3</w:t>
      </w:r>
      <w:r w:rsidRPr="00C90F84">
        <w:rPr>
          <w:rFonts w:ascii="隶书" w:hAnsi="隶书" w:hint="eastAsia"/>
          <w:noProof/>
          <w:sz w:val="24"/>
        </w:rPr>
        <w:t>计划开、竣工日期和施工进度网络图</w:t>
      </w:r>
      <w:r w:rsidRPr="00C90F84">
        <w:rPr>
          <w:noProof/>
          <w:sz w:val="24"/>
        </w:rPr>
        <w:tab/>
      </w:r>
      <w:r w:rsidRPr="00C90F84">
        <w:rPr>
          <w:noProof/>
          <w:sz w:val="24"/>
        </w:rPr>
        <w:fldChar w:fldCharType="begin"/>
      </w:r>
      <w:r w:rsidRPr="00C90F84">
        <w:rPr>
          <w:noProof/>
          <w:sz w:val="24"/>
        </w:rPr>
        <w:instrText xml:space="preserve"> PAGEREF _Toc38904479 \h </w:instrText>
      </w:r>
      <w:r w:rsidRPr="00C90F84">
        <w:rPr>
          <w:noProof/>
          <w:sz w:val="24"/>
        </w:rPr>
      </w:r>
      <w:r w:rsidRPr="00C90F84">
        <w:rPr>
          <w:noProof/>
          <w:sz w:val="24"/>
        </w:rPr>
        <w:fldChar w:fldCharType="separate"/>
      </w:r>
      <w:r>
        <w:rPr>
          <w:noProof/>
          <w:sz w:val="24"/>
        </w:rPr>
        <w:t>52</w:t>
      </w:r>
      <w:r w:rsidRPr="00C90F84">
        <w:rPr>
          <w:noProof/>
          <w:sz w:val="24"/>
        </w:rPr>
        <w:fldChar w:fldCharType="end"/>
      </w:r>
    </w:p>
    <w:p w:rsidR="00795822" w:rsidRPr="00C90F84" w:rsidRDefault="00795822" w:rsidP="00795822">
      <w:pPr>
        <w:pStyle w:val="32"/>
        <w:tabs>
          <w:tab w:val="right" w:leader="dot" w:pos="8296"/>
        </w:tabs>
        <w:spacing w:line="360" w:lineRule="auto"/>
        <w:rPr>
          <w:noProof/>
        </w:rPr>
      </w:pPr>
      <w:r w:rsidRPr="00C90F84">
        <w:rPr>
          <w:noProof/>
        </w:rPr>
        <w:t>1</w:t>
      </w:r>
      <w:r w:rsidRPr="00C90F84">
        <w:rPr>
          <w:rFonts w:hint="eastAsia"/>
          <w:noProof/>
        </w:rPr>
        <w:t>、施工进度计划编制说明</w:t>
      </w:r>
      <w:r w:rsidRPr="00C90F84">
        <w:rPr>
          <w:noProof/>
        </w:rPr>
        <w:tab/>
      </w:r>
      <w:r w:rsidRPr="00C90F84">
        <w:rPr>
          <w:noProof/>
        </w:rPr>
        <w:fldChar w:fldCharType="begin"/>
      </w:r>
      <w:r w:rsidRPr="00C90F84">
        <w:rPr>
          <w:noProof/>
        </w:rPr>
        <w:instrText xml:space="preserve"> PAGEREF _Toc38904480 \h </w:instrText>
      </w:r>
      <w:r w:rsidRPr="00C90F84">
        <w:rPr>
          <w:noProof/>
        </w:rPr>
      </w:r>
      <w:r w:rsidRPr="00C90F84">
        <w:rPr>
          <w:noProof/>
        </w:rPr>
        <w:fldChar w:fldCharType="separate"/>
      </w:r>
      <w:r>
        <w:rPr>
          <w:noProof/>
        </w:rPr>
        <w:t>52</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noProof/>
        </w:rPr>
        <w:t>2</w:t>
      </w:r>
      <w:r w:rsidRPr="00C90F84">
        <w:rPr>
          <w:rFonts w:hint="eastAsia"/>
          <w:noProof/>
        </w:rPr>
        <w:t>、控制性施工进度计划图</w:t>
      </w:r>
      <w:r w:rsidRPr="00C90F84">
        <w:rPr>
          <w:noProof/>
        </w:rPr>
        <w:tab/>
      </w:r>
      <w:r w:rsidRPr="00C90F84">
        <w:rPr>
          <w:noProof/>
        </w:rPr>
        <w:fldChar w:fldCharType="begin"/>
      </w:r>
      <w:r w:rsidRPr="00C90F84">
        <w:rPr>
          <w:noProof/>
        </w:rPr>
        <w:instrText xml:space="preserve"> PAGEREF _Toc38904481 \h </w:instrText>
      </w:r>
      <w:r w:rsidRPr="00C90F84">
        <w:rPr>
          <w:noProof/>
        </w:rPr>
      </w:r>
      <w:r w:rsidRPr="00C90F84">
        <w:rPr>
          <w:noProof/>
        </w:rPr>
        <w:fldChar w:fldCharType="separate"/>
      </w:r>
      <w:r>
        <w:rPr>
          <w:noProof/>
        </w:rPr>
        <w:t>53</w:t>
      </w:r>
      <w:r w:rsidRPr="00C90F84">
        <w:rPr>
          <w:noProof/>
        </w:rPr>
        <w:fldChar w:fldCharType="end"/>
      </w:r>
    </w:p>
    <w:p w:rsidR="00795822" w:rsidRPr="00C90F84" w:rsidRDefault="00795822" w:rsidP="00795822">
      <w:pPr>
        <w:pStyle w:val="13"/>
        <w:spacing w:line="360" w:lineRule="auto"/>
        <w:rPr>
          <w:noProof/>
          <w:sz w:val="24"/>
        </w:rPr>
      </w:pPr>
      <w:r w:rsidRPr="00C90F84">
        <w:rPr>
          <w:rFonts w:hint="eastAsia"/>
          <w:noProof/>
          <w:sz w:val="24"/>
        </w:rPr>
        <w:t>表</w:t>
      </w:r>
      <w:r w:rsidRPr="00C90F84">
        <w:rPr>
          <w:noProof/>
          <w:sz w:val="24"/>
        </w:rPr>
        <w:t>9.4</w:t>
      </w:r>
      <w:r w:rsidRPr="00C90F84">
        <w:rPr>
          <w:rFonts w:hint="eastAsia"/>
          <w:noProof/>
          <w:sz w:val="24"/>
        </w:rPr>
        <w:t>施工总平面布置图及临时用地表</w:t>
      </w:r>
      <w:r w:rsidRPr="00C90F84">
        <w:rPr>
          <w:noProof/>
          <w:sz w:val="24"/>
        </w:rPr>
        <w:tab/>
      </w:r>
      <w:r w:rsidRPr="00C90F84">
        <w:rPr>
          <w:noProof/>
          <w:sz w:val="24"/>
        </w:rPr>
        <w:fldChar w:fldCharType="begin"/>
      </w:r>
      <w:r w:rsidRPr="00C90F84">
        <w:rPr>
          <w:noProof/>
          <w:sz w:val="24"/>
        </w:rPr>
        <w:instrText xml:space="preserve"> PAGEREF _Toc38904482 \h </w:instrText>
      </w:r>
      <w:r w:rsidRPr="00C90F84">
        <w:rPr>
          <w:noProof/>
          <w:sz w:val="24"/>
        </w:rPr>
      </w:r>
      <w:r w:rsidRPr="00C90F84">
        <w:rPr>
          <w:noProof/>
          <w:sz w:val="24"/>
        </w:rPr>
        <w:fldChar w:fldCharType="separate"/>
      </w:r>
      <w:r>
        <w:rPr>
          <w:noProof/>
          <w:sz w:val="24"/>
        </w:rPr>
        <w:t>54</w:t>
      </w:r>
      <w:r w:rsidRPr="00C90F84">
        <w:rPr>
          <w:noProof/>
          <w:sz w:val="24"/>
        </w:rPr>
        <w:fldChar w:fldCharType="end"/>
      </w:r>
    </w:p>
    <w:p w:rsidR="00795822" w:rsidRPr="00C90F84" w:rsidRDefault="00795822" w:rsidP="00795822">
      <w:pPr>
        <w:pStyle w:val="32"/>
        <w:tabs>
          <w:tab w:val="right" w:leader="dot" w:pos="8296"/>
        </w:tabs>
        <w:spacing w:line="360" w:lineRule="auto"/>
        <w:rPr>
          <w:noProof/>
        </w:rPr>
      </w:pPr>
      <w:r w:rsidRPr="00C90F84">
        <w:rPr>
          <w:noProof/>
        </w:rPr>
        <w:t>1</w:t>
      </w:r>
      <w:r w:rsidRPr="00C90F84">
        <w:rPr>
          <w:rFonts w:hint="eastAsia"/>
          <w:noProof/>
        </w:rPr>
        <w:t>、施工总平面布置图</w:t>
      </w:r>
      <w:r w:rsidRPr="00C90F84">
        <w:rPr>
          <w:noProof/>
        </w:rPr>
        <w:tab/>
      </w:r>
      <w:r w:rsidRPr="00C90F84">
        <w:rPr>
          <w:noProof/>
        </w:rPr>
        <w:fldChar w:fldCharType="begin"/>
      </w:r>
      <w:r w:rsidRPr="00C90F84">
        <w:rPr>
          <w:noProof/>
        </w:rPr>
        <w:instrText xml:space="preserve"> PAGEREF _Toc38904483 \h </w:instrText>
      </w:r>
      <w:r w:rsidRPr="00C90F84">
        <w:rPr>
          <w:noProof/>
        </w:rPr>
      </w:r>
      <w:r w:rsidRPr="00C90F84">
        <w:rPr>
          <w:noProof/>
        </w:rPr>
        <w:fldChar w:fldCharType="separate"/>
      </w:r>
      <w:r>
        <w:rPr>
          <w:noProof/>
        </w:rPr>
        <w:t>55</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noProof/>
        </w:rPr>
        <w:t>2</w:t>
      </w:r>
      <w:r w:rsidRPr="00C90F84">
        <w:rPr>
          <w:rFonts w:hint="eastAsia"/>
          <w:noProof/>
        </w:rPr>
        <w:t>、临时设施平面布置图</w:t>
      </w:r>
      <w:r w:rsidRPr="00C90F84">
        <w:rPr>
          <w:noProof/>
        </w:rPr>
        <w:tab/>
      </w:r>
      <w:r w:rsidRPr="00C90F84">
        <w:rPr>
          <w:noProof/>
        </w:rPr>
        <w:fldChar w:fldCharType="begin"/>
      </w:r>
      <w:r w:rsidRPr="00C90F84">
        <w:rPr>
          <w:noProof/>
        </w:rPr>
        <w:instrText xml:space="preserve"> PAGEREF _Toc38904484 \h </w:instrText>
      </w:r>
      <w:r w:rsidRPr="00C90F84">
        <w:rPr>
          <w:noProof/>
        </w:rPr>
      </w:r>
      <w:r w:rsidRPr="00C90F84">
        <w:rPr>
          <w:noProof/>
        </w:rPr>
        <w:fldChar w:fldCharType="separate"/>
      </w:r>
      <w:r>
        <w:rPr>
          <w:noProof/>
        </w:rPr>
        <w:t>56</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noProof/>
        </w:rPr>
        <w:t>3</w:t>
      </w:r>
      <w:r w:rsidRPr="00C90F84">
        <w:rPr>
          <w:rFonts w:hint="eastAsia"/>
          <w:noProof/>
        </w:rPr>
        <w:t>、临时用地表</w:t>
      </w:r>
      <w:r w:rsidRPr="00C90F84">
        <w:rPr>
          <w:noProof/>
        </w:rPr>
        <w:tab/>
      </w:r>
      <w:r w:rsidRPr="00C90F84">
        <w:rPr>
          <w:noProof/>
        </w:rPr>
        <w:fldChar w:fldCharType="begin"/>
      </w:r>
      <w:r w:rsidRPr="00C90F84">
        <w:rPr>
          <w:noProof/>
        </w:rPr>
        <w:instrText xml:space="preserve"> PAGEREF _Toc38904485 \h </w:instrText>
      </w:r>
      <w:r w:rsidRPr="00C90F84">
        <w:rPr>
          <w:noProof/>
        </w:rPr>
      </w:r>
      <w:r w:rsidRPr="00C90F84">
        <w:rPr>
          <w:noProof/>
        </w:rPr>
        <w:fldChar w:fldCharType="separate"/>
      </w:r>
      <w:r>
        <w:rPr>
          <w:noProof/>
        </w:rPr>
        <w:t>57</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表</w:t>
      </w:r>
      <w:r w:rsidRPr="00C90F84">
        <w:rPr>
          <w:noProof/>
        </w:rPr>
        <w:t xml:space="preserve">9.5 </w:t>
      </w:r>
      <w:r w:rsidRPr="00C90F84">
        <w:rPr>
          <w:rFonts w:hint="eastAsia"/>
          <w:noProof/>
        </w:rPr>
        <w:t>项目管理班子配备情况表</w:t>
      </w:r>
      <w:r w:rsidRPr="00C90F84">
        <w:rPr>
          <w:noProof/>
        </w:rPr>
        <w:tab/>
      </w:r>
      <w:r w:rsidRPr="00C90F84">
        <w:rPr>
          <w:noProof/>
        </w:rPr>
        <w:fldChar w:fldCharType="begin"/>
      </w:r>
      <w:r w:rsidRPr="00C90F84">
        <w:rPr>
          <w:noProof/>
        </w:rPr>
        <w:instrText xml:space="preserve"> PAGEREF _Toc38904486 \h </w:instrText>
      </w:r>
      <w:r w:rsidRPr="00C90F84">
        <w:rPr>
          <w:noProof/>
        </w:rPr>
      </w:r>
      <w:r w:rsidRPr="00C90F84">
        <w:rPr>
          <w:noProof/>
        </w:rPr>
        <w:fldChar w:fldCharType="separate"/>
      </w:r>
      <w:r>
        <w:rPr>
          <w:noProof/>
        </w:rPr>
        <w:t>59</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表</w:t>
      </w:r>
      <w:r w:rsidRPr="00C90F84">
        <w:rPr>
          <w:noProof/>
        </w:rPr>
        <w:t xml:space="preserve">9.6 </w:t>
      </w:r>
      <w:r w:rsidRPr="00C90F84">
        <w:rPr>
          <w:rFonts w:hint="eastAsia"/>
          <w:noProof/>
        </w:rPr>
        <w:t>项目经理简历表</w:t>
      </w:r>
      <w:r w:rsidRPr="00C90F84">
        <w:rPr>
          <w:noProof/>
        </w:rPr>
        <w:tab/>
      </w:r>
      <w:r w:rsidRPr="00C90F84">
        <w:rPr>
          <w:noProof/>
        </w:rPr>
        <w:fldChar w:fldCharType="begin"/>
      </w:r>
      <w:r w:rsidRPr="00C90F84">
        <w:rPr>
          <w:noProof/>
        </w:rPr>
        <w:instrText xml:space="preserve"> PAGEREF _Toc38904487 \h </w:instrText>
      </w:r>
      <w:r w:rsidRPr="00C90F84">
        <w:rPr>
          <w:noProof/>
        </w:rPr>
      </w:r>
      <w:r w:rsidRPr="00C90F84">
        <w:rPr>
          <w:noProof/>
        </w:rPr>
        <w:fldChar w:fldCharType="separate"/>
      </w:r>
      <w:r>
        <w:rPr>
          <w:noProof/>
        </w:rPr>
        <w:t>60</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表</w:t>
      </w:r>
      <w:r w:rsidRPr="00C90F84">
        <w:rPr>
          <w:noProof/>
        </w:rPr>
        <w:t xml:space="preserve">9.7 </w:t>
      </w:r>
      <w:r w:rsidRPr="00C90F84">
        <w:rPr>
          <w:rFonts w:hint="eastAsia"/>
          <w:noProof/>
        </w:rPr>
        <w:t>项目技术负责人简历表</w:t>
      </w:r>
      <w:r w:rsidRPr="00C90F84">
        <w:rPr>
          <w:noProof/>
        </w:rPr>
        <w:tab/>
      </w:r>
      <w:r w:rsidRPr="00C90F84">
        <w:rPr>
          <w:noProof/>
        </w:rPr>
        <w:fldChar w:fldCharType="begin"/>
      </w:r>
      <w:r w:rsidRPr="00C90F84">
        <w:rPr>
          <w:noProof/>
        </w:rPr>
        <w:instrText xml:space="preserve"> PAGEREF _Toc38904488 \h </w:instrText>
      </w:r>
      <w:r w:rsidRPr="00C90F84">
        <w:rPr>
          <w:noProof/>
        </w:rPr>
      </w:r>
      <w:r w:rsidRPr="00C90F84">
        <w:rPr>
          <w:noProof/>
        </w:rPr>
        <w:fldChar w:fldCharType="separate"/>
      </w:r>
      <w:r>
        <w:rPr>
          <w:noProof/>
        </w:rPr>
        <w:t>61</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表</w:t>
      </w:r>
      <w:r w:rsidRPr="00C90F84">
        <w:rPr>
          <w:noProof/>
        </w:rPr>
        <w:t xml:space="preserve">9.8 </w:t>
      </w:r>
      <w:r w:rsidRPr="00C90F84">
        <w:rPr>
          <w:rFonts w:hint="eastAsia"/>
          <w:noProof/>
        </w:rPr>
        <w:t>项目管理班子配备情况辅助说明资料</w:t>
      </w:r>
      <w:r w:rsidRPr="00C90F84">
        <w:rPr>
          <w:noProof/>
        </w:rPr>
        <w:tab/>
      </w:r>
      <w:r w:rsidRPr="00C90F84">
        <w:rPr>
          <w:noProof/>
        </w:rPr>
        <w:fldChar w:fldCharType="begin"/>
      </w:r>
      <w:r w:rsidRPr="00C90F84">
        <w:rPr>
          <w:noProof/>
        </w:rPr>
        <w:instrText xml:space="preserve"> PAGEREF _Toc38904489 \h </w:instrText>
      </w:r>
      <w:r w:rsidRPr="00C90F84">
        <w:rPr>
          <w:noProof/>
        </w:rPr>
      </w:r>
      <w:r w:rsidRPr="00C90F84">
        <w:rPr>
          <w:noProof/>
        </w:rPr>
        <w:fldChar w:fldCharType="separate"/>
      </w:r>
      <w:r>
        <w:rPr>
          <w:noProof/>
        </w:rPr>
        <w:t>62</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ascii="幼圆" w:eastAsia="幼圆" w:hint="eastAsia"/>
          <w:noProof/>
        </w:rPr>
        <w:t>附件：管理人员证书复印件</w:t>
      </w:r>
      <w:r w:rsidRPr="00C90F84">
        <w:rPr>
          <w:noProof/>
        </w:rPr>
        <w:tab/>
      </w:r>
      <w:r w:rsidRPr="00C90F84">
        <w:rPr>
          <w:noProof/>
        </w:rPr>
        <w:fldChar w:fldCharType="begin"/>
      </w:r>
      <w:r w:rsidRPr="00C90F84">
        <w:rPr>
          <w:noProof/>
        </w:rPr>
        <w:instrText xml:space="preserve"> PAGEREF _Toc38904490 \h </w:instrText>
      </w:r>
      <w:r w:rsidRPr="00C90F84">
        <w:rPr>
          <w:noProof/>
        </w:rPr>
      </w:r>
      <w:r w:rsidRPr="00C90F84">
        <w:rPr>
          <w:noProof/>
        </w:rPr>
        <w:fldChar w:fldCharType="separate"/>
      </w:r>
      <w:r>
        <w:rPr>
          <w:noProof/>
        </w:rPr>
        <w:t>63</w:t>
      </w:r>
      <w:r w:rsidRPr="00C90F84">
        <w:rPr>
          <w:noProof/>
        </w:rPr>
        <w:fldChar w:fldCharType="end"/>
      </w:r>
    </w:p>
    <w:p w:rsidR="00795822" w:rsidRPr="00C90F84" w:rsidRDefault="00795822" w:rsidP="00795822">
      <w:pPr>
        <w:pStyle w:val="32"/>
        <w:tabs>
          <w:tab w:val="right" w:leader="dot" w:pos="8296"/>
        </w:tabs>
        <w:spacing w:line="360" w:lineRule="auto"/>
        <w:rPr>
          <w:noProof/>
        </w:rPr>
      </w:pPr>
      <w:r w:rsidRPr="00C90F84">
        <w:rPr>
          <w:rFonts w:hint="eastAsia"/>
          <w:noProof/>
        </w:rPr>
        <w:t>管理班子职责分工说明</w:t>
      </w:r>
      <w:r w:rsidRPr="00C90F84">
        <w:rPr>
          <w:noProof/>
        </w:rPr>
        <w:tab/>
      </w:r>
      <w:r w:rsidRPr="00C90F84">
        <w:rPr>
          <w:noProof/>
        </w:rPr>
        <w:fldChar w:fldCharType="begin"/>
      </w:r>
      <w:r w:rsidRPr="00C90F84">
        <w:rPr>
          <w:noProof/>
        </w:rPr>
        <w:instrText xml:space="preserve"> PAGEREF _Toc38904491 \h </w:instrText>
      </w:r>
      <w:r w:rsidRPr="00C90F84">
        <w:rPr>
          <w:noProof/>
        </w:rPr>
      </w:r>
      <w:r w:rsidRPr="00C90F84">
        <w:rPr>
          <w:noProof/>
        </w:rPr>
        <w:fldChar w:fldCharType="separate"/>
      </w:r>
      <w:r>
        <w:rPr>
          <w:noProof/>
        </w:rPr>
        <w:t>72</w:t>
      </w:r>
      <w:r w:rsidRPr="00C90F84">
        <w:rPr>
          <w:noProof/>
        </w:rPr>
        <w:fldChar w:fldCharType="end"/>
      </w:r>
    </w:p>
    <w:p w:rsidR="00795822" w:rsidRDefault="00795822" w:rsidP="00795822">
      <w:pPr>
        <w:spacing w:line="360" w:lineRule="auto"/>
        <w:jc w:val="center"/>
        <w:rPr>
          <w:rFonts w:hint="eastAsia"/>
          <w:sz w:val="24"/>
        </w:rPr>
      </w:pPr>
      <w:r w:rsidRPr="00C90F84">
        <w:rPr>
          <w:rFonts w:ascii="宋体" w:hAnsi="宋体" w:hint="eastAsia"/>
          <w:sz w:val="24"/>
        </w:rPr>
        <w:fldChar w:fldCharType="end"/>
      </w:r>
    </w:p>
    <w:p w:rsidR="00795822" w:rsidRDefault="00795822" w:rsidP="00795822">
      <w:pPr>
        <w:jc w:val="center"/>
        <w:rPr>
          <w:rFonts w:hint="eastAsia"/>
          <w:sz w:val="24"/>
        </w:rPr>
      </w:pPr>
    </w:p>
    <w:p w:rsidR="00795822" w:rsidRDefault="00795822" w:rsidP="00795822">
      <w:pPr>
        <w:jc w:val="center"/>
        <w:rPr>
          <w:rFonts w:hint="eastAsia"/>
          <w:sz w:val="24"/>
        </w:rPr>
      </w:pPr>
    </w:p>
    <w:p w:rsidR="00795822" w:rsidRDefault="00795822" w:rsidP="00795822">
      <w:pPr>
        <w:jc w:val="center"/>
        <w:rPr>
          <w:rFonts w:hint="eastAsia"/>
          <w:sz w:val="24"/>
        </w:rPr>
      </w:pPr>
    </w:p>
    <w:p w:rsidR="00795822" w:rsidRDefault="00795822" w:rsidP="00795822">
      <w:pPr>
        <w:jc w:val="center"/>
        <w:rPr>
          <w:rFonts w:hint="eastAsia"/>
          <w:sz w:val="24"/>
        </w:rPr>
      </w:pPr>
    </w:p>
    <w:p w:rsidR="00795822" w:rsidRDefault="00795822" w:rsidP="00795822">
      <w:pPr>
        <w:rPr>
          <w:rFonts w:hint="eastAsia"/>
          <w:sz w:val="24"/>
        </w:rPr>
      </w:pPr>
    </w:p>
    <w:p w:rsidR="00795822" w:rsidRDefault="00795822" w:rsidP="00795822">
      <w:pPr>
        <w:rPr>
          <w:rFonts w:hint="eastAsia"/>
          <w:sz w:val="24"/>
        </w:rPr>
      </w:pPr>
    </w:p>
    <w:p w:rsidR="00795822" w:rsidRPr="009500EA" w:rsidRDefault="00795822" w:rsidP="00795822">
      <w:pPr>
        <w:jc w:val="center"/>
        <w:rPr>
          <w:rFonts w:ascii="黑体" w:eastAsia="黑体" w:hint="eastAsia"/>
          <w:b/>
          <w:bCs/>
          <w:sz w:val="32"/>
          <w:szCs w:val="32"/>
        </w:rPr>
      </w:pPr>
      <w:r>
        <w:rPr>
          <w:rFonts w:ascii="黑体" w:eastAsia="黑体" w:hint="eastAsia"/>
          <w:b/>
          <w:bCs/>
          <w:sz w:val="32"/>
          <w:szCs w:val="32"/>
        </w:rPr>
        <w:t>××</w:t>
      </w:r>
      <w:r w:rsidRPr="009500EA">
        <w:rPr>
          <w:rFonts w:ascii="黑体" w:eastAsia="黑体" w:hint="eastAsia"/>
          <w:b/>
          <w:bCs/>
          <w:sz w:val="32"/>
          <w:szCs w:val="32"/>
        </w:rPr>
        <w:t>改造工程施工组织设计</w:t>
      </w:r>
    </w:p>
    <w:p w:rsidR="00795822" w:rsidRPr="009500EA" w:rsidRDefault="00795822" w:rsidP="00795822">
      <w:pPr>
        <w:jc w:val="center"/>
        <w:rPr>
          <w:rFonts w:ascii="黑体" w:eastAsia="黑体" w:hint="eastAsia"/>
          <w:b/>
          <w:bCs/>
          <w:sz w:val="32"/>
          <w:szCs w:val="32"/>
        </w:rPr>
      </w:pPr>
    </w:p>
    <w:p w:rsidR="00795822" w:rsidRPr="00BD1541" w:rsidRDefault="00795822" w:rsidP="00795822">
      <w:pPr>
        <w:pStyle w:val="1"/>
        <w:spacing w:before="120" w:after="120"/>
        <w:rPr>
          <w:rFonts w:hint="eastAsia"/>
          <w:kern w:val="2"/>
          <w:sz w:val="30"/>
        </w:rPr>
      </w:pPr>
      <w:bookmarkStart w:id="1" w:name="_Toc38904440"/>
      <w:r>
        <w:rPr>
          <w:rFonts w:hint="eastAsia"/>
          <w:b w:val="0"/>
          <w:bCs w:val="0"/>
          <w:sz w:val="30"/>
        </w:rPr>
        <w:t>一、</w:t>
      </w:r>
      <w:r w:rsidRPr="00BD1541">
        <w:rPr>
          <w:rFonts w:hint="eastAsia"/>
          <w:b w:val="0"/>
          <w:bCs w:val="0"/>
          <w:sz w:val="30"/>
        </w:rPr>
        <w:t>工程概况</w:t>
      </w:r>
      <w:bookmarkEnd w:id="1"/>
    </w:p>
    <w:p w:rsidR="00795822" w:rsidRDefault="00795822" w:rsidP="00795822">
      <w:pPr>
        <w:numPr>
          <w:ilvl w:val="1"/>
          <w:numId w:val="37"/>
        </w:numPr>
        <w:rPr>
          <w:rFonts w:hint="eastAsia"/>
          <w:sz w:val="30"/>
        </w:rPr>
      </w:pPr>
      <w:r>
        <w:rPr>
          <w:rFonts w:hint="eastAsia"/>
          <w:sz w:val="30"/>
        </w:rPr>
        <w:t>编制说明及编制依据</w:t>
      </w:r>
    </w:p>
    <w:p w:rsidR="00795822" w:rsidRDefault="00795822" w:rsidP="00795822">
      <w:pPr>
        <w:ind w:firstLineChars="200" w:firstLine="560"/>
        <w:rPr>
          <w:rFonts w:hint="eastAsia"/>
        </w:rPr>
      </w:pPr>
      <w:r>
        <w:t>(</w:t>
      </w:r>
      <w:proofErr w:type="gramStart"/>
      <w:r>
        <w:rPr>
          <w:rFonts w:hint="eastAsia"/>
        </w:rPr>
        <w:t>一</w:t>
      </w:r>
      <w:proofErr w:type="gramEnd"/>
      <w:r>
        <w:rPr>
          <w:rFonts w:hint="eastAsia"/>
        </w:rPr>
        <w:t xml:space="preserve">)  </w:t>
      </w:r>
      <w:r>
        <w:rPr>
          <w:rFonts w:hint="eastAsia"/>
        </w:rPr>
        <w:t>编制说明：</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工程名称：×改造工程</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工程地点：南山区×路</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投标工程范围：渠道桩号：×</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投标工作内容：渠道桩号：×范围段内：2-4.2×1.7米雨水箱涵、道路、给排水、电力电讯等工程。</w:t>
      </w:r>
    </w:p>
    <w:p w:rsidR="00795822" w:rsidRDefault="00795822" w:rsidP="00795822">
      <w:pPr>
        <w:spacing w:line="400" w:lineRule="exact"/>
        <w:ind w:firstLineChars="200" w:firstLine="480"/>
        <w:rPr>
          <w:rFonts w:ascii="宋体" w:hAnsi="宋体"/>
          <w:sz w:val="24"/>
        </w:rPr>
      </w:pPr>
      <w:r>
        <w:rPr>
          <w:rFonts w:ascii="宋体" w:hAnsi="宋体" w:hint="eastAsia"/>
          <w:sz w:val="24"/>
        </w:rPr>
        <w:t>建设单位：深圳市南山区城市建设开发中心</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设计单位：南昌有色冶金设计研究院</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监理单位：深圳市南山区建设监理有限公司</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我公司认真组织了有关人员对招标文件进行了学习和讨论，并到现场进行了深入的调查。在认真领会招标文件的基础上，结合我公司的实际，对本合同段主要工程项目的施工方案、施工方法、先后施工顺序、施工进度计划、劳力组织、机械设备配备以及质量、安全、工期等各项保证措施进行了分析研究，编写了本施工组织设计，以达到科学管理，确保质量、工期、安全和提高经济效益的目的。</w:t>
      </w:r>
    </w:p>
    <w:p w:rsidR="00795822" w:rsidRDefault="00795822" w:rsidP="00795822">
      <w:pPr>
        <w:ind w:left="420"/>
        <w:rPr>
          <w:rFonts w:hint="eastAsia"/>
        </w:rPr>
      </w:pPr>
      <w:r>
        <w:rPr>
          <w:rFonts w:hint="eastAsia"/>
        </w:rPr>
        <w:t>（二）</w:t>
      </w:r>
      <w:r>
        <w:rPr>
          <w:rFonts w:hint="eastAsia"/>
        </w:rPr>
        <w:t xml:space="preserve">  </w:t>
      </w:r>
      <w:r>
        <w:rPr>
          <w:rFonts w:hint="eastAsia"/>
        </w:rPr>
        <w:t>编制依据：</w:t>
      </w:r>
    </w:p>
    <w:p w:rsidR="00795822" w:rsidRDefault="00795822" w:rsidP="00795822">
      <w:pPr>
        <w:spacing w:line="400" w:lineRule="exact"/>
        <w:ind w:firstLineChars="200" w:firstLine="480"/>
        <w:rPr>
          <w:rFonts w:hint="eastAsia"/>
          <w:sz w:val="24"/>
        </w:rPr>
      </w:pPr>
      <w:r>
        <w:rPr>
          <w:rFonts w:hint="eastAsia"/>
          <w:sz w:val="24"/>
        </w:rPr>
        <w:t>1</w:t>
      </w:r>
      <w:r>
        <w:rPr>
          <w:rFonts w:hint="eastAsia"/>
          <w:sz w:val="24"/>
        </w:rPr>
        <w:t>．本工程的招标文件</w:t>
      </w:r>
    </w:p>
    <w:p w:rsidR="00795822" w:rsidRDefault="00795822" w:rsidP="00795822">
      <w:pPr>
        <w:spacing w:line="400" w:lineRule="exact"/>
        <w:ind w:firstLineChars="200" w:firstLine="480"/>
        <w:rPr>
          <w:rFonts w:hint="eastAsia"/>
          <w:sz w:val="24"/>
        </w:rPr>
      </w:pPr>
      <w:r>
        <w:rPr>
          <w:rFonts w:hint="eastAsia"/>
          <w:sz w:val="24"/>
        </w:rPr>
        <w:t>2</w:t>
      </w:r>
      <w:r>
        <w:rPr>
          <w:rFonts w:hint="eastAsia"/>
          <w:sz w:val="24"/>
        </w:rPr>
        <w:t>．</w:t>
      </w:r>
      <w:r>
        <w:rPr>
          <w:rFonts w:ascii="宋体" w:hAnsi="宋体" w:hint="eastAsia"/>
          <w:sz w:val="24"/>
        </w:rPr>
        <w:t>《</w:t>
      </w:r>
      <w:r>
        <w:rPr>
          <w:rFonts w:hint="eastAsia"/>
          <w:sz w:val="24"/>
        </w:rPr>
        <w:t>×改造工程</w:t>
      </w:r>
      <w:r>
        <w:rPr>
          <w:rFonts w:ascii="宋体" w:hAnsi="宋体" w:hint="eastAsia"/>
          <w:sz w:val="24"/>
        </w:rPr>
        <w:t>》相关</w:t>
      </w:r>
      <w:r>
        <w:rPr>
          <w:rFonts w:hint="eastAsia"/>
          <w:sz w:val="24"/>
        </w:rPr>
        <w:t>设计图纸</w:t>
      </w:r>
    </w:p>
    <w:p w:rsidR="00795822" w:rsidRDefault="00795822" w:rsidP="00795822">
      <w:pPr>
        <w:spacing w:line="400" w:lineRule="exact"/>
        <w:ind w:firstLineChars="200" w:firstLine="480"/>
        <w:rPr>
          <w:rFonts w:hint="eastAsia"/>
          <w:sz w:val="24"/>
        </w:rPr>
      </w:pPr>
      <w:r>
        <w:rPr>
          <w:rFonts w:hint="eastAsia"/>
          <w:sz w:val="24"/>
        </w:rPr>
        <w:t>3</w:t>
      </w:r>
      <w:r>
        <w:rPr>
          <w:rFonts w:hint="eastAsia"/>
          <w:sz w:val="24"/>
        </w:rPr>
        <w:t>．道路、管线、桥涵施工技术规范</w:t>
      </w:r>
      <w:r>
        <w:rPr>
          <w:rFonts w:hint="eastAsia"/>
          <w:b/>
          <w:bCs/>
          <w:sz w:val="24"/>
        </w:rPr>
        <w:t>（</w:t>
      </w:r>
      <w:r>
        <w:rPr>
          <w:rFonts w:hint="eastAsia"/>
          <w:sz w:val="24"/>
        </w:rPr>
        <w:t>《公路桥涵施工技术规范》</w:t>
      </w:r>
      <w:r>
        <w:rPr>
          <w:sz w:val="24"/>
        </w:rPr>
        <w:t>(JTJ021-2000)</w:t>
      </w:r>
      <w:r>
        <w:rPr>
          <w:rFonts w:hint="eastAsia"/>
          <w:sz w:val="24"/>
        </w:rPr>
        <w:t>《公路工程质量评定标准》《市政排水管渠工程质量检验评定标准》</w:t>
      </w:r>
      <w:r>
        <w:rPr>
          <w:sz w:val="24"/>
        </w:rPr>
        <w:t>(CJJ3-90)</w:t>
      </w:r>
      <w:r>
        <w:rPr>
          <w:rFonts w:hint="eastAsia"/>
          <w:sz w:val="24"/>
        </w:rPr>
        <w:t>《市政道路工程质量检验评定标准》</w:t>
      </w:r>
      <w:r>
        <w:rPr>
          <w:sz w:val="24"/>
        </w:rPr>
        <w:t>(CJJ1-90)</w:t>
      </w:r>
      <w:r>
        <w:rPr>
          <w:rFonts w:hint="eastAsia"/>
          <w:sz w:val="24"/>
        </w:rPr>
        <w:t>等有关技术规范和评定标准。</w:t>
      </w:r>
      <w:r>
        <w:rPr>
          <w:rFonts w:hint="eastAsia"/>
          <w:b/>
          <w:bCs/>
          <w:sz w:val="24"/>
        </w:rPr>
        <w:t>）</w:t>
      </w:r>
    </w:p>
    <w:p w:rsidR="00795822" w:rsidRDefault="00795822" w:rsidP="00795822">
      <w:pPr>
        <w:spacing w:line="400" w:lineRule="exact"/>
        <w:ind w:firstLineChars="200" w:firstLine="480"/>
        <w:rPr>
          <w:rFonts w:hint="eastAsia"/>
          <w:sz w:val="24"/>
        </w:rPr>
      </w:pPr>
      <w:r>
        <w:rPr>
          <w:rFonts w:hint="eastAsia"/>
          <w:sz w:val="24"/>
        </w:rPr>
        <w:t>4</w:t>
      </w:r>
      <w:r>
        <w:rPr>
          <w:rFonts w:hint="eastAsia"/>
          <w:sz w:val="24"/>
        </w:rPr>
        <w:t>．现场考察资料</w:t>
      </w:r>
    </w:p>
    <w:p w:rsidR="00795822" w:rsidRDefault="00795822" w:rsidP="00795822">
      <w:pPr>
        <w:spacing w:line="400" w:lineRule="exact"/>
        <w:ind w:firstLineChars="200" w:firstLine="480"/>
        <w:rPr>
          <w:rFonts w:hint="eastAsia"/>
          <w:sz w:val="24"/>
        </w:rPr>
      </w:pPr>
      <w:r>
        <w:rPr>
          <w:rFonts w:hint="eastAsia"/>
          <w:sz w:val="24"/>
        </w:rPr>
        <w:t>5</w:t>
      </w:r>
      <w:r>
        <w:rPr>
          <w:rFonts w:hint="eastAsia"/>
          <w:sz w:val="24"/>
        </w:rPr>
        <w:t>．补充通知第一、二号</w:t>
      </w:r>
    </w:p>
    <w:p w:rsidR="00795822" w:rsidRDefault="00795822" w:rsidP="00795822">
      <w:pPr>
        <w:spacing w:line="400" w:lineRule="exact"/>
        <w:ind w:firstLineChars="200" w:firstLine="480"/>
        <w:rPr>
          <w:rFonts w:hint="eastAsia"/>
          <w:sz w:val="24"/>
        </w:rPr>
      </w:pPr>
      <w:r>
        <w:rPr>
          <w:rFonts w:hint="eastAsia"/>
          <w:sz w:val="24"/>
        </w:rPr>
        <w:t>6</w:t>
      </w:r>
      <w:r>
        <w:rPr>
          <w:rFonts w:hint="eastAsia"/>
          <w:sz w:val="24"/>
        </w:rPr>
        <w:t>．其他相关资料</w:t>
      </w:r>
    </w:p>
    <w:p w:rsidR="00795822" w:rsidRDefault="00795822" w:rsidP="00795822">
      <w:pPr>
        <w:numPr>
          <w:ilvl w:val="1"/>
          <w:numId w:val="37"/>
        </w:numPr>
        <w:rPr>
          <w:rFonts w:hint="eastAsia"/>
          <w:sz w:val="30"/>
        </w:rPr>
      </w:pPr>
      <w:r>
        <w:rPr>
          <w:rFonts w:hint="eastAsia"/>
          <w:sz w:val="30"/>
        </w:rPr>
        <w:t>工程概况</w:t>
      </w:r>
    </w:p>
    <w:p w:rsidR="00795822" w:rsidRDefault="00795822" w:rsidP="00795822">
      <w:pPr>
        <w:spacing w:line="400" w:lineRule="exact"/>
        <w:ind w:firstLineChars="200" w:firstLine="560"/>
        <w:rPr>
          <w:rFonts w:ascii="宋体" w:hAnsi="宋体"/>
          <w:sz w:val="24"/>
        </w:rPr>
      </w:pPr>
      <w:r>
        <w:rPr>
          <w:rFonts w:hint="eastAsia"/>
        </w:rPr>
        <w:t>（一）</w:t>
      </w:r>
      <w:r>
        <w:rPr>
          <w:rFonts w:ascii="宋体" w:hAnsi="宋体" w:hint="eastAsia"/>
          <w:sz w:val="24"/>
        </w:rPr>
        <w:t>×位于南山区西部，排洪渠东起南山大道，西至前海路过路箱涵，</w:t>
      </w:r>
      <w:r>
        <w:rPr>
          <w:rFonts w:ascii="宋体" w:hAnsi="宋体" w:hint="eastAsia"/>
          <w:sz w:val="24"/>
        </w:rPr>
        <w:lastRenderedPageBreak/>
        <w:t>全长1062.146米，×</w:t>
      </w:r>
      <w:proofErr w:type="gramStart"/>
      <w:r>
        <w:rPr>
          <w:rFonts w:ascii="宋体" w:hAnsi="宋体" w:hint="eastAsia"/>
          <w:sz w:val="24"/>
        </w:rPr>
        <w:t>改造按</w:t>
      </w:r>
      <w:proofErr w:type="gramEnd"/>
      <w:r>
        <w:rPr>
          <w:rFonts w:ascii="宋体" w:hAnsi="宋体" w:hint="eastAsia"/>
          <w:sz w:val="24"/>
        </w:rPr>
        <w:t>100年一遇标准设计。</w:t>
      </w:r>
    </w:p>
    <w:p w:rsidR="00795822" w:rsidRPr="00C0263D" w:rsidRDefault="00795822" w:rsidP="00795822">
      <w:pPr>
        <w:spacing w:line="400" w:lineRule="exact"/>
        <w:ind w:firstLineChars="200" w:firstLine="480"/>
        <w:rPr>
          <w:rFonts w:ascii="宋体" w:hAnsi="宋体" w:hint="eastAsia"/>
          <w:sz w:val="24"/>
        </w:rPr>
      </w:pPr>
      <w:r>
        <w:rPr>
          <w:rFonts w:ascii="宋体" w:hAnsi="宋体" w:hint="eastAsia"/>
          <w:sz w:val="24"/>
        </w:rPr>
        <w:t>本招标工程为×下游段渠道桩号的×（机关幼儿园至前海路）。×排洪箱涵全渠段设计为五种断面形式，本段为2-4.2×1.7结构形式，本套排洪渠平面图纸标注桩</w:t>
      </w:r>
      <w:proofErr w:type="gramStart"/>
      <w:r>
        <w:rPr>
          <w:rFonts w:ascii="宋体" w:hAnsi="宋体" w:hint="eastAsia"/>
          <w:sz w:val="24"/>
        </w:rPr>
        <w:t>号采用</w:t>
      </w:r>
      <w:proofErr w:type="gramEnd"/>
      <w:r>
        <w:rPr>
          <w:rFonts w:ascii="宋体" w:hAnsi="宋体" w:hint="eastAsia"/>
          <w:sz w:val="24"/>
        </w:rPr>
        <w:t>排洪渠自成桩号标注，起点0+000为×路东端，与道路等其他专业图纸桩号标注不同。</w:t>
      </w:r>
    </w:p>
    <w:p w:rsidR="00795822" w:rsidRPr="00454237" w:rsidRDefault="00795822" w:rsidP="00795822">
      <w:pPr>
        <w:spacing w:line="400" w:lineRule="exact"/>
        <w:ind w:firstLineChars="200" w:firstLine="480"/>
        <w:rPr>
          <w:rFonts w:ascii="宋体" w:hAnsi="宋体" w:hint="eastAsia"/>
          <w:sz w:val="24"/>
        </w:rPr>
      </w:pPr>
      <w:r>
        <w:rPr>
          <w:rFonts w:ascii="宋体" w:hAnsi="宋体" w:hint="eastAsia"/>
          <w:sz w:val="24"/>
        </w:rPr>
        <w:t>以下为渠道桩号与道路与其他专业桩号对比表：</w:t>
      </w:r>
    </w:p>
    <w:tbl>
      <w:tblPr>
        <w:tblStyle w:val="af8"/>
        <w:tblW w:w="0" w:type="auto"/>
        <w:tblLook w:val="01E0"/>
      </w:tblPr>
      <w:tblGrid>
        <w:gridCol w:w="1194"/>
        <w:gridCol w:w="1991"/>
        <w:gridCol w:w="1991"/>
        <w:gridCol w:w="1629"/>
        <w:gridCol w:w="1717"/>
      </w:tblGrid>
      <w:tr w:rsidR="00795822" w:rsidTr="00153E4C">
        <w:trPr>
          <w:trHeight w:val="520"/>
        </w:trPr>
        <w:tc>
          <w:tcPr>
            <w:tcW w:w="1194"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点名</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X</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Y</w:t>
            </w:r>
          </w:p>
        </w:tc>
        <w:tc>
          <w:tcPr>
            <w:tcW w:w="1629"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渠道桩号</w:t>
            </w:r>
          </w:p>
        </w:tc>
        <w:tc>
          <w:tcPr>
            <w:tcW w:w="1717"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道路桩号</w:t>
            </w:r>
          </w:p>
        </w:tc>
      </w:tr>
      <w:tr w:rsidR="00795822" w:rsidTr="00153E4C">
        <w:trPr>
          <w:trHeight w:val="520"/>
        </w:trPr>
        <w:tc>
          <w:tcPr>
            <w:tcW w:w="1194"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起点</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19449.097</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100358.631</w:t>
            </w:r>
          </w:p>
        </w:tc>
        <w:tc>
          <w:tcPr>
            <w:tcW w:w="1629"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0+585</w:t>
            </w:r>
          </w:p>
        </w:tc>
        <w:tc>
          <w:tcPr>
            <w:tcW w:w="1717"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0+182.157</w:t>
            </w:r>
          </w:p>
        </w:tc>
      </w:tr>
      <w:tr w:rsidR="00795822" w:rsidTr="00153E4C">
        <w:trPr>
          <w:trHeight w:val="520"/>
        </w:trPr>
        <w:tc>
          <w:tcPr>
            <w:tcW w:w="1194"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直线端点</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19471.396</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100293.759</w:t>
            </w:r>
          </w:p>
        </w:tc>
        <w:tc>
          <w:tcPr>
            <w:tcW w:w="1629"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0+653.597</w:t>
            </w:r>
          </w:p>
        </w:tc>
        <w:tc>
          <w:tcPr>
            <w:tcW w:w="1717"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0+250.754</w:t>
            </w:r>
          </w:p>
        </w:tc>
      </w:tr>
      <w:tr w:rsidR="00795822" w:rsidTr="00153E4C">
        <w:trPr>
          <w:trHeight w:val="520"/>
        </w:trPr>
        <w:tc>
          <w:tcPr>
            <w:tcW w:w="1194"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曲线终点</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19472.333</w:t>
            </w:r>
          </w:p>
        </w:tc>
        <w:tc>
          <w:tcPr>
            <w:tcW w:w="1991"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100282.512</w:t>
            </w:r>
          </w:p>
        </w:tc>
        <w:tc>
          <w:tcPr>
            <w:tcW w:w="1629"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0+665</w:t>
            </w:r>
          </w:p>
        </w:tc>
        <w:tc>
          <w:tcPr>
            <w:tcW w:w="1717" w:type="dxa"/>
            <w:vAlign w:val="center"/>
          </w:tcPr>
          <w:p w:rsidR="00795822" w:rsidRDefault="00795822" w:rsidP="00153E4C">
            <w:pPr>
              <w:spacing w:line="400" w:lineRule="exact"/>
              <w:jc w:val="center"/>
              <w:rPr>
                <w:rFonts w:ascii="宋体" w:hAnsi="宋体" w:hint="eastAsia"/>
                <w:sz w:val="24"/>
              </w:rPr>
            </w:pPr>
            <w:r>
              <w:rPr>
                <w:rFonts w:ascii="宋体" w:hAnsi="宋体" w:hint="eastAsia"/>
                <w:sz w:val="24"/>
              </w:rPr>
              <w:t>0+261.696</w:t>
            </w:r>
          </w:p>
          <w:p w:rsidR="00795822" w:rsidRDefault="00795822" w:rsidP="00153E4C">
            <w:pPr>
              <w:spacing w:line="400" w:lineRule="exact"/>
              <w:jc w:val="center"/>
              <w:rPr>
                <w:rFonts w:ascii="宋体" w:hAnsi="宋体" w:hint="eastAsia"/>
                <w:sz w:val="24"/>
              </w:rPr>
            </w:pPr>
            <w:r>
              <w:rPr>
                <w:rFonts w:ascii="宋体" w:hAnsi="宋体" w:hint="eastAsia"/>
                <w:sz w:val="24"/>
              </w:rPr>
              <w:t>(相对道路中心垂直距)</w:t>
            </w:r>
          </w:p>
        </w:tc>
      </w:tr>
    </w:tbl>
    <w:p w:rsidR="00795822" w:rsidRDefault="00795822" w:rsidP="00795822">
      <w:pPr>
        <w:spacing w:line="400" w:lineRule="exact"/>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（二）本工程为东西走向，路面结构为：</w:t>
      </w:r>
    </w:p>
    <w:p w:rsidR="00795822" w:rsidRPr="00F454BE" w:rsidRDefault="00795822" w:rsidP="00795822">
      <w:pPr>
        <w:tabs>
          <w:tab w:val="left" w:pos="1810"/>
          <w:tab w:val="left" w:pos="6335"/>
        </w:tabs>
        <w:spacing w:line="400" w:lineRule="exact"/>
        <w:ind w:firstLineChars="200" w:firstLine="480"/>
        <w:rPr>
          <w:rFonts w:ascii="宋体" w:hAnsi="宋体"/>
          <w:sz w:val="24"/>
        </w:rPr>
      </w:pPr>
      <w:r>
        <w:rPr>
          <w:rFonts w:ascii="宋体" w:hAnsi="宋体" w:hint="eastAsia"/>
          <w:sz w:val="24"/>
        </w:rPr>
        <w:t>机动车道：</w:t>
      </w:r>
      <w:r>
        <w:rPr>
          <w:rFonts w:ascii="宋体" w:hAnsi="宋体" w:hint="eastAsia"/>
          <w:sz w:val="24"/>
        </w:rPr>
        <w:tab/>
        <w:t>中粒式沥青混凝土抗滑表层(AK-16A)</w:t>
      </w:r>
      <w:r>
        <w:rPr>
          <w:rFonts w:ascii="宋体" w:hAnsi="宋体" w:hint="eastAsia"/>
          <w:sz w:val="24"/>
        </w:rPr>
        <w:tab/>
        <w:t>厚4cm；</w:t>
      </w:r>
    </w:p>
    <w:p w:rsidR="00795822"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ab/>
        <w:t>粗粒式密级配沥青混凝土(AC-25I)</w:t>
      </w:r>
      <w:r>
        <w:rPr>
          <w:rFonts w:ascii="宋体" w:hAnsi="宋体" w:hint="eastAsia"/>
          <w:sz w:val="24"/>
        </w:rPr>
        <w:tab/>
        <w:t>厚8cm；</w:t>
      </w:r>
    </w:p>
    <w:p w:rsidR="00795822"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ab/>
        <w:t>6%水泥稳定石粉渣</w:t>
      </w:r>
      <w:r>
        <w:rPr>
          <w:rFonts w:ascii="宋体" w:hAnsi="宋体" w:hint="eastAsia"/>
          <w:sz w:val="24"/>
        </w:rPr>
        <w:tab/>
        <w:t>厚20cm；</w:t>
      </w:r>
    </w:p>
    <w:p w:rsidR="00795822" w:rsidRPr="00C54A8F"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ab/>
        <w:t>4%水泥稳定石粉渣</w:t>
      </w:r>
      <w:r>
        <w:rPr>
          <w:rFonts w:ascii="宋体" w:hAnsi="宋体" w:hint="eastAsia"/>
          <w:sz w:val="24"/>
        </w:rPr>
        <w:tab/>
        <w:t>厚25cm。</w:t>
      </w:r>
    </w:p>
    <w:p w:rsidR="00795822" w:rsidRPr="00C54A8F"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非机动车道、人行道：</w:t>
      </w:r>
    </w:p>
    <w:p w:rsidR="00795822"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ab/>
        <w:t>24.5×24.5×5预制30#混凝土彩色方砖</w:t>
      </w:r>
    </w:p>
    <w:p w:rsidR="00795822" w:rsidRPr="00C54A8F"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ab/>
        <w:t>1:4水泥砂浆</w:t>
      </w:r>
      <w:r>
        <w:rPr>
          <w:rFonts w:ascii="宋体" w:hAnsi="宋体" w:hint="eastAsia"/>
          <w:sz w:val="24"/>
        </w:rPr>
        <w:tab/>
        <w:t>厚2cm；</w:t>
      </w:r>
    </w:p>
    <w:p w:rsidR="00795822"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ab/>
        <w:t>4%水泥稳定石粉渣</w:t>
      </w:r>
      <w:r>
        <w:rPr>
          <w:rFonts w:ascii="宋体" w:hAnsi="宋体" w:hint="eastAsia"/>
          <w:sz w:val="24"/>
        </w:rPr>
        <w:tab/>
        <w:t>厚15cm。</w:t>
      </w:r>
    </w:p>
    <w:p w:rsidR="00795822" w:rsidRDefault="00795822" w:rsidP="00795822">
      <w:pPr>
        <w:tabs>
          <w:tab w:val="left" w:pos="1810"/>
          <w:tab w:val="left" w:pos="6335"/>
        </w:tabs>
        <w:spacing w:line="400" w:lineRule="exact"/>
        <w:ind w:firstLineChars="200" w:firstLine="480"/>
        <w:rPr>
          <w:rFonts w:ascii="宋体" w:hAnsi="宋体" w:hint="eastAsia"/>
          <w:sz w:val="24"/>
        </w:rPr>
      </w:pPr>
    </w:p>
    <w:p w:rsidR="00795822" w:rsidRDefault="00795822" w:rsidP="00795822">
      <w:pPr>
        <w:tabs>
          <w:tab w:val="left" w:pos="1810"/>
          <w:tab w:val="left" w:pos="6335"/>
        </w:tabs>
        <w:spacing w:line="400" w:lineRule="exact"/>
        <w:ind w:firstLineChars="200" w:firstLine="480"/>
        <w:rPr>
          <w:rFonts w:ascii="宋体" w:hAnsi="宋体" w:hint="eastAsia"/>
          <w:sz w:val="24"/>
        </w:rPr>
      </w:pPr>
      <w:r>
        <w:rPr>
          <w:rFonts w:ascii="宋体" w:hAnsi="宋体" w:hint="eastAsia"/>
          <w:sz w:val="24"/>
        </w:rPr>
        <w:t>（三）本工程标准横断面及管线布置图见下图</w:t>
      </w:r>
    </w:p>
    <w:p w:rsidR="00795822" w:rsidRDefault="00795822" w:rsidP="00795822">
      <w:pPr>
        <w:tabs>
          <w:tab w:val="left" w:pos="1810"/>
          <w:tab w:val="left" w:pos="6335"/>
        </w:tabs>
        <w:spacing w:line="400" w:lineRule="exact"/>
        <w:ind w:firstLineChars="200" w:firstLine="480"/>
        <w:rPr>
          <w:rFonts w:ascii="宋体" w:hAnsi="宋体" w:hint="eastAsia"/>
          <w:sz w:val="24"/>
        </w:rPr>
      </w:pPr>
    </w:p>
    <w:p w:rsidR="00795822" w:rsidRDefault="00795822" w:rsidP="00795822">
      <w:pPr>
        <w:tabs>
          <w:tab w:val="left" w:pos="1810"/>
          <w:tab w:val="left" w:pos="6335"/>
        </w:tabs>
        <w:spacing w:line="400" w:lineRule="exact"/>
        <w:ind w:firstLineChars="200" w:firstLine="480"/>
        <w:rPr>
          <w:rFonts w:ascii="宋体" w:hAnsi="宋体" w:hint="eastAsia"/>
          <w:sz w:val="24"/>
        </w:rPr>
      </w:pPr>
    </w:p>
    <w:p w:rsidR="00795822" w:rsidRDefault="00795822" w:rsidP="00795822">
      <w:pPr>
        <w:tabs>
          <w:tab w:val="left" w:pos="1810"/>
          <w:tab w:val="left" w:pos="6335"/>
        </w:tabs>
        <w:spacing w:line="400" w:lineRule="exact"/>
        <w:ind w:firstLineChars="200" w:firstLine="480"/>
        <w:rPr>
          <w:rFonts w:ascii="宋体" w:hAnsi="宋体" w:hint="eastAsia"/>
          <w:sz w:val="24"/>
        </w:rPr>
      </w:pPr>
    </w:p>
    <w:p w:rsidR="00795822" w:rsidRDefault="00795822" w:rsidP="00795822">
      <w:pPr>
        <w:tabs>
          <w:tab w:val="left" w:pos="1810"/>
          <w:tab w:val="left" w:pos="6335"/>
        </w:tabs>
        <w:spacing w:line="400" w:lineRule="exact"/>
        <w:ind w:firstLineChars="200" w:firstLine="480"/>
        <w:rPr>
          <w:rFonts w:ascii="宋体" w:hAnsi="宋体" w:hint="eastAsia"/>
          <w:sz w:val="24"/>
        </w:rPr>
      </w:pPr>
    </w:p>
    <w:p w:rsidR="00795822" w:rsidRPr="00C54A8F" w:rsidRDefault="00795822" w:rsidP="00795822">
      <w:pPr>
        <w:tabs>
          <w:tab w:val="left" w:pos="1810"/>
          <w:tab w:val="left" w:pos="6335"/>
        </w:tabs>
        <w:spacing w:line="400" w:lineRule="exact"/>
        <w:ind w:firstLineChars="200" w:firstLine="480"/>
        <w:rPr>
          <w:rFonts w:ascii="宋体" w:hAnsi="宋体" w:hint="eastAsia"/>
          <w:sz w:val="24"/>
        </w:rPr>
      </w:pPr>
    </w:p>
    <w:p w:rsidR="00795822" w:rsidRPr="001E6DF1" w:rsidRDefault="00795822" w:rsidP="00795822">
      <w:pPr>
        <w:spacing w:line="400" w:lineRule="exact"/>
        <w:ind w:firstLineChars="200" w:firstLine="480"/>
        <w:rPr>
          <w:rFonts w:ascii="宋体" w:hAnsi="宋体" w:hint="eastAsia"/>
          <w:sz w:val="24"/>
        </w:rPr>
      </w:pPr>
      <w:r>
        <w:rPr>
          <w:rFonts w:ascii="宋体" w:hAnsi="宋体"/>
          <w:noProof/>
          <w:sz w:val="24"/>
        </w:rPr>
        <w:drawing>
          <wp:anchor distT="0" distB="0" distL="114300" distR="114300" simplePos="0" relativeHeight="251973632" behindDoc="0" locked="0" layoutInCell="1" allowOverlap="1">
            <wp:simplePos x="0" y="0"/>
            <wp:positionH relativeFrom="column">
              <wp:posOffset>229870</wp:posOffset>
            </wp:positionH>
            <wp:positionV relativeFrom="paragraph">
              <wp:posOffset>0</wp:posOffset>
            </wp:positionV>
            <wp:extent cx="5057140" cy="3763010"/>
            <wp:effectExtent l="0" t="0" r="0" b="0"/>
            <wp:wrapNone/>
            <wp:docPr id="2351" name="图片 2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1"/>
                    <pic:cNvPicPr>
                      <a:picLocks noChangeAspect="1" noChangeArrowheads="1"/>
                    </pic:cNvPicPr>
                  </pic:nvPicPr>
                  <pic:blipFill>
                    <a:blip r:embed="rId7" cstate="print"/>
                    <a:srcRect/>
                    <a:stretch>
                      <a:fillRect/>
                    </a:stretch>
                  </pic:blipFill>
                  <pic:spPr bwMode="auto">
                    <a:xfrm>
                      <a:off x="0" y="0"/>
                      <a:ext cx="5057140" cy="3763010"/>
                    </a:xfrm>
                    <a:prstGeom prst="rect">
                      <a:avLst/>
                    </a:prstGeom>
                    <a:noFill/>
                    <a:ln w="9525">
                      <a:noFill/>
                      <a:miter lim="800000"/>
                      <a:headEnd/>
                      <a:tailEnd/>
                    </a:ln>
                  </pic:spPr>
                </pic:pic>
              </a:graphicData>
            </a:graphic>
          </wp:anchor>
        </w:drawing>
      </w: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（四）主要工程数量：详见表1-1</w:t>
      </w:r>
    </w:p>
    <w:p w:rsidR="00795822" w:rsidRDefault="00795822" w:rsidP="00795822">
      <w:pPr>
        <w:spacing w:line="400" w:lineRule="exact"/>
        <w:ind w:firstLineChars="200" w:firstLine="480"/>
        <w:rPr>
          <w:rFonts w:ascii="宋体" w:hAnsi="宋体" w:hint="eastAsia"/>
          <w:sz w:val="24"/>
        </w:rPr>
      </w:pP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（五）工期要求：按招标文件“投标须知前附表”工期要求120日历天：</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本工程按国家现行有关施工技术规范、规程验收，要求达到合格标准。</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本工程计划开工日期2003年5月10日，竣工日期2003年9月08日，共计</w:t>
      </w:r>
      <w:proofErr w:type="gramStart"/>
      <w:r>
        <w:rPr>
          <w:rFonts w:ascii="宋体" w:hAnsi="宋体" w:hint="eastAsia"/>
          <w:sz w:val="24"/>
        </w:rPr>
        <w:t>日历天</w:t>
      </w:r>
      <w:proofErr w:type="gramEnd"/>
      <w:r>
        <w:rPr>
          <w:rFonts w:ascii="宋体" w:hAnsi="宋体" w:hint="eastAsia"/>
          <w:sz w:val="24"/>
        </w:rPr>
        <w:t>120天（节假日、雨天等均包括在内）。</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（六）施工指导思想</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1．本着优质高效、安全高速、文明施工、守约重誉的原则，精心组织、精心施工，确保工程质量达到优良标准。</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2．用系统工程理论统筹规划，工程进度以网络计划进行控制，并进行动态管理，质量用ISO</w:t>
      </w:r>
      <w:r>
        <w:rPr>
          <w:rFonts w:ascii="宋体" w:hAnsi="宋体"/>
          <w:sz w:val="24"/>
        </w:rPr>
        <w:t>9</w:t>
      </w:r>
      <w:r>
        <w:rPr>
          <w:rFonts w:ascii="宋体" w:hAnsi="宋体" w:hint="eastAsia"/>
          <w:sz w:val="24"/>
        </w:rPr>
        <w:t>001质量体系进行控制。严格遵守科学管理原则，争取最大的效益。</w:t>
      </w:r>
    </w:p>
    <w:p w:rsidR="00795822" w:rsidRPr="004F0556" w:rsidRDefault="00795822" w:rsidP="00795822">
      <w:pPr>
        <w:spacing w:line="400" w:lineRule="exact"/>
        <w:ind w:firstLineChars="200" w:firstLine="480"/>
        <w:rPr>
          <w:rFonts w:ascii="宋体" w:hAnsi="宋体" w:hint="eastAsia"/>
          <w:sz w:val="24"/>
        </w:rPr>
        <w:sectPr w:rsidR="00795822" w:rsidRPr="004F0556" w:rsidSect="00153E4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12"/>
        </w:sectPr>
      </w:pPr>
      <w:r>
        <w:rPr>
          <w:rFonts w:ascii="宋体" w:hAnsi="宋体" w:hint="eastAsia"/>
          <w:sz w:val="24"/>
        </w:rPr>
        <w:t>3．组织精干的管理机构，配备水平较高的专业施</w:t>
      </w:r>
    </w:p>
    <w:p w:rsidR="00795822" w:rsidRDefault="00795822" w:rsidP="00795822">
      <w:pPr>
        <w:rPr>
          <w:rFonts w:hint="eastAsia"/>
          <w:sz w:val="24"/>
        </w:rPr>
      </w:pPr>
      <w:r>
        <w:rPr>
          <w:rFonts w:hint="eastAsia"/>
          <w:sz w:val="24"/>
        </w:rPr>
        <w:lastRenderedPageBreak/>
        <w:t>表</w:t>
      </w:r>
      <w:r>
        <w:rPr>
          <w:rFonts w:hint="eastAsia"/>
          <w:sz w:val="24"/>
        </w:rPr>
        <w:t xml:space="preserve">1-1  </w:t>
      </w:r>
      <w:r>
        <w:rPr>
          <w:rFonts w:hint="eastAsia"/>
          <w:sz w:val="24"/>
        </w:rPr>
        <w:t>主要工程量表</w:t>
      </w:r>
    </w:p>
    <w:tbl>
      <w:tblPr>
        <w:tblStyle w:val="af8"/>
        <w:tblW w:w="0" w:type="auto"/>
        <w:tblLook w:val="01E0"/>
      </w:tblPr>
      <w:tblGrid>
        <w:gridCol w:w="1194"/>
        <w:gridCol w:w="3077"/>
        <w:gridCol w:w="1267"/>
        <w:gridCol w:w="1284"/>
        <w:gridCol w:w="1706"/>
      </w:tblGrid>
      <w:tr w:rsidR="00795822" w:rsidTr="00153E4C">
        <w:trPr>
          <w:trHeight w:val="380"/>
        </w:trPr>
        <w:tc>
          <w:tcPr>
            <w:tcW w:w="1194" w:type="dxa"/>
            <w:vAlign w:val="center"/>
          </w:tcPr>
          <w:p w:rsidR="00795822" w:rsidRPr="007F7C17" w:rsidRDefault="00795822" w:rsidP="00153E4C">
            <w:pPr>
              <w:jc w:val="center"/>
              <w:rPr>
                <w:rFonts w:hint="eastAsia"/>
                <w:szCs w:val="21"/>
              </w:rPr>
            </w:pPr>
            <w:r w:rsidRPr="007F7C17">
              <w:rPr>
                <w:rFonts w:hint="eastAsia"/>
                <w:szCs w:val="21"/>
              </w:rPr>
              <w:t>分项</w:t>
            </w:r>
            <w:r>
              <w:rPr>
                <w:rFonts w:hint="eastAsia"/>
                <w:szCs w:val="21"/>
              </w:rPr>
              <w:t>工程</w:t>
            </w:r>
          </w:p>
        </w:tc>
        <w:tc>
          <w:tcPr>
            <w:tcW w:w="3077" w:type="dxa"/>
            <w:vAlign w:val="center"/>
          </w:tcPr>
          <w:p w:rsidR="00795822" w:rsidRPr="007F7C17" w:rsidRDefault="00795822" w:rsidP="00153E4C">
            <w:pPr>
              <w:jc w:val="center"/>
              <w:rPr>
                <w:rFonts w:hint="eastAsia"/>
                <w:szCs w:val="21"/>
              </w:rPr>
            </w:pPr>
            <w:r>
              <w:rPr>
                <w:rFonts w:hint="eastAsia"/>
                <w:szCs w:val="21"/>
              </w:rPr>
              <w:t>子目工程</w:t>
            </w:r>
          </w:p>
        </w:tc>
        <w:tc>
          <w:tcPr>
            <w:tcW w:w="1267" w:type="dxa"/>
            <w:vAlign w:val="center"/>
          </w:tcPr>
          <w:p w:rsidR="00795822" w:rsidRPr="007F7C17" w:rsidRDefault="00795822" w:rsidP="00153E4C">
            <w:pPr>
              <w:jc w:val="center"/>
              <w:rPr>
                <w:rFonts w:hint="eastAsia"/>
                <w:szCs w:val="21"/>
              </w:rPr>
            </w:pPr>
            <w:r>
              <w:rPr>
                <w:rFonts w:hint="eastAsia"/>
                <w:szCs w:val="21"/>
              </w:rPr>
              <w:t>单位</w:t>
            </w:r>
          </w:p>
        </w:tc>
        <w:tc>
          <w:tcPr>
            <w:tcW w:w="1284" w:type="dxa"/>
            <w:vAlign w:val="center"/>
          </w:tcPr>
          <w:p w:rsidR="00795822" w:rsidRPr="007F7C17" w:rsidRDefault="00795822" w:rsidP="00153E4C">
            <w:pPr>
              <w:jc w:val="center"/>
              <w:rPr>
                <w:rFonts w:hint="eastAsia"/>
                <w:szCs w:val="21"/>
              </w:rPr>
            </w:pPr>
            <w:r>
              <w:rPr>
                <w:rFonts w:hint="eastAsia"/>
                <w:szCs w:val="21"/>
              </w:rPr>
              <w:t>数量</w:t>
            </w:r>
          </w:p>
        </w:tc>
        <w:tc>
          <w:tcPr>
            <w:tcW w:w="1706" w:type="dxa"/>
            <w:vAlign w:val="center"/>
          </w:tcPr>
          <w:p w:rsidR="00795822" w:rsidRPr="007F7C17" w:rsidRDefault="00795822" w:rsidP="00153E4C">
            <w:pPr>
              <w:jc w:val="center"/>
              <w:rPr>
                <w:rFonts w:hint="eastAsia"/>
                <w:szCs w:val="21"/>
              </w:rPr>
            </w:pPr>
            <w:r>
              <w:rPr>
                <w:rFonts w:hint="eastAsia"/>
                <w:szCs w:val="21"/>
              </w:rPr>
              <w:t>备注</w:t>
            </w:r>
          </w:p>
        </w:tc>
      </w:tr>
      <w:tr w:rsidR="00795822" w:rsidTr="00153E4C">
        <w:trPr>
          <w:trHeight w:val="380"/>
        </w:trPr>
        <w:tc>
          <w:tcPr>
            <w:tcW w:w="1194" w:type="dxa"/>
            <w:vMerge w:val="restart"/>
            <w:vAlign w:val="center"/>
          </w:tcPr>
          <w:p w:rsidR="00795822" w:rsidRPr="007F7C17" w:rsidRDefault="00795822" w:rsidP="00153E4C">
            <w:pPr>
              <w:jc w:val="center"/>
              <w:rPr>
                <w:rFonts w:hint="eastAsia"/>
                <w:szCs w:val="21"/>
              </w:rPr>
            </w:pPr>
            <w:r>
              <w:rPr>
                <w:rFonts w:hint="eastAsia"/>
                <w:szCs w:val="21"/>
              </w:rPr>
              <w:t>道路工程</w:t>
            </w:r>
          </w:p>
        </w:tc>
        <w:tc>
          <w:tcPr>
            <w:tcW w:w="3077" w:type="dxa"/>
            <w:vAlign w:val="center"/>
          </w:tcPr>
          <w:p w:rsidR="00795822" w:rsidRPr="007F7C17" w:rsidRDefault="00795822" w:rsidP="00153E4C">
            <w:pPr>
              <w:rPr>
                <w:rFonts w:hint="eastAsia"/>
                <w:szCs w:val="21"/>
              </w:rPr>
            </w:pPr>
            <w:r>
              <w:rPr>
                <w:rFonts w:hint="eastAsia"/>
                <w:szCs w:val="21"/>
              </w:rPr>
              <w:t>挖方</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557.23</w:t>
            </w:r>
          </w:p>
        </w:tc>
        <w:tc>
          <w:tcPr>
            <w:tcW w:w="1706" w:type="dxa"/>
            <w:vAlign w:val="center"/>
          </w:tcPr>
          <w:p w:rsidR="00795822" w:rsidRPr="007F7C17" w:rsidRDefault="00795822" w:rsidP="00153E4C">
            <w:pPr>
              <w:jc w:val="center"/>
              <w:rPr>
                <w:rFonts w:hint="eastAsia"/>
                <w:szCs w:val="21"/>
              </w:rPr>
            </w:pPr>
            <w:proofErr w:type="gramStart"/>
            <w:r>
              <w:rPr>
                <w:rFonts w:hint="eastAsia"/>
                <w:szCs w:val="21"/>
              </w:rPr>
              <w:t>含弃方</w:t>
            </w:r>
            <w:proofErr w:type="gramEnd"/>
            <w:r>
              <w:rPr>
                <w:rFonts w:hint="eastAsia"/>
                <w:szCs w:val="21"/>
              </w:rPr>
              <w:t>超运</w:t>
            </w: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填方</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856.39</w:t>
            </w:r>
          </w:p>
        </w:tc>
        <w:tc>
          <w:tcPr>
            <w:tcW w:w="1706" w:type="dxa"/>
            <w:vAlign w:val="center"/>
          </w:tcPr>
          <w:p w:rsidR="00795822" w:rsidRPr="007F7C17" w:rsidRDefault="00795822" w:rsidP="00153E4C">
            <w:pPr>
              <w:jc w:val="center"/>
              <w:rPr>
                <w:rFonts w:hint="eastAsia"/>
                <w:szCs w:val="21"/>
              </w:rPr>
            </w:pPr>
            <w:r>
              <w:rPr>
                <w:rFonts w:hint="eastAsia"/>
                <w:szCs w:val="21"/>
              </w:rPr>
              <w:t>含填方超运</w:t>
            </w: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4%</w:t>
            </w:r>
            <w:r>
              <w:rPr>
                <w:rFonts w:hint="eastAsia"/>
                <w:szCs w:val="21"/>
              </w:rPr>
              <w:t>水泥稳定石粉渣</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382.363</w:t>
            </w:r>
          </w:p>
        </w:tc>
        <w:tc>
          <w:tcPr>
            <w:tcW w:w="1706" w:type="dxa"/>
            <w:vAlign w:val="center"/>
          </w:tcPr>
          <w:p w:rsidR="00795822" w:rsidRPr="007F7C17" w:rsidRDefault="00795822" w:rsidP="00153E4C">
            <w:pPr>
              <w:jc w:val="center"/>
              <w:rPr>
                <w:rFonts w:hint="eastAsia"/>
                <w:szCs w:val="21"/>
              </w:rPr>
            </w:pPr>
            <w:r>
              <w:rPr>
                <w:rFonts w:hint="eastAsia"/>
                <w:szCs w:val="21"/>
              </w:rPr>
              <w:t>人行道及车行道</w:t>
            </w: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6%</w:t>
            </w:r>
            <w:r>
              <w:rPr>
                <w:rFonts w:hint="eastAsia"/>
                <w:szCs w:val="21"/>
              </w:rPr>
              <w:t>水泥稳定石粉渣</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362.113</w:t>
            </w:r>
          </w:p>
        </w:tc>
        <w:tc>
          <w:tcPr>
            <w:tcW w:w="1706" w:type="dxa"/>
            <w:vAlign w:val="center"/>
          </w:tcPr>
          <w:p w:rsidR="00795822" w:rsidRPr="007F7C17" w:rsidRDefault="00795822" w:rsidP="00153E4C">
            <w:pPr>
              <w:jc w:val="center"/>
              <w:rPr>
                <w:rFonts w:hint="eastAsia"/>
                <w:szCs w:val="21"/>
              </w:rPr>
            </w:pPr>
            <w:r>
              <w:rPr>
                <w:rFonts w:hint="eastAsia"/>
                <w:szCs w:val="21"/>
              </w:rPr>
              <w:t>车行道</w:t>
            </w: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平缘石</w:t>
            </w:r>
            <w:r>
              <w:rPr>
                <w:rFonts w:hint="eastAsia"/>
                <w:szCs w:val="21"/>
              </w:rPr>
              <w:t>,</w:t>
            </w:r>
            <w:r>
              <w:rPr>
                <w:rFonts w:hint="eastAsia"/>
                <w:szCs w:val="21"/>
              </w:rPr>
              <w:t>立缘石</w:t>
            </w:r>
          </w:p>
        </w:tc>
        <w:tc>
          <w:tcPr>
            <w:tcW w:w="1267" w:type="dxa"/>
            <w:vAlign w:val="center"/>
          </w:tcPr>
          <w:p w:rsidR="00795822" w:rsidRPr="007F7C1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513.45</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彩色人行道方混凝土</w:t>
            </w:r>
          </w:p>
        </w:tc>
        <w:tc>
          <w:tcPr>
            <w:tcW w:w="1267" w:type="dxa"/>
            <w:vAlign w:val="center"/>
          </w:tcPr>
          <w:p w:rsidR="00795822" w:rsidRPr="007F7C17" w:rsidRDefault="00795822" w:rsidP="00153E4C">
            <w:pPr>
              <w:jc w:val="center"/>
              <w:rPr>
                <w:rFonts w:hint="eastAsia"/>
                <w:szCs w:val="21"/>
              </w:rPr>
            </w:pPr>
            <w:r>
              <w:rPr>
                <w:rFonts w:hint="eastAsia"/>
                <w:szCs w:val="21"/>
              </w:rPr>
              <w:t>m</w:t>
            </w:r>
            <w:r>
              <w:rPr>
                <w:rFonts w:hint="eastAsia"/>
                <w:szCs w:val="21"/>
                <w:vertAlign w:val="superscript"/>
              </w:rPr>
              <w:t>2</w:t>
            </w:r>
          </w:p>
        </w:tc>
        <w:tc>
          <w:tcPr>
            <w:tcW w:w="1284" w:type="dxa"/>
            <w:vAlign w:val="center"/>
          </w:tcPr>
          <w:p w:rsidR="00795822" w:rsidRPr="007F7C17" w:rsidRDefault="00795822" w:rsidP="00153E4C">
            <w:pPr>
              <w:jc w:val="center"/>
              <w:rPr>
                <w:rFonts w:hint="eastAsia"/>
                <w:szCs w:val="21"/>
              </w:rPr>
            </w:pPr>
            <w:r>
              <w:rPr>
                <w:rFonts w:hint="eastAsia"/>
                <w:szCs w:val="21"/>
              </w:rPr>
              <w:t>580.00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restart"/>
            <w:vAlign w:val="center"/>
          </w:tcPr>
          <w:p w:rsidR="00795822" w:rsidRPr="007F7C17" w:rsidRDefault="00795822" w:rsidP="00153E4C">
            <w:pPr>
              <w:jc w:val="center"/>
              <w:rPr>
                <w:rFonts w:hint="eastAsia"/>
                <w:szCs w:val="21"/>
              </w:rPr>
            </w:pPr>
            <w:r>
              <w:rPr>
                <w:rFonts w:hint="eastAsia"/>
                <w:szCs w:val="21"/>
              </w:rPr>
              <w:t>给水工程</w:t>
            </w:r>
          </w:p>
        </w:tc>
        <w:tc>
          <w:tcPr>
            <w:tcW w:w="3077" w:type="dxa"/>
            <w:vAlign w:val="center"/>
          </w:tcPr>
          <w:p w:rsidR="00795822" w:rsidRPr="007F7C17" w:rsidRDefault="00795822" w:rsidP="00153E4C">
            <w:pPr>
              <w:rPr>
                <w:rFonts w:hint="eastAsia"/>
                <w:szCs w:val="21"/>
              </w:rPr>
            </w:pPr>
            <w:r>
              <w:rPr>
                <w:rFonts w:hint="eastAsia"/>
                <w:szCs w:val="21"/>
              </w:rPr>
              <w:t>各类给水管道安装</w:t>
            </w:r>
          </w:p>
        </w:tc>
        <w:tc>
          <w:tcPr>
            <w:tcW w:w="1267" w:type="dxa"/>
            <w:vAlign w:val="center"/>
          </w:tcPr>
          <w:p w:rsidR="00795822" w:rsidRPr="007F7C1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116.10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各种规格阀门安装</w:t>
            </w:r>
          </w:p>
        </w:tc>
        <w:tc>
          <w:tcPr>
            <w:tcW w:w="1267" w:type="dxa"/>
            <w:vAlign w:val="center"/>
          </w:tcPr>
          <w:p w:rsidR="00795822" w:rsidRPr="007F7C17" w:rsidRDefault="00795822" w:rsidP="00153E4C">
            <w:pPr>
              <w:jc w:val="center"/>
              <w:rPr>
                <w:rFonts w:hint="eastAsia"/>
                <w:szCs w:val="21"/>
              </w:rPr>
            </w:pPr>
            <w:proofErr w:type="gramStart"/>
            <w:r>
              <w:rPr>
                <w:rFonts w:hint="eastAsia"/>
                <w:szCs w:val="21"/>
              </w:rPr>
              <w:t>个</w:t>
            </w:r>
            <w:proofErr w:type="gramEnd"/>
          </w:p>
        </w:tc>
        <w:tc>
          <w:tcPr>
            <w:tcW w:w="1284" w:type="dxa"/>
            <w:vAlign w:val="center"/>
          </w:tcPr>
          <w:p w:rsidR="00795822" w:rsidRPr="007F7C17" w:rsidRDefault="00795822" w:rsidP="00153E4C">
            <w:pPr>
              <w:jc w:val="center"/>
              <w:rPr>
                <w:rFonts w:hint="eastAsia"/>
                <w:szCs w:val="21"/>
              </w:rPr>
            </w:pPr>
            <w:r>
              <w:rPr>
                <w:rFonts w:hint="eastAsia"/>
                <w:szCs w:val="21"/>
              </w:rPr>
              <w:t>4</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各类阀门井</w:t>
            </w:r>
          </w:p>
        </w:tc>
        <w:tc>
          <w:tcPr>
            <w:tcW w:w="1267" w:type="dxa"/>
            <w:vAlign w:val="center"/>
          </w:tcPr>
          <w:p w:rsidR="00795822" w:rsidRPr="007F7C17" w:rsidRDefault="00795822" w:rsidP="00153E4C">
            <w:pPr>
              <w:jc w:val="center"/>
              <w:rPr>
                <w:rFonts w:hint="eastAsia"/>
                <w:szCs w:val="21"/>
              </w:rPr>
            </w:pPr>
            <w:r>
              <w:rPr>
                <w:rFonts w:hint="eastAsia"/>
                <w:szCs w:val="21"/>
              </w:rPr>
              <w:t>座</w:t>
            </w:r>
          </w:p>
        </w:tc>
        <w:tc>
          <w:tcPr>
            <w:tcW w:w="1284" w:type="dxa"/>
            <w:vAlign w:val="center"/>
          </w:tcPr>
          <w:p w:rsidR="00795822" w:rsidRPr="007F7C17" w:rsidRDefault="00795822" w:rsidP="00153E4C">
            <w:pPr>
              <w:jc w:val="center"/>
              <w:rPr>
                <w:rFonts w:hint="eastAsia"/>
                <w:szCs w:val="21"/>
              </w:rPr>
            </w:pPr>
            <w:r>
              <w:rPr>
                <w:rFonts w:hint="eastAsia"/>
                <w:szCs w:val="21"/>
              </w:rPr>
              <w:t>4</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消火栓</w:t>
            </w:r>
          </w:p>
        </w:tc>
        <w:tc>
          <w:tcPr>
            <w:tcW w:w="1267" w:type="dxa"/>
            <w:vAlign w:val="center"/>
          </w:tcPr>
          <w:p w:rsidR="00795822" w:rsidRPr="007F7C17" w:rsidRDefault="00795822" w:rsidP="00153E4C">
            <w:pPr>
              <w:jc w:val="center"/>
              <w:rPr>
                <w:rFonts w:hint="eastAsia"/>
                <w:szCs w:val="21"/>
              </w:rPr>
            </w:pPr>
            <w:proofErr w:type="gramStart"/>
            <w:r>
              <w:rPr>
                <w:rFonts w:hint="eastAsia"/>
                <w:szCs w:val="21"/>
              </w:rPr>
              <w:t>个</w:t>
            </w:r>
            <w:proofErr w:type="gramEnd"/>
          </w:p>
        </w:tc>
        <w:tc>
          <w:tcPr>
            <w:tcW w:w="1284" w:type="dxa"/>
            <w:vAlign w:val="center"/>
          </w:tcPr>
          <w:p w:rsidR="00795822" w:rsidRPr="007F7C17" w:rsidRDefault="00795822" w:rsidP="00153E4C">
            <w:pPr>
              <w:jc w:val="center"/>
              <w:rPr>
                <w:rFonts w:hint="eastAsia"/>
                <w:szCs w:val="21"/>
              </w:rPr>
            </w:pPr>
            <w:r>
              <w:rPr>
                <w:rFonts w:hint="eastAsia"/>
                <w:szCs w:val="21"/>
              </w:rPr>
              <w:t>1</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restart"/>
            <w:vAlign w:val="center"/>
          </w:tcPr>
          <w:p w:rsidR="00795822" w:rsidRPr="007F7C17" w:rsidRDefault="00795822" w:rsidP="00153E4C">
            <w:pPr>
              <w:jc w:val="center"/>
              <w:rPr>
                <w:rFonts w:hint="eastAsia"/>
                <w:szCs w:val="21"/>
              </w:rPr>
            </w:pPr>
            <w:r>
              <w:rPr>
                <w:rFonts w:hint="eastAsia"/>
                <w:szCs w:val="21"/>
              </w:rPr>
              <w:t>排水工程</w:t>
            </w:r>
          </w:p>
        </w:tc>
        <w:tc>
          <w:tcPr>
            <w:tcW w:w="3077" w:type="dxa"/>
            <w:vAlign w:val="center"/>
          </w:tcPr>
          <w:p w:rsidR="00795822" w:rsidRPr="007F7C17" w:rsidRDefault="00795822" w:rsidP="00153E4C">
            <w:pPr>
              <w:rPr>
                <w:rFonts w:hint="eastAsia"/>
                <w:szCs w:val="21"/>
              </w:rPr>
            </w:pPr>
            <w:r>
              <w:rPr>
                <w:rFonts w:hint="eastAsia"/>
                <w:szCs w:val="21"/>
              </w:rPr>
              <w:t>各类排水管道安装</w:t>
            </w:r>
          </w:p>
        </w:tc>
        <w:tc>
          <w:tcPr>
            <w:tcW w:w="1267" w:type="dxa"/>
            <w:vAlign w:val="center"/>
          </w:tcPr>
          <w:p w:rsidR="00795822" w:rsidRPr="007F7C1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181.20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各类检查井砌筑</w:t>
            </w:r>
          </w:p>
        </w:tc>
        <w:tc>
          <w:tcPr>
            <w:tcW w:w="1267" w:type="dxa"/>
            <w:vAlign w:val="center"/>
          </w:tcPr>
          <w:p w:rsidR="00795822" w:rsidRPr="007F7C17" w:rsidRDefault="00795822" w:rsidP="00153E4C">
            <w:pPr>
              <w:jc w:val="center"/>
              <w:rPr>
                <w:rFonts w:hint="eastAsia"/>
                <w:szCs w:val="21"/>
              </w:rPr>
            </w:pPr>
            <w:r>
              <w:rPr>
                <w:rFonts w:hint="eastAsia"/>
                <w:szCs w:val="21"/>
              </w:rPr>
              <w:t>座</w:t>
            </w:r>
          </w:p>
        </w:tc>
        <w:tc>
          <w:tcPr>
            <w:tcW w:w="1284" w:type="dxa"/>
            <w:vAlign w:val="center"/>
          </w:tcPr>
          <w:p w:rsidR="00795822" w:rsidRPr="007F7C17" w:rsidRDefault="00795822" w:rsidP="00153E4C">
            <w:pPr>
              <w:jc w:val="center"/>
              <w:rPr>
                <w:rFonts w:hint="eastAsia"/>
                <w:szCs w:val="21"/>
              </w:rPr>
            </w:pPr>
            <w:r>
              <w:rPr>
                <w:rFonts w:hint="eastAsia"/>
                <w:szCs w:val="21"/>
              </w:rPr>
              <w:t>8.00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单</w:t>
            </w:r>
            <w:proofErr w:type="gramStart"/>
            <w:r>
              <w:rPr>
                <w:rFonts w:hint="eastAsia"/>
                <w:szCs w:val="21"/>
              </w:rPr>
              <w:t>蓖</w:t>
            </w:r>
            <w:proofErr w:type="gramEnd"/>
            <w:r>
              <w:rPr>
                <w:rFonts w:hint="eastAsia"/>
                <w:szCs w:val="21"/>
              </w:rPr>
              <w:t>雨水口</w:t>
            </w:r>
          </w:p>
        </w:tc>
        <w:tc>
          <w:tcPr>
            <w:tcW w:w="1267" w:type="dxa"/>
            <w:vAlign w:val="center"/>
          </w:tcPr>
          <w:p w:rsidR="00795822" w:rsidRPr="007F7C17" w:rsidRDefault="00795822" w:rsidP="00153E4C">
            <w:pPr>
              <w:jc w:val="center"/>
              <w:rPr>
                <w:rFonts w:hint="eastAsia"/>
                <w:szCs w:val="21"/>
              </w:rPr>
            </w:pPr>
            <w:r>
              <w:rPr>
                <w:rFonts w:hint="eastAsia"/>
                <w:szCs w:val="21"/>
              </w:rPr>
              <w:t>座</w:t>
            </w:r>
          </w:p>
        </w:tc>
        <w:tc>
          <w:tcPr>
            <w:tcW w:w="1284" w:type="dxa"/>
            <w:vAlign w:val="center"/>
          </w:tcPr>
          <w:p w:rsidR="00795822" w:rsidRPr="007F7C17" w:rsidRDefault="00795822" w:rsidP="00153E4C">
            <w:pPr>
              <w:jc w:val="center"/>
              <w:rPr>
                <w:rFonts w:hint="eastAsia"/>
                <w:szCs w:val="21"/>
              </w:rPr>
            </w:pPr>
            <w:r>
              <w:rPr>
                <w:rFonts w:hint="eastAsia"/>
                <w:szCs w:val="21"/>
              </w:rPr>
              <w:t>4.00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restart"/>
            <w:vAlign w:val="center"/>
          </w:tcPr>
          <w:p w:rsidR="00795822" w:rsidRPr="007F7C17" w:rsidRDefault="00795822" w:rsidP="00153E4C">
            <w:pPr>
              <w:jc w:val="center"/>
              <w:rPr>
                <w:rFonts w:hint="eastAsia"/>
                <w:szCs w:val="21"/>
              </w:rPr>
            </w:pPr>
            <w:r>
              <w:rPr>
                <w:rFonts w:hint="eastAsia"/>
                <w:szCs w:val="21"/>
              </w:rPr>
              <w:t>沟槽土方及软基处理</w:t>
            </w:r>
          </w:p>
        </w:tc>
        <w:tc>
          <w:tcPr>
            <w:tcW w:w="3077" w:type="dxa"/>
            <w:vAlign w:val="center"/>
          </w:tcPr>
          <w:p w:rsidR="00795822" w:rsidRPr="007F7C17" w:rsidRDefault="00795822" w:rsidP="00153E4C">
            <w:pPr>
              <w:rPr>
                <w:rFonts w:hint="eastAsia"/>
                <w:szCs w:val="21"/>
              </w:rPr>
            </w:pPr>
            <w:r>
              <w:rPr>
                <w:rFonts w:hint="eastAsia"/>
                <w:szCs w:val="21"/>
              </w:rPr>
              <w:t>挖方</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4864.38</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挖淤泥</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1132.17</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proofErr w:type="gramStart"/>
            <w:r>
              <w:rPr>
                <w:rFonts w:hint="eastAsia"/>
                <w:szCs w:val="21"/>
              </w:rPr>
              <w:t>弃方</w:t>
            </w:r>
            <w:proofErr w:type="gramEnd"/>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5361.27</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填方</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2343.63</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回填石粉</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585.30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换填开山石石粉渣</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1132.56</w:t>
            </w:r>
          </w:p>
        </w:tc>
        <w:tc>
          <w:tcPr>
            <w:tcW w:w="1706" w:type="dxa"/>
            <w:vAlign w:val="center"/>
          </w:tcPr>
          <w:p w:rsidR="00795822" w:rsidRPr="007F7C17" w:rsidRDefault="00795822" w:rsidP="00153E4C">
            <w:pPr>
              <w:jc w:val="center"/>
              <w:rPr>
                <w:rFonts w:hint="eastAsia"/>
                <w:szCs w:val="21"/>
              </w:rPr>
            </w:pPr>
            <w:r>
              <w:rPr>
                <w:rFonts w:hint="eastAsia"/>
                <w:szCs w:val="21"/>
              </w:rPr>
              <w:t>各占</w:t>
            </w:r>
            <w:r>
              <w:rPr>
                <w:rFonts w:hint="eastAsia"/>
                <w:szCs w:val="21"/>
              </w:rPr>
              <w:t>50%</w:t>
            </w:r>
          </w:p>
        </w:tc>
      </w:tr>
      <w:tr w:rsidR="00795822" w:rsidTr="00153E4C">
        <w:trPr>
          <w:trHeight w:val="380"/>
        </w:trPr>
        <w:tc>
          <w:tcPr>
            <w:tcW w:w="1194" w:type="dxa"/>
            <w:vMerge w:val="restart"/>
            <w:vAlign w:val="center"/>
          </w:tcPr>
          <w:p w:rsidR="00795822" w:rsidRPr="007F7C17" w:rsidRDefault="00795822" w:rsidP="00153E4C">
            <w:pPr>
              <w:jc w:val="center"/>
              <w:rPr>
                <w:rFonts w:hint="eastAsia"/>
                <w:szCs w:val="21"/>
              </w:rPr>
            </w:pPr>
            <w:r>
              <w:rPr>
                <w:rFonts w:hint="eastAsia"/>
                <w:szCs w:val="21"/>
              </w:rPr>
              <w:t>排洪箱涵</w:t>
            </w:r>
          </w:p>
        </w:tc>
        <w:tc>
          <w:tcPr>
            <w:tcW w:w="3077" w:type="dxa"/>
            <w:vAlign w:val="center"/>
          </w:tcPr>
          <w:p w:rsidR="00795822" w:rsidRPr="007F7C17" w:rsidRDefault="00795822" w:rsidP="00153E4C">
            <w:pPr>
              <w:rPr>
                <w:rFonts w:hint="eastAsia"/>
                <w:szCs w:val="21"/>
              </w:rPr>
            </w:pPr>
            <w:r>
              <w:rPr>
                <w:rFonts w:hint="eastAsia"/>
                <w:szCs w:val="21"/>
              </w:rPr>
              <w:t>C10</w:t>
            </w:r>
            <w:r>
              <w:rPr>
                <w:rFonts w:hint="eastAsia"/>
                <w:szCs w:val="21"/>
              </w:rPr>
              <w:t>垫层</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84.50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C25S6</w:t>
            </w:r>
            <w:r>
              <w:rPr>
                <w:rFonts w:hint="eastAsia"/>
                <w:szCs w:val="21"/>
              </w:rPr>
              <w:t>抗渗混凝土</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831.25</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沉降缝</w:t>
            </w:r>
          </w:p>
        </w:tc>
        <w:tc>
          <w:tcPr>
            <w:tcW w:w="1267" w:type="dxa"/>
            <w:vAlign w:val="center"/>
          </w:tcPr>
          <w:p w:rsidR="00795822" w:rsidRPr="007F7C1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221.40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Ⅰ级钢筋制作安装</w:t>
            </w:r>
          </w:p>
        </w:tc>
        <w:tc>
          <w:tcPr>
            <w:tcW w:w="1267" w:type="dxa"/>
            <w:vAlign w:val="center"/>
          </w:tcPr>
          <w:p w:rsidR="00795822" w:rsidRPr="007F7C17" w:rsidRDefault="00795822" w:rsidP="00153E4C">
            <w:pPr>
              <w:jc w:val="center"/>
              <w:rPr>
                <w:rFonts w:hint="eastAsia"/>
                <w:szCs w:val="21"/>
              </w:rPr>
            </w:pPr>
            <w:r>
              <w:rPr>
                <w:rFonts w:hint="eastAsia"/>
                <w:szCs w:val="21"/>
              </w:rPr>
              <w:t>t</w:t>
            </w:r>
          </w:p>
        </w:tc>
        <w:tc>
          <w:tcPr>
            <w:tcW w:w="1284" w:type="dxa"/>
            <w:vAlign w:val="center"/>
          </w:tcPr>
          <w:p w:rsidR="00795822" w:rsidRPr="007F7C17" w:rsidRDefault="00795822" w:rsidP="00153E4C">
            <w:pPr>
              <w:jc w:val="center"/>
              <w:rPr>
                <w:rFonts w:hint="eastAsia"/>
                <w:szCs w:val="21"/>
              </w:rPr>
            </w:pPr>
            <w:r>
              <w:rPr>
                <w:rFonts w:hint="eastAsia"/>
                <w:szCs w:val="21"/>
              </w:rPr>
              <w:t>2.31</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Ⅱ级钢筋制作安装</w:t>
            </w:r>
          </w:p>
        </w:tc>
        <w:tc>
          <w:tcPr>
            <w:tcW w:w="1267" w:type="dxa"/>
            <w:vAlign w:val="center"/>
          </w:tcPr>
          <w:p w:rsidR="00795822" w:rsidRPr="007F7C17" w:rsidRDefault="00795822" w:rsidP="00153E4C">
            <w:pPr>
              <w:jc w:val="center"/>
              <w:rPr>
                <w:rFonts w:hint="eastAsia"/>
                <w:szCs w:val="21"/>
              </w:rPr>
            </w:pPr>
            <w:r>
              <w:rPr>
                <w:rFonts w:hint="eastAsia"/>
                <w:szCs w:val="21"/>
              </w:rPr>
              <w:t>t</w:t>
            </w:r>
          </w:p>
        </w:tc>
        <w:tc>
          <w:tcPr>
            <w:tcW w:w="1284" w:type="dxa"/>
            <w:vAlign w:val="center"/>
          </w:tcPr>
          <w:p w:rsidR="00795822" w:rsidRPr="007F7C17" w:rsidRDefault="00795822" w:rsidP="00153E4C">
            <w:pPr>
              <w:jc w:val="center"/>
              <w:rPr>
                <w:rFonts w:hint="eastAsia"/>
                <w:szCs w:val="21"/>
              </w:rPr>
            </w:pPr>
            <w:r>
              <w:rPr>
                <w:rFonts w:hint="eastAsia"/>
                <w:szCs w:val="21"/>
              </w:rPr>
              <w:t>94.02</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restart"/>
            <w:vAlign w:val="center"/>
          </w:tcPr>
          <w:p w:rsidR="00795822" w:rsidRPr="007F7C17" w:rsidRDefault="00795822" w:rsidP="00153E4C">
            <w:pPr>
              <w:jc w:val="center"/>
              <w:rPr>
                <w:rFonts w:hint="eastAsia"/>
                <w:szCs w:val="21"/>
              </w:rPr>
            </w:pPr>
            <w:r>
              <w:rPr>
                <w:rFonts w:hint="eastAsia"/>
                <w:szCs w:val="21"/>
              </w:rPr>
              <w:t>电力及通讯工程</w:t>
            </w:r>
          </w:p>
        </w:tc>
        <w:tc>
          <w:tcPr>
            <w:tcW w:w="3077" w:type="dxa"/>
            <w:vAlign w:val="center"/>
          </w:tcPr>
          <w:p w:rsidR="00795822" w:rsidRPr="007F7C17" w:rsidRDefault="00795822" w:rsidP="00153E4C">
            <w:pPr>
              <w:rPr>
                <w:rFonts w:hint="eastAsia"/>
                <w:szCs w:val="21"/>
              </w:rPr>
            </w:pPr>
            <w:r>
              <w:rPr>
                <w:rFonts w:hint="eastAsia"/>
                <w:szCs w:val="21"/>
              </w:rPr>
              <w:t>各类电力电讯组合排管</w:t>
            </w:r>
          </w:p>
        </w:tc>
        <w:tc>
          <w:tcPr>
            <w:tcW w:w="1267" w:type="dxa"/>
            <w:vAlign w:val="center"/>
          </w:tcPr>
          <w:p w:rsidR="00795822" w:rsidRPr="003309B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92.50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各类通信人孔井</w:t>
            </w:r>
          </w:p>
        </w:tc>
        <w:tc>
          <w:tcPr>
            <w:tcW w:w="1267" w:type="dxa"/>
            <w:vAlign w:val="center"/>
          </w:tcPr>
          <w:p w:rsidR="00795822" w:rsidRPr="007F7C17" w:rsidRDefault="00795822" w:rsidP="00153E4C">
            <w:pPr>
              <w:jc w:val="center"/>
              <w:rPr>
                <w:rFonts w:hint="eastAsia"/>
                <w:szCs w:val="21"/>
              </w:rPr>
            </w:pPr>
            <w:r>
              <w:rPr>
                <w:rFonts w:hint="eastAsia"/>
                <w:szCs w:val="21"/>
              </w:rPr>
              <w:t>座</w:t>
            </w:r>
          </w:p>
        </w:tc>
        <w:tc>
          <w:tcPr>
            <w:tcW w:w="1284" w:type="dxa"/>
            <w:vAlign w:val="center"/>
          </w:tcPr>
          <w:p w:rsidR="00795822" w:rsidRPr="007F7C17" w:rsidRDefault="00795822" w:rsidP="00153E4C">
            <w:pPr>
              <w:jc w:val="center"/>
              <w:rPr>
                <w:rFonts w:hint="eastAsia"/>
                <w:szCs w:val="21"/>
              </w:rPr>
            </w:pPr>
            <w:r>
              <w:rPr>
                <w:rFonts w:hint="eastAsia"/>
                <w:szCs w:val="21"/>
              </w:rPr>
              <w:t>3</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1.0m</w:t>
            </w:r>
            <w:r>
              <w:rPr>
                <w:rFonts w:hint="eastAsia"/>
                <w:szCs w:val="21"/>
              </w:rPr>
              <w:t>×</w:t>
            </w:r>
            <w:r>
              <w:rPr>
                <w:rFonts w:hint="eastAsia"/>
                <w:szCs w:val="21"/>
              </w:rPr>
              <w:t>1.0m</w:t>
            </w:r>
            <w:r>
              <w:rPr>
                <w:rFonts w:hint="eastAsia"/>
                <w:szCs w:val="21"/>
              </w:rPr>
              <w:t>电缆沟</w:t>
            </w:r>
          </w:p>
        </w:tc>
        <w:tc>
          <w:tcPr>
            <w:tcW w:w="1267" w:type="dxa"/>
            <w:vAlign w:val="center"/>
          </w:tcPr>
          <w:p w:rsidR="00795822" w:rsidRPr="007F7C1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78.10</w:t>
            </w:r>
          </w:p>
        </w:tc>
        <w:tc>
          <w:tcPr>
            <w:tcW w:w="1706" w:type="dxa"/>
            <w:vAlign w:val="center"/>
          </w:tcPr>
          <w:p w:rsidR="00795822" w:rsidRPr="007F7C17" w:rsidRDefault="00795822" w:rsidP="00153E4C">
            <w:pPr>
              <w:jc w:val="center"/>
              <w:rPr>
                <w:rFonts w:hint="eastAsia"/>
                <w:szCs w:val="21"/>
              </w:rPr>
            </w:pPr>
            <w:r>
              <w:rPr>
                <w:rFonts w:hint="eastAsia"/>
                <w:szCs w:val="21"/>
              </w:rPr>
              <w:t>垫层砌体盖板支架等</w:t>
            </w: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电缆井</w:t>
            </w:r>
          </w:p>
        </w:tc>
        <w:tc>
          <w:tcPr>
            <w:tcW w:w="1267" w:type="dxa"/>
            <w:vAlign w:val="center"/>
          </w:tcPr>
          <w:p w:rsidR="00795822" w:rsidRPr="007F7C17" w:rsidRDefault="00795822" w:rsidP="00153E4C">
            <w:pPr>
              <w:jc w:val="center"/>
              <w:rPr>
                <w:rFonts w:hint="eastAsia"/>
                <w:szCs w:val="21"/>
              </w:rPr>
            </w:pPr>
            <w:r>
              <w:rPr>
                <w:rFonts w:hint="eastAsia"/>
                <w:szCs w:val="21"/>
              </w:rPr>
              <w:t>座</w:t>
            </w:r>
          </w:p>
        </w:tc>
        <w:tc>
          <w:tcPr>
            <w:tcW w:w="1284" w:type="dxa"/>
            <w:vAlign w:val="center"/>
          </w:tcPr>
          <w:p w:rsidR="00795822" w:rsidRPr="007F7C17" w:rsidRDefault="00795822" w:rsidP="00153E4C">
            <w:pPr>
              <w:jc w:val="center"/>
              <w:rPr>
                <w:rFonts w:hint="eastAsia"/>
                <w:szCs w:val="21"/>
              </w:rPr>
            </w:pPr>
            <w:r>
              <w:rPr>
                <w:rFonts w:hint="eastAsia"/>
                <w:szCs w:val="21"/>
              </w:rPr>
              <w:t>1</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PVC</w:t>
            </w:r>
            <w:r>
              <w:rPr>
                <w:rFonts w:hint="eastAsia"/>
                <w:szCs w:val="21"/>
              </w:rPr>
              <w:t>φ</w:t>
            </w:r>
            <w:r>
              <w:rPr>
                <w:rFonts w:hint="eastAsia"/>
                <w:szCs w:val="21"/>
              </w:rPr>
              <w:t>160</w:t>
            </w:r>
            <w:r>
              <w:rPr>
                <w:rFonts w:hint="eastAsia"/>
                <w:szCs w:val="21"/>
              </w:rPr>
              <w:t>塑料排水管</w:t>
            </w:r>
          </w:p>
        </w:tc>
        <w:tc>
          <w:tcPr>
            <w:tcW w:w="1267" w:type="dxa"/>
            <w:vAlign w:val="center"/>
          </w:tcPr>
          <w:p w:rsidR="00795822" w:rsidRPr="007F7C1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17.00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restart"/>
            <w:vAlign w:val="center"/>
          </w:tcPr>
          <w:p w:rsidR="00795822" w:rsidRPr="007F7C17" w:rsidRDefault="00795822" w:rsidP="00153E4C">
            <w:pPr>
              <w:jc w:val="center"/>
              <w:rPr>
                <w:rFonts w:hint="eastAsia"/>
                <w:szCs w:val="21"/>
              </w:rPr>
            </w:pPr>
            <w:r>
              <w:rPr>
                <w:rFonts w:hint="eastAsia"/>
                <w:szCs w:val="21"/>
              </w:rPr>
              <w:t>拆除工程</w:t>
            </w:r>
          </w:p>
        </w:tc>
        <w:tc>
          <w:tcPr>
            <w:tcW w:w="3077" w:type="dxa"/>
            <w:vAlign w:val="center"/>
          </w:tcPr>
          <w:p w:rsidR="00795822" w:rsidRPr="007F7C17" w:rsidRDefault="00795822" w:rsidP="00153E4C">
            <w:pPr>
              <w:rPr>
                <w:rFonts w:hint="eastAsia"/>
                <w:szCs w:val="21"/>
              </w:rPr>
            </w:pPr>
            <w:r>
              <w:rPr>
                <w:rFonts w:hint="eastAsia"/>
                <w:szCs w:val="21"/>
              </w:rPr>
              <w:t>拆除混凝土路面</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279.90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拆除砖、石砌体</w:t>
            </w:r>
            <w:r>
              <w:rPr>
                <w:rFonts w:hint="eastAsia"/>
                <w:szCs w:val="21"/>
              </w:rPr>
              <w:t>(</w:t>
            </w:r>
            <w:r>
              <w:rPr>
                <w:rFonts w:hint="eastAsia"/>
                <w:szCs w:val="21"/>
              </w:rPr>
              <w:t>挡墙</w:t>
            </w:r>
            <w:r>
              <w:rPr>
                <w:rFonts w:hint="eastAsia"/>
                <w:szCs w:val="21"/>
              </w:rPr>
              <w:t>)</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213.33</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拆除混凝土结构</w:t>
            </w:r>
            <w:r>
              <w:rPr>
                <w:rFonts w:hint="eastAsia"/>
                <w:szCs w:val="21"/>
              </w:rPr>
              <w:t>(</w:t>
            </w:r>
            <w:r>
              <w:rPr>
                <w:rFonts w:hint="eastAsia"/>
                <w:szCs w:val="21"/>
              </w:rPr>
              <w:t>基础</w:t>
            </w:r>
            <w:r>
              <w:rPr>
                <w:rFonts w:hint="eastAsia"/>
                <w:szCs w:val="21"/>
              </w:rPr>
              <w:t>)</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80.00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拆除钢筋混凝土结构</w:t>
            </w:r>
            <w:r>
              <w:rPr>
                <w:rFonts w:hint="eastAsia"/>
                <w:szCs w:val="21"/>
              </w:rPr>
              <w:t>(</w:t>
            </w:r>
            <w:r>
              <w:rPr>
                <w:rFonts w:hint="eastAsia"/>
                <w:szCs w:val="21"/>
              </w:rPr>
              <w:t>盖板</w:t>
            </w:r>
            <w:r>
              <w:rPr>
                <w:rFonts w:hint="eastAsia"/>
                <w:szCs w:val="21"/>
              </w:rPr>
              <w:t>)</w:t>
            </w:r>
          </w:p>
        </w:tc>
        <w:tc>
          <w:tcPr>
            <w:tcW w:w="1267" w:type="dxa"/>
            <w:vAlign w:val="center"/>
          </w:tcPr>
          <w:p w:rsidR="00795822" w:rsidRPr="007F7C17" w:rsidRDefault="00795822" w:rsidP="00153E4C">
            <w:pPr>
              <w:jc w:val="center"/>
              <w:rPr>
                <w:rFonts w:hint="eastAsia"/>
                <w:szCs w:val="21"/>
              </w:rPr>
            </w:pPr>
            <w:r>
              <w:rPr>
                <w:rFonts w:hint="eastAsia"/>
                <w:szCs w:val="21"/>
              </w:rPr>
              <w:t>m</w:t>
            </w:r>
            <w:r w:rsidRPr="007F7C17">
              <w:rPr>
                <w:rFonts w:hint="eastAsia"/>
                <w:szCs w:val="21"/>
                <w:vertAlign w:val="superscript"/>
              </w:rPr>
              <w:t>3</w:t>
            </w:r>
          </w:p>
        </w:tc>
        <w:tc>
          <w:tcPr>
            <w:tcW w:w="1284" w:type="dxa"/>
            <w:vAlign w:val="center"/>
          </w:tcPr>
          <w:p w:rsidR="00795822" w:rsidRPr="007F7C17" w:rsidRDefault="00795822" w:rsidP="00153E4C">
            <w:pPr>
              <w:jc w:val="center"/>
              <w:rPr>
                <w:rFonts w:hint="eastAsia"/>
                <w:szCs w:val="21"/>
              </w:rPr>
            </w:pPr>
            <w:r>
              <w:rPr>
                <w:rFonts w:hint="eastAsia"/>
                <w:szCs w:val="21"/>
              </w:rPr>
              <w:t>96.00</w:t>
            </w:r>
          </w:p>
        </w:tc>
        <w:tc>
          <w:tcPr>
            <w:tcW w:w="1706" w:type="dxa"/>
            <w:vAlign w:val="center"/>
          </w:tcPr>
          <w:p w:rsidR="00795822" w:rsidRPr="007F7C17" w:rsidRDefault="00795822" w:rsidP="00153E4C">
            <w:pPr>
              <w:jc w:val="center"/>
              <w:rPr>
                <w:rFonts w:hint="eastAsia"/>
                <w:szCs w:val="21"/>
              </w:rPr>
            </w:pPr>
          </w:p>
        </w:tc>
      </w:tr>
      <w:tr w:rsidR="00795822" w:rsidTr="00153E4C">
        <w:trPr>
          <w:trHeight w:val="380"/>
        </w:trPr>
        <w:tc>
          <w:tcPr>
            <w:tcW w:w="1194" w:type="dxa"/>
            <w:vMerge/>
            <w:vAlign w:val="center"/>
          </w:tcPr>
          <w:p w:rsidR="00795822" w:rsidRPr="007F7C17" w:rsidRDefault="00795822" w:rsidP="00153E4C">
            <w:pPr>
              <w:jc w:val="center"/>
              <w:rPr>
                <w:rFonts w:hint="eastAsia"/>
                <w:szCs w:val="21"/>
              </w:rPr>
            </w:pPr>
          </w:p>
        </w:tc>
        <w:tc>
          <w:tcPr>
            <w:tcW w:w="3077" w:type="dxa"/>
            <w:vAlign w:val="center"/>
          </w:tcPr>
          <w:p w:rsidR="00795822" w:rsidRPr="007F7C17" w:rsidRDefault="00795822" w:rsidP="00153E4C">
            <w:pPr>
              <w:rPr>
                <w:rFonts w:hint="eastAsia"/>
                <w:szCs w:val="21"/>
              </w:rPr>
            </w:pPr>
            <w:r>
              <w:rPr>
                <w:rFonts w:hint="eastAsia"/>
                <w:szCs w:val="21"/>
              </w:rPr>
              <w:t>拆除平缘石</w:t>
            </w:r>
            <w:r>
              <w:rPr>
                <w:rFonts w:hint="eastAsia"/>
                <w:szCs w:val="21"/>
              </w:rPr>
              <w:t>,</w:t>
            </w:r>
            <w:r>
              <w:rPr>
                <w:rFonts w:hint="eastAsia"/>
                <w:szCs w:val="21"/>
              </w:rPr>
              <w:t>立缘石</w:t>
            </w:r>
          </w:p>
        </w:tc>
        <w:tc>
          <w:tcPr>
            <w:tcW w:w="1267" w:type="dxa"/>
            <w:vAlign w:val="center"/>
          </w:tcPr>
          <w:p w:rsidR="00795822" w:rsidRPr="007F7C17" w:rsidRDefault="00795822" w:rsidP="00153E4C">
            <w:pPr>
              <w:jc w:val="center"/>
              <w:rPr>
                <w:rFonts w:hint="eastAsia"/>
                <w:szCs w:val="21"/>
              </w:rPr>
            </w:pPr>
            <w:r>
              <w:rPr>
                <w:rFonts w:hint="eastAsia"/>
                <w:szCs w:val="21"/>
              </w:rPr>
              <w:t>m</w:t>
            </w:r>
          </w:p>
        </w:tc>
        <w:tc>
          <w:tcPr>
            <w:tcW w:w="1284" w:type="dxa"/>
            <w:vAlign w:val="center"/>
          </w:tcPr>
          <w:p w:rsidR="00795822" w:rsidRPr="007F7C17" w:rsidRDefault="00795822" w:rsidP="00153E4C">
            <w:pPr>
              <w:jc w:val="center"/>
              <w:rPr>
                <w:rFonts w:hint="eastAsia"/>
                <w:szCs w:val="21"/>
              </w:rPr>
            </w:pPr>
            <w:r>
              <w:rPr>
                <w:rFonts w:hint="eastAsia"/>
                <w:szCs w:val="21"/>
              </w:rPr>
              <w:t>106.66</w:t>
            </w:r>
          </w:p>
        </w:tc>
        <w:tc>
          <w:tcPr>
            <w:tcW w:w="1706" w:type="dxa"/>
            <w:vAlign w:val="center"/>
          </w:tcPr>
          <w:p w:rsidR="00795822" w:rsidRPr="007F7C17" w:rsidRDefault="00795822" w:rsidP="00153E4C">
            <w:pPr>
              <w:jc w:val="center"/>
              <w:rPr>
                <w:rFonts w:hint="eastAsia"/>
                <w:szCs w:val="21"/>
              </w:rPr>
            </w:pPr>
            <w:r>
              <w:rPr>
                <w:rFonts w:hint="eastAsia"/>
                <w:szCs w:val="21"/>
              </w:rPr>
              <w:t>各占</w:t>
            </w:r>
            <w:r>
              <w:rPr>
                <w:rFonts w:hint="eastAsia"/>
                <w:szCs w:val="21"/>
              </w:rPr>
              <w:t>50%</w:t>
            </w:r>
          </w:p>
        </w:tc>
      </w:tr>
    </w:tbl>
    <w:p w:rsidR="00795822" w:rsidRPr="004F0556" w:rsidRDefault="00795822" w:rsidP="00795822">
      <w:pPr>
        <w:spacing w:line="240" w:lineRule="atLeast"/>
        <w:rPr>
          <w:rFonts w:hint="eastAsia"/>
          <w:sz w:val="24"/>
        </w:rPr>
        <w:sectPr w:rsidR="00795822" w:rsidRPr="004F0556" w:rsidSect="00153E4C">
          <w:pgSz w:w="11906" w:h="16838" w:code="9"/>
          <w:pgMar w:top="1021" w:right="1797" w:bottom="1021" w:left="1797" w:header="851" w:footer="992" w:gutter="0"/>
          <w:cols w:space="425"/>
          <w:docGrid w:type="linesAndChars" w:linePitch="312"/>
        </w:sectPr>
      </w:pPr>
    </w:p>
    <w:p w:rsidR="00795822" w:rsidRDefault="00795822" w:rsidP="00795822">
      <w:pPr>
        <w:pStyle w:val="1"/>
        <w:spacing w:before="120" w:after="120"/>
        <w:rPr>
          <w:rFonts w:ascii="隶书"/>
          <w:b w:val="0"/>
          <w:bCs w:val="0"/>
        </w:rPr>
      </w:pPr>
      <w:bookmarkStart w:id="2" w:name="_Toc38904441"/>
      <w:r>
        <w:rPr>
          <w:rFonts w:ascii="隶书" w:hint="eastAsia"/>
          <w:b w:val="0"/>
          <w:bCs w:val="0"/>
        </w:rPr>
        <w:lastRenderedPageBreak/>
        <w:t>二、主要工程项目的施工方案、施工方法</w:t>
      </w:r>
      <w:bookmarkEnd w:id="2"/>
    </w:p>
    <w:p w:rsidR="00795822" w:rsidRPr="00BB3688" w:rsidRDefault="00795822" w:rsidP="00795822">
      <w:pPr>
        <w:pStyle w:val="2"/>
        <w:rPr>
          <w:rFonts w:hint="eastAsia"/>
          <w:sz w:val="24"/>
          <w:szCs w:val="24"/>
        </w:rPr>
      </w:pPr>
      <w:bookmarkStart w:id="3" w:name="_Toc38904442"/>
      <w:r w:rsidRPr="00BB3688">
        <w:rPr>
          <w:rFonts w:hint="eastAsia"/>
          <w:sz w:val="24"/>
          <w:szCs w:val="24"/>
        </w:rPr>
        <w:t>（一）工程测量</w:t>
      </w:r>
      <w:bookmarkEnd w:id="3"/>
    </w:p>
    <w:p w:rsidR="00795822" w:rsidRDefault="00795822" w:rsidP="00795822">
      <w:pPr>
        <w:pStyle w:val="af0"/>
        <w:spacing w:line="400" w:lineRule="exact"/>
        <w:ind w:firstLine="480"/>
        <w:rPr>
          <w:rFonts w:hint="eastAsia"/>
          <w:sz w:val="24"/>
        </w:rPr>
      </w:pPr>
      <w:r>
        <w:rPr>
          <w:sz w:val="24"/>
        </w:rPr>
        <w:pict>
          <v:line id="_x0000_s22947" style="position:absolute;left:0;text-align:left;z-index:251660288" from="243pt,31.2pt" to="243pt,54.6pt" stroked="f">
            <w10:wrap anchorx="page"/>
          </v:line>
        </w:pict>
      </w:r>
      <w:r>
        <w:rPr>
          <w:rFonts w:hint="eastAsia"/>
          <w:sz w:val="24"/>
        </w:rPr>
        <w:t>1</w:t>
      </w:r>
      <w:r>
        <w:rPr>
          <w:rFonts w:hint="eastAsia"/>
          <w:sz w:val="24"/>
        </w:rPr>
        <w:t>．对监理工程师提供的标桩及基准资料，进行精密的复核。</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2．根据施工图纸及基准资料，恢复定线测量，其精度应符合有关规定要求，并将测量结果提交监理工程师核查，作为施工放样的依据。</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3．对永久性标桩，包括中线桩、转角桩、水准基点、三角网点、排水渠、D场地平整等工程的</w:t>
      </w:r>
      <w:proofErr w:type="gramStart"/>
      <w:r>
        <w:rPr>
          <w:rFonts w:ascii="宋体" w:hAnsi="宋体" w:hint="eastAsia"/>
          <w:sz w:val="24"/>
        </w:rPr>
        <w:t>控制桩应树立</w:t>
      </w:r>
      <w:proofErr w:type="gramEnd"/>
      <w:r>
        <w:rPr>
          <w:rFonts w:ascii="宋体" w:hAnsi="宋体" w:hint="eastAsia"/>
          <w:sz w:val="24"/>
        </w:rPr>
        <w:t>易识别的标志并妥加保护。</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4．为保证施工测量的连续性和一致性，在施工现场设置足够数量的坐标控制点和高程水准点，且经常进行复核测量。</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5．随着各工序的施工，进行定位测量和标高测量，做到测量及时准确，不影响施工。</w:t>
      </w:r>
    </w:p>
    <w:p w:rsidR="00795822" w:rsidRPr="00BB3688" w:rsidRDefault="00795822" w:rsidP="00795822">
      <w:pPr>
        <w:pStyle w:val="2"/>
        <w:rPr>
          <w:rFonts w:hint="eastAsia"/>
          <w:sz w:val="24"/>
        </w:rPr>
      </w:pPr>
      <w:bookmarkStart w:id="4" w:name="_Toc38904443"/>
      <w:r w:rsidRPr="00BB3688">
        <w:rPr>
          <w:sz w:val="24"/>
        </w:rPr>
        <w:t>（</w:t>
      </w:r>
      <w:r w:rsidRPr="00BB3688">
        <w:rPr>
          <w:rFonts w:hint="eastAsia"/>
          <w:sz w:val="24"/>
        </w:rPr>
        <w:t>二）拆除工程</w:t>
      </w:r>
      <w:bookmarkEnd w:id="4"/>
    </w:p>
    <w:p w:rsidR="00795822" w:rsidRDefault="00795822" w:rsidP="00795822">
      <w:pPr>
        <w:pStyle w:val="af0"/>
        <w:spacing w:line="400" w:lineRule="exact"/>
        <w:ind w:firstLine="480"/>
        <w:rPr>
          <w:rFonts w:hint="eastAsia"/>
          <w:sz w:val="24"/>
        </w:rPr>
      </w:pPr>
      <w:r>
        <w:rPr>
          <w:rFonts w:hint="eastAsia"/>
          <w:sz w:val="24"/>
        </w:rPr>
        <w:t>工程内容</w:t>
      </w:r>
    </w:p>
    <w:p w:rsidR="00795822" w:rsidRPr="0065135F" w:rsidRDefault="00795822" w:rsidP="00795822">
      <w:pPr>
        <w:spacing w:line="400" w:lineRule="exact"/>
        <w:ind w:firstLineChars="200" w:firstLine="480"/>
        <w:rPr>
          <w:rFonts w:ascii="宋体" w:hAnsi="宋体" w:hint="eastAsia"/>
          <w:sz w:val="24"/>
        </w:rPr>
      </w:pPr>
      <w:r>
        <w:rPr>
          <w:rFonts w:ascii="宋体" w:hAnsi="宋体" w:hint="eastAsia"/>
          <w:sz w:val="24"/>
        </w:rPr>
        <w:t>本工程为旧路改造工程，施工段内先需拆除原有旧构筑物方能进行下一步施工工作，此工程拆除工程为：拆除旧混凝土路面</w:t>
      </w:r>
      <w:r>
        <w:rPr>
          <w:rFonts w:hint="eastAsia"/>
          <w:szCs w:val="21"/>
        </w:rPr>
        <w:t>279.90m</w:t>
      </w:r>
      <w:r w:rsidRPr="0065135F">
        <w:rPr>
          <w:rFonts w:hint="eastAsia"/>
          <w:szCs w:val="21"/>
          <w:vertAlign w:val="superscript"/>
        </w:rPr>
        <w:t>3</w:t>
      </w:r>
      <w:r>
        <w:rPr>
          <w:rFonts w:hint="eastAsia"/>
          <w:szCs w:val="21"/>
        </w:rPr>
        <w:t>，拆除各类结构砌体</w:t>
      </w:r>
      <w:r>
        <w:rPr>
          <w:rFonts w:hint="eastAsia"/>
          <w:szCs w:val="21"/>
        </w:rPr>
        <w:t>389.33m</w:t>
      </w:r>
      <w:r w:rsidRPr="0065135F">
        <w:rPr>
          <w:rFonts w:hint="eastAsia"/>
          <w:szCs w:val="21"/>
          <w:vertAlign w:val="superscript"/>
        </w:rPr>
        <w:t>3</w:t>
      </w:r>
      <w:r>
        <w:rPr>
          <w:rFonts w:hint="eastAsia"/>
          <w:szCs w:val="21"/>
        </w:rPr>
        <w:t>，拆除缘石、</w:t>
      </w:r>
      <w:proofErr w:type="gramStart"/>
      <w:r>
        <w:rPr>
          <w:rFonts w:hint="eastAsia"/>
          <w:szCs w:val="21"/>
        </w:rPr>
        <w:t>侧石各计</w:t>
      </w:r>
      <w:proofErr w:type="gramEnd"/>
      <w:r>
        <w:rPr>
          <w:rFonts w:hint="eastAsia"/>
          <w:szCs w:val="21"/>
        </w:rPr>
        <w:t>53.33m</w:t>
      </w:r>
      <w:r>
        <w:rPr>
          <w:rFonts w:hint="eastAsia"/>
          <w:szCs w:val="21"/>
        </w:rPr>
        <w:t>。</w:t>
      </w:r>
    </w:p>
    <w:p w:rsidR="00795822" w:rsidRPr="00BB3688" w:rsidRDefault="00795822" w:rsidP="00795822">
      <w:pPr>
        <w:pStyle w:val="2"/>
        <w:rPr>
          <w:sz w:val="24"/>
        </w:rPr>
      </w:pPr>
      <w:bookmarkStart w:id="5" w:name="_Toc38904444"/>
      <w:r>
        <w:rPr>
          <w:rFonts w:hint="eastAsia"/>
          <w:sz w:val="24"/>
        </w:rPr>
        <w:t>（三）</w:t>
      </w:r>
      <w:r w:rsidRPr="00BB3688">
        <w:rPr>
          <w:sz w:val="24"/>
        </w:rPr>
        <w:t>路基挖方</w:t>
      </w:r>
      <w:bookmarkEnd w:id="5"/>
    </w:p>
    <w:p w:rsidR="00795822" w:rsidRPr="00BB3688" w:rsidRDefault="00795822" w:rsidP="00795822">
      <w:pPr>
        <w:pStyle w:val="af0"/>
        <w:spacing w:line="400" w:lineRule="exact"/>
        <w:ind w:leftChars="200" w:left="560" w:firstLine="0"/>
        <w:rPr>
          <w:sz w:val="24"/>
        </w:rPr>
      </w:pPr>
      <w:r>
        <w:rPr>
          <w:sz w:val="24"/>
        </w:rPr>
        <w:t>（</w:t>
      </w:r>
      <w:r>
        <w:rPr>
          <w:sz w:val="24"/>
        </w:rPr>
        <w:t>1</w:t>
      </w:r>
      <w:r>
        <w:rPr>
          <w:sz w:val="24"/>
        </w:rPr>
        <w:t>）清除路基范围内树根、草皮，</w:t>
      </w:r>
      <w:r>
        <w:rPr>
          <w:rFonts w:hint="eastAsia"/>
          <w:sz w:val="24"/>
        </w:rPr>
        <w:t>拆除影响施工的建筑物、障碍物及旧路面等，移走树木，</w:t>
      </w:r>
      <w:r>
        <w:rPr>
          <w:sz w:val="24"/>
        </w:rPr>
        <w:t>复核开挖边线。</w:t>
      </w:r>
    </w:p>
    <w:p w:rsidR="00795822" w:rsidRDefault="00795822" w:rsidP="00795822">
      <w:pPr>
        <w:pStyle w:val="af0"/>
        <w:spacing w:line="400" w:lineRule="exact"/>
        <w:ind w:firstLine="480"/>
        <w:rPr>
          <w:sz w:val="24"/>
        </w:rPr>
      </w:pPr>
      <w:r>
        <w:rPr>
          <w:sz w:val="24"/>
        </w:rPr>
        <w:t>（</w:t>
      </w:r>
      <w:r>
        <w:rPr>
          <w:sz w:val="24"/>
        </w:rPr>
        <w:t>2</w:t>
      </w:r>
      <w:r>
        <w:rPr>
          <w:sz w:val="24"/>
        </w:rPr>
        <w:t>）全断面开挖</w:t>
      </w:r>
    </w:p>
    <w:p w:rsidR="00795822" w:rsidRPr="00BB3688" w:rsidRDefault="00795822" w:rsidP="00795822">
      <w:pPr>
        <w:pStyle w:val="af0"/>
        <w:spacing w:line="400" w:lineRule="exact"/>
        <w:ind w:leftChars="200" w:left="560" w:firstLine="0"/>
        <w:rPr>
          <w:rFonts w:hint="eastAsia"/>
          <w:sz w:val="24"/>
        </w:rPr>
      </w:pPr>
      <w:r>
        <w:rPr>
          <w:sz w:val="24"/>
        </w:rPr>
        <w:t xml:space="preserve"> </w:t>
      </w:r>
      <w:r>
        <w:rPr>
          <w:rFonts w:hint="eastAsia"/>
          <w:sz w:val="24"/>
        </w:rPr>
        <w:t>①</w:t>
      </w:r>
      <w:r>
        <w:rPr>
          <w:rFonts w:hint="eastAsia"/>
          <w:sz w:val="24"/>
        </w:rPr>
        <w:t xml:space="preserve"> </w:t>
      </w:r>
      <w:r>
        <w:rPr>
          <w:sz w:val="24"/>
        </w:rPr>
        <w:t>直接用挖掘机分层进行开挖，每层深度最好控制在边坡的一道台阶深度，</w:t>
      </w:r>
      <w:r>
        <w:rPr>
          <w:sz w:val="24"/>
        </w:rPr>
        <w:t>D</w:t>
      </w:r>
      <w:r>
        <w:rPr>
          <w:rFonts w:hint="eastAsia"/>
          <w:sz w:val="24"/>
        </w:rPr>
        <w:t>区场平根据网格做好控制。</w:t>
      </w:r>
    </w:p>
    <w:p w:rsidR="00795822" w:rsidRDefault="00795822" w:rsidP="00795822">
      <w:pPr>
        <w:pStyle w:val="af0"/>
        <w:spacing w:line="400" w:lineRule="exact"/>
        <w:ind w:firstLine="480"/>
        <w:rPr>
          <w:sz w:val="24"/>
        </w:rPr>
      </w:pPr>
      <w:r>
        <w:rPr>
          <w:sz w:val="24"/>
        </w:rPr>
        <w:t xml:space="preserve"> </w:t>
      </w:r>
      <w:r>
        <w:rPr>
          <w:rFonts w:hint="eastAsia"/>
          <w:sz w:val="24"/>
        </w:rPr>
        <w:t>②</w:t>
      </w:r>
      <w:r>
        <w:rPr>
          <w:sz w:val="24"/>
        </w:rPr>
        <w:t xml:space="preserve"> </w:t>
      </w:r>
      <w:r>
        <w:rPr>
          <w:sz w:val="24"/>
        </w:rPr>
        <w:t>挖至路基标高时，用人力跟随清底。</w:t>
      </w:r>
    </w:p>
    <w:p w:rsidR="00795822" w:rsidRDefault="00795822" w:rsidP="00795822">
      <w:pPr>
        <w:pStyle w:val="af0"/>
        <w:spacing w:line="400" w:lineRule="exact"/>
        <w:ind w:firstLine="480"/>
        <w:rPr>
          <w:sz w:val="24"/>
        </w:rPr>
      </w:pPr>
      <w:r>
        <w:rPr>
          <w:sz w:val="24"/>
        </w:rPr>
        <w:t xml:space="preserve"> </w:t>
      </w:r>
      <w:r>
        <w:rPr>
          <w:rFonts w:hint="eastAsia"/>
          <w:sz w:val="24"/>
        </w:rPr>
        <w:t>③</w:t>
      </w:r>
      <w:r>
        <w:rPr>
          <w:rFonts w:hint="eastAsia"/>
          <w:sz w:val="24"/>
        </w:rPr>
        <w:t xml:space="preserve"> </w:t>
      </w:r>
      <w:r>
        <w:rPr>
          <w:sz w:val="24"/>
        </w:rPr>
        <w:t>边坡和路基都严禁超挖，机械开挖时一定要留有余地，一般控制在</w:t>
      </w:r>
      <w:r>
        <w:rPr>
          <w:sz w:val="24"/>
        </w:rPr>
        <w:t>30CM</w:t>
      </w:r>
      <w:r>
        <w:rPr>
          <w:sz w:val="24"/>
        </w:rPr>
        <w:t>以内。</w:t>
      </w:r>
    </w:p>
    <w:p w:rsidR="00795822" w:rsidRDefault="00795822" w:rsidP="00795822">
      <w:pPr>
        <w:pStyle w:val="af0"/>
        <w:spacing w:line="400" w:lineRule="exact"/>
        <w:ind w:firstLine="480"/>
        <w:rPr>
          <w:sz w:val="24"/>
        </w:rPr>
      </w:pPr>
      <w:r>
        <w:rPr>
          <w:sz w:val="24"/>
        </w:rPr>
        <w:t xml:space="preserve"> </w:t>
      </w:r>
      <w:r>
        <w:rPr>
          <w:rFonts w:hint="eastAsia"/>
          <w:sz w:val="24"/>
        </w:rPr>
        <w:t>④</w:t>
      </w:r>
      <w:r>
        <w:rPr>
          <w:sz w:val="24"/>
        </w:rPr>
        <w:t xml:space="preserve"> </w:t>
      </w:r>
      <w:r>
        <w:rPr>
          <w:sz w:val="24"/>
        </w:rPr>
        <w:t>雨季开挖土方时，在开挖面和工作地点均应随时保持一定坡度，以利排水。</w:t>
      </w:r>
    </w:p>
    <w:p w:rsidR="00795822" w:rsidRDefault="00795822" w:rsidP="00795822">
      <w:pPr>
        <w:pStyle w:val="af0"/>
        <w:spacing w:line="400" w:lineRule="exact"/>
        <w:ind w:firstLine="480"/>
        <w:rPr>
          <w:sz w:val="24"/>
        </w:rPr>
      </w:pPr>
      <w:r>
        <w:rPr>
          <w:sz w:val="24"/>
        </w:rPr>
        <w:t>（</w:t>
      </w:r>
      <w:r>
        <w:rPr>
          <w:sz w:val="24"/>
        </w:rPr>
        <w:t>3</w:t>
      </w:r>
      <w:r>
        <w:rPr>
          <w:sz w:val="24"/>
        </w:rPr>
        <w:t>）</w:t>
      </w:r>
      <w:proofErr w:type="gramStart"/>
      <w:r>
        <w:rPr>
          <w:sz w:val="24"/>
        </w:rPr>
        <w:t>半挖半填</w:t>
      </w:r>
      <w:proofErr w:type="gramEnd"/>
      <w:r>
        <w:rPr>
          <w:sz w:val="24"/>
        </w:rPr>
        <w:t>断面：应由上往下开挖，开挖方法视挖掘土层的厚薄深度而</w:t>
      </w:r>
      <w:r>
        <w:rPr>
          <w:rFonts w:hint="eastAsia"/>
          <w:sz w:val="24"/>
        </w:rPr>
        <w:t xml:space="preserve">　　</w:t>
      </w:r>
      <w:r>
        <w:rPr>
          <w:sz w:val="24"/>
        </w:rPr>
        <w:t>定。</w:t>
      </w:r>
    </w:p>
    <w:p w:rsidR="00795822" w:rsidRDefault="00795822" w:rsidP="00795822">
      <w:pPr>
        <w:pStyle w:val="af0"/>
        <w:spacing w:line="400" w:lineRule="exact"/>
        <w:ind w:firstLine="480"/>
        <w:rPr>
          <w:sz w:val="24"/>
        </w:rPr>
      </w:pPr>
      <w:r>
        <w:rPr>
          <w:sz w:val="24"/>
        </w:rPr>
        <w:t>（</w:t>
      </w:r>
      <w:r>
        <w:rPr>
          <w:rFonts w:hint="eastAsia"/>
          <w:sz w:val="24"/>
        </w:rPr>
        <w:t>4</w:t>
      </w:r>
      <w:r>
        <w:rPr>
          <w:sz w:val="24"/>
        </w:rPr>
        <w:t>）</w:t>
      </w:r>
      <w:proofErr w:type="gramStart"/>
      <w:r>
        <w:rPr>
          <w:sz w:val="24"/>
        </w:rPr>
        <w:t>弃方处理</w:t>
      </w:r>
      <w:proofErr w:type="gramEnd"/>
    </w:p>
    <w:p w:rsidR="00795822" w:rsidRPr="001F5943" w:rsidRDefault="00795822" w:rsidP="00795822">
      <w:pPr>
        <w:pStyle w:val="af0"/>
        <w:spacing w:line="400" w:lineRule="exact"/>
        <w:ind w:leftChars="200" w:left="560" w:firstLine="0"/>
        <w:rPr>
          <w:rFonts w:hint="eastAsia"/>
          <w:sz w:val="24"/>
        </w:rPr>
      </w:pPr>
      <w:r>
        <w:rPr>
          <w:sz w:val="24"/>
        </w:rPr>
        <w:t xml:space="preserve"> </w:t>
      </w:r>
      <w:r>
        <w:rPr>
          <w:rFonts w:hint="eastAsia"/>
          <w:sz w:val="24"/>
        </w:rPr>
        <w:t>①</w:t>
      </w:r>
      <w:r>
        <w:rPr>
          <w:sz w:val="24"/>
        </w:rPr>
        <w:t xml:space="preserve"> </w:t>
      </w:r>
      <w:r>
        <w:rPr>
          <w:sz w:val="24"/>
        </w:rPr>
        <w:t>对路基开挖未被利用的剩余土石方</w:t>
      </w:r>
      <w:r>
        <w:rPr>
          <w:rFonts w:hint="eastAsia"/>
          <w:sz w:val="24"/>
        </w:rPr>
        <w:t>、淤泥</w:t>
      </w:r>
      <w:r>
        <w:rPr>
          <w:sz w:val="24"/>
        </w:rPr>
        <w:t>，</w:t>
      </w:r>
      <w:r>
        <w:rPr>
          <w:sz w:val="24"/>
        </w:rPr>
        <w:t></w:t>
      </w:r>
      <w:r>
        <w:rPr>
          <w:sz w:val="24"/>
        </w:rPr>
        <w:t>清理场地的杂物不适合作填方材料运至弃土区。</w:t>
      </w:r>
      <w:r>
        <w:rPr>
          <w:rFonts w:hint="eastAsia"/>
          <w:sz w:val="24"/>
        </w:rPr>
        <w:t>弃土点应事先作好选点踏勘工作，选择好弃土行车路线，避免在</w:t>
      </w:r>
      <w:r>
        <w:rPr>
          <w:rFonts w:hint="eastAsia"/>
          <w:sz w:val="24"/>
        </w:rPr>
        <w:lastRenderedPageBreak/>
        <w:t>交通繁忙地通行或重型车辆禁行路段行驶。</w:t>
      </w:r>
    </w:p>
    <w:p w:rsidR="00795822" w:rsidRDefault="00795822" w:rsidP="00795822">
      <w:pPr>
        <w:pStyle w:val="af0"/>
        <w:spacing w:line="400" w:lineRule="exact"/>
        <w:ind w:firstLineChars="275" w:firstLine="660"/>
        <w:rPr>
          <w:rFonts w:hint="eastAsia"/>
          <w:sz w:val="24"/>
        </w:rPr>
      </w:pPr>
      <w:r>
        <w:rPr>
          <w:rFonts w:hint="eastAsia"/>
          <w:sz w:val="24"/>
        </w:rPr>
        <w:t>②</w:t>
      </w:r>
      <w:r>
        <w:rPr>
          <w:sz w:val="24"/>
        </w:rPr>
        <w:t xml:space="preserve"> </w:t>
      </w:r>
      <w:proofErr w:type="gramStart"/>
      <w:r>
        <w:rPr>
          <w:sz w:val="24"/>
        </w:rPr>
        <w:t>弃方堆应</w:t>
      </w:r>
      <w:proofErr w:type="gramEnd"/>
      <w:r>
        <w:rPr>
          <w:sz w:val="24"/>
        </w:rPr>
        <w:t>堆放稳定，有较规则的形状，弃渣场应作好排水和防护工作。</w:t>
      </w:r>
    </w:p>
    <w:p w:rsidR="00795822" w:rsidRPr="00BB3688" w:rsidRDefault="00795822" w:rsidP="00795822">
      <w:pPr>
        <w:pStyle w:val="af0"/>
        <w:spacing w:line="400" w:lineRule="exact"/>
        <w:ind w:firstLineChars="275" w:firstLine="660"/>
        <w:rPr>
          <w:rFonts w:hint="eastAsia"/>
          <w:sz w:val="24"/>
        </w:rPr>
      </w:pPr>
      <w:r>
        <w:rPr>
          <w:rFonts w:hint="eastAsia"/>
          <w:sz w:val="24"/>
        </w:rPr>
        <w:t>③</w:t>
      </w:r>
      <w:r>
        <w:rPr>
          <w:sz w:val="24"/>
        </w:rPr>
        <w:t xml:space="preserve"> </w:t>
      </w:r>
      <w:proofErr w:type="gramStart"/>
      <w:r>
        <w:rPr>
          <w:sz w:val="24"/>
        </w:rPr>
        <w:t>弃方堆放</w:t>
      </w:r>
      <w:proofErr w:type="gramEnd"/>
      <w:r>
        <w:rPr>
          <w:sz w:val="24"/>
        </w:rPr>
        <w:t>时不得干扰正常交通和污染环境。</w:t>
      </w:r>
    </w:p>
    <w:p w:rsidR="00795822" w:rsidRPr="00BB3688" w:rsidRDefault="00795822" w:rsidP="00795822">
      <w:pPr>
        <w:pStyle w:val="2"/>
        <w:rPr>
          <w:sz w:val="24"/>
        </w:rPr>
      </w:pPr>
      <w:bookmarkStart w:id="6" w:name="_Toc38904445"/>
      <w:r>
        <w:rPr>
          <w:rFonts w:hint="eastAsia"/>
          <w:sz w:val="24"/>
        </w:rPr>
        <w:t>（四）</w:t>
      </w:r>
      <w:r w:rsidRPr="00BB3688">
        <w:rPr>
          <w:sz w:val="24"/>
        </w:rPr>
        <w:t>路基填方</w:t>
      </w:r>
      <w:bookmarkEnd w:id="6"/>
    </w:p>
    <w:p w:rsidR="00795822" w:rsidRDefault="00795822" w:rsidP="00795822">
      <w:pPr>
        <w:pStyle w:val="af0"/>
        <w:spacing w:line="400" w:lineRule="exact"/>
        <w:ind w:firstLine="480"/>
        <w:rPr>
          <w:sz w:val="24"/>
        </w:rPr>
      </w:pPr>
      <w:r>
        <w:rPr>
          <w:sz w:val="24"/>
        </w:rPr>
        <w:t>（</w:t>
      </w:r>
      <w:r>
        <w:rPr>
          <w:sz w:val="24"/>
        </w:rPr>
        <w:t>1</w:t>
      </w:r>
      <w:r>
        <w:rPr>
          <w:sz w:val="24"/>
        </w:rPr>
        <w:t>）测量放线后，进行地面清理，先将原地表翻松或</w:t>
      </w:r>
      <w:proofErr w:type="gramStart"/>
      <w:r>
        <w:rPr>
          <w:sz w:val="24"/>
        </w:rPr>
        <w:t>作成</w:t>
      </w:r>
      <w:proofErr w:type="gramEnd"/>
      <w:r>
        <w:rPr>
          <w:sz w:val="24"/>
        </w:rPr>
        <w:t>台阶，再分层填筑。</w:t>
      </w:r>
    </w:p>
    <w:p w:rsidR="00795822" w:rsidRDefault="00795822" w:rsidP="00795822">
      <w:pPr>
        <w:pStyle w:val="af0"/>
        <w:spacing w:line="400" w:lineRule="exact"/>
        <w:ind w:firstLine="480"/>
        <w:rPr>
          <w:sz w:val="24"/>
        </w:rPr>
      </w:pPr>
      <w:r>
        <w:rPr>
          <w:sz w:val="24"/>
        </w:rPr>
        <w:t>（</w:t>
      </w:r>
      <w:r>
        <w:rPr>
          <w:sz w:val="24"/>
        </w:rPr>
        <w:t>2</w:t>
      </w:r>
      <w:r>
        <w:rPr>
          <w:sz w:val="24"/>
        </w:rPr>
        <w:t>）路基填料应符合要求。</w:t>
      </w:r>
    </w:p>
    <w:p w:rsidR="00795822" w:rsidRDefault="00795822" w:rsidP="00795822">
      <w:pPr>
        <w:pStyle w:val="af0"/>
        <w:spacing w:line="400" w:lineRule="exact"/>
        <w:ind w:leftChars="200" w:left="560" w:firstLine="0"/>
        <w:rPr>
          <w:rFonts w:hint="eastAsia"/>
          <w:sz w:val="24"/>
        </w:rPr>
      </w:pPr>
      <w:r>
        <w:rPr>
          <w:sz w:val="24"/>
        </w:rPr>
        <w:t>（</w:t>
      </w:r>
      <w:r>
        <w:rPr>
          <w:sz w:val="24"/>
        </w:rPr>
        <w:t>3</w:t>
      </w:r>
      <w:r>
        <w:rPr>
          <w:sz w:val="24"/>
        </w:rPr>
        <w:t>）</w:t>
      </w:r>
      <w:r>
        <w:rPr>
          <w:rFonts w:hint="eastAsia"/>
          <w:sz w:val="24"/>
        </w:rPr>
        <w:t>填土</w:t>
      </w:r>
      <w:r>
        <w:rPr>
          <w:sz w:val="24"/>
        </w:rPr>
        <w:t>每层填筑厚度控制在</w:t>
      </w:r>
      <w:r>
        <w:rPr>
          <w:sz w:val="24"/>
        </w:rPr>
        <w:t>30cm</w:t>
      </w:r>
      <w:r>
        <w:rPr>
          <w:sz w:val="24"/>
        </w:rPr>
        <w:t>左右，用振动压路机碾压密实，经检测</w:t>
      </w:r>
    </w:p>
    <w:p w:rsidR="00795822" w:rsidRDefault="00795822" w:rsidP="00795822">
      <w:pPr>
        <w:pStyle w:val="af0"/>
        <w:spacing w:line="400" w:lineRule="exact"/>
        <w:ind w:firstLine="0"/>
        <w:rPr>
          <w:rFonts w:hint="eastAsia"/>
          <w:sz w:val="24"/>
        </w:rPr>
      </w:pPr>
      <w:r>
        <w:rPr>
          <w:sz w:val="24"/>
        </w:rPr>
        <w:t>合格后，再进行下层填筑，直至路床。</w:t>
      </w:r>
      <w:r>
        <w:rPr>
          <w:rFonts w:hint="eastAsia"/>
          <w:sz w:val="24"/>
        </w:rPr>
        <w:t>填石路堤应分层填筑，每层厚度不大于</w:t>
      </w:r>
      <w:r>
        <w:rPr>
          <w:rFonts w:hint="eastAsia"/>
          <w:sz w:val="24"/>
        </w:rPr>
        <w:t>50CM</w:t>
      </w:r>
      <w:r>
        <w:rPr>
          <w:rFonts w:hint="eastAsia"/>
          <w:sz w:val="24"/>
        </w:rPr>
        <w:t>，石块最大尺寸应不小于层厚的</w:t>
      </w:r>
      <w:r>
        <w:rPr>
          <w:rFonts w:hint="eastAsia"/>
          <w:sz w:val="24"/>
        </w:rPr>
        <w:t>2/3</w:t>
      </w:r>
      <w:r>
        <w:rPr>
          <w:rFonts w:hint="eastAsia"/>
          <w:sz w:val="24"/>
        </w:rPr>
        <w:t>，路床面</w:t>
      </w:r>
      <w:r>
        <w:rPr>
          <w:rFonts w:hint="eastAsia"/>
          <w:sz w:val="24"/>
        </w:rPr>
        <w:t>15CM</w:t>
      </w:r>
      <w:r>
        <w:rPr>
          <w:rFonts w:hint="eastAsia"/>
          <w:sz w:val="24"/>
        </w:rPr>
        <w:t>厚度内不应采取填石路堤，填石路堤压实采用振动压路机分层碾压。</w:t>
      </w:r>
    </w:p>
    <w:p w:rsidR="00795822" w:rsidRDefault="00795822" w:rsidP="00795822">
      <w:pPr>
        <w:pStyle w:val="af0"/>
        <w:spacing w:line="400" w:lineRule="exact"/>
        <w:ind w:firstLineChars="175"/>
        <w:rPr>
          <w:rFonts w:hint="eastAsia"/>
          <w:sz w:val="24"/>
        </w:rPr>
      </w:pPr>
      <w:r>
        <w:rPr>
          <w:rFonts w:hint="eastAsia"/>
          <w:sz w:val="24"/>
        </w:rPr>
        <w:t>（</w:t>
      </w:r>
      <w:r>
        <w:rPr>
          <w:rFonts w:hint="eastAsia"/>
          <w:sz w:val="24"/>
        </w:rPr>
        <w:t>4</w:t>
      </w:r>
      <w:r>
        <w:rPr>
          <w:rFonts w:hint="eastAsia"/>
          <w:sz w:val="24"/>
        </w:rPr>
        <w:t>）</w:t>
      </w:r>
      <w:r>
        <w:rPr>
          <w:sz w:val="24"/>
        </w:rPr>
        <w:t>应做到当日填土，当日碾压完毕，不留虚土过夜。</w:t>
      </w:r>
    </w:p>
    <w:p w:rsidR="00795822" w:rsidRDefault="00795822" w:rsidP="00795822">
      <w:pPr>
        <w:pStyle w:val="af0"/>
        <w:spacing w:line="400" w:lineRule="exact"/>
        <w:ind w:firstLineChars="175"/>
        <w:rPr>
          <w:rFonts w:hint="eastAsia"/>
          <w:sz w:val="24"/>
        </w:rPr>
      </w:pPr>
      <w:r>
        <w:rPr>
          <w:rFonts w:hint="eastAsia"/>
          <w:sz w:val="24"/>
        </w:rPr>
        <w:t>（</w:t>
      </w:r>
      <w:r>
        <w:rPr>
          <w:rFonts w:hint="eastAsia"/>
          <w:sz w:val="24"/>
        </w:rPr>
        <w:t>5</w:t>
      </w:r>
      <w:r>
        <w:rPr>
          <w:rFonts w:hint="eastAsia"/>
          <w:sz w:val="24"/>
        </w:rPr>
        <w:t>）由于本工程施工地段为旧城区，无堆土场地，开挖堆土均要外运弃土填土不足时，需从外地借土，因此借土前需对土源地点进行考查，并对土质进行送检，符合设计及规范要求的方能利用。</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（6）对于排洪箱涵下部的淤泥的地段，采取挖淤泥</w:t>
      </w:r>
      <w:proofErr w:type="gramStart"/>
      <w:r>
        <w:rPr>
          <w:rFonts w:ascii="宋体" w:hAnsi="宋体" w:hint="eastAsia"/>
          <w:sz w:val="24"/>
        </w:rPr>
        <w:t>外运换填开山</w:t>
      </w:r>
      <w:proofErr w:type="gramEnd"/>
      <w:r>
        <w:rPr>
          <w:rFonts w:ascii="宋体" w:hAnsi="宋体" w:hint="eastAsia"/>
          <w:sz w:val="24"/>
        </w:rPr>
        <w:t>块石和石粉渣。块石及石粉渣的粒径、强度、</w:t>
      </w:r>
      <w:proofErr w:type="gramStart"/>
      <w:r>
        <w:rPr>
          <w:rFonts w:ascii="宋体" w:hAnsi="宋体" w:hint="eastAsia"/>
          <w:sz w:val="24"/>
        </w:rPr>
        <w:t>含土量</w:t>
      </w:r>
      <w:proofErr w:type="gramEnd"/>
      <w:r>
        <w:rPr>
          <w:rFonts w:ascii="宋体" w:hAnsi="宋体" w:hint="eastAsia"/>
          <w:sz w:val="24"/>
        </w:rPr>
        <w:t>等均应符合规范要求。</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（7）箱涵施工完毕后，箱涵两侧的回填土应同时进行回填，回填厚度同样控制在30cm左右，用蛙式</w:t>
      </w:r>
      <w:proofErr w:type="gramStart"/>
      <w:r>
        <w:rPr>
          <w:rFonts w:ascii="宋体" w:hAnsi="宋体" w:hint="eastAsia"/>
          <w:sz w:val="24"/>
        </w:rPr>
        <w:t>打夯机振实后</w:t>
      </w:r>
      <w:proofErr w:type="gramEnd"/>
      <w:r>
        <w:rPr>
          <w:rFonts w:ascii="宋体" w:hAnsi="宋体" w:hint="eastAsia"/>
          <w:sz w:val="24"/>
        </w:rPr>
        <w:t>，并对每层回填密实度检测合格后才能进行下层回填。</w:t>
      </w:r>
    </w:p>
    <w:p w:rsidR="00795822" w:rsidRPr="00C104F2" w:rsidRDefault="00795822" w:rsidP="00795822">
      <w:pPr>
        <w:pStyle w:val="2"/>
        <w:rPr>
          <w:sz w:val="24"/>
        </w:rPr>
      </w:pPr>
      <w:bookmarkStart w:id="7" w:name="_Toc38904446"/>
      <w:r>
        <w:rPr>
          <w:rFonts w:hint="eastAsia"/>
          <w:sz w:val="24"/>
        </w:rPr>
        <w:t>（五）</w:t>
      </w:r>
      <w:r w:rsidRPr="00C104F2">
        <w:rPr>
          <w:sz w:val="24"/>
        </w:rPr>
        <w:t>路槽修整</w:t>
      </w:r>
      <w:bookmarkEnd w:id="7"/>
    </w:p>
    <w:p w:rsidR="00795822" w:rsidRDefault="00795822" w:rsidP="00795822">
      <w:pPr>
        <w:pStyle w:val="af0"/>
        <w:tabs>
          <w:tab w:val="left" w:pos="540"/>
        </w:tabs>
        <w:spacing w:line="400" w:lineRule="exact"/>
        <w:ind w:firstLine="480"/>
        <w:rPr>
          <w:sz w:val="24"/>
        </w:rPr>
      </w:pPr>
      <w:r>
        <w:rPr>
          <w:sz w:val="24"/>
        </w:rPr>
        <w:t>（</w:t>
      </w:r>
      <w:r>
        <w:rPr>
          <w:sz w:val="24"/>
        </w:rPr>
        <w:t>1</w:t>
      </w:r>
      <w:r>
        <w:rPr>
          <w:sz w:val="24"/>
        </w:rPr>
        <w:t>）用平地机或人工进行路槽修整，严格控制标高和纵横坡度。准确做好路拱曲线。</w:t>
      </w:r>
    </w:p>
    <w:p w:rsidR="00795822" w:rsidRDefault="00795822" w:rsidP="00795822">
      <w:pPr>
        <w:pStyle w:val="af0"/>
        <w:spacing w:line="400" w:lineRule="exact"/>
        <w:ind w:leftChars="200" w:left="860" w:hangingChars="125" w:hanging="300"/>
        <w:rPr>
          <w:rFonts w:hint="eastAsia"/>
          <w:sz w:val="24"/>
        </w:rPr>
      </w:pPr>
      <w:r>
        <w:rPr>
          <w:sz w:val="24"/>
        </w:rPr>
        <w:t>（</w:t>
      </w:r>
      <w:r>
        <w:rPr>
          <w:sz w:val="24"/>
        </w:rPr>
        <w:t>2</w:t>
      </w:r>
      <w:r>
        <w:rPr>
          <w:sz w:val="24"/>
        </w:rPr>
        <w:t>）平整后，再进行碾压，一经压实后，低洼处不准土补填，须用砂或级</w:t>
      </w:r>
    </w:p>
    <w:p w:rsidR="00795822" w:rsidRDefault="00795822" w:rsidP="00795822">
      <w:pPr>
        <w:pStyle w:val="af0"/>
        <w:spacing w:line="400" w:lineRule="exact"/>
        <w:ind w:firstLine="0"/>
        <w:rPr>
          <w:sz w:val="24"/>
        </w:rPr>
      </w:pPr>
      <w:r>
        <w:rPr>
          <w:sz w:val="24"/>
        </w:rPr>
        <w:t>配碎石补填，高的地方再用人工铲平，再次压实。</w:t>
      </w:r>
    </w:p>
    <w:p w:rsidR="00795822" w:rsidRPr="00BB3688" w:rsidRDefault="00795822" w:rsidP="00795822">
      <w:pPr>
        <w:pStyle w:val="af0"/>
        <w:spacing w:line="400" w:lineRule="exact"/>
        <w:ind w:firstLine="480"/>
        <w:rPr>
          <w:rFonts w:hint="eastAsia"/>
          <w:sz w:val="24"/>
        </w:rPr>
      </w:pPr>
      <w:r>
        <w:rPr>
          <w:sz w:val="24"/>
        </w:rPr>
        <w:t>（</w:t>
      </w:r>
      <w:r>
        <w:rPr>
          <w:sz w:val="24"/>
        </w:rPr>
        <w:t>3</w:t>
      </w:r>
      <w:r>
        <w:rPr>
          <w:sz w:val="24"/>
        </w:rPr>
        <w:t>）路基整型完毕后，路基范围内不准堆放废弃杂物。</w:t>
      </w:r>
    </w:p>
    <w:p w:rsidR="00795822" w:rsidRDefault="00795822" w:rsidP="00795822">
      <w:pPr>
        <w:pStyle w:val="af0"/>
        <w:spacing w:line="400" w:lineRule="exact"/>
        <w:ind w:firstLine="480"/>
        <w:rPr>
          <w:sz w:val="24"/>
        </w:rPr>
      </w:pPr>
      <w:r>
        <w:rPr>
          <w:sz w:val="24"/>
        </w:rPr>
        <w:t>5</w:t>
      </w:r>
      <w:r>
        <w:rPr>
          <w:rFonts w:hint="eastAsia"/>
          <w:sz w:val="24"/>
        </w:rPr>
        <w:t>．</w:t>
      </w:r>
      <w:r>
        <w:rPr>
          <w:sz w:val="24"/>
        </w:rPr>
        <w:t>路基检测</w:t>
      </w:r>
    </w:p>
    <w:p w:rsidR="00795822" w:rsidRDefault="00795822" w:rsidP="00795822">
      <w:pPr>
        <w:pStyle w:val="af0"/>
        <w:spacing w:line="400" w:lineRule="exact"/>
        <w:ind w:firstLine="480"/>
        <w:rPr>
          <w:sz w:val="24"/>
        </w:rPr>
      </w:pPr>
      <w:r>
        <w:rPr>
          <w:sz w:val="24"/>
        </w:rPr>
        <w:t>（</w:t>
      </w:r>
      <w:r>
        <w:rPr>
          <w:sz w:val="24"/>
        </w:rPr>
        <w:t>1</w:t>
      </w:r>
      <w:r>
        <w:rPr>
          <w:sz w:val="24"/>
        </w:rPr>
        <w:t>）填土段每层填土时均应进行密实度检测，不符合设计要求不能继续进行回填。</w:t>
      </w:r>
    </w:p>
    <w:p w:rsidR="00795822" w:rsidRDefault="00795822" w:rsidP="00795822">
      <w:pPr>
        <w:pStyle w:val="af0"/>
        <w:spacing w:line="400" w:lineRule="exact"/>
        <w:ind w:leftChars="200" w:left="560" w:firstLine="0"/>
        <w:rPr>
          <w:rFonts w:hint="eastAsia"/>
          <w:sz w:val="24"/>
        </w:rPr>
      </w:pPr>
      <w:r>
        <w:rPr>
          <w:sz w:val="24"/>
        </w:rPr>
        <w:t xml:space="preserve"> </w:t>
      </w:r>
      <w:r>
        <w:rPr>
          <w:sz w:val="24"/>
        </w:rPr>
        <w:t>（</w:t>
      </w:r>
      <w:r>
        <w:rPr>
          <w:sz w:val="24"/>
        </w:rPr>
        <w:t>2</w:t>
      </w:r>
      <w:r>
        <w:rPr>
          <w:sz w:val="24"/>
        </w:rPr>
        <w:t>）路槽修整后，要全面进行纵横坡、平整度、中线及宽度、密实度、弯</w:t>
      </w:r>
    </w:p>
    <w:p w:rsidR="00795822" w:rsidRDefault="00795822" w:rsidP="00795822">
      <w:pPr>
        <w:pStyle w:val="af0"/>
        <w:spacing w:line="400" w:lineRule="exact"/>
        <w:ind w:firstLine="0"/>
        <w:rPr>
          <w:rFonts w:hint="eastAsia"/>
          <w:sz w:val="24"/>
        </w:rPr>
      </w:pPr>
      <w:r>
        <w:rPr>
          <w:sz w:val="24"/>
        </w:rPr>
        <w:t>沉、承载力及回填横量检测，保证质量达到合格为止。</w:t>
      </w:r>
    </w:p>
    <w:p w:rsidR="00795822" w:rsidRDefault="00795822" w:rsidP="00795822">
      <w:pPr>
        <w:pStyle w:val="af0"/>
        <w:spacing w:line="400" w:lineRule="exact"/>
        <w:ind w:firstLine="480"/>
        <w:rPr>
          <w:rFonts w:hint="eastAsia"/>
          <w:sz w:val="24"/>
        </w:rPr>
      </w:pPr>
      <w:r>
        <w:rPr>
          <w:rFonts w:hint="eastAsia"/>
          <w:sz w:val="24"/>
        </w:rPr>
        <w:t>（</w:t>
      </w:r>
      <w:r>
        <w:rPr>
          <w:sz w:val="24"/>
        </w:rPr>
        <w:t>3</w:t>
      </w:r>
      <w:r>
        <w:rPr>
          <w:rFonts w:hint="eastAsia"/>
          <w:sz w:val="24"/>
        </w:rPr>
        <w:t>）对路基密实度及回弹模量要求如下：</w:t>
      </w:r>
    </w:p>
    <w:p w:rsidR="00795822" w:rsidRDefault="00795822" w:rsidP="00795822">
      <w:pPr>
        <w:pStyle w:val="af0"/>
        <w:spacing w:line="400" w:lineRule="exact"/>
        <w:ind w:firstLine="480"/>
        <w:rPr>
          <w:sz w:val="24"/>
        </w:rPr>
      </w:pPr>
      <w:r>
        <w:rPr>
          <w:rFonts w:hint="eastAsia"/>
          <w:sz w:val="24"/>
        </w:rPr>
        <w:t>填方</w:t>
      </w:r>
      <w:r>
        <w:rPr>
          <w:sz w:val="24"/>
        </w:rPr>
        <w:t xml:space="preserve"> </w:t>
      </w:r>
      <w:r>
        <w:rPr>
          <w:rFonts w:hint="eastAsia"/>
          <w:sz w:val="24"/>
        </w:rPr>
        <w:t>路槽下</w:t>
      </w:r>
      <w:r>
        <w:rPr>
          <w:sz w:val="24"/>
        </w:rPr>
        <w:t>0</w:t>
      </w:r>
      <w:r>
        <w:rPr>
          <w:sz w:val="24"/>
        </w:rPr>
        <w:t>～</w:t>
      </w:r>
      <w:r>
        <w:rPr>
          <w:sz w:val="24"/>
        </w:rPr>
        <w:t xml:space="preserve">80cm:    </w:t>
      </w:r>
      <w:r>
        <w:rPr>
          <w:rFonts w:hint="eastAsia"/>
          <w:sz w:val="24"/>
        </w:rPr>
        <w:t>行车道≥</w:t>
      </w:r>
      <w:r>
        <w:rPr>
          <w:sz w:val="24"/>
        </w:rPr>
        <w:t xml:space="preserve">93%               </w:t>
      </w:r>
      <w:r>
        <w:rPr>
          <w:rFonts w:hint="eastAsia"/>
          <w:sz w:val="24"/>
        </w:rPr>
        <w:t>人行道≥</w:t>
      </w:r>
      <w:r>
        <w:rPr>
          <w:sz w:val="24"/>
        </w:rPr>
        <w:t>90%</w:t>
      </w:r>
    </w:p>
    <w:p w:rsidR="00795822" w:rsidRDefault="00795822" w:rsidP="00795822">
      <w:pPr>
        <w:pStyle w:val="af0"/>
        <w:spacing w:line="400" w:lineRule="exact"/>
        <w:ind w:firstLine="480"/>
        <w:rPr>
          <w:sz w:val="24"/>
        </w:rPr>
      </w:pPr>
      <w:r>
        <w:rPr>
          <w:rFonts w:hint="eastAsia"/>
          <w:sz w:val="24"/>
        </w:rPr>
        <w:t>填方</w:t>
      </w:r>
      <w:r>
        <w:rPr>
          <w:sz w:val="24"/>
        </w:rPr>
        <w:t xml:space="preserve"> </w:t>
      </w:r>
      <w:r>
        <w:rPr>
          <w:rFonts w:hint="eastAsia"/>
          <w:sz w:val="24"/>
        </w:rPr>
        <w:t>路槽下</w:t>
      </w:r>
      <w:r>
        <w:rPr>
          <w:sz w:val="24"/>
        </w:rPr>
        <w:t xml:space="preserve">  </w:t>
      </w:r>
      <w:r>
        <w:rPr>
          <w:rFonts w:hint="eastAsia"/>
          <w:sz w:val="24"/>
        </w:rPr>
        <w:t>﹥</w:t>
      </w:r>
      <w:r>
        <w:rPr>
          <w:sz w:val="24"/>
        </w:rPr>
        <w:t xml:space="preserve">80cm:    </w:t>
      </w:r>
      <w:r>
        <w:rPr>
          <w:rFonts w:hint="eastAsia"/>
          <w:sz w:val="24"/>
        </w:rPr>
        <w:t>行车道≥</w:t>
      </w:r>
      <w:r>
        <w:rPr>
          <w:sz w:val="24"/>
        </w:rPr>
        <w:t xml:space="preserve">90%              </w:t>
      </w:r>
      <w:r>
        <w:rPr>
          <w:rFonts w:hint="eastAsia"/>
          <w:sz w:val="24"/>
        </w:rPr>
        <w:t>人行道≥</w:t>
      </w:r>
      <w:r>
        <w:rPr>
          <w:sz w:val="24"/>
        </w:rPr>
        <w:t>88%</w:t>
      </w:r>
    </w:p>
    <w:p w:rsidR="00795822" w:rsidRDefault="00795822" w:rsidP="00795822">
      <w:pPr>
        <w:pStyle w:val="af0"/>
        <w:spacing w:line="400" w:lineRule="exact"/>
        <w:ind w:firstLine="480"/>
        <w:rPr>
          <w:sz w:val="24"/>
        </w:rPr>
      </w:pPr>
      <w:r>
        <w:rPr>
          <w:rFonts w:hint="eastAsia"/>
          <w:sz w:val="24"/>
        </w:rPr>
        <w:t>挖方</w:t>
      </w:r>
      <w:r>
        <w:rPr>
          <w:sz w:val="24"/>
        </w:rPr>
        <w:t xml:space="preserve"> </w:t>
      </w:r>
      <w:r>
        <w:rPr>
          <w:rFonts w:hint="eastAsia"/>
          <w:sz w:val="24"/>
        </w:rPr>
        <w:t>路槽下</w:t>
      </w:r>
      <w:r>
        <w:rPr>
          <w:sz w:val="24"/>
        </w:rPr>
        <w:t>0</w:t>
      </w:r>
      <w:r>
        <w:rPr>
          <w:sz w:val="24"/>
        </w:rPr>
        <w:t>～</w:t>
      </w:r>
      <w:r>
        <w:rPr>
          <w:sz w:val="24"/>
        </w:rPr>
        <w:t xml:space="preserve">30cm:    </w:t>
      </w:r>
      <w:r>
        <w:rPr>
          <w:rFonts w:hint="eastAsia"/>
          <w:sz w:val="24"/>
        </w:rPr>
        <w:t>行车道≥</w:t>
      </w:r>
      <w:r>
        <w:rPr>
          <w:sz w:val="24"/>
        </w:rPr>
        <w:t xml:space="preserve">93%               </w:t>
      </w:r>
      <w:r>
        <w:rPr>
          <w:rFonts w:hint="eastAsia"/>
          <w:sz w:val="24"/>
        </w:rPr>
        <w:t>人行道≥</w:t>
      </w:r>
      <w:r>
        <w:rPr>
          <w:sz w:val="24"/>
        </w:rPr>
        <w:t>90%</w:t>
      </w:r>
    </w:p>
    <w:p w:rsidR="00795822" w:rsidRDefault="00795822" w:rsidP="00795822">
      <w:pPr>
        <w:pStyle w:val="af0"/>
        <w:spacing w:line="400" w:lineRule="exact"/>
        <w:ind w:firstLine="480"/>
        <w:rPr>
          <w:rFonts w:hint="eastAsia"/>
          <w:sz w:val="24"/>
        </w:rPr>
      </w:pPr>
      <w:r>
        <w:rPr>
          <w:rFonts w:hint="eastAsia"/>
          <w:sz w:val="24"/>
        </w:rPr>
        <w:lastRenderedPageBreak/>
        <w:t>土基回弹模量　﹥</w:t>
      </w:r>
      <w:r>
        <w:rPr>
          <w:sz w:val="24"/>
        </w:rPr>
        <w:t>30Mpa</w:t>
      </w:r>
    </w:p>
    <w:p w:rsidR="00795822" w:rsidRPr="00C104F2" w:rsidRDefault="00795822" w:rsidP="00795822">
      <w:pPr>
        <w:pStyle w:val="2"/>
        <w:rPr>
          <w:rFonts w:hint="eastAsia"/>
          <w:sz w:val="24"/>
          <w:szCs w:val="24"/>
        </w:rPr>
      </w:pPr>
      <w:bookmarkStart w:id="8" w:name="_Toc38904447"/>
      <w:r w:rsidRPr="00C104F2">
        <w:rPr>
          <w:rFonts w:hint="eastAsia"/>
          <w:sz w:val="24"/>
          <w:szCs w:val="24"/>
        </w:rPr>
        <w:t>（</w:t>
      </w:r>
      <w:r>
        <w:rPr>
          <w:rFonts w:hint="eastAsia"/>
          <w:sz w:val="24"/>
          <w:szCs w:val="24"/>
        </w:rPr>
        <w:t>六</w:t>
      </w:r>
      <w:r w:rsidRPr="00C104F2">
        <w:rPr>
          <w:rFonts w:hint="eastAsia"/>
          <w:sz w:val="24"/>
          <w:szCs w:val="24"/>
        </w:rPr>
        <w:t>）道路</w:t>
      </w:r>
      <w:r w:rsidRPr="00C104F2">
        <w:rPr>
          <w:sz w:val="24"/>
          <w:szCs w:val="24"/>
        </w:rPr>
        <w:t>基层施工</w:t>
      </w:r>
      <w:bookmarkEnd w:id="8"/>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1．设计</w:t>
      </w:r>
      <w:proofErr w:type="gramStart"/>
      <w:r>
        <w:rPr>
          <w:rFonts w:ascii="宋体" w:hAnsi="宋体" w:hint="eastAsia"/>
          <w:sz w:val="24"/>
        </w:rPr>
        <w:t>稳定层</w:t>
      </w:r>
      <w:proofErr w:type="gramEnd"/>
      <w:r>
        <w:rPr>
          <w:rFonts w:ascii="宋体" w:hAnsi="宋体" w:hint="eastAsia"/>
          <w:sz w:val="24"/>
        </w:rPr>
        <w:t>有4%和6%水泥石粉</w:t>
      </w:r>
      <w:proofErr w:type="gramStart"/>
      <w:r>
        <w:rPr>
          <w:rFonts w:ascii="宋体" w:hAnsi="宋体" w:hint="eastAsia"/>
          <w:sz w:val="24"/>
        </w:rPr>
        <w:t>碴</w:t>
      </w:r>
      <w:proofErr w:type="gramEnd"/>
      <w:r>
        <w:rPr>
          <w:rFonts w:ascii="宋体" w:hAnsi="宋体" w:hint="eastAsia"/>
          <w:sz w:val="24"/>
        </w:rPr>
        <w:t>两种。</w:t>
      </w:r>
    </w:p>
    <w:p w:rsidR="00795822" w:rsidRDefault="00795822" w:rsidP="00795822">
      <w:pPr>
        <w:pStyle w:val="af0"/>
        <w:spacing w:line="400" w:lineRule="exact"/>
        <w:ind w:leftChars="200" w:left="560" w:firstLine="0"/>
        <w:rPr>
          <w:rFonts w:hint="eastAsia"/>
          <w:sz w:val="24"/>
        </w:rPr>
      </w:pPr>
      <w:r>
        <w:rPr>
          <w:rFonts w:hint="eastAsia"/>
          <w:sz w:val="24"/>
        </w:rPr>
        <w:t>2</w:t>
      </w:r>
      <w:r>
        <w:rPr>
          <w:rFonts w:hint="eastAsia"/>
          <w:sz w:val="24"/>
        </w:rPr>
        <w:t>．</w:t>
      </w:r>
      <w:r>
        <w:rPr>
          <w:sz w:val="24"/>
        </w:rPr>
        <w:t>水泥选用</w:t>
      </w:r>
      <w:r>
        <w:rPr>
          <w:sz w:val="24"/>
        </w:rPr>
        <w:t>425#</w:t>
      </w:r>
      <w:r>
        <w:rPr>
          <w:sz w:val="24"/>
        </w:rPr>
        <w:t>或终凝时间较长、标号较低的水泥。</w:t>
      </w:r>
      <w:r>
        <w:rPr>
          <w:rFonts w:hint="eastAsia"/>
          <w:sz w:val="24"/>
        </w:rPr>
        <w:t>石屑采用由质地坚硬</w:t>
      </w:r>
    </w:p>
    <w:p w:rsidR="00795822" w:rsidRDefault="00795822" w:rsidP="00795822">
      <w:pPr>
        <w:pStyle w:val="af0"/>
        <w:spacing w:line="400" w:lineRule="exact"/>
        <w:ind w:firstLine="0"/>
        <w:rPr>
          <w:rFonts w:hint="eastAsia"/>
          <w:sz w:val="24"/>
        </w:rPr>
      </w:pPr>
      <w:r>
        <w:rPr>
          <w:rFonts w:hint="eastAsia"/>
          <w:sz w:val="24"/>
        </w:rPr>
        <w:t>岩石轧制的筛余料，粒径不应大于</w:t>
      </w:r>
      <w:r>
        <w:rPr>
          <w:rFonts w:hint="eastAsia"/>
          <w:sz w:val="24"/>
        </w:rPr>
        <w:t>8MM</w:t>
      </w:r>
      <w:r>
        <w:rPr>
          <w:rFonts w:hint="eastAsia"/>
          <w:sz w:val="24"/>
        </w:rPr>
        <w:t>，小于</w:t>
      </w:r>
      <w:r>
        <w:rPr>
          <w:rFonts w:hint="eastAsia"/>
          <w:sz w:val="24"/>
        </w:rPr>
        <w:t>0.7MM</w:t>
      </w:r>
      <w:r>
        <w:rPr>
          <w:rFonts w:hint="eastAsia"/>
          <w:sz w:val="24"/>
        </w:rPr>
        <w:t>的颗粒含量不应大于</w:t>
      </w:r>
      <w:r>
        <w:rPr>
          <w:rFonts w:hint="eastAsia"/>
          <w:sz w:val="24"/>
        </w:rPr>
        <w:t>10%</w:t>
      </w:r>
      <w:r>
        <w:rPr>
          <w:rFonts w:hint="eastAsia"/>
          <w:sz w:val="24"/>
        </w:rPr>
        <w:t>，具有合适级配，洁净，无土块等杂物。</w:t>
      </w:r>
    </w:p>
    <w:p w:rsidR="00795822" w:rsidRDefault="00795822" w:rsidP="00795822">
      <w:pPr>
        <w:pStyle w:val="af0"/>
        <w:spacing w:line="400" w:lineRule="exact"/>
        <w:ind w:leftChars="200" w:left="560" w:firstLine="0"/>
        <w:rPr>
          <w:rFonts w:hint="eastAsia"/>
          <w:sz w:val="24"/>
        </w:rPr>
      </w:pPr>
      <w:r>
        <w:rPr>
          <w:sz w:val="24"/>
        </w:rPr>
        <w:t>3</w:t>
      </w:r>
      <w:r>
        <w:rPr>
          <w:rFonts w:hint="eastAsia"/>
          <w:sz w:val="24"/>
        </w:rPr>
        <w:t>．</w:t>
      </w:r>
      <w:r>
        <w:rPr>
          <w:sz w:val="24"/>
        </w:rPr>
        <w:t>测定石粉渣松散系数，确定每一层石粉渣铺设厚度，然后用水湿润，按</w:t>
      </w:r>
    </w:p>
    <w:p w:rsidR="00795822" w:rsidRDefault="00795822" w:rsidP="00795822">
      <w:pPr>
        <w:pStyle w:val="af0"/>
        <w:spacing w:line="400" w:lineRule="exact"/>
        <w:ind w:firstLine="0"/>
        <w:rPr>
          <w:sz w:val="24"/>
        </w:rPr>
      </w:pPr>
      <w:r>
        <w:rPr>
          <w:sz w:val="24"/>
        </w:rPr>
        <w:t>水泥含量计算每平方米水泥用量，画线分块后摊匀水泥。</w:t>
      </w:r>
    </w:p>
    <w:p w:rsidR="00795822" w:rsidRDefault="00795822" w:rsidP="00795822">
      <w:pPr>
        <w:pStyle w:val="af0"/>
        <w:spacing w:line="400" w:lineRule="exact"/>
        <w:ind w:leftChars="200" w:left="560" w:firstLine="0"/>
        <w:rPr>
          <w:rFonts w:hint="eastAsia"/>
          <w:sz w:val="24"/>
        </w:rPr>
      </w:pPr>
      <w:r>
        <w:rPr>
          <w:sz w:val="24"/>
        </w:rPr>
        <w:t>4</w:t>
      </w:r>
      <w:r>
        <w:rPr>
          <w:rFonts w:hint="eastAsia"/>
          <w:sz w:val="24"/>
        </w:rPr>
        <w:t>．</w:t>
      </w:r>
      <w:r>
        <w:rPr>
          <w:sz w:val="24"/>
        </w:rPr>
        <w:t>施工采用分段流水作业，根据施工时的气温及水泥终凝时间，确定每一</w:t>
      </w:r>
    </w:p>
    <w:p w:rsidR="00795822" w:rsidRDefault="00795822" w:rsidP="00795822">
      <w:pPr>
        <w:pStyle w:val="af0"/>
        <w:spacing w:line="400" w:lineRule="exact"/>
        <w:ind w:firstLine="0"/>
        <w:rPr>
          <w:sz w:val="24"/>
        </w:rPr>
      </w:pPr>
      <w:r>
        <w:rPr>
          <w:sz w:val="24"/>
        </w:rPr>
        <w:t>作业段长度，按规定处理</w:t>
      </w:r>
      <w:proofErr w:type="gramStart"/>
      <w:r>
        <w:rPr>
          <w:sz w:val="24"/>
        </w:rPr>
        <w:t>好段间</w:t>
      </w:r>
      <w:proofErr w:type="gramEnd"/>
      <w:r>
        <w:rPr>
          <w:sz w:val="24"/>
        </w:rPr>
        <w:t>接头。</w:t>
      </w:r>
    </w:p>
    <w:p w:rsidR="00795822" w:rsidRDefault="00795822" w:rsidP="00795822">
      <w:pPr>
        <w:pStyle w:val="af0"/>
        <w:spacing w:line="400" w:lineRule="exact"/>
        <w:ind w:leftChars="200" w:left="560" w:firstLine="0"/>
        <w:rPr>
          <w:rFonts w:hint="eastAsia"/>
          <w:sz w:val="24"/>
        </w:rPr>
      </w:pPr>
      <w:r>
        <w:rPr>
          <w:sz w:val="24"/>
        </w:rPr>
        <w:t>5</w:t>
      </w:r>
      <w:r>
        <w:rPr>
          <w:rFonts w:hint="eastAsia"/>
          <w:sz w:val="24"/>
        </w:rPr>
        <w:t>．</w:t>
      </w:r>
      <w:r>
        <w:rPr>
          <w:sz w:val="24"/>
        </w:rPr>
        <w:t>水泥石粉</w:t>
      </w:r>
      <w:proofErr w:type="gramStart"/>
      <w:r>
        <w:rPr>
          <w:sz w:val="24"/>
        </w:rPr>
        <w:t>渣采用</w:t>
      </w:r>
      <w:proofErr w:type="gramEnd"/>
      <w:r>
        <w:rPr>
          <w:sz w:val="24"/>
        </w:rPr>
        <w:t>机械搅拌，压路机碾压。机械搅拌要注意拌和深度。既</w:t>
      </w:r>
    </w:p>
    <w:p w:rsidR="00795822" w:rsidRDefault="00795822" w:rsidP="00795822">
      <w:pPr>
        <w:pStyle w:val="af0"/>
        <w:spacing w:line="400" w:lineRule="exact"/>
        <w:ind w:firstLine="0"/>
        <w:rPr>
          <w:sz w:val="24"/>
        </w:rPr>
      </w:pPr>
      <w:r>
        <w:rPr>
          <w:sz w:val="24"/>
        </w:rPr>
        <w:t>要搅拌到底，又不许将底下土层翻起。拌和到碾压不得超过三个小时。</w:t>
      </w:r>
    </w:p>
    <w:p w:rsidR="00795822" w:rsidRDefault="00795822" w:rsidP="00795822">
      <w:pPr>
        <w:pStyle w:val="af0"/>
        <w:spacing w:line="400" w:lineRule="exact"/>
        <w:ind w:leftChars="200" w:left="560" w:firstLine="0"/>
        <w:rPr>
          <w:rFonts w:hint="eastAsia"/>
          <w:sz w:val="24"/>
        </w:rPr>
      </w:pPr>
      <w:r>
        <w:rPr>
          <w:sz w:val="24"/>
        </w:rPr>
        <w:t>6</w:t>
      </w:r>
      <w:r>
        <w:rPr>
          <w:rFonts w:hint="eastAsia"/>
          <w:sz w:val="24"/>
        </w:rPr>
        <w:t>．</w:t>
      </w:r>
      <w:r>
        <w:rPr>
          <w:sz w:val="24"/>
        </w:rPr>
        <w:t>压实整平，等水泥终凝后，进行洒水养护。保证达到设计要求的各项指</w:t>
      </w:r>
    </w:p>
    <w:p w:rsidR="00795822" w:rsidRDefault="00795822" w:rsidP="00795822">
      <w:pPr>
        <w:pStyle w:val="af0"/>
        <w:spacing w:line="400" w:lineRule="exact"/>
        <w:ind w:firstLine="0"/>
        <w:rPr>
          <w:rFonts w:hint="eastAsia"/>
          <w:sz w:val="24"/>
        </w:rPr>
      </w:pPr>
      <w:r>
        <w:rPr>
          <w:sz w:val="24"/>
        </w:rPr>
        <w:t>标。养护期间禁止任何机械或车辆通行。</w:t>
      </w:r>
    </w:p>
    <w:p w:rsidR="00795822" w:rsidRDefault="00795822" w:rsidP="00795822">
      <w:pPr>
        <w:pStyle w:val="af0"/>
        <w:spacing w:line="400" w:lineRule="exact"/>
        <w:ind w:firstLine="480"/>
        <w:rPr>
          <w:rFonts w:hint="eastAsia"/>
          <w:sz w:val="24"/>
        </w:rPr>
      </w:pPr>
      <w:r>
        <w:rPr>
          <w:sz w:val="24"/>
        </w:rPr>
        <w:t>7</w:t>
      </w:r>
      <w:r>
        <w:rPr>
          <w:rFonts w:hint="eastAsia"/>
          <w:sz w:val="24"/>
        </w:rPr>
        <w:t>．各层回弹模量及弯沉值设计要求不低于如下值：</w:t>
      </w:r>
    </w:p>
    <w:p w:rsidR="00795822" w:rsidRDefault="00795822" w:rsidP="00795822">
      <w:pPr>
        <w:pStyle w:val="af0"/>
        <w:spacing w:before="240" w:line="400" w:lineRule="exact"/>
        <w:ind w:firstLine="480"/>
        <w:rPr>
          <w:sz w:val="24"/>
        </w:rPr>
      </w:pPr>
      <w:r>
        <w:rPr>
          <w:sz w:val="24"/>
        </w:rPr>
        <w:t xml:space="preserve">6% </w:t>
      </w:r>
      <w:r>
        <w:rPr>
          <w:rFonts w:hint="eastAsia"/>
          <w:sz w:val="24"/>
        </w:rPr>
        <w:t>水泥稳定石粉</w:t>
      </w:r>
      <w:proofErr w:type="gramStart"/>
      <w:r>
        <w:rPr>
          <w:rFonts w:hint="eastAsia"/>
          <w:sz w:val="24"/>
        </w:rPr>
        <w:t>碴</w:t>
      </w:r>
      <w:proofErr w:type="gramEnd"/>
      <w:r>
        <w:rPr>
          <w:sz w:val="24"/>
        </w:rPr>
        <w:t xml:space="preserve">   </w:t>
      </w:r>
      <w:r>
        <w:rPr>
          <w:rFonts w:hint="eastAsia"/>
          <w:sz w:val="24"/>
        </w:rPr>
        <w:t>回弹模量</w:t>
      </w:r>
      <w:r>
        <w:rPr>
          <w:sz w:val="24"/>
        </w:rPr>
        <w:t xml:space="preserve">(Mpa)   </w:t>
      </w:r>
      <w:r>
        <w:rPr>
          <w:rFonts w:hint="eastAsia"/>
          <w:sz w:val="24"/>
        </w:rPr>
        <w:t>1100</w:t>
      </w:r>
      <w:r>
        <w:rPr>
          <w:sz w:val="24"/>
        </w:rPr>
        <w:t xml:space="preserve">   </w:t>
      </w:r>
      <w:r>
        <w:rPr>
          <w:rFonts w:hint="eastAsia"/>
          <w:sz w:val="24"/>
        </w:rPr>
        <w:t>弯沉值</w:t>
      </w:r>
      <w:r>
        <w:rPr>
          <w:sz w:val="24"/>
        </w:rPr>
        <w:t>(0.</w:t>
      </w:r>
      <w:r>
        <w:rPr>
          <w:rFonts w:hint="eastAsia"/>
          <w:sz w:val="24"/>
        </w:rPr>
        <w:t>378</w:t>
      </w:r>
      <w:r>
        <w:rPr>
          <w:sz w:val="24"/>
        </w:rPr>
        <w:t xml:space="preserve">mm)   </w:t>
      </w:r>
    </w:p>
    <w:p w:rsidR="00795822" w:rsidRPr="00C104F2" w:rsidRDefault="00795822" w:rsidP="00795822">
      <w:pPr>
        <w:pStyle w:val="af0"/>
        <w:spacing w:line="400" w:lineRule="exact"/>
        <w:ind w:firstLine="480"/>
        <w:rPr>
          <w:rFonts w:hint="eastAsia"/>
          <w:sz w:val="24"/>
        </w:rPr>
      </w:pPr>
      <w:r>
        <w:rPr>
          <w:sz w:val="24"/>
        </w:rPr>
        <w:t>4%</w:t>
      </w:r>
      <w:r>
        <w:rPr>
          <w:rFonts w:hint="eastAsia"/>
          <w:sz w:val="24"/>
        </w:rPr>
        <w:t>水泥稳定石粉</w:t>
      </w:r>
      <w:proofErr w:type="gramStart"/>
      <w:r>
        <w:rPr>
          <w:rFonts w:hint="eastAsia"/>
          <w:sz w:val="24"/>
        </w:rPr>
        <w:t>碴</w:t>
      </w:r>
      <w:proofErr w:type="gramEnd"/>
      <w:r>
        <w:rPr>
          <w:sz w:val="24"/>
        </w:rPr>
        <w:t xml:space="preserve">   </w:t>
      </w:r>
      <w:r>
        <w:rPr>
          <w:rFonts w:hint="eastAsia"/>
          <w:sz w:val="24"/>
        </w:rPr>
        <w:t xml:space="preserve"> </w:t>
      </w:r>
      <w:r>
        <w:rPr>
          <w:rFonts w:hint="eastAsia"/>
          <w:sz w:val="24"/>
        </w:rPr>
        <w:t>回弹模量</w:t>
      </w:r>
      <w:r>
        <w:rPr>
          <w:sz w:val="24"/>
        </w:rPr>
        <w:t xml:space="preserve">(Mpa)   </w:t>
      </w:r>
      <w:r>
        <w:rPr>
          <w:rFonts w:hint="eastAsia"/>
          <w:sz w:val="24"/>
        </w:rPr>
        <w:t>900</w:t>
      </w:r>
      <w:r>
        <w:rPr>
          <w:sz w:val="24"/>
        </w:rPr>
        <w:t xml:space="preserve">    </w:t>
      </w:r>
      <w:r>
        <w:rPr>
          <w:rFonts w:hint="eastAsia"/>
          <w:sz w:val="24"/>
        </w:rPr>
        <w:t>弯沉值</w:t>
      </w:r>
      <w:r>
        <w:rPr>
          <w:sz w:val="24"/>
        </w:rPr>
        <w:t>(</w:t>
      </w:r>
      <w:r>
        <w:rPr>
          <w:rFonts w:hint="eastAsia"/>
          <w:sz w:val="24"/>
        </w:rPr>
        <w:t>1.38</w:t>
      </w:r>
      <w:r>
        <w:rPr>
          <w:sz w:val="24"/>
        </w:rPr>
        <w:t xml:space="preserve">mm)   </w:t>
      </w:r>
    </w:p>
    <w:p w:rsidR="00795822" w:rsidRPr="00C104F2" w:rsidRDefault="00795822" w:rsidP="00795822">
      <w:pPr>
        <w:pStyle w:val="2"/>
        <w:rPr>
          <w:rFonts w:hint="eastAsia"/>
          <w:sz w:val="24"/>
        </w:rPr>
      </w:pPr>
      <w:bookmarkStart w:id="9" w:name="_Toc38904448"/>
      <w:r w:rsidRPr="00C104F2">
        <w:rPr>
          <w:rFonts w:hint="eastAsia"/>
          <w:sz w:val="24"/>
        </w:rPr>
        <w:t>（七）道路面层施工</w:t>
      </w:r>
      <w:bookmarkEnd w:id="9"/>
    </w:p>
    <w:p w:rsidR="00795822" w:rsidRDefault="00795822" w:rsidP="00795822">
      <w:pPr>
        <w:pStyle w:val="af0"/>
        <w:spacing w:line="400" w:lineRule="exact"/>
        <w:ind w:firstLine="480"/>
        <w:rPr>
          <w:rFonts w:hint="eastAsia"/>
          <w:sz w:val="24"/>
        </w:rPr>
      </w:pPr>
      <w:r>
        <w:rPr>
          <w:rFonts w:hint="eastAsia"/>
          <w:sz w:val="24"/>
        </w:rPr>
        <w:t>本工程道路面层采用沥青混凝土路面，结构上层为中粒式沥青混凝土抗滑表层（</w:t>
      </w:r>
      <w:r>
        <w:rPr>
          <w:rFonts w:hint="eastAsia"/>
          <w:sz w:val="24"/>
        </w:rPr>
        <w:t>AK-16A</w:t>
      </w:r>
      <w:r>
        <w:rPr>
          <w:rFonts w:hint="eastAsia"/>
          <w:sz w:val="24"/>
        </w:rPr>
        <w:t>），厚度</w:t>
      </w:r>
      <w:r>
        <w:rPr>
          <w:rFonts w:hint="eastAsia"/>
          <w:sz w:val="24"/>
        </w:rPr>
        <w:t>4cm</w:t>
      </w:r>
      <w:r>
        <w:rPr>
          <w:rFonts w:hint="eastAsia"/>
          <w:sz w:val="24"/>
        </w:rPr>
        <w:t>；结构下层为粗粒式密级配沥青混凝土（</w:t>
      </w:r>
      <w:r>
        <w:rPr>
          <w:rFonts w:hint="eastAsia"/>
          <w:sz w:val="24"/>
        </w:rPr>
        <w:t>AC-25I</w:t>
      </w:r>
      <w:r>
        <w:rPr>
          <w:rFonts w:hint="eastAsia"/>
          <w:sz w:val="24"/>
        </w:rPr>
        <w:t>），厚度</w:t>
      </w:r>
      <w:r>
        <w:rPr>
          <w:rFonts w:hint="eastAsia"/>
          <w:sz w:val="24"/>
        </w:rPr>
        <w:t>8cm</w:t>
      </w:r>
      <w:r>
        <w:rPr>
          <w:rFonts w:hint="eastAsia"/>
          <w:sz w:val="24"/>
        </w:rPr>
        <w:t>。</w:t>
      </w:r>
    </w:p>
    <w:p w:rsidR="00795822" w:rsidRDefault="00795822" w:rsidP="00795822">
      <w:pPr>
        <w:pStyle w:val="af0"/>
        <w:spacing w:line="400" w:lineRule="exact"/>
        <w:ind w:firstLine="480"/>
        <w:rPr>
          <w:rFonts w:hint="eastAsia"/>
          <w:sz w:val="24"/>
        </w:rPr>
      </w:pPr>
      <w:r>
        <w:rPr>
          <w:rFonts w:hint="eastAsia"/>
          <w:sz w:val="24"/>
        </w:rPr>
        <w:t>道路面层结构回弹模量及弯沉值不得低于</w:t>
      </w:r>
      <w:proofErr w:type="gramStart"/>
      <w:r>
        <w:rPr>
          <w:rFonts w:hint="eastAsia"/>
          <w:sz w:val="24"/>
        </w:rPr>
        <w:t>如下值</w:t>
      </w:r>
      <w:proofErr w:type="gramEnd"/>
      <w:r>
        <w:rPr>
          <w:rFonts w:hint="eastAsia"/>
          <w:sz w:val="24"/>
        </w:rPr>
        <w:t>:</w:t>
      </w:r>
    </w:p>
    <w:p w:rsidR="00795822" w:rsidRDefault="00795822" w:rsidP="00795822">
      <w:pPr>
        <w:pStyle w:val="af0"/>
        <w:tabs>
          <w:tab w:val="left" w:pos="2534"/>
          <w:tab w:val="left" w:pos="4344"/>
          <w:tab w:val="left" w:pos="5792"/>
        </w:tabs>
        <w:spacing w:line="400" w:lineRule="exact"/>
        <w:ind w:firstLine="0"/>
        <w:rPr>
          <w:rFonts w:hint="eastAsia"/>
          <w:sz w:val="24"/>
        </w:rPr>
      </w:pPr>
      <w:r>
        <w:rPr>
          <w:rFonts w:hint="eastAsia"/>
          <w:sz w:val="24"/>
        </w:rPr>
        <w:t>沥青混凝土抗滑表层</w:t>
      </w:r>
      <w:r>
        <w:rPr>
          <w:rFonts w:hint="eastAsia"/>
          <w:sz w:val="24"/>
        </w:rPr>
        <w:tab/>
      </w:r>
      <w:r>
        <w:rPr>
          <w:rFonts w:hint="eastAsia"/>
          <w:sz w:val="24"/>
        </w:rPr>
        <w:t>回弹模量</w:t>
      </w:r>
      <w:r>
        <w:rPr>
          <w:rFonts w:hint="eastAsia"/>
          <w:sz w:val="24"/>
        </w:rPr>
        <w:t>(Mpa)</w:t>
      </w:r>
      <w:r>
        <w:rPr>
          <w:rFonts w:hint="eastAsia"/>
          <w:sz w:val="24"/>
        </w:rPr>
        <w:tab/>
        <w:t>1100</w:t>
      </w:r>
      <w:r>
        <w:rPr>
          <w:rFonts w:hint="eastAsia"/>
          <w:sz w:val="24"/>
        </w:rPr>
        <w:tab/>
      </w:r>
      <w:r>
        <w:rPr>
          <w:rFonts w:hint="eastAsia"/>
          <w:sz w:val="24"/>
        </w:rPr>
        <w:t>弯沉值</w:t>
      </w:r>
      <w:r>
        <w:rPr>
          <w:rFonts w:hint="eastAsia"/>
          <w:sz w:val="24"/>
        </w:rPr>
        <w:t>(0.282mm);</w:t>
      </w:r>
    </w:p>
    <w:p w:rsidR="00795822" w:rsidRPr="0052051B" w:rsidRDefault="00795822" w:rsidP="00795822">
      <w:pPr>
        <w:pStyle w:val="af0"/>
        <w:tabs>
          <w:tab w:val="left" w:pos="2534"/>
          <w:tab w:val="left" w:pos="4344"/>
          <w:tab w:val="left" w:pos="5792"/>
        </w:tabs>
        <w:spacing w:line="400" w:lineRule="exact"/>
        <w:ind w:firstLine="0"/>
        <w:rPr>
          <w:rFonts w:hint="eastAsia"/>
          <w:sz w:val="24"/>
        </w:rPr>
      </w:pPr>
      <w:r>
        <w:rPr>
          <w:rFonts w:hint="eastAsia"/>
          <w:sz w:val="24"/>
        </w:rPr>
        <w:t>粗粒式沥青混凝土</w:t>
      </w:r>
      <w:r>
        <w:rPr>
          <w:rFonts w:hint="eastAsia"/>
          <w:sz w:val="24"/>
        </w:rPr>
        <w:tab/>
      </w:r>
      <w:r>
        <w:rPr>
          <w:rFonts w:hint="eastAsia"/>
          <w:sz w:val="24"/>
        </w:rPr>
        <w:t>回弹模量</w:t>
      </w:r>
      <w:r>
        <w:rPr>
          <w:rFonts w:hint="eastAsia"/>
          <w:sz w:val="24"/>
        </w:rPr>
        <w:t>(Mpa)</w:t>
      </w:r>
      <w:r>
        <w:rPr>
          <w:rFonts w:hint="eastAsia"/>
          <w:sz w:val="24"/>
        </w:rPr>
        <w:tab/>
        <w:t>1100</w:t>
      </w:r>
      <w:r>
        <w:rPr>
          <w:rFonts w:hint="eastAsia"/>
          <w:sz w:val="24"/>
        </w:rPr>
        <w:tab/>
      </w:r>
      <w:r>
        <w:rPr>
          <w:rFonts w:hint="eastAsia"/>
          <w:sz w:val="24"/>
        </w:rPr>
        <w:t>弯沉值</w:t>
      </w:r>
      <w:r>
        <w:rPr>
          <w:rFonts w:hint="eastAsia"/>
          <w:sz w:val="24"/>
        </w:rPr>
        <w:t>(0.282mm)</w:t>
      </w:r>
      <w:r>
        <w:rPr>
          <w:rFonts w:hint="eastAsia"/>
          <w:sz w:val="24"/>
        </w:rPr>
        <w:t>。</w:t>
      </w:r>
    </w:p>
    <w:p w:rsidR="00795822" w:rsidRDefault="00795822" w:rsidP="00795822">
      <w:pPr>
        <w:spacing w:line="400" w:lineRule="exact"/>
        <w:ind w:firstLine="570"/>
        <w:rPr>
          <w:rFonts w:ascii="宋体" w:hint="eastAsia"/>
          <w:noProof/>
          <w:sz w:val="24"/>
        </w:rPr>
      </w:pPr>
      <w:r>
        <w:rPr>
          <w:rFonts w:ascii="宋体" w:hint="eastAsia"/>
          <w:noProof/>
          <w:sz w:val="24"/>
        </w:rPr>
        <w:t>路面施工前，尚应具备下列几个条件：</w:t>
      </w:r>
    </w:p>
    <w:p w:rsidR="00795822" w:rsidRDefault="00795822" w:rsidP="00795822">
      <w:pPr>
        <w:spacing w:line="400" w:lineRule="exact"/>
        <w:ind w:firstLine="570"/>
        <w:rPr>
          <w:rFonts w:ascii="宋体" w:hint="eastAsia"/>
          <w:noProof/>
          <w:sz w:val="24"/>
        </w:rPr>
      </w:pPr>
      <w:r>
        <w:rPr>
          <w:rFonts w:ascii="宋体" w:hint="eastAsia"/>
          <w:noProof/>
          <w:sz w:val="24"/>
        </w:rPr>
        <w:t>路基工程取得工程师的认可，路基的中线、高程、横坡度、压实度、弯沉值、边坡坡度均应满足要求；</w:t>
      </w:r>
    </w:p>
    <w:p w:rsidR="00795822" w:rsidRDefault="00795822" w:rsidP="00795822">
      <w:pPr>
        <w:tabs>
          <w:tab w:val="num" w:pos="1425"/>
        </w:tabs>
        <w:spacing w:line="400" w:lineRule="exact"/>
        <w:ind w:left="1425" w:hanging="855"/>
        <w:rPr>
          <w:rFonts w:ascii="宋体" w:hint="eastAsia"/>
          <w:noProof/>
          <w:sz w:val="24"/>
        </w:rPr>
      </w:pPr>
      <w:r>
        <w:rPr>
          <w:rFonts w:ascii="宋体" w:hint="eastAsia"/>
          <w:noProof/>
          <w:sz w:val="24"/>
        </w:rPr>
        <w:t>各项标准试验完成，并取得工程师的认可；</w:t>
      </w:r>
    </w:p>
    <w:p w:rsidR="00795822" w:rsidRDefault="00795822" w:rsidP="00795822">
      <w:pPr>
        <w:spacing w:line="400" w:lineRule="exact"/>
        <w:ind w:firstLine="570"/>
        <w:rPr>
          <w:rFonts w:ascii="宋体" w:hint="eastAsia"/>
          <w:noProof/>
          <w:sz w:val="24"/>
        </w:rPr>
      </w:pPr>
      <w:r>
        <w:rPr>
          <w:rFonts w:ascii="宋体" w:hint="eastAsia"/>
          <w:noProof/>
          <w:sz w:val="24"/>
        </w:rPr>
        <w:t>在施工安排上，应争取主动，工序衔接紧凑，部分施工准备工作可提前与路基施工平行作业，设备安装调试及材料进场，可提前进行，同时，在路基施工中也可考虑拌和场附近的路基先完成交工，为路面施工早开工创造条件。</w:t>
      </w:r>
    </w:p>
    <w:p w:rsidR="00795822" w:rsidRDefault="00795822" w:rsidP="00795822">
      <w:pPr>
        <w:spacing w:line="400" w:lineRule="exact"/>
        <w:ind w:firstLine="570"/>
        <w:rPr>
          <w:rFonts w:ascii="宋体" w:hint="eastAsia"/>
          <w:noProof/>
          <w:sz w:val="24"/>
        </w:rPr>
      </w:pPr>
      <w:r>
        <w:rPr>
          <w:rFonts w:ascii="宋体" w:hint="eastAsia"/>
          <w:noProof/>
          <w:sz w:val="24"/>
        </w:rPr>
        <w:t>本合同段路面工程的施工方案是按流水线施工法统一部署，在基层不窝工和不空</w:t>
      </w:r>
      <w:r>
        <w:rPr>
          <w:rFonts w:ascii="宋体" w:hint="eastAsia"/>
          <w:noProof/>
          <w:sz w:val="24"/>
        </w:rPr>
        <w:lastRenderedPageBreak/>
        <w:t>闲的情况下，利用工作面，在不浪费资源的情况下组织生产。</w:t>
      </w:r>
    </w:p>
    <w:p w:rsidR="00795822" w:rsidRDefault="00795822" w:rsidP="00795822">
      <w:pPr>
        <w:spacing w:line="400" w:lineRule="exact"/>
        <w:ind w:firstLine="570"/>
        <w:rPr>
          <w:rFonts w:ascii="宋体" w:hint="eastAsia"/>
          <w:sz w:val="24"/>
        </w:rPr>
      </w:pPr>
      <w:r>
        <w:rPr>
          <w:rFonts w:ascii="宋体" w:hint="eastAsia"/>
          <w:noProof/>
          <w:sz w:val="24"/>
        </w:rPr>
        <w:t>首先选择试验段，长度选为200～300m,试验段成功后,按监理工程师审批内容逐步分段进行施工。</w:t>
      </w:r>
    </w:p>
    <w:p w:rsidR="00795822" w:rsidRDefault="00795822" w:rsidP="00795822">
      <w:pPr>
        <w:spacing w:line="400" w:lineRule="exact"/>
        <w:ind w:firstLine="570"/>
        <w:rPr>
          <w:rFonts w:ascii="宋体" w:hint="eastAsia"/>
          <w:sz w:val="24"/>
        </w:rPr>
      </w:pPr>
      <w:r>
        <w:rPr>
          <w:rFonts w:ascii="宋体" w:hint="eastAsia"/>
          <w:sz w:val="24"/>
        </w:rPr>
        <w:t>进行沥青混凝土面层施工时，全部采用机械化作业。拌合设备采用NP2000，能自动配料拌合、电脑控制。摊铺设备为进口的摊铺机，能自动控制平整度、厚度、宽度等，即能在路面</w:t>
      </w:r>
      <w:proofErr w:type="gramStart"/>
      <w:r>
        <w:rPr>
          <w:rFonts w:ascii="宋体" w:hint="eastAsia"/>
          <w:sz w:val="24"/>
        </w:rPr>
        <w:t>全宽内一次性</w:t>
      </w:r>
      <w:proofErr w:type="gramEnd"/>
      <w:r>
        <w:rPr>
          <w:rFonts w:ascii="宋体" w:hint="eastAsia"/>
          <w:sz w:val="24"/>
        </w:rPr>
        <w:t>连续摊铺。</w:t>
      </w:r>
    </w:p>
    <w:p w:rsidR="00795822" w:rsidRDefault="00795822" w:rsidP="00795822">
      <w:pPr>
        <w:spacing w:line="400" w:lineRule="exact"/>
        <w:ind w:firstLine="570"/>
        <w:rPr>
          <w:rFonts w:ascii="宋体" w:hint="eastAsia"/>
          <w:sz w:val="24"/>
        </w:rPr>
      </w:pPr>
      <w:r>
        <w:rPr>
          <w:rFonts w:ascii="宋体" w:hint="eastAsia"/>
          <w:sz w:val="24"/>
        </w:rPr>
        <w:t>沥青混凝土施工工艺流程如下：备料</w:t>
      </w:r>
      <w:proofErr w:type="gramStart"/>
      <w:r>
        <w:rPr>
          <w:rFonts w:ascii="宋体" w:hint="eastAsia"/>
          <w:sz w:val="24"/>
        </w:rPr>
        <w:t>一</w:t>
      </w:r>
      <w:proofErr w:type="gramEnd"/>
      <w:r>
        <w:rPr>
          <w:rFonts w:ascii="宋体" w:hint="eastAsia"/>
          <w:sz w:val="24"/>
        </w:rPr>
        <w:t>安装调试拌合设备一试拌一拌合一清理铺筑面</w:t>
      </w:r>
      <w:proofErr w:type="gramStart"/>
      <w:r>
        <w:rPr>
          <w:rFonts w:ascii="宋体" w:hint="eastAsia"/>
          <w:sz w:val="24"/>
        </w:rPr>
        <w:t>一</w:t>
      </w:r>
      <w:proofErr w:type="gramEnd"/>
      <w:r>
        <w:rPr>
          <w:rFonts w:ascii="宋体" w:hint="eastAsia"/>
          <w:sz w:val="24"/>
        </w:rPr>
        <w:t>测量放线、铺设基准摊一试摊</w:t>
      </w:r>
      <w:proofErr w:type="gramStart"/>
      <w:r>
        <w:rPr>
          <w:rFonts w:ascii="宋体" w:hint="eastAsia"/>
          <w:sz w:val="24"/>
        </w:rPr>
        <w:t>一</w:t>
      </w:r>
      <w:proofErr w:type="gramEnd"/>
      <w:r>
        <w:rPr>
          <w:rFonts w:ascii="宋体" w:hint="eastAsia"/>
          <w:sz w:val="24"/>
        </w:rPr>
        <w:t>摊铺</w:t>
      </w:r>
      <w:proofErr w:type="gramStart"/>
      <w:r>
        <w:rPr>
          <w:rFonts w:ascii="宋体" w:hint="eastAsia"/>
          <w:sz w:val="24"/>
        </w:rPr>
        <w:t>一</w:t>
      </w:r>
      <w:proofErr w:type="gramEnd"/>
      <w:r>
        <w:rPr>
          <w:rFonts w:ascii="宋体" w:hint="eastAsia"/>
          <w:sz w:val="24"/>
        </w:rPr>
        <w:t>碾压</w:t>
      </w:r>
      <w:proofErr w:type="gramStart"/>
      <w:r>
        <w:rPr>
          <w:rFonts w:ascii="宋体" w:hint="eastAsia"/>
          <w:sz w:val="24"/>
        </w:rPr>
        <w:t>一</w:t>
      </w:r>
      <w:proofErr w:type="gramEnd"/>
      <w:r>
        <w:rPr>
          <w:rFonts w:ascii="宋体" w:hint="eastAsia"/>
          <w:sz w:val="24"/>
        </w:rPr>
        <w:t>冷却后开放交通。</w:t>
      </w:r>
    </w:p>
    <w:p w:rsidR="00795822" w:rsidRDefault="00795822" w:rsidP="00795822">
      <w:pPr>
        <w:spacing w:line="400" w:lineRule="exact"/>
        <w:jc w:val="left"/>
        <w:rPr>
          <w:rFonts w:ascii="宋体" w:hint="eastAsia"/>
          <w:sz w:val="24"/>
        </w:rPr>
      </w:pPr>
      <w:r>
        <w:rPr>
          <w:rFonts w:ascii="宋体" w:hint="eastAsia"/>
          <w:sz w:val="24"/>
        </w:rPr>
        <w:t xml:space="preserve">    1、混合料的拌和：粗、细集料应分类堆放和供料，并且充分烘干。沥青、石料的加热温度及混合料的出厂温度均应符合要求。</w:t>
      </w:r>
    </w:p>
    <w:p w:rsidR="00795822" w:rsidRDefault="00795822" w:rsidP="00795822">
      <w:pPr>
        <w:spacing w:line="400" w:lineRule="exact"/>
        <w:jc w:val="left"/>
        <w:rPr>
          <w:rFonts w:ascii="宋体" w:hint="eastAsia"/>
          <w:sz w:val="24"/>
        </w:rPr>
      </w:pPr>
      <w:r>
        <w:rPr>
          <w:rFonts w:ascii="宋体" w:hint="eastAsia"/>
          <w:sz w:val="24"/>
        </w:rPr>
        <w:t xml:space="preserve">    2、混合料的运送：运送中产生离析的混合料及低于铺筑温度或被雨水淋湿的混合料均应废弃。</w:t>
      </w:r>
    </w:p>
    <w:p w:rsidR="00795822" w:rsidRDefault="00795822" w:rsidP="00795822">
      <w:pPr>
        <w:spacing w:line="400" w:lineRule="exact"/>
        <w:jc w:val="left"/>
        <w:rPr>
          <w:rFonts w:ascii="宋体"/>
          <w:sz w:val="24"/>
        </w:rPr>
      </w:pPr>
      <w:r>
        <w:rPr>
          <w:rFonts w:ascii="宋体" w:hint="eastAsia"/>
          <w:sz w:val="24"/>
        </w:rPr>
        <w:t xml:space="preserve">    3、摊铺沥青混合料，采用沥青混合料摊铺机全路幅摊铺。摊铺时，应严格控制混合料的温度，不低于110～130度。凡接触混合料的机械和工具的表面，宜涂上一薄层油水混合液或进行加热。沥青混合料的松铺系数，可通过碾压后确定，一般在</w:t>
      </w:r>
      <w:r>
        <w:rPr>
          <w:rFonts w:ascii="宋体"/>
          <w:sz w:val="24"/>
        </w:rPr>
        <w:t>1.15</w:t>
      </w:r>
      <w:r>
        <w:rPr>
          <w:rFonts w:ascii="宋体" w:hint="eastAsia"/>
          <w:sz w:val="24"/>
        </w:rPr>
        <w:t>～</w:t>
      </w:r>
      <w:r>
        <w:rPr>
          <w:rFonts w:ascii="宋体"/>
          <w:sz w:val="24"/>
        </w:rPr>
        <w:t>1.35</w:t>
      </w:r>
      <w:r>
        <w:rPr>
          <w:rFonts w:ascii="宋体" w:hint="eastAsia"/>
          <w:sz w:val="24"/>
        </w:rPr>
        <w:t>之间，摊铺后，应随时检查摊铺厚度、平整度和横坡度，发现问题及时修正。</w:t>
      </w:r>
    </w:p>
    <w:p w:rsidR="00795822" w:rsidRDefault="00795822" w:rsidP="00795822">
      <w:pPr>
        <w:spacing w:line="400" w:lineRule="exact"/>
        <w:jc w:val="left"/>
        <w:rPr>
          <w:rFonts w:ascii="宋体"/>
          <w:sz w:val="24"/>
        </w:rPr>
      </w:pPr>
      <w:r>
        <w:rPr>
          <w:rFonts w:ascii="宋体" w:hint="eastAsia"/>
          <w:sz w:val="24"/>
        </w:rPr>
        <w:t xml:space="preserve">    4、碾压成型：碾压必须进行混合料温度控制。碾压成型分为初压、复压</w:t>
      </w:r>
      <w:proofErr w:type="gramStart"/>
      <w:r>
        <w:rPr>
          <w:rFonts w:ascii="宋体" w:hint="eastAsia"/>
          <w:sz w:val="24"/>
        </w:rPr>
        <w:t>和终压三个</w:t>
      </w:r>
      <w:proofErr w:type="gramEnd"/>
      <w:r>
        <w:rPr>
          <w:rFonts w:ascii="宋体" w:hint="eastAsia"/>
          <w:sz w:val="24"/>
        </w:rPr>
        <w:t>阶段。初压时用</w:t>
      </w:r>
      <w:r>
        <w:rPr>
          <w:rFonts w:ascii="宋体"/>
          <w:sz w:val="24"/>
        </w:rPr>
        <w:t>6</w:t>
      </w:r>
      <w:r>
        <w:rPr>
          <w:rFonts w:ascii="宋体" w:hint="eastAsia"/>
          <w:sz w:val="24"/>
        </w:rPr>
        <w:t>～</w:t>
      </w:r>
      <w:r>
        <w:rPr>
          <w:rFonts w:ascii="宋体"/>
          <w:sz w:val="24"/>
        </w:rPr>
        <w:t>10T</w:t>
      </w:r>
      <w:r>
        <w:rPr>
          <w:rFonts w:ascii="宋体" w:hint="eastAsia"/>
          <w:sz w:val="24"/>
        </w:rPr>
        <w:t>震动压路机以</w:t>
      </w:r>
      <w:r>
        <w:rPr>
          <w:rFonts w:ascii="宋体"/>
          <w:sz w:val="24"/>
        </w:rPr>
        <w:t>1.5</w:t>
      </w:r>
      <w:r>
        <w:rPr>
          <w:rFonts w:ascii="宋体" w:hint="eastAsia"/>
          <w:sz w:val="24"/>
        </w:rPr>
        <w:t>～</w:t>
      </w:r>
      <w:r>
        <w:rPr>
          <w:rFonts w:ascii="宋体"/>
          <w:sz w:val="24"/>
        </w:rPr>
        <w:t>2.0km/h</w:t>
      </w:r>
      <w:r>
        <w:rPr>
          <w:rFonts w:ascii="宋体" w:hint="eastAsia"/>
          <w:sz w:val="24"/>
        </w:rPr>
        <w:t>的</w:t>
      </w:r>
      <w:proofErr w:type="gramStart"/>
      <w:r>
        <w:rPr>
          <w:rFonts w:ascii="宋体" w:hint="eastAsia"/>
          <w:sz w:val="24"/>
        </w:rPr>
        <w:t>速度止震静压</w:t>
      </w:r>
      <w:proofErr w:type="gramEnd"/>
      <w:r>
        <w:rPr>
          <w:rFonts w:ascii="宋体"/>
          <w:sz w:val="24"/>
        </w:rPr>
        <w:t>2</w:t>
      </w:r>
      <w:r>
        <w:rPr>
          <w:rFonts w:ascii="宋体" w:hint="eastAsia"/>
          <w:sz w:val="24"/>
        </w:rPr>
        <w:t>遍，使混合料得到初步稳定。初压后随即用</w:t>
      </w:r>
      <w:r>
        <w:rPr>
          <w:rFonts w:ascii="宋体"/>
          <w:sz w:val="24"/>
        </w:rPr>
        <w:t>10T</w:t>
      </w:r>
      <w:r>
        <w:rPr>
          <w:rFonts w:ascii="宋体" w:hint="eastAsia"/>
          <w:sz w:val="24"/>
        </w:rPr>
        <w:t>以上震动压路机以</w:t>
      </w:r>
      <w:r>
        <w:rPr>
          <w:rFonts w:ascii="宋体"/>
          <w:sz w:val="24"/>
        </w:rPr>
        <w:t>5</w:t>
      </w:r>
      <w:r>
        <w:rPr>
          <w:rFonts w:ascii="宋体" w:hint="eastAsia"/>
          <w:sz w:val="24"/>
        </w:rPr>
        <w:t>～</w:t>
      </w:r>
      <w:r>
        <w:rPr>
          <w:rFonts w:ascii="宋体"/>
          <w:sz w:val="24"/>
        </w:rPr>
        <w:t>10km/h</w:t>
      </w:r>
      <w:r>
        <w:rPr>
          <w:rFonts w:ascii="宋体" w:hint="eastAsia"/>
          <w:sz w:val="24"/>
        </w:rPr>
        <w:t>的速度震动复压</w:t>
      </w:r>
      <w:r>
        <w:rPr>
          <w:rFonts w:ascii="宋体"/>
          <w:sz w:val="24"/>
        </w:rPr>
        <w:t>4</w:t>
      </w:r>
      <w:r>
        <w:rPr>
          <w:rFonts w:ascii="宋体" w:hint="eastAsia"/>
          <w:sz w:val="24"/>
        </w:rPr>
        <w:t>～</w:t>
      </w:r>
      <w:r>
        <w:rPr>
          <w:rFonts w:ascii="宋体"/>
          <w:sz w:val="24"/>
        </w:rPr>
        <w:t>6</w:t>
      </w:r>
      <w:r>
        <w:rPr>
          <w:rFonts w:ascii="宋体" w:hint="eastAsia"/>
          <w:sz w:val="24"/>
        </w:rPr>
        <w:t>遍，至稳定和无明显轮迹为止。复压是混合料能否达到规定密实度的关键阶段。</w:t>
      </w:r>
      <w:proofErr w:type="gramStart"/>
      <w:r>
        <w:rPr>
          <w:rFonts w:ascii="宋体" w:hint="eastAsia"/>
          <w:sz w:val="24"/>
        </w:rPr>
        <w:t>终压是</w:t>
      </w:r>
      <w:proofErr w:type="gramEnd"/>
      <w:r>
        <w:rPr>
          <w:rFonts w:ascii="宋体" w:hint="eastAsia"/>
          <w:sz w:val="24"/>
        </w:rPr>
        <w:t>在复压后，用</w:t>
      </w:r>
      <w:r>
        <w:rPr>
          <w:rFonts w:ascii="宋体"/>
          <w:sz w:val="24"/>
        </w:rPr>
        <w:t>6</w:t>
      </w:r>
      <w:r>
        <w:rPr>
          <w:rFonts w:ascii="宋体" w:hint="eastAsia"/>
          <w:sz w:val="24"/>
        </w:rPr>
        <w:t>～</w:t>
      </w:r>
      <w:r>
        <w:rPr>
          <w:rFonts w:ascii="宋体"/>
          <w:sz w:val="24"/>
        </w:rPr>
        <w:t>8T</w:t>
      </w:r>
      <w:r>
        <w:rPr>
          <w:rFonts w:ascii="宋体" w:hint="eastAsia"/>
          <w:sz w:val="24"/>
        </w:rPr>
        <w:t>震动压路机以</w:t>
      </w:r>
      <w:r>
        <w:rPr>
          <w:rFonts w:ascii="宋体"/>
          <w:sz w:val="24"/>
        </w:rPr>
        <w:t>2</w:t>
      </w:r>
      <w:r>
        <w:rPr>
          <w:rFonts w:ascii="宋体" w:hint="eastAsia"/>
          <w:sz w:val="24"/>
        </w:rPr>
        <w:t>～</w:t>
      </w:r>
      <w:r>
        <w:rPr>
          <w:rFonts w:ascii="宋体"/>
          <w:sz w:val="24"/>
        </w:rPr>
        <w:t>3km/h</w:t>
      </w:r>
      <w:r>
        <w:rPr>
          <w:rFonts w:ascii="宋体" w:hint="eastAsia"/>
          <w:sz w:val="24"/>
        </w:rPr>
        <w:t>的速度静压</w:t>
      </w:r>
      <w:r>
        <w:rPr>
          <w:rFonts w:ascii="宋体"/>
          <w:sz w:val="24"/>
        </w:rPr>
        <w:t>2</w:t>
      </w:r>
      <w:r>
        <w:rPr>
          <w:rFonts w:ascii="宋体" w:hint="eastAsia"/>
          <w:sz w:val="24"/>
        </w:rPr>
        <w:t>～</w:t>
      </w:r>
      <w:r>
        <w:rPr>
          <w:rFonts w:ascii="宋体"/>
          <w:sz w:val="24"/>
        </w:rPr>
        <w:t>4</w:t>
      </w:r>
      <w:r>
        <w:rPr>
          <w:rFonts w:ascii="宋体" w:hint="eastAsia"/>
          <w:sz w:val="24"/>
        </w:rPr>
        <w:t>遍，消除复压产生的轮迹，以确保表面平整。运至现场的混合料，应在当天当班完成压实。</w:t>
      </w:r>
      <w:proofErr w:type="gramStart"/>
      <w:r>
        <w:rPr>
          <w:rFonts w:ascii="宋体" w:hint="eastAsia"/>
          <w:sz w:val="24"/>
        </w:rPr>
        <w:t>终压结束</w:t>
      </w:r>
      <w:proofErr w:type="gramEnd"/>
      <w:r>
        <w:rPr>
          <w:rFonts w:ascii="宋体" w:hint="eastAsia"/>
          <w:sz w:val="24"/>
        </w:rPr>
        <w:t>后，待面层完全冷却，才开放交通。</w:t>
      </w:r>
    </w:p>
    <w:p w:rsidR="00795822" w:rsidRDefault="00795822" w:rsidP="00795822">
      <w:pPr>
        <w:spacing w:line="400" w:lineRule="exact"/>
        <w:ind w:firstLine="570"/>
        <w:rPr>
          <w:rFonts w:ascii="宋体" w:hint="eastAsia"/>
          <w:sz w:val="24"/>
        </w:rPr>
      </w:pPr>
      <w:r>
        <w:rPr>
          <w:rFonts w:ascii="宋体" w:hint="eastAsia"/>
          <w:sz w:val="24"/>
        </w:rPr>
        <w:t>在施工中应注意：</w:t>
      </w:r>
    </w:p>
    <w:p w:rsidR="00795822" w:rsidRDefault="00795822" w:rsidP="00795822">
      <w:pPr>
        <w:tabs>
          <w:tab w:val="num" w:pos="990"/>
        </w:tabs>
        <w:spacing w:line="400" w:lineRule="exact"/>
        <w:ind w:left="990" w:hanging="420"/>
        <w:rPr>
          <w:rFonts w:ascii="宋体" w:hint="eastAsia"/>
          <w:sz w:val="24"/>
        </w:rPr>
      </w:pPr>
      <w:r>
        <w:rPr>
          <w:rFonts w:ascii="宋体" w:hint="eastAsia"/>
          <w:sz w:val="24"/>
        </w:rPr>
        <w:t>严格控制沥青混凝土面层材料的质量要求。</w:t>
      </w:r>
    </w:p>
    <w:p w:rsidR="00795822" w:rsidRDefault="00795822" w:rsidP="00795822">
      <w:pPr>
        <w:tabs>
          <w:tab w:val="num" w:pos="0"/>
        </w:tabs>
        <w:spacing w:line="400" w:lineRule="exact"/>
        <w:ind w:firstLineChars="200" w:firstLine="480"/>
        <w:rPr>
          <w:rFonts w:ascii="宋体" w:hint="eastAsia"/>
          <w:sz w:val="24"/>
        </w:rPr>
      </w:pPr>
      <w:r>
        <w:rPr>
          <w:rFonts w:ascii="宋体" w:hint="eastAsia"/>
          <w:sz w:val="24"/>
        </w:rPr>
        <w:t>在施工过程中，沥青混凝土配合比不得随意变更，确因情况需调整。则应及时上报监理工程师，获批准后方可。</w:t>
      </w:r>
    </w:p>
    <w:p w:rsidR="00795822" w:rsidRDefault="00795822" w:rsidP="00795822">
      <w:pPr>
        <w:tabs>
          <w:tab w:val="num" w:pos="990"/>
        </w:tabs>
        <w:spacing w:line="400" w:lineRule="exact"/>
        <w:ind w:left="990" w:hanging="420"/>
        <w:rPr>
          <w:rFonts w:ascii="宋体" w:hint="eastAsia"/>
          <w:sz w:val="24"/>
        </w:rPr>
      </w:pPr>
      <w:r>
        <w:rPr>
          <w:rFonts w:ascii="宋体" w:hint="eastAsia"/>
          <w:sz w:val="24"/>
        </w:rPr>
        <w:t>拌合料应均匀一致，无花白、无粗细分离和结团成块的现象。</w:t>
      </w:r>
    </w:p>
    <w:p w:rsidR="00795822" w:rsidRDefault="00795822" w:rsidP="00795822">
      <w:pPr>
        <w:tabs>
          <w:tab w:val="num" w:pos="990"/>
        </w:tabs>
        <w:spacing w:line="400" w:lineRule="exact"/>
        <w:ind w:left="990" w:hanging="420"/>
        <w:rPr>
          <w:rFonts w:ascii="宋体" w:hint="eastAsia"/>
          <w:sz w:val="24"/>
        </w:rPr>
      </w:pPr>
      <w:r>
        <w:rPr>
          <w:rFonts w:ascii="宋体" w:hint="eastAsia"/>
          <w:sz w:val="24"/>
        </w:rPr>
        <w:t>运输时，应选用覆盖设施，运至摊铺地点的沥青混凝土的温度应满足规范要求。</w:t>
      </w:r>
    </w:p>
    <w:p w:rsidR="00795822" w:rsidRDefault="00795822" w:rsidP="00795822">
      <w:pPr>
        <w:tabs>
          <w:tab w:val="num" w:pos="990"/>
        </w:tabs>
        <w:spacing w:line="400" w:lineRule="exact"/>
        <w:ind w:left="990" w:hanging="420"/>
        <w:rPr>
          <w:rFonts w:ascii="宋体" w:hint="eastAsia"/>
          <w:sz w:val="24"/>
        </w:rPr>
      </w:pPr>
      <w:r>
        <w:rPr>
          <w:rFonts w:ascii="宋体" w:hint="eastAsia"/>
          <w:sz w:val="24"/>
        </w:rPr>
        <w:t>准确的试定松铺系数，将厚度控制在标准内。</w:t>
      </w:r>
    </w:p>
    <w:p w:rsidR="00795822" w:rsidRDefault="00795822" w:rsidP="00795822">
      <w:pPr>
        <w:tabs>
          <w:tab w:val="num" w:pos="0"/>
        </w:tabs>
        <w:spacing w:line="400" w:lineRule="exact"/>
        <w:ind w:firstLineChars="200" w:firstLine="480"/>
        <w:rPr>
          <w:rFonts w:ascii="宋体" w:hint="eastAsia"/>
          <w:sz w:val="24"/>
        </w:rPr>
      </w:pPr>
      <w:r>
        <w:rPr>
          <w:rFonts w:ascii="宋体" w:hint="eastAsia"/>
          <w:sz w:val="24"/>
        </w:rPr>
        <w:t>碾压时，应注意温度，压路机不得在新铺的沥青混合料转向调头、左右移位突然刹车和停 留在温度高于70℃压过的混合料上。碾压时保证驱动轮在前。</w:t>
      </w:r>
    </w:p>
    <w:p w:rsidR="00795822" w:rsidRDefault="00795822" w:rsidP="00795822">
      <w:pPr>
        <w:tabs>
          <w:tab w:val="num" w:pos="990"/>
        </w:tabs>
        <w:spacing w:line="400" w:lineRule="exact"/>
        <w:ind w:left="990" w:hanging="420"/>
        <w:rPr>
          <w:rFonts w:ascii="宋体" w:hint="eastAsia"/>
          <w:sz w:val="24"/>
        </w:rPr>
      </w:pPr>
      <w:r>
        <w:rPr>
          <w:rFonts w:ascii="宋体" w:hint="eastAsia"/>
          <w:sz w:val="24"/>
        </w:rPr>
        <w:t>摊铺时应注意纵横向两种接缝都保持最小数量。</w:t>
      </w:r>
    </w:p>
    <w:p w:rsidR="00795822" w:rsidRDefault="00795822" w:rsidP="00795822">
      <w:pPr>
        <w:tabs>
          <w:tab w:val="num" w:pos="0"/>
        </w:tabs>
        <w:spacing w:line="400" w:lineRule="exact"/>
        <w:ind w:firstLineChars="200" w:firstLine="480"/>
        <w:rPr>
          <w:rFonts w:ascii="宋体" w:hint="eastAsia"/>
          <w:sz w:val="24"/>
        </w:rPr>
      </w:pPr>
      <w:r>
        <w:rPr>
          <w:rFonts w:ascii="宋体" w:hint="eastAsia"/>
          <w:sz w:val="24"/>
        </w:rPr>
        <w:lastRenderedPageBreak/>
        <w:t>a、纵向接缝应是连续平行的。</w:t>
      </w:r>
    </w:p>
    <w:p w:rsidR="00795822" w:rsidRDefault="00795822" w:rsidP="00795822">
      <w:pPr>
        <w:tabs>
          <w:tab w:val="num" w:pos="0"/>
        </w:tabs>
        <w:spacing w:line="400" w:lineRule="exact"/>
        <w:ind w:firstLineChars="200" w:firstLine="480"/>
        <w:rPr>
          <w:rFonts w:ascii="宋体" w:hint="eastAsia"/>
          <w:sz w:val="24"/>
        </w:rPr>
      </w:pPr>
      <w:r>
        <w:rPr>
          <w:rFonts w:ascii="宋体" w:hint="eastAsia"/>
          <w:sz w:val="24"/>
        </w:rPr>
        <w:t>b、由于工作中致使摊铺材料的末端已冷却或者第二天才能恢复工作时，应做成一道垂直横缝。在下一次行程进行摊铺前，应在上一次行程的末端涂刷适量粘层沥青，并注意设置整平板的高度，为碾压留出充分的预留量。</w:t>
      </w:r>
    </w:p>
    <w:p w:rsidR="00795822" w:rsidRPr="00C104F2" w:rsidRDefault="00795822" w:rsidP="00795822">
      <w:pPr>
        <w:spacing w:line="400" w:lineRule="exact"/>
        <w:ind w:firstLine="555"/>
        <w:rPr>
          <w:rFonts w:ascii="宋体" w:hint="eastAsia"/>
          <w:sz w:val="24"/>
        </w:rPr>
      </w:pPr>
      <w:r>
        <w:rPr>
          <w:rFonts w:hint="eastAsia"/>
        </w:rPr>
        <w:t>保证中、下层沥青混凝土表层清洁，以利于上下层间的粘结。</w:t>
      </w:r>
    </w:p>
    <w:p w:rsidR="00795822" w:rsidRPr="00C104F2" w:rsidRDefault="00795822" w:rsidP="00795822">
      <w:pPr>
        <w:pStyle w:val="2"/>
        <w:rPr>
          <w:rFonts w:hint="eastAsia"/>
          <w:sz w:val="24"/>
        </w:rPr>
      </w:pPr>
      <w:bookmarkStart w:id="10" w:name="_Toc38904449"/>
      <w:r w:rsidRPr="00C104F2">
        <w:rPr>
          <w:rFonts w:hint="eastAsia"/>
          <w:sz w:val="24"/>
        </w:rPr>
        <w:t>（</w:t>
      </w:r>
      <w:r>
        <w:rPr>
          <w:rFonts w:hint="eastAsia"/>
          <w:sz w:val="24"/>
        </w:rPr>
        <w:t>八</w:t>
      </w:r>
      <w:r w:rsidRPr="00C104F2">
        <w:rPr>
          <w:rFonts w:hint="eastAsia"/>
          <w:sz w:val="24"/>
        </w:rPr>
        <w:t>）钢筋</w:t>
      </w:r>
      <w:r>
        <w:rPr>
          <w:rFonts w:hint="eastAsia"/>
          <w:sz w:val="24"/>
        </w:rPr>
        <w:t>混凝土</w:t>
      </w:r>
      <w:r w:rsidRPr="00C104F2">
        <w:rPr>
          <w:rFonts w:hint="eastAsia"/>
          <w:sz w:val="24"/>
        </w:rPr>
        <w:t>雨水箱涵的施工</w:t>
      </w:r>
      <w:bookmarkEnd w:id="10"/>
    </w:p>
    <w:p w:rsidR="00795822" w:rsidRDefault="00795822" w:rsidP="00795822">
      <w:pPr>
        <w:pStyle w:val="af0"/>
        <w:numPr>
          <w:ilvl w:val="1"/>
          <w:numId w:val="36"/>
        </w:numPr>
        <w:snapToGrid/>
        <w:spacing w:line="400" w:lineRule="exact"/>
        <w:rPr>
          <w:rFonts w:hint="eastAsia"/>
          <w:sz w:val="24"/>
        </w:rPr>
      </w:pPr>
      <w:r>
        <w:rPr>
          <w:rFonts w:hint="eastAsia"/>
          <w:sz w:val="24"/>
        </w:rPr>
        <w:t>本工程的</w:t>
      </w:r>
      <w:r>
        <w:rPr>
          <w:rFonts w:hint="eastAsia"/>
          <w:sz w:val="24"/>
        </w:rPr>
        <w:t>2-4200</w:t>
      </w:r>
      <w:r>
        <w:rPr>
          <w:rFonts w:hint="eastAsia"/>
          <w:sz w:val="24"/>
        </w:rPr>
        <w:t>×</w:t>
      </w:r>
      <w:r>
        <w:rPr>
          <w:rFonts w:hint="eastAsia"/>
          <w:sz w:val="24"/>
        </w:rPr>
        <w:t>1700mm</w:t>
      </w:r>
      <w:r>
        <w:rPr>
          <w:rFonts w:hint="eastAsia"/>
          <w:sz w:val="24"/>
        </w:rPr>
        <w:t>雨水箱涵位于×路中间</w:t>
      </w:r>
      <w:r>
        <w:rPr>
          <w:rFonts w:hint="eastAsia"/>
          <w:sz w:val="24"/>
        </w:rPr>
        <w:t>,</w:t>
      </w:r>
      <w:proofErr w:type="gramStart"/>
      <w:r>
        <w:rPr>
          <w:rFonts w:hint="eastAsia"/>
          <w:sz w:val="24"/>
        </w:rPr>
        <w:t>东头与</w:t>
      </w:r>
      <w:proofErr w:type="gramEnd"/>
      <w:r>
        <w:rPr>
          <w:rFonts w:hint="eastAsia"/>
          <w:sz w:val="24"/>
        </w:rPr>
        <w:t>排洪渠</w:t>
      </w:r>
      <w:r>
        <w:rPr>
          <w:rFonts w:hint="eastAsia"/>
          <w:sz w:val="24"/>
        </w:rPr>
        <w:t>F</w:t>
      </w:r>
      <w:r>
        <w:rPr>
          <w:rFonts w:hint="eastAsia"/>
          <w:sz w:val="24"/>
        </w:rPr>
        <w:t>段</w:t>
      </w:r>
    </w:p>
    <w:p w:rsidR="00795822" w:rsidRDefault="00795822" w:rsidP="00795822">
      <w:pPr>
        <w:pStyle w:val="af0"/>
        <w:spacing w:line="400" w:lineRule="exact"/>
        <w:ind w:firstLine="0"/>
        <w:rPr>
          <w:rFonts w:hint="eastAsia"/>
          <w:sz w:val="24"/>
        </w:rPr>
      </w:pPr>
      <w:r>
        <w:rPr>
          <w:rFonts w:hint="eastAsia"/>
          <w:sz w:val="24"/>
        </w:rPr>
        <w:t>相接，</w:t>
      </w:r>
      <w:proofErr w:type="gramStart"/>
      <w:r>
        <w:rPr>
          <w:rFonts w:hint="eastAsia"/>
          <w:sz w:val="24"/>
        </w:rPr>
        <w:t>西头与</w:t>
      </w:r>
      <w:proofErr w:type="gramEnd"/>
      <w:r>
        <w:rPr>
          <w:rFonts w:hint="eastAsia"/>
          <w:sz w:val="24"/>
        </w:rPr>
        <w:t>甲东街</w:t>
      </w:r>
      <w:r>
        <w:rPr>
          <w:rFonts w:hint="eastAsia"/>
          <w:sz w:val="24"/>
        </w:rPr>
        <w:t>H</w:t>
      </w:r>
      <w:r>
        <w:rPr>
          <w:rFonts w:hint="eastAsia"/>
          <w:sz w:val="24"/>
        </w:rPr>
        <w:t>段相连</w:t>
      </w:r>
      <w:r>
        <w:rPr>
          <w:rFonts w:hint="eastAsia"/>
          <w:sz w:val="24"/>
        </w:rPr>
        <w:t>,</w:t>
      </w:r>
      <w:r>
        <w:rPr>
          <w:rFonts w:hint="eastAsia"/>
          <w:sz w:val="24"/>
        </w:rPr>
        <w:t>采用钢筋混凝土结构，设</w:t>
      </w:r>
      <w:r>
        <w:rPr>
          <w:rFonts w:hint="eastAsia"/>
          <w:sz w:val="24"/>
        </w:rPr>
        <w:t>0.226%</w:t>
      </w:r>
      <w:r>
        <w:rPr>
          <w:rFonts w:hint="eastAsia"/>
          <w:sz w:val="24"/>
        </w:rPr>
        <w:t>的坡度，其断面图见图</w:t>
      </w:r>
      <w:r>
        <w:rPr>
          <w:sz w:val="24"/>
        </w:rPr>
        <w:t>4-1</w:t>
      </w:r>
      <w:r>
        <w:rPr>
          <w:rFonts w:hint="eastAsia"/>
          <w:sz w:val="24"/>
        </w:rPr>
        <w:t>，雨水箱涵每隔</w:t>
      </w:r>
      <w:r>
        <w:rPr>
          <w:rFonts w:hint="eastAsia"/>
          <w:sz w:val="24"/>
        </w:rPr>
        <w:t>20</w:t>
      </w:r>
      <w:r>
        <w:rPr>
          <w:rFonts w:hint="eastAsia"/>
          <w:sz w:val="24"/>
        </w:rPr>
        <w:t>米左右设</w:t>
      </w:r>
      <w:proofErr w:type="gramStart"/>
      <w:r>
        <w:rPr>
          <w:rFonts w:hint="eastAsia"/>
          <w:sz w:val="24"/>
        </w:rPr>
        <w:t>一</w:t>
      </w:r>
      <w:proofErr w:type="gramEnd"/>
      <w:r>
        <w:rPr>
          <w:rFonts w:hint="eastAsia"/>
          <w:sz w:val="24"/>
        </w:rPr>
        <w:t>变形缝，一般设在两井之间。</w:t>
      </w:r>
    </w:p>
    <w:p w:rsidR="00795822" w:rsidRDefault="00795822" w:rsidP="00795822">
      <w:pPr>
        <w:spacing w:line="400" w:lineRule="exact"/>
        <w:ind w:firstLineChars="200" w:firstLine="480"/>
        <w:rPr>
          <w:rFonts w:ascii="宋体" w:hAnsi="宋体" w:hint="eastAsia"/>
          <w:sz w:val="24"/>
        </w:rPr>
      </w:pPr>
      <w:r>
        <w:rPr>
          <w:rFonts w:ascii="宋体" w:hAnsi="宋体"/>
          <w:sz w:val="24"/>
        </w:rPr>
        <w:t>2</w:t>
      </w:r>
      <w:r>
        <w:rPr>
          <w:rFonts w:ascii="宋体" w:hAnsi="宋体" w:hint="eastAsia"/>
          <w:sz w:val="24"/>
        </w:rPr>
        <w:t>．工艺流程</w:t>
      </w:r>
    </w:p>
    <w:p w:rsidR="00795822" w:rsidRDefault="00795822" w:rsidP="00795822">
      <w:pPr>
        <w:spacing w:line="400" w:lineRule="exact"/>
        <w:ind w:left="630"/>
        <w:rPr>
          <w:rFonts w:ascii="宋体" w:hAnsi="宋体" w:hint="eastAsia"/>
          <w:sz w:val="24"/>
        </w:rPr>
      </w:pPr>
      <w:r>
        <w:rPr>
          <w:rFonts w:ascii="宋体" w:hAnsi="宋体" w:hint="eastAsia"/>
          <w:sz w:val="24"/>
        </w:rPr>
        <w:t>基坑开挖→垫层→底板钢筋→底板侧、</w:t>
      </w:r>
      <w:proofErr w:type="gramStart"/>
      <w:r>
        <w:rPr>
          <w:rFonts w:ascii="宋体" w:hAnsi="宋体" w:hint="eastAsia"/>
          <w:sz w:val="24"/>
        </w:rPr>
        <w:t>端模</w:t>
      </w:r>
      <w:proofErr w:type="gramEnd"/>
      <w:r>
        <w:rPr>
          <w:rFonts w:ascii="宋体" w:hAnsi="宋体" w:hint="eastAsia"/>
          <w:sz w:val="24"/>
        </w:rPr>
        <w:t>→底板混凝土→立排架、内侧模</w:t>
      </w:r>
      <w:proofErr w:type="gramStart"/>
      <w:r>
        <w:rPr>
          <w:rFonts w:ascii="宋体" w:hAnsi="宋体" w:hint="eastAsia"/>
          <w:sz w:val="24"/>
        </w:rPr>
        <w:t>和</w:t>
      </w:r>
      <w:proofErr w:type="gramEnd"/>
    </w:p>
    <w:p w:rsidR="00795822" w:rsidRDefault="00795822" w:rsidP="00795822">
      <w:pPr>
        <w:spacing w:line="400" w:lineRule="exact"/>
        <w:rPr>
          <w:rFonts w:ascii="宋体" w:hAnsi="宋体" w:hint="eastAsia"/>
          <w:sz w:val="24"/>
        </w:rPr>
      </w:pPr>
      <w:r>
        <w:rPr>
          <w:rFonts w:ascii="宋体" w:hAnsi="宋体" w:hint="eastAsia"/>
          <w:sz w:val="24"/>
        </w:rPr>
        <w:t>顶底模→顶板钢筋→外侧模→立墙和顶板混凝土→回填</w:t>
      </w:r>
    </w:p>
    <w:p w:rsidR="00795822" w:rsidRDefault="00795822" w:rsidP="00795822">
      <w:pPr>
        <w:spacing w:line="400" w:lineRule="exact"/>
        <w:ind w:firstLineChars="200" w:firstLine="480"/>
        <w:rPr>
          <w:rFonts w:ascii="宋体" w:hAnsi="宋体" w:hint="eastAsia"/>
          <w:sz w:val="24"/>
        </w:rPr>
      </w:pPr>
      <w:r>
        <w:rPr>
          <w:rFonts w:ascii="宋体" w:hAnsi="宋体"/>
          <w:sz w:val="24"/>
        </w:rPr>
        <w:t>3</w:t>
      </w:r>
      <w:r>
        <w:rPr>
          <w:rFonts w:ascii="宋体" w:hAnsi="宋体" w:hint="eastAsia"/>
          <w:sz w:val="24"/>
        </w:rPr>
        <w:t>．基坑开挖</w:t>
      </w:r>
    </w:p>
    <w:p w:rsidR="00795822" w:rsidRDefault="00795822" w:rsidP="00795822">
      <w:pPr>
        <w:spacing w:line="400" w:lineRule="exact"/>
        <w:ind w:leftChars="200" w:left="560"/>
        <w:rPr>
          <w:rFonts w:ascii="宋体" w:hAnsi="宋体" w:hint="eastAsia"/>
          <w:sz w:val="24"/>
        </w:rPr>
      </w:pPr>
      <w:r>
        <w:rPr>
          <w:rFonts w:ascii="宋体" w:hAnsi="宋体" w:hint="eastAsia"/>
          <w:sz w:val="24"/>
        </w:rPr>
        <w:t>（1）采用机械敞口开挖，辅以人工修理边坡和清理基底20CM厚以内的土方，</w:t>
      </w:r>
    </w:p>
    <w:p w:rsidR="00795822" w:rsidRDefault="00795822" w:rsidP="00795822">
      <w:pPr>
        <w:spacing w:line="400" w:lineRule="exact"/>
        <w:rPr>
          <w:rFonts w:ascii="宋体" w:hAnsi="宋体" w:hint="eastAsia"/>
          <w:sz w:val="24"/>
        </w:rPr>
      </w:pPr>
      <w:r>
        <w:rPr>
          <w:rFonts w:ascii="宋体" w:hAnsi="宋体" w:hint="eastAsia"/>
          <w:sz w:val="24"/>
        </w:rPr>
        <w:t>严禁超挖，一旦发生，则需用碎石或粗砂填补，不得以土填补。</w:t>
      </w:r>
    </w:p>
    <w:p w:rsidR="00795822" w:rsidRDefault="00795822" w:rsidP="00795822">
      <w:pPr>
        <w:spacing w:line="400" w:lineRule="exact"/>
        <w:ind w:leftChars="200" w:left="560"/>
        <w:rPr>
          <w:rFonts w:ascii="宋体" w:hAnsi="宋体" w:hint="eastAsia"/>
          <w:sz w:val="24"/>
        </w:rPr>
      </w:pPr>
      <w:r>
        <w:rPr>
          <w:rFonts w:ascii="宋体" w:hAnsi="宋体" w:hint="eastAsia"/>
          <w:sz w:val="24"/>
        </w:rPr>
        <w:t>（2）根据土质情况，制定边坡及坑壁稳定措施报监理工程师认可后实施，</w:t>
      </w:r>
    </w:p>
    <w:p w:rsidR="00795822" w:rsidRDefault="00795822" w:rsidP="00795822">
      <w:pPr>
        <w:spacing w:line="400" w:lineRule="exact"/>
        <w:rPr>
          <w:rFonts w:ascii="宋体" w:hAnsi="宋体" w:hint="eastAsia"/>
          <w:sz w:val="24"/>
        </w:rPr>
      </w:pPr>
      <w:r>
        <w:rPr>
          <w:rFonts w:ascii="宋体" w:hAnsi="宋体" w:hint="eastAsia"/>
          <w:sz w:val="24"/>
        </w:rPr>
        <w:t>严防边坡塌陷，保证人身安全。弃土必须及时运走，少量回填用土应堆积在坑边1M以外地方，既有利施工也有利边坡稳定。</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（3）雨季施工作好基坑排水措施，保证坑内</w:t>
      </w:r>
      <w:proofErr w:type="gramStart"/>
      <w:r>
        <w:rPr>
          <w:rFonts w:ascii="宋体" w:hAnsi="宋体" w:hint="eastAsia"/>
          <w:sz w:val="24"/>
        </w:rPr>
        <w:t>不</w:t>
      </w:r>
      <w:proofErr w:type="gramEnd"/>
      <w:r>
        <w:rPr>
          <w:rFonts w:ascii="宋体" w:hAnsi="宋体" w:hint="eastAsia"/>
          <w:sz w:val="24"/>
        </w:rPr>
        <w:t>积水。</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（4）当箱涵基础存在填土层、淤泥及淤泥质</w:t>
      </w:r>
      <w:proofErr w:type="gramStart"/>
      <w:r>
        <w:rPr>
          <w:rFonts w:ascii="宋体" w:hAnsi="宋体" w:hint="eastAsia"/>
          <w:sz w:val="24"/>
        </w:rPr>
        <w:t>砾</w:t>
      </w:r>
      <w:proofErr w:type="gramEnd"/>
      <w:r>
        <w:rPr>
          <w:rFonts w:ascii="宋体" w:hAnsi="宋体" w:hint="eastAsia"/>
          <w:sz w:val="24"/>
        </w:rPr>
        <w:t>砂</w:t>
      </w:r>
      <w:proofErr w:type="gramStart"/>
      <w:r>
        <w:rPr>
          <w:rFonts w:ascii="宋体" w:hAnsi="宋体" w:hint="eastAsia"/>
          <w:sz w:val="24"/>
        </w:rPr>
        <w:t>软弱层</w:t>
      </w:r>
      <w:proofErr w:type="gramEnd"/>
      <w:r>
        <w:rPr>
          <w:rFonts w:ascii="宋体" w:hAnsi="宋体" w:hint="eastAsia"/>
          <w:sz w:val="24"/>
        </w:rPr>
        <w:t>时，应按设计要求彻底清除淤泥层及淤泥质</w:t>
      </w:r>
      <w:proofErr w:type="gramStart"/>
      <w:r>
        <w:rPr>
          <w:rFonts w:ascii="宋体" w:hAnsi="宋体" w:hint="eastAsia"/>
          <w:sz w:val="24"/>
        </w:rPr>
        <w:t>砾</w:t>
      </w:r>
      <w:proofErr w:type="gramEnd"/>
      <w:r>
        <w:rPr>
          <w:rFonts w:ascii="宋体" w:hAnsi="宋体" w:hint="eastAsia"/>
          <w:sz w:val="24"/>
        </w:rPr>
        <w:t>砂软弱层，采用石粉渣和</w:t>
      </w:r>
      <w:proofErr w:type="gramStart"/>
      <w:r>
        <w:rPr>
          <w:rFonts w:ascii="宋体" w:hAnsi="宋体" w:hint="eastAsia"/>
          <w:sz w:val="24"/>
        </w:rPr>
        <w:t>石粉渣混片石进行换填处理</w:t>
      </w:r>
      <w:proofErr w:type="gramEnd"/>
      <w:r>
        <w:rPr>
          <w:rFonts w:ascii="宋体" w:hAnsi="宋体" w:hint="eastAsia"/>
          <w:sz w:val="24"/>
        </w:rPr>
        <w:t>，要求处理</w:t>
      </w:r>
      <w:proofErr w:type="gramStart"/>
      <w:r>
        <w:rPr>
          <w:rFonts w:ascii="宋体" w:hAnsi="宋体" w:hint="eastAsia"/>
          <w:sz w:val="24"/>
        </w:rPr>
        <w:t>后基础</w:t>
      </w:r>
      <w:proofErr w:type="gramEnd"/>
      <w:r>
        <w:rPr>
          <w:rFonts w:ascii="宋体" w:hAnsi="宋体" w:hint="eastAsia"/>
          <w:sz w:val="24"/>
        </w:rPr>
        <w:t>承载力（Ra≥150Pa），本标段</w:t>
      </w:r>
      <w:proofErr w:type="gramStart"/>
      <w:r>
        <w:rPr>
          <w:rFonts w:ascii="宋体" w:hAnsi="宋体" w:hint="eastAsia"/>
          <w:sz w:val="24"/>
        </w:rPr>
        <w:t>设计换填深度</w:t>
      </w:r>
      <w:proofErr w:type="gramEnd"/>
      <w:r>
        <w:rPr>
          <w:rFonts w:ascii="宋体" w:hAnsi="宋体" w:hint="eastAsia"/>
          <w:sz w:val="24"/>
        </w:rPr>
        <w:t>为1000~1500mm。基础开挖验收由监理工程师及设计部门鉴定后方可进行下一工序施工。</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（5）基坑开挖后应及时施工C10混凝土垫层，不可暴露过久。</w:t>
      </w:r>
    </w:p>
    <w:p w:rsidR="00795822" w:rsidRDefault="00795822" w:rsidP="00795822">
      <w:pPr>
        <w:pStyle w:val="af0"/>
        <w:spacing w:line="400" w:lineRule="exact"/>
        <w:ind w:firstLine="480"/>
        <w:rPr>
          <w:rFonts w:hint="eastAsia"/>
          <w:sz w:val="24"/>
        </w:rPr>
      </w:pPr>
      <w:r>
        <w:rPr>
          <w:sz w:val="24"/>
        </w:rPr>
        <w:t>4</w:t>
      </w:r>
      <w:r>
        <w:rPr>
          <w:rFonts w:hint="eastAsia"/>
          <w:sz w:val="24"/>
        </w:rPr>
        <w:t>．底板施工</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（1）底板以变形缝分节段，采取跳段施工。</w:t>
      </w:r>
    </w:p>
    <w:p w:rsidR="00795822" w:rsidRDefault="00795822" w:rsidP="00795822">
      <w:pPr>
        <w:spacing w:line="400" w:lineRule="exact"/>
        <w:rPr>
          <w:rFonts w:ascii="宋体" w:hAnsi="宋体" w:hint="eastAsia"/>
          <w:sz w:val="24"/>
        </w:rPr>
      </w:pPr>
      <w:r>
        <w:rPr>
          <w:rFonts w:ascii="宋体" w:hAnsi="宋体" w:hint="eastAsia"/>
          <w:sz w:val="24"/>
        </w:rPr>
        <w:t xml:space="preserve">    （2）底板与边墙的施工缝设在顶板面以上50CM处，见模板图。</w:t>
      </w:r>
    </w:p>
    <w:p w:rsidR="00795822" w:rsidRDefault="00795822" w:rsidP="00795822">
      <w:pPr>
        <w:spacing w:line="400" w:lineRule="exact"/>
        <w:rPr>
          <w:rFonts w:ascii="宋体" w:hAnsi="宋体" w:hint="eastAsia"/>
          <w:sz w:val="24"/>
        </w:rPr>
      </w:pPr>
      <w:r>
        <w:rPr>
          <w:rFonts w:ascii="宋体" w:hAnsi="宋体" w:hint="eastAsia"/>
          <w:sz w:val="24"/>
        </w:rPr>
        <w:t xml:space="preserve">    （3）绑扎底板钢筋</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① 在混凝土垫层上依照钢筋间距放样划线进行绑扎。钢筋的搭接、焊接和弯头</w:t>
      </w:r>
    </w:p>
    <w:p w:rsidR="00795822" w:rsidRDefault="00795822" w:rsidP="00795822">
      <w:pPr>
        <w:spacing w:line="400" w:lineRule="exact"/>
        <w:rPr>
          <w:rFonts w:ascii="宋体" w:hAnsi="宋体" w:hint="eastAsia"/>
          <w:sz w:val="24"/>
        </w:rPr>
      </w:pPr>
      <w:r>
        <w:rPr>
          <w:rFonts w:ascii="宋体" w:hAnsi="宋体" w:hint="eastAsia"/>
          <w:sz w:val="24"/>
        </w:rPr>
        <w:t>均应符合要求。</w:t>
      </w:r>
    </w:p>
    <w:p w:rsidR="00795822" w:rsidRDefault="00795822" w:rsidP="00795822">
      <w:pPr>
        <w:spacing w:line="400" w:lineRule="exact"/>
        <w:rPr>
          <w:rFonts w:ascii="宋体" w:hAnsi="宋体" w:hint="eastAsia"/>
          <w:sz w:val="24"/>
        </w:rPr>
      </w:pPr>
      <w:r>
        <w:rPr>
          <w:rFonts w:ascii="宋体" w:hAnsi="宋体" w:hint="eastAsia"/>
          <w:sz w:val="24"/>
        </w:rPr>
        <w:t xml:space="preserve">    ② 钢筋加工和成型的尺寸误差应符合规范规定。</w:t>
      </w:r>
    </w:p>
    <w:p w:rsidR="00795822" w:rsidRDefault="00795822" w:rsidP="00795822">
      <w:pPr>
        <w:spacing w:line="400" w:lineRule="exact"/>
        <w:rPr>
          <w:rFonts w:ascii="宋体" w:hAnsi="宋体" w:hint="eastAsia"/>
          <w:sz w:val="24"/>
        </w:rPr>
      </w:pPr>
      <w:r>
        <w:rPr>
          <w:rFonts w:ascii="宋体" w:hAnsi="宋体" w:hint="eastAsia"/>
          <w:sz w:val="24"/>
        </w:rPr>
        <w:t xml:space="preserve">    ③ 垫层上应设置混凝土保护层的砂浆垫块，要求保护层为30MM。  </w:t>
      </w:r>
    </w:p>
    <w:p w:rsidR="00795822" w:rsidRDefault="00795822" w:rsidP="00795822">
      <w:pPr>
        <w:spacing w:line="400" w:lineRule="exact"/>
        <w:rPr>
          <w:rFonts w:ascii="宋体" w:hAnsi="宋体" w:hint="eastAsia"/>
          <w:sz w:val="24"/>
        </w:rPr>
      </w:pPr>
      <w:r>
        <w:rPr>
          <w:rFonts w:ascii="宋体" w:hAnsi="宋体" w:hint="eastAsia"/>
          <w:sz w:val="24"/>
        </w:rPr>
        <w:lastRenderedPageBreak/>
        <w:t xml:space="preserve">    （4）立模</w:t>
      </w:r>
    </w:p>
    <w:p w:rsidR="00795822" w:rsidRDefault="00795822" w:rsidP="00795822">
      <w:pPr>
        <w:spacing w:line="400" w:lineRule="exact"/>
        <w:rPr>
          <w:rFonts w:ascii="宋体" w:hAnsi="宋体" w:hint="eastAsia"/>
          <w:sz w:val="24"/>
        </w:rPr>
      </w:pPr>
      <w:r>
        <w:rPr>
          <w:rFonts w:ascii="宋体" w:hAnsi="宋体" w:hint="eastAsia"/>
          <w:sz w:val="24"/>
        </w:rPr>
        <w:t xml:space="preserve">     ① 外侧模可用组合钢模或木模。内侧模和斜角模板以及</w:t>
      </w:r>
      <w:proofErr w:type="gramStart"/>
      <w:r>
        <w:rPr>
          <w:rFonts w:ascii="宋体" w:hAnsi="宋体" w:hint="eastAsia"/>
          <w:sz w:val="24"/>
        </w:rPr>
        <w:t>端模采用</w:t>
      </w:r>
      <w:proofErr w:type="gramEnd"/>
      <w:r>
        <w:rPr>
          <w:rFonts w:ascii="宋体" w:hAnsi="宋体" w:hint="eastAsia"/>
          <w:sz w:val="24"/>
        </w:rPr>
        <w:t>木模。</w:t>
      </w:r>
    </w:p>
    <w:p w:rsidR="00795822" w:rsidRDefault="00795822" w:rsidP="00795822">
      <w:pPr>
        <w:pStyle w:val="af0"/>
        <w:spacing w:line="400" w:lineRule="exact"/>
        <w:ind w:leftChars="200" w:left="799" w:hangingChars="99" w:hanging="239"/>
        <w:rPr>
          <w:rFonts w:hint="eastAsia"/>
          <w:sz w:val="24"/>
        </w:rPr>
      </w:pPr>
      <w:r>
        <w:rPr>
          <w:rFonts w:hint="eastAsia"/>
          <w:b/>
          <w:bCs/>
          <w:sz w:val="24"/>
        </w:rPr>
        <w:t xml:space="preserve"> </w:t>
      </w:r>
      <w:r>
        <w:rPr>
          <w:rFonts w:hint="eastAsia"/>
          <w:sz w:val="24"/>
        </w:rPr>
        <w:t>②</w:t>
      </w:r>
      <w:r>
        <w:rPr>
          <w:rFonts w:hint="eastAsia"/>
          <w:sz w:val="24"/>
        </w:rPr>
        <w:t xml:space="preserve"> </w:t>
      </w:r>
      <w:proofErr w:type="gramStart"/>
      <w:r>
        <w:rPr>
          <w:rFonts w:hint="eastAsia"/>
          <w:sz w:val="24"/>
        </w:rPr>
        <w:t>外侧模与垫层</w:t>
      </w:r>
      <w:proofErr w:type="gramEnd"/>
      <w:r>
        <w:rPr>
          <w:rFonts w:hint="eastAsia"/>
          <w:sz w:val="24"/>
        </w:rPr>
        <w:t>的接触应严密，用水泥砂浆堵塞，防止漏浆、烂根。内侧</w:t>
      </w:r>
    </w:p>
    <w:p w:rsidR="00795822" w:rsidRDefault="00795822" w:rsidP="00795822">
      <w:pPr>
        <w:pStyle w:val="af0"/>
        <w:spacing w:line="400" w:lineRule="exact"/>
        <w:ind w:firstLine="0"/>
        <w:rPr>
          <w:rFonts w:hint="eastAsia"/>
          <w:sz w:val="24"/>
        </w:rPr>
      </w:pPr>
      <w:proofErr w:type="gramStart"/>
      <w:r>
        <w:rPr>
          <w:rFonts w:hint="eastAsia"/>
          <w:sz w:val="24"/>
        </w:rPr>
        <w:t>模包括斜角模应支立</w:t>
      </w:r>
      <w:proofErr w:type="gramEnd"/>
      <w:r>
        <w:rPr>
          <w:rFonts w:hint="eastAsia"/>
          <w:sz w:val="24"/>
        </w:rPr>
        <w:t>牢固。</w:t>
      </w:r>
    </w:p>
    <w:p w:rsidR="00795822" w:rsidRDefault="00795822" w:rsidP="00795822">
      <w:pPr>
        <w:pStyle w:val="af0"/>
        <w:spacing w:line="400" w:lineRule="exact"/>
        <w:ind w:firstLine="480"/>
        <w:rPr>
          <w:rFonts w:hint="eastAsia"/>
          <w:sz w:val="24"/>
        </w:rPr>
      </w:pPr>
      <w:r>
        <w:rPr>
          <w:rFonts w:hint="eastAsia"/>
          <w:sz w:val="24"/>
        </w:rPr>
        <w:t xml:space="preserve"> </w:t>
      </w:r>
      <w:r>
        <w:rPr>
          <w:rFonts w:hint="eastAsia"/>
          <w:sz w:val="24"/>
        </w:rPr>
        <w:t>③</w:t>
      </w:r>
      <w:r>
        <w:rPr>
          <w:rFonts w:hint="eastAsia"/>
          <w:sz w:val="24"/>
        </w:rPr>
        <w:t xml:space="preserve"> </w:t>
      </w:r>
      <w:r>
        <w:rPr>
          <w:rFonts w:hint="eastAsia"/>
          <w:sz w:val="24"/>
        </w:rPr>
        <w:t>在变形缝处，</w:t>
      </w:r>
      <w:proofErr w:type="gramStart"/>
      <w:r>
        <w:rPr>
          <w:rFonts w:hint="eastAsia"/>
          <w:sz w:val="24"/>
        </w:rPr>
        <w:t>端模模板</w:t>
      </w:r>
      <w:proofErr w:type="gramEnd"/>
      <w:r>
        <w:rPr>
          <w:rFonts w:hint="eastAsia"/>
          <w:sz w:val="24"/>
        </w:rPr>
        <w:t>应将止水带固定牢固且位置准确。</w:t>
      </w:r>
    </w:p>
    <w:p w:rsidR="00795822" w:rsidRDefault="00795822" w:rsidP="00795822">
      <w:pPr>
        <w:pStyle w:val="af0"/>
        <w:spacing w:line="400" w:lineRule="exact"/>
        <w:ind w:firstLine="480"/>
        <w:rPr>
          <w:rFonts w:hint="eastAsia"/>
          <w:sz w:val="24"/>
        </w:rPr>
      </w:pPr>
      <w:r>
        <w:rPr>
          <w:rFonts w:hint="eastAsia"/>
          <w:sz w:val="24"/>
        </w:rPr>
        <w:t>（</w:t>
      </w:r>
      <w:r>
        <w:rPr>
          <w:rFonts w:hint="eastAsia"/>
          <w:sz w:val="24"/>
        </w:rPr>
        <w:t>5</w:t>
      </w:r>
      <w:r>
        <w:rPr>
          <w:rFonts w:hint="eastAsia"/>
          <w:sz w:val="24"/>
        </w:rPr>
        <w:t>）灌注混凝土</w:t>
      </w:r>
    </w:p>
    <w:p w:rsidR="00795822" w:rsidRDefault="00795822" w:rsidP="00795822">
      <w:pPr>
        <w:pStyle w:val="af0"/>
        <w:spacing w:line="400" w:lineRule="exact"/>
        <w:ind w:firstLineChars="275" w:firstLine="660"/>
        <w:rPr>
          <w:rFonts w:hint="eastAsia"/>
          <w:sz w:val="24"/>
        </w:rPr>
      </w:pPr>
      <w:r>
        <w:rPr>
          <w:rFonts w:hint="eastAsia"/>
          <w:sz w:val="24"/>
        </w:rPr>
        <w:t>①采用</w:t>
      </w:r>
      <w:r>
        <w:rPr>
          <w:rFonts w:hint="eastAsia"/>
          <w:sz w:val="24"/>
        </w:rPr>
        <w:t>C25</w:t>
      </w:r>
      <w:r>
        <w:rPr>
          <w:rFonts w:hint="eastAsia"/>
          <w:sz w:val="24"/>
        </w:rPr>
        <w:t>商品混凝土，抗渗标号为</w:t>
      </w:r>
      <w:r>
        <w:rPr>
          <w:rFonts w:hint="eastAsia"/>
          <w:sz w:val="24"/>
        </w:rPr>
        <w:t>S6</w:t>
      </w:r>
      <w:r>
        <w:rPr>
          <w:rFonts w:hint="eastAsia"/>
          <w:sz w:val="24"/>
        </w:rPr>
        <w:t>，坍落度不大于</w:t>
      </w:r>
      <w:r>
        <w:rPr>
          <w:rFonts w:hint="eastAsia"/>
          <w:sz w:val="24"/>
        </w:rPr>
        <w:t>5CM</w:t>
      </w:r>
      <w:r>
        <w:rPr>
          <w:rFonts w:hint="eastAsia"/>
          <w:sz w:val="24"/>
        </w:rPr>
        <w:t>，其他技术指标</w:t>
      </w:r>
    </w:p>
    <w:p w:rsidR="00795822" w:rsidRDefault="00795822" w:rsidP="00795822">
      <w:pPr>
        <w:pStyle w:val="af0"/>
        <w:spacing w:line="400" w:lineRule="exact"/>
        <w:ind w:firstLine="0"/>
        <w:rPr>
          <w:rFonts w:hint="eastAsia"/>
          <w:sz w:val="24"/>
        </w:rPr>
      </w:pPr>
      <w:r>
        <w:rPr>
          <w:rFonts w:hint="eastAsia"/>
          <w:sz w:val="24"/>
        </w:rPr>
        <w:t>亦符合设计要求。</w:t>
      </w:r>
      <w:r>
        <w:rPr>
          <w:rFonts w:hint="eastAsia"/>
          <w:sz w:val="24"/>
        </w:rPr>
        <w:t xml:space="preserve">  </w:t>
      </w:r>
    </w:p>
    <w:p w:rsidR="00795822" w:rsidRDefault="00795822" w:rsidP="00795822">
      <w:pPr>
        <w:pStyle w:val="af0"/>
        <w:spacing w:line="400" w:lineRule="exact"/>
        <w:ind w:leftChars="200" w:left="800" w:hangingChars="100" w:hanging="240"/>
        <w:rPr>
          <w:rFonts w:hint="eastAsia"/>
          <w:sz w:val="24"/>
        </w:rPr>
      </w:pPr>
      <w:r>
        <w:rPr>
          <w:rFonts w:hint="eastAsia"/>
          <w:sz w:val="24"/>
        </w:rPr>
        <w:t xml:space="preserve">  </w:t>
      </w:r>
      <w:r>
        <w:rPr>
          <w:rFonts w:hint="eastAsia"/>
          <w:sz w:val="24"/>
        </w:rPr>
        <w:t>②</w:t>
      </w:r>
      <w:r>
        <w:rPr>
          <w:rFonts w:hint="eastAsia"/>
          <w:sz w:val="24"/>
        </w:rPr>
        <w:t xml:space="preserve"> </w:t>
      </w:r>
      <w:r>
        <w:rPr>
          <w:rFonts w:hint="eastAsia"/>
          <w:sz w:val="24"/>
        </w:rPr>
        <w:t>混凝土用输送车送至工地，通过混凝土泵车浇注，底板不留施工缝也</w:t>
      </w:r>
      <w:proofErr w:type="gramStart"/>
      <w:r>
        <w:rPr>
          <w:rFonts w:hint="eastAsia"/>
          <w:sz w:val="24"/>
        </w:rPr>
        <w:t>不</w:t>
      </w:r>
      <w:proofErr w:type="gramEnd"/>
      <w:r>
        <w:rPr>
          <w:rFonts w:hint="eastAsia"/>
          <w:sz w:val="24"/>
        </w:rPr>
        <w:t>分层浇</w:t>
      </w:r>
    </w:p>
    <w:p w:rsidR="00795822" w:rsidRDefault="00795822" w:rsidP="00795822">
      <w:pPr>
        <w:pStyle w:val="af0"/>
        <w:spacing w:line="400" w:lineRule="exact"/>
        <w:ind w:firstLine="0"/>
        <w:rPr>
          <w:rFonts w:hint="eastAsia"/>
          <w:sz w:val="24"/>
        </w:rPr>
      </w:pPr>
      <w:r>
        <w:rPr>
          <w:rFonts w:hint="eastAsia"/>
          <w:sz w:val="24"/>
        </w:rPr>
        <w:t>注，采用插入式振捣器振捣，表面辅以平板振捣器振捣，并注意</w:t>
      </w:r>
      <w:proofErr w:type="gramStart"/>
      <w:r>
        <w:rPr>
          <w:rFonts w:hint="eastAsia"/>
          <w:sz w:val="24"/>
        </w:rPr>
        <w:t>防止漏振和</w:t>
      </w:r>
      <w:proofErr w:type="gramEnd"/>
      <w:r>
        <w:rPr>
          <w:rFonts w:hint="eastAsia"/>
          <w:sz w:val="24"/>
        </w:rPr>
        <w:t>超振，对跌水处要加强振捣，保证密实。</w:t>
      </w:r>
    </w:p>
    <w:p w:rsidR="00795822" w:rsidRDefault="00795822" w:rsidP="00795822">
      <w:pPr>
        <w:pStyle w:val="af0"/>
        <w:spacing w:line="400" w:lineRule="exact"/>
        <w:ind w:firstLine="480"/>
        <w:rPr>
          <w:rFonts w:hint="eastAsia"/>
          <w:sz w:val="24"/>
        </w:rPr>
      </w:pPr>
      <w:r>
        <w:rPr>
          <w:rFonts w:hint="eastAsia"/>
          <w:sz w:val="24"/>
        </w:rPr>
        <w:t>③</w:t>
      </w:r>
      <w:r>
        <w:rPr>
          <w:rFonts w:hint="eastAsia"/>
          <w:sz w:val="24"/>
        </w:rPr>
        <w:t xml:space="preserve"> </w:t>
      </w:r>
      <w:r>
        <w:rPr>
          <w:rFonts w:hint="eastAsia"/>
          <w:sz w:val="24"/>
        </w:rPr>
        <w:t>每一结构段的底板应一次浇注成型，中途不得留有施工缝。</w:t>
      </w:r>
    </w:p>
    <w:p w:rsidR="00795822" w:rsidRDefault="00795822" w:rsidP="00795822">
      <w:pPr>
        <w:pStyle w:val="af0"/>
        <w:spacing w:line="400" w:lineRule="exact"/>
        <w:ind w:leftChars="200" w:left="800" w:hangingChars="100" w:hanging="240"/>
        <w:rPr>
          <w:rFonts w:hint="eastAsia"/>
          <w:sz w:val="24"/>
        </w:rPr>
      </w:pPr>
      <w:r>
        <w:rPr>
          <w:rFonts w:hint="eastAsia"/>
          <w:sz w:val="24"/>
        </w:rPr>
        <w:t>④</w:t>
      </w:r>
      <w:r>
        <w:rPr>
          <w:rFonts w:hint="eastAsia"/>
          <w:sz w:val="24"/>
        </w:rPr>
        <w:t xml:space="preserve"> </w:t>
      </w:r>
      <w:r>
        <w:rPr>
          <w:rFonts w:hint="eastAsia"/>
          <w:sz w:val="24"/>
        </w:rPr>
        <w:t>变形缝处先安装好止水带，止水带质量必须符合要求，变形缝两侧的混凝土</w:t>
      </w:r>
    </w:p>
    <w:p w:rsidR="00795822" w:rsidRDefault="00795822" w:rsidP="00795822">
      <w:pPr>
        <w:pStyle w:val="af0"/>
        <w:spacing w:line="400" w:lineRule="exact"/>
        <w:ind w:firstLine="0"/>
        <w:rPr>
          <w:rFonts w:hint="eastAsia"/>
          <w:sz w:val="24"/>
        </w:rPr>
      </w:pPr>
      <w:r>
        <w:rPr>
          <w:rFonts w:hint="eastAsia"/>
          <w:sz w:val="24"/>
        </w:rPr>
        <w:t>不能同时浇筑，先浇一侧混凝土，当连续浇注底板混凝土在其强度达到</w:t>
      </w:r>
      <w:r>
        <w:rPr>
          <w:rFonts w:hint="eastAsia"/>
          <w:sz w:val="24"/>
        </w:rPr>
        <w:t>5MPA</w:t>
      </w:r>
      <w:r>
        <w:rPr>
          <w:rFonts w:hint="eastAsia"/>
          <w:sz w:val="24"/>
        </w:rPr>
        <w:t>时，拆除模板，再浇筑另一侧混凝土，在浇筑过程中，设专人负责止水带附近的振捣和排水，保证此处密实和止水带的位置。</w:t>
      </w:r>
    </w:p>
    <w:p w:rsidR="00795822" w:rsidRDefault="00795822" w:rsidP="00795822">
      <w:pPr>
        <w:pStyle w:val="af0"/>
        <w:spacing w:line="400" w:lineRule="exact"/>
        <w:ind w:leftChars="228" w:left="878" w:hangingChars="100" w:hanging="240"/>
        <w:rPr>
          <w:rFonts w:hint="eastAsia"/>
          <w:sz w:val="24"/>
        </w:rPr>
      </w:pPr>
      <w:r>
        <w:rPr>
          <w:rFonts w:hint="eastAsia"/>
          <w:sz w:val="24"/>
        </w:rPr>
        <w:t>⑤</w:t>
      </w:r>
      <w:r>
        <w:rPr>
          <w:rFonts w:hint="eastAsia"/>
          <w:sz w:val="24"/>
        </w:rPr>
        <w:t xml:space="preserve"> </w:t>
      </w:r>
      <w:r>
        <w:rPr>
          <w:rFonts w:hint="eastAsia"/>
          <w:sz w:val="24"/>
        </w:rPr>
        <w:t>混凝土养护：在混凝土浇筑后</w:t>
      </w:r>
      <w:r>
        <w:rPr>
          <w:rFonts w:hint="eastAsia"/>
          <w:sz w:val="24"/>
        </w:rPr>
        <w:t>4</w:t>
      </w:r>
      <w:r>
        <w:rPr>
          <w:sz w:val="24"/>
        </w:rPr>
        <w:t>—</w:t>
      </w:r>
      <w:r>
        <w:rPr>
          <w:rFonts w:hint="eastAsia"/>
          <w:sz w:val="24"/>
        </w:rPr>
        <w:t>6</w:t>
      </w:r>
      <w:r>
        <w:rPr>
          <w:rFonts w:hint="eastAsia"/>
          <w:sz w:val="24"/>
        </w:rPr>
        <w:t>小时开始覆盖洒水养护。头三天每日养护</w:t>
      </w:r>
      <w:r>
        <w:rPr>
          <w:sz w:val="24"/>
        </w:rPr>
        <w:t>3</w:t>
      </w:r>
      <w:r>
        <w:rPr>
          <w:sz w:val="24"/>
        </w:rPr>
        <w:t>～</w:t>
      </w:r>
    </w:p>
    <w:p w:rsidR="00795822" w:rsidRDefault="00795822" w:rsidP="00795822">
      <w:pPr>
        <w:pStyle w:val="af0"/>
        <w:spacing w:line="400" w:lineRule="exact"/>
        <w:ind w:firstLine="0"/>
        <w:rPr>
          <w:rFonts w:hint="eastAsia"/>
          <w:sz w:val="24"/>
        </w:rPr>
      </w:pPr>
      <w:r>
        <w:rPr>
          <w:sz w:val="24"/>
        </w:rPr>
        <w:t>6</w:t>
      </w:r>
      <w:r>
        <w:rPr>
          <w:rFonts w:hint="eastAsia"/>
          <w:sz w:val="24"/>
        </w:rPr>
        <w:t>次，以后每天养护</w:t>
      </w:r>
      <w:r>
        <w:rPr>
          <w:sz w:val="24"/>
        </w:rPr>
        <w:t>2</w:t>
      </w:r>
      <w:r>
        <w:rPr>
          <w:rFonts w:hint="eastAsia"/>
          <w:sz w:val="24"/>
        </w:rPr>
        <w:t>～</w:t>
      </w:r>
      <w:r>
        <w:rPr>
          <w:sz w:val="24"/>
        </w:rPr>
        <w:t>3</w:t>
      </w:r>
      <w:r>
        <w:rPr>
          <w:rFonts w:hint="eastAsia"/>
          <w:sz w:val="24"/>
        </w:rPr>
        <w:t>次，视天气而定，拆模后应保持混凝土表面湿润，养护期不少于</w:t>
      </w:r>
      <w:r>
        <w:rPr>
          <w:sz w:val="24"/>
        </w:rPr>
        <w:t>14</w:t>
      </w:r>
      <w:r>
        <w:rPr>
          <w:rFonts w:hint="eastAsia"/>
          <w:sz w:val="24"/>
        </w:rPr>
        <w:t>天。</w:t>
      </w:r>
    </w:p>
    <w:p w:rsidR="00795822" w:rsidRDefault="00795822" w:rsidP="00795822">
      <w:pPr>
        <w:pStyle w:val="af0"/>
        <w:spacing w:line="400" w:lineRule="exact"/>
        <w:ind w:firstLine="480"/>
        <w:rPr>
          <w:rFonts w:hint="eastAsia"/>
          <w:sz w:val="24"/>
        </w:rPr>
      </w:pPr>
      <w:r>
        <w:rPr>
          <w:rFonts w:hint="eastAsia"/>
          <w:sz w:val="24"/>
        </w:rPr>
        <w:t>5</w:t>
      </w:r>
      <w:r>
        <w:rPr>
          <w:rFonts w:hint="eastAsia"/>
          <w:sz w:val="24"/>
        </w:rPr>
        <w:t>．边墙、顶板施工</w:t>
      </w:r>
    </w:p>
    <w:p w:rsidR="00795822" w:rsidRDefault="00795822" w:rsidP="00795822">
      <w:pPr>
        <w:pStyle w:val="af0"/>
        <w:numPr>
          <w:ilvl w:val="0"/>
          <w:numId w:val="38"/>
        </w:numPr>
        <w:snapToGrid/>
        <w:spacing w:line="400" w:lineRule="exact"/>
        <w:rPr>
          <w:rFonts w:hint="eastAsia"/>
          <w:sz w:val="24"/>
        </w:rPr>
      </w:pPr>
      <w:r>
        <w:rPr>
          <w:rFonts w:hint="eastAsia"/>
          <w:sz w:val="24"/>
        </w:rPr>
        <w:t>施工缝处理：施工缝采用企口凸缝，当底板混凝土达到一定强度时，即开</w:t>
      </w:r>
    </w:p>
    <w:p w:rsidR="00795822" w:rsidRDefault="00795822" w:rsidP="00795822">
      <w:pPr>
        <w:pStyle w:val="af0"/>
        <w:spacing w:line="400" w:lineRule="exact"/>
        <w:ind w:firstLine="0"/>
        <w:rPr>
          <w:rFonts w:hint="eastAsia"/>
          <w:sz w:val="24"/>
        </w:rPr>
      </w:pPr>
      <w:r>
        <w:rPr>
          <w:rFonts w:hint="eastAsia"/>
          <w:sz w:val="24"/>
        </w:rPr>
        <w:t>始进行凿毛，除去表皮浮浆，露出石子，并冲洗干净，</w:t>
      </w:r>
      <w:proofErr w:type="gramStart"/>
      <w:r>
        <w:rPr>
          <w:rFonts w:hint="eastAsia"/>
          <w:sz w:val="24"/>
        </w:rPr>
        <w:t>在接浇边墙</w:t>
      </w:r>
      <w:proofErr w:type="gramEnd"/>
      <w:r>
        <w:rPr>
          <w:rFonts w:hint="eastAsia"/>
          <w:sz w:val="24"/>
        </w:rPr>
        <w:t>混凝土时，先在施工缝面上铺一层</w:t>
      </w:r>
      <w:r>
        <w:rPr>
          <w:rFonts w:hint="eastAsia"/>
          <w:sz w:val="24"/>
        </w:rPr>
        <w:t>2-3CM</w:t>
      </w:r>
      <w:r>
        <w:rPr>
          <w:rFonts w:hint="eastAsia"/>
          <w:sz w:val="24"/>
        </w:rPr>
        <w:t>厚原浆混凝土，以增加其接触面强度。</w:t>
      </w:r>
    </w:p>
    <w:p w:rsidR="00795822" w:rsidRDefault="00795822" w:rsidP="00795822">
      <w:pPr>
        <w:pStyle w:val="af0"/>
        <w:numPr>
          <w:ilvl w:val="0"/>
          <w:numId w:val="38"/>
        </w:numPr>
        <w:snapToGrid/>
        <w:spacing w:line="400" w:lineRule="exact"/>
        <w:rPr>
          <w:rFonts w:hint="eastAsia"/>
          <w:sz w:val="24"/>
        </w:rPr>
      </w:pPr>
      <w:r>
        <w:rPr>
          <w:rFonts w:hint="eastAsia"/>
          <w:sz w:val="24"/>
        </w:rPr>
        <w:t>支侧墙内模和顶模：边墙内模</w:t>
      </w:r>
      <w:proofErr w:type="gramStart"/>
      <w:r>
        <w:rPr>
          <w:rFonts w:hint="eastAsia"/>
          <w:sz w:val="24"/>
        </w:rPr>
        <w:t>和顶模示意图</w:t>
      </w:r>
      <w:proofErr w:type="gramEnd"/>
      <w:r>
        <w:rPr>
          <w:rFonts w:hint="eastAsia"/>
          <w:sz w:val="24"/>
        </w:rPr>
        <w:t>见附图。先立排架，并调</w:t>
      </w:r>
    </w:p>
    <w:p w:rsidR="00795822" w:rsidRDefault="00795822" w:rsidP="00795822">
      <w:pPr>
        <w:pStyle w:val="af0"/>
        <w:spacing w:line="400" w:lineRule="exact"/>
        <w:ind w:firstLine="0"/>
        <w:rPr>
          <w:rFonts w:hint="eastAsia"/>
          <w:sz w:val="24"/>
        </w:rPr>
      </w:pPr>
      <w:r>
        <w:rPr>
          <w:rFonts w:hint="eastAsia"/>
          <w:sz w:val="24"/>
        </w:rPr>
        <w:t>整好标高，固定好后，再铺模板。模板采用夹板制木模板。要求拼缝严密，</w:t>
      </w:r>
      <w:proofErr w:type="gramStart"/>
      <w:r>
        <w:rPr>
          <w:rFonts w:hint="eastAsia"/>
          <w:sz w:val="24"/>
        </w:rPr>
        <w:t>不</w:t>
      </w:r>
      <w:proofErr w:type="gramEnd"/>
      <w:r>
        <w:rPr>
          <w:rFonts w:hint="eastAsia"/>
          <w:sz w:val="24"/>
        </w:rPr>
        <w:t>漏浆、</w:t>
      </w:r>
      <w:proofErr w:type="gramStart"/>
      <w:r>
        <w:rPr>
          <w:rFonts w:hint="eastAsia"/>
          <w:sz w:val="24"/>
        </w:rPr>
        <w:t>不</w:t>
      </w:r>
      <w:proofErr w:type="gramEnd"/>
      <w:r>
        <w:rPr>
          <w:rFonts w:hint="eastAsia"/>
          <w:sz w:val="24"/>
        </w:rPr>
        <w:t>错台。</w:t>
      </w:r>
    </w:p>
    <w:p w:rsidR="00795822" w:rsidRDefault="00795822" w:rsidP="00795822">
      <w:pPr>
        <w:pStyle w:val="af0"/>
        <w:numPr>
          <w:ilvl w:val="0"/>
          <w:numId w:val="38"/>
        </w:numPr>
        <w:snapToGrid/>
        <w:spacing w:line="400" w:lineRule="exact"/>
        <w:rPr>
          <w:rFonts w:hint="eastAsia"/>
          <w:sz w:val="24"/>
        </w:rPr>
      </w:pPr>
      <w:r>
        <w:rPr>
          <w:rFonts w:hint="eastAsia"/>
          <w:sz w:val="24"/>
        </w:rPr>
        <w:t>绑扎边墙和顶板钢筋：先</w:t>
      </w:r>
      <w:proofErr w:type="gramStart"/>
      <w:r>
        <w:rPr>
          <w:rFonts w:hint="eastAsia"/>
          <w:sz w:val="24"/>
        </w:rPr>
        <w:t>在顶模上</w:t>
      </w:r>
      <w:proofErr w:type="gramEnd"/>
      <w:r>
        <w:rPr>
          <w:rFonts w:hint="eastAsia"/>
          <w:sz w:val="24"/>
        </w:rPr>
        <w:t>划线放样，再进行绑扎，要求钢筋</w:t>
      </w:r>
    </w:p>
    <w:p w:rsidR="00795822" w:rsidRDefault="00795822" w:rsidP="00795822">
      <w:pPr>
        <w:pStyle w:val="af0"/>
        <w:spacing w:line="400" w:lineRule="exact"/>
        <w:ind w:firstLine="0"/>
        <w:rPr>
          <w:rFonts w:hint="eastAsia"/>
          <w:sz w:val="24"/>
        </w:rPr>
      </w:pPr>
      <w:r>
        <w:rPr>
          <w:rFonts w:hint="eastAsia"/>
          <w:sz w:val="24"/>
        </w:rPr>
        <w:t>直顺，间距均匀，搭接接头及弯头等符合要求。</w:t>
      </w:r>
    </w:p>
    <w:p w:rsidR="00795822" w:rsidRDefault="00795822" w:rsidP="00795822">
      <w:pPr>
        <w:pStyle w:val="af0"/>
        <w:numPr>
          <w:ilvl w:val="0"/>
          <w:numId w:val="38"/>
        </w:numPr>
        <w:snapToGrid/>
        <w:spacing w:line="400" w:lineRule="exact"/>
        <w:rPr>
          <w:rFonts w:hint="eastAsia"/>
          <w:sz w:val="24"/>
        </w:rPr>
      </w:pPr>
      <w:r>
        <w:rPr>
          <w:rFonts w:hint="eastAsia"/>
          <w:sz w:val="24"/>
        </w:rPr>
        <w:t>安装边墙外模：外模与内模之间用两道螺栓连接牢固，模内加套管支</w:t>
      </w:r>
    </w:p>
    <w:p w:rsidR="00795822" w:rsidRDefault="00795822" w:rsidP="00795822">
      <w:pPr>
        <w:pStyle w:val="af0"/>
        <w:spacing w:line="400" w:lineRule="exact"/>
        <w:ind w:firstLine="0"/>
        <w:rPr>
          <w:rFonts w:hint="eastAsia"/>
          <w:sz w:val="24"/>
        </w:rPr>
      </w:pPr>
      <w:r>
        <w:rPr>
          <w:rFonts w:hint="eastAsia"/>
          <w:sz w:val="24"/>
        </w:rPr>
        <w:t>撑，然后在外面加以顶撑。并保证混凝土保护层厚度。</w:t>
      </w:r>
    </w:p>
    <w:p w:rsidR="00795822" w:rsidRDefault="00795822" w:rsidP="00795822">
      <w:pPr>
        <w:pStyle w:val="af0"/>
        <w:spacing w:line="400" w:lineRule="exact"/>
        <w:ind w:firstLine="480"/>
        <w:rPr>
          <w:rFonts w:hint="eastAsia"/>
          <w:sz w:val="24"/>
        </w:rPr>
      </w:pPr>
      <w:r>
        <w:rPr>
          <w:rFonts w:hint="eastAsia"/>
          <w:sz w:val="24"/>
        </w:rPr>
        <w:t>（</w:t>
      </w:r>
      <w:r>
        <w:rPr>
          <w:rFonts w:hint="eastAsia"/>
          <w:sz w:val="24"/>
        </w:rPr>
        <w:t>5</w:t>
      </w:r>
      <w:r>
        <w:rPr>
          <w:rFonts w:hint="eastAsia"/>
          <w:sz w:val="24"/>
        </w:rPr>
        <w:t>）灌注边墙顶板混凝土</w:t>
      </w:r>
      <w:r>
        <w:rPr>
          <w:rFonts w:hint="eastAsia"/>
          <w:sz w:val="24"/>
        </w:rPr>
        <w:t xml:space="preserve"> </w:t>
      </w:r>
    </w:p>
    <w:p w:rsidR="00795822" w:rsidRDefault="00795822" w:rsidP="00795822">
      <w:pPr>
        <w:pStyle w:val="af0"/>
        <w:spacing w:line="400" w:lineRule="exact"/>
        <w:ind w:firstLineChars="175"/>
        <w:rPr>
          <w:rFonts w:hint="eastAsia"/>
          <w:sz w:val="24"/>
        </w:rPr>
      </w:pPr>
      <w:r>
        <w:rPr>
          <w:rFonts w:hint="eastAsia"/>
          <w:sz w:val="24"/>
        </w:rPr>
        <w:lastRenderedPageBreak/>
        <w:t>①</w:t>
      </w:r>
      <w:r>
        <w:rPr>
          <w:rFonts w:hint="eastAsia"/>
          <w:sz w:val="24"/>
        </w:rPr>
        <w:t xml:space="preserve"> </w:t>
      </w:r>
      <w:r>
        <w:rPr>
          <w:rFonts w:hint="eastAsia"/>
          <w:sz w:val="24"/>
        </w:rPr>
        <w:t>采用商品混凝土，用混凝土泵浇注。</w:t>
      </w:r>
    </w:p>
    <w:p w:rsidR="00795822" w:rsidRDefault="00795822" w:rsidP="00795822">
      <w:pPr>
        <w:pStyle w:val="af0"/>
        <w:spacing w:line="400" w:lineRule="exact"/>
        <w:ind w:left="960" w:hangingChars="400" w:hanging="960"/>
        <w:rPr>
          <w:rFonts w:hint="eastAsia"/>
          <w:sz w:val="24"/>
        </w:rPr>
      </w:pPr>
      <w:r>
        <w:rPr>
          <w:rFonts w:hint="eastAsia"/>
          <w:sz w:val="24"/>
        </w:rPr>
        <w:t xml:space="preserve">   </w:t>
      </w:r>
      <w:r>
        <w:rPr>
          <w:rFonts w:hint="eastAsia"/>
          <w:sz w:val="24"/>
        </w:rPr>
        <w:t>②</w:t>
      </w:r>
      <w:r>
        <w:rPr>
          <w:rFonts w:hint="eastAsia"/>
          <w:sz w:val="24"/>
        </w:rPr>
        <w:t xml:space="preserve"> </w:t>
      </w:r>
      <w:r>
        <w:rPr>
          <w:rFonts w:hint="eastAsia"/>
          <w:sz w:val="24"/>
        </w:rPr>
        <w:t>边墙混凝土用串筒下料，</w:t>
      </w:r>
      <w:proofErr w:type="gramStart"/>
      <w:r>
        <w:rPr>
          <w:rFonts w:hint="eastAsia"/>
          <w:sz w:val="24"/>
        </w:rPr>
        <w:t>串筒距灌注</w:t>
      </w:r>
      <w:proofErr w:type="gramEnd"/>
      <w:r>
        <w:rPr>
          <w:rFonts w:hint="eastAsia"/>
          <w:sz w:val="24"/>
        </w:rPr>
        <w:t>面的距离不大于</w:t>
      </w:r>
      <w:r>
        <w:rPr>
          <w:rFonts w:hint="eastAsia"/>
          <w:sz w:val="24"/>
        </w:rPr>
        <w:t>1.0M</w:t>
      </w:r>
      <w:r>
        <w:rPr>
          <w:rFonts w:hint="eastAsia"/>
          <w:sz w:val="24"/>
        </w:rPr>
        <w:t>。串筒与串筒之间</w:t>
      </w:r>
    </w:p>
    <w:p w:rsidR="00795822" w:rsidRDefault="00795822" w:rsidP="00795822">
      <w:pPr>
        <w:pStyle w:val="af0"/>
        <w:spacing w:line="400" w:lineRule="exact"/>
        <w:ind w:left="960" w:hangingChars="400" w:hanging="960"/>
        <w:rPr>
          <w:rFonts w:hint="eastAsia"/>
          <w:sz w:val="24"/>
        </w:rPr>
      </w:pPr>
      <w:r>
        <w:rPr>
          <w:rFonts w:hint="eastAsia"/>
          <w:sz w:val="24"/>
        </w:rPr>
        <w:t>的距离以</w:t>
      </w:r>
      <w:r>
        <w:rPr>
          <w:rFonts w:hint="eastAsia"/>
          <w:sz w:val="24"/>
        </w:rPr>
        <w:t>2m</w:t>
      </w:r>
      <w:r>
        <w:rPr>
          <w:rFonts w:hint="eastAsia"/>
          <w:sz w:val="24"/>
        </w:rPr>
        <w:t>左右为宜。</w:t>
      </w:r>
      <w:r>
        <w:rPr>
          <w:rFonts w:hint="eastAsia"/>
          <w:sz w:val="24"/>
        </w:rPr>
        <w:t xml:space="preserve">     </w:t>
      </w:r>
    </w:p>
    <w:p w:rsidR="00795822" w:rsidRDefault="00795822" w:rsidP="00795822">
      <w:pPr>
        <w:pStyle w:val="af0"/>
        <w:spacing w:line="400" w:lineRule="exact"/>
        <w:ind w:leftChars="200" w:left="1040" w:hangingChars="200" w:hanging="480"/>
        <w:rPr>
          <w:rFonts w:hint="eastAsia"/>
          <w:sz w:val="24"/>
        </w:rPr>
      </w:pPr>
      <w:r>
        <w:rPr>
          <w:rFonts w:hint="eastAsia"/>
          <w:sz w:val="24"/>
        </w:rPr>
        <w:t>③灌注边墙混凝土，不允许操作人直接站在顶板钢筋上，要在钢筋上铺钢板；</w:t>
      </w:r>
      <w:proofErr w:type="gramStart"/>
      <w:r>
        <w:rPr>
          <w:rFonts w:hint="eastAsia"/>
          <w:sz w:val="24"/>
        </w:rPr>
        <w:t>振</w:t>
      </w:r>
      <w:proofErr w:type="gramEnd"/>
    </w:p>
    <w:p w:rsidR="00795822" w:rsidRDefault="00795822" w:rsidP="00795822">
      <w:pPr>
        <w:pStyle w:val="af0"/>
        <w:spacing w:line="400" w:lineRule="exact"/>
        <w:ind w:firstLine="0"/>
        <w:rPr>
          <w:rFonts w:hint="eastAsia"/>
          <w:sz w:val="24"/>
        </w:rPr>
      </w:pPr>
      <w:proofErr w:type="gramStart"/>
      <w:r>
        <w:rPr>
          <w:rFonts w:hint="eastAsia"/>
          <w:sz w:val="24"/>
        </w:rPr>
        <w:t>捣</w:t>
      </w:r>
      <w:proofErr w:type="gramEnd"/>
      <w:r>
        <w:rPr>
          <w:rFonts w:hint="eastAsia"/>
          <w:sz w:val="24"/>
        </w:rPr>
        <w:t>采用插入式振捣器振捣，在钢筋密处，辅以人工</w:t>
      </w:r>
      <w:proofErr w:type="gramStart"/>
      <w:r>
        <w:rPr>
          <w:rFonts w:hint="eastAsia"/>
          <w:sz w:val="24"/>
        </w:rPr>
        <w:t>边铲插振</w:t>
      </w:r>
      <w:proofErr w:type="gramEnd"/>
      <w:r>
        <w:rPr>
          <w:rFonts w:hint="eastAsia"/>
          <w:sz w:val="24"/>
        </w:rPr>
        <w:t>，顶板面辅以平板振捣器振捣。</w:t>
      </w:r>
    </w:p>
    <w:p w:rsidR="00795822" w:rsidRDefault="00795822" w:rsidP="00795822">
      <w:pPr>
        <w:spacing w:line="400" w:lineRule="exact"/>
        <w:ind w:left="960" w:hangingChars="400" w:hanging="960"/>
        <w:rPr>
          <w:rFonts w:ascii="宋体" w:hAnsi="宋体" w:hint="eastAsia"/>
          <w:sz w:val="24"/>
        </w:rPr>
      </w:pPr>
      <w:r>
        <w:rPr>
          <w:rFonts w:ascii="宋体" w:hAnsi="宋体" w:hint="eastAsia"/>
          <w:sz w:val="24"/>
        </w:rPr>
        <w:t xml:space="preserve">    ④混凝土分层浇注振捣，每层厚度不宜超过30CM，</w:t>
      </w:r>
      <w:proofErr w:type="gramStart"/>
      <w:r>
        <w:rPr>
          <w:rFonts w:ascii="宋体" w:hAnsi="宋体" w:hint="eastAsia"/>
          <w:sz w:val="24"/>
        </w:rPr>
        <w:t>经串筒</w:t>
      </w:r>
      <w:proofErr w:type="gramEnd"/>
      <w:r>
        <w:rPr>
          <w:rFonts w:ascii="宋体" w:hAnsi="宋体" w:hint="eastAsia"/>
          <w:sz w:val="24"/>
        </w:rPr>
        <w:t>下料时，要掌握好下</w:t>
      </w:r>
    </w:p>
    <w:p w:rsidR="00795822" w:rsidRDefault="00795822" w:rsidP="00795822">
      <w:pPr>
        <w:spacing w:line="400" w:lineRule="exact"/>
        <w:ind w:left="960" w:hangingChars="400" w:hanging="960"/>
        <w:rPr>
          <w:rFonts w:ascii="宋体" w:hAnsi="宋体" w:hint="eastAsia"/>
          <w:sz w:val="24"/>
        </w:rPr>
      </w:pPr>
      <w:r>
        <w:rPr>
          <w:rFonts w:ascii="宋体" w:hAnsi="宋体" w:hint="eastAsia"/>
          <w:sz w:val="24"/>
        </w:rPr>
        <w:t>料数量。</w:t>
      </w:r>
    </w:p>
    <w:p w:rsidR="00795822" w:rsidRDefault="00795822" w:rsidP="00795822">
      <w:pPr>
        <w:spacing w:line="400" w:lineRule="exact"/>
        <w:ind w:left="960" w:hangingChars="400" w:hanging="960"/>
        <w:rPr>
          <w:rFonts w:ascii="宋体" w:hAnsi="宋体"/>
          <w:sz w:val="24"/>
        </w:rPr>
      </w:pPr>
      <w:r>
        <w:rPr>
          <w:rFonts w:ascii="宋体" w:hAnsi="宋体" w:hint="eastAsia"/>
          <w:sz w:val="24"/>
        </w:rPr>
        <w:t xml:space="preserve">    ⑤混凝土灌注期间，应设专人检查模板和支撑。混凝土浇注完成后，注意混凝土的养护。</w:t>
      </w:r>
    </w:p>
    <w:p w:rsidR="00795822" w:rsidRPr="00970881" w:rsidRDefault="00795822" w:rsidP="00795822">
      <w:pPr>
        <w:spacing w:line="400" w:lineRule="exact"/>
        <w:ind w:left="960" w:hangingChars="400" w:hanging="960"/>
        <w:rPr>
          <w:rFonts w:ascii="宋体" w:hAnsi="宋体"/>
          <w:sz w:val="24"/>
        </w:rPr>
      </w:pPr>
      <w:r>
        <w:rPr>
          <w:rFonts w:ascii="宋体" w:hAnsi="宋体"/>
          <w:noProof/>
          <w:sz w:val="24"/>
        </w:rPr>
        <w:pict>
          <v:group id="_x0000_s25906" style="position:absolute;left:0;text-align:left;margin-left:63.35pt;margin-top:8.7pt;width:362pt;height:418.35pt;z-index:251976704" coordorigin="2685,6675" coordsize="7240,89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5907" type="#_x0000_t75" style="position:absolute;left:2685;top:6675;width:7240;height:3910">
              <v:imagedata r:id="rId14" o:title=""/>
            </v:shape>
            <v:shape id="_x0000_s25908" type="#_x0000_t75" style="position:absolute;left:3047;top:10566;width:6828;height:5017">
              <v:imagedata r:id="rId15" o:title=""/>
            </v:shape>
          </v:group>
        </w:pict>
      </w: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Pr="00970881" w:rsidRDefault="00795822" w:rsidP="00795822">
      <w:pPr>
        <w:spacing w:line="400" w:lineRule="exact"/>
        <w:ind w:left="960" w:hangingChars="400" w:hanging="960"/>
        <w:rPr>
          <w:rFonts w:ascii="宋体" w:hAnsi="宋体"/>
          <w:sz w:val="24"/>
        </w:rPr>
      </w:pPr>
    </w:p>
    <w:p w:rsidR="00795822" w:rsidRPr="00112C35"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sz w:val="24"/>
        </w:rPr>
      </w:pPr>
    </w:p>
    <w:p w:rsidR="00795822" w:rsidRDefault="00795822" w:rsidP="00795822">
      <w:pPr>
        <w:spacing w:line="400" w:lineRule="exact"/>
        <w:ind w:left="960" w:hangingChars="400" w:hanging="960"/>
        <w:rPr>
          <w:rFonts w:ascii="宋体" w:hAnsi="宋体" w:hint="eastAsia"/>
          <w:sz w:val="24"/>
        </w:rPr>
      </w:pPr>
    </w:p>
    <w:p w:rsidR="00795822" w:rsidRDefault="00795822" w:rsidP="00795822">
      <w:pPr>
        <w:spacing w:line="400" w:lineRule="exact"/>
        <w:rPr>
          <w:rFonts w:ascii="宋体" w:hAnsi="宋体" w:hint="eastAsia"/>
          <w:sz w:val="24"/>
        </w:rPr>
      </w:pPr>
    </w:p>
    <w:p w:rsidR="00795822" w:rsidRDefault="00795822" w:rsidP="00795822">
      <w:pPr>
        <w:spacing w:line="400" w:lineRule="exact"/>
        <w:ind w:leftChars="228" w:left="1118" w:hangingChars="200" w:hanging="480"/>
        <w:rPr>
          <w:rFonts w:ascii="宋体" w:hAnsi="宋体" w:hint="eastAsia"/>
          <w:sz w:val="24"/>
        </w:rPr>
      </w:pPr>
      <w:r>
        <w:rPr>
          <w:rFonts w:ascii="宋体" w:hAnsi="宋体" w:hint="eastAsia"/>
          <w:sz w:val="24"/>
        </w:rPr>
        <w:t>6．变形缝的施工及工艺技术要求</w:t>
      </w:r>
    </w:p>
    <w:p w:rsidR="00795822" w:rsidRDefault="00795822" w:rsidP="00795822">
      <w:pPr>
        <w:numPr>
          <w:ilvl w:val="0"/>
          <w:numId w:val="39"/>
        </w:numPr>
        <w:spacing w:line="400" w:lineRule="exact"/>
        <w:rPr>
          <w:rFonts w:ascii="宋体" w:hAnsi="宋体" w:hint="eastAsia"/>
          <w:sz w:val="24"/>
        </w:rPr>
      </w:pPr>
      <w:r>
        <w:rPr>
          <w:rFonts w:ascii="宋体" w:hAnsi="宋体" w:hint="eastAsia"/>
          <w:sz w:val="24"/>
        </w:rPr>
        <w:t>顶、底板不留施工缝。设变形缝处箱涵每端头500MM范围内，箱涵横</w:t>
      </w:r>
    </w:p>
    <w:p w:rsidR="00795822" w:rsidRDefault="00795822" w:rsidP="00795822">
      <w:pPr>
        <w:spacing w:line="400" w:lineRule="exact"/>
        <w:rPr>
          <w:rFonts w:ascii="宋体" w:hAnsi="宋体" w:hint="eastAsia"/>
          <w:sz w:val="24"/>
        </w:rPr>
      </w:pPr>
      <w:r>
        <w:rPr>
          <w:rFonts w:ascii="宋体" w:hAnsi="宋体" w:hint="eastAsia"/>
          <w:sz w:val="24"/>
        </w:rPr>
        <w:lastRenderedPageBreak/>
        <w:t>向钢筋直径加大一级，间距不变。</w:t>
      </w:r>
    </w:p>
    <w:p w:rsidR="00795822" w:rsidRDefault="00795822" w:rsidP="00795822">
      <w:pPr>
        <w:numPr>
          <w:ilvl w:val="0"/>
          <w:numId w:val="39"/>
        </w:numPr>
        <w:spacing w:line="400" w:lineRule="exact"/>
        <w:rPr>
          <w:rFonts w:ascii="宋体" w:hAnsi="宋体" w:hint="eastAsia"/>
          <w:sz w:val="24"/>
        </w:rPr>
      </w:pPr>
      <w:r>
        <w:rPr>
          <w:rFonts w:ascii="宋体" w:hAnsi="宋体" w:hint="eastAsia"/>
          <w:sz w:val="24"/>
        </w:rPr>
        <w:t>橡胶止水带在底板与外墙结点处水平向</w:t>
      </w:r>
      <w:proofErr w:type="gramStart"/>
      <w:r>
        <w:rPr>
          <w:rFonts w:ascii="宋体" w:hAnsi="宋体" w:hint="eastAsia"/>
          <w:sz w:val="24"/>
        </w:rPr>
        <w:t>坚</w:t>
      </w:r>
      <w:proofErr w:type="gramEnd"/>
      <w:r>
        <w:rPr>
          <w:rFonts w:ascii="宋体" w:hAnsi="宋体" w:hint="eastAsia"/>
          <w:sz w:val="24"/>
        </w:rPr>
        <w:t>直过渡的1/4R圆弧线布置，</w:t>
      </w:r>
    </w:p>
    <w:p w:rsidR="00795822" w:rsidRDefault="00795822" w:rsidP="00795822">
      <w:pPr>
        <w:spacing w:line="400" w:lineRule="exact"/>
        <w:rPr>
          <w:rFonts w:ascii="宋体" w:hAnsi="宋体" w:hint="eastAsia"/>
          <w:sz w:val="24"/>
        </w:rPr>
      </w:pPr>
      <w:r>
        <w:rPr>
          <w:rFonts w:ascii="宋体" w:hAnsi="宋体" w:hint="eastAsia"/>
          <w:sz w:val="24"/>
        </w:rPr>
        <w:t>止水带必须固定好。变形缝及止水带安装见附图。</w:t>
      </w:r>
    </w:p>
    <w:p w:rsidR="00795822" w:rsidRDefault="00795822" w:rsidP="00795822">
      <w:pPr>
        <w:spacing w:line="400" w:lineRule="exact"/>
        <w:rPr>
          <w:rFonts w:ascii="宋体" w:hAnsi="宋体" w:hint="eastAsia"/>
          <w:sz w:val="24"/>
        </w:rPr>
      </w:pPr>
      <w:r>
        <w:rPr>
          <w:rFonts w:ascii="宋体" w:hAnsi="宋体"/>
          <w:noProof/>
          <w:sz w:val="20"/>
        </w:rPr>
        <w:pict>
          <v:line id="_x0000_s22967" style="position:absolute;left:0;text-align:left;z-index:251680768" from="324pt,18pt" to="324pt,57pt"/>
        </w:pict>
      </w:r>
      <w:r>
        <w:rPr>
          <w:rFonts w:ascii="宋体" w:hAnsi="宋体"/>
          <w:noProof/>
          <w:sz w:val="20"/>
        </w:rPr>
        <w:pict>
          <v:line id="_x0000_s22962" style="position:absolute;left:0;text-align:left;z-index:251675648" from="81pt,18pt" to="81pt,57pt"/>
        </w:pict>
      </w:r>
      <w:r>
        <w:rPr>
          <w:rFonts w:ascii="宋体" w:hAnsi="宋体" w:hint="eastAsia"/>
          <w:sz w:val="24"/>
        </w:rPr>
        <w:t xml:space="preserve">                     油浸麻丝       沥青油膏</w:t>
      </w:r>
    </w:p>
    <w:p w:rsidR="00795822" w:rsidRDefault="00795822" w:rsidP="00795822">
      <w:pPr>
        <w:spacing w:line="400" w:lineRule="exact"/>
        <w:rPr>
          <w:rFonts w:ascii="宋体" w:hAnsi="宋体" w:hint="eastAsia"/>
          <w:sz w:val="24"/>
        </w:rPr>
      </w:pPr>
      <w:r>
        <w:rPr>
          <w:rFonts w:ascii="宋体" w:hAnsi="宋体"/>
          <w:noProof/>
          <w:sz w:val="20"/>
        </w:rPr>
        <w:pict>
          <v:line id="_x0000_s22979" style="position:absolute;left:0;text-align:left;flip:x;z-index:251693056" from="126.7pt,7pt" to="162.9pt,7pt"/>
        </w:pict>
      </w:r>
      <w:r>
        <w:rPr>
          <w:rFonts w:ascii="宋体" w:hAnsi="宋体"/>
          <w:noProof/>
          <w:sz w:val="20"/>
        </w:rPr>
        <w:pict>
          <v:line id="_x0000_s22978" style="position:absolute;left:0;text-align:left;flip:x y;z-index:251692032" from="162.9pt,7pt" to="190.05pt,23.5pt"/>
        </w:pict>
      </w:r>
      <w:r>
        <w:rPr>
          <w:rFonts w:ascii="宋体" w:hAnsi="宋体"/>
          <w:noProof/>
          <w:sz w:val="20"/>
        </w:rPr>
        <w:pict>
          <v:line id="_x0000_s22977" style="position:absolute;left:0;text-align:left;z-index:251691008" from="217.2pt,6.55pt" to="253.4pt,6.55pt"/>
        </w:pict>
      </w:r>
      <w:r>
        <w:rPr>
          <w:rFonts w:ascii="宋体" w:hAnsi="宋体"/>
          <w:noProof/>
          <w:sz w:val="20"/>
        </w:rPr>
        <w:pict>
          <v:line id="_x0000_s22976" style="position:absolute;left:0;text-align:left;flip:y;z-index:251689984" from="190.05pt,6.55pt" to="217.2pt,27.55pt"/>
        </w:pict>
      </w:r>
    </w:p>
    <w:p w:rsidR="00795822" w:rsidRDefault="00795822" w:rsidP="00795822">
      <w:pPr>
        <w:spacing w:line="400" w:lineRule="exact"/>
        <w:rPr>
          <w:rFonts w:ascii="宋体" w:hAnsi="宋体" w:hint="eastAsia"/>
          <w:sz w:val="24"/>
        </w:rPr>
      </w:pPr>
      <w:r>
        <w:rPr>
          <w:rFonts w:ascii="宋体" w:hAnsi="宋体"/>
          <w:noProof/>
          <w:sz w:val="20"/>
        </w:rPr>
        <w:pict>
          <v:line id="_x0000_s22974" style="position:absolute;left:0;text-align:left;z-index:251687936" from="198pt,1.4pt" to="198pt,40.4pt"/>
        </w:pict>
      </w:r>
      <w:r>
        <w:rPr>
          <w:rFonts w:ascii="宋体" w:hAnsi="宋体"/>
          <w:noProof/>
          <w:sz w:val="20"/>
        </w:rPr>
        <w:pict>
          <v:line id="_x0000_s22973" style="position:absolute;left:0;text-align:left;z-index:251686912" from="189pt,1.4pt" to="189pt,40.4pt"/>
        </w:pict>
      </w:r>
      <w:r>
        <w:rPr>
          <w:rFonts w:ascii="宋体" w:hAnsi="宋体"/>
          <w:noProof/>
          <w:sz w:val="20"/>
        </w:rPr>
        <w:pict>
          <v:line id="_x0000_s22956" style="position:absolute;left:0;text-align:left;z-index:251669504" from="207pt,9.2pt" to="324pt,9.2pt"/>
        </w:pict>
      </w:r>
      <w:r>
        <w:rPr>
          <w:rFonts w:ascii="宋体" w:hAnsi="宋体"/>
          <w:noProof/>
          <w:sz w:val="20"/>
        </w:rPr>
        <w:pict>
          <v:line id="_x0000_s22957" style="position:absolute;left:0;text-align:left;z-index:251670528" from="207pt,9.2pt" to="207pt,17pt"/>
        </w:pict>
      </w:r>
      <w:r>
        <w:rPr>
          <w:rFonts w:ascii="宋体" w:hAnsi="宋体"/>
          <w:noProof/>
          <w:sz w:val="20"/>
        </w:rPr>
        <w:pict>
          <v:line id="_x0000_s22958" style="position:absolute;left:0;text-align:left;z-index:251671552" from="207pt,17pt" to="225pt,17pt"/>
        </w:pict>
      </w:r>
      <w:r>
        <w:rPr>
          <w:rFonts w:ascii="宋体" w:hAnsi="宋体"/>
          <w:noProof/>
          <w:sz w:val="20"/>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2972" type="#_x0000_t120" style="position:absolute;left:0;text-align:left;margin-left:189pt;margin-top:17pt;width:9pt;height:7.8pt;z-index:251685888"/>
        </w:pict>
      </w:r>
      <w:r>
        <w:rPr>
          <w:rFonts w:ascii="宋体" w:hAnsi="宋体"/>
          <w:noProof/>
          <w:sz w:val="20"/>
        </w:rPr>
        <w:pict>
          <v:line id="_x0000_s22969" style="position:absolute;left:0;text-align:left;flip:x;z-index:251682816" from="315pt,17pt" to="333pt,24.8pt"/>
        </w:pict>
      </w:r>
      <w:r>
        <w:rPr>
          <w:rFonts w:ascii="宋体" w:hAnsi="宋体"/>
          <w:noProof/>
          <w:sz w:val="20"/>
        </w:rPr>
        <w:pict>
          <v:line id="_x0000_s22968" style="position:absolute;left:0;text-align:left;z-index:251681792" from="324pt,17pt" to="333pt,17pt"/>
        </w:pict>
      </w:r>
      <w:r>
        <w:rPr>
          <w:rFonts w:ascii="宋体" w:hAnsi="宋体"/>
          <w:noProof/>
          <w:sz w:val="20"/>
        </w:rPr>
        <w:pict>
          <v:line id="_x0000_s22964" style="position:absolute;left:0;text-align:left;flip:x;z-index:251677696" from="1in,17pt" to="90pt,24.8pt"/>
        </w:pict>
      </w:r>
      <w:r>
        <w:rPr>
          <w:rFonts w:ascii="宋体" w:hAnsi="宋体"/>
          <w:noProof/>
          <w:sz w:val="20"/>
        </w:rPr>
        <w:pict>
          <v:line id="_x0000_s22963" style="position:absolute;left:0;text-align:left;z-index:251676672" from="81pt,17pt" to="90pt,17pt"/>
        </w:pict>
      </w:r>
      <w:r>
        <w:rPr>
          <w:rFonts w:ascii="宋体" w:hAnsi="宋体"/>
          <w:noProof/>
          <w:sz w:val="20"/>
        </w:rPr>
        <w:pict>
          <v:line id="_x0000_s22952" style="position:absolute;left:0;text-align:left;flip:x;z-index:251665408" from="162pt,17pt" to="180pt,17pt"/>
        </w:pict>
      </w:r>
      <w:r>
        <w:rPr>
          <w:rFonts w:ascii="宋体" w:hAnsi="宋体"/>
          <w:noProof/>
          <w:sz w:val="20"/>
        </w:rPr>
        <w:pict>
          <v:line id="_x0000_s22951" style="position:absolute;left:0;text-align:left;z-index:251664384" from="180pt,9.2pt" to="180pt,17pt"/>
        </w:pict>
      </w:r>
      <w:r>
        <w:rPr>
          <w:rFonts w:ascii="宋体" w:hAnsi="宋体"/>
          <w:noProof/>
          <w:sz w:val="20"/>
        </w:rPr>
        <w:pict>
          <v:line id="_x0000_s22950" style="position:absolute;left:0;text-align:left;z-index:251663360" from="81pt,9.2pt" to="180pt,9.2pt"/>
        </w:pict>
      </w:r>
      <w:r>
        <w:rPr>
          <w:rFonts w:ascii="宋体" w:hAnsi="宋体"/>
          <w:noProof/>
          <w:sz w:val="20"/>
        </w:rPr>
        <w:pict>
          <v:line id="_x0000_s22948" style="position:absolute;left:0;text-align:left;z-index:251661312" from="81pt,1.4pt" to="324pt,1.4pt"/>
        </w:pict>
      </w:r>
    </w:p>
    <w:p w:rsidR="00795822" w:rsidRDefault="00795822" w:rsidP="00795822">
      <w:pPr>
        <w:spacing w:line="400" w:lineRule="exact"/>
        <w:rPr>
          <w:rFonts w:ascii="宋体" w:hAnsi="宋体" w:hint="eastAsia"/>
          <w:sz w:val="24"/>
        </w:rPr>
      </w:pPr>
      <w:r>
        <w:rPr>
          <w:rFonts w:ascii="宋体" w:hAnsi="宋体"/>
          <w:noProof/>
          <w:sz w:val="20"/>
        </w:rPr>
        <w:pict>
          <v:line id="_x0000_s22980" style="position:absolute;left:0;text-align:left;z-index:251694080" from="181pt,1.05pt" to="181pt,34.05pt"/>
        </w:pict>
      </w:r>
      <w:r>
        <w:rPr>
          <w:rFonts w:ascii="宋体" w:hAnsi="宋体"/>
          <w:noProof/>
          <w:sz w:val="20"/>
        </w:rPr>
        <w:pict>
          <v:line id="_x0000_s22975" style="position:absolute;left:0;text-align:left;z-index:251688960" from="162.9pt,1.05pt" to="226.25pt,1.05pt"/>
        </w:pict>
      </w:r>
      <w:r>
        <w:rPr>
          <w:rFonts w:ascii="宋体" w:hAnsi="宋体"/>
          <w:noProof/>
          <w:sz w:val="20"/>
        </w:rPr>
        <w:pict>
          <v:line id="_x0000_s22959" style="position:absolute;left:0;text-align:left;z-index:251672576" from="207pt,12.6pt" to="324pt,12.6pt"/>
        </w:pict>
      </w:r>
      <w:r>
        <w:rPr>
          <w:rFonts w:ascii="宋体" w:hAnsi="宋体"/>
          <w:noProof/>
          <w:sz w:val="20"/>
        </w:rPr>
        <w:pict>
          <v:line id="_x0000_s22960" style="position:absolute;left:0;text-align:left;flip:y;z-index:251673600" from="207pt,4.8pt" to="207pt,12.6pt"/>
        </w:pict>
      </w:r>
      <w:r>
        <w:rPr>
          <w:rFonts w:ascii="宋体" w:hAnsi="宋体"/>
          <w:noProof/>
          <w:sz w:val="20"/>
        </w:rPr>
        <w:pict>
          <v:line id="_x0000_s22961" style="position:absolute;left:0;text-align:left;z-index:251674624" from="207pt,4.8pt" to="225pt,4.8pt"/>
        </w:pict>
      </w:r>
      <w:r>
        <w:rPr>
          <w:rFonts w:ascii="宋体" w:hAnsi="宋体"/>
          <w:noProof/>
          <w:sz w:val="20"/>
        </w:rPr>
        <w:pict>
          <v:line id="_x0000_s22971" style="position:absolute;left:0;text-align:left;z-index:251684864" from="324pt,4.8pt" to="324pt,36pt"/>
        </w:pict>
      </w:r>
      <w:r>
        <w:rPr>
          <w:rFonts w:ascii="宋体" w:hAnsi="宋体"/>
          <w:noProof/>
          <w:sz w:val="20"/>
        </w:rPr>
        <w:pict>
          <v:line id="_x0000_s22970" style="position:absolute;left:0;text-align:left;z-index:251683840" from="315pt,4.8pt" to="324pt,4.8pt"/>
        </w:pict>
      </w:r>
      <w:r>
        <w:rPr>
          <w:rFonts w:ascii="宋体" w:hAnsi="宋体"/>
          <w:noProof/>
          <w:sz w:val="20"/>
        </w:rPr>
        <w:pict>
          <v:line id="_x0000_s22966" style="position:absolute;left:0;text-align:left;z-index:251679744" from="81pt,4.8pt" to="81pt,36pt"/>
        </w:pict>
      </w:r>
      <w:r>
        <w:rPr>
          <w:rFonts w:ascii="宋体" w:hAnsi="宋体"/>
          <w:noProof/>
          <w:sz w:val="20"/>
        </w:rPr>
        <w:pict>
          <v:line id="_x0000_s22965" style="position:absolute;left:0;text-align:left;z-index:251678720" from="1in,4.8pt" to="81pt,4.8pt"/>
        </w:pict>
      </w:r>
      <w:r>
        <w:rPr>
          <w:rFonts w:ascii="宋体" w:hAnsi="宋体"/>
          <w:noProof/>
          <w:sz w:val="20"/>
        </w:rPr>
        <w:pict>
          <v:line id="_x0000_s22955" style="position:absolute;left:0;text-align:left;flip:x;z-index:251668480" from="162pt,4.8pt" to="180pt,4.8pt"/>
        </w:pict>
      </w:r>
      <w:r>
        <w:rPr>
          <w:rFonts w:ascii="宋体" w:hAnsi="宋体"/>
          <w:noProof/>
          <w:sz w:val="20"/>
        </w:rPr>
        <w:pict>
          <v:line id="_x0000_s22954" style="position:absolute;left:0;text-align:left;flip:y;z-index:251667456" from="180pt,4.8pt" to="180pt,12.6pt"/>
        </w:pict>
      </w:r>
      <w:r>
        <w:rPr>
          <w:rFonts w:ascii="宋体" w:hAnsi="宋体"/>
          <w:noProof/>
          <w:sz w:val="20"/>
        </w:rPr>
        <w:pict>
          <v:line id="_x0000_s22953" style="position:absolute;left:0;text-align:left;z-index:251666432" from="81pt,12.6pt" to="180pt,12.6pt"/>
        </w:pict>
      </w:r>
    </w:p>
    <w:p w:rsidR="00795822" w:rsidRDefault="00795822" w:rsidP="00795822">
      <w:pPr>
        <w:spacing w:line="400" w:lineRule="exact"/>
        <w:rPr>
          <w:rFonts w:ascii="宋体" w:hAnsi="宋体" w:hint="eastAsia"/>
          <w:sz w:val="24"/>
        </w:rPr>
      </w:pPr>
      <w:r>
        <w:rPr>
          <w:rFonts w:ascii="宋体" w:hAnsi="宋体"/>
          <w:noProof/>
          <w:sz w:val="20"/>
        </w:rPr>
        <w:pict>
          <v:shapetype id="_x0000_t202" coordsize="21600,21600" o:spt="202" path="m,l,21600r21600,l21600,xe">
            <v:stroke joinstyle="miter"/>
            <v:path gradientshapeok="t" o:connecttype="rect"/>
          </v:shapetype>
          <v:shape id="_x0000_s22986" type="#_x0000_t202" style="position:absolute;left:0;text-align:left;margin-left:208.15pt;margin-top:17.05pt;width:27.15pt;height:21pt;z-index:251700224" stroked="f">
            <v:textbox style="mso-next-textbox:#_x0000_s22986">
              <w:txbxContent>
                <w:p w:rsidR="00153E4C" w:rsidRDefault="00153E4C" w:rsidP="00795822">
                  <w:pPr>
                    <w:rPr>
                      <w:rFonts w:hint="eastAsia"/>
                    </w:rPr>
                  </w:pPr>
                  <w:r>
                    <w:rPr>
                      <w:rFonts w:hint="eastAsia"/>
                    </w:rPr>
                    <w:t>30</w:t>
                  </w:r>
                </w:p>
              </w:txbxContent>
            </v:textbox>
          </v:shape>
        </w:pict>
      </w:r>
      <w:r>
        <w:rPr>
          <w:rFonts w:ascii="宋体" w:hAnsi="宋体"/>
          <w:noProof/>
          <w:sz w:val="20"/>
        </w:rPr>
        <w:pict>
          <v:line id="_x0000_s22983" style="position:absolute;left:0;text-align:left;z-index:251697152" from="199.1pt,10pt" to="199.1pt,37.9pt"/>
        </w:pict>
      </w:r>
      <w:r>
        <w:rPr>
          <w:rFonts w:ascii="宋体" w:hAnsi="宋体"/>
          <w:noProof/>
          <w:sz w:val="20"/>
        </w:rPr>
        <w:pict>
          <v:line id="_x0000_s22982" style="position:absolute;left:0;text-align:left;z-index:251696128" from="190.05pt,10pt" to="190.05pt,38.95pt"/>
        </w:pict>
      </w:r>
      <w:r>
        <w:rPr>
          <w:rFonts w:ascii="宋体" w:hAnsi="宋体"/>
          <w:noProof/>
          <w:sz w:val="20"/>
        </w:rPr>
        <w:pict>
          <v:line id="_x0000_s22981" style="position:absolute;left:0;text-align:left;flip:x;z-index:251695104" from="144.8pt,14.5pt" to="181pt,14.5pt"/>
        </w:pict>
      </w:r>
      <w:r>
        <w:rPr>
          <w:rFonts w:ascii="宋体" w:hAnsi="宋体"/>
          <w:noProof/>
          <w:sz w:val="20"/>
        </w:rPr>
        <w:pict>
          <v:line id="_x0000_s22949" style="position:absolute;left:0;text-align:left;z-index:251662336" from="81pt,.4pt" to="324pt,.4pt"/>
        </w:pict>
      </w:r>
    </w:p>
    <w:p w:rsidR="00795822" w:rsidRDefault="00795822" w:rsidP="00795822">
      <w:pPr>
        <w:spacing w:line="400" w:lineRule="exact"/>
        <w:rPr>
          <w:rFonts w:ascii="宋体" w:hAnsi="宋体"/>
          <w:sz w:val="24"/>
        </w:rPr>
      </w:pPr>
      <w:r>
        <w:rPr>
          <w:rFonts w:ascii="宋体" w:hAnsi="宋体"/>
          <w:noProof/>
          <w:sz w:val="20"/>
        </w:rPr>
        <w:pict>
          <v:line id="_x0000_s22985" style="position:absolute;left:0;text-align:left;z-index:251699200" from="190.05pt,3.05pt" to="190.05pt,8pt"/>
        </w:pict>
      </w:r>
      <w:r>
        <w:rPr>
          <w:rFonts w:ascii="宋体" w:hAnsi="宋体"/>
          <w:noProof/>
          <w:sz w:val="20"/>
        </w:rPr>
        <w:pict>
          <v:line id="_x0000_s22984" style="position:absolute;left:0;text-align:left;z-index:251698176" from="181pt,6.05pt" to="208.15pt,6.05pt"/>
        </w:pict>
      </w:r>
      <w:r>
        <w:rPr>
          <w:rFonts w:ascii="宋体" w:hAnsi="宋体" w:hint="eastAsia"/>
          <w:sz w:val="24"/>
        </w:rPr>
        <w:t xml:space="preserve">                        止水带</w:t>
      </w:r>
    </w:p>
    <w:p w:rsidR="00795822" w:rsidRDefault="00795822" w:rsidP="00795822">
      <w:pPr>
        <w:spacing w:line="400" w:lineRule="exact"/>
        <w:rPr>
          <w:rFonts w:ascii="宋体" w:hAnsi="宋体"/>
          <w:sz w:val="24"/>
        </w:rPr>
      </w:pPr>
    </w:p>
    <w:p w:rsidR="00795822" w:rsidRDefault="00795822" w:rsidP="00795822">
      <w:pPr>
        <w:spacing w:line="400" w:lineRule="exact"/>
        <w:ind w:firstLineChars="1400" w:firstLine="3360"/>
        <w:rPr>
          <w:rFonts w:ascii="宋体" w:hAnsi="宋体" w:hint="eastAsia"/>
          <w:sz w:val="24"/>
        </w:rPr>
      </w:pPr>
      <w:r>
        <w:rPr>
          <w:rFonts w:ascii="宋体" w:hAnsi="宋体" w:hint="eastAsia"/>
          <w:sz w:val="24"/>
        </w:rPr>
        <w:t>变形缝大样</w:t>
      </w:r>
    </w:p>
    <w:p w:rsidR="00795822" w:rsidRDefault="00795822" w:rsidP="00795822">
      <w:pPr>
        <w:spacing w:line="400" w:lineRule="exact"/>
        <w:ind w:firstLineChars="1400" w:firstLine="3360"/>
        <w:rPr>
          <w:rFonts w:ascii="宋体" w:hAnsi="宋体"/>
          <w:sz w:val="24"/>
        </w:rPr>
      </w:pPr>
    </w:p>
    <w:p w:rsidR="00795822" w:rsidRDefault="00795822" w:rsidP="00795822">
      <w:pPr>
        <w:spacing w:line="400" w:lineRule="exact"/>
        <w:rPr>
          <w:rFonts w:ascii="宋体" w:hAnsi="宋体" w:hint="eastAsia"/>
          <w:sz w:val="24"/>
        </w:rPr>
      </w:pPr>
    </w:p>
    <w:p w:rsidR="00795822" w:rsidRDefault="00795822" w:rsidP="00795822">
      <w:pPr>
        <w:spacing w:line="400" w:lineRule="exact"/>
        <w:ind w:firstLineChars="1400" w:firstLine="2800"/>
        <w:rPr>
          <w:rFonts w:ascii="宋体" w:hAnsi="宋体" w:hint="eastAsia"/>
          <w:sz w:val="24"/>
        </w:rPr>
      </w:pPr>
      <w:r>
        <w:rPr>
          <w:rFonts w:ascii="宋体" w:hAnsi="宋体"/>
          <w:noProof/>
          <w:sz w:val="20"/>
        </w:rPr>
        <w:pict>
          <v:line id="_x0000_s22991" style="position:absolute;left:0;text-align:left;z-index:251705344" from="153.85pt,16.75pt" to="153.85pt,70pt"/>
        </w:pict>
      </w:r>
      <w:r>
        <w:rPr>
          <w:rFonts w:ascii="宋体" w:hAnsi="宋体"/>
          <w:noProof/>
          <w:sz w:val="20"/>
        </w:rPr>
        <w:pict>
          <v:line id="_x0000_s22996" style="position:absolute;left:0;text-align:left;flip:y;z-index:251710464" from="126.7pt,17.05pt" to="162.9pt,17.2pt"/>
        </w:pict>
      </w:r>
      <w:r>
        <w:rPr>
          <w:rFonts w:ascii="宋体" w:hAnsi="宋体"/>
          <w:noProof/>
          <w:sz w:val="20"/>
        </w:rPr>
        <w:pict>
          <v:line id="_x0000_s22987" style="position:absolute;left:0;text-align:left;z-index:251701248" from="135.75pt,17.95pt" to="135.75pt,88pt"/>
        </w:pict>
      </w:r>
      <w:r>
        <w:rPr>
          <w:rFonts w:ascii="宋体" w:hAnsi="宋体"/>
          <w:noProof/>
          <w:sz w:val="20"/>
        </w:rPr>
        <w:pict>
          <v:line id="_x0000_s22993" style="position:absolute;left:0;text-align:left;z-index:251707392" from="144.8pt,17.95pt" to="144.8pt,71.95pt"/>
        </w:pict>
      </w:r>
      <w:r>
        <w:rPr>
          <w:rFonts w:ascii="宋体" w:hAnsi="宋体" w:hint="eastAsia"/>
          <w:sz w:val="24"/>
        </w:rPr>
        <w:t xml:space="preserve">            橡胶止水带</w:t>
      </w:r>
    </w:p>
    <w:p w:rsidR="00795822" w:rsidRDefault="00795822" w:rsidP="00795822">
      <w:pPr>
        <w:spacing w:line="400" w:lineRule="exact"/>
        <w:rPr>
          <w:rFonts w:ascii="宋体" w:hAnsi="宋体" w:hint="eastAsia"/>
          <w:sz w:val="24"/>
        </w:rPr>
      </w:pPr>
      <w:r>
        <w:rPr>
          <w:rFonts w:ascii="宋体" w:hAnsi="宋体"/>
          <w:noProof/>
          <w:sz w:val="20"/>
        </w:rPr>
        <w:pict>
          <v:line id="_x0000_s23001" style="position:absolute;left:0;text-align:left;flip:y;z-index:251715584" from="144.8pt,3.05pt" to="199.1pt,26pt"/>
        </w:pict>
      </w:r>
      <w:r>
        <w:rPr>
          <w:rFonts w:ascii="宋体" w:hAnsi="宋体" w:hint="eastAsia"/>
          <w:sz w:val="24"/>
        </w:rPr>
        <w:t xml:space="preserve">             外墙</w:t>
      </w:r>
    </w:p>
    <w:p w:rsidR="00795822" w:rsidRDefault="00795822" w:rsidP="00795822">
      <w:pPr>
        <w:spacing w:line="400" w:lineRule="exact"/>
        <w:ind w:firstLineChars="1400" w:firstLine="2800"/>
        <w:rPr>
          <w:rFonts w:ascii="宋体" w:hAnsi="宋体" w:hint="eastAsia"/>
          <w:sz w:val="24"/>
        </w:rPr>
      </w:pPr>
      <w:r>
        <w:rPr>
          <w:rFonts w:ascii="宋体" w:hAnsi="宋体"/>
          <w:noProof/>
          <w:sz w:val="20"/>
        </w:rPr>
        <w:pict>
          <v:line id="_x0000_s23000" style="position:absolute;left:0;text-align:left;flip:x;z-index:251714560" from="72.4pt,7.95pt" to="135.75pt,7.95pt"/>
        </w:pict>
      </w:r>
    </w:p>
    <w:p w:rsidR="00795822" w:rsidRDefault="00795822" w:rsidP="00795822">
      <w:pPr>
        <w:spacing w:line="400" w:lineRule="exact"/>
        <w:ind w:firstLineChars="1400" w:firstLine="2800"/>
        <w:rPr>
          <w:rFonts w:ascii="宋体" w:hAnsi="宋体" w:hint="eastAsia"/>
          <w:sz w:val="24"/>
        </w:rPr>
      </w:pPr>
      <w:r>
        <w:rPr>
          <w:rFonts w:ascii="宋体" w:hAnsi="宋体"/>
          <w:noProof/>
          <w:sz w:val="20"/>
        </w:rPr>
        <w:pict>
          <v:line id="_x0000_s22997" style="position:absolute;left:0;text-align:left;z-index:251711488" from="244.35pt,1pt" to="244.35pt,38.05pt"/>
        </w:pict>
      </w:r>
      <w:r>
        <w:rPr>
          <w:rFonts w:ascii="宋体" w:hAnsi="宋体"/>
          <w:noProof/>
          <w:sz w:val="20"/>
        </w:rPr>
        <w:pict>
          <v:line id="_x0000_s22992" style="position:absolute;left:0;text-align:left;z-index:251706368" from="153.85pt,8.95pt" to="244.35pt,8.95pt"/>
        </w:pict>
      </w:r>
      <w:r>
        <w:rPr>
          <w:rFonts w:ascii="宋体" w:hAnsi="宋体"/>
          <w:noProof/>
          <w:sz w:val="20"/>
        </w:rPr>
        <w:pict>
          <v:shape id="_x0000_s22995" style="position:absolute;left:0;text-align:left;margin-left:144.8pt;margin-top:11.05pt;width:9.05pt;height:9pt;z-index:251709440" coordsize="181,180" path="m,c75,75,151,150,181,180e" filled="f">
            <v:path arrowok="t"/>
          </v:shape>
        </w:pict>
      </w:r>
    </w:p>
    <w:p w:rsidR="00795822" w:rsidRDefault="00795822" w:rsidP="00795822">
      <w:pPr>
        <w:spacing w:line="400" w:lineRule="exact"/>
        <w:ind w:firstLineChars="1400" w:firstLine="2800"/>
        <w:rPr>
          <w:rFonts w:ascii="宋体" w:hAnsi="宋体" w:hint="eastAsia"/>
          <w:sz w:val="24"/>
        </w:rPr>
      </w:pPr>
      <w:r>
        <w:rPr>
          <w:rFonts w:ascii="宋体" w:hAnsi="宋体"/>
          <w:noProof/>
          <w:sz w:val="20"/>
        </w:rPr>
        <w:pict>
          <v:line id="_x0000_s22998" style="position:absolute;left:0;text-align:left;flip:x;z-index:251712512" from="181pt,11pt" to="181pt,42.05pt"/>
        </w:pict>
      </w:r>
      <w:r>
        <w:rPr>
          <w:rFonts w:ascii="宋体" w:hAnsi="宋体"/>
          <w:noProof/>
          <w:sz w:val="20"/>
        </w:rPr>
        <w:pict>
          <v:line id="_x0000_s22994" style="position:absolute;left:0;text-align:left;z-index:251708416" from="153.85pt,.05pt" to="244.35pt,.05pt"/>
        </w:pict>
      </w:r>
      <w:r>
        <w:rPr>
          <w:rFonts w:ascii="宋体" w:hAnsi="宋体"/>
          <w:noProof/>
          <w:sz w:val="20"/>
        </w:rPr>
        <w:pict>
          <v:line id="_x0000_s22990" style="position:absolute;left:0;text-align:left;z-index:251704320" from="126.7pt,14pt" to="244.35pt,14pt"/>
        </w:pict>
      </w:r>
      <w:r>
        <w:rPr>
          <w:rFonts w:ascii="宋体" w:hAnsi="宋体"/>
          <w:noProof/>
          <w:sz w:val="20"/>
        </w:rPr>
        <w:pict>
          <v:line id="_x0000_s22989" style="position:absolute;left:0;text-align:left;z-index:251703296" from="126.7pt,8pt" to="126.7pt,14pt"/>
        </w:pict>
      </w:r>
      <w:r>
        <w:rPr>
          <w:rFonts w:ascii="宋体" w:hAnsi="宋体"/>
          <w:noProof/>
          <w:sz w:val="20"/>
        </w:rPr>
        <w:pict>
          <v:line id="_x0000_s22988" style="position:absolute;left:0;text-align:left;z-index:251702272" from="126.7pt,8pt" to="244.35pt,8pt"/>
        </w:pict>
      </w:r>
      <w:r>
        <w:rPr>
          <w:rFonts w:ascii="宋体" w:hAnsi="宋体" w:hint="eastAsia"/>
          <w:sz w:val="24"/>
        </w:rPr>
        <w:t xml:space="preserve">                                </w:t>
      </w:r>
    </w:p>
    <w:p w:rsidR="00795822" w:rsidRDefault="00795822" w:rsidP="00795822">
      <w:pPr>
        <w:spacing w:line="400" w:lineRule="exact"/>
        <w:rPr>
          <w:rFonts w:ascii="宋体" w:hAnsi="宋体" w:hint="eastAsia"/>
          <w:sz w:val="24"/>
        </w:rPr>
      </w:pPr>
      <w:r>
        <w:rPr>
          <w:rFonts w:ascii="宋体" w:hAnsi="宋体" w:hint="eastAsia"/>
          <w:sz w:val="24"/>
        </w:rPr>
        <w:t xml:space="preserve">               C10混凝土垫层</w:t>
      </w:r>
    </w:p>
    <w:p w:rsidR="00795822" w:rsidRDefault="00795822" w:rsidP="00795822">
      <w:pPr>
        <w:spacing w:line="400" w:lineRule="exact"/>
        <w:ind w:firstLineChars="1400" w:firstLine="2800"/>
        <w:rPr>
          <w:rFonts w:ascii="宋体" w:hAnsi="宋体" w:hint="eastAsia"/>
          <w:sz w:val="24"/>
        </w:rPr>
      </w:pPr>
      <w:r>
        <w:rPr>
          <w:rFonts w:ascii="宋体" w:hAnsi="宋体"/>
          <w:noProof/>
          <w:sz w:val="20"/>
        </w:rPr>
        <w:pict>
          <v:line id="_x0000_s22999" style="position:absolute;left:0;text-align:left;flip:x;z-index:251713536" from="90.5pt,2.95pt" to="181pt,2.95pt"/>
        </w:pict>
      </w:r>
    </w:p>
    <w:p w:rsidR="00795822" w:rsidRDefault="00795822" w:rsidP="00795822">
      <w:pPr>
        <w:spacing w:line="400" w:lineRule="exact"/>
        <w:ind w:firstLineChars="1400" w:firstLine="3360"/>
        <w:rPr>
          <w:rFonts w:ascii="宋体" w:hAnsi="宋体" w:hint="eastAsia"/>
          <w:sz w:val="24"/>
        </w:rPr>
      </w:pPr>
    </w:p>
    <w:p w:rsidR="00795822" w:rsidRDefault="00795822" w:rsidP="00795822">
      <w:pPr>
        <w:numPr>
          <w:ilvl w:val="0"/>
          <w:numId w:val="39"/>
        </w:numPr>
        <w:spacing w:line="400" w:lineRule="exact"/>
        <w:rPr>
          <w:rFonts w:ascii="宋体" w:hAnsi="宋体" w:hint="eastAsia"/>
          <w:sz w:val="24"/>
        </w:rPr>
      </w:pPr>
      <w:r>
        <w:rPr>
          <w:rFonts w:ascii="宋体" w:hAnsi="宋体" w:hint="eastAsia"/>
          <w:sz w:val="24"/>
        </w:rPr>
        <w:t>变形缝两侧混凝土不能同时浇注；变形缝处混凝土必须振捣密实，在浇注过程</w:t>
      </w:r>
    </w:p>
    <w:p w:rsidR="00795822" w:rsidRDefault="00795822" w:rsidP="00795822">
      <w:pPr>
        <w:spacing w:line="400" w:lineRule="exact"/>
        <w:rPr>
          <w:rFonts w:ascii="宋体" w:hAnsi="宋体" w:hint="eastAsia"/>
          <w:sz w:val="24"/>
        </w:rPr>
      </w:pPr>
      <w:r>
        <w:rPr>
          <w:rFonts w:ascii="宋体" w:hAnsi="宋体" w:hint="eastAsia"/>
          <w:sz w:val="24"/>
        </w:rPr>
        <w:t>中应设专人负责止水带附近的振捣和排气。</w:t>
      </w:r>
    </w:p>
    <w:p w:rsidR="00795822" w:rsidRDefault="00795822" w:rsidP="00795822">
      <w:pPr>
        <w:numPr>
          <w:ilvl w:val="0"/>
          <w:numId w:val="39"/>
        </w:numPr>
        <w:spacing w:line="400" w:lineRule="exact"/>
        <w:rPr>
          <w:rFonts w:ascii="宋体" w:hAnsi="宋体" w:hint="eastAsia"/>
          <w:sz w:val="24"/>
        </w:rPr>
      </w:pPr>
      <w:r>
        <w:rPr>
          <w:rFonts w:ascii="宋体" w:hAnsi="宋体" w:hint="eastAsia"/>
          <w:sz w:val="24"/>
        </w:rPr>
        <w:t>在支模和拆模及浇注混凝土的过程中，要注意保护止水带不要损伤，必要</w:t>
      </w:r>
    </w:p>
    <w:p w:rsidR="00795822" w:rsidRDefault="00795822" w:rsidP="00795822">
      <w:pPr>
        <w:spacing w:line="400" w:lineRule="exact"/>
        <w:rPr>
          <w:rFonts w:ascii="宋体" w:hAnsi="宋体" w:hint="eastAsia"/>
          <w:sz w:val="24"/>
        </w:rPr>
      </w:pPr>
      <w:r>
        <w:rPr>
          <w:rFonts w:ascii="宋体" w:hAnsi="宋体" w:hint="eastAsia"/>
          <w:sz w:val="24"/>
        </w:rPr>
        <w:t>时应加隔离保护措施。</w:t>
      </w:r>
    </w:p>
    <w:p w:rsidR="00795822" w:rsidRDefault="00795822" w:rsidP="00795822">
      <w:pPr>
        <w:numPr>
          <w:ilvl w:val="0"/>
          <w:numId w:val="39"/>
        </w:numPr>
        <w:spacing w:line="400" w:lineRule="exact"/>
        <w:rPr>
          <w:rFonts w:ascii="宋体" w:hAnsi="宋体" w:hint="eastAsia"/>
          <w:sz w:val="24"/>
        </w:rPr>
      </w:pPr>
      <w:r>
        <w:rPr>
          <w:rFonts w:ascii="宋体" w:hAnsi="宋体" w:hint="eastAsia"/>
          <w:sz w:val="24"/>
        </w:rPr>
        <w:t>止水带质量必须符合要求，主要物理性能符合下列要求：</w:t>
      </w:r>
    </w:p>
    <w:p w:rsidR="00795822" w:rsidRDefault="00795822" w:rsidP="00795822">
      <w:pPr>
        <w:spacing w:line="400" w:lineRule="exact"/>
        <w:ind w:left="360"/>
        <w:rPr>
          <w:rFonts w:ascii="宋体" w:hAnsi="宋体" w:hint="eastAsia"/>
          <w:sz w:val="24"/>
        </w:rPr>
      </w:pPr>
      <w:r>
        <w:rPr>
          <w:rFonts w:ascii="宋体" w:hAnsi="宋体" w:hint="eastAsia"/>
          <w:sz w:val="24"/>
        </w:rPr>
        <w:t>硬度：60 ±5邵氏A； 扯断强度：≥18MPA； 扯断伸长率：≥450%</w:t>
      </w:r>
    </w:p>
    <w:p w:rsidR="00795822" w:rsidRDefault="00795822" w:rsidP="00795822">
      <w:pPr>
        <w:spacing w:line="400" w:lineRule="exact"/>
        <w:ind w:left="360"/>
        <w:rPr>
          <w:rFonts w:ascii="宋体" w:hAnsi="宋体" w:hint="eastAsia"/>
          <w:sz w:val="24"/>
        </w:rPr>
      </w:pPr>
      <w:r>
        <w:rPr>
          <w:rFonts w:ascii="宋体" w:hAnsi="宋体" w:hint="eastAsia"/>
          <w:sz w:val="24"/>
        </w:rPr>
        <w:t>扯断永久变形：≤28%；老化系数：≥0.8；脆性温度：-49℃</w:t>
      </w:r>
    </w:p>
    <w:p w:rsidR="00795822" w:rsidRDefault="00795822" w:rsidP="00795822">
      <w:pPr>
        <w:spacing w:line="400" w:lineRule="exact"/>
        <w:ind w:left="360"/>
        <w:rPr>
          <w:rFonts w:ascii="宋体" w:hAnsi="宋体" w:hint="eastAsia"/>
          <w:sz w:val="24"/>
        </w:rPr>
      </w:pPr>
      <w:r>
        <w:rPr>
          <w:rFonts w:ascii="宋体" w:hAnsi="宋体" w:hint="eastAsia"/>
          <w:sz w:val="24"/>
        </w:rPr>
        <w:t>（6）止水带在现场接头时，采用止水带厂家提供的粘接机进行硫化处理，接</w:t>
      </w:r>
    </w:p>
    <w:p w:rsidR="00795822" w:rsidRPr="00C104F2" w:rsidRDefault="00795822" w:rsidP="00795822">
      <w:pPr>
        <w:spacing w:line="400" w:lineRule="exact"/>
        <w:rPr>
          <w:rFonts w:ascii="宋体" w:hAnsi="宋体" w:hint="eastAsia"/>
          <w:sz w:val="24"/>
        </w:rPr>
      </w:pPr>
      <w:r>
        <w:rPr>
          <w:rFonts w:ascii="宋体" w:hAnsi="宋体" w:hint="eastAsia"/>
          <w:sz w:val="24"/>
        </w:rPr>
        <w:t xml:space="preserve">缝处必须均匀一致，不允许有裂口，海绵现象凸出高度不大于1.5MM，接缝处必须达到原产品强度。  </w:t>
      </w:r>
    </w:p>
    <w:p w:rsidR="00795822" w:rsidRDefault="00795822" w:rsidP="00795822">
      <w:pPr>
        <w:pStyle w:val="af0"/>
        <w:spacing w:line="400" w:lineRule="exact"/>
        <w:ind w:firstLine="480"/>
        <w:rPr>
          <w:rFonts w:hint="eastAsia"/>
          <w:sz w:val="24"/>
        </w:rPr>
      </w:pPr>
      <w:r>
        <w:rPr>
          <w:rFonts w:hint="eastAsia"/>
          <w:sz w:val="24"/>
        </w:rPr>
        <w:t>7</w:t>
      </w:r>
      <w:r>
        <w:rPr>
          <w:rFonts w:hint="eastAsia"/>
          <w:sz w:val="24"/>
        </w:rPr>
        <w:t>．基坑回填</w:t>
      </w:r>
    </w:p>
    <w:p w:rsidR="00795822" w:rsidRDefault="00795822" w:rsidP="00795822">
      <w:pPr>
        <w:pStyle w:val="af0"/>
        <w:numPr>
          <w:ilvl w:val="0"/>
          <w:numId w:val="40"/>
        </w:numPr>
        <w:snapToGrid/>
        <w:spacing w:line="400" w:lineRule="exact"/>
        <w:rPr>
          <w:rFonts w:hint="eastAsia"/>
          <w:sz w:val="24"/>
        </w:rPr>
      </w:pPr>
      <w:r>
        <w:rPr>
          <w:rFonts w:hint="eastAsia"/>
          <w:sz w:val="24"/>
        </w:rPr>
        <w:lastRenderedPageBreak/>
        <w:t>混凝土强度达到</w:t>
      </w:r>
      <w:r>
        <w:rPr>
          <w:rFonts w:hint="eastAsia"/>
          <w:sz w:val="24"/>
        </w:rPr>
        <w:t>28</w:t>
      </w:r>
      <w:r>
        <w:rPr>
          <w:rFonts w:hint="eastAsia"/>
          <w:sz w:val="24"/>
        </w:rPr>
        <w:t>天强度时即可进行回填，回填采用砂质粘性土进行回填。施工完的箱涵暴露时间不得超过一个半月。</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（2）回填前应将坑底和结构顶面的杂物清除干净。</w:t>
      </w:r>
    </w:p>
    <w:p w:rsidR="00795822" w:rsidRPr="00C104F2" w:rsidRDefault="00795822" w:rsidP="00795822">
      <w:pPr>
        <w:spacing w:line="400" w:lineRule="exact"/>
        <w:ind w:left="479"/>
        <w:rPr>
          <w:rFonts w:ascii="宋体" w:hAnsi="宋体" w:hint="eastAsia"/>
          <w:sz w:val="24"/>
        </w:rPr>
      </w:pPr>
      <w:r>
        <w:rPr>
          <w:rFonts w:ascii="宋体" w:hAnsi="宋体" w:hint="eastAsia"/>
          <w:sz w:val="24"/>
        </w:rPr>
        <w:t>（3）回填应两侧对称回夯，分层夯实，要求压实系数不小于0.9，每层厚</w:t>
      </w:r>
      <w:r w:rsidRPr="00C104F2">
        <w:rPr>
          <w:rFonts w:hint="eastAsia"/>
          <w:sz w:val="24"/>
        </w:rPr>
        <w:t>度不大于</w:t>
      </w:r>
      <w:r w:rsidRPr="00C104F2">
        <w:rPr>
          <w:rFonts w:hint="eastAsia"/>
          <w:sz w:val="24"/>
        </w:rPr>
        <w:t>30CM</w:t>
      </w:r>
      <w:r w:rsidRPr="00C104F2">
        <w:rPr>
          <w:rFonts w:hint="eastAsia"/>
          <w:sz w:val="24"/>
        </w:rPr>
        <w:t>。</w:t>
      </w:r>
    </w:p>
    <w:p w:rsidR="00795822" w:rsidRPr="00C104F2" w:rsidRDefault="00795822" w:rsidP="00795822">
      <w:pPr>
        <w:pStyle w:val="2"/>
        <w:rPr>
          <w:rFonts w:hint="eastAsia"/>
          <w:sz w:val="24"/>
        </w:rPr>
      </w:pPr>
      <w:bookmarkStart w:id="11" w:name="_Toc38904450"/>
      <w:r w:rsidRPr="00C104F2">
        <w:rPr>
          <w:sz w:val="24"/>
        </w:rPr>
        <w:t>（</w:t>
      </w:r>
      <w:r>
        <w:rPr>
          <w:rFonts w:hint="eastAsia"/>
          <w:sz w:val="24"/>
        </w:rPr>
        <w:t>九</w:t>
      </w:r>
      <w:r w:rsidRPr="00C104F2">
        <w:rPr>
          <w:rFonts w:hint="eastAsia"/>
          <w:sz w:val="24"/>
        </w:rPr>
        <w:t>）钢筋</w:t>
      </w:r>
      <w:r>
        <w:rPr>
          <w:rFonts w:hint="eastAsia"/>
          <w:sz w:val="24"/>
        </w:rPr>
        <w:t>混凝土</w:t>
      </w:r>
      <w:r w:rsidRPr="00C104F2">
        <w:rPr>
          <w:rFonts w:hint="eastAsia"/>
          <w:sz w:val="24"/>
        </w:rPr>
        <w:t>排水管</w:t>
      </w:r>
      <w:bookmarkEnd w:id="11"/>
    </w:p>
    <w:p w:rsidR="00795822" w:rsidRDefault="00795822" w:rsidP="00795822">
      <w:pPr>
        <w:pStyle w:val="af0"/>
        <w:tabs>
          <w:tab w:val="left" w:pos="3240"/>
        </w:tabs>
        <w:spacing w:line="400" w:lineRule="exact"/>
        <w:ind w:firstLine="480"/>
        <w:rPr>
          <w:b/>
          <w:bCs/>
          <w:sz w:val="24"/>
        </w:rPr>
      </w:pPr>
      <w:r>
        <w:rPr>
          <w:sz w:val="24"/>
        </w:rPr>
        <w:t>1</w:t>
      </w:r>
      <w:r>
        <w:rPr>
          <w:rFonts w:hint="eastAsia"/>
          <w:sz w:val="24"/>
        </w:rPr>
        <w:t>．</w:t>
      </w:r>
      <w:r>
        <w:rPr>
          <w:sz w:val="24"/>
        </w:rPr>
        <w:t>工程情况</w:t>
      </w:r>
    </w:p>
    <w:p w:rsidR="00795822" w:rsidRPr="00AC20E6" w:rsidRDefault="00795822" w:rsidP="00795822">
      <w:pPr>
        <w:pStyle w:val="af0"/>
        <w:spacing w:line="400" w:lineRule="exact"/>
        <w:ind w:firstLine="0"/>
        <w:rPr>
          <w:rFonts w:hint="eastAsia"/>
          <w:sz w:val="24"/>
        </w:rPr>
      </w:pPr>
      <w:r>
        <w:rPr>
          <w:sz w:val="24"/>
        </w:rPr>
        <w:t xml:space="preserve"> </w:t>
      </w:r>
      <w:r>
        <w:rPr>
          <w:rFonts w:hint="eastAsia"/>
          <w:sz w:val="24"/>
        </w:rPr>
        <w:t xml:space="preserve">    </w:t>
      </w:r>
      <w:r>
        <w:rPr>
          <w:sz w:val="24"/>
        </w:rPr>
        <w:t>本段</w:t>
      </w:r>
      <w:r>
        <w:rPr>
          <w:rFonts w:hint="eastAsia"/>
          <w:sz w:val="24"/>
        </w:rPr>
        <w:t>污水管道分别设在排洪渠两侧，为</w:t>
      </w:r>
      <w:r>
        <w:rPr>
          <w:rFonts w:hint="eastAsia"/>
          <w:sz w:val="24"/>
        </w:rPr>
        <w:t>DN300</w:t>
      </w:r>
      <w:r>
        <w:rPr>
          <w:rFonts w:hint="eastAsia"/>
          <w:sz w:val="24"/>
        </w:rPr>
        <w:t>和</w:t>
      </w:r>
      <w:r>
        <w:rPr>
          <w:rFonts w:hint="eastAsia"/>
          <w:sz w:val="24"/>
        </w:rPr>
        <w:t>DN400</w:t>
      </w:r>
      <w:r>
        <w:rPr>
          <w:rFonts w:hint="eastAsia"/>
          <w:sz w:val="24"/>
        </w:rPr>
        <w:t>钢筋混凝土管道，南侧污水管从西流至东，排入南新路主管内；北侧污水管道由东往西排入甲东街主管内。另有雨水预留井支管分别为</w:t>
      </w:r>
      <w:r>
        <w:rPr>
          <w:rFonts w:hint="eastAsia"/>
          <w:sz w:val="24"/>
        </w:rPr>
        <w:t>DN300</w:t>
      </w:r>
      <w:r>
        <w:rPr>
          <w:rFonts w:hint="eastAsia"/>
          <w:sz w:val="24"/>
        </w:rPr>
        <w:t>、</w:t>
      </w:r>
      <w:r>
        <w:rPr>
          <w:rFonts w:hint="eastAsia"/>
          <w:sz w:val="24"/>
        </w:rPr>
        <w:t>DN500</w:t>
      </w:r>
      <w:r>
        <w:rPr>
          <w:rFonts w:hint="eastAsia"/>
          <w:sz w:val="24"/>
        </w:rPr>
        <w:t>和</w:t>
      </w:r>
      <w:r>
        <w:rPr>
          <w:rFonts w:hint="eastAsia"/>
          <w:sz w:val="24"/>
        </w:rPr>
        <w:t>DN600</w:t>
      </w:r>
      <w:r>
        <w:rPr>
          <w:rFonts w:hint="eastAsia"/>
          <w:sz w:val="24"/>
        </w:rPr>
        <w:t>钢筋混凝土管接入排洪渠内。</w:t>
      </w:r>
      <w:r>
        <w:rPr>
          <w:rFonts w:hint="eastAsia"/>
          <w:sz w:val="24"/>
        </w:rPr>
        <w:t>DN200</w:t>
      </w:r>
      <w:r>
        <w:rPr>
          <w:rFonts w:hint="eastAsia"/>
          <w:sz w:val="24"/>
        </w:rPr>
        <w:t>管接入设计雨水口。</w:t>
      </w:r>
    </w:p>
    <w:p w:rsidR="00795822" w:rsidRDefault="00795822" w:rsidP="00795822">
      <w:pPr>
        <w:pStyle w:val="af0"/>
        <w:spacing w:line="400" w:lineRule="exact"/>
        <w:ind w:firstLine="480"/>
        <w:rPr>
          <w:sz w:val="24"/>
        </w:rPr>
      </w:pPr>
      <w:r>
        <w:rPr>
          <w:sz w:val="24"/>
        </w:rPr>
        <w:t>2</w:t>
      </w:r>
      <w:r>
        <w:rPr>
          <w:rFonts w:hint="eastAsia"/>
          <w:sz w:val="24"/>
        </w:rPr>
        <w:t>．</w:t>
      </w:r>
      <w:r>
        <w:rPr>
          <w:sz w:val="24"/>
        </w:rPr>
        <w:t>施工顺序</w:t>
      </w:r>
    </w:p>
    <w:p w:rsidR="00795822" w:rsidRPr="007323C7" w:rsidRDefault="00795822" w:rsidP="00795822">
      <w:pPr>
        <w:pStyle w:val="af0"/>
        <w:spacing w:line="400" w:lineRule="exact"/>
        <w:rPr>
          <w:rFonts w:hint="eastAsia"/>
          <w:sz w:val="24"/>
        </w:rPr>
      </w:pPr>
      <w:r>
        <w:rPr>
          <w:rFonts w:hint="eastAsia"/>
          <w:sz w:val="24"/>
        </w:rPr>
        <w:t>管道</w:t>
      </w:r>
      <w:r>
        <w:rPr>
          <w:sz w:val="24"/>
        </w:rPr>
        <w:t>施工原则是先下后上，</w:t>
      </w:r>
      <w:r>
        <w:rPr>
          <w:rFonts w:hint="eastAsia"/>
          <w:sz w:val="24"/>
        </w:rPr>
        <w:t>各种管道的施工工序基本相同：开工准备→开挖基槽→</w:t>
      </w:r>
      <w:proofErr w:type="gramStart"/>
      <w:r>
        <w:rPr>
          <w:rFonts w:hint="eastAsia"/>
          <w:sz w:val="24"/>
        </w:rPr>
        <w:t>管基</w:t>
      </w:r>
      <w:proofErr w:type="gramEnd"/>
      <w:r>
        <w:rPr>
          <w:rFonts w:hint="eastAsia"/>
          <w:sz w:val="24"/>
        </w:rPr>
        <w:t>→管道安装→</w:t>
      </w:r>
      <w:proofErr w:type="gramStart"/>
      <w:r>
        <w:rPr>
          <w:rFonts w:hint="eastAsia"/>
          <w:sz w:val="24"/>
        </w:rPr>
        <w:t>砌筑井室</w:t>
      </w:r>
      <w:proofErr w:type="gramEnd"/>
      <w:r>
        <w:rPr>
          <w:rFonts w:hint="eastAsia"/>
          <w:sz w:val="24"/>
        </w:rPr>
        <w:t>→检验回填等。</w:t>
      </w:r>
    </w:p>
    <w:p w:rsidR="00795822" w:rsidRPr="007323C7" w:rsidRDefault="00795822" w:rsidP="00795822">
      <w:pPr>
        <w:pStyle w:val="af0"/>
        <w:spacing w:line="400" w:lineRule="exact"/>
        <w:ind w:firstLineChars="175"/>
        <w:rPr>
          <w:rFonts w:hint="eastAsia"/>
          <w:sz w:val="24"/>
        </w:rPr>
      </w:pPr>
      <w:r>
        <w:rPr>
          <w:rFonts w:hint="eastAsia"/>
          <w:sz w:val="24"/>
        </w:rPr>
        <w:t>3</w:t>
      </w:r>
      <w:r>
        <w:rPr>
          <w:rFonts w:hint="eastAsia"/>
          <w:sz w:val="24"/>
        </w:rPr>
        <w:t>．</w:t>
      </w:r>
      <w:r>
        <w:rPr>
          <w:sz w:val="24"/>
        </w:rPr>
        <w:t>测量放线：测定管路中心线和转角、</w:t>
      </w:r>
      <w:proofErr w:type="gramStart"/>
      <w:r>
        <w:rPr>
          <w:sz w:val="24"/>
        </w:rPr>
        <w:t>井室位置</w:t>
      </w:r>
      <w:proofErr w:type="gramEnd"/>
      <w:r>
        <w:rPr>
          <w:sz w:val="24"/>
        </w:rPr>
        <w:t>，沟槽及开挖线。</w:t>
      </w:r>
    </w:p>
    <w:p w:rsidR="00795822" w:rsidRDefault="00795822" w:rsidP="00795822">
      <w:pPr>
        <w:pStyle w:val="af0"/>
        <w:tabs>
          <w:tab w:val="left" w:pos="543"/>
        </w:tabs>
        <w:spacing w:line="400" w:lineRule="exact"/>
        <w:rPr>
          <w:sz w:val="24"/>
        </w:rPr>
      </w:pPr>
      <w:r>
        <w:rPr>
          <w:rFonts w:hint="eastAsia"/>
          <w:sz w:val="24"/>
        </w:rPr>
        <w:t>4</w:t>
      </w:r>
      <w:r>
        <w:rPr>
          <w:rFonts w:hint="eastAsia"/>
          <w:sz w:val="24"/>
        </w:rPr>
        <w:t>．开</w:t>
      </w:r>
      <w:r>
        <w:rPr>
          <w:sz w:val="24"/>
        </w:rPr>
        <w:t>挖沟</w:t>
      </w:r>
    </w:p>
    <w:p w:rsidR="00795822" w:rsidRDefault="00795822" w:rsidP="00795822">
      <w:pPr>
        <w:pStyle w:val="af0"/>
        <w:spacing w:line="400" w:lineRule="exact"/>
        <w:rPr>
          <w:rFonts w:hint="eastAsia"/>
          <w:sz w:val="24"/>
        </w:rPr>
      </w:pPr>
      <w:r>
        <w:rPr>
          <w:rFonts w:hint="eastAsia"/>
          <w:sz w:val="24"/>
        </w:rPr>
        <w:t>（</w:t>
      </w:r>
      <w:r>
        <w:rPr>
          <w:rFonts w:hint="eastAsia"/>
          <w:sz w:val="24"/>
        </w:rPr>
        <w:t>1</w:t>
      </w:r>
      <w:r>
        <w:rPr>
          <w:rFonts w:hint="eastAsia"/>
          <w:sz w:val="24"/>
        </w:rPr>
        <w:t>）</w:t>
      </w:r>
      <w:r>
        <w:rPr>
          <w:sz w:val="24"/>
        </w:rPr>
        <w:t>土质地段以挖沟机为主，人工配合，在挖深较浅、且数量不大的零</w:t>
      </w:r>
    </w:p>
    <w:p w:rsidR="00795822" w:rsidRDefault="00795822" w:rsidP="00795822">
      <w:pPr>
        <w:pStyle w:val="af0"/>
        <w:spacing w:line="400" w:lineRule="exact"/>
        <w:ind w:firstLine="0"/>
        <w:rPr>
          <w:rFonts w:hint="eastAsia"/>
          <w:sz w:val="24"/>
        </w:rPr>
      </w:pPr>
      <w:r>
        <w:rPr>
          <w:sz w:val="24"/>
        </w:rPr>
        <w:t>星部分，使用人工开挖，挖至距底面</w:t>
      </w:r>
      <w:r>
        <w:rPr>
          <w:sz w:val="24"/>
        </w:rPr>
        <w:t>0.3m</w:t>
      </w:r>
      <w:r>
        <w:rPr>
          <w:sz w:val="24"/>
        </w:rPr>
        <w:t>左右用人工修整，以免扰动土基层。石质地</w:t>
      </w:r>
      <w:proofErr w:type="gramStart"/>
      <w:r>
        <w:rPr>
          <w:sz w:val="24"/>
        </w:rPr>
        <w:t>质采用</w:t>
      </w:r>
      <w:proofErr w:type="gramEnd"/>
      <w:r>
        <w:rPr>
          <w:sz w:val="24"/>
        </w:rPr>
        <w:t>小型爆破，计算用药量，控制深度。</w:t>
      </w:r>
    </w:p>
    <w:p w:rsidR="00795822" w:rsidRDefault="00795822" w:rsidP="00795822">
      <w:pPr>
        <w:pStyle w:val="af0"/>
        <w:spacing w:line="400" w:lineRule="exact"/>
        <w:rPr>
          <w:rFonts w:hint="eastAsia"/>
          <w:sz w:val="24"/>
        </w:rPr>
      </w:pPr>
      <w:r>
        <w:rPr>
          <w:rFonts w:hint="eastAsia"/>
          <w:sz w:val="24"/>
        </w:rPr>
        <w:t>（</w:t>
      </w:r>
      <w:r>
        <w:rPr>
          <w:rFonts w:hint="eastAsia"/>
          <w:sz w:val="24"/>
        </w:rPr>
        <w:t>2</w:t>
      </w:r>
      <w:r>
        <w:rPr>
          <w:rFonts w:hint="eastAsia"/>
          <w:sz w:val="24"/>
        </w:rPr>
        <w:t>）根据土质情况，采取相应的沟壁保护方案并报监理工程师批准。</w:t>
      </w:r>
    </w:p>
    <w:p w:rsidR="00795822" w:rsidRDefault="00795822" w:rsidP="00795822">
      <w:pPr>
        <w:pStyle w:val="af0"/>
        <w:spacing w:line="400" w:lineRule="exact"/>
        <w:rPr>
          <w:rFonts w:hint="eastAsia"/>
          <w:sz w:val="24"/>
        </w:rPr>
      </w:pPr>
      <w:r>
        <w:rPr>
          <w:rFonts w:hint="eastAsia"/>
          <w:sz w:val="24"/>
        </w:rPr>
        <w:t>（</w:t>
      </w:r>
      <w:r>
        <w:rPr>
          <w:rFonts w:hint="eastAsia"/>
          <w:sz w:val="24"/>
        </w:rPr>
        <w:t>3</w:t>
      </w:r>
      <w:r>
        <w:rPr>
          <w:rFonts w:hint="eastAsia"/>
          <w:sz w:val="24"/>
        </w:rPr>
        <w:t>）验槽时，沟底土层不符合要求时，应及时报监理工程师和设计人员</w:t>
      </w:r>
    </w:p>
    <w:p w:rsidR="00795822" w:rsidRPr="007323C7" w:rsidRDefault="00795822" w:rsidP="00795822">
      <w:pPr>
        <w:pStyle w:val="af0"/>
        <w:spacing w:line="400" w:lineRule="exact"/>
        <w:ind w:firstLine="0"/>
        <w:rPr>
          <w:rFonts w:hint="eastAsia"/>
          <w:sz w:val="24"/>
        </w:rPr>
      </w:pPr>
      <w:r>
        <w:rPr>
          <w:rFonts w:hint="eastAsia"/>
          <w:sz w:val="24"/>
        </w:rPr>
        <w:t>采取处理方案。</w:t>
      </w:r>
    </w:p>
    <w:p w:rsidR="00795822" w:rsidRDefault="00795822" w:rsidP="00795822">
      <w:pPr>
        <w:pStyle w:val="af0"/>
        <w:spacing w:line="400" w:lineRule="exact"/>
        <w:rPr>
          <w:rFonts w:hint="eastAsia"/>
          <w:sz w:val="24"/>
        </w:rPr>
      </w:pPr>
      <w:r>
        <w:rPr>
          <w:rFonts w:hint="eastAsia"/>
          <w:sz w:val="24"/>
        </w:rPr>
        <w:t>5</w:t>
      </w:r>
      <w:r>
        <w:rPr>
          <w:rFonts w:hint="eastAsia"/>
          <w:sz w:val="24"/>
        </w:rPr>
        <w:t>．管基：</w:t>
      </w:r>
      <w:r>
        <w:rPr>
          <w:sz w:val="24"/>
        </w:rPr>
        <w:t>一般地段开挖后，平整基底，原土夯实。岩石地段，采用砂垫</w:t>
      </w:r>
    </w:p>
    <w:p w:rsidR="00795822" w:rsidRPr="007323C7" w:rsidRDefault="00795822" w:rsidP="00795822">
      <w:pPr>
        <w:pStyle w:val="af0"/>
        <w:spacing w:line="400" w:lineRule="exact"/>
        <w:ind w:firstLine="0"/>
        <w:rPr>
          <w:rFonts w:hint="eastAsia"/>
          <w:sz w:val="24"/>
        </w:rPr>
      </w:pPr>
      <w:r>
        <w:rPr>
          <w:sz w:val="24"/>
        </w:rPr>
        <w:t>层基础，砂垫层厚度为管径</w:t>
      </w:r>
      <w:r>
        <w:rPr>
          <w:sz w:val="24"/>
        </w:rPr>
        <w:t>DN&lt;1000</w:t>
      </w:r>
      <w:r>
        <w:rPr>
          <w:sz w:val="24"/>
        </w:rPr>
        <w:t>时厚</w:t>
      </w:r>
      <w:r>
        <w:rPr>
          <w:sz w:val="24"/>
        </w:rPr>
        <w:t>150mm</w:t>
      </w:r>
      <w:r>
        <w:rPr>
          <w:sz w:val="24"/>
        </w:rPr>
        <w:t>，砂垫层厚度</w:t>
      </w:r>
      <w:r>
        <w:rPr>
          <w:sz w:val="24"/>
        </w:rPr>
        <w:t>D</w:t>
      </w:r>
      <w:r>
        <w:rPr>
          <w:sz w:val="24"/>
        </w:rPr>
        <w:t>＋</w:t>
      </w:r>
      <w:r>
        <w:rPr>
          <w:sz w:val="24"/>
        </w:rPr>
        <w:t>200mm</w:t>
      </w:r>
      <w:r>
        <w:rPr>
          <w:sz w:val="24"/>
        </w:rPr>
        <w:t>；对回填地段，要求路基密实度为</w:t>
      </w:r>
      <w:r>
        <w:rPr>
          <w:sz w:val="24"/>
        </w:rPr>
        <w:t>93%</w:t>
      </w:r>
      <w:r>
        <w:rPr>
          <w:sz w:val="24"/>
        </w:rPr>
        <w:t>，</w:t>
      </w:r>
      <w:proofErr w:type="gramStart"/>
      <w:r>
        <w:rPr>
          <w:sz w:val="24"/>
        </w:rPr>
        <w:t>并垫砂</w:t>
      </w:r>
      <w:proofErr w:type="gramEnd"/>
      <w:r>
        <w:rPr>
          <w:sz w:val="24"/>
        </w:rPr>
        <w:t>200mm</w:t>
      </w:r>
      <w:r>
        <w:rPr>
          <w:sz w:val="24"/>
        </w:rPr>
        <w:t>厚。</w:t>
      </w:r>
      <w:r>
        <w:rPr>
          <w:rFonts w:hint="eastAsia"/>
          <w:sz w:val="24"/>
        </w:rPr>
        <w:t>根据管顶覆土和设计要求混凝土带</w:t>
      </w:r>
      <w:proofErr w:type="gramStart"/>
      <w:r>
        <w:rPr>
          <w:rFonts w:hint="eastAsia"/>
          <w:sz w:val="24"/>
        </w:rPr>
        <w:t>形基础</w:t>
      </w:r>
      <w:proofErr w:type="gramEnd"/>
      <w:r>
        <w:rPr>
          <w:rFonts w:hint="eastAsia"/>
          <w:sz w:val="24"/>
        </w:rPr>
        <w:t>采用</w:t>
      </w:r>
      <w:r>
        <w:rPr>
          <w:rFonts w:hint="eastAsia"/>
          <w:sz w:val="24"/>
        </w:rPr>
        <w:t>120</w:t>
      </w:r>
      <w:r>
        <w:rPr>
          <w:rFonts w:hint="eastAsia"/>
          <w:sz w:val="24"/>
        </w:rPr>
        <w:t>°和</w:t>
      </w:r>
      <w:r>
        <w:rPr>
          <w:rFonts w:hint="eastAsia"/>
          <w:sz w:val="24"/>
        </w:rPr>
        <w:t>180</w:t>
      </w:r>
      <w:r>
        <w:rPr>
          <w:rFonts w:hint="eastAsia"/>
          <w:sz w:val="24"/>
        </w:rPr>
        <w:t>°。</w:t>
      </w:r>
    </w:p>
    <w:p w:rsidR="00795822" w:rsidRDefault="00795822" w:rsidP="00795822">
      <w:pPr>
        <w:pStyle w:val="af0"/>
        <w:spacing w:line="400" w:lineRule="exact"/>
        <w:ind w:firstLineChars="175"/>
        <w:rPr>
          <w:sz w:val="24"/>
        </w:rPr>
      </w:pPr>
      <w:r>
        <w:rPr>
          <w:sz w:val="24"/>
        </w:rPr>
        <w:t>6</w:t>
      </w:r>
      <w:r>
        <w:rPr>
          <w:rFonts w:hint="eastAsia"/>
          <w:sz w:val="24"/>
        </w:rPr>
        <w:t>．</w:t>
      </w:r>
      <w:r>
        <w:rPr>
          <w:sz w:val="24"/>
        </w:rPr>
        <w:t>钢筋混凝土管安装</w:t>
      </w:r>
    </w:p>
    <w:p w:rsidR="00795822" w:rsidRPr="007323C7" w:rsidRDefault="00795822" w:rsidP="00795822">
      <w:pPr>
        <w:pStyle w:val="af0"/>
        <w:spacing w:line="400" w:lineRule="exact"/>
        <w:rPr>
          <w:rFonts w:hint="eastAsia"/>
          <w:sz w:val="24"/>
        </w:rPr>
      </w:pPr>
      <w:r>
        <w:rPr>
          <w:sz w:val="24"/>
        </w:rPr>
        <w:t>（</w:t>
      </w:r>
      <w:r>
        <w:rPr>
          <w:sz w:val="24"/>
        </w:rPr>
        <w:t>1</w:t>
      </w:r>
      <w:r>
        <w:rPr>
          <w:sz w:val="24"/>
        </w:rPr>
        <w:t>）雨水和污水管道均采用</w:t>
      </w:r>
      <w:r>
        <w:rPr>
          <w:rFonts w:hint="eastAsia"/>
          <w:sz w:val="24"/>
        </w:rPr>
        <w:t>承插</w:t>
      </w:r>
      <w:r>
        <w:rPr>
          <w:sz w:val="24"/>
        </w:rPr>
        <w:t>式钢筋混凝土排水管，</w:t>
      </w:r>
      <w:r>
        <w:rPr>
          <w:rFonts w:hint="eastAsia"/>
          <w:sz w:val="24"/>
        </w:rPr>
        <w:t>雨水管道接口</w:t>
      </w:r>
      <w:r>
        <w:rPr>
          <w:sz w:val="24"/>
        </w:rPr>
        <w:t>采用钢丝网</w:t>
      </w:r>
      <w:proofErr w:type="gramStart"/>
      <w:r>
        <w:rPr>
          <w:sz w:val="24"/>
        </w:rPr>
        <w:t>水泥砂浆抹带接口</w:t>
      </w:r>
      <w:proofErr w:type="gramEnd"/>
      <w:r>
        <w:rPr>
          <w:sz w:val="24"/>
        </w:rPr>
        <w:t>。</w:t>
      </w:r>
      <w:r>
        <w:rPr>
          <w:rFonts w:hint="eastAsia"/>
          <w:sz w:val="24"/>
        </w:rPr>
        <w:t>污水管道采用胶圈接口。</w:t>
      </w:r>
    </w:p>
    <w:p w:rsidR="00795822" w:rsidRDefault="00795822" w:rsidP="00795822">
      <w:pPr>
        <w:pStyle w:val="af0"/>
        <w:spacing w:line="400" w:lineRule="exact"/>
        <w:ind w:left="479" w:firstLine="0"/>
        <w:rPr>
          <w:rFonts w:hint="eastAsia"/>
          <w:sz w:val="24"/>
        </w:rPr>
      </w:pPr>
      <w:r>
        <w:rPr>
          <w:rFonts w:hint="eastAsia"/>
          <w:sz w:val="24"/>
        </w:rPr>
        <w:t>（</w:t>
      </w:r>
      <w:r>
        <w:rPr>
          <w:rFonts w:hint="eastAsia"/>
          <w:sz w:val="24"/>
        </w:rPr>
        <w:t>2</w:t>
      </w:r>
      <w:r>
        <w:rPr>
          <w:rFonts w:hint="eastAsia"/>
          <w:sz w:val="24"/>
        </w:rPr>
        <w:t>）</w:t>
      </w:r>
      <w:r>
        <w:rPr>
          <w:sz w:val="24"/>
        </w:rPr>
        <w:t>各管节应顺流水坡度安装或平顺直线，当管壁厚度不一致时，应调</w:t>
      </w:r>
    </w:p>
    <w:p w:rsidR="00795822" w:rsidRDefault="00795822" w:rsidP="00795822">
      <w:pPr>
        <w:pStyle w:val="af0"/>
        <w:spacing w:line="400" w:lineRule="exact"/>
        <w:ind w:firstLine="0"/>
        <w:rPr>
          <w:sz w:val="24"/>
        </w:rPr>
      </w:pPr>
      <w:proofErr w:type="gramStart"/>
      <w:r>
        <w:rPr>
          <w:sz w:val="24"/>
        </w:rPr>
        <w:t>整高度</w:t>
      </w:r>
      <w:proofErr w:type="gramEnd"/>
      <w:r>
        <w:rPr>
          <w:sz w:val="24"/>
        </w:rPr>
        <w:t>使内壁齐平，管节必须垫稳坐实。</w:t>
      </w:r>
    </w:p>
    <w:p w:rsidR="00795822" w:rsidRDefault="00795822" w:rsidP="00795822">
      <w:pPr>
        <w:pStyle w:val="af0"/>
        <w:spacing w:line="400" w:lineRule="exact"/>
        <w:ind w:firstLine="480"/>
        <w:rPr>
          <w:rFonts w:hint="eastAsia"/>
          <w:sz w:val="24"/>
        </w:rPr>
      </w:pPr>
      <w:r>
        <w:rPr>
          <w:sz w:val="24"/>
        </w:rPr>
        <w:t>（</w:t>
      </w:r>
      <w:r>
        <w:rPr>
          <w:sz w:val="24"/>
        </w:rPr>
        <w:t>3</w:t>
      </w:r>
      <w:r>
        <w:rPr>
          <w:sz w:val="24"/>
        </w:rPr>
        <w:t>）下管采用吊车吊入，并使用软吊带，避免</w:t>
      </w:r>
      <w:proofErr w:type="gramStart"/>
      <w:r>
        <w:rPr>
          <w:sz w:val="24"/>
        </w:rPr>
        <w:t>损坏管身或</w:t>
      </w:r>
      <w:proofErr w:type="gramEnd"/>
      <w:r>
        <w:rPr>
          <w:sz w:val="24"/>
        </w:rPr>
        <w:t>防护层。</w:t>
      </w:r>
    </w:p>
    <w:p w:rsidR="00795822" w:rsidRDefault="00795822" w:rsidP="00795822">
      <w:pPr>
        <w:pStyle w:val="af0"/>
        <w:spacing w:line="400" w:lineRule="exact"/>
        <w:ind w:left="479" w:firstLine="0"/>
        <w:rPr>
          <w:rFonts w:hint="eastAsia"/>
          <w:sz w:val="24"/>
        </w:rPr>
      </w:pPr>
      <w:r>
        <w:rPr>
          <w:rFonts w:hint="eastAsia"/>
          <w:sz w:val="24"/>
        </w:rPr>
        <w:lastRenderedPageBreak/>
        <w:t>（</w:t>
      </w:r>
      <w:r>
        <w:rPr>
          <w:rFonts w:hint="eastAsia"/>
          <w:sz w:val="24"/>
        </w:rPr>
        <w:t>4</w:t>
      </w:r>
      <w:r>
        <w:rPr>
          <w:rFonts w:hint="eastAsia"/>
          <w:sz w:val="24"/>
        </w:rPr>
        <w:t>）</w:t>
      </w:r>
      <w:r>
        <w:rPr>
          <w:sz w:val="24"/>
        </w:rPr>
        <w:t>管接口平直，环形间隙均匀，填料密实、饱满，表面平整，不得有裂</w:t>
      </w:r>
    </w:p>
    <w:p w:rsidR="00795822" w:rsidRDefault="00795822" w:rsidP="00795822">
      <w:pPr>
        <w:pStyle w:val="af0"/>
        <w:spacing w:line="400" w:lineRule="exact"/>
        <w:ind w:firstLine="0"/>
        <w:rPr>
          <w:sz w:val="24"/>
        </w:rPr>
      </w:pPr>
      <w:r>
        <w:rPr>
          <w:sz w:val="24"/>
        </w:rPr>
        <w:t>缝、突鼓。</w:t>
      </w:r>
    </w:p>
    <w:p w:rsidR="00795822" w:rsidRDefault="00795822" w:rsidP="00795822">
      <w:pPr>
        <w:pStyle w:val="af0"/>
        <w:spacing w:line="400" w:lineRule="exact"/>
        <w:ind w:firstLineChars="175"/>
        <w:rPr>
          <w:rFonts w:hint="eastAsia"/>
          <w:sz w:val="24"/>
        </w:rPr>
      </w:pPr>
      <w:r>
        <w:rPr>
          <w:rFonts w:hint="eastAsia"/>
          <w:sz w:val="24"/>
        </w:rPr>
        <w:t>（</w:t>
      </w:r>
      <w:r>
        <w:rPr>
          <w:rFonts w:hint="eastAsia"/>
          <w:sz w:val="24"/>
        </w:rPr>
        <w:t>5</w:t>
      </w:r>
      <w:r>
        <w:rPr>
          <w:rFonts w:hint="eastAsia"/>
          <w:sz w:val="24"/>
        </w:rPr>
        <w:t>）</w:t>
      </w:r>
      <w:r>
        <w:rPr>
          <w:sz w:val="24"/>
        </w:rPr>
        <w:t>污水</w:t>
      </w:r>
      <w:proofErr w:type="gramStart"/>
      <w:r>
        <w:rPr>
          <w:sz w:val="24"/>
        </w:rPr>
        <w:t>管施工</w:t>
      </w:r>
      <w:proofErr w:type="gramEnd"/>
      <w:r>
        <w:rPr>
          <w:sz w:val="24"/>
        </w:rPr>
        <w:t>完毕后应进行闭水试验，合格后方可使用。</w:t>
      </w:r>
    </w:p>
    <w:p w:rsidR="00795822" w:rsidRDefault="00795822" w:rsidP="00795822">
      <w:pPr>
        <w:pStyle w:val="af0"/>
        <w:spacing w:line="400" w:lineRule="exact"/>
        <w:rPr>
          <w:rFonts w:hint="eastAsia"/>
          <w:sz w:val="24"/>
        </w:rPr>
      </w:pPr>
      <w:r>
        <w:rPr>
          <w:rFonts w:hint="eastAsia"/>
          <w:sz w:val="24"/>
        </w:rPr>
        <w:t>7</w:t>
      </w:r>
      <w:r>
        <w:rPr>
          <w:rFonts w:hint="eastAsia"/>
          <w:sz w:val="24"/>
        </w:rPr>
        <w:t>．回填</w:t>
      </w:r>
    </w:p>
    <w:p w:rsidR="00795822" w:rsidRDefault="00795822" w:rsidP="00795822">
      <w:pPr>
        <w:pStyle w:val="af0"/>
        <w:spacing w:line="400" w:lineRule="exact"/>
        <w:ind w:firstLine="480"/>
        <w:rPr>
          <w:sz w:val="24"/>
        </w:rPr>
      </w:pPr>
      <w:r>
        <w:rPr>
          <w:rFonts w:hint="eastAsia"/>
          <w:sz w:val="24"/>
        </w:rPr>
        <w:t>（</w:t>
      </w:r>
      <w:r>
        <w:rPr>
          <w:rFonts w:hint="eastAsia"/>
          <w:sz w:val="24"/>
        </w:rPr>
        <w:t>1</w:t>
      </w:r>
      <w:r>
        <w:rPr>
          <w:rFonts w:hint="eastAsia"/>
          <w:sz w:val="24"/>
        </w:rPr>
        <w:t>）</w:t>
      </w:r>
      <w:r>
        <w:rPr>
          <w:sz w:val="24"/>
        </w:rPr>
        <w:t>回填夯实使用小型夯实机械配以人工，使回填密实度达到要求。</w:t>
      </w:r>
    </w:p>
    <w:p w:rsidR="00795822" w:rsidRDefault="00795822" w:rsidP="00795822">
      <w:pPr>
        <w:pStyle w:val="af0"/>
        <w:spacing w:line="400" w:lineRule="exact"/>
        <w:ind w:left="479" w:firstLine="0"/>
        <w:rPr>
          <w:rFonts w:hint="eastAsia"/>
          <w:sz w:val="24"/>
        </w:rPr>
      </w:pPr>
      <w:r>
        <w:rPr>
          <w:rFonts w:hint="eastAsia"/>
          <w:sz w:val="24"/>
        </w:rPr>
        <w:t>（</w:t>
      </w:r>
      <w:r>
        <w:rPr>
          <w:rFonts w:hint="eastAsia"/>
          <w:sz w:val="24"/>
        </w:rPr>
        <w:t>2</w:t>
      </w:r>
      <w:r>
        <w:rPr>
          <w:rFonts w:hint="eastAsia"/>
          <w:sz w:val="24"/>
        </w:rPr>
        <w:t>）</w:t>
      </w:r>
      <w:r>
        <w:rPr>
          <w:sz w:val="24"/>
        </w:rPr>
        <w:t>回填应在管道安装、</w:t>
      </w:r>
      <w:proofErr w:type="gramStart"/>
      <w:r>
        <w:rPr>
          <w:sz w:val="24"/>
        </w:rPr>
        <w:t></w:t>
      </w:r>
      <w:r>
        <w:rPr>
          <w:sz w:val="24"/>
        </w:rPr>
        <w:t>管基混凝土</w:t>
      </w:r>
      <w:proofErr w:type="gramEnd"/>
      <w:r>
        <w:rPr>
          <w:sz w:val="24"/>
        </w:rPr>
        <w:t>、</w:t>
      </w:r>
      <w:proofErr w:type="gramStart"/>
      <w:r>
        <w:rPr>
          <w:sz w:val="24"/>
        </w:rPr>
        <w:t>井室砌件</w:t>
      </w:r>
      <w:proofErr w:type="gramEnd"/>
      <w:r>
        <w:rPr>
          <w:sz w:val="24"/>
        </w:rPr>
        <w:t>砂浆强度达到设计标号的</w:t>
      </w:r>
      <w:r>
        <w:rPr>
          <w:sz w:val="24"/>
        </w:rPr>
        <w:t>70%</w:t>
      </w:r>
    </w:p>
    <w:p w:rsidR="00795822" w:rsidRDefault="00795822" w:rsidP="00795822">
      <w:pPr>
        <w:pStyle w:val="af0"/>
        <w:spacing w:line="400" w:lineRule="exact"/>
        <w:ind w:firstLine="0"/>
        <w:rPr>
          <w:sz w:val="24"/>
        </w:rPr>
      </w:pPr>
      <w:r>
        <w:rPr>
          <w:sz w:val="24"/>
        </w:rPr>
        <w:t>及时进行。</w:t>
      </w:r>
    </w:p>
    <w:p w:rsidR="00795822" w:rsidRDefault="00795822" w:rsidP="00795822">
      <w:pPr>
        <w:pStyle w:val="af0"/>
        <w:spacing w:line="400" w:lineRule="exact"/>
        <w:ind w:left="479" w:firstLine="0"/>
        <w:rPr>
          <w:rFonts w:hint="eastAsia"/>
          <w:sz w:val="24"/>
        </w:rPr>
      </w:pPr>
      <w:r>
        <w:rPr>
          <w:rFonts w:hint="eastAsia"/>
          <w:sz w:val="24"/>
        </w:rPr>
        <w:t>（</w:t>
      </w:r>
      <w:r>
        <w:rPr>
          <w:rFonts w:hint="eastAsia"/>
          <w:sz w:val="24"/>
        </w:rPr>
        <w:t>3</w:t>
      </w:r>
      <w:r>
        <w:rPr>
          <w:rFonts w:hint="eastAsia"/>
          <w:sz w:val="24"/>
        </w:rPr>
        <w:t>）</w:t>
      </w:r>
      <w:r>
        <w:rPr>
          <w:sz w:val="24"/>
        </w:rPr>
        <w:t>回填要求管道胸腔两侧还</w:t>
      </w:r>
      <w:proofErr w:type="gramStart"/>
      <w:r>
        <w:rPr>
          <w:sz w:val="24"/>
        </w:rPr>
        <w:t>土同时</w:t>
      </w:r>
      <w:proofErr w:type="gramEnd"/>
      <w:r>
        <w:rPr>
          <w:sz w:val="24"/>
        </w:rPr>
        <w:t>进行，</w:t>
      </w:r>
      <w:r>
        <w:rPr>
          <w:sz w:val="24"/>
        </w:rPr>
        <w:t></w:t>
      </w:r>
      <w:r>
        <w:rPr>
          <w:sz w:val="24"/>
        </w:rPr>
        <w:t>管</w:t>
      </w:r>
      <w:proofErr w:type="gramStart"/>
      <w:r>
        <w:rPr>
          <w:sz w:val="24"/>
        </w:rPr>
        <w:t>顶以下</w:t>
      </w:r>
      <w:proofErr w:type="gramEnd"/>
      <w:r>
        <w:rPr>
          <w:sz w:val="24"/>
        </w:rPr>
        <w:t>密实度不得小于</w:t>
      </w:r>
    </w:p>
    <w:p w:rsidR="00795822" w:rsidRDefault="00795822" w:rsidP="00795822">
      <w:pPr>
        <w:pStyle w:val="af0"/>
        <w:spacing w:line="400" w:lineRule="exact"/>
        <w:ind w:firstLine="0"/>
        <w:rPr>
          <w:sz w:val="24"/>
        </w:rPr>
      </w:pPr>
      <w:r>
        <w:rPr>
          <w:sz w:val="24"/>
        </w:rPr>
        <w:t>95%</w:t>
      </w:r>
      <w:r>
        <w:rPr>
          <w:sz w:val="24"/>
        </w:rPr>
        <w:t>，严禁回填大块石</w:t>
      </w:r>
      <w:proofErr w:type="gramStart"/>
      <w:r>
        <w:rPr>
          <w:sz w:val="24"/>
        </w:rPr>
        <w:t>及腐植</w:t>
      </w:r>
      <w:proofErr w:type="gramEnd"/>
      <w:r>
        <w:rPr>
          <w:sz w:val="24"/>
        </w:rPr>
        <w:t>土。</w:t>
      </w:r>
    </w:p>
    <w:p w:rsidR="00795822" w:rsidRDefault="00795822" w:rsidP="00795822">
      <w:pPr>
        <w:pStyle w:val="af0"/>
        <w:spacing w:line="400" w:lineRule="exact"/>
        <w:ind w:firstLine="480"/>
        <w:rPr>
          <w:sz w:val="24"/>
        </w:rPr>
      </w:pPr>
      <w:r>
        <w:rPr>
          <w:sz w:val="24"/>
        </w:rPr>
        <w:t>（</w:t>
      </w:r>
      <w:r>
        <w:rPr>
          <w:sz w:val="24"/>
        </w:rPr>
        <w:t>4</w:t>
      </w:r>
      <w:r>
        <w:rPr>
          <w:sz w:val="24"/>
        </w:rPr>
        <w:t>）回填前应先排除积水，并应保护管道防腐层和按口不受损坏。</w:t>
      </w:r>
    </w:p>
    <w:p w:rsidR="00795822" w:rsidRDefault="00795822" w:rsidP="00795822">
      <w:pPr>
        <w:pStyle w:val="af0"/>
        <w:spacing w:line="400" w:lineRule="exact"/>
        <w:ind w:firstLine="480"/>
        <w:rPr>
          <w:sz w:val="24"/>
        </w:rPr>
      </w:pPr>
      <w:r>
        <w:rPr>
          <w:sz w:val="24"/>
        </w:rPr>
        <w:t>（</w:t>
      </w:r>
      <w:r>
        <w:rPr>
          <w:sz w:val="24"/>
        </w:rPr>
        <w:t>5</w:t>
      </w:r>
      <w:r>
        <w:rPr>
          <w:sz w:val="24"/>
        </w:rPr>
        <w:t>）回填土应分层摊铺，分层夯实，每层夯实厚度不超过</w:t>
      </w:r>
      <w:r>
        <w:rPr>
          <w:sz w:val="24"/>
        </w:rPr>
        <w:t>20</w:t>
      </w:r>
      <w:r>
        <w:rPr>
          <w:sz w:val="24"/>
        </w:rPr>
        <w:t>～</w:t>
      </w:r>
      <w:r>
        <w:rPr>
          <w:sz w:val="24"/>
        </w:rPr>
        <w:t>30cm</w:t>
      </w:r>
      <w:r>
        <w:rPr>
          <w:sz w:val="24"/>
        </w:rPr>
        <w:t>。</w:t>
      </w:r>
    </w:p>
    <w:p w:rsidR="00795822" w:rsidRDefault="00795822" w:rsidP="00795822">
      <w:pPr>
        <w:pStyle w:val="af0"/>
        <w:spacing w:line="400" w:lineRule="exact"/>
        <w:ind w:firstLine="480"/>
        <w:rPr>
          <w:sz w:val="24"/>
        </w:rPr>
      </w:pPr>
      <w:r>
        <w:rPr>
          <w:sz w:val="24"/>
        </w:rPr>
        <w:t>（</w:t>
      </w:r>
      <w:r>
        <w:rPr>
          <w:sz w:val="24"/>
        </w:rPr>
        <w:t>6</w:t>
      </w:r>
      <w:r>
        <w:rPr>
          <w:sz w:val="24"/>
        </w:rPr>
        <w:t>）</w:t>
      </w:r>
      <w:proofErr w:type="gramStart"/>
      <w:r>
        <w:rPr>
          <w:sz w:val="24"/>
        </w:rPr>
        <w:t>回填分</w:t>
      </w:r>
      <w:proofErr w:type="gramEnd"/>
      <w:r>
        <w:rPr>
          <w:sz w:val="24"/>
        </w:rPr>
        <w:t>两阶段进行</w:t>
      </w:r>
    </w:p>
    <w:p w:rsidR="00795822" w:rsidRDefault="00795822" w:rsidP="00795822">
      <w:pPr>
        <w:pStyle w:val="af0"/>
        <w:spacing w:line="400" w:lineRule="exact"/>
        <w:ind w:firstLine="480"/>
        <w:rPr>
          <w:sz w:val="24"/>
        </w:rPr>
      </w:pPr>
      <w:r>
        <w:rPr>
          <w:sz w:val="24"/>
        </w:rPr>
        <w:t xml:space="preserve"> 1) </w:t>
      </w:r>
      <w:r>
        <w:rPr>
          <w:sz w:val="24"/>
        </w:rPr>
        <w:t>管道两侧及管顶</w:t>
      </w:r>
      <w:r>
        <w:rPr>
          <w:sz w:val="24"/>
        </w:rPr>
        <w:t>0.5m</w:t>
      </w:r>
      <w:r>
        <w:rPr>
          <w:sz w:val="24"/>
        </w:rPr>
        <w:t>处应先填筑，接口处应</w:t>
      </w:r>
      <w:proofErr w:type="gramStart"/>
      <w:r>
        <w:rPr>
          <w:sz w:val="24"/>
        </w:rPr>
        <w:t>予留</w:t>
      </w:r>
      <w:proofErr w:type="gramEnd"/>
      <w:r>
        <w:rPr>
          <w:sz w:val="24"/>
        </w:rPr>
        <w:t>出。</w:t>
      </w:r>
    </w:p>
    <w:p w:rsidR="00795822" w:rsidRDefault="00795822" w:rsidP="00795822">
      <w:pPr>
        <w:pStyle w:val="af0"/>
        <w:spacing w:line="400" w:lineRule="exact"/>
        <w:ind w:firstLine="480"/>
        <w:rPr>
          <w:rFonts w:hint="eastAsia"/>
          <w:sz w:val="24"/>
        </w:rPr>
      </w:pPr>
      <w:r>
        <w:rPr>
          <w:sz w:val="24"/>
        </w:rPr>
        <w:t xml:space="preserve"> 2) </w:t>
      </w:r>
      <w:r>
        <w:rPr>
          <w:sz w:val="24"/>
        </w:rPr>
        <w:t>待水压试验</w:t>
      </w:r>
      <w:r>
        <w:rPr>
          <w:sz w:val="24"/>
        </w:rPr>
        <w:t>(</w:t>
      </w:r>
      <w:r>
        <w:rPr>
          <w:sz w:val="24"/>
        </w:rPr>
        <w:t>或闭水试验</w:t>
      </w:r>
      <w:r>
        <w:rPr>
          <w:sz w:val="24"/>
        </w:rPr>
        <w:t>)</w:t>
      </w:r>
      <w:r>
        <w:rPr>
          <w:sz w:val="24"/>
        </w:rPr>
        <w:t>后，管道安装合乎要求后再填筑其余。</w:t>
      </w:r>
    </w:p>
    <w:p w:rsidR="00795822" w:rsidRPr="00C104F2" w:rsidRDefault="00795822" w:rsidP="00795822">
      <w:pPr>
        <w:pStyle w:val="2"/>
        <w:rPr>
          <w:rFonts w:hint="eastAsia"/>
          <w:sz w:val="24"/>
        </w:rPr>
      </w:pPr>
      <w:bookmarkStart w:id="12" w:name="_Toc38904451"/>
      <w:r w:rsidRPr="00C104F2">
        <w:rPr>
          <w:sz w:val="24"/>
        </w:rPr>
        <w:t>（</w:t>
      </w:r>
      <w:r>
        <w:rPr>
          <w:rFonts w:hint="eastAsia"/>
          <w:sz w:val="24"/>
        </w:rPr>
        <w:t>十</w:t>
      </w:r>
      <w:r w:rsidRPr="00C104F2">
        <w:rPr>
          <w:rFonts w:hint="eastAsia"/>
          <w:sz w:val="24"/>
        </w:rPr>
        <w:t>）给水</w:t>
      </w:r>
      <w:r w:rsidRPr="00C104F2">
        <w:rPr>
          <w:sz w:val="24"/>
        </w:rPr>
        <w:t>管</w:t>
      </w:r>
      <w:r w:rsidRPr="00C104F2">
        <w:rPr>
          <w:rFonts w:hint="eastAsia"/>
          <w:sz w:val="24"/>
        </w:rPr>
        <w:t>道施工</w:t>
      </w:r>
      <w:bookmarkEnd w:id="12"/>
    </w:p>
    <w:p w:rsidR="00795822" w:rsidRDefault="00795822" w:rsidP="00795822">
      <w:pPr>
        <w:pStyle w:val="af0"/>
        <w:spacing w:line="400" w:lineRule="exact"/>
        <w:ind w:firstLine="480"/>
        <w:rPr>
          <w:rFonts w:hint="eastAsia"/>
          <w:sz w:val="24"/>
        </w:rPr>
      </w:pPr>
      <w:r>
        <w:rPr>
          <w:sz w:val="24"/>
        </w:rPr>
        <w:t>1</w:t>
      </w:r>
      <w:r>
        <w:rPr>
          <w:rFonts w:hint="eastAsia"/>
          <w:sz w:val="24"/>
        </w:rPr>
        <w:t>．本工程</w:t>
      </w:r>
      <w:r>
        <w:rPr>
          <w:sz w:val="24"/>
        </w:rPr>
        <w:t>给水管采用球墨铸铁管</w:t>
      </w:r>
      <w:r>
        <w:rPr>
          <w:rFonts w:hint="eastAsia"/>
          <w:sz w:val="24"/>
        </w:rPr>
        <w:t>和钢管。</w:t>
      </w:r>
    </w:p>
    <w:p w:rsidR="00795822" w:rsidRDefault="00795822" w:rsidP="00795822">
      <w:pPr>
        <w:pStyle w:val="af0"/>
        <w:spacing w:line="400" w:lineRule="exact"/>
        <w:ind w:firstLine="480"/>
        <w:rPr>
          <w:rFonts w:hint="eastAsia"/>
          <w:sz w:val="24"/>
        </w:rPr>
      </w:pPr>
      <w:r>
        <w:rPr>
          <w:rFonts w:hint="eastAsia"/>
          <w:sz w:val="24"/>
        </w:rPr>
        <w:t>2</w:t>
      </w:r>
      <w:r>
        <w:rPr>
          <w:rFonts w:hint="eastAsia"/>
          <w:sz w:val="24"/>
        </w:rPr>
        <w:t>．</w:t>
      </w:r>
      <w:r>
        <w:rPr>
          <w:sz w:val="24"/>
        </w:rPr>
        <w:t>球墨铸铁管接口采用橡胶圈柔性接口。</w:t>
      </w:r>
      <w:r>
        <w:rPr>
          <w:rFonts w:hint="eastAsia"/>
          <w:sz w:val="24"/>
        </w:rPr>
        <w:t>焊接钢管与</w:t>
      </w:r>
      <w:r>
        <w:rPr>
          <w:sz w:val="24"/>
        </w:rPr>
        <w:t>球墨铸铁管</w:t>
      </w:r>
      <w:r>
        <w:rPr>
          <w:rFonts w:hint="eastAsia"/>
          <w:sz w:val="24"/>
        </w:rPr>
        <w:t>连接采</w:t>
      </w:r>
    </w:p>
    <w:p w:rsidR="00795822" w:rsidRDefault="00795822" w:rsidP="00795822">
      <w:pPr>
        <w:pStyle w:val="af0"/>
        <w:spacing w:line="400" w:lineRule="exact"/>
        <w:ind w:firstLine="0"/>
        <w:rPr>
          <w:rFonts w:hint="eastAsia"/>
          <w:sz w:val="24"/>
        </w:rPr>
      </w:pPr>
      <w:r>
        <w:rPr>
          <w:rFonts w:hint="eastAsia"/>
          <w:sz w:val="24"/>
        </w:rPr>
        <w:t>用钢制承插口。</w:t>
      </w:r>
    </w:p>
    <w:p w:rsidR="00795822" w:rsidRDefault="00795822" w:rsidP="00795822">
      <w:pPr>
        <w:pStyle w:val="af0"/>
        <w:spacing w:line="400" w:lineRule="exact"/>
        <w:ind w:firstLineChars="175"/>
        <w:rPr>
          <w:rFonts w:hint="eastAsia"/>
          <w:sz w:val="24"/>
        </w:rPr>
      </w:pPr>
      <w:r>
        <w:rPr>
          <w:rFonts w:hint="eastAsia"/>
          <w:sz w:val="24"/>
        </w:rPr>
        <w:t>3</w:t>
      </w:r>
      <w:r>
        <w:rPr>
          <w:rFonts w:hint="eastAsia"/>
          <w:sz w:val="24"/>
        </w:rPr>
        <w:t>．防腐：焊接钢管、</w:t>
      </w:r>
      <w:r>
        <w:rPr>
          <w:sz w:val="24"/>
        </w:rPr>
        <w:t>球墨铸铁管</w:t>
      </w:r>
      <w:r>
        <w:rPr>
          <w:rFonts w:hint="eastAsia"/>
          <w:sz w:val="24"/>
        </w:rPr>
        <w:t>内壁均采用离心涂水泥砂浆防腐；</w:t>
      </w:r>
      <w:r>
        <w:rPr>
          <w:sz w:val="24"/>
        </w:rPr>
        <w:t>球墨</w:t>
      </w:r>
    </w:p>
    <w:p w:rsidR="00795822" w:rsidRDefault="00795822" w:rsidP="00795822">
      <w:pPr>
        <w:pStyle w:val="af0"/>
        <w:spacing w:line="400" w:lineRule="exact"/>
        <w:ind w:firstLine="0"/>
        <w:rPr>
          <w:rFonts w:hint="eastAsia"/>
          <w:sz w:val="24"/>
        </w:rPr>
      </w:pPr>
      <w:r>
        <w:rPr>
          <w:sz w:val="24"/>
        </w:rPr>
        <w:t>铸铁管</w:t>
      </w:r>
      <w:r>
        <w:rPr>
          <w:rFonts w:hint="eastAsia"/>
          <w:sz w:val="24"/>
        </w:rPr>
        <w:t>外壁采用除锈</w:t>
      </w:r>
      <w:proofErr w:type="gramStart"/>
      <w:r>
        <w:rPr>
          <w:rFonts w:hint="eastAsia"/>
          <w:sz w:val="24"/>
        </w:rPr>
        <w:t>后刷二道热</w:t>
      </w:r>
      <w:proofErr w:type="gramEnd"/>
      <w:r>
        <w:rPr>
          <w:rFonts w:hint="eastAsia"/>
          <w:sz w:val="24"/>
        </w:rPr>
        <w:t>沥青防腐，焊接钢管采用除锈后环氧煤沥青、玻璃纤维布特强级防腐。</w:t>
      </w:r>
    </w:p>
    <w:p w:rsidR="00795822" w:rsidRDefault="00795822" w:rsidP="00795822">
      <w:pPr>
        <w:pStyle w:val="af0"/>
        <w:spacing w:line="400" w:lineRule="exact"/>
        <w:ind w:firstLineChars="175"/>
        <w:rPr>
          <w:rFonts w:hint="eastAsia"/>
          <w:sz w:val="24"/>
        </w:rPr>
      </w:pPr>
      <w:r>
        <w:rPr>
          <w:rFonts w:hint="eastAsia"/>
          <w:sz w:val="24"/>
        </w:rPr>
        <w:t>4</w:t>
      </w:r>
      <w:r>
        <w:rPr>
          <w:rFonts w:hint="eastAsia"/>
          <w:sz w:val="24"/>
        </w:rPr>
        <w:t>．</w:t>
      </w:r>
      <w:r>
        <w:rPr>
          <w:sz w:val="24"/>
        </w:rPr>
        <w:t>焊接钢管</w:t>
      </w:r>
      <w:proofErr w:type="gramStart"/>
      <w:r>
        <w:rPr>
          <w:sz w:val="24"/>
        </w:rPr>
        <w:t>制作按</w:t>
      </w:r>
      <w:proofErr w:type="gramEnd"/>
      <w:r>
        <w:rPr>
          <w:sz w:val="24"/>
        </w:rPr>
        <w:t>规范执行，电弧焊钢管对口前必须修口，使用细管端</w:t>
      </w:r>
    </w:p>
    <w:p w:rsidR="00795822" w:rsidRDefault="00795822" w:rsidP="00795822">
      <w:pPr>
        <w:pStyle w:val="af0"/>
        <w:spacing w:line="400" w:lineRule="exact"/>
        <w:ind w:firstLine="0"/>
        <w:rPr>
          <w:rFonts w:hint="eastAsia"/>
          <w:sz w:val="24"/>
        </w:rPr>
      </w:pPr>
      <w:r>
        <w:rPr>
          <w:sz w:val="24"/>
        </w:rPr>
        <w:t>面的坡口角度，</w:t>
      </w:r>
      <w:proofErr w:type="gramStart"/>
      <w:r>
        <w:rPr>
          <w:sz w:val="24"/>
        </w:rPr>
        <w:t>纯边圆度</w:t>
      </w:r>
      <w:proofErr w:type="gramEnd"/>
      <w:r>
        <w:rPr>
          <w:sz w:val="24"/>
        </w:rPr>
        <w:t>均应符合要求，</w:t>
      </w:r>
      <w:r>
        <w:rPr>
          <w:sz w:val="24"/>
        </w:rPr>
        <w:t></w:t>
      </w:r>
      <w:r>
        <w:rPr>
          <w:sz w:val="24"/>
        </w:rPr>
        <w:t>钢管对口时，应使内壁齐平，</w:t>
      </w:r>
      <w:proofErr w:type="gramStart"/>
      <w:r>
        <w:rPr>
          <w:sz w:val="24"/>
        </w:rPr>
        <w:t>错口允许</w:t>
      </w:r>
      <w:proofErr w:type="gramEnd"/>
      <w:r>
        <w:rPr>
          <w:sz w:val="24"/>
        </w:rPr>
        <w:t>偏差为</w:t>
      </w:r>
      <w:r>
        <w:rPr>
          <w:sz w:val="24"/>
        </w:rPr>
        <w:t>0.2</w:t>
      </w:r>
      <w:r>
        <w:rPr>
          <w:sz w:val="24"/>
        </w:rPr>
        <w:t>倍壁厚，</w:t>
      </w:r>
      <w:r>
        <w:rPr>
          <w:rFonts w:hint="eastAsia"/>
          <w:sz w:val="24"/>
        </w:rPr>
        <w:t>且</w:t>
      </w:r>
      <w:r>
        <w:rPr>
          <w:sz w:val="24"/>
        </w:rPr>
        <w:t>小于</w:t>
      </w:r>
      <w:r>
        <w:rPr>
          <w:sz w:val="24"/>
        </w:rPr>
        <w:t>2mm</w:t>
      </w:r>
      <w:r>
        <w:rPr>
          <w:sz w:val="24"/>
        </w:rPr>
        <w:t>，纵面焊缝应错开。</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5．给水管按要求设消火栓，间距不大于120M。</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6．给水管采用大开挖埋设，管道基础除</w:t>
      </w:r>
      <w:proofErr w:type="gramStart"/>
      <w:r>
        <w:rPr>
          <w:rFonts w:ascii="宋体" w:hAnsi="宋体" w:hint="eastAsia"/>
          <w:sz w:val="24"/>
        </w:rPr>
        <w:t>软基需处理</w:t>
      </w:r>
      <w:proofErr w:type="gramEnd"/>
      <w:r>
        <w:rPr>
          <w:rFonts w:ascii="宋体" w:hAnsi="宋体" w:hint="eastAsia"/>
          <w:sz w:val="24"/>
        </w:rPr>
        <w:t>外，一般直接敷设在夯实后的原状土上，管道回填应分层夯实，密实度不小于93%。</w:t>
      </w:r>
    </w:p>
    <w:p w:rsidR="00795822" w:rsidRDefault="00795822" w:rsidP="00795822">
      <w:pPr>
        <w:pStyle w:val="af0"/>
        <w:spacing w:line="400" w:lineRule="exact"/>
        <w:ind w:leftChars="200" w:left="560" w:firstLine="0"/>
        <w:rPr>
          <w:rFonts w:hint="eastAsia"/>
          <w:sz w:val="24"/>
        </w:rPr>
      </w:pPr>
      <w:r>
        <w:rPr>
          <w:rFonts w:hint="eastAsia"/>
          <w:sz w:val="24"/>
        </w:rPr>
        <w:t>7</w:t>
      </w:r>
      <w:r>
        <w:rPr>
          <w:rFonts w:hint="eastAsia"/>
          <w:sz w:val="24"/>
        </w:rPr>
        <w:t>．</w:t>
      </w:r>
      <w:r>
        <w:rPr>
          <w:sz w:val="24"/>
        </w:rPr>
        <w:t>管道施工完毕后，进行试压验收，要求在</w:t>
      </w:r>
      <w:r>
        <w:rPr>
          <w:sz w:val="24"/>
        </w:rPr>
        <w:t>1.0MPa</w:t>
      </w:r>
      <w:r>
        <w:rPr>
          <w:sz w:val="24"/>
        </w:rPr>
        <w:t>以上，</w:t>
      </w:r>
      <w:r>
        <w:rPr>
          <w:sz w:val="24"/>
        </w:rPr>
        <w:t>10</w:t>
      </w:r>
      <w:r>
        <w:rPr>
          <w:sz w:val="24"/>
        </w:rPr>
        <w:t>分钟</w:t>
      </w:r>
      <w:proofErr w:type="gramStart"/>
      <w:r>
        <w:rPr>
          <w:sz w:val="24"/>
        </w:rPr>
        <w:t>内落压不</w:t>
      </w:r>
      <w:proofErr w:type="gramEnd"/>
    </w:p>
    <w:p w:rsidR="00795822" w:rsidRDefault="00795822" w:rsidP="00795822">
      <w:pPr>
        <w:pStyle w:val="af0"/>
        <w:spacing w:line="400" w:lineRule="exact"/>
        <w:ind w:firstLine="0"/>
        <w:rPr>
          <w:rFonts w:hint="eastAsia"/>
          <w:sz w:val="24"/>
        </w:rPr>
      </w:pPr>
      <w:r>
        <w:rPr>
          <w:sz w:val="24"/>
        </w:rPr>
        <w:t>超过</w:t>
      </w:r>
      <w:r>
        <w:rPr>
          <w:sz w:val="24"/>
        </w:rPr>
        <w:t>0.05MPa</w:t>
      </w:r>
      <w:r>
        <w:rPr>
          <w:sz w:val="24"/>
        </w:rPr>
        <w:t>。</w:t>
      </w:r>
    </w:p>
    <w:p w:rsidR="00795822" w:rsidRDefault="00795822" w:rsidP="00795822">
      <w:pPr>
        <w:pStyle w:val="af0"/>
        <w:spacing w:line="400" w:lineRule="exact"/>
        <w:ind w:firstLine="0"/>
        <w:rPr>
          <w:rFonts w:hint="eastAsia"/>
          <w:sz w:val="24"/>
        </w:rPr>
      </w:pPr>
    </w:p>
    <w:p w:rsidR="00795822" w:rsidRPr="00C104F2" w:rsidRDefault="00795822" w:rsidP="00795822">
      <w:pPr>
        <w:pStyle w:val="2"/>
        <w:rPr>
          <w:sz w:val="24"/>
        </w:rPr>
      </w:pPr>
      <w:bookmarkStart w:id="13" w:name="_Toc38904452"/>
      <w:r w:rsidRPr="00C104F2">
        <w:rPr>
          <w:rFonts w:hint="eastAsia"/>
          <w:sz w:val="24"/>
        </w:rPr>
        <w:t>（</w:t>
      </w:r>
      <w:r>
        <w:rPr>
          <w:rFonts w:hint="eastAsia"/>
          <w:sz w:val="24"/>
        </w:rPr>
        <w:t>十一</w:t>
      </w:r>
      <w:r w:rsidRPr="00C104F2">
        <w:rPr>
          <w:rFonts w:hint="eastAsia"/>
          <w:sz w:val="24"/>
        </w:rPr>
        <w:t>）</w:t>
      </w:r>
      <w:r w:rsidRPr="00C104F2">
        <w:rPr>
          <w:sz w:val="24"/>
        </w:rPr>
        <w:t>电力管沟及电信管线等</w:t>
      </w:r>
      <w:bookmarkEnd w:id="13"/>
    </w:p>
    <w:p w:rsidR="00795822" w:rsidRDefault="00795822" w:rsidP="00795822">
      <w:pPr>
        <w:pStyle w:val="af0"/>
        <w:spacing w:line="400" w:lineRule="exact"/>
        <w:ind w:firstLine="480"/>
        <w:rPr>
          <w:rFonts w:hint="eastAsia"/>
          <w:sz w:val="24"/>
        </w:rPr>
      </w:pPr>
      <w:r>
        <w:rPr>
          <w:rFonts w:hint="eastAsia"/>
          <w:sz w:val="24"/>
        </w:rPr>
        <w:t>（</w:t>
      </w:r>
      <w:r>
        <w:rPr>
          <w:rFonts w:hint="eastAsia"/>
          <w:sz w:val="24"/>
        </w:rPr>
        <w:t>1</w:t>
      </w:r>
      <w:r>
        <w:rPr>
          <w:rFonts w:hint="eastAsia"/>
          <w:sz w:val="24"/>
        </w:rPr>
        <w:t>）</w:t>
      </w:r>
      <w:r>
        <w:rPr>
          <w:rFonts w:hint="eastAsia"/>
          <w:sz w:val="24"/>
        </w:rPr>
        <w:t xml:space="preserve"> </w:t>
      </w:r>
      <w:r>
        <w:rPr>
          <w:rFonts w:hint="eastAsia"/>
          <w:sz w:val="24"/>
        </w:rPr>
        <w:t>动力电缆沟采用砖砌</w:t>
      </w:r>
      <w:r>
        <w:rPr>
          <w:rFonts w:hint="eastAsia"/>
          <w:sz w:val="24"/>
        </w:rPr>
        <w:t>1.0</w:t>
      </w:r>
      <w:r>
        <w:rPr>
          <w:rFonts w:hint="eastAsia"/>
          <w:sz w:val="24"/>
        </w:rPr>
        <w:t>×</w:t>
      </w:r>
      <w:r>
        <w:rPr>
          <w:rFonts w:hint="eastAsia"/>
          <w:sz w:val="24"/>
        </w:rPr>
        <w:t>1.0m</w:t>
      </w:r>
      <w:r>
        <w:rPr>
          <w:rFonts w:hint="eastAsia"/>
          <w:sz w:val="24"/>
        </w:rPr>
        <w:t>隐蔽式电缆沟，。</w:t>
      </w:r>
    </w:p>
    <w:p w:rsidR="00795822" w:rsidRDefault="00795822" w:rsidP="00795822">
      <w:pPr>
        <w:pStyle w:val="af0"/>
        <w:spacing w:line="400" w:lineRule="exact"/>
        <w:ind w:firstLine="480"/>
        <w:rPr>
          <w:rFonts w:hint="eastAsia"/>
          <w:sz w:val="24"/>
        </w:rPr>
      </w:pPr>
      <w:r>
        <w:rPr>
          <w:rFonts w:hint="eastAsia"/>
          <w:sz w:val="24"/>
        </w:rPr>
        <w:lastRenderedPageBreak/>
        <w:t>（</w:t>
      </w:r>
      <w:r>
        <w:rPr>
          <w:rFonts w:hint="eastAsia"/>
          <w:sz w:val="24"/>
        </w:rPr>
        <w:t>2</w:t>
      </w:r>
      <w:r>
        <w:rPr>
          <w:rFonts w:hint="eastAsia"/>
          <w:sz w:val="24"/>
        </w:rPr>
        <w:t>）电缆沟用</w:t>
      </w:r>
      <w:r>
        <w:rPr>
          <w:rFonts w:hint="eastAsia"/>
          <w:sz w:val="24"/>
        </w:rPr>
        <w:t>M7.5</w:t>
      </w:r>
      <w:r>
        <w:rPr>
          <w:rFonts w:hint="eastAsia"/>
          <w:sz w:val="24"/>
        </w:rPr>
        <w:t>水泥砂浆砌筑</w:t>
      </w:r>
      <w:r>
        <w:rPr>
          <w:rFonts w:hint="eastAsia"/>
          <w:sz w:val="24"/>
        </w:rPr>
        <w:t>MU7.5</w:t>
      </w:r>
      <w:r>
        <w:rPr>
          <w:rFonts w:hint="eastAsia"/>
          <w:sz w:val="24"/>
        </w:rPr>
        <w:t>砖，内外用</w:t>
      </w:r>
      <w:r>
        <w:rPr>
          <w:rFonts w:hint="eastAsia"/>
          <w:sz w:val="24"/>
        </w:rPr>
        <w:t>1</w:t>
      </w:r>
      <w:r>
        <w:rPr>
          <w:rFonts w:hint="eastAsia"/>
          <w:sz w:val="24"/>
        </w:rPr>
        <w:t>：</w:t>
      </w:r>
      <w:r>
        <w:rPr>
          <w:rFonts w:hint="eastAsia"/>
          <w:sz w:val="24"/>
        </w:rPr>
        <w:t>2</w:t>
      </w:r>
      <w:r>
        <w:rPr>
          <w:rFonts w:hint="eastAsia"/>
          <w:sz w:val="24"/>
        </w:rPr>
        <w:t>水泥砂浆抹面。</w:t>
      </w:r>
    </w:p>
    <w:p w:rsidR="00795822" w:rsidRDefault="00795822" w:rsidP="00795822">
      <w:pPr>
        <w:pStyle w:val="af0"/>
        <w:spacing w:line="400" w:lineRule="exact"/>
        <w:ind w:left="479" w:firstLine="0"/>
        <w:rPr>
          <w:rFonts w:hint="eastAsia"/>
          <w:sz w:val="24"/>
        </w:rPr>
      </w:pPr>
      <w:r>
        <w:rPr>
          <w:rFonts w:hint="eastAsia"/>
          <w:sz w:val="24"/>
        </w:rPr>
        <w:t>（</w:t>
      </w:r>
      <w:r>
        <w:rPr>
          <w:rFonts w:hint="eastAsia"/>
          <w:sz w:val="24"/>
        </w:rPr>
        <w:t>3</w:t>
      </w:r>
      <w:r>
        <w:rPr>
          <w:rFonts w:hint="eastAsia"/>
          <w:sz w:val="24"/>
        </w:rPr>
        <w:t>）电缆沟转角、端头和过路管处均要设置活动盖板，直线段以此为基点</w:t>
      </w:r>
    </w:p>
    <w:p w:rsidR="00795822" w:rsidRDefault="00795822" w:rsidP="00795822">
      <w:pPr>
        <w:pStyle w:val="af0"/>
        <w:spacing w:line="400" w:lineRule="exact"/>
        <w:ind w:firstLine="0"/>
        <w:rPr>
          <w:rFonts w:hint="eastAsia"/>
          <w:sz w:val="24"/>
        </w:rPr>
      </w:pPr>
      <w:r>
        <w:rPr>
          <w:rFonts w:hint="eastAsia"/>
          <w:sz w:val="24"/>
        </w:rPr>
        <w:t>每隔</w:t>
      </w:r>
      <w:r>
        <w:rPr>
          <w:rFonts w:hint="eastAsia"/>
          <w:sz w:val="24"/>
        </w:rPr>
        <w:t>15M</w:t>
      </w:r>
      <w:proofErr w:type="gramStart"/>
      <w:r>
        <w:rPr>
          <w:rFonts w:hint="eastAsia"/>
          <w:sz w:val="24"/>
        </w:rPr>
        <w:t>左右设</w:t>
      </w:r>
      <w:proofErr w:type="gramEnd"/>
      <w:r>
        <w:rPr>
          <w:rFonts w:hint="eastAsia"/>
          <w:sz w:val="24"/>
        </w:rPr>
        <w:t>五块活动板，板面花纹与人行道一致。坡度和人行道一致，每隔一个雨水井设</w:t>
      </w:r>
      <w:proofErr w:type="gramStart"/>
      <w:r>
        <w:rPr>
          <w:rFonts w:hint="eastAsia"/>
          <w:sz w:val="24"/>
        </w:rPr>
        <w:t>一</w:t>
      </w:r>
      <w:proofErr w:type="gramEnd"/>
      <w:r>
        <w:rPr>
          <w:rFonts w:hint="eastAsia"/>
          <w:sz w:val="24"/>
        </w:rPr>
        <w:t>沙井，</w:t>
      </w:r>
      <w:proofErr w:type="gramStart"/>
      <w:r>
        <w:rPr>
          <w:rFonts w:hint="eastAsia"/>
          <w:sz w:val="24"/>
        </w:rPr>
        <w:t>并内埋一</w:t>
      </w:r>
      <w:proofErr w:type="gramEnd"/>
      <w:r>
        <w:rPr>
          <w:rFonts w:hint="eastAsia"/>
          <w:sz w:val="24"/>
        </w:rPr>
        <w:t>UPVC</w:t>
      </w:r>
      <w:r>
        <w:rPr>
          <w:rFonts w:hint="eastAsia"/>
          <w:sz w:val="24"/>
        </w:rPr>
        <w:t>Ф</w:t>
      </w:r>
      <w:r>
        <w:rPr>
          <w:rFonts w:hint="eastAsia"/>
          <w:sz w:val="24"/>
        </w:rPr>
        <w:t>150</w:t>
      </w:r>
      <w:r>
        <w:rPr>
          <w:rFonts w:hint="eastAsia"/>
          <w:sz w:val="24"/>
        </w:rPr>
        <w:t>管。</w:t>
      </w:r>
    </w:p>
    <w:p w:rsidR="00795822" w:rsidRDefault="00795822" w:rsidP="00795822">
      <w:pPr>
        <w:spacing w:line="400" w:lineRule="exact"/>
        <w:ind w:left="420"/>
        <w:rPr>
          <w:rFonts w:ascii="宋体" w:hAnsi="宋体" w:hint="eastAsia"/>
          <w:sz w:val="24"/>
        </w:rPr>
      </w:pPr>
      <w:r>
        <w:rPr>
          <w:rFonts w:ascii="宋体" w:hAnsi="宋体" w:hint="eastAsia"/>
          <w:sz w:val="24"/>
        </w:rPr>
        <w:t>（4）过路交叉口用横过路管，埋深距路面0.7M，管</w:t>
      </w:r>
      <w:proofErr w:type="gramStart"/>
      <w:r>
        <w:rPr>
          <w:rFonts w:ascii="宋体" w:hAnsi="宋体" w:hint="eastAsia"/>
          <w:sz w:val="24"/>
        </w:rPr>
        <w:t>沟材料</w:t>
      </w:r>
      <w:proofErr w:type="gramEnd"/>
      <w:r>
        <w:rPr>
          <w:rFonts w:ascii="宋体" w:hAnsi="宋体" w:hint="eastAsia"/>
          <w:sz w:val="24"/>
        </w:rPr>
        <w:t>采用玻璃纤维复</w:t>
      </w:r>
    </w:p>
    <w:p w:rsidR="00795822" w:rsidRDefault="00795822" w:rsidP="00795822">
      <w:pPr>
        <w:spacing w:line="400" w:lineRule="exact"/>
        <w:rPr>
          <w:rFonts w:ascii="宋体" w:hAnsi="宋体" w:hint="eastAsia"/>
          <w:sz w:val="24"/>
        </w:rPr>
      </w:pPr>
      <w:r>
        <w:rPr>
          <w:rFonts w:ascii="宋体" w:hAnsi="宋体" w:hint="eastAsia"/>
          <w:sz w:val="24"/>
        </w:rPr>
        <w:t>合钢管，</w:t>
      </w:r>
      <w:proofErr w:type="gramStart"/>
      <w:r>
        <w:rPr>
          <w:rFonts w:ascii="宋体" w:hAnsi="宋体" w:hint="eastAsia"/>
          <w:sz w:val="24"/>
        </w:rPr>
        <w:t>管底素土</w:t>
      </w:r>
      <w:proofErr w:type="gramEnd"/>
      <w:r>
        <w:rPr>
          <w:rFonts w:ascii="宋体" w:hAnsi="宋体" w:hint="eastAsia"/>
          <w:sz w:val="24"/>
        </w:rPr>
        <w:t>夯实，密实度达95%。</w:t>
      </w:r>
    </w:p>
    <w:p w:rsidR="00795822" w:rsidRDefault="00795822" w:rsidP="00795822">
      <w:pPr>
        <w:spacing w:line="400" w:lineRule="exact"/>
        <w:ind w:left="360"/>
        <w:rPr>
          <w:rFonts w:ascii="宋体" w:hAnsi="宋体" w:hint="eastAsia"/>
          <w:sz w:val="24"/>
        </w:rPr>
      </w:pPr>
      <w:r>
        <w:rPr>
          <w:rFonts w:ascii="宋体" w:hAnsi="宋体" w:hint="eastAsia"/>
          <w:sz w:val="24"/>
        </w:rPr>
        <w:t>（5）电信管采用增强型双壁波纹PVC白色聚氯乙烯塑料管，要求耐压不小</w:t>
      </w:r>
    </w:p>
    <w:p w:rsidR="00795822" w:rsidRPr="00BB3688" w:rsidRDefault="00795822" w:rsidP="00795822">
      <w:pPr>
        <w:spacing w:line="400" w:lineRule="exact"/>
        <w:rPr>
          <w:rFonts w:ascii="宋体" w:hAnsi="宋体" w:hint="eastAsia"/>
          <w:sz w:val="24"/>
        </w:rPr>
      </w:pPr>
      <w:r w:rsidRPr="00BB3688">
        <w:rPr>
          <w:rFonts w:hint="eastAsia"/>
          <w:sz w:val="24"/>
        </w:rPr>
        <w:t>于</w:t>
      </w:r>
      <w:r w:rsidRPr="00BB3688">
        <w:rPr>
          <w:rFonts w:hint="eastAsia"/>
          <w:sz w:val="24"/>
        </w:rPr>
        <w:t>0.1MPA</w:t>
      </w:r>
      <w:r w:rsidRPr="00BB3688">
        <w:rPr>
          <w:rFonts w:hint="eastAsia"/>
          <w:sz w:val="24"/>
        </w:rPr>
        <w:t>，压缩变形无破裂。管群在人行道下用排架固定后直埋敷设，埋深管顶距人行道</w:t>
      </w:r>
      <w:r w:rsidRPr="00BB3688">
        <w:rPr>
          <w:rFonts w:hint="eastAsia"/>
          <w:sz w:val="24"/>
        </w:rPr>
        <w:t>0.8M</w:t>
      </w:r>
      <w:r w:rsidRPr="00BB3688">
        <w:rPr>
          <w:rFonts w:hint="eastAsia"/>
          <w:sz w:val="24"/>
        </w:rPr>
        <w:t>；横过路一般为</w:t>
      </w:r>
      <w:r w:rsidRPr="00BB3688">
        <w:rPr>
          <w:rFonts w:hint="eastAsia"/>
          <w:sz w:val="24"/>
        </w:rPr>
        <w:t>1.1M</w:t>
      </w:r>
      <w:r w:rsidRPr="00BB3688">
        <w:rPr>
          <w:rFonts w:hint="eastAsia"/>
          <w:sz w:val="24"/>
        </w:rPr>
        <w:t>，并采用</w:t>
      </w:r>
      <w:r>
        <w:rPr>
          <w:rFonts w:hint="eastAsia"/>
          <w:sz w:val="24"/>
        </w:rPr>
        <w:t>混凝土</w:t>
      </w:r>
      <w:r w:rsidRPr="00BB3688">
        <w:rPr>
          <w:rFonts w:hint="eastAsia"/>
          <w:sz w:val="24"/>
        </w:rPr>
        <w:t>或钢筋</w:t>
      </w:r>
      <w:r>
        <w:rPr>
          <w:rFonts w:hint="eastAsia"/>
          <w:sz w:val="24"/>
        </w:rPr>
        <w:t>混凝土</w:t>
      </w:r>
      <w:r w:rsidRPr="00BB3688">
        <w:rPr>
          <w:rFonts w:hint="eastAsia"/>
          <w:sz w:val="24"/>
        </w:rPr>
        <w:t>包封。</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（九）沿线设施施工</w:t>
      </w:r>
    </w:p>
    <w:p w:rsidR="00795822" w:rsidRDefault="00795822" w:rsidP="00795822">
      <w:pPr>
        <w:pStyle w:val="af0"/>
        <w:spacing w:line="400" w:lineRule="exact"/>
        <w:ind w:firstLine="480"/>
        <w:rPr>
          <w:sz w:val="24"/>
        </w:rPr>
      </w:pPr>
      <w:r>
        <w:rPr>
          <w:sz w:val="24"/>
        </w:rPr>
        <w:t>1</w:t>
      </w:r>
      <w:r>
        <w:rPr>
          <w:rFonts w:hint="eastAsia"/>
          <w:sz w:val="24"/>
        </w:rPr>
        <w:t>．</w:t>
      </w:r>
      <w:r>
        <w:rPr>
          <w:sz w:val="24"/>
        </w:rPr>
        <w:t>人行道</w:t>
      </w:r>
    </w:p>
    <w:p w:rsidR="00795822" w:rsidRDefault="00795822" w:rsidP="00795822">
      <w:pPr>
        <w:pStyle w:val="af0"/>
        <w:spacing w:line="400" w:lineRule="exact"/>
        <w:ind w:firstLine="480"/>
        <w:rPr>
          <w:rFonts w:hint="eastAsia"/>
          <w:sz w:val="24"/>
        </w:rPr>
      </w:pPr>
      <w:r>
        <w:rPr>
          <w:rFonts w:hint="eastAsia"/>
          <w:sz w:val="24"/>
        </w:rPr>
        <w:t>（</w:t>
      </w:r>
      <w:r>
        <w:rPr>
          <w:rFonts w:hint="eastAsia"/>
          <w:sz w:val="24"/>
        </w:rPr>
        <w:t>1</w:t>
      </w:r>
      <w:r>
        <w:rPr>
          <w:rFonts w:hint="eastAsia"/>
          <w:sz w:val="24"/>
        </w:rPr>
        <w:t>）</w:t>
      </w:r>
      <w:r>
        <w:rPr>
          <w:rFonts w:hint="eastAsia"/>
          <w:sz w:val="24"/>
        </w:rPr>
        <w:t xml:space="preserve"> </w:t>
      </w:r>
      <w:r>
        <w:rPr>
          <w:sz w:val="24"/>
        </w:rPr>
        <w:t>人行道采用</w:t>
      </w:r>
      <w:r>
        <w:rPr>
          <w:sz w:val="24"/>
        </w:rPr>
        <w:t>C30</w:t>
      </w:r>
      <w:r>
        <w:rPr>
          <w:sz w:val="24"/>
        </w:rPr>
        <w:t>彩色混凝土预制方砖</w:t>
      </w:r>
      <w:proofErr w:type="gramStart"/>
      <w:r>
        <w:rPr>
          <w:rFonts w:hint="eastAsia"/>
          <w:sz w:val="24"/>
        </w:rPr>
        <w:t>25</w:t>
      </w:r>
      <w:r>
        <w:rPr>
          <w:rFonts w:hint="eastAsia"/>
          <w:sz w:val="24"/>
        </w:rPr>
        <w:t>×</w:t>
      </w:r>
      <w:r>
        <w:rPr>
          <w:rFonts w:hint="eastAsia"/>
          <w:sz w:val="24"/>
        </w:rPr>
        <w:t>25</w:t>
      </w:r>
      <w:r>
        <w:rPr>
          <w:rFonts w:hint="eastAsia"/>
          <w:sz w:val="24"/>
        </w:rPr>
        <w:t>×</w:t>
      </w:r>
      <w:proofErr w:type="gramEnd"/>
      <w:r>
        <w:rPr>
          <w:rFonts w:hint="eastAsia"/>
          <w:sz w:val="24"/>
        </w:rPr>
        <w:t>5CM</w:t>
      </w:r>
      <w:r>
        <w:rPr>
          <w:sz w:val="24"/>
        </w:rPr>
        <w:t>，基层采用</w:t>
      </w:r>
      <w:r>
        <w:rPr>
          <w:sz w:val="24"/>
        </w:rPr>
        <w:t>6%</w:t>
      </w:r>
      <w:r>
        <w:rPr>
          <w:sz w:val="24"/>
        </w:rPr>
        <w:t>水泥稳定石粉碴。</w:t>
      </w:r>
    </w:p>
    <w:p w:rsidR="00795822" w:rsidRDefault="00795822" w:rsidP="00795822">
      <w:pPr>
        <w:pStyle w:val="af0"/>
        <w:spacing w:line="400" w:lineRule="exact"/>
        <w:ind w:leftChars="200" w:left="560" w:firstLine="0"/>
        <w:rPr>
          <w:rFonts w:hint="eastAsia"/>
          <w:sz w:val="24"/>
        </w:rPr>
      </w:pPr>
      <w:r>
        <w:rPr>
          <w:sz w:val="24"/>
        </w:rPr>
        <w:t xml:space="preserve"> </w:t>
      </w:r>
      <w:r>
        <w:rPr>
          <w:sz w:val="24"/>
        </w:rPr>
        <w:t>（</w:t>
      </w:r>
      <w:r>
        <w:rPr>
          <w:sz w:val="24"/>
        </w:rPr>
        <w:t>2</w:t>
      </w:r>
      <w:r>
        <w:rPr>
          <w:sz w:val="24"/>
        </w:rPr>
        <w:t>）</w:t>
      </w:r>
      <w:r>
        <w:rPr>
          <w:sz w:val="24"/>
        </w:rPr>
        <w:t></w:t>
      </w:r>
      <w:r>
        <w:rPr>
          <w:sz w:val="24"/>
        </w:rPr>
        <w:t>石粉渣摊铺前应将基层底面清平、整实，基层应摊铺厚度均匀，整</w:t>
      </w:r>
    </w:p>
    <w:p w:rsidR="00795822" w:rsidRDefault="00795822" w:rsidP="00795822">
      <w:pPr>
        <w:pStyle w:val="af0"/>
        <w:spacing w:line="400" w:lineRule="exact"/>
        <w:ind w:firstLine="0"/>
        <w:rPr>
          <w:sz w:val="24"/>
        </w:rPr>
      </w:pPr>
      <w:r>
        <w:rPr>
          <w:sz w:val="24"/>
        </w:rPr>
        <w:t>密实并控制</w:t>
      </w:r>
      <w:proofErr w:type="gramStart"/>
      <w:r>
        <w:rPr>
          <w:sz w:val="24"/>
        </w:rPr>
        <w:t>基层项面高程</w:t>
      </w:r>
      <w:proofErr w:type="gramEnd"/>
      <w:r>
        <w:rPr>
          <w:sz w:val="24"/>
        </w:rPr>
        <w:t>，基层面应平顺。</w:t>
      </w:r>
    </w:p>
    <w:p w:rsidR="00795822" w:rsidRDefault="00795822" w:rsidP="00795822">
      <w:pPr>
        <w:pStyle w:val="af0"/>
        <w:spacing w:line="400" w:lineRule="exact"/>
        <w:ind w:leftChars="200" w:left="560" w:firstLine="0"/>
        <w:rPr>
          <w:rFonts w:hint="eastAsia"/>
          <w:sz w:val="24"/>
        </w:rPr>
      </w:pPr>
      <w:r>
        <w:rPr>
          <w:sz w:val="24"/>
        </w:rPr>
        <w:t xml:space="preserve"> </w:t>
      </w:r>
      <w:r>
        <w:rPr>
          <w:sz w:val="24"/>
        </w:rPr>
        <w:t>（</w:t>
      </w:r>
      <w:r>
        <w:rPr>
          <w:sz w:val="24"/>
        </w:rPr>
        <w:t>3</w:t>
      </w:r>
      <w:r>
        <w:rPr>
          <w:sz w:val="24"/>
        </w:rPr>
        <w:t>）</w:t>
      </w:r>
      <w:r>
        <w:rPr>
          <w:sz w:val="24"/>
        </w:rPr>
        <w:t></w:t>
      </w:r>
      <w:proofErr w:type="gramStart"/>
      <w:r>
        <w:rPr>
          <w:sz w:val="24"/>
        </w:rPr>
        <w:t>预制道</w:t>
      </w:r>
      <w:proofErr w:type="gramEnd"/>
      <w:r>
        <w:rPr>
          <w:sz w:val="24"/>
        </w:rPr>
        <w:t>板砖表面不得有缺陷，色彩均匀统一，铺砌后平整，对缝均</w:t>
      </w:r>
    </w:p>
    <w:p w:rsidR="00795822" w:rsidRDefault="00795822" w:rsidP="00795822">
      <w:pPr>
        <w:pStyle w:val="af0"/>
        <w:spacing w:line="400" w:lineRule="exact"/>
        <w:ind w:firstLine="0"/>
        <w:rPr>
          <w:sz w:val="24"/>
        </w:rPr>
      </w:pPr>
      <w:r>
        <w:rPr>
          <w:sz w:val="24"/>
        </w:rPr>
        <w:t>匀、平顺，灌缝饱满不得用于</w:t>
      </w:r>
      <w:proofErr w:type="gramStart"/>
      <w:r>
        <w:rPr>
          <w:sz w:val="24"/>
        </w:rPr>
        <w:t>砖塞垫</w:t>
      </w:r>
      <w:proofErr w:type="gramEnd"/>
      <w:r>
        <w:rPr>
          <w:sz w:val="24"/>
        </w:rPr>
        <w:t>或找平，</w:t>
      </w:r>
      <w:proofErr w:type="gramStart"/>
      <w:r>
        <w:rPr>
          <w:sz w:val="24"/>
        </w:rPr>
        <w:t>无翘动</w:t>
      </w:r>
      <w:proofErr w:type="gramEnd"/>
      <w:r>
        <w:rPr>
          <w:sz w:val="24"/>
        </w:rPr>
        <w:t>现象。</w:t>
      </w:r>
    </w:p>
    <w:p w:rsidR="00795822" w:rsidRDefault="00795822" w:rsidP="00795822">
      <w:pPr>
        <w:pStyle w:val="af0"/>
        <w:spacing w:line="400" w:lineRule="exact"/>
        <w:ind w:firstLineChars="100" w:firstLine="241"/>
        <w:rPr>
          <w:sz w:val="24"/>
        </w:rPr>
      </w:pPr>
      <w:r>
        <w:rPr>
          <w:b/>
          <w:bCs/>
          <w:sz w:val="24"/>
        </w:rPr>
        <w:t xml:space="preserve"> </w:t>
      </w:r>
      <w:r>
        <w:rPr>
          <w:sz w:val="24"/>
        </w:rPr>
        <w:t>2</w:t>
      </w:r>
      <w:r>
        <w:rPr>
          <w:rFonts w:hint="eastAsia"/>
          <w:sz w:val="24"/>
        </w:rPr>
        <w:t>．</w:t>
      </w:r>
      <w:r>
        <w:rPr>
          <w:sz w:val="24"/>
        </w:rPr>
        <w:t>路缘石、</w:t>
      </w:r>
      <w:proofErr w:type="gramStart"/>
      <w:r>
        <w:rPr>
          <w:sz w:val="24"/>
        </w:rPr>
        <w:t>侧石安装</w:t>
      </w:r>
      <w:proofErr w:type="gramEnd"/>
    </w:p>
    <w:p w:rsidR="00795822" w:rsidRDefault="00795822" w:rsidP="00795822">
      <w:pPr>
        <w:pStyle w:val="af0"/>
        <w:spacing w:line="400" w:lineRule="exact"/>
        <w:ind w:leftChars="200" w:left="560" w:firstLine="0"/>
        <w:rPr>
          <w:rFonts w:hint="eastAsia"/>
          <w:sz w:val="24"/>
        </w:rPr>
      </w:pPr>
      <w:r>
        <w:rPr>
          <w:rFonts w:hint="eastAsia"/>
          <w:sz w:val="24"/>
        </w:rPr>
        <w:t>（</w:t>
      </w:r>
      <w:r>
        <w:rPr>
          <w:rFonts w:hint="eastAsia"/>
          <w:sz w:val="24"/>
        </w:rPr>
        <w:t>1</w:t>
      </w:r>
      <w:r>
        <w:rPr>
          <w:rFonts w:hint="eastAsia"/>
          <w:sz w:val="24"/>
        </w:rPr>
        <w:t>）</w:t>
      </w:r>
      <w:r>
        <w:rPr>
          <w:sz w:val="24"/>
        </w:rPr>
        <w:t></w:t>
      </w:r>
      <w:r>
        <w:rPr>
          <w:sz w:val="24"/>
        </w:rPr>
        <w:t>路缘石和</w:t>
      </w:r>
      <w:proofErr w:type="gramStart"/>
      <w:r>
        <w:rPr>
          <w:sz w:val="24"/>
        </w:rPr>
        <w:t>侧石</w:t>
      </w:r>
      <w:proofErr w:type="gramEnd"/>
      <w:r>
        <w:rPr>
          <w:sz w:val="24"/>
        </w:rPr>
        <w:t>采用预制件，分别为Ｃ</w:t>
      </w:r>
      <w:r>
        <w:rPr>
          <w:sz w:val="24"/>
        </w:rPr>
        <w:t>30 10×25×29.5cm</w:t>
      </w:r>
      <w:r>
        <w:rPr>
          <w:sz w:val="24"/>
        </w:rPr>
        <w:t>；Ｃ</w:t>
      </w:r>
      <w:r>
        <w:rPr>
          <w:sz w:val="24"/>
        </w:rPr>
        <w:t xml:space="preserve">30 </w:t>
      </w:r>
    </w:p>
    <w:p w:rsidR="00795822" w:rsidRDefault="00795822" w:rsidP="00795822">
      <w:pPr>
        <w:pStyle w:val="af0"/>
        <w:spacing w:line="400" w:lineRule="exact"/>
        <w:ind w:firstLine="0"/>
        <w:rPr>
          <w:sz w:val="24"/>
        </w:rPr>
      </w:pPr>
      <w:r>
        <w:rPr>
          <w:sz w:val="24"/>
        </w:rPr>
        <w:t>12×35×49.5cm</w:t>
      </w:r>
      <w:r>
        <w:rPr>
          <w:sz w:val="24"/>
        </w:rPr>
        <w:t>。要求其表面无缺陷，材料、尺寸符合设计要求。</w:t>
      </w:r>
    </w:p>
    <w:p w:rsidR="00795822" w:rsidRDefault="00795822" w:rsidP="00795822">
      <w:pPr>
        <w:pStyle w:val="af0"/>
        <w:spacing w:line="400" w:lineRule="exact"/>
        <w:ind w:leftChars="200" w:left="560" w:firstLine="0"/>
        <w:rPr>
          <w:rFonts w:hint="eastAsia"/>
          <w:sz w:val="24"/>
        </w:rPr>
      </w:pPr>
      <w:r>
        <w:rPr>
          <w:sz w:val="24"/>
        </w:rPr>
        <w:t>（</w:t>
      </w:r>
      <w:r>
        <w:rPr>
          <w:sz w:val="24"/>
        </w:rPr>
        <w:t>2</w:t>
      </w:r>
      <w:r>
        <w:rPr>
          <w:sz w:val="24"/>
        </w:rPr>
        <w:t>）</w:t>
      </w:r>
      <w:r>
        <w:rPr>
          <w:sz w:val="24"/>
        </w:rPr>
        <w:t></w:t>
      </w:r>
      <w:r>
        <w:rPr>
          <w:sz w:val="24"/>
        </w:rPr>
        <w:t>在路面、路基完成后进行安装放样，控制标高和方向，准确放线定距，</w:t>
      </w:r>
    </w:p>
    <w:p w:rsidR="00795822" w:rsidRDefault="00795822" w:rsidP="00795822">
      <w:pPr>
        <w:pStyle w:val="af0"/>
        <w:spacing w:line="400" w:lineRule="exact"/>
        <w:ind w:firstLine="0"/>
        <w:rPr>
          <w:sz w:val="24"/>
        </w:rPr>
      </w:pPr>
      <w:r>
        <w:rPr>
          <w:sz w:val="24"/>
        </w:rPr>
        <w:t>经监理工程师审批后方可安砌。</w:t>
      </w:r>
    </w:p>
    <w:p w:rsidR="00795822" w:rsidRDefault="00795822" w:rsidP="00795822">
      <w:pPr>
        <w:pStyle w:val="af0"/>
        <w:spacing w:line="400" w:lineRule="exact"/>
        <w:ind w:firstLineChars="100" w:firstLine="240"/>
        <w:rPr>
          <w:sz w:val="24"/>
        </w:rPr>
      </w:pPr>
      <w:r>
        <w:rPr>
          <w:sz w:val="24"/>
        </w:rPr>
        <w:t xml:space="preserve"> 3</w:t>
      </w:r>
      <w:r>
        <w:rPr>
          <w:rFonts w:hint="eastAsia"/>
          <w:sz w:val="24"/>
        </w:rPr>
        <w:t>．</w:t>
      </w:r>
      <w:r>
        <w:rPr>
          <w:sz w:val="24"/>
        </w:rPr>
        <w:t>雨水支管及雨水口</w:t>
      </w:r>
    </w:p>
    <w:p w:rsidR="00795822" w:rsidRDefault="00795822" w:rsidP="00795822">
      <w:pPr>
        <w:pStyle w:val="af0"/>
        <w:spacing w:line="400" w:lineRule="exact"/>
        <w:ind w:firstLineChars="175"/>
        <w:rPr>
          <w:sz w:val="24"/>
        </w:rPr>
      </w:pPr>
      <w:r>
        <w:rPr>
          <w:rFonts w:hint="eastAsia"/>
          <w:sz w:val="24"/>
        </w:rPr>
        <w:t>（</w:t>
      </w:r>
      <w:r>
        <w:rPr>
          <w:rFonts w:hint="eastAsia"/>
          <w:sz w:val="24"/>
        </w:rPr>
        <w:t>1</w:t>
      </w:r>
      <w:r>
        <w:rPr>
          <w:rFonts w:hint="eastAsia"/>
          <w:sz w:val="24"/>
        </w:rPr>
        <w:t>）</w:t>
      </w:r>
      <w:r>
        <w:rPr>
          <w:sz w:val="24"/>
        </w:rPr>
        <w:t>路槽修整后，按雨水口位置准确埋设雨水支管。</w:t>
      </w:r>
    </w:p>
    <w:p w:rsidR="00795822" w:rsidRDefault="00795822" w:rsidP="00795822">
      <w:pPr>
        <w:pStyle w:val="af0"/>
        <w:spacing w:line="400" w:lineRule="exact"/>
        <w:ind w:firstLine="480"/>
        <w:rPr>
          <w:sz w:val="24"/>
        </w:rPr>
      </w:pPr>
      <w:r>
        <w:rPr>
          <w:rFonts w:hint="eastAsia"/>
          <w:sz w:val="24"/>
        </w:rPr>
        <w:t>（</w:t>
      </w:r>
      <w:r>
        <w:rPr>
          <w:rFonts w:hint="eastAsia"/>
          <w:sz w:val="24"/>
        </w:rPr>
        <w:t>2</w:t>
      </w:r>
      <w:r>
        <w:rPr>
          <w:rFonts w:hint="eastAsia"/>
          <w:sz w:val="24"/>
        </w:rPr>
        <w:t>）</w:t>
      </w:r>
      <w:r>
        <w:rPr>
          <w:sz w:val="24"/>
        </w:rPr>
        <w:t></w:t>
      </w:r>
      <w:r>
        <w:rPr>
          <w:sz w:val="24"/>
        </w:rPr>
        <w:t>雨水支管基础、坡度、埋深、管口等应符合设计要求，</w:t>
      </w:r>
      <w:proofErr w:type="gramStart"/>
      <w:r>
        <w:rPr>
          <w:sz w:val="24"/>
        </w:rPr>
        <w:t>管沟应分层</w:t>
      </w:r>
      <w:proofErr w:type="gramEnd"/>
      <w:r>
        <w:rPr>
          <w:sz w:val="24"/>
        </w:rPr>
        <w:t>回填夯实。</w:t>
      </w:r>
    </w:p>
    <w:p w:rsidR="00795822" w:rsidRDefault="00795822" w:rsidP="00795822">
      <w:pPr>
        <w:pStyle w:val="af0"/>
        <w:spacing w:line="400" w:lineRule="exact"/>
        <w:ind w:leftChars="200" w:left="560" w:firstLine="0"/>
        <w:rPr>
          <w:rFonts w:hint="eastAsia"/>
          <w:sz w:val="24"/>
        </w:rPr>
      </w:pPr>
      <w:r>
        <w:rPr>
          <w:sz w:val="24"/>
        </w:rPr>
        <w:t xml:space="preserve"> </w:t>
      </w:r>
      <w:r>
        <w:rPr>
          <w:sz w:val="24"/>
        </w:rPr>
        <w:t>（</w:t>
      </w:r>
      <w:r>
        <w:rPr>
          <w:sz w:val="24"/>
        </w:rPr>
        <w:t>3</w:t>
      </w:r>
      <w:r>
        <w:rPr>
          <w:sz w:val="24"/>
        </w:rPr>
        <w:t>）</w:t>
      </w:r>
      <w:r>
        <w:rPr>
          <w:sz w:val="24"/>
        </w:rPr>
        <w:t></w:t>
      </w:r>
      <w:r>
        <w:rPr>
          <w:sz w:val="24"/>
        </w:rPr>
        <w:t>雨水口砌筑牢固，抹面平整，压光。砌体砂浆配比准确，砌缝均匀</w:t>
      </w:r>
    </w:p>
    <w:p w:rsidR="00795822" w:rsidRDefault="00795822" w:rsidP="00795822">
      <w:pPr>
        <w:pStyle w:val="af0"/>
        <w:spacing w:line="400" w:lineRule="exact"/>
        <w:ind w:firstLine="0"/>
        <w:rPr>
          <w:sz w:val="24"/>
        </w:rPr>
      </w:pPr>
      <w:r>
        <w:rPr>
          <w:sz w:val="24"/>
        </w:rPr>
        <w:t>饱满，各缝密实。</w:t>
      </w:r>
    </w:p>
    <w:p w:rsidR="00795822" w:rsidRDefault="00795822" w:rsidP="00795822">
      <w:pPr>
        <w:pStyle w:val="af0"/>
        <w:numPr>
          <w:ilvl w:val="0"/>
          <w:numId w:val="38"/>
        </w:numPr>
        <w:snapToGrid/>
        <w:spacing w:line="400" w:lineRule="exact"/>
        <w:rPr>
          <w:rFonts w:hint="eastAsia"/>
          <w:sz w:val="24"/>
        </w:rPr>
      </w:pPr>
      <w:r>
        <w:rPr>
          <w:sz w:val="24"/>
        </w:rPr>
        <w:t>雨水</w:t>
      </w:r>
      <w:proofErr w:type="gramStart"/>
      <w:r>
        <w:rPr>
          <w:sz w:val="24"/>
        </w:rPr>
        <w:t>篦</w:t>
      </w:r>
      <w:proofErr w:type="gramEnd"/>
      <w:r>
        <w:rPr>
          <w:sz w:val="24"/>
        </w:rPr>
        <w:t>安装平稳，无翅动，与周围路面平顺。</w:t>
      </w:r>
    </w:p>
    <w:p w:rsidR="00795822" w:rsidRDefault="00795822" w:rsidP="00795822">
      <w:pPr>
        <w:pStyle w:val="2"/>
        <w:rPr>
          <w:rFonts w:hint="eastAsia"/>
          <w:sz w:val="24"/>
        </w:rPr>
      </w:pPr>
      <w:bookmarkStart w:id="14" w:name="_Toc38904453"/>
      <w:r>
        <w:rPr>
          <w:rFonts w:hint="eastAsia"/>
          <w:sz w:val="24"/>
        </w:rPr>
        <w:t>（十二）</w:t>
      </w:r>
      <w:r w:rsidRPr="00C104F2">
        <w:rPr>
          <w:rFonts w:hint="eastAsia"/>
          <w:sz w:val="24"/>
        </w:rPr>
        <w:t>主要分项工程施工工艺框图</w:t>
      </w:r>
      <w:bookmarkEnd w:id="14"/>
    </w:p>
    <w:p w:rsidR="00795822" w:rsidRPr="00C104F2" w:rsidRDefault="00795822" w:rsidP="00795822">
      <w:pPr>
        <w:rPr>
          <w:rFonts w:hint="eastAsia"/>
        </w:rPr>
      </w:pPr>
    </w:p>
    <w:p w:rsidR="00795822" w:rsidRPr="00C104F2" w:rsidRDefault="00795822" w:rsidP="00795822">
      <w:pPr>
        <w:jc w:val="center"/>
        <w:rPr>
          <w:rFonts w:ascii="宋体" w:hAnsi="宋体"/>
          <w:b/>
          <w:bCs/>
          <w:sz w:val="24"/>
        </w:rPr>
      </w:pPr>
      <w:r w:rsidRPr="00C104F2">
        <w:rPr>
          <w:rFonts w:ascii="宋体" w:hAnsi="宋体"/>
          <w:b/>
          <w:bCs/>
          <w:sz w:val="24"/>
        </w:rPr>
        <w:t xml:space="preserve">1. </w:t>
      </w:r>
      <w:r w:rsidRPr="00C104F2">
        <w:rPr>
          <w:rFonts w:ascii="宋体" w:hAnsi="宋体" w:hint="eastAsia"/>
          <w:b/>
          <w:bCs/>
          <w:sz w:val="24"/>
        </w:rPr>
        <w:t>路面基层施工工艺流程图</w:t>
      </w:r>
    </w:p>
    <w:p w:rsidR="00795822" w:rsidRDefault="00795822" w:rsidP="00795822">
      <w:pPr>
        <w:jc w:val="center"/>
        <w:rPr>
          <w:sz w:val="44"/>
        </w:rPr>
      </w:pPr>
    </w:p>
    <w:p w:rsidR="00795822" w:rsidRDefault="00795822" w:rsidP="00795822">
      <w:pPr>
        <w:jc w:val="center"/>
        <w:rPr>
          <w:rFonts w:ascii="宋体" w:hAnsi="宋体"/>
          <w:sz w:val="24"/>
        </w:rPr>
      </w:pPr>
      <w:r>
        <w:rPr>
          <w:noProof/>
        </w:rPr>
        <w:lastRenderedPageBreak/>
        <w:pict>
          <v:rect id="_x0000_s25926" style="position:absolute;left:0;text-align:left;margin-left:135.75pt;margin-top:455.7pt;width:2in;height:23.4pt;z-index:251981824">
            <v:textbox style="mso-next-textbox:#_x0000_s25926">
              <w:txbxContent>
                <w:p w:rsidR="00153E4C" w:rsidRDefault="00153E4C" w:rsidP="00795822">
                  <w:pPr>
                    <w:jc w:val="center"/>
                    <w:rPr>
                      <w:sz w:val="24"/>
                    </w:rPr>
                  </w:pPr>
                  <w:r>
                    <w:rPr>
                      <w:rFonts w:hint="eastAsia"/>
                      <w:sz w:val="24"/>
                    </w:rPr>
                    <w:t>验收</w:t>
                  </w:r>
                </w:p>
              </w:txbxContent>
            </v:textbox>
            <w10:wrap anchorx="page"/>
          </v:rect>
        </w:pict>
      </w:r>
      <w:r>
        <w:rPr>
          <w:noProof/>
        </w:rPr>
        <w:pict>
          <v:line id="_x0000_s25925" style="position:absolute;left:0;text-align:left;z-index:251980800" from="207.75pt,424.5pt" to="207.75pt,455.7pt">
            <v:stroke endarrow="block"/>
            <w10:wrap anchorx="page"/>
          </v:line>
        </w:pict>
      </w:r>
      <w:r>
        <w:rPr>
          <w:noProof/>
        </w:rPr>
        <w:pict>
          <v:rect id="_x0000_s25924" style="position:absolute;left:0;text-align:left;margin-left:135.75pt;margin-top:400.2pt;width:2in;height:23.4pt;z-index:251979776">
            <v:textbox style="mso-next-textbox:#_x0000_s25924">
              <w:txbxContent>
                <w:p w:rsidR="00153E4C" w:rsidRDefault="00153E4C" w:rsidP="00795822">
                  <w:pPr>
                    <w:jc w:val="center"/>
                    <w:rPr>
                      <w:sz w:val="24"/>
                    </w:rPr>
                  </w:pPr>
                  <w:r>
                    <w:rPr>
                      <w:rFonts w:hint="eastAsia"/>
                      <w:sz w:val="24"/>
                    </w:rPr>
                    <w:t>养护</w:t>
                  </w:r>
                </w:p>
              </w:txbxContent>
            </v:textbox>
            <w10:wrap anchorx="page"/>
          </v:rect>
        </w:pict>
      </w:r>
      <w:r>
        <w:rPr>
          <w:noProof/>
        </w:rPr>
        <w:pict>
          <v:line id="_x0000_s25923" style="position:absolute;left:0;text-align:left;z-index:251978752" from="207.75pt,369pt" to="207.75pt,400.2pt">
            <v:stroke endarrow="block"/>
            <w10:wrap anchorx="page"/>
          </v:line>
        </w:pict>
      </w:r>
      <w:r>
        <w:pict>
          <v:rect id="_x0000_s25823" style="position:absolute;left:0;text-align:left;margin-left:162pt;margin-top:31.2pt;width:90pt;height:23.4pt;z-index:251931648">
            <v:textbox style="mso-next-textbox:#_x0000_s25823">
              <w:txbxContent>
                <w:p w:rsidR="00153E4C" w:rsidRDefault="00153E4C" w:rsidP="00795822">
                  <w:pPr>
                    <w:jc w:val="center"/>
                    <w:rPr>
                      <w:sz w:val="24"/>
                    </w:rPr>
                  </w:pPr>
                  <w:r>
                    <w:rPr>
                      <w:rFonts w:hint="eastAsia"/>
                      <w:sz w:val="24"/>
                    </w:rPr>
                    <w:t>施工准备</w:t>
                  </w:r>
                </w:p>
              </w:txbxContent>
            </v:textbox>
            <w10:wrap anchorx="page"/>
          </v:rect>
        </w:pict>
      </w:r>
      <w:r>
        <w:pict>
          <v:rect id="_x0000_s25824" style="position:absolute;left:0;text-align:left;margin-left:162pt;margin-top:234pt;width:90pt;height:23.4pt;z-index:251932672">
            <v:textbox style="mso-next-textbox:#_x0000_s25824">
              <w:txbxContent>
                <w:p w:rsidR="00153E4C" w:rsidRDefault="00153E4C" w:rsidP="00795822">
                  <w:pPr>
                    <w:jc w:val="center"/>
                    <w:rPr>
                      <w:sz w:val="24"/>
                    </w:rPr>
                  </w:pPr>
                  <w:proofErr w:type="gramStart"/>
                  <w:r>
                    <w:rPr>
                      <w:rFonts w:hint="eastAsia"/>
                      <w:sz w:val="24"/>
                    </w:rPr>
                    <w:t>碾</w:t>
                  </w:r>
                  <w:proofErr w:type="gramEnd"/>
                  <w:r>
                    <w:rPr>
                      <w:sz w:val="24"/>
                    </w:rPr>
                    <w:t xml:space="preserve">    </w:t>
                  </w:r>
                  <w:r>
                    <w:rPr>
                      <w:rFonts w:hint="eastAsia"/>
                      <w:sz w:val="24"/>
                    </w:rPr>
                    <w:t>压</w:t>
                  </w:r>
                </w:p>
              </w:txbxContent>
            </v:textbox>
            <w10:wrap anchorx="page"/>
          </v:rect>
        </w:pict>
      </w:r>
      <w:r>
        <w:pict>
          <v:rect id="_x0000_s25825" style="position:absolute;left:0;text-align:left;margin-left:162pt;margin-top:288.6pt;width:90pt;height:23.4pt;z-index:251933696">
            <v:textbox style="mso-next-textbox:#_x0000_s25825">
              <w:txbxContent>
                <w:p w:rsidR="00153E4C" w:rsidRDefault="00153E4C" w:rsidP="00795822">
                  <w:pPr>
                    <w:jc w:val="center"/>
                    <w:rPr>
                      <w:sz w:val="24"/>
                    </w:rPr>
                  </w:pPr>
                  <w:r>
                    <w:rPr>
                      <w:rFonts w:hint="eastAsia"/>
                      <w:sz w:val="24"/>
                    </w:rPr>
                    <w:t>养生</w:t>
                  </w:r>
                  <w:r>
                    <w:rPr>
                      <w:sz w:val="24"/>
                    </w:rPr>
                    <w:t>7</w:t>
                  </w:r>
                  <w:r>
                    <w:rPr>
                      <w:rFonts w:hint="eastAsia"/>
                      <w:sz w:val="24"/>
                    </w:rPr>
                    <w:t>天</w:t>
                  </w:r>
                </w:p>
              </w:txbxContent>
            </v:textbox>
            <w10:wrap anchorx="page"/>
          </v:rect>
        </w:pict>
      </w:r>
      <w:r>
        <w:pict>
          <v:rect id="_x0000_s25826" style="position:absolute;left:0;text-align:left;margin-left:162pt;margin-top:70.2pt;width:90pt;height:23.4pt;z-index:251934720">
            <v:textbox style="mso-next-textbox:#_x0000_s25826">
              <w:txbxContent>
                <w:p w:rsidR="00153E4C" w:rsidRDefault="00153E4C" w:rsidP="00795822">
                  <w:pPr>
                    <w:jc w:val="center"/>
                    <w:rPr>
                      <w:sz w:val="24"/>
                    </w:rPr>
                  </w:pPr>
                  <w:r>
                    <w:rPr>
                      <w:rFonts w:hint="eastAsia"/>
                      <w:sz w:val="24"/>
                    </w:rPr>
                    <w:t>施工测量</w:t>
                  </w:r>
                </w:p>
              </w:txbxContent>
            </v:textbox>
            <w10:wrap anchorx="page"/>
          </v:rect>
        </w:pict>
      </w:r>
      <w:r>
        <w:pict>
          <v:rect id="_x0000_s25827" style="position:absolute;left:0;text-align:left;margin-left:162pt;margin-top:156pt;width:90pt;height:23.4pt;z-index:251935744">
            <v:textbox style="mso-next-textbox:#_x0000_s25827">
              <w:txbxContent>
                <w:p w:rsidR="00153E4C" w:rsidRDefault="00153E4C" w:rsidP="00795822">
                  <w:pPr>
                    <w:jc w:val="center"/>
                    <w:rPr>
                      <w:sz w:val="24"/>
                    </w:rPr>
                  </w:pPr>
                  <w:r>
                    <w:rPr>
                      <w:rFonts w:hint="eastAsia"/>
                      <w:sz w:val="24"/>
                    </w:rPr>
                    <w:t>机械拌合</w:t>
                  </w:r>
                </w:p>
              </w:txbxContent>
            </v:textbox>
            <w10:wrap anchorx="page"/>
          </v:rect>
        </w:pict>
      </w:r>
      <w:r>
        <w:pict>
          <v:rect id="_x0000_s25828" style="position:absolute;left:0;text-align:left;margin-left:279pt;margin-top:234pt;width:90pt;height:23.4pt;z-index:251936768">
            <v:textbox style="mso-next-textbox:#_x0000_s25828">
              <w:txbxContent>
                <w:p w:rsidR="00153E4C" w:rsidRDefault="00153E4C" w:rsidP="00795822">
                  <w:pPr>
                    <w:jc w:val="center"/>
                    <w:rPr>
                      <w:sz w:val="24"/>
                    </w:rPr>
                  </w:pPr>
                  <w:r>
                    <w:rPr>
                      <w:rFonts w:hint="eastAsia"/>
                      <w:sz w:val="24"/>
                    </w:rPr>
                    <w:t>密实度检测</w:t>
                  </w:r>
                </w:p>
              </w:txbxContent>
            </v:textbox>
            <w10:wrap anchorx="page"/>
          </v:rect>
        </w:pict>
      </w:r>
      <w:r>
        <w:pict>
          <v:rect id="_x0000_s25829" style="position:absolute;left:0;text-align:left;margin-left:279pt;margin-top:288.6pt;width:90pt;height:23.4pt;z-index:251937792">
            <v:textbox style="mso-next-textbox:#_x0000_s25829">
              <w:txbxContent>
                <w:p w:rsidR="00153E4C" w:rsidRDefault="00153E4C" w:rsidP="00795822">
                  <w:pPr>
                    <w:rPr>
                      <w:sz w:val="24"/>
                    </w:rPr>
                  </w:pPr>
                  <w:r>
                    <w:rPr>
                      <w:rFonts w:hint="eastAsia"/>
                      <w:sz w:val="24"/>
                    </w:rPr>
                    <w:t>回弹模量检测</w:t>
                  </w:r>
                </w:p>
              </w:txbxContent>
            </v:textbox>
            <w10:wrap anchorx="page"/>
          </v:rect>
        </w:pict>
      </w:r>
      <w:r>
        <w:pict>
          <v:rect id="_x0000_s25830" style="position:absolute;left:0;text-align:left;margin-left:4in;margin-top:109.2pt;width:90pt;height:23.4pt;z-index:251938816">
            <v:textbox style="mso-next-textbox:#_x0000_s25830">
              <w:txbxContent>
                <w:p w:rsidR="00153E4C" w:rsidRDefault="00153E4C" w:rsidP="00795822">
                  <w:pPr>
                    <w:jc w:val="center"/>
                    <w:rPr>
                      <w:sz w:val="24"/>
                    </w:rPr>
                  </w:pPr>
                  <w:r>
                    <w:rPr>
                      <w:rFonts w:hint="eastAsia"/>
                      <w:sz w:val="24"/>
                    </w:rPr>
                    <w:t>人工整形</w:t>
                  </w:r>
                </w:p>
              </w:txbxContent>
            </v:textbox>
            <w10:wrap anchorx="page"/>
          </v:rect>
        </w:pict>
      </w:r>
      <w:r>
        <w:pict>
          <v:rect id="_x0000_s25831" style="position:absolute;left:0;text-align:left;margin-left:162pt;margin-top:195pt;width:90pt;height:23.4pt;z-index:251939840">
            <v:textbox style="mso-next-textbox:#_x0000_s25831">
              <w:txbxContent>
                <w:p w:rsidR="00153E4C" w:rsidRDefault="00153E4C" w:rsidP="00795822">
                  <w:pPr>
                    <w:jc w:val="center"/>
                    <w:rPr>
                      <w:sz w:val="24"/>
                    </w:rPr>
                  </w:pPr>
                  <w:r>
                    <w:rPr>
                      <w:rFonts w:hint="eastAsia"/>
                      <w:sz w:val="24"/>
                    </w:rPr>
                    <w:t>整</w:t>
                  </w:r>
                  <w:r>
                    <w:rPr>
                      <w:sz w:val="24"/>
                    </w:rPr>
                    <w:t xml:space="preserve">    </w:t>
                  </w:r>
                  <w:r>
                    <w:rPr>
                      <w:rFonts w:hint="eastAsia"/>
                      <w:sz w:val="24"/>
                    </w:rPr>
                    <w:t>形</w:t>
                  </w:r>
                </w:p>
              </w:txbxContent>
            </v:textbox>
            <w10:wrap anchorx="page"/>
          </v:rect>
        </w:pict>
      </w:r>
      <w:r>
        <w:pict>
          <v:rect id="_x0000_s25832" style="position:absolute;left:0;text-align:left;margin-left:153pt;margin-top:109.2pt;width:108pt;height:23.4pt;z-index:251940864">
            <v:textbox style="mso-next-textbox:#_x0000_s25832">
              <w:txbxContent>
                <w:p w:rsidR="00153E4C" w:rsidRDefault="00153E4C" w:rsidP="00795822">
                  <w:pPr>
                    <w:jc w:val="center"/>
                    <w:rPr>
                      <w:sz w:val="24"/>
                    </w:rPr>
                  </w:pPr>
                  <w:r>
                    <w:rPr>
                      <w:rFonts w:hint="eastAsia"/>
                      <w:sz w:val="24"/>
                    </w:rPr>
                    <w:t>摊铺石粉碴、水泥</w:t>
                  </w:r>
                </w:p>
              </w:txbxContent>
            </v:textbox>
            <w10:wrap anchorx="page"/>
          </v:rect>
        </w:pict>
      </w:r>
      <w:r>
        <w:pict>
          <v:line id="_x0000_s25833" style="position:absolute;left:0;text-align:left;z-index:251941888" from="207pt,54.6pt" to="207pt,70.2pt">
            <v:stroke endarrow="block"/>
            <w10:wrap anchorx="page"/>
          </v:line>
        </w:pict>
      </w:r>
      <w:r>
        <w:pict>
          <v:line id="_x0000_s25834" style="position:absolute;left:0;text-align:left;z-index:251942912" from="207pt,93.6pt" to="207pt,109.2pt">
            <v:stroke endarrow="block"/>
            <w10:wrap anchorx="page"/>
          </v:line>
        </w:pict>
      </w:r>
      <w:r>
        <w:pict>
          <v:line id="_x0000_s25835" style="position:absolute;left:0;text-align:left;z-index:251943936" from="207pt,132.6pt" to="207pt,156pt">
            <v:stroke endarrow="block"/>
            <w10:wrap anchorx="page"/>
          </v:line>
        </w:pict>
      </w:r>
      <w:r>
        <w:pict>
          <v:line id="_x0000_s25836" style="position:absolute;left:0;text-align:left;z-index:251944960" from="207pt,179.4pt" to="207pt,195pt">
            <v:stroke endarrow="block"/>
            <w10:wrap anchorx="page"/>
          </v:line>
        </w:pict>
      </w:r>
      <w:r>
        <w:pict>
          <v:line id="_x0000_s25837" style="position:absolute;left:0;text-align:left;z-index:251945984" from="207pt,218.4pt" to="207pt,234pt">
            <v:stroke endarrow="block"/>
            <w10:wrap anchorx="page"/>
          </v:line>
        </w:pict>
      </w:r>
      <w:r>
        <w:pict>
          <v:line id="_x0000_s25838" style="position:absolute;left:0;text-align:left;z-index:251947008" from="207pt,257.4pt" to="207pt,288.6pt">
            <v:stroke endarrow="block"/>
            <w10:wrap anchorx="page"/>
          </v:line>
        </w:pict>
      </w:r>
      <w:r>
        <w:pict>
          <v:line id="_x0000_s25839" style="position:absolute;left:0;text-align:left;z-index:251948032" from="207pt,312pt" to="207pt,343.2pt">
            <v:stroke endarrow="block"/>
            <w10:wrap anchorx="page"/>
          </v:line>
        </w:pict>
      </w:r>
      <w:r>
        <w:pict>
          <v:line id="_x0000_s25840" style="position:absolute;left:0;text-align:left;z-index:251949056" from="252pt,241.8pt" to="279pt,241.8pt">
            <v:stroke endarrow="block"/>
            <w10:wrap anchorx="page"/>
          </v:line>
        </w:pict>
      </w:r>
      <w:r>
        <w:pict>
          <v:line id="_x0000_s25841" style="position:absolute;left:0;text-align:left;z-index:251950080" from="252pt,296.4pt" to="279pt,296.4pt">
            <v:stroke endarrow="block"/>
            <w10:wrap anchorx="page"/>
          </v:line>
        </w:pict>
      </w:r>
      <w:r>
        <w:pict>
          <v:line id="_x0000_s25842" style="position:absolute;left:0;text-align:left;z-index:251951104" from="324pt,312pt" to="324pt,327.6pt">
            <w10:wrap anchorx="page"/>
          </v:line>
        </w:pict>
      </w:r>
      <w:r>
        <w:pict>
          <v:line id="_x0000_s25843" style="position:absolute;left:0;text-align:left;flip:x;z-index:251952128" from="207pt,327.6pt" to="324pt,327.6pt">
            <v:stroke endarrow="block"/>
            <w10:wrap anchorx="page"/>
          </v:line>
        </w:pict>
      </w:r>
      <w:r>
        <w:pict>
          <v:line id="_x0000_s25844" style="position:absolute;left:0;text-align:left;z-index:251953152" from="324pt,257.4pt" to="324pt,273pt">
            <w10:wrap anchorx="page"/>
          </v:line>
        </w:pict>
      </w:r>
      <w:r>
        <w:pict>
          <v:line id="_x0000_s25845" style="position:absolute;left:0;text-align:left;flip:x;z-index:251954176" from="207pt,273pt" to="324pt,273pt">
            <v:stroke endarrow="block"/>
            <w10:wrap anchorx="page"/>
          </v:line>
        </w:pict>
      </w:r>
      <w:r>
        <w:pict>
          <v:line id="_x0000_s25846" style="position:absolute;left:0;text-align:left;z-index:251955200" from="324pt,132.6pt" to="324pt,140.4pt">
            <w10:wrap anchorx="page"/>
          </v:line>
        </w:pict>
      </w:r>
      <w:r>
        <w:pict>
          <v:line id="_x0000_s25847" style="position:absolute;left:0;text-align:left;flip:x;z-index:251956224" from="207pt,140.4pt" to="324pt,140.4pt">
            <v:stroke endarrow="block"/>
            <w10:wrap anchorx="page"/>
          </v:line>
        </w:pict>
      </w:r>
      <w:r>
        <w:pict>
          <v:rect id="_x0000_s25848" style="position:absolute;left:0;text-align:left;margin-left:135pt;margin-top:343.2pt;width:2in;height:23.4pt;z-index:251957248">
            <v:textbox style="mso-next-textbox:#_x0000_s25848">
              <w:txbxContent>
                <w:p w:rsidR="00153E4C" w:rsidRDefault="00153E4C" w:rsidP="00795822">
                  <w:pPr>
                    <w:jc w:val="center"/>
                    <w:rPr>
                      <w:sz w:val="24"/>
                    </w:rPr>
                  </w:pPr>
                  <w:r>
                    <w:rPr>
                      <w:rFonts w:hint="eastAsia"/>
                      <w:sz w:val="24"/>
                    </w:rPr>
                    <w:t>第二层石粉层施工</w:t>
                  </w:r>
                </w:p>
              </w:txbxContent>
            </v:textbox>
            <w10:wrap anchorx="page"/>
          </v:rect>
        </w:pict>
      </w:r>
      <w:r>
        <w:rPr>
          <w:rFonts w:ascii="宋体" w:hAnsi="宋体"/>
          <w:sz w:val="24"/>
        </w:rPr>
        <w:br w:type="page"/>
      </w:r>
    </w:p>
    <w:p w:rsidR="00795822" w:rsidRDefault="00795822" w:rsidP="00795822">
      <w:pPr>
        <w:jc w:val="center"/>
        <w:rPr>
          <w:rFonts w:ascii="宋体" w:hAnsi="宋体"/>
          <w:sz w:val="24"/>
        </w:rPr>
      </w:pPr>
    </w:p>
    <w:p w:rsidR="00795822" w:rsidRDefault="00795822" w:rsidP="00795822">
      <w:pPr>
        <w:jc w:val="center"/>
        <w:rPr>
          <w:rFonts w:ascii="宋体" w:hAnsi="宋体"/>
          <w:b/>
          <w:bCs/>
          <w:sz w:val="30"/>
        </w:rPr>
      </w:pPr>
      <w:r>
        <w:rPr>
          <w:rFonts w:ascii="宋体" w:hAnsi="宋体"/>
          <w:b/>
          <w:bCs/>
          <w:sz w:val="30"/>
        </w:rPr>
        <w:t>2.</w:t>
      </w:r>
      <w:r>
        <w:rPr>
          <w:rFonts w:ascii="宋体" w:hAnsi="宋体" w:hint="eastAsia"/>
          <w:b/>
          <w:bCs/>
          <w:sz w:val="30"/>
        </w:rPr>
        <w:t>雨、污水工程工艺流程图</w: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rect id="_x0000_s25633" style="position:absolute;left:0;text-align:left;margin-left:153.85pt;margin-top:4.8pt;width:117pt;height:23.4pt;z-index:251759616">
            <v:textbox style="mso-next-textbox:#_x0000_s25633">
              <w:txbxContent>
                <w:p w:rsidR="00153E4C" w:rsidRDefault="00153E4C" w:rsidP="00795822">
                  <w:pPr>
                    <w:jc w:val="center"/>
                    <w:rPr>
                      <w:sz w:val="24"/>
                    </w:rPr>
                  </w:pPr>
                  <w:r>
                    <w:rPr>
                      <w:rFonts w:hint="eastAsia"/>
                      <w:sz w:val="24"/>
                    </w:rPr>
                    <w:t>施工准备</w:t>
                  </w:r>
                </w:p>
              </w:txbxContent>
            </v:textbox>
            <w10:wrap anchorx="page"/>
          </v:rect>
        </w:pict>
      </w:r>
      <w:r>
        <w:pict>
          <v:rect id="_x0000_s25634" style="position:absolute;left:0;text-align:left;margin-left:153pt;margin-top:52.8pt;width:117pt;height:23.4pt;z-index:251760640">
            <v:textbox style="mso-next-textbox:#_x0000_s25634">
              <w:txbxContent>
                <w:p w:rsidR="00153E4C" w:rsidRDefault="00153E4C" w:rsidP="00795822">
                  <w:pPr>
                    <w:jc w:val="center"/>
                    <w:rPr>
                      <w:sz w:val="24"/>
                    </w:rPr>
                  </w:pPr>
                  <w:r>
                    <w:rPr>
                      <w:rFonts w:hint="eastAsia"/>
                      <w:sz w:val="24"/>
                    </w:rPr>
                    <w:t>测量放线</w:t>
                  </w:r>
                </w:p>
              </w:txbxContent>
            </v:textbox>
            <w10:wrap anchorx="page"/>
          </v:rect>
        </w:pict>
      </w:r>
      <w:r>
        <w:pict>
          <v:rect id="_x0000_s25635" style="position:absolute;left:0;text-align:left;margin-left:153pt;margin-top:90pt;width:117pt;height:23.4pt;z-index:251761664">
            <v:textbox style="mso-next-textbox:#_x0000_s25635">
              <w:txbxContent>
                <w:p w:rsidR="00153E4C" w:rsidRDefault="00153E4C" w:rsidP="00795822">
                  <w:pPr>
                    <w:jc w:val="center"/>
                    <w:rPr>
                      <w:sz w:val="24"/>
                    </w:rPr>
                  </w:pPr>
                  <w:r>
                    <w:rPr>
                      <w:rFonts w:hint="eastAsia"/>
                      <w:sz w:val="24"/>
                    </w:rPr>
                    <w:t>管沟机械开挖</w:t>
                  </w:r>
                </w:p>
              </w:txbxContent>
            </v:textbox>
            <w10:wrap anchorx="page"/>
          </v:rect>
        </w:pict>
      </w:r>
      <w:r>
        <w:pict>
          <v:rect id="_x0000_s25636" style="position:absolute;left:0;text-align:left;margin-left:153pt;margin-top:127.8pt;width:117pt;height:23.4pt;z-index:251762688">
            <v:textbox style="mso-next-textbox:#_x0000_s25636">
              <w:txbxContent>
                <w:p w:rsidR="00153E4C" w:rsidRDefault="00153E4C" w:rsidP="00795822">
                  <w:pPr>
                    <w:jc w:val="center"/>
                    <w:rPr>
                      <w:sz w:val="24"/>
                    </w:rPr>
                  </w:pPr>
                  <w:r>
                    <w:rPr>
                      <w:rFonts w:hint="eastAsia"/>
                      <w:sz w:val="24"/>
                    </w:rPr>
                    <w:t>人工</w:t>
                  </w:r>
                  <w:proofErr w:type="gramStart"/>
                  <w:r>
                    <w:rPr>
                      <w:rFonts w:hint="eastAsia"/>
                      <w:sz w:val="24"/>
                    </w:rPr>
                    <w:t>清槽自检</w:t>
                  </w:r>
                  <w:proofErr w:type="gramEnd"/>
                </w:p>
              </w:txbxContent>
            </v:textbox>
            <w10:wrap anchorx="page"/>
          </v:rect>
        </w:pict>
      </w:r>
      <w:r>
        <w:pict>
          <v:rect id="_x0000_s25637" style="position:absolute;left:0;text-align:left;margin-left:153pt;margin-top:172.8pt;width:117pt;height:23.4pt;z-index:251763712">
            <v:textbox style="mso-next-textbox:#_x0000_s25637">
              <w:txbxContent>
                <w:p w:rsidR="00153E4C" w:rsidRDefault="00153E4C" w:rsidP="00795822">
                  <w:pPr>
                    <w:jc w:val="center"/>
                    <w:rPr>
                      <w:sz w:val="24"/>
                    </w:rPr>
                  </w:pPr>
                  <w:r>
                    <w:rPr>
                      <w:rFonts w:hint="eastAsia"/>
                      <w:sz w:val="24"/>
                    </w:rPr>
                    <w:t>浇混凝土垫层</w:t>
                  </w:r>
                </w:p>
              </w:txbxContent>
            </v:textbox>
            <w10:wrap anchorx="page"/>
          </v:rect>
        </w:pict>
      </w:r>
      <w:r>
        <w:pict>
          <v:rect id="_x0000_s25638" style="position:absolute;left:0;text-align:left;margin-left:153pt;margin-top:210pt;width:117pt;height:23.4pt;z-index:251764736">
            <v:textbox style="mso-next-textbox:#_x0000_s25638">
              <w:txbxContent>
                <w:p w:rsidR="00153E4C" w:rsidRDefault="00153E4C" w:rsidP="00795822">
                  <w:pPr>
                    <w:pStyle w:val="20"/>
                  </w:pPr>
                  <w:r>
                    <w:rPr>
                      <w:rFonts w:hint="eastAsia"/>
                    </w:rPr>
                    <w:t>管道安装，</w:t>
                  </w:r>
                  <w:proofErr w:type="gramStart"/>
                  <w:r>
                    <w:rPr>
                      <w:rFonts w:hint="eastAsia"/>
                    </w:rPr>
                    <w:t>井室砌筑</w:t>
                  </w:r>
                  <w:proofErr w:type="gramEnd"/>
                </w:p>
              </w:txbxContent>
            </v:textbox>
            <w10:wrap anchorx="page"/>
          </v:rect>
        </w:pict>
      </w:r>
      <w:r>
        <w:pict>
          <v:rect id="_x0000_s25639" style="position:absolute;left:0;text-align:left;margin-left:153pt;margin-top:397.8pt;width:117pt;height:23.4pt;z-index:251765760">
            <v:textbox style="mso-next-textbox:#_x0000_s25639">
              <w:txbxContent>
                <w:p w:rsidR="00153E4C" w:rsidRDefault="00153E4C" w:rsidP="00795822">
                  <w:pPr>
                    <w:jc w:val="center"/>
                    <w:rPr>
                      <w:sz w:val="24"/>
                    </w:rPr>
                  </w:pPr>
                  <w:r>
                    <w:rPr>
                      <w:rFonts w:hint="eastAsia"/>
                      <w:sz w:val="24"/>
                    </w:rPr>
                    <w:t>分项工程交工验收</w:t>
                  </w:r>
                </w:p>
              </w:txbxContent>
            </v:textbox>
            <w10:wrap anchorx="page"/>
          </v:rect>
        </w:pict>
      </w:r>
      <w:r>
        <w:pict>
          <v:rect id="_x0000_s25640" style="position:absolute;left:0;text-align:left;margin-left:153pt;margin-top:5in;width:117pt;height:23.4pt;z-index:251766784">
            <v:textbox style="mso-next-textbox:#_x0000_s25640">
              <w:txbxContent>
                <w:p w:rsidR="00153E4C" w:rsidRDefault="00153E4C" w:rsidP="00795822">
                  <w:pPr>
                    <w:jc w:val="center"/>
                    <w:rPr>
                      <w:sz w:val="24"/>
                    </w:rPr>
                  </w:pPr>
                  <w:r>
                    <w:rPr>
                      <w:rFonts w:hint="eastAsia"/>
                      <w:sz w:val="24"/>
                    </w:rPr>
                    <w:t>现场清理</w:t>
                  </w:r>
                </w:p>
              </w:txbxContent>
            </v:textbox>
            <w10:wrap anchorx="page"/>
          </v:rect>
        </w:pict>
      </w:r>
      <w:r>
        <w:pict>
          <v:rect id="_x0000_s25641" style="position:absolute;left:0;text-align:left;margin-left:153pt;margin-top:322.8pt;width:117pt;height:23.4pt;z-index:251767808">
            <v:textbox style="mso-next-textbox:#_x0000_s25641">
              <w:txbxContent>
                <w:p w:rsidR="00153E4C" w:rsidRDefault="00153E4C" w:rsidP="00795822">
                  <w:pPr>
                    <w:jc w:val="center"/>
                    <w:rPr>
                      <w:sz w:val="24"/>
                    </w:rPr>
                  </w:pPr>
                  <w:r>
                    <w:rPr>
                      <w:rFonts w:hint="eastAsia"/>
                      <w:sz w:val="24"/>
                    </w:rPr>
                    <w:t>回填土夯实</w:t>
                  </w:r>
                </w:p>
              </w:txbxContent>
            </v:textbox>
            <w10:wrap anchorx="page"/>
          </v:rect>
        </w:pict>
      </w:r>
      <w:r>
        <w:pict>
          <v:rect id="_x0000_s25642" style="position:absolute;left:0;text-align:left;margin-left:153pt;margin-top:285pt;width:117pt;height:23.4pt;z-index:251768832">
            <v:textbox style="mso-next-textbox:#_x0000_s25642">
              <w:txbxContent>
                <w:p w:rsidR="00153E4C" w:rsidRDefault="00153E4C" w:rsidP="00795822">
                  <w:pPr>
                    <w:jc w:val="center"/>
                    <w:rPr>
                      <w:sz w:val="24"/>
                    </w:rPr>
                  </w:pPr>
                  <w:r>
                    <w:rPr>
                      <w:rFonts w:hint="eastAsia"/>
                      <w:sz w:val="24"/>
                    </w:rPr>
                    <w:t>浇混凝土通基</w:t>
                  </w:r>
                </w:p>
              </w:txbxContent>
            </v:textbox>
            <w10:wrap anchorx="page"/>
          </v:rect>
        </w:pict>
      </w:r>
      <w:r>
        <w:pict>
          <v:rect id="_x0000_s25643" style="position:absolute;left:0;text-align:left;margin-left:153pt;margin-top:247.8pt;width:117pt;height:23.4pt;z-index:251769856">
            <v:textbox style="mso-next-textbox:#_x0000_s25643">
              <w:txbxContent>
                <w:p w:rsidR="00153E4C" w:rsidRDefault="00153E4C" w:rsidP="00795822">
                  <w:pPr>
                    <w:jc w:val="center"/>
                    <w:rPr>
                      <w:sz w:val="24"/>
                    </w:rPr>
                  </w:pPr>
                  <w:r>
                    <w:rPr>
                      <w:rFonts w:hint="eastAsia"/>
                      <w:sz w:val="24"/>
                    </w:rPr>
                    <w:t>污水闭水试验</w:t>
                  </w:r>
                </w:p>
              </w:txbxContent>
            </v:textbox>
            <w10:wrap anchorx="page"/>
          </v:rect>
        </w:pict>
      </w:r>
      <w:r>
        <w:pict>
          <v:rect id="_x0000_s25644" style="position:absolute;left:0;text-align:left;margin-left:18pt;margin-top:150pt;width:81pt;height:23.4pt;z-index:251770880">
            <v:textbox style="mso-next-textbox:#_x0000_s25644">
              <w:txbxContent>
                <w:p w:rsidR="00153E4C" w:rsidRDefault="00153E4C" w:rsidP="00795822">
                  <w:pPr>
                    <w:jc w:val="center"/>
                    <w:rPr>
                      <w:sz w:val="24"/>
                    </w:rPr>
                  </w:pPr>
                  <w:proofErr w:type="gramStart"/>
                  <w:r>
                    <w:rPr>
                      <w:rFonts w:hint="eastAsia"/>
                      <w:sz w:val="24"/>
                    </w:rPr>
                    <w:t>验</w:t>
                  </w:r>
                  <w:proofErr w:type="gramEnd"/>
                  <w:r>
                    <w:rPr>
                      <w:sz w:val="24"/>
                    </w:rPr>
                    <w:t xml:space="preserve">  </w:t>
                  </w:r>
                  <w:r>
                    <w:rPr>
                      <w:rFonts w:hint="eastAsia"/>
                      <w:sz w:val="24"/>
                    </w:rPr>
                    <w:t>槽</w:t>
                  </w:r>
                </w:p>
              </w:txbxContent>
            </v:textbox>
            <w10:wrap anchorx="page"/>
          </v:rect>
        </w:pict>
      </w:r>
      <w:r>
        <w:pict>
          <v:rect id="_x0000_s25645" style="position:absolute;left:0;text-align:left;margin-left:18pt;margin-top:22.8pt;width:81pt;height:31.2pt;z-index:251771904">
            <v:textbox style="mso-next-textbox:#_x0000_s25645">
              <w:txbxContent>
                <w:p w:rsidR="00153E4C" w:rsidRDefault="00153E4C" w:rsidP="00795822">
                  <w:pPr>
                    <w:pStyle w:val="31"/>
                    <w:rPr>
                      <w:rFonts w:eastAsia="宋体"/>
                    </w:rPr>
                  </w:pPr>
                  <w:r>
                    <w:rPr>
                      <w:rFonts w:eastAsia="宋体" w:hint="eastAsia"/>
                    </w:rPr>
                    <w:t>原材料检验</w:t>
                  </w:r>
                </w:p>
              </w:txbxContent>
            </v:textbox>
            <w10:wrap anchorx="page"/>
          </v:rect>
        </w:pict>
      </w:r>
      <w:r>
        <w:pict>
          <v:rect id="_x0000_s25646" style="position:absolute;left:0;text-align:left;margin-left:18pt;margin-top:240pt;width:81pt;height:46.8pt;z-index:251772928">
            <v:textbox style="mso-next-textbox:#_x0000_s25646">
              <w:txbxContent>
                <w:p w:rsidR="00153E4C" w:rsidRDefault="00153E4C" w:rsidP="00795822">
                  <w:pPr>
                    <w:jc w:val="center"/>
                    <w:rPr>
                      <w:sz w:val="24"/>
                    </w:rPr>
                  </w:pPr>
                  <w:r>
                    <w:rPr>
                      <w:rFonts w:hint="eastAsia"/>
                      <w:sz w:val="24"/>
                    </w:rPr>
                    <w:t>安装质量</w:t>
                  </w:r>
                </w:p>
                <w:p w:rsidR="00153E4C" w:rsidRDefault="00153E4C" w:rsidP="00795822">
                  <w:pPr>
                    <w:jc w:val="center"/>
                  </w:pPr>
                  <w:r>
                    <w:rPr>
                      <w:rFonts w:hint="eastAsia"/>
                      <w:sz w:val="24"/>
                    </w:rPr>
                    <w:t>检查验收</w:t>
                  </w:r>
                </w:p>
              </w:txbxContent>
            </v:textbox>
            <w10:wrap anchorx="page"/>
          </v:rect>
        </w:pict>
      </w:r>
      <w:r>
        <w:pict>
          <v:rect id="_x0000_s25647" style="position:absolute;left:0;text-align:left;margin-left:4in;margin-top:7.8pt;width:108pt;height:46.8pt;z-index:251773952">
            <v:textbox style="mso-next-textbox:#_x0000_s25647">
              <w:txbxContent>
                <w:p w:rsidR="00153E4C" w:rsidRDefault="00153E4C" w:rsidP="00795822">
                  <w:pPr>
                    <w:pStyle w:val="20"/>
                  </w:pPr>
                  <w:r>
                    <w:rPr>
                      <w:rFonts w:hint="eastAsia"/>
                    </w:rPr>
                    <w:t>报送开工资料，监理工程师认可</w:t>
                  </w:r>
                </w:p>
              </w:txbxContent>
            </v:textbox>
            <w10:wrap anchorx="page"/>
          </v:rect>
        </w:pict>
      </w:r>
      <w:r>
        <w:pict>
          <v:rect id="_x0000_s25648" style="position:absolute;left:0;text-align:left;margin-left:5in;margin-top:90pt;width:27pt;height:132.6pt;z-index:251774976">
            <v:textbox style="mso-next-textbox:#_x0000_s25648">
              <w:txbxContent>
                <w:p w:rsidR="00153E4C" w:rsidRDefault="00153E4C" w:rsidP="00795822">
                  <w:pPr>
                    <w:rPr>
                      <w:sz w:val="24"/>
                    </w:rPr>
                  </w:pPr>
                  <w:r>
                    <w:rPr>
                      <w:rFonts w:hint="eastAsia"/>
                      <w:sz w:val="24"/>
                    </w:rPr>
                    <w:t>填写工程技术资料</w:t>
                  </w:r>
                </w:p>
              </w:txbxContent>
            </v:textbox>
            <w10:wrap anchorx="page"/>
          </v:rect>
        </w:pict>
      </w:r>
      <w:r>
        <w:pict>
          <v:line id="_x0000_s25651" style="position:absolute;left:0;text-align:left;flip:x;z-index:251778048" from="270pt,292.8pt" to="297pt,292.8pt">
            <v:stroke endarrow="block"/>
            <w10:wrap anchorx="page"/>
          </v:line>
        </w:pict>
      </w:r>
      <w:r>
        <w:pict>
          <v:line id="_x0000_s25652" style="position:absolute;left:0;text-align:left;flip:x;z-index:251779072" from="270pt,255pt" to="297pt,255pt">
            <v:stroke endarrow="block"/>
            <w10:wrap anchorx="page"/>
          </v:line>
        </w:pict>
      </w:r>
      <w:r>
        <w:pict>
          <v:line id="_x0000_s25653" style="position:absolute;left:0;text-align:left;flip:x;z-index:251780096" from="270pt,217.8pt" to="297pt,217.8pt">
            <v:stroke endarrow="block"/>
            <w10:wrap anchorx="page"/>
          </v:line>
        </w:pict>
      </w:r>
      <w:r>
        <w:pict>
          <v:line id="_x0000_s25654" style="position:absolute;left:0;text-align:left;flip:x;z-index:251781120" from="270pt,180pt" to="297pt,180pt">
            <v:stroke endarrow="block"/>
            <w10:wrap anchorx="page"/>
          </v:line>
        </w:pict>
      </w:r>
      <w:r>
        <w:pict>
          <v:line id="_x0000_s25655" style="position:absolute;left:0;text-align:left;flip:x;z-index:251782144" from="270pt,135pt" to="297pt,135pt">
            <v:stroke endarrow="block"/>
            <w10:wrap anchorx="page"/>
          </v:line>
        </w:pict>
      </w:r>
      <w:r>
        <w:pict>
          <v:line id="_x0000_s25656" style="position:absolute;left:0;text-align:left;flip:x;z-index:251783168" from="270pt,97.8pt" to="297pt,97.8pt">
            <v:stroke endarrow="block"/>
            <w10:wrap anchorx="page"/>
          </v:line>
        </w:pict>
      </w:r>
      <w:r>
        <w:pict>
          <v:line id="_x0000_s25660" style="position:absolute;left:0;text-align:left;flip:x;z-index:251787264" from="270pt,405pt" to="378pt,405pt">
            <v:stroke endarrow="block"/>
            <w10:wrap anchorx="page"/>
          </v:line>
        </w:pict>
      </w:r>
      <w:r>
        <w:pict>
          <v:line id="_x0000_s25661" style="position:absolute;left:0;text-align:left;flip:x;z-index:251788288" from="297pt,150pt" to="5in,150pt">
            <v:stroke endarrow="block"/>
            <w10:wrap anchorx="page"/>
          </v:line>
        </w:pict>
      </w:r>
      <w:r>
        <w:pict>
          <v:line id="_x0000_s25663" style="position:absolute;left:0;text-align:left;z-index:251790336" from="126pt,330pt" to="153pt,330pt">
            <v:stroke endarrow="block"/>
            <w10:wrap anchorx="page"/>
          </v:line>
        </w:pict>
      </w:r>
      <w:r>
        <w:pict>
          <v:line id="_x0000_s25664" style="position:absolute;left:0;text-align:left;z-index:251791360" from="126pt,292.8pt" to="153pt,292.8pt">
            <v:stroke endarrow="block"/>
            <w10:wrap anchorx="page"/>
          </v:line>
        </w:pict>
      </w:r>
      <w:r>
        <w:pict>
          <v:line id="_x0000_s25665" style="position:absolute;left:0;text-align:left;z-index:251792384" from="126pt,255pt" to="153pt,255pt">
            <v:stroke endarrow="block"/>
            <w10:wrap anchorx="page"/>
          </v:line>
        </w:pict>
      </w:r>
      <w:r>
        <w:pict>
          <v:line id="_x0000_s25666" style="position:absolute;left:0;text-align:left;z-index:251793408" from="126pt,180pt" to="153pt,180pt">
            <v:stroke endarrow="block"/>
            <w10:wrap anchorx="page"/>
          </v:line>
        </w:pict>
      </w:r>
      <w:r>
        <w:pict>
          <v:line id="_x0000_s25667" style="position:absolute;left:0;text-align:left;z-index:251794432" from="126pt,217.8pt" to="153pt,217.8pt">
            <v:stroke endarrow="block"/>
            <w10:wrap anchorx="page"/>
          </v:line>
        </w:pict>
      </w:r>
      <w:r>
        <w:pict>
          <v:line id="_x0000_s25669" style="position:absolute;left:0;text-align:left;z-index:251796480" from="207pt,37.8pt" to="4in,37.8pt">
            <v:stroke endarrow="block"/>
            <w10:wrap anchorx="page"/>
          </v:line>
        </w:pict>
      </w:r>
      <w:r>
        <w:pict>
          <v:line id="_x0000_s25670" style="position:absolute;left:0;text-align:left;flip:x;z-index:251797504" from="99pt,37.8pt" to="207pt,37.8pt">
            <v:stroke endarrow="block"/>
            <w10:wrap anchorx="page"/>
          </v:line>
        </w:pict>
      </w:r>
      <w:r>
        <w:pict>
          <v:line id="_x0000_s25671" style="position:absolute;left:0;text-align:left;z-index:251798528" from="207pt,75pt" to="207pt,90.6pt">
            <v:stroke endarrow="block"/>
            <w10:wrap anchorx="page"/>
          </v:line>
        </w:pict>
      </w:r>
      <w:r>
        <w:pict>
          <v:line id="_x0000_s25672" style="position:absolute;left:0;text-align:left;z-index:251799552" from="207pt,112.8pt" to="207pt,128.4pt">
            <v:stroke endarrow="block"/>
            <w10:wrap anchorx="page"/>
          </v:line>
        </w:pict>
      </w:r>
      <w:r>
        <w:pict>
          <v:line id="_x0000_s25673" style="position:absolute;left:0;text-align:left;z-index:251800576" from="207pt,150pt" to="207pt,173.4pt">
            <v:stroke endarrow="block"/>
            <w10:wrap anchorx="page"/>
          </v:line>
        </w:pict>
      </w:r>
      <w:r>
        <w:pict>
          <v:line id="_x0000_s25674" style="position:absolute;left:0;text-align:left;z-index:251801600" from="207pt,195pt" to="207pt,210.6pt">
            <v:stroke endarrow="block"/>
            <w10:wrap anchorx="page"/>
          </v:line>
        </w:pict>
      </w:r>
      <w:r>
        <w:pict>
          <v:line id="_x0000_s25675" style="position:absolute;left:0;text-align:left;z-index:251802624" from="207pt,232.8pt" to="207pt,248.4pt">
            <v:stroke endarrow="block"/>
            <w10:wrap anchorx="page"/>
          </v:line>
        </w:pict>
      </w:r>
      <w:r>
        <w:pict>
          <v:line id="_x0000_s25676" style="position:absolute;left:0;text-align:left;z-index:251803648" from="207pt,270pt" to="207pt,285.6pt">
            <v:stroke endarrow="block"/>
            <w10:wrap anchorx="page"/>
          </v:line>
        </w:pict>
      </w:r>
      <w:r>
        <w:pict>
          <v:line id="_x0000_s25677" style="position:absolute;left:0;text-align:left;z-index:251804672" from="207pt,307.8pt" to="207pt,323.4pt">
            <v:stroke endarrow="block"/>
            <w10:wrap anchorx="page"/>
          </v:line>
        </w:pict>
      </w:r>
      <w:r>
        <w:pict>
          <v:line id="_x0000_s25678" style="position:absolute;left:0;text-align:left;z-index:251805696" from="207pt,345pt" to="207pt,360.6pt">
            <v:stroke endarrow="block"/>
            <w10:wrap anchorx="page"/>
          </v:line>
        </w:pict>
      </w:r>
      <w:r>
        <w:pict>
          <v:line id="_x0000_s25679" style="position:absolute;left:0;text-align:left;z-index:251806720" from="207pt,382.8pt" to="207pt,398.4pt">
            <v:stroke endarrow="block"/>
            <w10:wrap anchorx="page"/>
          </v:line>
        </w:pict>
      </w:r>
      <w:r>
        <w:pict>
          <v:line id="_x0000_s25681" style="position:absolute;left:0;text-align:left;z-index:251808768" from="54pt,412.8pt" to="153pt,412.8pt">
            <v:stroke endarrow="block"/>
            <w10:wrap anchorx="page"/>
          </v:line>
        </w:pict>
      </w:r>
      <w:r>
        <w:pict>
          <v:line id="_x0000_s25682" style="position:absolute;left:0;text-align:left;z-index:251809792" from="99pt,262.8pt" to="126pt,262.8pt">
            <v:stroke endarrow="block"/>
            <w10:wrap anchorx="page"/>
          </v:line>
        </w:pict>
      </w:r>
      <w:r>
        <w:pict>
          <v:line id="_x0000_s25683" style="position:absolute;left:0;text-align:left;z-index:251810816" from="54pt,172.8pt" to="54pt,243pt">
            <v:stroke endarrow="block"/>
            <w10:wrap anchorx="page"/>
          </v:line>
        </w:pict>
      </w:r>
      <w:r>
        <w:pict>
          <v:line id="_x0000_s25685" style="position:absolute;left:0;text-align:left;z-index:251812864" from="99pt,157.8pt" to="207pt,157.8pt">
            <v:stroke endarrow="block"/>
            <w10:wrap anchorx="page"/>
          </v:line>
        </w:pict>
      </w:r>
    </w:p>
    <w:p w:rsidR="00795822" w:rsidRDefault="00795822" w:rsidP="00795822">
      <w:pPr>
        <w:jc w:val="center"/>
        <w:rPr>
          <w:rFonts w:ascii="宋体" w:hAnsi="宋体"/>
          <w:sz w:val="24"/>
        </w:rPr>
      </w:pPr>
      <w:r>
        <w:pict>
          <v:polyline id="_x0000_s25668" style="position:absolute;left:0;text-align:left;z-index:251795456" points="207.35pt,8.2pt,207.05pt,33.4pt" coordsize="6,504">
            <v:stroke endarrow="block"/>
            <v:path arrowok="t"/>
            <w10:wrap anchorx="page"/>
          </v:polyline>
        </w:pict>
      </w:r>
    </w:p>
    <w:p w:rsidR="00795822" w:rsidRDefault="00795822" w:rsidP="00795822">
      <w:pPr>
        <w:jc w:val="center"/>
        <w:rPr>
          <w:rFonts w:ascii="宋体" w:hAnsi="宋体"/>
          <w:sz w:val="24"/>
        </w:rPr>
      </w:pPr>
      <w:r>
        <w:pict>
          <v:polyline id="_x0000_s25658" style="position:absolute;left:0;text-align:left;z-index:251785216" points="371.6pt,14.45pt,371.6pt,48.95pt" coordsize="1,690">
            <v:stroke endarrow="block"/>
            <v:path arrowok="t"/>
            <w10:wrap anchorx="page"/>
          </v:polyline>
        </w:pict>
      </w:r>
      <w:r>
        <w:pict>
          <v:polyline id="_x0000_s25684" style="position:absolute;left:0;text-align:left;z-index:251811840" points="54.35pt,13.7pt,54.35pt,109.7pt" coordsize="1,1920">
            <v:stroke endarrow="block"/>
            <v:path arrowok="t"/>
            <w10:wrap anchorx="page"/>
          </v:polyline>
        </w:pict>
      </w:r>
    </w:p>
    <w:p w:rsidR="00795822" w:rsidRDefault="00795822" w:rsidP="00795822">
      <w:pPr>
        <w:jc w:val="center"/>
        <w:rPr>
          <w:rFonts w:ascii="宋体" w:hAnsi="宋体"/>
          <w:sz w:val="24"/>
        </w:rPr>
      </w:pPr>
      <w:r>
        <w:pict>
          <v:polyline id="_x0000_s25649" style="position:absolute;left:0;text-align:left;z-index:251776000" points="298.65pt,4.95pt,298.1pt,274.2pt" coordsize="11,5385">
            <v:path arrowok="t"/>
            <w10:wrap anchorx="page"/>
          </v:polyline>
        </w:pict>
      </w:r>
      <w:r>
        <w:pict>
          <v:line id="_x0000_s25657" style="position:absolute;left:0;text-align:left;flip:x;z-index:251784192" from="271.5pt,4.5pt" to="298.5pt,4.5pt">
            <v:stroke endarrow="block"/>
            <w10:wrap anchorx="page"/>
          </v: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662" style="position:absolute;left:0;text-align:left;z-index:251789312" points="126pt,0,125.6pt,149.7pt" coordsize="8,2994">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659" style="position:absolute;left:0;text-align:left;z-index:251786240" points="376.85pt,2.45pt,376.85pt,183.95pt" coordsize="1,3630">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680" style="position:absolute;left:0;text-align:left;z-index:251807744" points="53.6pt,6.95pt,54.35pt,132.2pt" coordsize="15,2505">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650" style="position:absolute;left:0;text-align:left;z-index:251777024;mso-position-horizontal:absolute;mso-position-vertical:absolute" points="297.35pt,14.95pt,269.6pt,15.7pt" coordsize="555,15">
            <v:stroke endarrow="block"/>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jc w:val="center"/>
        <w:rPr>
          <w:rFonts w:ascii="宋体" w:hAnsi="宋体"/>
          <w:b/>
          <w:bCs/>
          <w:sz w:val="30"/>
        </w:rPr>
      </w:pPr>
      <w:r>
        <w:rPr>
          <w:rFonts w:ascii="宋体" w:hAnsi="宋体"/>
          <w:b/>
          <w:bCs/>
          <w:sz w:val="30"/>
        </w:rPr>
        <w:t>3.</w:t>
      </w:r>
      <w:r>
        <w:rPr>
          <w:rFonts w:ascii="宋体" w:hAnsi="宋体" w:hint="eastAsia"/>
          <w:b/>
          <w:bCs/>
          <w:sz w:val="30"/>
        </w:rPr>
        <w:t>给水工程工艺流程图</w: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rect id="_x0000_s25686" style="position:absolute;left:0;text-align:left;margin-left:2in;margin-top:7.8pt;width:126pt;height:23.4pt;z-index:251813888">
            <v:textbox style="mso-next-textbox:#_x0000_s25686">
              <w:txbxContent>
                <w:p w:rsidR="00153E4C" w:rsidRDefault="00153E4C" w:rsidP="00795822">
                  <w:pPr>
                    <w:jc w:val="center"/>
                    <w:rPr>
                      <w:sz w:val="24"/>
                    </w:rPr>
                  </w:pPr>
                  <w:r>
                    <w:rPr>
                      <w:rFonts w:hint="eastAsia"/>
                      <w:sz w:val="24"/>
                    </w:rPr>
                    <w:t>施工准备</w:t>
                  </w:r>
                </w:p>
              </w:txbxContent>
            </v:textbox>
            <w10:wrap anchorx="page"/>
          </v:rect>
        </w:pict>
      </w:r>
      <w:r>
        <w:pict>
          <v:rect id="_x0000_s25687" style="position:absolute;left:0;text-align:left;margin-left:2in;margin-top:67.8pt;width:126pt;height:23.4pt;z-index:251814912">
            <v:textbox style="mso-next-textbox:#_x0000_s25687">
              <w:txbxContent>
                <w:p w:rsidR="00153E4C" w:rsidRDefault="00153E4C" w:rsidP="00795822">
                  <w:pPr>
                    <w:jc w:val="center"/>
                    <w:rPr>
                      <w:sz w:val="24"/>
                    </w:rPr>
                  </w:pPr>
                  <w:r>
                    <w:rPr>
                      <w:rFonts w:hint="eastAsia"/>
                      <w:sz w:val="24"/>
                    </w:rPr>
                    <w:t>测量放线</w:t>
                  </w:r>
                </w:p>
              </w:txbxContent>
            </v:textbox>
            <w10:wrap anchorx="page"/>
          </v:rect>
        </w:pict>
      </w:r>
      <w:r>
        <w:pict>
          <v:rect id="_x0000_s25688" style="position:absolute;left:0;text-align:left;margin-left:2in;margin-top:105pt;width:126pt;height:23.4pt;z-index:251815936">
            <v:textbox style="mso-next-textbox:#_x0000_s25688">
              <w:txbxContent>
                <w:p w:rsidR="00153E4C" w:rsidRDefault="00153E4C" w:rsidP="00795822">
                  <w:pPr>
                    <w:jc w:val="center"/>
                    <w:rPr>
                      <w:sz w:val="24"/>
                    </w:rPr>
                  </w:pPr>
                  <w:r>
                    <w:rPr>
                      <w:rFonts w:hint="eastAsia"/>
                      <w:sz w:val="24"/>
                    </w:rPr>
                    <w:t>管沟机械开挖</w:t>
                  </w:r>
                </w:p>
              </w:txbxContent>
            </v:textbox>
            <w10:wrap anchorx="page"/>
          </v:rect>
        </w:pict>
      </w:r>
      <w:r>
        <w:pict>
          <v:rect id="_x0000_s25689" style="position:absolute;left:0;text-align:left;margin-left:2in;margin-top:142.8pt;width:126pt;height:23.4pt;z-index:251816960">
            <v:textbox style="mso-next-textbox:#_x0000_s25689">
              <w:txbxContent>
                <w:p w:rsidR="00153E4C" w:rsidRDefault="00153E4C" w:rsidP="00795822">
                  <w:pPr>
                    <w:jc w:val="center"/>
                    <w:rPr>
                      <w:sz w:val="24"/>
                    </w:rPr>
                  </w:pPr>
                  <w:r>
                    <w:rPr>
                      <w:rFonts w:hint="eastAsia"/>
                      <w:sz w:val="24"/>
                    </w:rPr>
                    <w:t>人工</w:t>
                  </w:r>
                  <w:proofErr w:type="gramStart"/>
                  <w:r>
                    <w:rPr>
                      <w:rFonts w:hint="eastAsia"/>
                      <w:sz w:val="24"/>
                    </w:rPr>
                    <w:t>清槽自检</w:t>
                  </w:r>
                  <w:proofErr w:type="gramEnd"/>
                </w:p>
              </w:txbxContent>
            </v:textbox>
            <w10:wrap anchorx="page"/>
          </v:rect>
        </w:pict>
      </w:r>
      <w:r>
        <w:pict>
          <v:rect id="_x0000_s25690" style="position:absolute;left:0;text-align:left;margin-left:2in;margin-top:5in;width:126pt;height:23.4pt;z-index:251817984">
            <v:textbox style="mso-next-textbox:#_x0000_s25690">
              <w:txbxContent>
                <w:p w:rsidR="00153E4C" w:rsidRDefault="00153E4C" w:rsidP="00795822">
                  <w:pPr>
                    <w:jc w:val="center"/>
                    <w:rPr>
                      <w:sz w:val="24"/>
                    </w:rPr>
                  </w:pPr>
                  <w:r>
                    <w:rPr>
                      <w:rFonts w:hint="eastAsia"/>
                      <w:sz w:val="24"/>
                    </w:rPr>
                    <w:t>分项</w:t>
                  </w:r>
                  <w:proofErr w:type="gramStart"/>
                  <w:r>
                    <w:rPr>
                      <w:rFonts w:hint="eastAsia"/>
                      <w:sz w:val="24"/>
                    </w:rPr>
                    <w:t>工交工</w:t>
                  </w:r>
                  <w:proofErr w:type="gramEnd"/>
                  <w:r>
                    <w:rPr>
                      <w:rFonts w:hint="eastAsia"/>
                      <w:sz w:val="24"/>
                    </w:rPr>
                    <w:t>验收</w:t>
                  </w:r>
                </w:p>
              </w:txbxContent>
            </v:textbox>
            <w10:wrap anchorx="page"/>
          </v:rect>
        </w:pict>
      </w:r>
      <w:r>
        <w:pict>
          <v:rect id="_x0000_s25691" style="position:absolute;left:0;text-align:left;margin-left:2in;margin-top:322.8pt;width:126pt;height:23.4pt;z-index:251819008">
            <v:textbox style="mso-next-textbox:#_x0000_s25691">
              <w:txbxContent>
                <w:p w:rsidR="00153E4C" w:rsidRDefault="00153E4C" w:rsidP="00795822">
                  <w:pPr>
                    <w:jc w:val="center"/>
                    <w:rPr>
                      <w:sz w:val="24"/>
                    </w:rPr>
                  </w:pPr>
                  <w:r>
                    <w:rPr>
                      <w:rFonts w:hint="eastAsia"/>
                      <w:sz w:val="24"/>
                    </w:rPr>
                    <w:t>现场清理</w:t>
                  </w:r>
                </w:p>
              </w:txbxContent>
            </v:textbox>
            <w10:wrap anchorx="page"/>
          </v:rect>
        </w:pict>
      </w:r>
      <w:r>
        <w:pict>
          <v:rect id="_x0000_s25692" style="position:absolute;left:0;text-align:left;margin-left:2in;margin-top:285pt;width:126pt;height:23.4pt;z-index:251820032">
            <v:textbox style="mso-next-textbox:#_x0000_s25692">
              <w:txbxContent>
                <w:p w:rsidR="00153E4C" w:rsidRDefault="00153E4C" w:rsidP="00795822">
                  <w:pPr>
                    <w:jc w:val="center"/>
                    <w:rPr>
                      <w:sz w:val="24"/>
                    </w:rPr>
                  </w:pPr>
                  <w:r>
                    <w:rPr>
                      <w:rFonts w:hint="eastAsia"/>
                      <w:sz w:val="24"/>
                    </w:rPr>
                    <w:t>消毒、冲洗</w:t>
                  </w:r>
                </w:p>
              </w:txbxContent>
            </v:textbox>
            <w10:wrap anchorx="page"/>
          </v:rect>
        </w:pict>
      </w:r>
      <w:r>
        <w:pict>
          <v:rect id="_x0000_s25693" style="position:absolute;left:0;text-align:left;margin-left:2in;margin-top:187.8pt;width:126pt;height:23.4pt;z-index:251821056">
            <v:textbox style="mso-next-textbox:#_x0000_s25693">
              <w:txbxContent>
                <w:p w:rsidR="00153E4C" w:rsidRDefault="00153E4C" w:rsidP="00795822">
                  <w:pPr>
                    <w:jc w:val="center"/>
                    <w:rPr>
                      <w:sz w:val="24"/>
                    </w:rPr>
                  </w:pPr>
                  <w:r>
                    <w:rPr>
                      <w:rFonts w:hint="eastAsia"/>
                      <w:sz w:val="24"/>
                    </w:rPr>
                    <w:t>管道安装，</w:t>
                  </w:r>
                  <w:proofErr w:type="gramStart"/>
                  <w:r>
                    <w:rPr>
                      <w:rFonts w:hint="eastAsia"/>
                      <w:sz w:val="24"/>
                    </w:rPr>
                    <w:t>井室砌筑</w:t>
                  </w:r>
                  <w:proofErr w:type="gramEnd"/>
                </w:p>
              </w:txbxContent>
            </v:textbox>
            <w10:wrap anchorx="page"/>
          </v:rect>
        </w:pict>
      </w:r>
      <w:r>
        <w:pict>
          <v:rect id="_x0000_s25694" style="position:absolute;left:0;text-align:left;margin-left:2in;margin-top:232.8pt;width:126pt;height:39pt;z-index:251822080">
            <v:textbox style="mso-next-textbox:#_x0000_s25694">
              <w:txbxContent>
                <w:p w:rsidR="00153E4C" w:rsidRDefault="00153E4C" w:rsidP="00795822">
                  <w:pPr>
                    <w:spacing w:line="240" w:lineRule="exact"/>
                    <w:jc w:val="center"/>
                    <w:rPr>
                      <w:sz w:val="24"/>
                    </w:rPr>
                  </w:pPr>
                  <w:r>
                    <w:rPr>
                      <w:rFonts w:hint="eastAsia"/>
                      <w:sz w:val="24"/>
                    </w:rPr>
                    <w:t>水压试验，管道加固</w:t>
                  </w:r>
                </w:p>
                <w:p w:rsidR="00153E4C" w:rsidRDefault="00153E4C" w:rsidP="00795822">
                  <w:pPr>
                    <w:spacing w:line="240" w:lineRule="exact"/>
                    <w:jc w:val="center"/>
                    <w:rPr>
                      <w:sz w:val="24"/>
                    </w:rPr>
                  </w:pPr>
                  <w:r>
                    <w:rPr>
                      <w:rFonts w:hint="eastAsia"/>
                      <w:sz w:val="24"/>
                    </w:rPr>
                    <w:t>回填土</w:t>
                  </w:r>
                </w:p>
              </w:txbxContent>
            </v:textbox>
            <w10:wrap anchorx="page"/>
          </v:rect>
        </w:pict>
      </w:r>
      <w:r>
        <w:pict>
          <v:rect id="_x0000_s25695" style="position:absolute;left:0;text-align:left;margin-left:18pt;margin-top:165pt;width:81pt;height:23.4pt;z-index:251823104">
            <v:textbox style="mso-next-textbox:#_x0000_s25695">
              <w:txbxContent>
                <w:p w:rsidR="00153E4C" w:rsidRDefault="00153E4C" w:rsidP="00795822">
                  <w:pPr>
                    <w:jc w:val="center"/>
                    <w:rPr>
                      <w:sz w:val="24"/>
                    </w:rPr>
                  </w:pPr>
                  <w:proofErr w:type="gramStart"/>
                  <w:r>
                    <w:rPr>
                      <w:rFonts w:hint="eastAsia"/>
                      <w:sz w:val="24"/>
                    </w:rPr>
                    <w:t>验</w:t>
                  </w:r>
                  <w:proofErr w:type="gramEnd"/>
                  <w:r>
                    <w:rPr>
                      <w:sz w:val="24"/>
                    </w:rPr>
                    <w:t xml:space="preserve">  </w:t>
                  </w:r>
                  <w:r>
                    <w:rPr>
                      <w:rFonts w:hint="eastAsia"/>
                      <w:sz w:val="24"/>
                    </w:rPr>
                    <w:t>槽</w:t>
                  </w:r>
                </w:p>
              </w:txbxContent>
            </v:textbox>
            <w10:wrap anchorx="page"/>
          </v:rect>
        </w:pict>
      </w:r>
      <w:r>
        <w:pict>
          <v:rect id="_x0000_s25696" style="position:absolute;left:0;text-align:left;margin-left:27pt;margin-top:37.8pt;width:81pt;height:23.4pt;z-index:251824128">
            <v:textbox style="mso-next-textbox:#_x0000_s25696">
              <w:txbxContent>
                <w:p w:rsidR="00153E4C" w:rsidRDefault="00153E4C" w:rsidP="00795822">
                  <w:pPr>
                    <w:jc w:val="center"/>
                    <w:rPr>
                      <w:sz w:val="24"/>
                    </w:rPr>
                  </w:pPr>
                  <w:r>
                    <w:rPr>
                      <w:rFonts w:hint="eastAsia"/>
                      <w:sz w:val="24"/>
                    </w:rPr>
                    <w:t>原材料检查</w:t>
                  </w:r>
                </w:p>
              </w:txbxContent>
            </v:textbox>
            <w10:wrap anchorx="page"/>
          </v:rect>
        </w:pict>
      </w:r>
      <w:r>
        <w:pict>
          <v:rect id="_x0000_s25697" style="position:absolute;left:0;text-align:left;margin-left:18pt;margin-top:232.8pt;width:81pt;height:39pt;z-index:251825152">
            <v:textbox style="mso-next-textbox:#_x0000_s25697">
              <w:txbxContent>
                <w:p w:rsidR="00153E4C" w:rsidRPr="0056240E" w:rsidRDefault="00153E4C" w:rsidP="00795822">
                  <w:pPr>
                    <w:spacing w:line="240" w:lineRule="exact"/>
                    <w:jc w:val="center"/>
                    <w:rPr>
                      <w:szCs w:val="21"/>
                    </w:rPr>
                  </w:pPr>
                  <w:r w:rsidRPr="0056240E">
                    <w:rPr>
                      <w:rFonts w:hint="eastAsia"/>
                      <w:szCs w:val="21"/>
                    </w:rPr>
                    <w:t>安装质量</w:t>
                  </w:r>
                </w:p>
                <w:p w:rsidR="00153E4C" w:rsidRPr="0056240E" w:rsidRDefault="00153E4C" w:rsidP="00795822">
                  <w:pPr>
                    <w:spacing w:line="240" w:lineRule="exact"/>
                    <w:jc w:val="center"/>
                    <w:rPr>
                      <w:szCs w:val="21"/>
                    </w:rPr>
                  </w:pPr>
                  <w:r w:rsidRPr="0056240E">
                    <w:rPr>
                      <w:rFonts w:hint="eastAsia"/>
                      <w:szCs w:val="21"/>
                    </w:rPr>
                    <w:t>检查验收</w:t>
                  </w:r>
                </w:p>
              </w:txbxContent>
            </v:textbox>
            <w10:wrap anchorx="page"/>
          </v:rect>
        </w:pict>
      </w:r>
      <w:r>
        <w:pict>
          <v:line id="_x0000_s25700" style="position:absolute;left:0;text-align:left;flip:x;z-index:251828224" from="270pt,292.8pt" to="306pt,292.8pt">
            <v:stroke endarrow="block"/>
            <w10:wrap anchorx="page"/>
          </v:line>
        </w:pict>
      </w:r>
      <w:r>
        <w:pict>
          <v:line id="_x0000_s25701" style="position:absolute;left:0;text-align:left;flip:x;z-index:251829248" from="270pt,247.8pt" to="306pt,247.8pt">
            <v:stroke endarrow="block"/>
            <w10:wrap anchorx="page"/>
          </v:line>
        </w:pict>
      </w:r>
      <w:r>
        <w:pict>
          <v:line id="_x0000_s25702" style="position:absolute;left:0;text-align:left;flip:x;z-index:251830272" from="270pt,195pt" to="306pt,195pt">
            <v:stroke endarrow="block"/>
            <w10:wrap anchorx="page"/>
          </v:line>
        </w:pict>
      </w:r>
      <w:r>
        <w:pict>
          <v:line id="_x0000_s25703" style="position:absolute;left:0;text-align:left;flip:x;z-index:251831296" from="270pt,150pt" to="306pt,150pt">
            <v:stroke endarrow="block"/>
            <w10:wrap anchorx="page"/>
          </v:line>
        </w:pict>
      </w:r>
      <w:r>
        <w:pict>
          <v:line id="_x0000_s25704" style="position:absolute;left:0;text-align:left;flip:x;z-index:251832320" from="270pt,112.8pt" to="306pt,112.8pt">
            <v:stroke endarrow="block"/>
            <w10:wrap anchorx="page"/>
          </v:line>
        </w:pict>
      </w:r>
      <w:r>
        <w:pict>
          <v:line id="_x0000_s25705" style="position:absolute;left:0;text-align:left;flip:x;z-index:251833344" from="270pt,82.8pt" to="306pt,82.8pt">
            <v:stroke endarrow="block"/>
            <w10:wrap anchorx="page"/>
          </v:line>
        </w:pict>
      </w:r>
      <w:r>
        <w:pict>
          <v:line id="_x0000_s25706" style="position:absolute;left:0;text-align:left;z-index:251834368" from="207pt,30pt" to="207pt,69pt">
            <v:stroke endarrow="block"/>
            <w10:wrap anchorx="page"/>
          </v:line>
        </w:pict>
      </w:r>
      <w:r>
        <w:pict>
          <v:line id="_x0000_s25707" style="position:absolute;left:0;text-align:left;z-index:251835392" from="207pt,90pt" to="207pt,105.6pt">
            <v:stroke endarrow="block"/>
            <w10:wrap anchorx="page"/>
          </v:line>
        </w:pict>
      </w:r>
      <w:r>
        <w:pict>
          <v:line id="_x0000_s25708" style="position:absolute;left:0;text-align:left;z-index:251836416" from="207pt,127.8pt" to="207pt,143.4pt">
            <v:stroke endarrow="block"/>
            <w10:wrap anchorx="page"/>
          </v:line>
        </w:pict>
      </w:r>
      <w:r>
        <w:pict>
          <v:line id="_x0000_s25709" style="position:absolute;left:0;text-align:left;z-index:251837440" from="207pt,165pt" to="207pt,188.4pt">
            <v:stroke endarrow="block"/>
            <w10:wrap anchorx="page"/>
          </v:line>
        </w:pict>
      </w:r>
      <w:r>
        <w:pict>
          <v:line id="_x0000_s25710" style="position:absolute;left:0;text-align:left;z-index:251838464" from="207pt,210pt" to="207pt,233.4pt">
            <v:stroke endarrow="block"/>
            <w10:wrap anchorx="page"/>
          </v:line>
        </w:pict>
      </w:r>
      <w:r>
        <w:pict>
          <v:line id="_x0000_s25711" style="position:absolute;left:0;text-align:left;flip:x;z-index:251839488" from="108pt,45pt" to="207pt,45pt">
            <v:stroke endarrow="block"/>
            <w10:wrap anchorx="page"/>
          </v:line>
        </w:pict>
      </w:r>
      <w:r>
        <w:pict>
          <v:line id="_x0000_s25714" style="position:absolute;left:0;text-align:left;z-index:251842560" from="126pt,202.8pt" to="2in,202.8pt">
            <v:stroke endarrow="block"/>
            <w10:wrap anchorx="page"/>
          </v:line>
        </w:pict>
      </w:r>
      <w:r>
        <w:pict>
          <v:line id="_x0000_s25715" style="position:absolute;left:0;text-align:left;z-index:251843584" from="126pt,292.8pt" to="2in,292.8pt">
            <v:stroke endarrow="block"/>
            <w10:wrap anchorx="page"/>
          </v:line>
        </w:pict>
      </w:r>
      <w:r>
        <w:pict>
          <v:line id="_x0000_s25716" style="position:absolute;left:0;text-align:left;z-index:251844608" from="99pt,247.8pt" to="2in,247.8pt">
            <v:stroke endarrow="block"/>
            <w10:wrap anchorx="page"/>
          </v:line>
        </w:pict>
      </w:r>
      <w:r>
        <w:pict>
          <v:line id="_x0000_s25717" style="position:absolute;left:0;text-align:left;z-index:251845632" from="99pt,180pt" to="207pt,180pt">
            <v:stroke endarrow="block"/>
            <w10:wrap anchorx="page"/>
          </v:line>
        </w:pict>
      </w:r>
      <w:r>
        <w:pict>
          <v:line id="_x0000_s25718" style="position:absolute;left:0;text-align:left;z-index:251846656" from="54pt,187.8pt" to="54pt,234.6pt">
            <v:stroke endarrow="block"/>
            <w10:wrap anchorx="page"/>
          </v:line>
        </w:pict>
      </w:r>
      <w:r>
        <w:pict>
          <v:line id="_x0000_s25720" style="position:absolute;left:0;text-align:left;z-index:251848704" from="54pt,367.8pt" to="2in,367.8pt">
            <v:stroke endarrow="block"/>
            <w10:wrap anchorx="page"/>
          </v:line>
        </w:pict>
      </w:r>
      <w:r>
        <w:pict>
          <v:line id="_x0000_s25721" style="position:absolute;left:0;text-align:left;z-index:251849728" from="207pt,345pt" to="207pt,360.6pt">
            <v:stroke endarrow="block"/>
            <w10:wrap anchorx="page"/>
          </v:line>
        </w:pict>
      </w:r>
      <w:r>
        <w:pict>
          <v:line id="_x0000_s25722" style="position:absolute;left:0;text-align:left;z-index:251850752" from="207pt,307.8pt" to="207pt,323.4pt">
            <v:stroke endarrow="block"/>
            <w10:wrap anchorx="page"/>
          </v:line>
        </w:pict>
      </w:r>
      <w:r>
        <w:pict>
          <v:line id="_x0000_s25723" style="position:absolute;left:0;text-align:left;z-index:251851776" from="207pt,270pt" to="207pt,285.6pt">
            <v:stroke endarrow="block"/>
            <w10:wrap anchorx="page"/>
          </v:line>
        </w:pict>
      </w:r>
    </w:p>
    <w:p w:rsidR="00795822" w:rsidRDefault="00795822" w:rsidP="00795822">
      <w:pPr>
        <w:jc w:val="center"/>
        <w:rPr>
          <w:rFonts w:ascii="宋体" w:hAnsi="宋体"/>
          <w:sz w:val="24"/>
        </w:rPr>
      </w:pPr>
      <w:r>
        <w:rPr>
          <w:rFonts w:ascii="宋体" w:hAnsi="宋体"/>
          <w:noProof/>
          <w:sz w:val="20"/>
        </w:rPr>
        <w:pict>
          <v:shape id="_x0000_s25849" type="#_x0000_t202" style="position:absolute;left:0;text-align:left;margin-left:271.5pt;margin-top:13.65pt;width:181pt;height:27.9pt;z-index:251958272">
            <v:textbox style="mso-next-textbox:#_x0000_s25849">
              <w:txbxContent>
                <w:p w:rsidR="00153E4C" w:rsidRDefault="00153E4C" w:rsidP="00795822">
                  <w:pPr>
                    <w:pStyle w:val="31"/>
                    <w:rPr>
                      <w:rFonts w:eastAsia="宋体" w:hint="eastAsia"/>
                      <w:szCs w:val="24"/>
                    </w:rPr>
                  </w:pPr>
                  <w:r>
                    <w:rPr>
                      <w:rFonts w:eastAsia="宋体" w:hint="eastAsia"/>
                      <w:szCs w:val="24"/>
                    </w:rPr>
                    <w:t>报送开工资料，监理工程师审查</w:t>
                  </w:r>
                </w:p>
              </w:txbxContent>
            </v:textbox>
          </v:shape>
        </w:pict>
      </w:r>
    </w:p>
    <w:p w:rsidR="00795822" w:rsidRDefault="00795822" w:rsidP="00795822">
      <w:pPr>
        <w:jc w:val="center"/>
        <w:rPr>
          <w:rFonts w:ascii="宋体" w:hAnsi="宋体"/>
          <w:sz w:val="24"/>
        </w:rPr>
      </w:pPr>
      <w:r>
        <w:pict>
          <v:line id="_x0000_s25712" style="position:absolute;left:0;text-align:left;z-index:251840512" from="207pt,13.8pt" to="271.5pt,13.8pt">
            <v:stroke endarrow="block"/>
            <w10:wrap anchorx="page"/>
          </v:line>
        </w:pict>
      </w:r>
    </w:p>
    <w:p w:rsidR="00795822" w:rsidRDefault="00795822" w:rsidP="00795822">
      <w:pPr>
        <w:jc w:val="center"/>
        <w:rPr>
          <w:rFonts w:ascii="宋体" w:hAnsi="宋体"/>
          <w:sz w:val="24"/>
        </w:rPr>
      </w:pPr>
      <w:r>
        <w:pict>
          <v:polyline id="_x0000_s25725" style="position:absolute;left:0;text-align:left;z-index:251853824" points="56.6pt,.7pt,55.85pt,104.95pt" coordsize="15,2085">
            <v:stroke endarrow="block"/>
            <v:path arrowok="t"/>
            <w10:wrap anchorx="page"/>
          </v:polyline>
        </w:pict>
      </w:r>
      <w:r>
        <w:pict>
          <v:polyline id="_x0000_s25724" style="position:absolute;left:0;text-align:left;z-index:251852800" points="379.85pt,1.45pt,379.1pt,47.2pt" coordsize="15,915">
            <v:stroke endarrow="block"/>
            <v:path arrowok="t"/>
            <w10:wrap anchorx="page"/>
          </v:polyline>
        </w:pict>
      </w:r>
    </w:p>
    <w:p w:rsidR="00795822" w:rsidRDefault="00795822" w:rsidP="00795822">
      <w:pPr>
        <w:jc w:val="center"/>
        <w:rPr>
          <w:rFonts w:ascii="宋体" w:hAnsi="宋体"/>
          <w:sz w:val="24"/>
        </w:rPr>
      </w:pPr>
      <w:r>
        <w:pict>
          <v:polyline id="_x0000_s25699" style="position:absolute;left:0;text-align:left;z-index:251827200" points="306pt,2.8pt,305.6pt,212.45pt" coordsize="8,4193">
            <v:path arrowok="t"/>
            <w10:wrap anchorx="page"/>
          </v:polyline>
        </w:pict>
      </w:r>
    </w:p>
    <w:p w:rsidR="00795822" w:rsidRDefault="00795822" w:rsidP="00795822">
      <w:pPr>
        <w:jc w:val="center"/>
        <w:rPr>
          <w:rFonts w:ascii="宋体" w:hAnsi="宋体"/>
          <w:sz w:val="24"/>
        </w:rPr>
      </w:pPr>
      <w:r>
        <w:pict>
          <v:rect id="_x0000_s25698" style="position:absolute;left:0;text-align:left;margin-left:369pt;margin-top:7.8pt;width:27pt;height:132.6pt;z-index:251826176">
            <v:textbox style="mso-next-textbox:#_x0000_s25698">
              <w:txbxContent>
                <w:p w:rsidR="00153E4C" w:rsidRDefault="00153E4C" w:rsidP="00795822">
                  <w:pPr>
                    <w:rPr>
                      <w:sz w:val="24"/>
                    </w:rPr>
                  </w:pPr>
                  <w:r>
                    <w:rPr>
                      <w:rFonts w:hint="eastAsia"/>
                      <w:sz w:val="24"/>
                    </w:rPr>
                    <w:t>填写工程技术资料</w:t>
                  </w:r>
                </w:p>
              </w:txbxContent>
            </v:textbox>
            <w10:wrap anchorx="page"/>
          </v:rect>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713" style="position:absolute;left:0;text-align:left;z-index:251841536" points="126pt,2.8pt,125.6pt,91.7pt" coordsize="8,1778">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726" style="position:absolute;left:0;text-align:left;z-index:251854848" points="382.1pt,-.05pt,382.85pt,134.95pt" coordsize="15,2700">
            <v:path arrowok="t"/>
            <w10:wrap anchorx="page"/>
          </v:polyline>
        </w:pict>
      </w:r>
    </w:p>
    <w:p w:rsidR="00795822" w:rsidRDefault="00795822" w:rsidP="00795822">
      <w:pPr>
        <w:jc w:val="center"/>
        <w:rPr>
          <w:rFonts w:ascii="宋体" w:hAnsi="宋体"/>
          <w:sz w:val="24"/>
        </w:rPr>
      </w:pPr>
      <w:r>
        <w:pict>
          <v:polyline id="_x0000_s25719" style="position:absolute;left:0;text-align:left;z-index:251847680" points="54pt,10pt,53.6pt,108.2pt" coordsize="8,1964">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727" style="position:absolute;left:0;text-align:left;z-index:251855872" points="382.1pt,14.95pt,270pt,15.05pt" coordsize="2242,2">
            <v:stroke endarrow="block"/>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jc w:val="center"/>
        <w:rPr>
          <w:rFonts w:ascii="宋体" w:hAnsi="宋体"/>
          <w:b/>
          <w:bCs/>
          <w:sz w:val="30"/>
        </w:rPr>
      </w:pPr>
      <w:r>
        <w:rPr>
          <w:rFonts w:ascii="宋体" w:hAnsi="宋体"/>
          <w:b/>
          <w:bCs/>
          <w:sz w:val="30"/>
        </w:rPr>
        <w:t>4.</w:t>
      </w:r>
      <w:r>
        <w:rPr>
          <w:rFonts w:ascii="宋体" w:hAnsi="宋体" w:hint="eastAsia"/>
          <w:b/>
          <w:bCs/>
          <w:sz w:val="30"/>
        </w:rPr>
        <w:t>电讯（力）管道及沟槽工艺流程图</w: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rect id="_x0000_s25728" style="position:absolute;left:0;text-align:left;margin-left:162pt;margin-top:7.8pt;width:90pt;height:23.4pt;z-index:251856896">
            <v:textbox style="mso-next-textbox:#_x0000_s25728">
              <w:txbxContent>
                <w:p w:rsidR="00153E4C" w:rsidRDefault="00153E4C" w:rsidP="00795822">
                  <w:pPr>
                    <w:jc w:val="center"/>
                    <w:rPr>
                      <w:sz w:val="24"/>
                    </w:rPr>
                  </w:pPr>
                  <w:r>
                    <w:rPr>
                      <w:rFonts w:hint="eastAsia"/>
                      <w:sz w:val="24"/>
                    </w:rPr>
                    <w:t>编制工艺方法</w:t>
                  </w:r>
                </w:p>
              </w:txbxContent>
            </v:textbox>
            <w10:wrap anchorx="page"/>
          </v:rect>
        </w:pict>
      </w:r>
      <w:r>
        <w:pict>
          <v:rect id="_x0000_s25729" style="position:absolute;left:0;text-align:left;margin-left:162pt;margin-top:97.8pt;width:90pt;height:23.4pt;z-index:251857920">
            <v:textbox style="mso-next-textbox:#_x0000_s25729">
              <w:txbxContent>
                <w:p w:rsidR="00153E4C" w:rsidRDefault="00153E4C" w:rsidP="00795822">
                  <w:pPr>
                    <w:jc w:val="center"/>
                    <w:rPr>
                      <w:sz w:val="24"/>
                    </w:rPr>
                  </w:pPr>
                  <w:r>
                    <w:rPr>
                      <w:rFonts w:hint="eastAsia"/>
                      <w:sz w:val="24"/>
                    </w:rPr>
                    <w:t>机械开挖沟槽</w:t>
                  </w:r>
                </w:p>
              </w:txbxContent>
            </v:textbox>
            <w10:wrap anchorx="page"/>
          </v:rect>
        </w:pict>
      </w:r>
      <w:r>
        <w:pict>
          <v:rect id="_x0000_s25730" style="position:absolute;left:0;text-align:left;margin-left:153pt;margin-top:135pt;width:108pt;height:23.4pt;z-index:251858944">
            <v:textbox style="mso-next-textbox:#_x0000_s25730">
              <w:txbxContent>
                <w:p w:rsidR="00153E4C" w:rsidRDefault="00153E4C" w:rsidP="00795822">
                  <w:pPr>
                    <w:pStyle w:val="20"/>
                  </w:pPr>
                  <w:r>
                    <w:rPr>
                      <w:rFonts w:hint="eastAsia"/>
                    </w:rPr>
                    <w:t>人工清槽夯实自检</w:t>
                  </w:r>
                </w:p>
              </w:txbxContent>
            </v:textbox>
            <w10:wrap anchorx="page"/>
          </v:rect>
        </w:pict>
      </w:r>
      <w:r>
        <w:pict>
          <v:rect id="_x0000_s25731" style="position:absolute;left:0;text-align:left;margin-left:162pt;margin-top:60pt;width:90pt;height:23.4pt;z-index:251859968">
            <v:textbox style="mso-next-textbox:#_x0000_s25731">
              <w:txbxContent>
                <w:p w:rsidR="00153E4C" w:rsidRDefault="00153E4C" w:rsidP="00795822">
                  <w:pPr>
                    <w:jc w:val="center"/>
                    <w:rPr>
                      <w:sz w:val="24"/>
                    </w:rPr>
                  </w:pPr>
                  <w:r>
                    <w:rPr>
                      <w:rFonts w:hint="eastAsia"/>
                      <w:sz w:val="24"/>
                    </w:rPr>
                    <w:t>测量定位放样</w:t>
                  </w:r>
                </w:p>
              </w:txbxContent>
            </v:textbox>
            <w10:wrap anchorx="page"/>
          </v:rect>
        </w:pict>
      </w:r>
      <w:r>
        <w:pict>
          <v:rect id="_x0000_s25737" style="position:absolute;left:0;text-align:left;margin-left:54pt;margin-top:37.8pt;width:90pt;height:23.4pt;z-index:251866112">
            <v:textbox style="mso-next-textbox:#_x0000_s25737">
              <w:txbxContent>
                <w:p w:rsidR="00153E4C" w:rsidRDefault="00153E4C" w:rsidP="00795822">
                  <w:pPr>
                    <w:jc w:val="center"/>
                    <w:rPr>
                      <w:sz w:val="24"/>
                    </w:rPr>
                  </w:pPr>
                  <w:r>
                    <w:rPr>
                      <w:rFonts w:hint="eastAsia"/>
                      <w:sz w:val="24"/>
                    </w:rPr>
                    <w:t>施工准备</w:t>
                  </w:r>
                </w:p>
              </w:txbxContent>
            </v:textbox>
            <w10:wrap anchorx="page"/>
          </v:rect>
        </w:pict>
      </w:r>
      <w:r>
        <w:pict>
          <v:rect id="_x0000_s25738" style="position:absolute;left:0;text-align:left;margin-left:279pt;margin-top:22.8pt;width:126pt;height:46.8pt;z-index:251867136">
            <v:textbox style="mso-next-textbox:#_x0000_s25738">
              <w:txbxContent>
                <w:p w:rsidR="00153E4C" w:rsidRDefault="00153E4C" w:rsidP="00795822">
                  <w:pPr>
                    <w:rPr>
                      <w:sz w:val="24"/>
                    </w:rPr>
                  </w:pPr>
                  <w:r>
                    <w:rPr>
                      <w:rFonts w:hint="eastAsia"/>
                      <w:sz w:val="24"/>
                    </w:rPr>
                    <w:t>申报材料、测量资料</w:t>
                  </w:r>
                </w:p>
                <w:p w:rsidR="00153E4C" w:rsidRDefault="00153E4C" w:rsidP="00795822">
                  <w:pPr>
                    <w:jc w:val="center"/>
                  </w:pPr>
                  <w:r>
                    <w:rPr>
                      <w:rFonts w:hint="eastAsia"/>
                      <w:sz w:val="24"/>
                    </w:rPr>
                    <w:t>分项工程开工报告</w:t>
                  </w:r>
                </w:p>
              </w:txbxContent>
            </v:textbox>
            <w10:wrap anchorx="page"/>
          </v:rect>
        </w:pict>
      </w:r>
      <w:r>
        <w:pict>
          <v:line id="_x0000_s25742" style="position:absolute;left:0;text-align:left;z-index:251871232" from="207pt,30pt" to="207pt,61.2pt">
            <v:stroke endarrow="block"/>
            <w10:wrap anchorx="page"/>
          </v:line>
        </w:pict>
      </w:r>
      <w:r>
        <w:pict>
          <v:line id="_x0000_s25743" style="position:absolute;left:0;text-align:left;z-index:251872256" from="207pt,82.8pt" to="207pt,98.4pt">
            <v:stroke endarrow="block"/>
            <w10:wrap anchorx="page"/>
          </v:line>
        </w:pict>
      </w:r>
      <w:r>
        <w:pict>
          <v:line id="_x0000_s25744" style="position:absolute;left:0;text-align:left;z-index:251873280" from="207pt,120pt" to="207pt,135.6pt">
            <v:stroke endarrow="block"/>
            <w10:wrap anchorx="page"/>
          </v:line>
        </w:pict>
      </w:r>
      <w:r>
        <w:pict>
          <v:line id="_x0000_s25751" style="position:absolute;left:0;text-align:left;flip:x;z-index:251880448" from="2in,45pt" to="207pt,45pt">
            <v:stroke endarrow="block"/>
            <w10:wrap anchorx="page"/>
          </v:line>
        </w:pict>
      </w:r>
      <w:r>
        <w:pict>
          <v:line id="_x0000_s25752" style="position:absolute;left:0;text-align:left;z-index:251881472" from="207pt,45pt" to="279pt,45pt">
            <v:stroke endarrow="block"/>
            <w10:wrap anchorx="page"/>
          </v:line>
        </w:pict>
      </w:r>
      <w:r>
        <w:pict>
          <v:line id="_x0000_s25754" style="position:absolute;left:0;text-align:left;z-index:251883520" from="207pt,157.8pt" to="207pt,196.8pt">
            <v:stroke endarrow="block"/>
            <w10:wrap anchorx="page"/>
          </v: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Pr="0056240E" w:rsidRDefault="00795822" w:rsidP="00795822">
      <w:pPr>
        <w:jc w:val="center"/>
        <w:rPr>
          <w:rFonts w:ascii="宋体" w:hAnsi="宋体" w:hint="eastAsia"/>
          <w:sz w:val="24"/>
        </w:rPr>
      </w:pPr>
    </w:p>
    <w:p w:rsidR="00795822" w:rsidRDefault="00795822" w:rsidP="00795822">
      <w:pPr>
        <w:jc w:val="center"/>
        <w:rPr>
          <w:rFonts w:ascii="宋体" w:hAnsi="宋体"/>
          <w:sz w:val="24"/>
        </w:rPr>
      </w:pPr>
      <w:r>
        <w:pict>
          <v:rect id="_x0000_s25739" style="position:absolute;left:0;text-align:left;margin-left:297pt;margin-top:7.8pt;width:63pt;height:23.4pt;z-index:251868160">
            <v:textbox style="mso-next-textbox:#_x0000_s25739">
              <w:txbxContent>
                <w:p w:rsidR="00153E4C" w:rsidRDefault="00153E4C" w:rsidP="00795822">
                  <w:pPr>
                    <w:jc w:val="center"/>
                    <w:rPr>
                      <w:sz w:val="24"/>
                    </w:rPr>
                  </w:pPr>
                  <w:proofErr w:type="gramStart"/>
                  <w:r>
                    <w:rPr>
                      <w:rFonts w:hint="eastAsia"/>
                      <w:sz w:val="24"/>
                    </w:rPr>
                    <w:t>验</w:t>
                  </w:r>
                  <w:proofErr w:type="gramEnd"/>
                  <w:r>
                    <w:rPr>
                      <w:sz w:val="24"/>
                    </w:rPr>
                    <w:t xml:space="preserve">  </w:t>
                  </w:r>
                  <w:r>
                    <w:rPr>
                      <w:rFonts w:hint="eastAsia"/>
                      <w:sz w:val="24"/>
                    </w:rPr>
                    <w:t>槽</w:t>
                  </w:r>
                </w:p>
              </w:txbxContent>
            </v:textbox>
            <w10:wrap anchorx="page"/>
          </v:rect>
        </w:pict>
      </w:r>
      <w:r>
        <w:rPr>
          <w:rFonts w:ascii="宋体" w:hAnsi="宋体"/>
          <w:sz w:val="24"/>
        </w:rPr>
        <w:t xml:space="preserve">            </w:t>
      </w:r>
      <w:r>
        <w:rPr>
          <w:rFonts w:ascii="宋体" w:hAnsi="宋体" w:hint="eastAsia"/>
          <w:sz w:val="24"/>
        </w:rPr>
        <w:t>合格</w:t>
      </w:r>
    </w:p>
    <w:p w:rsidR="00795822" w:rsidRDefault="00795822" w:rsidP="00795822">
      <w:pPr>
        <w:jc w:val="center"/>
        <w:rPr>
          <w:rFonts w:ascii="宋体" w:hAnsi="宋体"/>
          <w:sz w:val="24"/>
        </w:rPr>
      </w:pPr>
      <w:r>
        <w:pict>
          <v:rect id="_x0000_s25732" style="position:absolute;left:0;text-align:left;margin-left:162pt;margin-top:15pt;width:90pt;height:23.4pt;z-index:251860992">
            <v:textbox style="mso-next-textbox:#_x0000_s25732">
              <w:txbxContent>
                <w:p w:rsidR="00153E4C" w:rsidRDefault="00153E4C" w:rsidP="00795822">
                  <w:pPr>
                    <w:jc w:val="center"/>
                    <w:rPr>
                      <w:sz w:val="24"/>
                    </w:rPr>
                  </w:pPr>
                  <w:r>
                    <w:rPr>
                      <w:rFonts w:hint="eastAsia"/>
                      <w:sz w:val="24"/>
                    </w:rPr>
                    <w:t>管基施工</w:t>
                  </w:r>
                </w:p>
              </w:txbxContent>
            </v:textbox>
            <w10:wrap anchorx="page"/>
          </v:rect>
        </w:pict>
      </w:r>
      <w:r>
        <w:pict>
          <v:rect id="_x0000_s25733" style="position:absolute;left:0;text-align:left;margin-left:162pt;margin-top:52.8pt;width:90pt;height:23.4pt;z-index:251862016">
            <v:textbox style="mso-next-textbox:#_x0000_s25733">
              <w:txbxContent>
                <w:p w:rsidR="00153E4C" w:rsidRDefault="00153E4C" w:rsidP="00795822">
                  <w:pPr>
                    <w:jc w:val="center"/>
                    <w:rPr>
                      <w:sz w:val="24"/>
                    </w:rPr>
                  </w:pPr>
                  <w:r>
                    <w:rPr>
                      <w:rFonts w:hint="eastAsia"/>
                      <w:sz w:val="24"/>
                    </w:rPr>
                    <w:t>人工修孔</w:t>
                  </w:r>
                </w:p>
              </w:txbxContent>
            </v:textbox>
            <w10:wrap anchorx="page"/>
          </v:rect>
        </w:pict>
      </w:r>
      <w:r>
        <w:pict>
          <v:rect id="_x0000_s25734" style="position:absolute;left:0;text-align:left;margin-left:153pt;margin-top:97.8pt;width:108pt;height:23.4pt;z-index:251863040">
            <v:textbox style="mso-next-textbox:#_x0000_s25734">
              <w:txbxContent>
                <w:p w:rsidR="00153E4C" w:rsidRDefault="00153E4C" w:rsidP="00795822">
                  <w:pPr>
                    <w:jc w:val="center"/>
                    <w:rPr>
                      <w:sz w:val="24"/>
                    </w:rPr>
                  </w:pPr>
                  <w:r>
                    <w:rPr>
                      <w:rFonts w:hint="eastAsia"/>
                      <w:sz w:val="24"/>
                    </w:rPr>
                    <w:t>管道安装或砌沟</w:t>
                  </w:r>
                </w:p>
              </w:txbxContent>
            </v:textbox>
            <w10:wrap anchorx="page"/>
          </v:rect>
        </w:pict>
      </w:r>
      <w:r>
        <w:pict>
          <v:rect id="_x0000_s25740" style="position:absolute;left:0;text-align:left;margin-left:36pt;margin-top:90pt;width:90pt;height:23.4pt;z-index:251869184">
            <v:textbox style="mso-next-textbox:#_x0000_s25740">
              <w:txbxContent>
                <w:p w:rsidR="00153E4C" w:rsidRDefault="00153E4C" w:rsidP="00795822">
                  <w:pPr>
                    <w:jc w:val="center"/>
                    <w:rPr>
                      <w:sz w:val="24"/>
                    </w:rPr>
                  </w:pPr>
                  <w:r>
                    <w:rPr>
                      <w:rFonts w:hint="eastAsia"/>
                      <w:sz w:val="24"/>
                    </w:rPr>
                    <w:t>包封或盖盖板</w:t>
                  </w:r>
                </w:p>
              </w:txbxContent>
            </v:textbox>
            <w10:wrap anchorx="page"/>
          </v:rect>
        </w:pict>
      </w:r>
      <w:r>
        <w:pict>
          <v:line id="_x0000_s25745" style="position:absolute;left:0;text-align:left;z-index:251874304" from="207pt,37.8pt" to="207pt,53.4pt">
            <v:stroke endarrow="block"/>
            <w10:wrap anchorx="page"/>
          </v:line>
        </w:pict>
      </w:r>
      <w:r>
        <w:pict>
          <v:line id="_x0000_s25746" style="position:absolute;left:0;text-align:left;z-index:251875328" from="207pt,75pt" to="207pt,98.4pt">
            <v:stroke endarrow="block"/>
            <w10:wrap anchorx="page"/>
          </v:line>
        </w:pict>
      </w:r>
      <w:r>
        <w:pict>
          <v:line id="_x0000_s25749" style="position:absolute;left:0;text-align:left;z-index:251878400" from="126pt,105pt" to="153pt,105pt">
            <v:stroke endarrow="block"/>
            <w10:wrap anchorx="page"/>
          </v:line>
        </w:pict>
      </w:r>
      <w:r>
        <w:pict>
          <v:line id="_x0000_s25753" style="position:absolute;left:0;text-align:left;flip:x;z-index:251882496" from="207pt,0" to="297pt,0">
            <v:stroke endarrow="block"/>
            <w10:wrap anchorx="page"/>
          </v: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hint="eastAsia"/>
          <w:sz w:val="24"/>
        </w:rPr>
      </w:pPr>
    </w:p>
    <w:p w:rsidR="00795822" w:rsidRDefault="00795822" w:rsidP="00795822">
      <w:pPr>
        <w:ind w:firstLineChars="1600" w:firstLine="4480"/>
        <w:rPr>
          <w:rFonts w:ascii="宋体" w:hAnsi="宋体"/>
          <w:sz w:val="24"/>
        </w:rPr>
      </w:pPr>
      <w:r>
        <w:pict>
          <v:polyline id="_x0000_s25747" style="position:absolute;left:0;text-align:left;z-index:251876352" points="206.6pt,1.45pt,207.35pt,35.2pt" coordsize="15,675">
            <v:stroke endarrow="block"/>
            <v:path arrowok="t"/>
            <w10:wrap anchorx="page"/>
          </v:polyline>
        </w:pict>
      </w:r>
      <w:r>
        <w:pict>
          <v:rect id="_x0000_s25741" style="position:absolute;left:0;text-align:left;margin-left:279pt;margin-top:0;width:90pt;height:23.4pt;z-index:251870208">
            <v:textbox style="mso-next-textbox:#_x0000_s25741">
              <w:txbxContent>
                <w:p w:rsidR="00153E4C" w:rsidRDefault="00153E4C" w:rsidP="00795822">
                  <w:pPr>
                    <w:jc w:val="center"/>
                    <w:rPr>
                      <w:sz w:val="24"/>
                    </w:rPr>
                  </w:pPr>
                  <w:r>
                    <w:rPr>
                      <w:rFonts w:hint="eastAsia"/>
                      <w:sz w:val="24"/>
                    </w:rPr>
                    <w:t>监理检验</w:t>
                  </w:r>
                </w:p>
              </w:txbxContent>
            </v:textbox>
            <w10:wrap anchorx="page"/>
          </v:rect>
        </w:pict>
      </w:r>
      <w:r>
        <w:rPr>
          <w:rFonts w:ascii="宋体" w:hAnsi="宋体"/>
          <w:sz w:val="24"/>
        </w:rPr>
        <w:t xml:space="preserve">           </w:t>
      </w:r>
      <w:r>
        <w:rPr>
          <w:rFonts w:ascii="宋体" w:hAnsi="宋体" w:hint="eastAsia"/>
          <w:sz w:val="24"/>
        </w:rPr>
        <w:t>合格</w:t>
      </w:r>
    </w:p>
    <w:p w:rsidR="00795822" w:rsidRDefault="00795822" w:rsidP="00795822">
      <w:pPr>
        <w:rPr>
          <w:rFonts w:ascii="宋体" w:hAnsi="宋体" w:hint="eastAsia"/>
          <w:sz w:val="24"/>
        </w:rPr>
      </w:pPr>
      <w:r>
        <w:pict>
          <v:rect id="_x0000_s25735" style="position:absolute;left:0;text-align:left;margin-left:162.9pt;margin-top:15.35pt;width:90pt;height:23.4pt;z-index:251864064">
            <v:textbox style="mso-next-textbox:#_x0000_s25735">
              <w:txbxContent>
                <w:p w:rsidR="00153E4C" w:rsidRDefault="00153E4C" w:rsidP="00795822">
                  <w:pPr>
                    <w:jc w:val="center"/>
                    <w:rPr>
                      <w:sz w:val="24"/>
                    </w:rPr>
                  </w:pPr>
                  <w:r>
                    <w:rPr>
                      <w:rFonts w:hint="eastAsia"/>
                      <w:sz w:val="24"/>
                    </w:rPr>
                    <w:t>回填夯实</w:t>
                  </w:r>
                </w:p>
              </w:txbxContent>
            </v:textbox>
            <w10:wrap anchorx="page"/>
          </v:rect>
        </w:pict>
      </w:r>
      <w:r>
        <w:pict>
          <v:line id="_x0000_s25750" style="position:absolute;left:0;text-align:left;flip:x;z-index:251879424" from="207pt,0" to="279pt,0">
            <v:stroke endarrow="block"/>
            <w10:wrap anchorx="page"/>
          </v:line>
        </w:pict>
      </w:r>
    </w:p>
    <w:p w:rsidR="00795822" w:rsidRDefault="00795822" w:rsidP="00795822">
      <w:pPr>
        <w:jc w:val="center"/>
        <w:rPr>
          <w:rFonts w:ascii="宋体" w:hAnsi="宋体" w:hint="eastAsia"/>
          <w:sz w:val="24"/>
        </w:rPr>
      </w:pPr>
      <w:r>
        <w:pict>
          <v:polyline id="_x0000_s25748" style="position:absolute;left:0;text-align:left;z-index:251877376" points="206.6pt,19.2pt,206.6pt,48.45pt" coordsize="1,585">
            <v:stroke endarrow="block"/>
            <v:path arrowok="t"/>
            <w10:wrap anchorx="page"/>
          </v:polyline>
        </w:pict>
      </w:r>
    </w:p>
    <w:p w:rsidR="00795822" w:rsidRDefault="00795822" w:rsidP="00795822">
      <w:pPr>
        <w:jc w:val="center"/>
        <w:rPr>
          <w:rFonts w:ascii="宋体" w:hAnsi="宋体"/>
          <w:sz w:val="24"/>
        </w:rPr>
      </w:pPr>
      <w:r>
        <w:rPr>
          <w:rFonts w:ascii="宋体" w:hAnsi="宋体" w:hint="eastAsia"/>
          <w:sz w:val="24"/>
        </w:rPr>
        <w:t>合格</w:t>
      </w:r>
    </w:p>
    <w:p w:rsidR="00795822" w:rsidRDefault="00795822" w:rsidP="00795822">
      <w:pPr>
        <w:jc w:val="center"/>
        <w:rPr>
          <w:rFonts w:ascii="宋体" w:hAnsi="宋体"/>
          <w:sz w:val="24"/>
        </w:rPr>
      </w:pPr>
      <w:r>
        <w:pict>
          <v:rect id="_x0000_s25736" style="position:absolute;left:0;text-align:left;margin-left:162pt;margin-top:7.8pt;width:90pt;height:23.4pt;z-index:251865088">
            <v:textbox style="mso-next-textbox:#_x0000_s25736">
              <w:txbxContent>
                <w:p w:rsidR="00153E4C" w:rsidRDefault="00153E4C" w:rsidP="00795822">
                  <w:pPr>
                    <w:jc w:val="center"/>
                    <w:rPr>
                      <w:sz w:val="24"/>
                    </w:rPr>
                  </w:pPr>
                  <w:proofErr w:type="gramStart"/>
                  <w:r>
                    <w:rPr>
                      <w:rFonts w:hint="eastAsia"/>
                      <w:sz w:val="24"/>
                    </w:rPr>
                    <w:t>验</w:t>
                  </w:r>
                  <w:proofErr w:type="gramEnd"/>
                  <w:r>
                    <w:rPr>
                      <w:sz w:val="24"/>
                    </w:rPr>
                    <w:t xml:space="preserve">    </w:t>
                  </w:r>
                  <w:r>
                    <w:rPr>
                      <w:rFonts w:hint="eastAsia"/>
                      <w:sz w:val="24"/>
                    </w:rPr>
                    <w:t>收</w:t>
                  </w:r>
                </w:p>
              </w:txbxContent>
            </v:textbox>
            <w10:wrap anchorx="page"/>
          </v:rect>
        </w:pict>
      </w:r>
    </w:p>
    <w:p w:rsidR="00795822" w:rsidRDefault="00795822" w:rsidP="00795822">
      <w:pPr>
        <w:jc w:val="center"/>
        <w:rPr>
          <w:rFonts w:ascii="宋体" w:hAnsi="宋体"/>
          <w:sz w:val="24"/>
        </w:rPr>
      </w:pPr>
    </w:p>
    <w:p w:rsidR="00795822" w:rsidRDefault="00795822" w:rsidP="00795822">
      <w:pPr>
        <w:jc w:val="center"/>
        <w:rPr>
          <w:rFonts w:ascii="宋体" w:hAnsi="宋体" w:hint="eastAsia"/>
          <w:sz w:val="24"/>
        </w:rPr>
      </w:pPr>
      <w:r>
        <w:rPr>
          <w:rFonts w:ascii="宋体" w:hAnsi="宋体"/>
          <w:sz w:val="24"/>
        </w:rPr>
        <w:br w:type="page"/>
      </w:r>
    </w:p>
    <w:p w:rsidR="00795822" w:rsidRDefault="00795822" w:rsidP="00795822">
      <w:pPr>
        <w:jc w:val="center"/>
        <w:rPr>
          <w:rFonts w:ascii="宋体" w:hAnsi="宋体"/>
          <w:b/>
          <w:bCs/>
          <w:sz w:val="30"/>
        </w:rPr>
      </w:pPr>
      <w:r>
        <w:rPr>
          <w:rFonts w:ascii="宋体" w:hAnsi="宋体"/>
          <w:b/>
          <w:bCs/>
          <w:sz w:val="30"/>
        </w:rPr>
        <w:lastRenderedPageBreak/>
        <w:t>5.</w:t>
      </w:r>
      <w:proofErr w:type="gramStart"/>
      <w:r>
        <w:rPr>
          <w:rFonts w:ascii="宋体" w:hAnsi="宋体" w:hint="eastAsia"/>
          <w:b/>
          <w:bCs/>
          <w:sz w:val="30"/>
        </w:rPr>
        <w:t>安砌路缘石</w:t>
      </w:r>
      <w:proofErr w:type="gramEnd"/>
      <w:r>
        <w:rPr>
          <w:rFonts w:ascii="宋体" w:hAnsi="宋体" w:hint="eastAsia"/>
          <w:b/>
          <w:bCs/>
          <w:sz w:val="30"/>
        </w:rPr>
        <w:t>流程图</w: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rPr>
          <w:noProof/>
        </w:rPr>
        <w:pict>
          <v:group id="_x0000_s25755" style="position:absolute;left:0;text-align:left;margin-left:54.3pt;margin-top:7.8pt;width:369pt;height:323.4pt;z-index:251884544" coordorigin="2335,4257" coordsize="7380,6468">
            <v:rect id="_x0000_s25756" style="position:absolute;left:4855;top:4257;width:1980;height:468">
              <v:textbox style="mso-next-textbox:#_x0000_s25756">
                <w:txbxContent>
                  <w:p w:rsidR="00153E4C" w:rsidRDefault="00153E4C" w:rsidP="00795822">
                    <w:pPr>
                      <w:jc w:val="center"/>
                      <w:rPr>
                        <w:sz w:val="24"/>
                      </w:rPr>
                    </w:pPr>
                    <w:r>
                      <w:rPr>
                        <w:rFonts w:hint="eastAsia"/>
                        <w:sz w:val="24"/>
                      </w:rPr>
                      <w:t>合格基床</w:t>
                    </w:r>
                  </w:p>
                </w:txbxContent>
              </v:textbox>
            </v:rect>
            <v:rect id="_x0000_s25757" style="position:absolute;left:4855;top:5001;width:1980;height:468">
              <v:textbox style="mso-next-textbox:#_x0000_s25757">
                <w:txbxContent>
                  <w:p w:rsidR="00153E4C" w:rsidRDefault="00153E4C" w:rsidP="00795822">
                    <w:pPr>
                      <w:jc w:val="center"/>
                      <w:rPr>
                        <w:sz w:val="24"/>
                      </w:rPr>
                    </w:pPr>
                    <w:r>
                      <w:rPr>
                        <w:rFonts w:hint="eastAsia"/>
                        <w:sz w:val="24"/>
                      </w:rPr>
                      <w:t>测量放线</w:t>
                    </w:r>
                  </w:p>
                </w:txbxContent>
              </v:textbox>
            </v:rect>
            <v:rect id="_x0000_s25758" style="position:absolute;left:4855;top:5757;width:1980;height:468">
              <v:textbox style="mso-next-textbox:#_x0000_s25758">
                <w:txbxContent>
                  <w:p w:rsidR="00153E4C" w:rsidRDefault="00153E4C" w:rsidP="00795822">
                    <w:pPr>
                      <w:jc w:val="center"/>
                      <w:rPr>
                        <w:sz w:val="24"/>
                      </w:rPr>
                    </w:pPr>
                    <w:proofErr w:type="gramStart"/>
                    <w:r>
                      <w:rPr>
                        <w:rFonts w:hint="eastAsia"/>
                        <w:sz w:val="24"/>
                      </w:rPr>
                      <w:t>刨</w:t>
                    </w:r>
                    <w:proofErr w:type="gramEnd"/>
                    <w:r>
                      <w:rPr>
                        <w:sz w:val="24"/>
                      </w:rPr>
                      <w:t xml:space="preserve">    </w:t>
                    </w:r>
                    <w:r>
                      <w:rPr>
                        <w:rFonts w:hint="eastAsia"/>
                        <w:sz w:val="24"/>
                      </w:rPr>
                      <w:t>槽</w:t>
                    </w:r>
                  </w:p>
                </w:txbxContent>
              </v:textbox>
            </v:rect>
            <v:rect id="_x0000_s25759" style="position:absolute;left:4855;top:6501;width:1980;height:468">
              <v:textbox style="mso-next-textbox:#_x0000_s25759">
                <w:txbxContent>
                  <w:p w:rsidR="00153E4C" w:rsidRDefault="00153E4C" w:rsidP="00795822">
                    <w:pPr>
                      <w:jc w:val="center"/>
                      <w:rPr>
                        <w:sz w:val="24"/>
                      </w:rPr>
                    </w:pPr>
                    <w:r>
                      <w:rPr>
                        <w:rFonts w:hint="eastAsia"/>
                        <w:sz w:val="24"/>
                      </w:rPr>
                      <w:t>钉桩挂线</w:t>
                    </w:r>
                  </w:p>
                </w:txbxContent>
              </v:textbox>
            </v:rect>
            <v:rect id="_x0000_s25760" style="position:absolute;left:4495;top:7257;width:2520;height:468">
              <v:textbox style="mso-next-textbox:#_x0000_s25760">
                <w:txbxContent>
                  <w:p w:rsidR="00153E4C" w:rsidRDefault="00153E4C" w:rsidP="00795822">
                    <w:pPr>
                      <w:jc w:val="center"/>
                      <w:rPr>
                        <w:sz w:val="24"/>
                      </w:rPr>
                    </w:pPr>
                    <w:r>
                      <w:rPr>
                        <w:rFonts w:hint="eastAsia"/>
                        <w:sz w:val="24"/>
                      </w:rPr>
                      <w:t>校核高程和线型</w:t>
                    </w:r>
                  </w:p>
                </w:txbxContent>
              </v:textbox>
            </v:rect>
            <v:rect id="_x0000_s25761" style="position:absolute;left:4658;top:8001;width:1980;height:468">
              <v:textbox style="mso-next-textbox:#_x0000_s25761">
                <w:txbxContent>
                  <w:p w:rsidR="00153E4C" w:rsidRDefault="00153E4C" w:rsidP="00795822">
                    <w:pPr>
                      <w:jc w:val="center"/>
                      <w:rPr>
                        <w:sz w:val="24"/>
                      </w:rPr>
                    </w:pPr>
                    <w:r>
                      <w:rPr>
                        <w:rFonts w:hint="eastAsia"/>
                        <w:sz w:val="24"/>
                      </w:rPr>
                      <w:t>安</w:t>
                    </w:r>
                    <w:r>
                      <w:rPr>
                        <w:sz w:val="24"/>
                      </w:rPr>
                      <w:t xml:space="preserve">    </w:t>
                    </w:r>
                    <w:r>
                      <w:rPr>
                        <w:rFonts w:hint="eastAsia"/>
                        <w:sz w:val="24"/>
                      </w:rPr>
                      <w:t>砌</w:t>
                    </w:r>
                  </w:p>
                </w:txbxContent>
              </v:textbox>
            </v:rect>
            <v:rect id="_x0000_s25762" style="position:absolute;left:4658;top:8757;width:1980;height:468">
              <v:textbox style="mso-next-textbox:#_x0000_s25762">
                <w:txbxContent>
                  <w:p w:rsidR="00153E4C" w:rsidRDefault="00153E4C" w:rsidP="00795822">
                    <w:pPr>
                      <w:jc w:val="center"/>
                      <w:rPr>
                        <w:sz w:val="24"/>
                      </w:rPr>
                    </w:pPr>
                    <w:r>
                      <w:rPr>
                        <w:rFonts w:hint="eastAsia"/>
                        <w:sz w:val="24"/>
                      </w:rPr>
                      <w:t>检查圆顺平直</w:t>
                    </w:r>
                  </w:p>
                </w:txbxContent>
              </v:textbox>
            </v:rect>
            <v:rect id="_x0000_s25763" style="position:absolute;left:4658;top:9501;width:1980;height:468">
              <v:textbox style="mso-next-textbox:#_x0000_s25763">
                <w:txbxContent>
                  <w:p w:rsidR="00153E4C" w:rsidRDefault="00153E4C" w:rsidP="00795822">
                    <w:pPr>
                      <w:jc w:val="center"/>
                      <w:rPr>
                        <w:sz w:val="24"/>
                      </w:rPr>
                    </w:pPr>
                    <w:proofErr w:type="gramStart"/>
                    <w:r>
                      <w:rPr>
                        <w:rFonts w:hint="eastAsia"/>
                        <w:sz w:val="24"/>
                      </w:rPr>
                      <w:t>勾</w:t>
                    </w:r>
                    <w:proofErr w:type="gramEnd"/>
                    <w:r>
                      <w:rPr>
                        <w:sz w:val="24"/>
                      </w:rPr>
                      <w:t xml:space="preserve">    </w:t>
                    </w:r>
                    <w:r>
                      <w:rPr>
                        <w:rFonts w:hint="eastAsia"/>
                        <w:sz w:val="24"/>
                      </w:rPr>
                      <w:t>缝</w:t>
                    </w:r>
                  </w:p>
                </w:txbxContent>
              </v:textbox>
            </v:rect>
            <v:rect id="_x0000_s25764" style="position:absolute;left:7195;top:5757;width:2520;height:468">
              <v:textbox style="mso-next-textbox:#_x0000_s25764">
                <w:txbxContent>
                  <w:p w:rsidR="00153E4C" w:rsidRDefault="00153E4C" w:rsidP="00795822">
                    <w:pPr>
                      <w:ind w:firstLineChars="100" w:firstLine="240"/>
                      <w:rPr>
                        <w:sz w:val="24"/>
                      </w:rPr>
                    </w:pPr>
                    <w:r>
                      <w:rPr>
                        <w:rFonts w:hint="eastAsia"/>
                        <w:sz w:val="24"/>
                      </w:rPr>
                      <w:t>校核高程和线型</w:t>
                    </w:r>
                  </w:p>
                </w:txbxContent>
              </v:textbox>
            </v:rect>
            <v:rect id="_x0000_s25765" style="position:absolute;left:2335;top:8001;width:2160;height:468">
              <v:textbox style="mso-next-textbox:#_x0000_s25765">
                <w:txbxContent>
                  <w:p w:rsidR="00153E4C" w:rsidRDefault="00153E4C" w:rsidP="00795822">
                    <w:pPr>
                      <w:rPr>
                        <w:sz w:val="24"/>
                      </w:rPr>
                    </w:pPr>
                    <w:r>
                      <w:rPr>
                        <w:rFonts w:hint="eastAsia"/>
                        <w:sz w:val="24"/>
                      </w:rPr>
                      <w:t>校核高程和线型</w:t>
                    </w:r>
                  </w:p>
                </w:txbxContent>
              </v:textbox>
            </v:rect>
            <v:rect id="_x0000_s25766" style="position:absolute;left:4658;top:10257;width:1980;height:468">
              <v:textbox style="mso-next-textbox:#_x0000_s25766">
                <w:txbxContent>
                  <w:p w:rsidR="00153E4C" w:rsidRDefault="00153E4C" w:rsidP="00795822">
                    <w:pPr>
                      <w:jc w:val="center"/>
                      <w:rPr>
                        <w:sz w:val="24"/>
                      </w:rPr>
                    </w:pPr>
                    <w:r>
                      <w:rPr>
                        <w:rFonts w:hint="eastAsia"/>
                        <w:sz w:val="24"/>
                      </w:rPr>
                      <w:t>养</w:t>
                    </w:r>
                    <w:r>
                      <w:rPr>
                        <w:sz w:val="24"/>
                      </w:rPr>
                      <w:t xml:space="preserve">    </w:t>
                    </w:r>
                    <w:r>
                      <w:rPr>
                        <w:rFonts w:hint="eastAsia"/>
                        <w:sz w:val="24"/>
                      </w:rPr>
                      <w:t>生</w:t>
                    </w:r>
                  </w:p>
                </w:txbxContent>
              </v:textbox>
            </v:rect>
            <v:line id="_x0000_s25767" style="position:absolute" from="5755,4701" to="5755,5013">
              <v:stroke endarrow="block"/>
            </v:line>
            <v:line id="_x0000_s25768" style="position:absolute" from="5755,5457" to="5755,5769">
              <v:stroke endarrow="block"/>
            </v:line>
            <v:line id="_x0000_s25769" style="position:absolute" from="5755,6201" to="5755,6513">
              <v:stroke endarrow="block"/>
            </v:line>
            <v:line id="_x0000_s25770" style="position:absolute" from="5755,6957" to="5755,7269">
              <v:stroke endarrow="block"/>
            </v:line>
            <v:line id="_x0000_s25771" style="position:absolute" from="5755,7701" to="5755,8013">
              <v:stroke endarrow="block"/>
            </v:line>
            <v:line id="_x0000_s25772" style="position:absolute" from="5558,8457" to="5558,8769">
              <v:stroke endarrow="block"/>
            </v:line>
            <v:line id="_x0000_s25773" style="position:absolute" from="5558,9201" to="5558,9513">
              <v:stroke endarrow="block"/>
            </v:line>
            <v:line id="_x0000_s25774" style="position:absolute" from="5558,9957" to="5558,10269">
              <v:stroke endarrow="block"/>
            </v:line>
            <v:line id="_x0000_s25775" style="position:absolute" from="4495,8157" to="4855,8157">
              <v:stroke endarrow="block"/>
            </v:line>
            <v:line id="_x0000_s25776" style="position:absolute;flip:x" from="6835,6657" to="8275,6657">
              <v:stroke endarrow="block"/>
            </v:line>
            <v:line id="_x0000_s25777" style="position:absolute;flip:y" from="8275,6201" to="8275,6669"/>
          </v:group>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jc w:val="center"/>
        <w:rPr>
          <w:rFonts w:ascii="宋体" w:hAnsi="宋体" w:hint="eastAsia"/>
          <w:sz w:val="24"/>
        </w:rPr>
      </w:pPr>
      <w:r>
        <w:rPr>
          <w:rFonts w:ascii="宋体" w:hAnsi="宋体"/>
          <w:b/>
          <w:bCs/>
          <w:sz w:val="30"/>
        </w:rPr>
        <w:t>6.</w:t>
      </w:r>
      <w:r>
        <w:rPr>
          <w:rFonts w:ascii="宋体" w:hAnsi="宋体" w:hint="eastAsia"/>
          <w:b/>
          <w:bCs/>
          <w:sz w:val="30"/>
        </w:rPr>
        <w:t>雨水箱涵工艺流程图</w: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rect id="_x0000_s25778" style="position:absolute;left:0;text-align:left;margin-left:2in;margin-top:7.8pt;width:108pt;height:23.4pt;z-index:251885568">
            <v:textbox style="mso-next-textbox:#_x0000_s25778">
              <w:txbxContent>
                <w:p w:rsidR="00153E4C" w:rsidRDefault="00153E4C" w:rsidP="00795822">
                  <w:pPr>
                    <w:jc w:val="center"/>
                    <w:rPr>
                      <w:sz w:val="24"/>
                    </w:rPr>
                  </w:pPr>
                  <w:r>
                    <w:rPr>
                      <w:rFonts w:hint="eastAsia"/>
                      <w:sz w:val="24"/>
                    </w:rPr>
                    <w:t>测量放线</w:t>
                  </w:r>
                </w:p>
              </w:txbxContent>
            </v:textbox>
            <w10:wrap anchorx="page"/>
          </v:rect>
        </w:pict>
      </w:r>
      <w:r>
        <w:pict>
          <v:rect id="_x0000_s25779" style="position:absolute;left:0;text-align:left;margin-left:2in;margin-top:52.8pt;width:108pt;height:23.4pt;z-index:251886592">
            <v:textbox style="mso-next-textbox:#_x0000_s25779">
              <w:txbxContent>
                <w:p w:rsidR="00153E4C" w:rsidRDefault="00153E4C" w:rsidP="00795822">
                  <w:pPr>
                    <w:jc w:val="center"/>
                    <w:rPr>
                      <w:sz w:val="24"/>
                    </w:rPr>
                  </w:pPr>
                  <w:r>
                    <w:rPr>
                      <w:rFonts w:hint="eastAsia"/>
                      <w:sz w:val="24"/>
                    </w:rPr>
                    <w:t>基坑开挖</w:t>
                  </w:r>
                </w:p>
              </w:txbxContent>
            </v:textbox>
            <w10:wrap anchorx="page"/>
          </v:rect>
        </w:pict>
      </w:r>
      <w:r>
        <w:pict>
          <v:rect id="_x0000_s25780" style="position:absolute;left:0;text-align:left;margin-left:2in;margin-top:105pt;width:108pt;height:23.4pt;z-index:251887616">
            <v:textbox style="mso-next-textbox:#_x0000_s25780">
              <w:txbxContent>
                <w:p w:rsidR="00153E4C" w:rsidRDefault="00153E4C" w:rsidP="00795822">
                  <w:pPr>
                    <w:jc w:val="center"/>
                    <w:rPr>
                      <w:sz w:val="24"/>
                    </w:rPr>
                  </w:pPr>
                  <w:r>
                    <w:rPr>
                      <w:rFonts w:hint="eastAsia"/>
                      <w:sz w:val="24"/>
                    </w:rPr>
                    <w:t>基底处理</w:t>
                  </w:r>
                </w:p>
              </w:txbxContent>
            </v:textbox>
            <w10:wrap anchorx="page"/>
          </v:rect>
        </w:pict>
      </w:r>
      <w:r>
        <w:pict>
          <v:rect id="_x0000_s25781" style="position:absolute;left:0;text-align:left;margin-left:2in;margin-top:150pt;width:108pt;height:23.4pt;z-index:251888640">
            <v:textbox style="mso-next-textbox:#_x0000_s25781">
              <w:txbxContent>
                <w:p w:rsidR="00153E4C" w:rsidRDefault="00153E4C" w:rsidP="00795822">
                  <w:pPr>
                    <w:jc w:val="center"/>
                    <w:rPr>
                      <w:sz w:val="24"/>
                    </w:rPr>
                  </w:pPr>
                  <w:r>
                    <w:rPr>
                      <w:rFonts w:hint="eastAsia"/>
                      <w:sz w:val="24"/>
                    </w:rPr>
                    <w:t>浇注基础混凝土</w:t>
                  </w:r>
                </w:p>
              </w:txbxContent>
            </v:textbox>
            <w10:wrap anchorx="page"/>
          </v:rect>
        </w:pict>
      </w:r>
      <w:r>
        <w:pict>
          <v:line id="_x0000_s25792" style="position:absolute;left:0;text-align:left;z-index:251899904" from="198pt,127.8pt" to="198pt,151.2pt">
            <v:stroke endarrow="block"/>
            <w10:wrap anchorx="page"/>
          </v:line>
        </w:pict>
      </w:r>
    </w:p>
    <w:p w:rsidR="00795822" w:rsidRDefault="00795822" w:rsidP="00795822">
      <w:pPr>
        <w:jc w:val="center"/>
        <w:rPr>
          <w:rFonts w:ascii="宋体" w:hAnsi="宋体"/>
          <w:sz w:val="24"/>
        </w:rPr>
      </w:pPr>
      <w:r>
        <w:pict>
          <v:polyline id="_x0000_s25793" style="position:absolute;left:0;text-align:left;z-index:251900928" points="198.35pt,10.95pt,198.05pt,33.4pt" coordsize="6,449">
            <v:stroke endarrow="block"/>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794" style="position:absolute;left:0;text-align:left;z-index:251901952" points="198.35pt,15.95pt,198.05pt,46.2pt" coordsize="6,605">
            <v:stroke endarrow="block"/>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rect id="_x0000_s25783" style="position:absolute;left:0;text-align:left;margin-left:289.6pt;margin-top:8.25pt;width:108pt;height:23.4pt;z-index:251890688">
            <v:textbox style="mso-next-textbox:#_x0000_s25783">
              <w:txbxContent>
                <w:p w:rsidR="00153E4C" w:rsidRDefault="00153E4C" w:rsidP="00795822">
                  <w:pPr>
                    <w:jc w:val="center"/>
                    <w:rPr>
                      <w:sz w:val="24"/>
                    </w:rPr>
                  </w:pPr>
                  <w:r>
                    <w:rPr>
                      <w:rFonts w:hint="eastAsia"/>
                      <w:sz w:val="24"/>
                    </w:rPr>
                    <w:t>检查基底</w:t>
                  </w:r>
                </w:p>
              </w:txbxContent>
            </v:textbox>
            <w10:wrap anchorx="page"/>
          </v:rect>
        </w:pict>
      </w:r>
    </w:p>
    <w:p w:rsidR="00795822" w:rsidRDefault="00795822" w:rsidP="00795822">
      <w:pPr>
        <w:jc w:val="center"/>
        <w:rPr>
          <w:rFonts w:ascii="宋体" w:hAnsi="宋体"/>
          <w:sz w:val="24"/>
        </w:rPr>
      </w:pPr>
      <w:r>
        <w:pict>
          <v:polyline id="_x0000_s25791" style="position:absolute;left:0;text-align:left;z-index:251898880" points="198pt,12.8pt,197.6pt,40.45pt" coordsize="8,553">
            <v:stroke endarrow="block"/>
            <v:path arrowok="t"/>
            <w10:wrap anchorx="page"/>
          </v:polyline>
        </w:pict>
      </w:r>
      <w:r>
        <w:rPr>
          <w:rFonts w:ascii="宋体" w:hAnsi="宋体"/>
          <w:noProof/>
          <w:sz w:val="20"/>
        </w:rPr>
        <w:pict>
          <v:polyline id="_x0000_s25858" style="position:absolute;left:0;text-align:left;z-index:251967488;mso-position-horizontal:absolute;mso-position-vertical:absolute" points="253.4pt,-.05pt,289.1pt,-.05pt" coordsize="714,1" filled="f">
            <v:stroke endarrow="block"/>
            <v:path arrowok="t"/>
          </v:polyline>
        </w:pict>
      </w:r>
    </w:p>
    <w:p w:rsidR="00795822" w:rsidRDefault="00795822" w:rsidP="00795822">
      <w:pPr>
        <w:jc w:val="center"/>
        <w:rPr>
          <w:rFonts w:ascii="宋体" w:hAnsi="宋体" w:hint="eastAsia"/>
          <w:sz w:val="24"/>
        </w:rPr>
      </w:pPr>
    </w:p>
    <w:p w:rsidR="00795822" w:rsidRDefault="00795822" w:rsidP="00795822">
      <w:pPr>
        <w:jc w:val="center"/>
        <w:rPr>
          <w:rFonts w:ascii="宋体" w:hAnsi="宋体"/>
          <w:sz w:val="24"/>
        </w:rPr>
      </w:pPr>
      <w:r>
        <w:rPr>
          <w:noProof/>
          <w:sz w:val="20"/>
        </w:rPr>
        <w:pict>
          <v:polyline id="_x0000_s25859" style="position:absolute;left:0;text-align:left;z-index:251968512" points="289.85pt,12.45pt,289.85pt,227.7pt" coordsize="1,4305" filled="f">
            <v:path arrowok="t"/>
          </v:polyline>
        </w:pict>
      </w:r>
      <w:r>
        <w:rPr>
          <w:noProof/>
          <w:sz w:val="20"/>
        </w:rPr>
        <w:pict>
          <v:line id="_x0000_s25862" style="position:absolute;left:0;text-align:left;flip:x;z-index:251971584" from="262.45pt,12.45pt" to="289.6pt,12.45pt">
            <v:stroke endarrow="block"/>
          </v:line>
        </w:pict>
      </w:r>
      <w:r>
        <w:pict>
          <v:rect id="_x0000_s25782" style="position:absolute;left:0;text-align:left;margin-left:117.65pt;margin-top:0;width:144.8pt;height:23.4pt;z-index:251889664">
            <v:textbox style="mso-next-textbox:#_x0000_s25782">
              <w:txbxContent>
                <w:p w:rsidR="00153E4C" w:rsidRDefault="00153E4C" w:rsidP="00795822">
                  <w:pPr>
                    <w:jc w:val="center"/>
                    <w:rPr>
                      <w:sz w:val="24"/>
                    </w:rPr>
                  </w:pPr>
                  <w:r>
                    <w:rPr>
                      <w:rFonts w:hint="eastAsia"/>
                      <w:sz w:val="24"/>
                    </w:rPr>
                    <w:t>绑扎底板及侧墙钢筋</w:t>
                  </w:r>
                </w:p>
              </w:txbxContent>
            </v:textbox>
            <w10:wrap anchorx="page"/>
          </v:rect>
        </w:pict>
      </w:r>
    </w:p>
    <w:p w:rsidR="00795822" w:rsidRDefault="00795822" w:rsidP="00795822">
      <w:pPr>
        <w:jc w:val="center"/>
        <w:rPr>
          <w:rFonts w:ascii="宋体" w:hAnsi="宋体"/>
          <w:sz w:val="24"/>
        </w:rPr>
      </w:pPr>
      <w:r>
        <w:pict>
          <v:polyline id="_x0000_s25790" style="position:absolute;left:0;text-align:left;z-index:251897856" points="198pt,5pt,198.35pt,32.95pt" coordsize="7,559">
            <v:stroke endarrow="block"/>
            <v:path arrowok="t"/>
            <w10:wrap anchorx="page"/>
          </v:polyline>
        </w:pict>
      </w:r>
    </w:p>
    <w:p w:rsidR="00795822" w:rsidRDefault="00795822" w:rsidP="00795822">
      <w:pPr>
        <w:jc w:val="center"/>
        <w:rPr>
          <w:rFonts w:ascii="宋体" w:hAnsi="宋体" w:hint="eastAsia"/>
          <w:sz w:val="24"/>
        </w:rPr>
      </w:pPr>
      <w:r>
        <w:pict>
          <v:rect id="_x0000_s25787" style="position:absolute;left:0;text-align:left;margin-left:117.65pt;margin-top:13.8pt;width:144.8pt;height:23.4pt;z-index:251894784">
            <v:textbox style="mso-next-textbox:#_x0000_s25787">
              <w:txbxContent>
                <w:p w:rsidR="00153E4C" w:rsidRDefault="00153E4C" w:rsidP="00795822">
                  <w:pPr>
                    <w:jc w:val="center"/>
                    <w:rPr>
                      <w:sz w:val="24"/>
                    </w:rPr>
                  </w:pPr>
                  <w:r>
                    <w:rPr>
                      <w:rFonts w:hint="eastAsia"/>
                      <w:sz w:val="24"/>
                    </w:rPr>
                    <w:t>安装底板模板、止水带</w:t>
                  </w:r>
                </w:p>
              </w:txbxContent>
            </v:textbox>
            <w10:wrap anchorx="page"/>
          </v:rect>
        </w:pict>
      </w:r>
    </w:p>
    <w:p w:rsidR="00795822" w:rsidRDefault="00795822" w:rsidP="00795822">
      <w:pPr>
        <w:rPr>
          <w:rFonts w:ascii="宋体" w:hAnsi="宋体" w:hint="eastAsia"/>
          <w:sz w:val="24"/>
        </w:rPr>
      </w:pPr>
      <w:r>
        <w:pict>
          <v:line id="_x0000_s25789" style="position:absolute;left:0;text-align:left;z-index:251896832" from="199.1pt,18.3pt" to="199.1pt,41.7pt">
            <v:stroke endarrow="block"/>
            <w10:wrap anchorx="page"/>
          </v:line>
        </w:pict>
      </w:r>
      <w:r>
        <w:rPr>
          <w:noProof/>
          <w:sz w:val="20"/>
        </w:rPr>
        <w:pict>
          <v:polyline id="_x0000_s25861" style="position:absolute;left:0;text-align:left;z-index:251970560;mso-position-horizontal:absolute;mso-position-vertical:absolute" points="289.85pt,10.2pt,307.85pt,10.95pt" coordsize="360,15" filled="f">
            <v:stroke endarrow="block"/>
            <v:path arrowok="t"/>
          </v:polyline>
        </w:pict>
      </w:r>
      <w:r>
        <w:pict>
          <v:rect id="_x0000_s25784" style="position:absolute;left:0;text-align:left;margin-left:307.7pt;margin-top:-.6pt;width:108pt;height:23.4pt;z-index:251891712">
            <v:textbox style="mso-next-textbox:#_x0000_s25784">
              <w:txbxContent>
                <w:p w:rsidR="00153E4C" w:rsidRDefault="00153E4C" w:rsidP="00795822">
                  <w:pPr>
                    <w:jc w:val="center"/>
                    <w:rPr>
                      <w:rFonts w:hint="eastAsia"/>
                      <w:sz w:val="24"/>
                    </w:rPr>
                  </w:pPr>
                  <w:r>
                    <w:rPr>
                      <w:rFonts w:hint="eastAsia"/>
                      <w:sz w:val="24"/>
                    </w:rPr>
                    <w:t>钢筋加工检验</w:t>
                  </w:r>
                </w:p>
              </w:txbxContent>
            </v:textbox>
            <w10:wrap anchorx="page"/>
          </v:rect>
        </w:pict>
      </w:r>
    </w:p>
    <w:p w:rsidR="00795822" w:rsidRDefault="00795822" w:rsidP="00795822">
      <w:pPr>
        <w:rPr>
          <w:rFonts w:ascii="宋体" w:hAnsi="宋体" w:hint="eastAsia"/>
          <w:sz w:val="24"/>
        </w:rPr>
      </w:pPr>
    </w:p>
    <w:p w:rsidR="00795822" w:rsidRDefault="00795822" w:rsidP="00795822">
      <w:pPr>
        <w:rPr>
          <w:rFonts w:ascii="宋体" w:hAnsi="宋体" w:hint="eastAsia"/>
          <w:sz w:val="24"/>
        </w:rPr>
      </w:pPr>
      <w:r>
        <w:pict>
          <v:rect id="_x0000_s25786" style="position:absolute;left:0;text-align:left;margin-left:144.8pt;margin-top:.35pt;width:108pt;height:23.4pt;z-index:251893760">
            <v:textbox style="mso-next-textbox:#_x0000_s25786">
              <w:txbxContent>
                <w:p w:rsidR="00153E4C" w:rsidRDefault="00153E4C" w:rsidP="00795822">
                  <w:pPr>
                    <w:jc w:val="center"/>
                    <w:rPr>
                      <w:sz w:val="24"/>
                    </w:rPr>
                  </w:pPr>
                  <w:r>
                    <w:rPr>
                      <w:rFonts w:hint="eastAsia"/>
                      <w:sz w:val="24"/>
                    </w:rPr>
                    <w:t>浇底板混凝土</w:t>
                  </w:r>
                </w:p>
              </w:txbxContent>
            </v:textbox>
            <w10:wrap anchorx="page"/>
          </v:rect>
        </w:pict>
      </w:r>
    </w:p>
    <w:p w:rsidR="00795822" w:rsidRDefault="00795822" w:rsidP="00795822">
      <w:pPr>
        <w:jc w:val="center"/>
        <w:rPr>
          <w:rFonts w:ascii="宋体" w:hAnsi="宋体"/>
          <w:sz w:val="24"/>
        </w:rPr>
      </w:pPr>
      <w:r>
        <w:pict>
          <v:polyline id="_x0000_s25788" style="position:absolute;left:0;text-align:left;z-index:251895808" points="197.6pt,3.45pt,197.6pt,41.7pt" coordsize="1,765">
            <v:stroke endarrow="block"/>
            <v:path arrowok="t"/>
            <w10:wrap anchorx="page"/>
          </v:polyline>
        </w:pict>
      </w:r>
    </w:p>
    <w:p w:rsidR="00795822" w:rsidRDefault="00795822" w:rsidP="00795822">
      <w:pPr>
        <w:rPr>
          <w:rFonts w:ascii="宋体" w:hAnsi="宋体" w:hint="eastAsia"/>
          <w:sz w:val="24"/>
        </w:rPr>
      </w:pPr>
    </w:p>
    <w:p w:rsidR="00795822" w:rsidRDefault="00795822" w:rsidP="00795822">
      <w:pPr>
        <w:jc w:val="center"/>
        <w:rPr>
          <w:rFonts w:ascii="宋体" w:hAnsi="宋体"/>
          <w:sz w:val="24"/>
        </w:rPr>
      </w:pPr>
      <w:r>
        <w:pict>
          <v:rect id="_x0000_s25785" style="position:absolute;left:0;text-align:left;margin-left:126.7pt;margin-top:1.8pt;width:135.75pt;height:23.4pt;z-index:251892736">
            <v:textbox style="mso-next-textbox:#_x0000_s25785">
              <w:txbxContent>
                <w:p w:rsidR="00153E4C" w:rsidRDefault="00153E4C" w:rsidP="00795822">
                  <w:pPr>
                    <w:jc w:val="center"/>
                    <w:rPr>
                      <w:sz w:val="24"/>
                    </w:rPr>
                  </w:pPr>
                  <w:r>
                    <w:rPr>
                      <w:rFonts w:hint="eastAsia"/>
                      <w:sz w:val="24"/>
                    </w:rPr>
                    <w:t>搭支架、安侧、顶模板</w:t>
                  </w:r>
                </w:p>
              </w:txbxContent>
            </v:textbox>
            <w10:wrap anchorx="page"/>
          </v:rect>
        </w:pict>
      </w:r>
    </w:p>
    <w:p w:rsidR="00795822" w:rsidRDefault="00795822" w:rsidP="00795822">
      <w:pPr>
        <w:jc w:val="center"/>
        <w:rPr>
          <w:rFonts w:ascii="宋体" w:hAnsi="宋体" w:hint="eastAsia"/>
          <w:sz w:val="24"/>
        </w:rPr>
      </w:pPr>
      <w:r>
        <w:rPr>
          <w:rFonts w:ascii="宋体" w:hAnsi="宋体"/>
          <w:noProof/>
          <w:sz w:val="20"/>
        </w:rPr>
        <w:pict>
          <v:polyline id="_x0000_s25854" style="position:absolute;left:0;text-align:left;z-index:251963392" points="199.1pt,4.95pt,199.1pt,38.7pt" coordsize="1,675" filled="f">
            <v:stroke endarrow="block"/>
            <v:path arrowok="t"/>
          </v:polyline>
        </w:pict>
      </w:r>
    </w:p>
    <w:p w:rsidR="00795822" w:rsidRDefault="00795822" w:rsidP="00795822">
      <w:pPr>
        <w:jc w:val="center"/>
        <w:rPr>
          <w:rFonts w:ascii="宋体" w:hAnsi="宋体" w:hint="eastAsia"/>
          <w:sz w:val="24"/>
        </w:rPr>
      </w:pPr>
    </w:p>
    <w:p w:rsidR="00795822" w:rsidRDefault="00795822" w:rsidP="00795822">
      <w:pPr>
        <w:jc w:val="center"/>
        <w:rPr>
          <w:rFonts w:ascii="宋体" w:hAnsi="宋体" w:hint="eastAsia"/>
          <w:sz w:val="24"/>
        </w:rPr>
      </w:pPr>
      <w:r>
        <w:rPr>
          <w:rFonts w:ascii="宋体" w:hAnsi="宋体"/>
          <w:noProof/>
          <w:sz w:val="20"/>
        </w:rPr>
        <w:pict>
          <v:polyline id="_x0000_s25857" style="position:absolute;left:0;text-align:left;z-index:251966464" points="199.1pt,121.2pt,199.1pt,144.95pt" coordsize="1,475" filled="f">
            <v:stroke endarrow="block"/>
            <v:path arrowok="t"/>
          </v:polyline>
        </w:pict>
      </w:r>
      <w:r>
        <w:rPr>
          <w:rFonts w:ascii="宋体" w:hAnsi="宋体"/>
          <w:noProof/>
          <w:sz w:val="20"/>
        </w:rPr>
        <w:pict>
          <v:polyline id="_x0000_s25856" style="position:absolute;left:0;text-align:left;z-index:251965440" points="199.85pt,72.95pt,199.15pt,94.2pt" coordsize="14,425" filled="f">
            <v:stroke endarrow="block"/>
            <v:path arrowok="t"/>
          </v:polyline>
        </w:pict>
      </w:r>
      <w:r>
        <w:rPr>
          <w:rFonts w:ascii="宋体" w:hAnsi="宋体"/>
          <w:noProof/>
          <w:sz w:val="20"/>
        </w:rPr>
        <w:pict>
          <v:polyline id="_x0000_s25855" style="position:absolute;left:0;text-align:left;z-index:251964416" points="199.1pt,24.2pt,199.1pt,48.2pt" coordsize="1,480" filled="f">
            <v:stroke endarrow="block"/>
            <v:path arrowok="t"/>
          </v:polyline>
        </w:pict>
      </w:r>
      <w:r>
        <w:rPr>
          <w:rFonts w:ascii="宋体" w:hAnsi="宋体"/>
          <w:noProof/>
          <w:sz w:val="20"/>
        </w:rPr>
        <w:pict>
          <v:line id="_x0000_s25860" style="position:absolute;left:0;text-align:left;flip:x;z-index:251969536" from="262.45pt,8.25pt" to="289.6pt,8.25pt">
            <v:stroke endarrow="block"/>
          </v:line>
        </w:pict>
      </w:r>
      <w:r>
        <w:rPr>
          <w:rFonts w:ascii="宋体" w:hAnsi="宋体"/>
          <w:noProof/>
          <w:sz w:val="20"/>
        </w:rPr>
        <w:pict>
          <v:shape id="_x0000_s25853" type="#_x0000_t202" style="position:absolute;left:0;text-align:left;margin-left:126.7pt;margin-top:145.2pt;width:135.75pt;height:27pt;z-index:251962368">
            <v:textbox style="mso-next-textbox:#_x0000_s25853">
              <w:txbxContent>
                <w:p w:rsidR="00153E4C" w:rsidRDefault="00153E4C" w:rsidP="00795822">
                  <w:pPr>
                    <w:jc w:val="center"/>
                    <w:rPr>
                      <w:rFonts w:hint="eastAsia"/>
                      <w:sz w:val="24"/>
                    </w:rPr>
                  </w:pPr>
                  <w:r>
                    <w:rPr>
                      <w:rFonts w:hint="eastAsia"/>
                      <w:sz w:val="24"/>
                    </w:rPr>
                    <w:t>回填</w:t>
                  </w:r>
                </w:p>
              </w:txbxContent>
            </v:textbox>
          </v:shape>
        </w:pict>
      </w:r>
      <w:r>
        <w:rPr>
          <w:rFonts w:ascii="宋体" w:hAnsi="宋体"/>
          <w:noProof/>
          <w:sz w:val="20"/>
        </w:rPr>
        <w:pict>
          <v:shape id="_x0000_s25852" type="#_x0000_t202" style="position:absolute;left:0;text-align:left;margin-left:126.7pt;margin-top:94.2pt;width:135.75pt;height:25.95pt;z-index:251961344">
            <v:textbox style="mso-next-textbox:#_x0000_s25852">
              <w:txbxContent>
                <w:p w:rsidR="00153E4C" w:rsidRDefault="00153E4C" w:rsidP="00795822">
                  <w:pPr>
                    <w:jc w:val="center"/>
                    <w:rPr>
                      <w:rFonts w:hint="eastAsia"/>
                      <w:sz w:val="24"/>
                    </w:rPr>
                  </w:pPr>
                  <w:r>
                    <w:rPr>
                      <w:rFonts w:hint="eastAsia"/>
                      <w:sz w:val="24"/>
                    </w:rPr>
                    <w:t>浇混凝土</w:t>
                  </w:r>
                </w:p>
              </w:txbxContent>
            </v:textbox>
          </v:shape>
        </w:pict>
      </w:r>
      <w:r>
        <w:rPr>
          <w:rFonts w:ascii="宋体" w:hAnsi="宋体"/>
          <w:noProof/>
          <w:sz w:val="20"/>
        </w:rPr>
        <w:pict>
          <v:shape id="_x0000_s25851" type="#_x0000_t202" style="position:absolute;left:0;text-align:left;margin-left:126.7pt;margin-top:48.15pt;width:135.75pt;height:24.9pt;z-index:251960320">
            <v:textbox style="mso-next-textbox:#_x0000_s25851">
              <w:txbxContent>
                <w:p w:rsidR="00153E4C" w:rsidRDefault="00153E4C" w:rsidP="00795822">
                  <w:pPr>
                    <w:jc w:val="center"/>
                    <w:rPr>
                      <w:rFonts w:hint="eastAsia"/>
                      <w:sz w:val="24"/>
                    </w:rPr>
                  </w:pPr>
                  <w:r>
                    <w:rPr>
                      <w:rFonts w:hint="eastAsia"/>
                      <w:sz w:val="24"/>
                    </w:rPr>
                    <w:t>安侧墙顶板模板</w:t>
                  </w:r>
                </w:p>
              </w:txbxContent>
            </v:textbox>
          </v:shape>
        </w:pict>
      </w:r>
      <w:r>
        <w:rPr>
          <w:rFonts w:ascii="宋体" w:hAnsi="宋体"/>
          <w:noProof/>
          <w:sz w:val="20"/>
        </w:rPr>
        <w:pict>
          <v:shape id="_x0000_s25850" type="#_x0000_t202" style="position:absolute;left:0;text-align:left;margin-left:126.7pt;margin-top:.15pt;width:135.75pt;height:24pt;z-index:251959296">
            <v:textbox style="mso-next-textbox:#_x0000_s25850">
              <w:txbxContent>
                <w:p w:rsidR="00153E4C" w:rsidRDefault="00153E4C" w:rsidP="00795822">
                  <w:pPr>
                    <w:rPr>
                      <w:rFonts w:hint="eastAsia"/>
                      <w:sz w:val="24"/>
                    </w:rPr>
                  </w:pPr>
                  <w:r>
                    <w:rPr>
                      <w:rFonts w:hint="eastAsia"/>
                      <w:sz w:val="24"/>
                    </w:rPr>
                    <w:t>侧墙及顶板钢筋绑扎</w:t>
                  </w:r>
                </w:p>
              </w:txbxContent>
            </v:textbox>
          </v:shape>
        </w:pict>
      </w:r>
      <w:r>
        <w:rPr>
          <w:rFonts w:ascii="宋体" w:hAnsi="宋体"/>
          <w:sz w:val="24"/>
        </w:rPr>
        <w:br w:type="page"/>
      </w:r>
    </w:p>
    <w:p w:rsidR="00795822" w:rsidRDefault="00795822" w:rsidP="00795822">
      <w:pPr>
        <w:jc w:val="center"/>
        <w:rPr>
          <w:rFonts w:ascii="宋体" w:hAnsi="宋体"/>
          <w:b/>
          <w:bCs/>
          <w:sz w:val="30"/>
        </w:rPr>
      </w:pPr>
      <w:r>
        <w:rPr>
          <w:rFonts w:ascii="宋体" w:hAnsi="宋体"/>
          <w:b/>
          <w:bCs/>
          <w:sz w:val="30"/>
        </w:rPr>
        <w:lastRenderedPageBreak/>
        <w:t>7.</w:t>
      </w:r>
      <w:r>
        <w:rPr>
          <w:rFonts w:ascii="宋体" w:hAnsi="宋体" w:hint="eastAsia"/>
          <w:b/>
          <w:bCs/>
          <w:sz w:val="30"/>
        </w:rPr>
        <w:t>人行道铺砌混凝土方砖流程图</w: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rect id="_x0000_s25795" style="position:absolute;left:0;text-align:left;margin-left:90pt;margin-top:150pt;width:153pt;height:23.4pt;z-index:251902976">
            <v:textbox style="mso-next-textbox:#_x0000_s25795">
              <w:txbxContent>
                <w:p w:rsidR="00153E4C" w:rsidRDefault="00153E4C" w:rsidP="00795822">
                  <w:pPr>
                    <w:jc w:val="center"/>
                    <w:rPr>
                      <w:sz w:val="24"/>
                    </w:rPr>
                  </w:pPr>
                  <w:r>
                    <w:rPr>
                      <w:sz w:val="24"/>
                    </w:rPr>
                    <w:t>1:4</w:t>
                  </w:r>
                  <w:r>
                    <w:rPr>
                      <w:rFonts w:hint="eastAsia"/>
                      <w:sz w:val="24"/>
                    </w:rPr>
                    <w:t>水泥砂浆厚</w:t>
                  </w:r>
                  <w:r>
                    <w:rPr>
                      <w:sz w:val="24"/>
                    </w:rPr>
                    <w:t>2cm</w:t>
                  </w:r>
                </w:p>
              </w:txbxContent>
            </v:textbox>
            <w10:wrap anchorx="page"/>
          </v:rect>
        </w:pict>
      </w:r>
      <w:r>
        <w:pict>
          <v:rect id="_x0000_s25796" style="position:absolute;left:0;text-align:left;margin-left:90pt;margin-top:345pt;width:153pt;height:23.4pt;z-index:251904000">
            <v:textbox style="mso-next-textbox:#_x0000_s25796">
              <w:txbxContent>
                <w:p w:rsidR="00153E4C" w:rsidRDefault="00153E4C" w:rsidP="00795822">
                  <w:pPr>
                    <w:jc w:val="center"/>
                    <w:rPr>
                      <w:sz w:val="24"/>
                    </w:rPr>
                  </w:pPr>
                  <w:r>
                    <w:rPr>
                      <w:rFonts w:hint="eastAsia"/>
                      <w:sz w:val="24"/>
                    </w:rPr>
                    <w:t>铺砌混凝土砖</w:t>
                  </w:r>
                  <w:proofErr w:type="gramStart"/>
                  <w:r>
                    <w:rPr>
                      <w:sz w:val="24"/>
                    </w:rPr>
                    <w:t>25</w:t>
                  </w:r>
                  <w:r>
                    <w:rPr>
                      <w:rFonts w:hint="eastAsia"/>
                      <w:sz w:val="24"/>
                    </w:rPr>
                    <w:t>×</w:t>
                  </w:r>
                  <w:r>
                    <w:rPr>
                      <w:sz w:val="24"/>
                    </w:rPr>
                    <w:t>25</w:t>
                  </w:r>
                  <w:r>
                    <w:rPr>
                      <w:rFonts w:hint="eastAsia"/>
                      <w:sz w:val="24"/>
                    </w:rPr>
                    <w:t>×</w:t>
                  </w:r>
                  <w:proofErr w:type="gramEnd"/>
                  <w:r>
                    <w:rPr>
                      <w:sz w:val="24"/>
                    </w:rPr>
                    <w:t>6</w:t>
                  </w:r>
                </w:p>
                <w:p w:rsidR="00153E4C" w:rsidRDefault="00153E4C" w:rsidP="00795822"/>
              </w:txbxContent>
            </v:textbox>
            <w10:wrap anchorx="page"/>
          </v:rect>
        </w:pict>
      </w:r>
      <w:r>
        <w:pict>
          <v:rect id="_x0000_s25797" style="position:absolute;left:0;text-align:left;margin-left:90pt;margin-top:52.8pt;width:153pt;height:23.4pt;z-index:251905024">
            <v:textbox style="mso-next-textbox:#_x0000_s25797">
              <w:txbxContent>
                <w:p w:rsidR="00153E4C" w:rsidRDefault="00153E4C" w:rsidP="00795822">
                  <w:pPr>
                    <w:jc w:val="center"/>
                    <w:rPr>
                      <w:sz w:val="24"/>
                    </w:rPr>
                  </w:pPr>
                  <w:r>
                    <w:rPr>
                      <w:rFonts w:hint="eastAsia"/>
                      <w:sz w:val="24"/>
                    </w:rPr>
                    <w:t>测量放线</w:t>
                  </w:r>
                </w:p>
              </w:txbxContent>
            </v:textbox>
            <w10:wrap anchorx="page"/>
          </v:rect>
        </w:pict>
      </w:r>
      <w:r>
        <w:pict>
          <v:rect id="_x0000_s25798" style="position:absolute;left:0;text-align:left;margin-left:90pt;margin-top:7.8pt;width:153pt;height:23.4pt;z-index:251906048">
            <v:textbox style="mso-next-textbox:#_x0000_s25798">
              <w:txbxContent>
                <w:p w:rsidR="00153E4C" w:rsidRDefault="00153E4C" w:rsidP="00795822">
                  <w:pPr>
                    <w:jc w:val="center"/>
                    <w:rPr>
                      <w:sz w:val="24"/>
                    </w:rPr>
                  </w:pPr>
                  <w:r>
                    <w:rPr>
                      <w:rFonts w:hint="eastAsia"/>
                      <w:sz w:val="24"/>
                    </w:rPr>
                    <w:t>合格基层</w:t>
                  </w:r>
                </w:p>
              </w:txbxContent>
            </v:textbox>
            <w10:wrap anchorx="page"/>
          </v:rect>
        </w:pict>
      </w:r>
      <w:r>
        <w:pict>
          <v:rect id="_x0000_s25799" style="position:absolute;left:0;text-align:left;margin-left:90pt;margin-top:97.8pt;width:153pt;height:23.4pt;z-index:251907072">
            <v:textbox style="mso-next-textbox:#_x0000_s25799">
              <w:txbxContent>
                <w:p w:rsidR="00153E4C" w:rsidRDefault="00153E4C" w:rsidP="00795822">
                  <w:pPr>
                    <w:jc w:val="center"/>
                    <w:rPr>
                      <w:sz w:val="24"/>
                    </w:rPr>
                  </w:pPr>
                  <w:r>
                    <w:rPr>
                      <w:rFonts w:hint="eastAsia"/>
                      <w:sz w:val="24"/>
                    </w:rPr>
                    <w:t>水泥稳定石粉渣</w:t>
                  </w:r>
                </w:p>
              </w:txbxContent>
            </v:textbox>
            <w10:wrap anchorx="page"/>
          </v:rect>
        </w:pict>
      </w:r>
      <w:r>
        <w:pict>
          <v:rect id="_x0000_s25800" style="position:absolute;left:0;text-align:left;margin-left:90pt;margin-top:255pt;width:153pt;height:23.4pt;z-index:251908096">
            <v:textbox style="mso-next-textbox:#_x0000_s25800">
              <w:txbxContent>
                <w:p w:rsidR="00153E4C" w:rsidRDefault="00153E4C" w:rsidP="00795822">
                  <w:pPr>
                    <w:jc w:val="center"/>
                    <w:rPr>
                      <w:sz w:val="24"/>
                    </w:rPr>
                  </w:pPr>
                  <w:r>
                    <w:rPr>
                      <w:rFonts w:hint="eastAsia"/>
                      <w:sz w:val="24"/>
                    </w:rPr>
                    <w:t>分条或分段铺装</w:t>
                  </w:r>
                </w:p>
              </w:txbxContent>
            </v:textbox>
            <w10:wrap anchorx="page"/>
          </v:rect>
        </w:pict>
      </w:r>
      <w:r>
        <w:pict>
          <v:rect id="_x0000_s25803" style="position:absolute;left:0;text-align:left;margin-left:90pt;margin-top:210pt;width:153pt;height:23.4pt;z-index:251911168">
            <v:textbox style="mso-next-textbox:#_x0000_s25803">
              <w:txbxContent>
                <w:p w:rsidR="00153E4C" w:rsidRDefault="00153E4C" w:rsidP="00795822">
                  <w:pPr>
                    <w:jc w:val="center"/>
                    <w:rPr>
                      <w:sz w:val="24"/>
                    </w:rPr>
                  </w:pPr>
                  <w:r>
                    <w:rPr>
                      <w:rFonts w:hint="eastAsia"/>
                      <w:sz w:val="24"/>
                    </w:rPr>
                    <w:t>检查平面尺寸高程</w:t>
                  </w:r>
                </w:p>
              </w:txbxContent>
            </v:textbox>
            <w10:wrap anchorx="page"/>
          </v:rect>
        </w:pict>
      </w:r>
      <w:r>
        <w:pict>
          <v:rect id="_x0000_s25804" style="position:absolute;left:0;text-align:left;margin-left:90pt;margin-top:300pt;width:153pt;height:23.4pt;z-index:251912192">
            <v:textbox style="mso-next-textbox:#_x0000_s25804">
              <w:txbxContent>
                <w:p w:rsidR="00153E4C" w:rsidRDefault="00153E4C" w:rsidP="00795822">
                  <w:pPr>
                    <w:jc w:val="center"/>
                    <w:rPr>
                      <w:sz w:val="24"/>
                    </w:rPr>
                  </w:pPr>
                  <w:r>
                    <w:rPr>
                      <w:rFonts w:hint="eastAsia"/>
                      <w:sz w:val="24"/>
                    </w:rPr>
                    <w:t>检查伸缩缝顺直</w:t>
                  </w:r>
                </w:p>
              </w:txbxContent>
            </v:textbox>
            <w10:wrap anchorx="page"/>
          </v:rect>
        </w:pict>
      </w:r>
      <w:r>
        <w:pict>
          <v:rect id="_x0000_s25805" style="position:absolute;left:0;text-align:left;margin-left:261pt;margin-top:7.8pt;width:90pt;height:23.4pt;z-index:251913216">
            <v:textbox style="mso-next-textbox:#_x0000_s25805">
              <w:txbxContent>
                <w:p w:rsidR="00153E4C" w:rsidRDefault="00153E4C" w:rsidP="00795822">
                  <w:pPr>
                    <w:pStyle w:val="20"/>
                  </w:pPr>
                  <w:r>
                    <w:rPr>
                      <w:rFonts w:hint="eastAsia"/>
                    </w:rPr>
                    <w:t>方砖待检</w:t>
                  </w:r>
                </w:p>
              </w:txbxContent>
            </v:textbox>
            <w10:wrap anchorx="page"/>
          </v:rect>
        </w:pict>
      </w:r>
      <w:r>
        <w:pict>
          <v:rect id="_x0000_s25806" style="position:absolute;left:0;text-align:left;margin-left:270pt;margin-top:97.8pt;width:63pt;height:23.4pt;z-index:251914240">
            <v:textbox style="mso-next-textbox:#_x0000_s25806">
              <w:txbxContent>
                <w:p w:rsidR="00153E4C" w:rsidRDefault="00153E4C" w:rsidP="00795822">
                  <w:pPr>
                    <w:jc w:val="center"/>
                    <w:rPr>
                      <w:sz w:val="24"/>
                    </w:rPr>
                  </w:pPr>
                  <w:r>
                    <w:rPr>
                      <w:rFonts w:hint="eastAsia"/>
                      <w:sz w:val="24"/>
                    </w:rPr>
                    <w:t>堆</w:t>
                  </w:r>
                  <w:r>
                    <w:rPr>
                      <w:sz w:val="24"/>
                    </w:rPr>
                    <w:t xml:space="preserve">  </w:t>
                  </w:r>
                  <w:r>
                    <w:rPr>
                      <w:rFonts w:hint="eastAsia"/>
                      <w:sz w:val="24"/>
                    </w:rPr>
                    <w:t>放</w:t>
                  </w:r>
                </w:p>
              </w:txbxContent>
            </v:textbox>
            <w10:wrap anchorx="page"/>
          </v:rect>
        </w:pict>
      </w:r>
      <w:r>
        <w:pict>
          <v:rect id="_x0000_s25807" style="position:absolute;left:0;text-align:left;margin-left:270pt;margin-top:52.8pt;width:63pt;height:23.4pt;z-index:251915264">
            <v:textbox style="mso-next-textbox:#_x0000_s25807">
              <w:txbxContent>
                <w:p w:rsidR="00153E4C" w:rsidRDefault="00153E4C" w:rsidP="00795822">
                  <w:pPr>
                    <w:jc w:val="center"/>
                    <w:rPr>
                      <w:sz w:val="24"/>
                    </w:rPr>
                  </w:pPr>
                  <w:r>
                    <w:rPr>
                      <w:rFonts w:hint="eastAsia"/>
                      <w:sz w:val="24"/>
                    </w:rPr>
                    <w:t>运</w:t>
                  </w:r>
                  <w:r>
                    <w:rPr>
                      <w:sz w:val="24"/>
                    </w:rPr>
                    <w:t xml:space="preserve">  </w:t>
                  </w:r>
                  <w:r>
                    <w:rPr>
                      <w:rFonts w:hint="eastAsia"/>
                      <w:sz w:val="24"/>
                    </w:rPr>
                    <w:t>输</w:t>
                  </w:r>
                </w:p>
              </w:txbxContent>
            </v:textbox>
            <w10:wrap anchorx="page"/>
          </v:rect>
        </w:pict>
      </w:r>
      <w:r>
        <w:pict>
          <v:rect id="_x0000_s25808" style="position:absolute;left:0;text-align:left;margin-left:90pt;margin-top:390pt;width:153pt;height:23.4pt;z-index:251916288">
            <v:textbox style="mso-next-textbox:#_x0000_s25808">
              <w:txbxContent>
                <w:p w:rsidR="00153E4C" w:rsidRDefault="00153E4C" w:rsidP="00795822">
                  <w:pPr>
                    <w:jc w:val="center"/>
                    <w:rPr>
                      <w:sz w:val="24"/>
                    </w:rPr>
                  </w:pPr>
                  <w:r>
                    <w:rPr>
                      <w:rFonts w:hint="eastAsia"/>
                      <w:sz w:val="24"/>
                    </w:rPr>
                    <w:t>洒水养生</w:t>
                  </w:r>
                </w:p>
                <w:p w:rsidR="00153E4C" w:rsidRDefault="00153E4C" w:rsidP="00795822"/>
              </w:txbxContent>
            </v:textbox>
            <w10:wrap anchorx="page"/>
          </v:rect>
        </w:pict>
      </w:r>
      <w:r>
        <w:pict>
          <v:rect id="_x0000_s25809" style="position:absolute;left:0;text-align:left;margin-left:90pt;margin-top:435pt;width:153pt;height:23.4pt;z-index:251917312">
            <v:textbox style="mso-next-textbox:#_x0000_s25809">
              <w:txbxContent>
                <w:p w:rsidR="00153E4C" w:rsidRDefault="00153E4C" w:rsidP="00795822">
                  <w:pPr>
                    <w:jc w:val="center"/>
                    <w:rPr>
                      <w:sz w:val="24"/>
                    </w:rPr>
                  </w:pPr>
                  <w:r>
                    <w:rPr>
                      <w:rFonts w:hint="eastAsia"/>
                      <w:sz w:val="24"/>
                    </w:rPr>
                    <w:t>放</w:t>
                  </w:r>
                  <w:r>
                    <w:rPr>
                      <w:sz w:val="24"/>
                    </w:rPr>
                    <w:t xml:space="preserve">    </w:t>
                  </w:r>
                  <w:r>
                    <w:rPr>
                      <w:rFonts w:hint="eastAsia"/>
                      <w:sz w:val="24"/>
                    </w:rPr>
                    <w:t>行</w:t>
                  </w:r>
                </w:p>
                <w:p w:rsidR="00153E4C" w:rsidRDefault="00153E4C" w:rsidP="00795822"/>
              </w:txbxContent>
            </v:textbox>
            <w10:wrap anchorx="page"/>
          </v:rect>
        </w:pict>
      </w:r>
      <w:r>
        <w:pict>
          <v:line id="_x0000_s25810" style="position:absolute;left:0;text-align:left;z-index:251918336" from="171pt,30pt" to="171pt,53.4pt">
            <v:stroke endarrow="block"/>
            <w10:wrap anchorx="page"/>
          </v:line>
        </w:pict>
      </w:r>
      <w:r>
        <w:pict>
          <v:line id="_x0000_s25811" style="position:absolute;left:0;text-align:left;z-index:251919360" from="171pt,75pt" to="171pt,98.4pt">
            <v:stroke endarrow="block"/>
            <w10:wrap anchorx="page"/>
          </v:line>
        </w:pict>
      </w:r>
      <w:r>
        <w:pict>
          <v:line id="_x0000_s25812" style="position:absolute;left:0;text-align:left;z-index:251920384" from="171pt,120pt" to="171pt,151.2pt">
            <v:stroke endarrow="block"/>
            <w10:wrap anchorx="page"/>
          </v:line>
        </w:pict>
      </w:r>
      <w:r>
        <w:pict>
          <v:line id="_x0000_s25814" style="position:absolute;left:0;text-align:left;z-index:251922432" from="171pt,232.8pt" to="171pt,256.2pt">
            <v:stroke endarrow="block"/>
            <w10:wrap anchorx="page"/>
          </v:line>
        </w:pict>
      </w:r>
      <w:r>
        <w:pict>
          <v:line id="_x0000_s25815" style="position:absolute;left:0;text-align:left;z-index:251923456" from="171pt,277.8pt" to="171pt,301.2pt">
            <v:stroke endarrow="block"/>
            <w10:wrap anchorx="page"/>
          </v:line>
        </w:pict>
      </w:r>
      <w:r>
        <w:pict>
          <v:line id="_x0000_s25816" style="position:absolute;left:0;text-align:left;z-index:251924480" from="171pt,322.8pt" to="171pt,346.2pt">
            <v:stroke endarrow="block"/>
            <w10:wrap anchorx="page"/>
          </v:line>
        </w:pict>
      </w:r>
      <w:r>
        <w:pict>
          <v:line id="_x0000_s25818" style="position:absolute;left:0;text-align:left;flip:x;z-index:251926528" from="171pt,187.8pt" to="306pt,187.8pt">
            <v:stroke endarrow="block"/>
            <w10:wrap anchorx="page"/>
          </v:line>
        </w:pict>
      </w:r>
      <w:r>
        <w:pict>
          <v:line id="_x0000_s25819" style="position:absolute;left:0;text-align:left;z-index:251927552" from="306pt,75pt" to="306pt,98.4pt">
            <v:stroke endarrow="block"/>
            <w10:wrap anchorx="page"/>
          </v:line>
        </w:pict>
      </w:r>
      <w:r>
        <w:pict>
          <v:line id="_x0000_s25820" style="position:absolute;left:0;text-align:left;z-index:251928576" from="306pt,30pt" to="306pt,53.4pt">
            <v:stroke endarrow="block"/>
            <w10:wrap anchorx="page"/>
          </v:line>
        </w:pict>
      </w:r>
      <w:r>
        <w:pict>
          <v:line id="_x0000_s25821" style="position:absolute;left:0;text-align:left;z-index:251929600" from="171pt,367.8pt" to="171pt,391.2pt">
            <v:stroke endarrow="block"/>
            <w10:wrap anchorx="page"/>
          </v:line>
        </w:pict>
      </w:r>
      <w:r>
        <w:pict>
          <v:line id="_x0000_s25822" style="position:absolute;left:0;text-align:left;z-index:251930624" from="171pt,412.8pt" to="171pt,436.2pt">
            <v:stroke endarrow="block"/>
            <w10:wrap anchorx="page"/>
          </v: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817" style="position:absolute;left:0;text-align:left;z-index:251925504" points="306.35pt,.7pt,306.35pt,68.2pt" coordsize="1,1350">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r>
        <w:pict>
          <v:polyline id="_x0000_s25813" style="position:absolute;left:0;text-align:left;z-index:251921408" points="171.35pt,12.45pt,171.05pt,51.8pt" coordsize="6,787">
            <v:stroke endarrow="block"/>
            <v:path arrowok="t"/>
            <w10:wrap anchorx="page"/>
          </v:polyline>
        </w:pict>
      </w: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jc w:val="center"/>
        <w:rPr>
          <w:rFonts w:ascii="宋体" w:hAnsi="宋体"/>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r>
        <w:rPr>
          <w:rFonts w:ascii="宋体" w:hAnsi="宋体" w:hint="eastAsia"/>
          <w:b/>
          <w:bCs/>
          <w:sz w:val="30"/>
        </w:rPr>
        <w:t>8</w:t>
      </w:r>
      <w:r>
        <w:rPr>
          <w:rFonts w:ascii="宋体" w:hAnsi="宋体"/>
          <w:b/>
          <w:bCs/>
          <w:sz w:val="30"/>
        </w:rPr>
        <w:t>.</w:t>
      </w:r>
      <w:r>
        <w:rPr>
          <w:rFonts w:ascii="宋体" w:hAnsi="宋体" w:hint="eastAsia"/>
          <w:b/>
          <w:bCs/>
          <w:sz w:val="30"/>
        </w:rPr>
        <w:t>沥青混凝土路面施工流程图</w:t>
      </w:r>
    </w:p>
    <w:p w:rsidR="00795822" w:rsidRDefault="00795822" w:rsidP="00795822">
      <w:pPr>
        <w:rPr>
          <w:rFonts w:ascii="宋体" w:hAnsi="宋体" w:hint="eastAsia"/>
          <w:sz w:val="24"/>
        </w:rPr>
      </w:pPr>
      <w:r>
        <w:rPr>
          <w:rFonts w:ascii="宋体" w:hAnsi="宋体"/>
          <w:noProof/>
          <w:sz w:val="24"/>
        </w:rPr>
        <w:lastRenderedPageBreak/>
        <w:pict>
          <v:group id="_x0000_s25909" style="position:absolute;left:0;text-align:left;margin-left:55.7pt;margin-top:57.8pt;width:393.75pt;height:300pt;z-index:251977728" coordorigin="2007,2640" coordsize="8220,6400">
            <v:shape id="_x0000_s25910" type="#_x0000_t202" style="position:absolute;left:4637;top:2640;width:2466;height:738">
              <v:textbox style="mso-next-textbox:#_x0000_s25910">
                <w:txbxContent>
                  <w:p w:rsidR="00153E4C" w:rsidRDefault="00153E4C" w:rsidP="00795822">
                    <w:pPr>
                      <w:jc w:val="center"/>
                      <w:rPr>
                        <w:sz w:val="24"/>
                      </w:rPr>
                    </w:pPr>
                    <w:r>
                      <w:rPr>
                        <w:rFonts w:ascii="宋体" w:hint="eastAsia"/>
                        <w:color w:val="000000"/>
                        <w:sz w:val="24"/>
                      </w:rPr>
                      <w:t>混合料拌制</w:t>
                    </w:r>
                  </w:p>
                </w:txbxContent>
              </v:textbox>
            </v:shape>
            <v:shape id="_x0000_s25911" type="#_x0000_t202" style="position:absolute;left:4802;top:4117;width:2466;height:615">
              <v:textbox style="mso-next-textbox:#_x0000_s25911">
                <w:txbxContent>
                  <w:p w:rsidR="00153E4C" w:rsidRDefault="00153E4C" w:rsidP="00795822">
                    <w:pPr>
                      <w:jc w:val="center"/>
                    </w:pPr>
                    <w:r>
                      <w:rPr>
                        <w:rFonts w:ascii="宋体" w:hint="eastAsia"/>
                        <w:color w:val="000000"/>
                        <w:sz w:val="24"/>
                      </w:rPr>
                      <w:t>混合料运输</w:t>
                    </w:r>
                  </w:p>
                </w:txbxContent>
              </v:textbox>
            </v:shape>
            <v:shape id="_x0000_s25912" type="#_x0000_t202" style="position:absolute;left:4966;top:5594;width:2137;height:492;flip:y">
              <v:textbox style="mso-next-textbox:#_x0000_s25912">
                <w:txbxContent>
                  <w:p w:rsidR="00153E4C" w:rsidRDefault="00153E4C" w:rsidP="00795822">
                    <w:pPr>
                      <w:jc w:val="center"/>
                    </w:pPr>
                    <w:r>
                      <w:rPr>
                        <w:rFonts w:ascii="宋体" w:hint="eastAsia"/>
                        <w:color w:val="000000"/>
                        <w:sz w:val="24"/>
                      </w:rPr>
                      <w:t>基层准备</w:t>
                    </w:r>
                  </w:p>
                </w:txbxContent>
              </v:textbox>
            </v:shape>
            <v:shape id="_x0000_s25913" type="#_x0000_t202" style="position:absolute;left:4802;top:6948;width:2301;height:615;flip:y">
              <v:textbox style="mso-next-textbox:#_x0000_s25913">
                <w:txbxContent>
                  <w:p w:rsidR="00153E4C" w:rsidRDefault="00153E4C" w:rsidP="00795822">
                    <w:pPr>
                      <w:jc w:val="center"/>
                    </w:pPr>
                    <w:r>
                      <w:rPr>
                        <w:rFonts w:ascii="宋体" w:hint="eastAsia"/>
                        <w:color w:val="000000"/>
                        <w:sz w:val="24"/>
                      </w:rPr>
                      <w:t>混合料摊铺</w:t>
                    </w:r>
                  </w:p>
                </w:txbxContent>
              </v:textbox>
            </v:shape>
            <v:shape id="_x0000_s25914" type="#_x0000_t202" style="position:absolute;left:4637;top:8548;width:2795;height:492;flip:y">
              <v:textbox style="mso-next-textbox:#_x0000_s25914">
                <w:txbxContent>
                  <w:p w:rsidR="00153E4C" w:rsidRDefault="00153E4C" w:rsidP="00795822">
                    <w:pPr>
                      <w:jc w:val="center"/>
                    </w:pPr>
                    <w:proofErr w:type="gramStart"/>
                    <w:r>
                      <w:rPr>
                        <w:rFonts w:ascii="宋体" w:hint="eastAsia"/>
                        <w:color w:val="000000"/>
                        <w:sz w:val="24"/>
                      </w:rPr>
                      <w:t>碾</w:t>
                    </w:r>
                    <w:proofErr w:type="gramEnd"/>
                    <w:r>
                      <w:rPr>
                        <w:color w:val="000000"/>
                        <w:sz w:val="24"/>
                      </w:rPr>
                      <w:t xml:space="preserve">      </w:t>
                    </w:r>
                    <w:r>
                      <w:rPr>
                        <w:rFonts w:ascii="宋体" w:hint="eastAsia"/>
                        <w:color w:val="000000"/>
                        <w:sz w:val="24"/>
                      </w:rPr>
                      <w:t>压</w:t>
                    </w:r>
                  </w:p>
                </w:txbxContent>
              </v:textbox>
            </v:shape>
            <v:shape id="_x0000_s25915" type="#_x0000_t202" style="position:absolute;left:2007;top:3378;width:1973;height:616">
              <v:textbox style="mso-next-textbox:#_x0000_s25915">
                <w:txbxContent>
                  <w:p w:rsidR="00153E4C" w:rsidRDefault="00153E4C" w:rsidP="00795822">
                    <w:pPr>
                      <w:jc w:val="center"/>
                    </w:pPr>
                    <w:r>
                      <w:rPr>
                        <w:rFonts w:ascii="宋体" w:hint="eastAsia"/>
                        <w:color w:val="000000"/>
                        <w:sz w:val="24"/>
                      </w:rPr>
                      <w:t>混合料控制</w:t>
                    </w:r>
                  </w:p>
                </w:txbxContent>
              </v:textbox>
            </v:shape>
            <v:shape id="_x0000_s25916" type="#_x0000_t202" style="position:absolute;left:8254;top:6086;width:1973;height:616">
              <v:textbox style="mso-next-textbox:#_x0000_s25916">
                <w:txbxContent>
                  <w:p w:rsidR="00153E4C" w:rsidRDefault="00153E4C" w:rsidP="00795822">
                    <w:pPr>
                      <w:jc w:val="center"/>
                    </w:pPr>
                    <w:r>
                      <w:rPr>
                        <w:rFonts w:ascii="宋体" w:hint="eastAsia"/>
                        <w:color w:val="000000"/>
                        <w:sz w:val="24"/>
                      </w:rPr>
                      <w:t>基层检测</w:t>
                    </w:r>
                  </w:p>
                </w:txbxContent>
              </v:textbox>
            </v:shape>
            <v:line id="_x0000_s25917" style="position:absolute" from="5788,3378" to="5788,4117">
              <v:stroke endarrow="block"/>
            </v:line>
            <v:line id="_x0000_s25918" style="position:absolute" from="3980,3625" to="5788,3625">
              <v:stroke endarrow="block"/>
            </v:line>
            <v:line id="_x0000_s25919" style="position:absolute" from="5953,4732" to="5953,5594">
              <v:stroke endarrow="block"/>
            </v:line>
            <v:line id="_x0000_s25920" style="position:absolute;flip:x" from="5953,6455" to="8254,6455">
              <v:stroke endarrow="block"/>
            </v:line>
            <v:line id="_x0000_s25921" style="position:absolute" from="5953,6086" to="5953,6948">
              <v:stroke endarrow="block"/>
            </v:line>
            <v:line id="_x0000_s25922" style="position:absolute" from="5953,7563" to="5953,8548">
              <v:stroke endarrow="block"/>
            </v:line>
          </v:group>
        </w:pict>
      </w: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Default="00795822" w:rsidP="00795822">
      <w:pPr>
        <w:rPr>
          <w:rFonts w:ascii="宋体" w:hAnsi="宋体" w:hint="eastAsia"/>
          <w:sz w:val="24"/>
        </w:rPr>
      </w:pPr>
    </w:p>
    <w:p w:rsidR="00795822" w:rsidRPr="0056240E" w:rsidRDefault="00795822" w:rsidP="00795822">
      <w:pPr>
        <w:rPr>
          <w:rFonts w:ascii="宋体" w:hAnsi="宋体" w:hint="eastAsia"/>
          <w:sz w:val="24"/>
        </w:rPr>
      </w:pPr>
      <w:r>
        <w:pict>
          <v:rect id="_x0000_s25801" style="position:absolute;left:0;text-align:left;margin-left:108pt;margin-top:234pt;width:153pt;height:23.4pt;z-index:251909120">
            <v:textbox style="mso-next-textbox:#_x0000_s25801">
              <w:txbxContent>
                <w:p w:rsidR="00153E4C" w:rsidRDefault="00153E4C" w:rsidP="00795822">
                  <w:r>
                    <w:t>4%</w:t>
                  </w:r>
                  <w:r>
                    <w:rPr>
                      <w:rFonts w:hint="eastAsia"/>
                    </w:rPr>
                    <w:t>水泥稳定</w:t>
                  </w:r>
                  <w:proofErr w:type="gramStart"/>
                  <w:r>
                    <w:rPr>
                      <w:rFonts w:hint="eastAsia"/>
                    </w:rPr>
                    <w:t>石粉渣厚</w:t>
                  </w:r>
                  <w:proofErr w:type="gramEnd"/>
                  <w:r>
                    <w:t>15cm</w:t>
                  </w:r>
                </w:p>
              </w:txbxContent>
            </v:textbox>
            <w10:wrap anchorx="page"/>
          </v:rect>
        </w:pict>
      </w:r>
      <w:r>
        <w:pict>
          <v:rect id="_x0000_s25802" style="position:absolute;left:0;text-align:left;margin-left:108pt;margin-top:280.8pt;width:153pt;height:23.4pt;z-index:251910144">
            <v:textbox style="mso-next-textbox:#_x0000_s25802">
              <w:txbxContent>
                <w:p w:rsidR="00153E4C" w:rsidRDefault="00153E4C" w:rsidP="00795822">
                  <w:r>
                    <w:t>4%</w:t>
                  </w:r>
                  <w:r>
                    <w:rPr>
                      <w:rFonts w:hint="eastAsia"/>
                    </w:rPr>
                    <w:t>水泥稳定</w:t>
                  </w:r>
                  <w:proofErr w:type="gramStart"/>
                  <w:r>
                    <w:rPr>
                      <w:rFonts w:hint="eastAsia"/>
                    </w:rPr>
                    <w:t>石粉渣厚</w:t>
                  </w:r>
                  <w:proofErr w:type="gramEnd"/>
                  <w:r>
                    <w:t>15cm</w:t>
                  </w:r>
                </w:p>
              </w:txbxContent>
            </v:textbox>
            <w10:wrap anchorx="page"/>
          </v:rect>
        </w:pict>
      </w:r>
    </w:p>
    <w:p w:rsidR="00795822" w:rsidRPr="000E7C3A" w:rsidRDefault="00795822" w:rsidP="00795822">
      <w:pPr>
        <w:pStyle w:val="1"/>
        <w:spacing w:before="120" w:after="120"/>
        <w:rPr>
          <w:b w:val="0"/>
          <w:bCs w:val="0"/>
          <w:sz w:val="24"/>
          <w:szCs w:val="24"/>
        </w:rPr>
      </w:pPr>
      <w:r w:rsidRPr="007323C7">
        <w:rPr>
          <w:sz w:val="24"/>
          <w:szCs w:val="24"/>
        </w:rPr>
        <w:br w:type="page"/>
      </w:r>
      <w:bookmarkStart w:id="15" w:name="_Toc38904454"/>
      <w:r>
        <w:rPr>
          <w:rFonts w:hint="eastAsia"/>
          <w:sz w:val="24"/>
          <w:szCs w:val="24"/>
        </w:rPr>
        <w:lastRenderedPageBreak/>
        <w:t>三、主要物资和施工机械设备情况、主要施工机械进场计划</w:t>
      </w:r>
      <w:bookmarkEnd w:id="15"/>
    </w:p>
    <w:p w:rsidR="00795822" w:rsidRPr="009500EA" w:rsidRDefault="00795822" w:rsidP="00795822">
      <w:pPr>
        <w:pStyle w:val="2"/>
        <w:rPr>
          <w:rFonts w:hint="eastAsia"/>
          <w:sz w:val="24"/>
        </w:rPr>
      </w:pPr>
      <w:bookmarkStart w:id="16" w:name="_Toc38904455"/>
      <w:r w:rsidRPr="009500EA">
        <w:rPr>
          <w:rFonts w:hint="eastAsia"/>
          <w:sz w:val="24"/>
        </w:rPr>
        <w:t xml:space="preserve">3.1 </w:t>
      </w:r>
      <w:r w:rsidRPr="009500EA">
        <w:rPr>
          <w:rFonts w:hint="eastAsia"/>
          <w:sz w:val="24"/>
        </w:rPr>
        <w:t>劳力组织及参加人数</w:t>
      </w:r>
      <w:bookmarkEnd w:id="16"/>
    </w:p>
    <w:p w:rsidR="00795822" w:rsidRDefault="00795822" w:rsidP="00795822">
      <w:pPr>
        <w:spacing w:line="400" w:lineRule="exact"/>
        <w:ind w:firstLineChars="200" w:firstLine="480"/>
        <w:rPr>
          <w:rFonts w:ascii="宋体" w:hAnsi="宋体"/>
          <w:sz w:val="24"/>
        </w:rPr>
      </w:pPr>
      <w:r>
        <w:rPr>
          <w:rFonts w:ascii="宋体" w:hAnsi="宋体" w:hint="eastAsia"/>
          <w:sz w:val="24"/>
        </w:rPr>
        <w:t xml:space="preserve">综合施工队（道路、管线施工）                </w:t>
      </w:r>
      <w:r>
        <w:rPr>
          <w:rFonts w:ascii="宋体" w:hAnsi="宋体"/>
          <w:sz w:val="24"/>
        </w:rPr>
        <w:t xml:space="preserve">   </w:t>
      </w:r>
      <w:r>
        <w:rPr>
          <w:rFonts w:ascii="宋体" w:hAnsi="宋体" w:hint="eastAsia"/>
          <w:sz w:val="24"/>
        </w:rPr>
        <w:t>48人</w:t>
      </w:r>
    </w:p>
    <w:p w:rsidR="00795822" w:rsidRDefault="00795822" w:rsidP="00795822">
      <w:pPr>
        <w:tabs>
          <w:tab w:val="left" w:pos="6150"/>
        </w:tabs>
        <w:spacing w:line="400" w:lineRule="exact"/>
        <w:ind w:firstLineChars="200" w:firstLine="480"/>
        <w:rPr>
          <w:rFonts w:ascii="宋体" w:hAnsi="宋体"/>
          <w:sz w:val="24"/>
        </w:rPr>
      </w:pPr>
      <w:r>
        <w:rPr>
          <w:rFonts w:ascii="宋体" w:hAnsi="宋体" w:hint="eastAsia"/>
          <w:sz w:val="24"/>
        </w:rPr>
        <w:t>结构施工队（箱涵、截水沟）</w:t>
      </w:r>
      <w:r>
        <w:rPr>
          <w:rFonts w:ascii="宋体" w:hAnsi="宋体"/>
          <w:sz w:val="24"/>
        </w:rPr>
        <w:tab/>
      </w:r>
      <w:r>
        <w:rPr>
          <w:rFonts w:ascii="宋体" w:hAnsi="宋体" w:hint="eastAsia"/>
          <w:sz w:val="24"/>
        </w:rPr>
        <w:t>68人</w:t>
      </w:r>
    </w:p>
    <w:p w:rsidR="00795822" w:rsidRDefault="00795822" w:rsidP="00795822">
      <w:pPr>
        <w:tabs>
          <w:tab w:val="left" w:pos="6150"/>
        </w:tabs>
        <w:spacing w:line="400" w:lineRule="exact"/>
        <w:ind w:firstLineChars="200" w:firstLine="480"/>
        <w:rPr>
          <w:rFonts w:ascii="宋体" w:hAnsi="宋体"/>
          <w:sz w:val="24"/>
        </w:rPr>
      </w:pPr>
      <w:r>
        <w:rPr>
          <w:rFonts w:ascii="宋体" w:hAnsi="宋体" w:hint="eastAsia"/>
          <w:sz w:val="24"/>
        </w:rPr>
        <w:t>给水管施工队</w:t>
      </w:r>
      <w:r>
        <w:rPr>
          <w:rFonts w:ascii="宋体" w:hAnsi="宋体"/>
          <w:sz w:val="24"/>
        </w:rPr>
        <w:tab/>
      </w:r>
      <w:r>
        <w:rPr>
          <w:rFonts w:ascii="宋体" w:hAnsi="宋体" w:hint="eastAsia"/>
          <w:sz w:val="24"/>
        </w:rPr>
        <w:t>16人</w:t>
      </w:r>
    </w:p>
    <w:p w:rsidR="00795822" w:rsidRDefault="00795822" w:rsidP="00795822">
      <w:pPr>
        <w:tabs>
          <w:tab w:val="left" w:pos="6150"/>
        </w:tabs>
        <w:spacing w:line="400" w:lineRule="exact"/>
        <w:ind w:firstLineChars="200" w:firstLine="480"/>
        <w:rPr>
          <w:rFonts w:ascii="宋体" w:hAnsi="宋体"/>
          <w:sz w:val="24"/>
        </w:rPr>
      </w:pPr>
      <w:r>
        <w:rPr>
          <w:rFonts w:ascii="宋体" w:hAnsi="宋体" w:hint="eastAsia"/>
          <w:sz w:val="24"/>
        </w:rPr>
        <w:t>共计</w:t>
      </w:r>
      <w:r>
        <w:rPr>
          <w:rFonts w:ascii="宋体" w:hAnsi="宋体"/>
          <w:sz w:val="24"/>
        </w:rPr>
        <w:tab/>
      </w:r>
      <w:r>
        <w:rPr>
          <w:rFonts w:ascii="宋体" w:hAnsi="宋体" w:hint="eastAsia"/>
          <w:sz w:val="24"/>
        </w:rPr>
        <w:t>132人</w:t>
      </w:r>
    </w:p>
    <w:p w:rsidR="00795822" w:rsidRPr="009500EA" w:rsidRDefault="00795822" w:rsidP="00795822">
      <w:pPr>
        <w:pStyle w:val="2"/>
        <w:rPr>
          <w:snapToGrid w:val="0"/>
          <w:sz w:val="24"/>
        </w:rPr>
      </w:pPr>
      <w:bookmarkStart w:id="17" w:name="_Toc471723187"/>
      <w:bookmarkStart w:id="18" w:name="_Toc526655722"/>
      <w:bookmarkStart w:id="19" w:name="_Toc526655758"/>
      <w:bookmarkStart w:id="20" w:name="_Toc38904456"/>
      <w:r w:rsidRPr="009500EA">
        <w:rPr>
          <w:snapToGrid w:val="0"/>
          <w:sz w:val="24"/>
        </w:rPr>
        <w:t xml:space="preserve">3.2 </w:t>
      </w:r>
      <w:r w:rsidRPr="009500EA">
        <w:rPr>
          <w:snapToGrid w:val="0"/>
          <w:sz w:val="24"/>
        </w:rPr>
        <w:t>设备人员动员周期</w:t>
      </w:r>
      <w:bookmarkEnd w:id="17"/>
      <w:bookmarkEnd w:id="18"/>
      <w:bookmarkEnd w:id="19"/>
      <w:bookmarkEnd w:id="20"/>
    </w:p>
    <w:p w:rsidR="00795822" w:rsidRPr="00AD746C" w:rsidRDefault="00795822" w:rsidP="00795822">
      <w:pPr>
        <w:adjustRightInd w:val="0"/>
        <w:snapToGrid w:val="0"/>
        <w:spacing w:line="400" w:lineRule="atLeast"/>
        <w:ind w:firstLine="480"/>
        <w:rPr>
          <w:rFonts w:ascii="Arial" w:hAnsi="Arial" w:cs="Arial"/>
          <w:snapToGrid w:val="0"/>
          <w:kern w:val="0"/>
          <w:sz w:val="24"/>
        </w:rPr>
      </w:pPr>
      <w:r w:rsidRPr="00AD746C">
        <w:rPr>
          <w:rFonts w:ascii="Arial" w:hAnsi="Arial" w:cs="Arial"/>
          <w:snapToGrid w:val="0"/>
          <w:kern w:val="0"/>
          <w:sz w:val="24"/>
        </w:rPr>
        <w:t>关于设备人员动员周期的安排，</w:t>
      </w:r>
      <w:r w:rsidRPr="00AD746C">
        <w:rPr>
          <w:rFonts w:ascii="Arial" w:hAnsi="Arial" w:cs="Arial"/>
          <w:snapToGrid w:val="0"/>
          <w:kern w:val="0"/>
          <w:sz w:val="24"/>
        </w:rPr>
        <w:t xml:space="preserve"> </w:t>
      </w:r>
      <w:r w:rsidRPr="00AD746C">
        <w:rPr>
          <w:rFonts w:ascii="Arial" w:hAnsi="Arial" w:cs="Arial"/>
          <w:snapToGrid w:val="0"/>
          <w:kern w:val="0"/>
          <w:sz w:val="24"/>
        </w:rPr>
        <w:t>详见机械设备进退场时间计划表和主要施工人员动员周期计划表，</w:t>
      </w:r>
      <w:r w:rsidRPr="00AD746C">
        <w:rPr>
          <w:rFonts w:ascii="Arial" w:hAnsi="Arial" w:cs="Arial"/>
          <w:snapToGrid w:val="0"/>
          <w:kern w:val="0"/>
          <w:sz w:val="24"/>
        </w:rPr>
        <w:t xml:space="preserve"> </w:t>
      </w:r>
      <w:r w:rsidRPr="00AD746C">
        <w:rPr>
          <w:rFonts w:ascii="Arial" w:hAnsi="Arial" w:cs="Arial"/>
          <w:snapToGrid w:val="0"/>
          <w:kern w:val="0"/>
          <w:sz w:val="24"/>
        </w:rPr>
        <w:t>现将有关事项说明如下：设备、人员动员周期计划主要根据本标段工程任务量大小，</w:t>
      </w:r>
      <w:r w:rsidRPr="00AD746C">
        <w:rPr>
          <w:rFonts w:ascii="Arial" w:hAnsi="Arial" w:cs="Arial"/>
          <w:snapToGrid w:val="0"/>
          <w:kern w:val="0"/>
          <w:sz w:val="24"/>
        </w:rPr>
        <w:t xml:space="preserve"> </w:t>
      </w:r>
      <w:r w:rsidRPr="00AD746C">
        <w:rPr>
          <w:rFonts w:ascii="Arial" w:hAnsi="Arial" w:cs="Arial"/>
          <w:snapToGrid w:val="0"/>
          <w:kern w:val="0"/>
          <w:sz w:val="24"/>
        </w:rPr>
        <w:t>并结合该工程的施工总体进度计划和施工顺序安排等综合因素编制而成的。工程总体计划的时间起点为</w:t>
      </w:r>
      <w:r w:rsidRPr="00AD746C">
        <w:rPr>
          <w:rFonts w:ascii="Arial" w:hAnsi="Arial" w:cs="Arial"/>
          <w:snapToGrid w:val="0"/>
          <w:kern w:val="0"/>
          <w:sz w:val="24"/>
        </w:rPr>
        <w:t>200</w:t>
      </w:r>
      <w:r>
        <w:rPr>
          <w:rFonts w:ascii="Arial" w:hAnsi="Arial" w:cs="Arial" w:hint="eastAsia"/>
          <w:snapToGrid w:val="0"/>
          <w:kern w:val="0"/>
          <w:sz w:val="24"/>
        </w:rPr>
        <w:t>3</w:t>
      </w:r>
      <w:r w:rsidRPr="00AD746C">
        <w:rPr>
          <w:rFonts w:ascii="Arial" w:hAnsi="Arial" w:cs="Arial"/>
          <w:snapToGrid w:val="0"/>
          <w:kern w:val="0"/>
          <w:sz w:val="24"/>
        </w:rPr>
        <w:t>年</w:t>
      </w:r>
      <w:r>
        <w:rPr>
          <w:rFonts w:ascii="Arial" w:hAnsi="Arial" w:cs="Arial" w:hint="eastAsia"/>
          <w:snapToGrid w:val="0"/>
          <w:kern w:val="0"/>
          <w:sz w:val="24"/>
        </w:rPr>
        <w:t>5</w:t>
      </w:r>
      <w:r w:rsidRPr="00AD746C">
        <w:rPr>
          <w:rFonts w:ascii="Arial" w:hAnsi="Arial" w:cs="Arial"/>
          <w:snapToGrid w:val="0"/>
          <w:kern w:val="0"/>
          <w:sz w:val="24"/>
        </w:rPr>
        <w:t>月</w:t>
      </w:r>
      <w:r>
        <w:rPr>
          <w:rFonts w:ascii="Arial" w:hAnsi="Arial" w:cs="Arial" w:hint="eastAsia"/>
          <w:snapToGrid w:val="0"/>
          <w:kern w:val="0"/>
          <w:sz w:val="24"/>
        </w:rPr>
        <w:t>10</w:t>
      </w:r>
      <w:r w:rsidRPr="00AD746C">
        <w:rPr>
          <w:rFonts w:ascii="Arial" w:hAnsi="Arial" w:cs="Arial"/>
          <w:snapToGrid w:val="0"/>
          <w:kern w:val="0"/>
          <w:sz w:val="24"/>
        </w:rPr>
        <w:t>日，</w:t>
      </w:r>
      <w:r w:rsidRPr="00AD746C">
        <w:rPr>
          <w:rFonts w:ascii="Arial" w:hAnsi="Arial" w:cs="Arial"/>
          <w:snapToGrid w:val="0"/>
          <w:kern w:val="0"/>
          <w:sz w:val="24"/>
        </w:rPr>
        <w:t xml:space="preserve"> </w:t>
      </w:r>
      <w:r w:rsidRPr="00AD746C">
        <w:rPr>
          <w:rFonts w:ascii="Arial" w:hAnsi="Arial" w:cs="Arial"/>
          <w:snapToGrid w:val="0"/>
          <w:kern w:val="0"/>
          <w:sz w:val="24"/>
        </w:rPr>
        <w:t>计划需要</w:t>
      </w:r>
      <w:r w:rsidRPr="00AD746C">
        <w:rPr>
          <w:rFonts w:ascii="Arial" w:hAnsi="Arial" w:cs="Arial"/>
          <w:snapToGrid w:val="0"/>
          <w:kern w:val="0"/>
          <w:sz w:val="24"/>
        </w:rPr>
        <w:t>1</w:t>
      </w:r>
      <w:r>
        <w:rPr>
          <w:rFonts w:ascii="Arial" w:hAnsi="Arial" w:cs="Arial" w:hint="eastAsia"/>
          <w:snapToGrid w:val="0"/>
          <w:kern w:val="0"/>
          <w:sz w:val="24"/>
        </w:rPr>
        <w:t>2</w:t>
      </w:r>
      <w:r w:rsidRPr="00AD746C">
        <w:rPr>
          <w:rFonts w:ascii="Arial" w:hAnsi="Arial" w:cs="Arial"/>
          <w:snapToGrid w:val="0"/>
          <w:kern w:val="0"/>
          <w:sz w:val="24"/>
        </w:rPr>
        <w:t>0</w:t>
      </w:r>
      <w:r w:rsidRPr="00AD746C">
        <w:rPr>
          <w:rFonts w:ascii="Arial" w:hAnsi="Arial" w:cs="Arial"/>
          <w:snapToGrid w:val="0"/>
          <w:kern w:val="0"/>
          <w:sz w:val="24"/>
        </w:rPr>
        <w:t>天工期，</w:t>
      </w:r>
      <w:r w:rsidRPr="00AD746C">
        <w:rPr>
          <w:rFonts w:ascii="Arial" w:hAnsi="Arial" w:cs="Arial"/>
          <w:snapToGrid w:val="0"/>
          <w:kern w:val="0"/>
          <w:sz w:val="24"/>
        </w:rPr>
        <w:t xml:space="preserve"> </w:t>
      </w:r>
      <w:r w:rsidRPr="00AD746C">
        <w:rPr>
          <w:rFonts w:ascii="Arial" w:hAnsi="Arial" w:cs="Arial"/>
          <w:snapToGrid w:val="0"/>
          <w:kern w:val="0"/>
          <w:sz w:val="24"/>
        </w:rPr>
        <w:t>终点时间为</w:t>
      </w:r>
      <w:r w:rsidRPr="00AD746C">
        <w:rPr>
          <w:rFonts w:ascii="Arial" w:hAnsi="Arial" w:cs="Arial"/>
          <w:snapToGrid w:val="0"/>
          <w:kern w:val="0"/>
          <w:sz w:val="24"/>
        </w:rPr>
        <w:t>2002</w:t>
      </w:r>
      <w:r w:rsidRPr="00AD746C">
        <w:rPr>
          <w:rFonts w:ascii="Arial" w:hAnsi="Arial" w:cs="Arial"/>
          <w:snapToGrid w:val="0"/>
          <w:kern w:val="0"/>
          <w:sz w:val="24"/>
        </w:rPr>
        <w:t>年</w:t>
      </w:r>
      <w:r>
        <w:rPr>
          <w:rFonts w:ascii="Arial" w:hAnsi="Arial" w:cs="Arial" w:hint="eastAsia"/>
          <w:snapToGrid w:val="0"/>
          <w:kern w:val="0"/>
          <w:sz w:val="24"/>
        </w:rPr>
        <w:t>9</w:t>
      </w:r>
      <w:r w:rsidRPr="00AD746C">
        <w:rPr>
          <w:rFonts w:ascii="Arial" w:hAnsi="Arial" w:cs="Arial"/>
          <w:snapToGrid w:val="0"/>
          <w:kern w:val="0"/>
          <w:sz w:val="24"/>
        </w:rPr>
        <w:t>月</w:t>
      </w:r>
      <w:r>
        <w:rPr>
          <w:rFonts w:ascii="Arial" w:hAnsi="Arial" w:cs="Arial" w:hint="eastAsia"/>
          <w:snapToGrid w:val="0"/>
          <w:kern w:val="0"/>
          <w:sz w:val="24"/>
        </w:rPr>
        <w:t>8</w:t>
      </w:r>
      <w:r w:rsidRPr="00AD746C">
        <w:rPr>
          <w:rFonts w:ascii="Arial" w:hAnsi="Arial" w:cs="Arial"/>
          <w:snapToGrid w:val="0"/>
          <w:kern w:val="0"/>
          <w:sz w:val="24"/>
        </w:rPr>
        <w:t>日。具体的进退场时间既考虑了工程本身实际需要，</w:t>
      </w:r>
      <w:r w:rsidRPr="00AD746C">
        <w:rPr>
          <w:rFonts w:ascii="Arial" w:hAnsi="Arial" w:cs="Arial"/>
          <w:snapToGrid w:val="0"/>
          <w:kern w:val="0"/>
          <w:sz w:val="24"/>
        </w:rPr>
        <w:t xml:space="preserve"> </w:t>
      </w:r>
      <w:r w:rsidRPr="00AD746C">
        <w:rPr>
          <w:rFonts w:ascii="Arial" w:hAnsi="Arial" w:cs="Arial"/>
          <w:snapToGrid w:val="0"/>
          <w:kern w:val="0"/>
          <w:sz w:val="24"/>
        </w:rPr>
        <w:t>又适当留有富余。本计划表只列举部分主要的施工机械设备和主要的施工人员，</w:t>
      </w:r>
      <w:r w:rsidRPr="00AD746C">
        <w:rPr>
          <w:rFonts w:ascii="Arial" w:hAnsi="Arial" w:cs="Arial"/>
          <w:snapToGrid w:val="0"/>
          <w:kern w:val="0"/>
          <w:sz w:val="24"/>
        </w:rPr>
        <w:t xml:space="preserve"> </w:t>
      </w:r>
      <w:r w:rsidRPr="00AD746C">
        <w:rPr>
          <w:rFonts w:ascii="Arial" w:hAnsi="Arial" w:cs="Arial"/>
          <w:snapToGrid w:val="0"/>
          <w:kern w:val="0"/>
          <w:sz w:val="24"/>
        </w:rPr>
        <w:t>其它则未一一叙述。实施过程中，</w:t>
      </w:r>
      <w:r w:rsidRPr="00AD746C">
        <w:rPr>
          <w:rFonts w:ascii="Arial" w:hAnsi="Arial" w:cs="Arial"/>
          <w:snapToGrid w:val="0"/>
          <w:kern w:val="0"/>
          <w:sz w:val="24"/>
        </w:rPr>
        <w:t xml:space="preserve"> </w:t>
      </w:r>
      <w:r w:rsidRPr="00AD746C">
        <w:rPr>
          <w:rFonts w:ascii="Arial" w:hAnsi="Arial" w:cs="Arial"/>
          <w:snapToGrid w:val="0"/>
          <w:kern w:val="0"/>
          <w:sz w:val="24"/>
        </w:rPr>
        <w:t>根据监理工程师的意见进行调整。</w:t>
      </w:r>
    </w:p>
    <w:p w:rsidR="00795822" w:rsidRPr="009500EA" w:rsidRDefault="00795822" w:rsidP="00795822">
      <w:pPr>
        <w:pStyle w:val="2"/>
        <w:rPr>
          <w:snapToGrid w:val="0"/>
          <w:sz w:val="24"/>
        </w:rPr>
      </w:pPr>
      <w:bookmarkStart w:id="21" w:name="_Toc471723188"/>
      <w:bookmarkStart w:id="22" w:name="_Toc526655723"/>
      <w:bookmarkStart w:id="23" w:name="_Toc526655759"/>
      <w:bookmarkStart w:id="24" w:name="_Toc38904457"/>
      <w:r w:rsidRPr="009500EA">
        <w:rPr>
          <w:snapToGrid w:val="0"/>
          <w:sz w:val="24"/>
        </w:rPr>
        <w:t xml:space="preserve">3.3 </w:t>
      </w:r>
      <w:r w:rsidRPr="009500EA">
        <w:rPr>
          <w:snapToGrid w:val="0"/>
          <w:sz w:val="24"/>
        </w:rPr>
        <w:t>设备、人员、材料运到施工现场的方法</w:t>
      </w:r>
      <w:bookmarkEnd w:id="21"/>
      <w:bookmarkEnd w:id="22"/>
      <w:bookmarkEnd w:id="23"/>
      <w:bookmarkEnd w:id="24"/>
    </w:p>
    <w:p w:rsidR="00795822" w:rsidRPr="00AD746C" w:rsidRDefault="00795822" w:rsidP="00795822">
      <w:pPr>
        <w:adjustRightInd w:val="0"/>
        <w:snapToGrid w:val="0"/>
        <w:spacing w:line="400" w:lineRule="atLeast"/>
        <w:ind w:firstLine="480"/>
        <w:rPr>
          <w:rFonts w:ascii="Arial" w:hAnsi="Arial" w:cs="Arial"/>
          <w:snapToGrid w:val="0"/>
          <w:kern w:val="0"/>
          <w:sz w:val="24"/>
        </w:rPr>
      </w:pPr>
      <w:r w:rsidRPr="00AD746C">
        <w:rPr>
          <w:rFonts w:ascii="Arial" w:hAnsi="Arial" w:cs="Arial"/>
          <w:snapToGrid w:val="0"/>
          <w:kern w:val="0"/>
          <w:sz w:val="24"/>
        </w:rPr>
        <w:t>本工程施工所需的设备、人员、材料等，</w:t>
      </w:r>
      <w:r w:rsidRPr="00AD746C">
        <w:rPr>
          <w:rFonts w:ascii="Arial" w:hAnsi="Arial" w:cs="Arial"/>
          <w:snapToGrid w:val="0"/>
          <w:kern w:val="0"/>
          <w:sz w:val="24"/>
        </w:rPr>
        <w:t xml:space="preserve"> </w:t>
      </w:r>
      <w:r w:rsidRPr="00AD746C">
        <w:rPr>
          <w:rFonts w:ascii="Arial" w:hAnsi="Arial" w:cs="Arial"/>
          <w:snapToGrid w:val="0"/>
          <w:kern w:val="0"/>
          <w:sz w:val="24"/>
        </w:rPr>
        <w:t>运送到施工现场的方法拟作如下考虑：</w:t>
      </w:r>
    </w:p>
    <w:p w:rsidR="00795822" w:rsidRPr="00AD746C" w:rsidRDefault="00795822" w:rsidP="00795822">
      <w:pPr>
        <w:adjustRightInd w:val="0"/>
        <w:snapToGrid w:val="0"/>
        <w:spacing w:line="400" w:lineRule="atLeast"/>
        <w:ind w:firstLine="480"/>
        <w:rPr>
          <w:rFonts w:ascii="Arial" w:hAnsi="Arial" w:cs="Arial"/>
          <w:snapToGrid w:val="0"/>
          <w:kern w:val="0"/>
          <w:sz w:val="24"/>
        </w:rPr>
      </w:pPr>
      <w:r w:rsidRPr="00AD746C">
        <w:rPr>
          <w:rFonts w:ascii="Arial" w:hAnsi="Arial" w:cs="Arial"/>
          <w:snapToGrid w:val="0"/>
          <w:kern w:val="0"/>
          <w:sz w:val="24"/>
        </w:rPr>
        <w:t xml:space="preserve"> 1</w:t>
      </w:r>
      <w:r w:rsidRPr="00AD746C">
        <w:rPr>
          <w:rFonts w:ascii="Arial" w:hAnsi="Arial" w:cs="Arial"/>
          <w:snapToGrid w:val="0"/>
          <w:kern w:val="0"/>
          <w:sz w:val="24"/>
        </w:rPr>
        <w:t>、设备：</w:t>
      </w:r>
      <w:r w:rsidRPr="00AD746C">
        <w:rPr>
          <w:rFonts w:ascii="Arial" w:hAnsi="Arial" w:cs="Arial"/>
          <w:snapToGrid w:val="0"/>
          <w:kern w:val="0"/>
          <w:sz w:val="24"/>
        </w:rPr>
        <w:t xml:space="preserve"> </w:t>
      </w:r>
      <w:r w:rsidRPr="00AD746C">
        <w:rPr>
          <w:rFonts w:ascii="Arial" w:hAnsi="Arial" w:cs="Arial"/>
          <w:snapToGrid w:val="0"/>
          <w:kern w:val="0"/>
          <w:sz w:val="24"/>
        </w:rPr>
        <w:t>根据机械设备进退场时间安排，</w:t>
      </w:r>
      <w:r w:rsidRPr="00AD746C">
        <w:rPr>
          <w:rFonts w:ascii="Arial" w:hAnsi="Arial" w:cs="Arial"/>
          <w:snapToGrid w:val="0"/>
          <w:kern w:val="0"/>
          <w:sz w:val="24"/>
        </w:rPr>
        <w:t xml:space="preserve"> </w:t>
      </w:r>
      <w:r w:rsidRPr="00AD746C">
        <w:rPr>
          <w:rFonts w:ascii="Arial" w:hAnsi="Arial" w:cs="Arial"/>
          <w:snapToGrid w:val="0"/>
          <w:kern w:val="0"/>
          <w:sz w:val="24"/>
        </w:rPr>
        <w:t>对于可以上路行走的机械，</w:t>
      </w:r>
      <w:r w:rsidRPr="00AD746C">
        <w:rPr>
          <w:rFonts w:ascii="Arial" w:hAnsi="Arial" w:cs="Arial"/>
          <w:snapToGrid w:val="0"/>
          <w:kern w:val="0"/>
          <w:sz w:val="24"/>
        </w:rPr>
        <w:t xml:space="preserve"> </w:t>
      </w:r>
      <w:r w:rsidRPr="00AD746C">
        <w:rPr>
          <w:rFonts w:ascii="Arial" w:hAnsi="Arial" w:cs="Arial"/>
          <w:snapToGrid w:val="0"/>
          <w:kern w:val="0"/>
          <w:sz w:val="24"/>
        </w:rPr>
        <w:t>在规定进场时间内指定执证人员驾驶到施工现场</w:t>
      </w:r>
      <w:r w:rsidRPr="00AD746C">
        <w:rPr>
          <w:rFonts w:ascii="Arial" w:hAnsi="Arial" w:cs="Arial"/>
          <w:snapToGrid w:val="0"/>
          <w:kern w:val="0"/>
          <w:sz w:val="24"/>
        </w:rPr>
        <w:t xml:space="preserve">; </w:t>
      </w:r>
      <w:r w:rsidRPr="00AD746C">
        <w:rPr>
          <w:rFonts w:ascii="Arial" w:hAnsi="Arial" w:cs="Arial"/>
          <w:snapToGrid w:val="0"/>
          <w:kern w:val="0"/>
          <w:sz w:val="24"/>
        </w:rPr>
        <w:t>其它机械设备，</w:t>
      </w:r>
      <w:r w:rsidRPr="00AD746C">
        <w:rPr>
          <w:rFonts w:ascii="Arial" w:hAnsi="Arial" w:cs="Arial"/>
          <w:snapToGrid w:val="0"/>
          <w:kern w:val="0"/>
          <w:sz w:val="24"/>
        </w:rPr>
        <w:t xml:space="preserve"> </w:t>
      </w:r>
      <w:r w:rsidRPr="00AD746C">
        <w:rPr>
          <w:rFonts w:ascii="Arial" w:hAnsi="Arial" w:cs="Arial"/>
          <w:snapToGrid w:val="0"/>
          <w:kern w:val="0"/>
          <w:sz w:val="24"/>
        </w:rPr>
        <w:t>原则上考虑用汽车及平板车运输，</w:t>
      </w:r>
      <w:r w:rsidRPr="00AD746C">
        <w:rPr>
          <w:rFonts w:ascii="Arial" w:hAnsi="Arial" w:cs="Arial"/>
          <w:snapToGrid w:val="0"/>
          <w:kern w:val="0"/>
          <w:sz w:val="24"/>
        </w:rPr>
        <w:t xml:space="preserve"> </w:t>
      </w:r>
      <w:r w:rsidRPr="00AD746C">
        <w:rPr>
          <w:rFonts w:ascii="Arial" w:hAnsi="Arial" w:cs="Arial"/>
          <w:snapToGrid w:val="0"/>
          <w:kern w:val="0"/>
          <w:sz w:val="24"/>
        </w:rPr>
        <w:t>除满足公路交通有关规定外，</w:t>
      </w:r>
      <w:r w:rsidRPr="00AD746C">
        <w:rPr>
          <w:rFonts w:ascii="Arial" w:hAnsi="Arial" w:cs="Arial"/>
          <w:snapToGrid w:val="0"/>
          <w:kern w:val="0"/>
          <w:sz w:val="24"/>
        </w:rPr>
        <w:t xml:space="preserve"> </w:t>
      </w:r>
      <w:r w:rsidRPr="00AD746C">
        <w:rPr>
          <w:rFonts w:ascii="Arial" w:hAnsi="Arial" w:cs="Arial"/>
          <w:snapToGrid w:val="0"/>
          <w:kern w:val="0"/>
          <w:sz w:val="24"/>
        </w:rPr>
        <w:t>切实保证运输安全。</w:t>
      </w:r>
    </w:p>
    <w:p w:rsidR="00795822" w:rsidRPr="00AD746C" w:rsidRDefault="00795822" w:rsidP="00795822">
      <w:pPr>
        <w:adjustRightInd w:val="0"/>
        <w:snapToGrid w:val="0"/>
        <w:spacing w:line="400" w:lineRule="atLeast"/>
        <w:ind w:firstLine="480"/>
        <w:rPr>
          <w:rFonts w:ascii="Arial" w:hAnsi="Arial" w:cs="Arial"/>
          <w:snapToGrid w:val="0"/>
          <w:kern w:val="0"/>
          <w:sz w:val="24"/>
        </w:rPr>
      </w:pPr>
      <w:r w:rsidRPr="00AD746C">
        <w:rPr>
          <w:rFonts w:ascii="Arial" w:hAnsi="Arial" w:cs="Arial"/>
          <w:snapToGrid w:val="0"/>
          <w:kern w:val="0"/>
          <w:sz w:val="24"/>
        </w:rPr>
        <w:t xml:space="preserve"> 2</w:t>
      </w:r>
      <w:r w:rsidRPr="00AD746C">
        <w:rPr>
          <w:rFonts w:ascii="Arial" w:hAnsi="Arial" w:cs="Arial"/>
          <w:snapToGrid w:val="0"/>
          <w:kern w:val="0"/>
          <w:sz w:val="24"/>
        </w:rPr>
        <w:t>、人员：</w:t>
      </w:r>
      <w:r w:rsidRPr="00AD746C">
        <w:rPr>
          <w:rFonts w:ascii="Arial" w:hAnsi="Arial" w:cs="Arial"/>
          <w:snapToGrid w:val="0"/>
          <w:kern w:val="0"/>
          <w:sz w:val="24"/>
        </w:rPr>
        <w:t xml:space="preserve"> </w:t>
      </w:r>
      <w:r w:rsidRPr="00AD746C">
        <w:rPr>
          <w:rFonts w:ascii="Arial" w:hAnsi="Arial" w:cs="Arial"/>
          <w:snapToGrid w:val="0"/>
          <w:kern w:val="0"/>
          <w:sz w:val="24"/>
        </w:rPr>
        <w:t>操作工人居住在工地现场，管理人员用客车在要求时间内接送到施工现场，</w:t>
      </w:r>
      <w:r w:rsidRPr="00AD746C">
        <w:rPr>
          <w:rFonts w:ascii="Arial" w:hAnsi="Arial" w:cs="Arial"/>
          <w:snapToGrid w:val="0"/>
          <w:kern w:val="0"/>
          <w:sz w:val="24"/>
        </w:rPr>
        <w:t xml:space="preserve"> </w:t>
      </w:r>
      <w:r w:rsidRPr="00AD746C">
        <w:rPr>
          <w:rFonts w:ascii="Arial" w:hAnsi="Arial" w:cs="Arial"/>
          <w:snapToGrid w:val="0"/>
          <w:kern w:val="0"/>
          <w:sz w:val="24"/>
        </w:rPr>
        <w:t>所需生活用品等用汽车配合运输。</w:t>
      </w:r>
    </w:p>
    <w:p w:rsidR="00795822" w:rsidRPr="00AD746C" w:rsidRDefault="00795822" w:rsidP="00795822">
      <w:pPr>
        <w:adjustRightInd w:val="0"/>
        <w:snapToGrid w:val="0"/>
        <w:spacing w:line="400" w:lineRule="atLeast"/>
        <w:ind w:firstLine="480"/>
        <w:rPr>
          <w:rFonts w:ascii="Arial" w:hAnsi="Arial" w:cs="Arial"/>
          <w:snapToGrid w:val="0"/>
          <w:kern w:val="0"/>
          <w:sz w:val="24"/>
        </w:rPr>
      </w:pPr>
      <w:r w:rsidRPr="00AD746C">
        <w:rPr>
          <w:rFonts w:ascii="Arial" w:hAnsi="Arial" w:cs="Arial"/>
          <w:snapToGrid w:val="0"/>
          <w:kern w:val="0"/>
          <w:sz w:val="24"/>
        </w:rPr>
        <w:t xml:space="preserve"> 3</w:t>
      </w:r>
      <w:r w:rsidRPr="00AD746C">
        <w:rPr>
          <w:rFonts w:ascii="Arial" w:hAnsi="Arial" w:cs="Arial"/>
          <w:snapToGrid w:val="0"/>
          <w:kern w:val="0"/>
          <w:sz w:val="24"/>
        </w:rPr>
        <w:t>、材料：</w:t>
      </w:r>
      <w:r w:rsidRPr="00AD746C">
        <w:rPr>
          <w:rFonts w:ascii="Arial" w:hAnsi="Arial" w:cs="Arial"/>
          <w:snapToGrid w:val="0"/>
          <w:kern w:val="0"/>
          <w:sz w:val="24"/>
        </w:rPr>
        <w:t xml:space="preserve"> </w:t>
      </w:r>
      <w:r w:rsidRPr="00AD746C">
        <w:rPr>
          <w:rFonts w:ascii="Arial" w:hAnsi="Arial" w:cs="Arial"/>
          <w:snapToGrid w:val="0"/>
          <w:kern w:val="0"/>
          <w:sz w:val="24"/>
        </w:rPr>
        <w:t>钢筋、木材、水泥、以及砂、石等材料均在深圳当地采购，</w:t>
      </w:r>
      <w:r w:rsidRPr="00AD746C">
        <w:rPr>
          <w:rFonts w:ascii="Arial" w:hAnsi="Arial" w:cs="Arial"/>
          <w:snapToGrid w:val="0"/>
          <w:kern w:val="0"/>
          <w:sz w:val="24"/>
        </w:rPr>
        <w:t xml:space="preserve"> </w:t>
      </w:r>
      <w:r w:rsidRPr="00AD746C">
        <w:rPr>
          <w:rFonts w:ascii="Arial" w:hAnsi="Arial" w:cs="Arial"/>
          <w:snapToGrid w:val="0"/>
          <w:kern w:val="0"/>
          <w:sz w:val="24"/>
        </w:rPr>
        <w:t>其运输方式，</w:t>
      </w:r>
      <w:r w:rsidRPr="00AD746C">
        <w:rPr>
          <w:rFonts w:ascii="Arial" w:hAnsi="Arial" w:cs="Arial"/>
          <w:snapToGrid w:val="0"/>
          <w:kern w:val="0"/>
          <w:sz w:val="24"/>
        </w:rPr>
        <w:t xml:space="preserve"> </w:t>
      </w:r>
      <w:r w:rsidRPr="00AD746C">
        <w:rPr>
          <w:rFonts w:ascii="Arial" w:hAnsi="Arial" w:cs="Arial"/>
          <w:snapToGrid w:val="0"/>
          <w:kern w:val="0"/>
          <w:sz w:val="24"/>
        </w:rPr>
        <w:t>均保证其质量</w:t>
      </w:r>
      <w:proofErr w:type="gramStart"/>
      <w:r w:rsidRPr="00AD746C">
        <w:rPr>
          <w:rFonts w:ascii="Arial" w:hAnsi="Arial" w:cs="Arial"/>
          <w:snapToGrid w:val="0"/>
          <w:kern w:val="0"/>
          <w:sz w:val="24"/>
        </w:rPr>
        <w:t>不</w:t>
      </w:r>
      <w:proofErr w:type="gramEnd"/>
      <w:r w:rsidRPr="00AD746C">
        <w:rPr>
          <w:rFonts w:ascii="Arial" w:hAnsi="Arial" w:cs="Arial"/>
          <w:snapToGrid w:val="0"/>
          <w:kern w:val="0"/>
          <w:sz w:val="24"/>
        </w:rPr>
        <w:t>受损环，</w:t>
      </w:r>
      <w:r w:rsidRPr="00AD746C">
        <w:rPr>
          <w:rFonts w:ascii="Arial" w:hAnsi="Arial" w:cs="Arial"/>
          <w:snapToGrid w:val="0"/>
          <w:kern w:val="0"/>
          <w:sz w:val="24"/>
        </w:rPr>
        <w:t xml:space="preserve"> </w:t>
      </w:r>
      <w:r w:rsidRPr="00AD746C">
        <w:rPr>
          <w:rFonts w:ascii="Arial" w:hAnsi="Arial" w:cs="Arial"/>
          <w:snapToGrid w:val="0"/>
          <w:kern w:val="0"/>
          <w:sz w:val="24"/>
        </w:rPr>
        <w:t>集料用车厢构造紧密的车辆运送，</w:t>
      </w:r>
      <w:r w:rsidRPr="00AD746C">
        <w:rPr>
          <w:rFonts w:ascii="Arial" w:hAnsi="Arial" w:cs="Arial"/>
          <w:snapToGrid w:val="0"/>
          <w:kern w:val="0"/>
          <w:sz w:val="24"/>
        </w:rPr>
        <w:t xml:space="preserve"> </w:t>
      </w:r>
      <w:r w:rsidRPr="00AD746C">
        <w:rPr>
          <w:rFonts w:ascii="Arial" w:hAnsi="Arial" w:cs="Arial"/>
          <w:snapToGrid w:val="0"/>
          <w:kern w:val="0"/>
          <w:sz w:val="24"/>
        </w:rPr>
        <w:t>防止运送途中漏失和分离，</w:t>
      </w:r>
      <w:r w:rsidRPr="00AD746C">
        <w:rPr>
          <w:rFonts w:ascii="Arial" w:hAnsi="Arial" w:cs="Arial"/>
          <w:snapToGrid w:val="0"/>
          <w:kern w:val="0"/>
          <w:sz w:val="24"/>
        </w:rPr>
        <w:t xml:space="preserve"> </w:t>
      </w:r>
      <w:r w:rsidRPr="00AD746C">
        <w:rPr>
          <w:rFonts w:ascii="Arial" w:hAnsi="Arial" w:cs="Arial"/>
          <w:snapToGrid w:val="0"/>
          <w:kern w:val="0"/>
          <w:sz w:val="24"/>
        </w:rPr>
        <w:t>并在施工现场设置料库适量存放，</w:t>
      </w:r>
      <w:r w:rsidRPr="00AD746C">
        <w:rPr>
          <w:rFonts w:ascii="Arial" w:hAnsi="Arial" w:cs="Arial"/>
          <w:snapToGrid w:val="0"/>
          <w:kern w:val="0"/>
          <w:sz w:val="24"/>
        </w:rPr>
        <w:t xml:space="preserve"> </w:t>
      </w:r>
      <w:r w:rsidRPr="00AD746C">
        <w:rPr>
          <w:rFonts w:ascii="Arial" w:hAnsi="Arial" w:cs="Arial"/>
          <w:snapToGrid w:val="0"/>
          <w:kern w:val="0"/>
          <w:sz w:val="24"/>
        </w:rPr>
        <w:t>随时满足施工生产需要。</w:t>
      </w:r>
    </w:p>
    <w:p w:rsidR="00795822" w:rsidRPr="00AD746C" w:rsidRDefault="00795822" w:rsidP="00795822">
      <w:pPr>
        <w:adjustRightInd w:val="0"/>
        <w:snapToGrid w:val="0"/>
        <w:spacing w:line="400" w:lineRule="atLeast"/>
        <w:ind w:firstLine="480"/>
        <w:rPr>
          <w:rFonts w:ascii="Arial" w:hAnsi="Arial" w:cs="Arial"/>
          <w:snapToGrid w:val="0"/>
          <w:kern w:val="0"/>
          <w:sz w:val="24"/>
        </w:rPr>
      </w:pPr>
    </w:p>
    <w:p w:rsidR="00795822" w:rsidRDefault="00795822" w:rsidP="00795822">
      <w:pPr>
        <w:adjustRightInd w:val="0"/>
        <w:snapToGrid w:val="0"/>
        <w:spacing w:line="400" w:lineRule="atLeast"/>
        <w:ind w:firstLine="480"/>
        <w:rPr>
          <w:rFonts w:ascii="Arial" w:hAnsi="Arial" w:cs="Arial" w:hint="eastAsia"/>
          <w:snapToGrid w:val="0"/>
          <w:kern w:val="0"/>
          <w:sz w:val="24"/>
        </w:rPr>
      </w:pPr>
    </w:p>
    <w:p w:rsidR="00795822" w:rsidRPr="00AD746C" w:rsidRDefault="00795822" w:rsidP="00795822">
      <w:pPr>
        <w:adjustRightInd w:val="0"/>
        <w:snapToGrid w:val="0"/>
        <w:spacing w:line="400" w:lineRule="atLeast"/>
        <w:rPr>
          <w:rFonts w:ascii="Arial" w:hAnsi="Arial" w:cs="Arial" w:hint="eastAsia"/>
          <w:snapToGrid w:val="0"/>
          <w:kern w:val="0"/>
          <w:sz w:val="24"/>
        </w:rPr>
      </w:pPr>
    </w:p>
    <w:p w:rsidR="00795822" w:rsidRPr="009500EA" w:rsidRDefault="00795822" w:rsidP="00795822">
      <w:pPr>
        <w:pStyle w:val="2"/>
        <w:rPr>
          <w:snapToGrid w:val="0"/>
          <w:sz w:val="24"/>
        </w:rPr>
      </w:pPr>
      <w:bookmarkStart w:id="25" w:name="_Toc38904458"/>
      <w:r w:rsidRPr="009500EA">
        <w:rPr>
          <w:rFonts w:hint="eastAsia"/>
          <w:snapToGrid w:val="0"/>
          <w:sz w:val="24"/>
        </w:rPr>
        <w:lastRenderedPageBreak/>
        <w:t xml:space="preserve">3.4 </w:t>
      </w:r>
      <w:r w:rsidRPr="009500EA">
        <w:rPr>
          <w:snapToGrid w:val="0"/>
          <w:sz w:val="24"/>
        </w:rPr>
        <w:t>设备周期进场计划表</w:t>
      </w:r>
      <w:bookmarkEnd w:id="25"/>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1920"/>
        <w:gridCol w:w="700"/>
        <w:gridCol w:w="700"/>
        <w:gridCol w:w="1680"/>
        <w:gridCol w:w="1680"/>
        <w:gridCol w:w="1960"/>
      </w:tblGrid>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序号</w:t>
            </w:r>
          </w:p>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p>
        </w:tc>
        <w:tc>
          <w:tcPr>
            <w:tcW w:w="19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名</w:t>
            </w:r>
            <w:r w:rsidRPr="00BF7EB9">
              <w:rPr>
                <w:rFonts w:ascii="Arial" w:hAnsi="Arial" w:cs="Arial"/>
                <w:bCs/>
                <w:snapToGrid w:val="0"/>
                <w:color w:val="000000"/>
                <w:kern w:val="0"/>
                <w:szCs w:val="21"/>
              </w:rPr>
              <w:t xml:space="preserve">   </w:t>
            </w:r>
            <w:r w:rsidRPr="00BF7EB9">
              <w:rPr>
                <w:rFonts w:ascii="Arial" w:hAnsi="Arial" w:cs="Arial"/>
                <w:bCs/>
                <w:snapToGrid w:val="0"/>
                <w:color w:val="000000"/>
                <w:kern w:val="0"/>
                <w:szCs w:val="21"/>
              </w:rPr>
              <w:t>称</w:t>
            </w:r>
          </w:p>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p>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单位</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数量</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进场时间</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退</w:t>
            </w:r>
            <w:r w:rsidRPr="00BF7EB9">
              <w:rPr>
                <w:rFonts w:ascii="Arial" w:hAnsi="Arial" w:cs="Arial"/>
                <w:bCs/>
                <w:snapToGrid w:val="0"/>
                <w:color w:val="000000"/>
                <w:kern w:val="0"/>
                <w:szCs w:val="21"/>
              </w:rPr>
              <w:t>场时间</w:t>
            </w:r>
          </w:p>
        </w:tc>
        <w:tc>
          <w:tcPr>
            <w:tcW w:w="196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规格、型号</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挖掘机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KT320B</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装载机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2003.05.20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KT973</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3</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压路机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2003.05.20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2002.04.20</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CA25</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4</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推土机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2002.04.20</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D-7</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5</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平地机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2002.02.10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YB205</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6</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自卸汽车</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辆</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6</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2002.04.20</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NISSA</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7</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平板拖车</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辆</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T815</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8</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汽车起重机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QY25</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9</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Pr>
                <w:rFonts w:ascii="Arial" w:hAnsi="Arial" w:cs="Arial"/>
                <w:snapToGrid w:val="0"/>
                <w:kern w:val="0"/>
                <w:szCs w:val="21"/>
              </w:rPr>
              <w:t>混凝土</w:t>
            </w:r>
            <w:r w:rsidRPr="00BF7EB9">
              <w:rPr>
                <w:rFonts w:ascii="Arial" w:hAnsi="Arial" w:cs="Arial"/>
                <w:snapToGrid w:val="0"/>
                <w:kern w:val="0"/>
                <w:szCs w:val="21"/>
              </w:rPr>
              <w:t>搅拌机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4JZ 500</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10</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钢筋弯曲机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WT 40</w:t>
            </w:r>
            <w:r w:rsidRPr="00BF7EB9">
              <w:rPr>
                <w:rFonts w:ascii="Arial" w:hAnsi="Arial" w:cs="Arial"/>
                <w:snapToGrid w:val="0"/>
                <w:kern w:val="0"/>
                <w:szCs w:val="21"/>
              </w:rPr>
              <w:t>－</w:t>
            </w:r>
            <w:r w:rsidRPr="00BF7EB9">
              <w:rPr>
                <w:rFonts w:ascii="Arial" w:hAnsi="Arial" w:cs="Arial"/>
                <w:snapToGrid w:val="0"/>
                <w:kern w:val="0"/>
                <w:szCs w:val="21"/>
              </w:rPr>
              <w:t>1</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11</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钢筋调直机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JH-10</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12</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钢筋切断机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sym w:font="Symbol" w:char="F046"/>
            </w:r>
            <w:r w:rsidRPr="00BF7EB9">
              <w:rPr>
                <w:rFonts w:ascii="Arial" w:hAnsi="Arial" w:cs="Arial"/>
                <w:snapToGrid w:val="0"/>
                <w:kern w:val="0"/>
                <w:szCs w:val="21"/>
              </w:rPr>
              <w:t>40mm</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13</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振动棒</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Pr>
                <w:rFonts w:ascii="Arial" w:hAnsi="Arial" w:cs="Arial" w:hint="eastAsia"/>
                <w:snapToGrid w:val="0"/>
                <w:kern w:val="0"/>
                <w:szCs w:val="21"/>
              </w:rPr>
              <w:t>5</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sym w:font="Symbol" w:char="F046"/>
            </w:r>
            <w:r w:rsidRPr="00BF7EB9">
              <w:rPr>
                <w:rFonts w:ascii="Arial" w:hAnsi="Arial" w:cs="Arial"/>
                <w:snapToGrid w:val="0"/>
                <w:kern w:val="0"/>
                <w:szCs w:val="21"/>
              </w:rPr>
              <w:t>0.05m</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14</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平板振动器</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Pr>
                <w:rFonts w:ascii="Arial" w:hAnsi="Arial" w:cs="Arial" w:hint="eastAsia"/>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M350</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15</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电焊机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LF-3</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16</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手提电锯</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4</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GF-1</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17</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proofErr w:type="gramStart"/>
            <w:r w:rsidRPr="00BF7EB9">
              <w:rPr>
                <w:rFonts w:ascii="Arial" w:hAnsi="Arial" w:cs="Arial"/>
                <w:snapToGrid w:val="0"/>
                <w:kern w:val="0"/>
                <w:szCs w:val="21"/>
              </w:rPr>
              <w:t>园盘</w:t>
            </w:r>
            <w:proofErr w:type="gramEnd"/>
            <w:r w:rsidRPr="00BF7EB9">
              <w:rPr>
                <w:rFonts w:ascii="Arial" w:hAnsi="Arial" w:cs="Arial"/>
                <w:snapToGrid w:val="0"/>
                <w:kern w:val="0"/>
                <w:szCs w:val="21"/>
              </w:rPr>
              <w:t>锯</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QG350</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18</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打夯机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4</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HC 70</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19</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翻斗车</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辆</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4</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MZ-1</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潜水泵</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Pr>
                <w:rFonts w:ascii="Arial" w:hAnsi="Arial" w:cs="Arial" w:hint="eastAsia"/>
                <w:snapToGrid w:val="0"/>
                <w:kern w:val="0"/>
                <w:szCs w:val="21"/>
              </w:rPr>
              <w:t>8</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Q×10</w:t>
            </w:r>
            <w:r w:rsidRPr="00BF7EB9">
              <w:rPr>
                <w:rFonts w:ascii="Arial" w:hAnsi="Arial" w:cs="Arial"/>
                <w:snapToGrid w:val="0"/>
                <w:kern w:val="0"/>
                <w:szCs w:val="21"/>
              </w:rPr>
              <w:t>－</w:t>
            </w:r>
            <w:r w:rsidRPr="00BF7EB9">
              <w:rPr>
                <w:rFonts w:ascii="Arial" w:hAnsi="Arial" w:cs="Arial"/>
                <w:snapToGrid w:val="0"/>
                <w:kern w:val="0"/>
                <w:szCs w:val="21"/>
              </w:rPr>
              <w:t>34</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hint="eastAsia"/>
                <w:bCs/>
                <w:snapToGrid w:val="0"/>
                <w:color w:val="000000"/>
                <w:kern w:val="0"/>
                <w:szCs w:val="21"/>
              </w:rPr>
            </w:pPr>
            <w:r w:rsidRPr="00BF7EB9">
              <w:rPr>
                <w:rFonts w:ascii="Arial" w:hAnsi="Arial" w:cs="Arial"/>
                <w:bCs/>
                <w:snapToGrid w:val="0"/>
                <w:color w:val="000000"/>
                <w:kern w:val="0"/>
                <w:szCs w:val="21"/>
              </w:rPr>
              <w:t>2</w:t>
            </w:r>
            <w:r w:rsidRPr="00BF7EB9">
              <w:rPr>
                <w:rFonts w:ascii="Arial" w:hAnsi="Arial" w:cs="Arial" w:hint="eastAsia"/>
                <w:bCs/>
                <w:snapToGrid w:val="0"/>
                <w:color w:val="000000"/>
                <w:kern w:val="0"/>
                <w:szCs w:val="21"/>
              </w:rPr>
              <w:t>1</w:t>
            </w:r>
          </w:p>
        </w:tc>
        <w:tc>
          <w:tcPr>
            <w:tcW w:w="192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内燃发电机</w:t>
            </w:r>
          </w:p>
        </w:tc>
        <w:tc>
          <w:tcPr>
            <w:tcW w:w="70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台</w:t>
            </w:r>
          </w:p>
        </w:tc>
        <w:tc>
          <w:tcPr>
            <w:tcW w:w="700"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2003.05.10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adjustRightInd w:val="0"/>
              <w:snapToGrid w:val="0"/>
              <w:spacing w:line="400" w:lineRule="atLeast"/>
              <w:jc w:val="center"/>
              <w:rPr>
                <w:rFonts w:ascii="Arial" w:hAnsi="Arial" w:cs="Arial"/>
                <w:snapToGrid w:val="0"/>
                <w:kern w:val="0"/>
                <w:szCs w:val="21"/>
              </w:rPr>
            </w:pPr>
            <w:r w:rsidRPr="00BF7EB9">
              <w:rPr>
                <w:rFonts w:ascii="Arial" w:hAnsi="Arial" w:cs="Arial"/>
                <w:snapToGrid w:val="0"/>
                <w:kern w:val="0"/>
                <w:szCs w:val="21"/>
              </w:rPr>
              <w:t>MS230</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hint="eastAsia"/>
                <w:bCs/>
                <w:snapToGrid w:val="0"/>
                <w:color w:val="000000"/>
                <w:kern w:val="0"/>
                <w:szCs w:val="21"/>
              </w:rPr>
            </w:pPr>
            <w:r w:rsidRPr="00BF7EB9">
              <w:rPr>
                <w:rFonts w:ascii="Arial" w:hAnsi="Arial" w:cs="Arial" w:hint="eastAsia"/>
                <w:bCs/>
                <w:snapToGrid w:val="0"/>
                <w:color w:val="000000"/>
                <w:kern w:val="0"/>
                <w:szCs w:val="21"/>
              </w:rPr>
              <w:t>22</w:t>
            </w:r>
          </w:p>
        </w:tc>
        <w:tc>
          <w:tcPr>
            <w:tcW w:w="1920" w:type="dxa"/>
            <w:vAlign w:val="center"/>
          </w:tcPr>
          <w:p w:rsidR="00795822" w:rsidRPr="00BF7EB9" w:rsidRDefault="00795822" w:rsidP="00153E4C">
            <w:pPr>
              <w:snapToGrid w:val="0"/>
              <w:spacing w:before="60" w:after="60"/>
              <w:jc w:val="center"/>
              <w:rPr>
                <w:rFonts w:ascii="宋体" w:hAnsi="宋体"/>
                <w:szCs w:val="21"/>
              </w:rPr>
            </w:pPr>
            <w:r w:rsidRPr="00BF7EB9">
              <w:rPr>
                <w:rFonts w:ascii="宋体" w:hAnsi="宋体" w:hint="eastAsia"/>
                <w:szCs w:val="21"/>
              </w:rPr>
              <w:t>沥青拌和设备</w:t>
            </w:r>
          </w:p>
        </w:tc>
        <w:tc>
          <w:tcPr>
            <w:tcW w:w="700" w:type="dxa"/>
            <w:vAlign w:val="center"/>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台</w:t>
            </w:r>
          </w:p>
        </w:tc>
        <w:tc>
          <w:tcPr>
            <w:tcW w:w="700"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2003.08.20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国产</w:t>
            </w:r>
          </w:p>
        </w:tc>
      </w:tr>
      <w:tr w:rsidR="00795822" w:rsidRPr="00BF7EB9" w:rsidTr="00153E4C">
        <w:tblPrEx>
          <w:tblCellMar>
            <w:top w:w="0" w:type="dxa"/>
            <w:bottom w:w="0" w:type="dxa"/>
          </w:tblCellMar>
        </w:tblPrEx>
        <w:trPr>
          <w:trHeight w:hRule="exact" w:val="397"/>
        </w:trPr>
        <w:tc>
          <w:tcPr>
            <w:tcW w:w="720" w:type="dxa"/>
          </w:tcPr>
          <w:p w:rsidR="00795822" w:rsidRPr="00BF7EB9" w:rsidRDefault="00795822" w:rsidP="00153E4C">
            <w:pPr>
              <w:adjustRightInd w:val="0"/>
              <w:snapToGrid w:val="0"/>
              <w:spacing w:line="400" w:lineRule="atLeast"/>
              <w:jc w:val="center"/>
              <w:rPr>
                <w:rFonts w:ascii="Arial" w:hAnsi="Arial" w:cs="Arial" w:hint="eastAsia"/>
                <w:bCs/>
                <w:snapToGrid w:val="0"/>
                <w:color w:val="000000"/>
                <w:kern w:val="0"/>
                <w:szCs w:val="21"/>
              </w:rPr>
            </w:pPr>
            <w:r w:rsidRPr="00BF7EB9">
              <w:rPr>
                <w:rFonts w:ascii="Arial" w:hAnsi="Arial" w:cs="Arial" w:hint="eastAsia"/>
                <w:bCs/>
                <w:snapToGrid w:val="0"/>
                <w:color w:val="000000"/>
                <w:kern w:val="0"/>
                <w:szCs w:val="21"/>
              </w:rPr>
              <w:t>23</w:t>
            </w:r>
          </w:p>
        </w:tc>
        <w:tc>
          <w:tcPr>
            <w:tcW w:w="1920" w:type="dxa"/>
            <w:vAlign w:val="center"/>
          </w:tcPr>
          <w:p w:rsidR="00795822" w:rsidRPr="00BF7EB9" w:rsidRDefault="00795822" w:rsidP="00153E4C">
            <w:pPr>
              <w:snapToGrid w:val="0"/>
              <w:spacing w:before="60" w:after="60"/>
              <w:jc w:val="center"/>
              <w:rPr>
                <w:rFonts w:ascii="宋体" w:hAnsi="宋体"/>
                <w:szCs w:val="21"/>
              </w:rPr>
            </w:pPr>
            <w:r w:rsidRPr="00BF7EB9">
              <w:rPr>
                <w:rFonts w:ascii="宋体" w:hAnsi="宋体" w:hint="eastAsia"/>
                <w:szCs w:val="21"/>
              </w:rPr>
              <w:t>沥青摊铺机</w:t>
            </w:r>
          </w:p>
        </w:tc>
        <w:tc>
          <w:tcPr>
            <w:tcW w:w="700" w:type="dxa"/>
            <w:vAlign w:val="center"/>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台</w:t>
            </w:r>
          </w:p>
        </w:tc>
        <w:tc>
          <w:tcPr>
            <w:tcW w:w="700"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2003.08.20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vAlign w:val="center"/>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国产</w:t>
            </w:r>
          </w:p>
        </w:tc>
      </w:tr>
      <w:tr w:rsidR="00795822" w:rsidRPr="00BF7EB9" w:rsidTr="00153E4C">
        <w:tblPrEx>
          <w:tblCellMar>
            <w:top w:w="0" w:type="dxa"/>
            <w:bottom w:w="0" w:type="dxa"/>
          </w:tblCellMar>
        </w:tblPrEx>
        <w:trPr>
          <w:trHeight w:hRule="exact" w:val="473"/>
        </w:trPr>
        <w:tc>
          <w:tcPr>
            <w:tcW w:w="720" w:type="dxa"/>
          </w:tcPr>
          <w:p w:rsidR="00795822" w:rsidRPr="00BF7EB9" w:rsidRDefault="00795822" w:rsidP="00153E4C">
            <w:pPr>
              <w:adjustRightInd w:val="0"/>
              <w:snapToGrid w:val="0"/>
              <w:spacing w:line="400" w:lineRule="atLeast"/>
              <w:jc w:val="center"/>
              <w:rPr>
                <w:rFonts w:ascii="Arial" w:hAnsi="Arial" w:cs="Arial" w:hint="eastAsia"/>
                <w:bCs/>
                <w:snapToGrid w:val="0"/>
                <w:color w:val="000000"/>
                <w:kern w:val="0"/>
                <w:szCs w:val="21"/>
              </w:rPr>
            </w:pPr>
            <w:r w:rsidRPr="00BF7EB9">
              <w:rPr>
                <w:rFonts w:ascii="Arial" w:hAnsi="Arial" w:cs="Arial" w:hint="eastAsia"/>
                <w:bCs/>
                <w:snapToGrid w:val="0"/>
                <w:color w:val="000000"/>
                <w:kern w:val="0"/>
                <w:szCs w:val="21"/>
              </w:rPr>
              <w:t>24</w:t>
            </w:r>
          </w:p>
        </w:tc>
        <w:tc>
          <w:tcPr>
            <w:tcW w:w="1920" w:type="dxa"/>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沥青洒布机</w:t>
            </w:r>
          </w:p>
        </w:tc>
        <w:tc>
          <w:tcPr>
            <w:tcW w:w="700" w:type="dxa"/>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台</w:t>
            </w:r>
          </w:p>
        </w:tc>
        <w:tc>
          <w:tcPr>
            <w:tcW w:w="700"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color w:val="000000"/>
                <w:kern w:val="0"/>
                <w:szCs w:val="21"/>
              </w:rPr>
            </w:pPr>
            <w:r w:rsidRPr="00BF7EB9">
              <w:rPr>
                <w:rFonts w:ascii="Arial" w:hAnsi="Arial" w:cs="Arial"/>
                <w:bCs/>
                <w:snapToGrid w:val="0"/>
                <w:color w:val="000000"/>
                <w:kern w:val="0"/>
                <w:szCs w:val="21"/>
              </w:rPr>
              <w:t>2003.08.20</w:t>
            </w:r>
          </w:p>
        </w:tc>
        <w:tc>
          <w:tcPr>
            <w:tcW w:w="1680" w:type="dxa"/>
          </w:tcPr>
          <w:p w:rsidR="00795822" w:rsidRPr="00BF7EB9" w:rsidRDefault="00795822" w:rsidP="00153E4C">
            <w:pPr>
              <w:adjustRightInd w:val="0"/>
              <w:snapToGrid w:val="0"/>
              <w:spacing w:line="400" w:lineRule="atLeast"/>
              <w:jc w:val="center"/>
              <w:rPr>
                <w:rFonts w:ascii="Arial" w:hAnsi="Arial" w:cs="Arial"/>
                <w:bCs/>
                <w:snapToGrid w:val="0"/>
                <w:kern w:val="0"/>
                <w:szCs w:val="21"/>
              </w:rPr>
            </w:pPr>
            <w:r w:rsidRPr="00BF7EB9">
              <w:rPr>
                <w:rFonts w:ascii="Arial" w:hAnsi="Arial" w:cs="Arial"/>
                <w:bCs/>
                <w:snapToGrid w:val="0"/>
                <w:kern w:val="0"/>
                <w:szCs w:val="21"/>
              </w:rPr>
              <w:t>2002.04.25</w:t>
            </w:r>
          </w:p>
        </w:tc>
        <w:tc>
          <w:tcPr>
            <w:tcW w:w="1960" w:type="dxa"/>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国产</w:t>
            </w:r>
          </w:p>
        </w:tc>
      </w:tr>
    </w:tbl>
    <w:p w:rsidR="00795822" w:rsidRPr="00BF7EB9" w:rsidRDefault="00795822" w:rsidP="00795822">
      <w:pPr>
        <w:pStyle w:val="3"/>
        <w:snapToGrid w:val="0"/>
        <w:spacing w:before="0" w:after="0" w:line="400" w:lineRule="atLeast"/>
        <w:ind w:left="1100"/>
        <w:rPr>
          <w:rFonts w:ascii="Arial" w:hAnsi="Arial" w:cs="Arial"/>
          <w:b w:val="0"/>
          <w:snapToGrid w:val="0"/>
        </w:rPr>
        <w:sectPr w:rsidR="00795822" w:rsidRPr="00BF7EB9" w:rsidSect="00153E4C">
          <w:footerReference w:type="even" r:id="rId16"/>
          <w:footerReference w:type="default" r:id="rId17"/>
          <w:type w:val="nextColumn"/>
          <w:pgSz w:w="11907" w:h="16840" w:code="9"/>
          <w:pgMar w:top="1701" w:right="1418" w:bottom="1701" w:left="1418" w:header="567" w:footer="1349" w:gutter="0"/>
          <w:cols w:space="720"/>
          <w:docGrid w:type="lines" w:linePitch="400"/>
        </w:sectPr>
      </w:pPr>
    </w:p>
    <w:p w:rsidR="00795822" w:rsidRPr="009500EA" w:rsidRDefault="00795822" w:rsidP="00795822">
      <w:pPr>
        <w:pStyle w:val="2"/>
        <w:rPr>
          <w:rFonts w:hint="eastAsia"/>
          <w:snapToGrid w:val="0"/>
          <w:sz w:val="24"/>
        </w:rPr>
      </w:pPr>
      <w:bookmarkStart w:id="26" w:name="_Toc38904459"/>
      <w:r w:rsidRPr="009500EA">
        <w:rPr>
          <w:rFonts w:hint="eastAsia"/>
          <w:snapToGrid w:val="0"/>
          <w:sz w:val="24"/>
        </w:rPr>
        <w:lastRenderedPageBreak/>
        <w:t xml:space="preserve">3.5 </w:t>
      </w:r>
      <w:r w:rsidRPr="009500EA">
        <w:rPr>
          <w:snapToGrid w:val="0"/>
          <w:sz w:val="24"/>
        </w:rPr>
        <w:t>施工人员动员周期表</w:t>
      </w:r>
      <w:bookmarkEnd w:id="26"/>
    </w:p>
    <w:tbl>
      <w:tblPr>
        <w:tblW w:w="13759" w:type="dxa"/>
        <w:tblInd w:w="570" w:type="dxa"/>
        <w:tblLayout w:type="fixed"/>
        <w:tblCellMar>
          <w:left w:w="30" w:type="dxa"/>
          <w:right w:w="30" w:type="dxa"/>
        </w:tblCellMar>
        <w:tblLook w:val="0000"/>
      </w:tblPr>
      <w:tblGrid>
        <w:gridCol w:w="1680"/>
        <w:gridCol w:w="314"/>
        <w:gridCol w:w="353"/>
        <w:gridCol w:w="320"/>
        <w:gridCol w:w="320"/>
        <w:gridCol w:w="320"/>
        <w:gridCol w:w="320"/>
        <w:gridCol w:w="320"/>
        <w:gridCol w:w="320"/>
        <w:gridCol w:w="320"/>
        <w:gridCol w:w="320"/>
        <w:gridCol w:w="413"/>
        <w:gridCol w:w="1561"/>
        <w:gridCol w:w="1810"/>
        <w:gridCol w:w="1810"/>
        <w:gridCol w:w="1629"/>
        <w:gridCol w:w="1629"/>
      </w:tblGrid>
      <w:tr w:rsidR="00795822" w:rsidRPr="00AD746C" w:rsidTr="00153E4C">
        <w:tblPrEx>
          <w:tblCellMar>
            <w:top w:w="0" w:type="dxa"/>
            <w:bottom w:w="0" w:type="dxa"/>
          </w:tblCellMar>
        </w:tblPrEx>
        <w:trPr>
          <w:cantSplit/>
          <w:trHeight w:val="740"/>
        </w:trPr>
        <w:tc>
          <w:tcPr>
            <w:tcW w:w="1680" w:type="dxa"/>
            <w:tcBorders>
              <w:top w:val="single" w:sz="12" w:space="0" w:color="auto"/>
              <w:left w:val="single" w:sz="12"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pict>
                <v:line id="_x0000_s23164" style="position:absolute;left:0;text-align:left;z-index:251720704" from="-.75pt,-.45pt" to="79.5pt,145.7pt">
                  <v:stroke startarrowwidth="narrow" startarrowlength="short" endarrowwidth="narrow" endarrowlength="short"/>
                </v:line>
              </w:pict>
            </w:r>
            <w:r w:rsidRPr="00AD746C">
              <w:rPr>
                <w:rFonts w:ascii="Arial" w:hAnsi="Arial" w:cs="Arial"/>
                <w:noProof/>
                <w:snapToGrid w:val="0"/>
                <w:color w:val="000000"/>
                <w:kern w:val="0"/>
                <w:sz w:val="24"/>
              </w:rPr>
              <w:pict>
                <v:line id="_x0000_s23165" style="position:absolute;left:0;text-align:left;z-index:251721728" from="0,-.45pt" to="84pt,37.55pt"/>
              </w:pict>
            </w:r>
            <w:r w:rsidRPr="00AD746C">
              <w:rPr>
                <w:rFonts w:ascii="Arial" w:hAnsi="Arial" w:cs="Arial"/>
                <w:snapToGrid w:val="0"/>
                <w:color w:val="000000"/>
                <w:kern w:val="0"/>
                <w:sz w:val="24"/>
              </w:rPr>
              <w:t>类别</w:t>
            </w:r>
          </w:p>
        </w:tc>
        <w:tc>
          <w:tcPr>
            <w:tcW w:w="3640" w:type="dxa"/>
            <w:gridSpan w:val="11"/>
            <w:tcBorders>
              <w:top w:val="single" w:sz="12" w:space="0" w:color="auto"/>
              <w:left w:val="single" w:sz="6" w:space="0" w:color="000000"/>
              <w:bottom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管</w:t>
            </w:r>
            <w:r w:rsidRPr="00AD746C">
              <w:rPr>
                <w:rFonts w:ascii="Arial" w:hAnsi="Arial" w:cs="Arial"/>
                <w:snapToGrid w:val="0"/>
                <w:color w:val="000000"/>
                <w:kern w:val="0"/>
                <w:sz w:val="24"/>
              </w:rPr>
              <w:t xml:space="preserve">  </w:t>
            </w:r>
            <w:r w:rsidRPr="00AD746C">
              <w:rPr>
                <w:rFonts w:ascii="Arial" w:hAnsi="Arial" w:cs="Arial"/>
                <w:snapToGrid w:val="0"/>
                <w:color w:val="000000"/>
                <w:kern w:val="0"/>
                <w:sz w:val="24"/>
              </w:rPr>
              <w:t>理</w:t>
            </w:r>
            <w:r w:rsidRPr="00AD746C">
              <w:rPr>
                <w:rFonts w:ascii="Arial" w:hAnsi="Arial" w:cs="Arial"/>
                <w:snapToGrid w:val="0"/>
                <w:color w:val="000000"/>
                <w:kern w:val="0"/>
                <w:sz w:val="24"/>
              </w:rPr>
              <w:t xml:space="preserve">  </w:t>
            </w:r>
            <w:r w:rsidRPr="00AD746C">
              <w:rPr>
                <w:rFonts w:ascii="Arial" w:hAnsi="Arial" w:cs="Arial"/>
                <w:snapToGrid w:val="0"/>
                <w:color w:val="000000"/>
                <w:kern w:val="0"/>
                <w:sz w:val="24"/>
              </w:rPr>
              <w:t>人</w:t>
            </w:r>
            <w:r w:rsidRPr="00AD746C">
              <w:rPr>
                <w:rFonts w:ascii="Arial" w:hAnsi="Arial" w:cs="Arial"/>
                <w:snapToGrid w:val="0"/>
                <w:color w:val="000000"/>
                <w:kern w:val="0"/>
                <w:sz w:val="24"/>
              </w:rPr>
              <w:t xml:space="preserve">  </w:t>
            </w:r>
            <w:r w:rsidRPr="00AD746C">
              <w:rPr>
                <w:rFonts w:ascii="Arial" w:hAnsi="Arial" w:cs="Arial"/>
                <w:snapToGrid w:val="0"/>
                <w:color w:val="000000"/>
                <w:kern w:val="0"/>
                <w:sz w:val="24"/>
              </w:rPr>
              <w:t>员</w:t>
            </w:r>
          </w:p>
        </w:tc>
        <w:tc>
          <w:tcPr>
            <w:tcW w:w="8439" w:type="dxa"/>
            <w:gridSpan w:val="5"/>
            <w:tcBorders>
              <w:top w:val="single" w:sz="12" w:space="0" w:color="auto"/>
              <w:left w:val="single" w:sz="4" w:space="0" w:color="auto"/>
              <w:bottom w:val="single" w:sz="4" w:space="0" w:color="auto"/>
              <w:right w:val="single" w:sz="12" w:space="0" w:color="auto"/>
            </w:tcBorders>
            <w:vAlign w:val="center"/>
          </w:tcPr>
          <w:p w:rsidR="00795822" w:rsidRPr="00AD746C" w:rsidRDefault="00795822" w:rsidP="00153E4C">
            <w:pPr>
              <w:widowControl/>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操作工人</w:t>
            </w:r>
          </w:p>
        </w:tc>
      </w:tr>
      <w:tr w:rsidR="00795822" w:rsidRPr="00AD746C" w:rsidTr="00153E4C">
        <w:tblPrEx>
          <w:tblCellMar>
            <w:top w:w="0" w:type="dxa"/>
            <w:left w:w="15" w:type="dxa"/>
            <w:bottom w:w="0" w:type="dxa"/>
            <w:right w:w="15" w:type="dxa"/>
          </w:tblCellMar>
        </w:tblPrEx>
        <w:trPr>
          <w:cantSplit/>
          <w:trHeight w:val="552"/>
        </w:trPr>
        <w:tc>
          <w:tcPr>
            <w:tcW w:w="1680" w:type="dxa"/>
            <w:tcBorders>
              <w:left w:val="single" w:sz="12"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人数</w:t>
            </w:r>
          </w:p>
        </w:tc>
        <w:tc>
          <w:tcPr>
            <w:tcW w:w="3640" w:type="dxa"/>
            <w:gridSpan w:val="11"/>
            <w:tcBorders>
              <w:top w:val="single" w:sz="6" w:space="0" w:color="000000"/>
              <w:left w:val="single" w:sz="6" w:space="0" w:color="000000"/>
              <w:bottom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hint="eastAsia"/>
                <w:snapToGrid w:val="0"/>
                <w:color w:val="000000"/>
                <w:kern w:val="0"/>
                <w:sz w:val="24"/>
              </w:rPr>
            </w:pPr>
            <w:r w:rsidRPr="00AD746C">
              <w:rPr>
                <w:rFonts w:ascii="Arial" w:hAnsi="Arial" w:cs="Arial"/>
                <w:snapToGrid w:val="0"/>
                <w:color w:val="000000"/>
                <w:kern w:val="0"/>
                <w:sz w:val="24"/>
              </w:rPr>
              <w:t>200</w:t>
            </w:r>
            <w:r>
              <w:rPr>
                <w:rFonts w:ascii="Arial" w:hAnsi="Arial" w:cs="Arial" w:hint="eastAsia"/>
                <w:snapToGrid w:val="0"/>
                <w:color w:val="000000"/>
                <w:kern w:val="0"/>
                <w:sz w:val="24"/>
              </w:rPr>
              <w:t>3</w:t>
            </w:r>
            <w:r w:rsidRPr="00AD746C">
              <w:rPr>
                <w:rFonts w:ascii="Arial" w:hAnsi="Arial" w:cs="Arial"/>
                <w:snapToGrid w:val="0"/>
                <w:color w:val="000000"/>
                <w:kern w:val="0"/>
                <w:sz w:val="24"/>
              </w:rPr>
              <w:t>.</w:t>
            </w:r>
            <w:r>
              <w:rPr>
                <w:rFonts w:ascii="Arial" w:hAnsi="Arial" w:cs="Arial" w:hint="eastAsia"/>
                <w:snapToGrid w:val="0"/>
                <w:color w:val="000000"/>
                <w:kern w:val="0"/>
                <w:sz w:val="24"/>
              </w:rPr>
              <w:t>05</w:t>
            </w:r>
            <w:r w:rsidRPr="00AD746C">
              <w:rPr>
                <w:rFonts w:ascii="Arial" w:hAnsi="Arial" w:cs="Arial"/>
                <w:snapToGrid w:val="0"/>
                <w:color w:val="000000"/>
                <w:kern w:val="0"/>
                <w:sz w:val="24"/>
              </w:rPr>
              <w:t>--200</w:t>
            </w:r>
            <w:r>
              <w:rPr>
                <w:rFonts w:ascii="Arial" w:hAnsi="Arial" w:cs="Arial" w:hint="eastAsia"/>
                <w:snapToGrid w:val="0"/>
                <w:color w:val="000000"/>
                <w:kern w:val="0"/>
                <w:sz w:val="24"/>
              </w:rPr>
              <w:t>3</w:t>
            </w:r>
            <w:r w:rsidRPr="00AD746C">
              <w:rPr>
                <w:rFonts w:ascii="Arial" w:hAnsi="Arial" w:cs="Arial"/>
                <w:snapToGrid w:val="0"/>
                <w:color w:val="000000"/>
                <w:kern w:val="0"/>
                <w:sz w:val="24"/>
              </w:rPr>
              <w:t>.</w:t>
            </w:r>
            <w:r>
              <w:rPr>
                <w:rFonts w:ascii="Arial" w:hAnsi="Arial" w:cs="Arial" w:hint="eastAsia"/>
                <w:snapToGrid w:val="0"/>
                <w:color w:val="000000"/>
                <w:kern w:val="0"/>
                <w:sz w:val="24"/>
              </w:rPr>
              <w:t>09</w:t>
            </w:r>
          </w:p>
        </w:tc>
        <w:tc>
          <w:tcPr>
            <w:tcW w:w="1561"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hint="eastAsia"/>
                <w:bCs/>
                <w:snapToGrid w:val="0"/>
                <w:color w:val="000000"/>
                <w:kern w:val="0"/>
              </w:rPr>
            </w:pPr>
            <w:r>
              <w:rPr>
                <w:rFonts w:ascii="Arial" w:hAnsi="Arial" w:cs="Arial" w:hint="eastAsia"/>
                <w:bCs/>
                <w:snapToGrid w:val="0"/>
                <w:color w:val="000000"/>
                <w:kern w:val="0"/>
              </w:rPr>
              <w:t>2003.05</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hint="eastAsia"/>
                <w:bCs/>
                <w:snapToGrid w:val="0"/>
                <w:color w:val="000000"/>
                <w:kern w:val="0"/>
              </w:rPr>
            </w:pPr>
            <w:r w:rsidRPr="00AD746C">
              <w:rPr>
                <w:rFonts w:ascii="Arial" w:hAnsi="Arial" w:cs="Arial"/>
                <w:bCs/>
                <w:snapToGrid w:val="0"/>
                <w:color w:val="000000"/>
                <w:kern w:val="0"/>
              </w:rPr>
              <w:t>2002.</w:t>
            </w:r>
            <w:r>
              <w:rPr>
                <w:rFonts w:ascii="Arial" w:hAnsi="Arial" w:cs="Arial" w:hint="eastAsia"/>
                <w:bCs/>
                <w:snapToGrid w:val="0"/>
                <w:color w:val="000000"/>
                <w:kern w:val="0"/>
              </w:rPr>
              <w:t>06</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hint="eastAsia"/>
                <w:bCs/>
                <w:snapToGrid w:val="0"/>
                <w:color w:val="000000"/>
                <w:kern w:val="0"/>
              </w:rPr>
            </w:pPr>
            <w:r w:rsidRPr="00AD746C">
              <w:rPr>
                <w:rFonts w:ascii="Arial" w:hAnsi="Arial" w:cs="Arial"/>
                <w:bCs/>
                <w:snapToGrid w:val="0"/>
                <w:color w:val="000000"/>
                <w:kern w:val="0"/>
              </w:rPr>
              <w:t>2002.0</w:t>
            </w:r>
            <w:r>
              <w:rPr>
                <w:rFonts w:ascii="Arial" w:hAnsi="Arial" w:cs="Arial" w:hint="eastAsia"/>
                <w:bCs/>
                <w:snapToGrid w:val="0"/>
                <w:color w:val="000000"/>
                <w:kern w:val="0"/>
              </w:rPr>
              <w:t>7</w:t>
            </w:r>
          </w:p>
        </w:tc>
        <w:tc>
          <w:tcPr>
            <w:tcW w:w="1629"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hint="eastAsia"/>
                <w:bCs/>
                <w:snapToGrid w:val="0"/>
                <w:color w:val="000000"/>
                <w:kern w:val="0"/>
              </w:rPr>
            </w:pPr>
            <w:r w:rsidRPr="00AD746C">
              <w:rPr>
                <w:rFonts w:ascii="Arial" w:hAnsi="Arial" w:cs="Arial"/>
                <w:bCs/>
                <w:snapToGrid w:val="0"/>
                <w:color w:val="000000"/>
                <w:kern w:val="0"/>
              </w:rPr>
              <w:t>2002.0</w:t>
            </w:r>
            <w:r>
              <w:rPr>
                <w:rFonts w:ascii="Arial" w:hAnsi="Arial" w:cs="Arial" w:hint="eastAsia"/>
                <w:bCs/>
                <w:snapToGrid w:val="0"/>
                <w:color w:val="000000"/>
                <w:kern w:val="0"/>
              </w:rPr>
              <w:t>8</w:t>
            </w:r>
          </w:p>
        </w:tc>
        <w:tc>
          <w:tcPr>
            <w:tcW w:w="1629" w:type="dxa"/>
            <w:tcBorders>
              <w:top w:val="single" w:sz="6" w:space="0" w:color="000000"/>
              <w:left w:val="single" w:sz="6" w:space="0" w:color="000000"/>
              <w:bottom w:val="single" w:sz="6" w:space="0" w:color="000000"/>
              <w:right w:val="single" w:sz="12" w:space="0" w:color="auto"/>
            </w:tcBorders>
            <w:vAlign w:val="center"/>
          </w:tcPr>
          <w:p w:rsidR="00795822" w:rsidRPr="00AD746C" w:rsidRDefault="00795822" w:rsidP="00153E4C">
            <w:pPr>
              <w:adjustRightInd w:val="0"/>
              <w:snapToGrid w:val="0"/>
              <w:spacing w:line="400" w:lineRule="atLeast"/>
              <w:jc w:val="center"/>
              <w:rPr>
                <w:rFonts w:ascii="Arial" w:hAnsi="Arial" w:cs="Arial" w:hint="eastAsia"/>
                <w:bCs/>
                <w:snapToGrid w:val="0"/>
                <w:color w:val="000000"/>
                <w:kern w:val="0"/>
              </w:rPr>
            </w:pPr>
            <w:r w:rsidRPr="00AD746C">
              <w:rPr>
                <w:rFonts w:ascii="Arial" w:hAnsi="Arial" w:cs="Arial"/>
                <w:bCs/>
                <w:snapToGrid w:val="0"/>
                <w:color w:val="000000"/>
                <w:kern w:val="0"/>
              </w:rPr>
              <w:t>2002.0</w:t>
            </w:r>
            <w:r>
              <w:rPr>
                <w:rFonts w:ascii="Arial" w:hAnsi="Arial" w:cs="Arial" w:hint="eastAsia"/>
                <w:bCs/>
                <w:snapToGrid w:val="0"/>
                <w:color w:val="000000"/>
                <w:kern w:val="0"/>
              </w:rPr>
              <w:t>9</w:t>
            </w:r>
          </w:p>
        </w:tc>
      </w:tr>
      <w:tr w:rsidR="00795822" w:rsidRPr="00AD746C" w:rsidTr="00153E4C">
        <w:tblPrEx>
          <w:tblCellMar>
            <w:top w:w="0" w:type="dxa"/>
            <w:left w:w="15" w:type="dxa"/>
            <w:bottom w:w="0" w:type="dxa"/>
            <w:right w:w="15" w:type="dxa"/>
          </w:tblCellMar>
        </w:tblPrEx>
        <w:trPr>
          <w:cantSplit/>
          <w:trHeight w:val="334"/>
        </w:trPr>
        <w:tc>
          <w:tcPr>
            <w:tcW w:w="1680" w:type="dxa"/>
            <w:tcBorders>
              <w:left w:val="single" w:sz="12"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14"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领</w:t>
            </w:r>
          </w:p>
        </w:tc>
        <w:tc>
          <w:tcPr>
            <w:tcW w:w="353"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计</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施</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安</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材</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机</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财</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人</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保</w:t>
            </w:r>
          </w:p>
        </w:tc>
        <w:tc>
          <w:tcPr>
            <w:tcW w:w="320"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后</w:t>
            </w:r>
          </w:p>
        </w:tc>
        <w:tc>
          <w:tcPr>
            <w:tcW w:w="413" w:type="dxa"/>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合</w:t>
            </w:r>
          </w:p>
        </w:tc>
        <w:tc>
          <w:tcPr>
            <w:tcW w:w="1561" w:type="dxa"/>
            <w:vMerge w:val="restart"/>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val="restart"/>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val="restart"/>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val="restart"/>
            <w:tcBorders>
              <w:top w:val="single" w:sz="6" w:space="0" w:color="000000"/>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val="restart"/>
            <w:tcBorders>
              <w:top w:val="single" w:sz="6" w:space="0" w:color="000000"/>
              <w:left w:val="single" w:sz="6" w:space="0" w:color="000000"/>
              <w:right w:val="single" w:sz="12" w:space="0" w:color="auto"/>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r>
      <w:tr w:rsidR="00795822" w:rsidRPr="00AD746C" w:rsidTr="00153E4C">
        <w:tblPrEx>
          <w:tblCellMar>
            <w:top w:w="0" w:type="dxa"/>
            <w:bottom w:w="0" w:type="dxa"/>
          </w:tblCellMar>
        </w:tblPrEx>
        <w:trPr>
          <w:cantSplit/>
          <w:trHeight w:val="334"/>
        </w:trPr>
        <w:tc>
          <w:tcPr>
            <w:tcW w:w="1680" w:type="dxa"/>
            <w:tcBorders>
              <w:left w:val="single" w:sz="12" w:space="0" w:color="000000"/>
              <w:right w:val="single" w:sz="6" w:space="0" w:color="000000"/>
            </w:tcBorders>
          </w:tcPr>
          <w:p w:rsidR="00795822" w:rsidRPr="00AD746C" w:rsidRDefault="00795822" w:rsidP="00153E4C">
            <w:pPr>
              <w:adjustRightInd w:val="0"/>
              <w:snapToGrid w:val="0"/>
              <w:spacing w:line="400" w:lineRule="atLeast"/>
              <w:rPr>
                <w:rFonts w:ascii="Arial" w:hAnsi="Arial" w:cs="Arial"/>
                <w:snapToGrid w:val="0"/>
                <w:color w:val="000000"/>
                <w:kern w:val="0"/>
                <w:sz w:val="24"/>
              </w:rPr>
            </w:pPr>
          </w:p>
        </w:tc>
        <w:tc>
          <w:tcPr>
            <w:tcW w:w="314"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导</w:t>
            </w:r>
          </w:p>
        </w:tc>
        <w:tc>
          <w:tcPr>
            <w:tcW w:w="353"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划</w:t>
            </w: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工</w:t>
            </w: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全</w:t>
            </w: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413"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561"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tcBorders>
              <w:left w:val="single" w:sz="6" w:space="0" w:color="000000"/>
              <w:right w:val="single" w:sz="12" w:space="0" w:color="auto"/>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r>
      <w:tr w:rsidR="00795822" w:rsidRPr="00AD746C" w:rsidTr="00153E4C">
        <w:tblPrEx>
          <w:tblCellMar>
            <w:top w:w="0" w:type="dxa"/>
            <w:bottom w:w="0" w:type="dxa"/>
          </w:tblCellMar>
        </w:tblPrEx>
        <w:trPr>
          <w:cantSplit/>
          <w:trHeight w:val="334"/>
        </w:trPr>
        <w:tc>
          <w:tcPr>
            <w:tcW w:w="1680" w:type="dxa"/>
            <w:tcBorders>
              <w:left w:val="single" w:sz="12"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单位</w:t>
            </w:r>
          </w:p>
        </w:tc>
        <w:tc>
          <w:tcPr>
            <w:tcW w:w="314"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干</w:t>
            </w:r>
          </w:p>
        </w:tc>
        <w:tc>
          <w:tcPr>
            <w:tcW w:w="353"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统</w:t>
            </w: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技</w:t>
            </w: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质</w:t>
            </w: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20"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413" w:type="dxa"/>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561"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tcBorders>
              <w:left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tcBorders>
              <w:left w:val="single" w:sz="6" w:space="0" w:color="000000"/>
              <w:right w:val="single" w:sz="12" w:space="0" w:color="auto"/>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r>
      <w:tr w:rsidR="00795822" w:rsidRPr="00AD746C" w:rsidTr="00153E4C">
        <w:tblPrEx>
          <w:tblCellMar>
            <w:top w:w="0" w:type="dxa"/>
            <w:bottom w:w="0" w:type="dxa"/>
          </w:tblCellMar>
        </w:tblPrEx>
        <w:trPr>
          <w:cantSplit/>
          <w:trHeight w:val="334"/>
        </w:trPr>
        <w:tc>
          <w:tcPr>
            <w:tcW w:w="1680" w:type="dxa"/>
            <w:tcBorders>
              <w:left w:val="single" w:sz="12"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314"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部</w:t>
            </w:r>
          </w:p>
        </w:tc>
        <w:tc>
          <w:tcPr>
            <w:tcW w:w="353"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计</w:t>
            </w:r>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术</w:t>
            </w:r>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量</w:t>
            </w:r>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料</w:t>
            </w:r>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电</w:t>
            </w:r>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roofErr w:type="gramStart"/>
            <w:r w:rsidRPr="00AD746C">
              <w:rPr>
                <w:rFonts w:ascii="Arial" w:hAnsi="Arial" w:cs="Arial"/>
                <w:snapToGrid w:val="0"/>
                <w:color w:val="000000"/>
                <w:kern w:val="0"/>
                <w:sz w:val="24"/>
              </w:rPr>
              <w:t>务</w:t>
            </w:r>
            <w:proofErr w:type="gramEnd"/>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事</w:t>
            </w:r>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卫</w:t>
            </w:r>
          </w:p>
        </w:tc>
        <w:tc>
          <w:tcPr>
            <w:tcW w:w="320"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勤</w:t>
            </w:r>
          </w:p>
        </w:tc>
        <w:tc>
          <w:tcPr>
            <w:tcW w:w="413" w:type="dxa"/>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计</w:t>
            </w:r>
          </w:p>
        </w:tc>
        <w:tc>
          <w:tcPr>
            <w:tcW w:w="1561" w:type="dxa"/>
            <w:vMerge/>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vMerge/>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tcBorders>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vMerge/>
            <w:tcBorders>
              <w:left w:val="single" w:sz="6" w:space="0" w:color="000000"/>
              <w:bottom w:val="single" w:sz="6" w:space="0" w:color="000000"/>
              <w:right w:val="single" w:sz="12" w:space="0" w:color="auto"/>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r>
      <w:tr w:rsidR="00795822" w:rsidRPr="00AD746C" w:rsidTr="00153E4C">
        <w:tblPrEx>
          <w:tblCellMar>
            <w:top w:w="0" w:type="dxa"/>
            <w:bottom w:w="0" w:type="dxa"/>
          </w:tblCellMar>
        </w:tblPrEx>
        <w:trPr>
          <w:cantSplit/>
          <w:trHeight w:hRule="exact" w:val="600"/>
        </w:trPr>
        <w:tc>
          <w:tcPr>
            <w:tcW w:w="1680" w:type="dxa"/>
            <w:tcBorders>
              <w:top w:val="single" w:sz="6" w:space="0" w:color="000000"/>
              <w:left w:val="single" w:sz="12"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项目经理部</w:t>
            </w:r>
          </w:p>
        </w:tc>
        <w:tc>
          <w:tcPr>
            <w:tcW w:w="314"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5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41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9</w:t>
            </w:r>
          </w:p>
        </w:tc>
        <w:tc>
          <w:tcPr>
            <w:tcW w:w="1561" w:type="dxa"/>
            <w:tcBorders>
              <w:top w:val="single" w:sz="6" w:space="0" w:color="000000"/>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tcBorders>
              <w:top w:val="single" w:sz="6" w:space="0" w:color="000000"/>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810" w:type="dxa"/>
            <w:tcBorders>
              <w:top w:val="single" w:sz="6" w:space="0" w:color="000000"/>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tcBorders>
              <w:top w:val="single" w:sz="6" w:space="0" w:color="000000"/>
              <w:left w:val="single" w:sz="6" w:space="0" w:color="000000"/>
              <w:bottom w:val="single" w:sz="6" w:space="0" w:color="000000"/>
              <w:right w:val="single" w:sz="6" w:space="0" w:color="000000"/>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c>
          <w:tcPr>
            <w:tcW w:w="1629" w:type="dxa"/>
            <w:tcBorders>
              <w:top w:val="single" w:sz="6" w:space="0" w:color="000000"/>
              <w:left w:val="single" w:sz="6" w:space="0" w:color="000000"/>
              <w:bottom w:val="single" w:sz="6" w:space="0" w:color="000000"/>
              <w:right w:val="single" w:sz="12" w:space="0" w:color="auto"/>
            </w:tcBorders>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p>
        </w:tc>
      </w:tr>
      <w:tr w:rsidR="00795822" w:rsidRPr="00AD746C" w:rsidTr="00153E4C">
        <w:tblPrEx>
          <w:tblCellMar>
            <w:top w:w="0" w:type="dxa"/>
            <w:bottom w:w="0" w:type="dxa"/>
          </w:tblCellMar>
        </w:tblPrEx>
        <w:trPr>
          <w:cantSplit/>
          <w:trHeight w:hRule="exact" w:val="600"/>
        </w:trPr>
        <w:tc>
          <w:tcPr>
            <w:tcW w:w="1680" w:type="dxa"/>
            <w:tcBorders>
              <w:top w:val="single" w:sz="6" w:space="0" w:color="000000"/>
              <w:left w:val="single" w:sz="12"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道路工程队</w:t>
            </w:r>
          </w:p>
        </w:tc>
        <w:tc>
          <w:tcPr>
            <w:tcW w:w="314"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5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2</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41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7</w:t>
            </w:r>
          </w:p>
        </w:tc>
        <w:tc>
          <w:tcPr>
            <w:tcW w:w="1561"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25</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30</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30</w:t>
            </w:r>
          </w:p>
        </w:tc>
        <w:tc>
          <w:tcPr>
            <w:tcW w:w="1629"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40</w:t>
            </w:r>
          </w:p>
        </w:tc>
        <w:tc>
          <w:tcPr>
            <w:tcW w:w="1629" w:type="dxa"/>
            <w:tcBorders>
              <w:top w:val="single" w:sz="6" w:space="0" w:color="000000"/>
              <w:left w:val="single" w:sz="6" w:space="0" w:color="000000"/>
              <w:bottom w:val="single" w:sz="6" w:space="0" w:color="000000"/>
              <w:right w:val="single" w:sz="12" w:space="0" w:color="auto"/>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35</w:t>
            </w:r>
          </w:p>
        </w:tc>
      </w:tr>
      <w:tr w:rsidR="00795822" w:rsidRPr="00AD746C" w:rsidTr="00153E4C">
        <w:tblPrEx>
          <w:tblCellMar>
            <w:top w:w="0" w:type="dxa"/>
            <w:bottom w:w="0" w:type="dxa"/>
          </w:tblCellMar>
        </w:tblPrEx>
        <w:trPr>
          <w:cantSplit/>
          <w:trHeight w:hRule="exact" w:val="600"/>
        </w:trPr>
        <w:tc>
          <w:tcPr>
            <w:tcW w:w="1680" w:type="dxa"/>
            <w:tcBorders>
              <w:top w:val="single" w:sz="6" w:space="0" w:color="000000"/>
              <w:left w:val="single" w:sz="12"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给排水工程队</w:t>
            </w:r>
          </w:p>
        </w:tc>
        <w:tc>
          <w:tcPr>
            <w:tcW w:w="314"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5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2</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41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6</w:t>
            </w:r>
          </w:p>
        </w:tc>
        <w:tc>
          <w:tcPr>
            <w:tcW w:w="1561"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5</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25</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30</w:t>
            </w:r>
          </w:p>
        </w:tc>
        <w:tc>
          <w:tcPr>
            <w:tcW w:w="1629"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30</w:t>
            </w:r>
          </w:p>
        </w:tc>
        <w:tc>
          <w:tcPr>
            <w:tcW w:w="1629" w:type="dxa"/>
            <w:tcBorders>
              <w:top w:val="single" w:sz="6" w:space="0" w:color="000000"/>
              <w:left w:val="single" w:sz="6" w:space="0" w:color="000000"/>
              <w:bottom w:val="single" w:sz="6" w:space="0" w:color="000000"/>
              <w:right w:val="single" w:sz="12" w:space="0" w:color="auto"/>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30</w:t>
            </w:r>
          </w:p>
        </w:tc>
      </w:tr>
      <w:tr w:rsidR="00795822" w:rsidRPr="00AD746C" w:rsidTr="00153E4C">
        <w:tblPrEx>
          <w:tblCellMar>
            <w:top w:w="0" w:type="dxa"/>
            <w:bottom w:w="0" w:type="dxa"/>
          </w:tblCellMar>
        </w:tblPrEx>
        <w:trPr>
          <w:cantSplit/>
          <w:trHeight w:hRule="exact" w:val="863"/>
        </w:trPr>
        <w:tc>
          <w:tcPr>
            <w:tcW w:w="1680" w:type="dxa"/>
            <w:tcBorders>
              <w:top w:val="single" w:sz="6" w:space="0" w:color="000000"/>
              <w:left w:val="single" w:sz="12" w:space="0" w:color="000000"/>
              <w:bottom w:val="single" w:sz="6" w:space="0" w:color="000000"/>
              <w:right w:val="single" w:sz="6" w:space="0" w:color="000000"/>
            </w:tcBorders>
            <w:vAlign w:val="center"/>
          </w:tcPr>
          <w:p w:rsidR="00795822" w:rsidRDefault="00795822" w:rsidP="00153E4C">
            <w:pPr>
              <w:adjustRightInd w:val="0"/>
              <w:snapToGrid w:val="0"/>
              <w:spacing w:line="400" w:lineRule="atLeast"/>
              <w:jc w:val="center"/>
              <w:rPr>
                <w:rFonts w:ascii="Arial" w:hAnsi="Arial" w:cs="Arial" w:hint="eastAsia"/>
                <w:snapToGrid w:val="0"/>
                <w:color w:val="000000"/>
                <w:kern w:val="0"/>
                <w:sz w:val="24"/>
              </w:rPr>
            </w:pPr>
            <w:r w:rsidRPr="00AD746C">
              <w:rPr>
                <w:rFonts w:ascii="Arial" w:hAnsi="Arial" w:cs="Arial"/>
                <w:snapToGrid w:val="0"/>
                <w:color w:val="000000"/>
                <w:kern w:val="0"/>
                <w:sz w:val="24"/>
              </w:rPr>
              <w:t>电力电讯</w:t>
            </w:r>
          </w:p>
          <w:p w:rsidR="00795822" w:rsidRPr="00AD746C" w:rsidRDefault="00795822" w:rsidP="00153E4C">
            <w:pPr>
              <w:adjustRightInd w:val="0"/>
              <w:snapToGrid w:val="0"/>
              <w:spacing w:line="400" w:lineRule="atLeast"/>
              <w:jc w:val="center"/>
              <w:rPr>
                <w:rFonts w:ascii="Arial" w:hAnsi="Arial" w:cs="Arial" w:hint="eastAsia"/>
                <w:snapToGrid w:val="0"/>
                <w:color w:val="000000"/>
                <w:kern w:val="0"/>
                <w:sz w:val="24"/>
              </w:rPr>
            </w:pPr>
            <w:r>
              <w:rPr>
                <w:rFonts w:ascii="Arial" w:hAnsi="Arial" w:cs="Arial" w:hint="eastAsia"/>
                <w:snapToGrid w:val="0"/>
                <w:color w:val="000000"/>
                <w:kern w:val="0"/>
                <w:sz w:val="24"/>
              </w:rPr>
              <w:t>工程队</w:t>
            </w:r>
          </w:p>
        </w:tc>
        <w:tc>
          <w:tcPr>
            <w:tcW w:w="314"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5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2</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32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p>
        </w:tc>
        <w:tc>
          <w:tcPr>
            <w:tcW w:w="413"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6</w:t>
            </w:r>
          </w:p>
        </w:tc>
        <w:tc>
          <w:tcPr>
            <w:tcW w:w="1561"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5</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10</w:t>
            </w:r>
          </w:p>
        </w:tc>
        <w:tc>
          <w:tcPr>
            <w:tcW w:w="1810"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30</w:t>
            </w:r>
          </w:p>
        </w:tc>
        <w:tc>
          <w:tcPr>
            <w:tcW w:w="1629" w:type="dxa"/>
            <w:tcBorders>
              <w:top w:val="single" w:sz="6" w:space="0" w:color="000000"/>
              <w:left w:val="single" w:sz="6" w:space="0" w:color="000000"/>
              <w:bottom w:val="single" w:sz="6"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35</w:t>
            </w:r>
          </w:p>
        </w:tc>
        <w:tc>
          <w:tcPr>
            <w:tcW w:w="1629" w:type="dxa"/>
            <w:tcBorders>
              <w:top w:val="single" w:sz="6" w:space="0" w:color="000000"/>
              <w:left w:val="single" w:sz="6" w:space="0" w:color="000000"/>
              <w:bottom w:val="single" w:sz="6" w:space="0" w:color="000000"/>
              <w:right w:val="single" w:sz="12" w:space="0" w:color="auto"/>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30</w:t>
            </w:r>
          </w:p>
        </w:tc>
      </w:tr>
      <w:tr w:rsidR="00795822" w:rsidRPr="00AD746C" w:rsidTr="00153E4C">
        <w:tblPrEx>
          <w:tblCellMar>
            <w:top w:w="0" w:type="dxa"/>
            <w:bottom w:w="0" w:type="dxa"/>
          </w:tblCellMar>
        </w:tblPrEx>
        <w:trPr>
          <w:cantSplit/>
          <w:trHeight w:hRule="exact" w:val="600"/>
        </w:trPr>
        <w:tc>
          <w:tcPr>
            <w:tcW w:w="1680" w:type="dxa"/>
            <w:tcBorders>
              <w:top w:val="single" w:sz="6" w:space="0" w:color="000000"/>
              <w:left w:val="single" w:sz="12" w:space="0" w:color="000000"/>
              <w:bottom w:val="single" w:sz="12"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合计</w:t>
            </w:r>
          </w:p>
        </w:tc>
        <w:tc>
          <w:tcPr>
            <w:tcW w:w="314"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4</w:t>
            </w:r>
          </w:p>
        </w:tc>
        <w:tc>
          <w:tcPr>
            <w:tcW w:w="353"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7</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4</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4</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3</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1</w:t>
            </w:r>
          </w:p>
        </w:tc>
        <w:tc>
          <w:tcPr>
            <w:tcW w:w="32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2</w:t>
            </w:r>
          </w:p>
        </w:tc>
        <w:tc>
          <w:tcPr>
            <w:tcW w:w="413"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jc w:val="center"/>
              <w:rPr>
                <w:rFonts w:ascii="Arial" w:hAnsi="Arial" w:cs="Arial"/>
                <w:snapToGrid w:val="0"/>
                <w:color w:val="000000"/>
                <w:kern w:val="0"/>
                <w:sz w:val="24"/>
              </w:rPr>
            </w:pPr>
            <w:r w:rsidRPr="00AD746C">
              <w:rPr>
                <w:rFonts w:ascii="Arial" w:hAnsi="Arial" w:cs="Arial"/>
                <w:snapToGrid w:val="0"/>
                <w:color w:val="000000"/>
                <w:kern w:val="0"/>
                <w:sz w:val="24"/>
              </w:rPr>
              <w:t>28</w:t>
            </w:r>
          </w:p>
        </w:tc>
        <w:tc>
          <w:tcPr>
            <w:tcW w:w="1561"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35</w:t>
            </w:r>
          </w:p>
        </w:tc>
        <w:tc>
          <w:tcPr>
            <w:tcW w:w="181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65</w:t>
            </w:r>
          </w:p>
        </w:tc>
        <w:tc>
          <w:tcPr>
            <w:tcW w:w="1810"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90</w:t>
            </w:r>
          </w:p>
        </w:tc>
        <w:tc>
          <w:tcPr>
            <w:tcW w:w="1629" w:type="dxa"/>
            <w:tcBorders>
              <w:top w:val="single" w:sz="6" w:space="0" w:color="000000"/>
              <w:left w:val="single" w:sz="6" w:space="0" w:color="000000"/>
              <w:bottom w:val="single" w:sz="12" w:space="0" w:color="000000"/>
              <w:right w:val="single" w:sz="6" w:space="0" w:color="000000"/>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105</w:t>
            </w:r>
          </w:p>
        </w:tc>
        <w:tc>
          <w:tcPr>
            <w:tcW w:w="1629" w:type="dxa"/>
            <w:tcBorders>
              <w:top w:val="single" w:sz="6" w:space="0" w:color="000000"/>
              <w:left w:val="single" w:sz="6" w:space="0" w:color="000000"/>
              <w:bottom w:val="single" w:sz="12" w:space="0" w:color="000000"/>
              <w:right w:val="single" w:sz="12" w:space="0" w:color="auto"/>
            </w:tcBorders>
            <w:vAlign w:val="center"/>
          </w:tcPr>
          <w:p w:rsidR="00795822" w:rsidRPr="00AD746C" w:rsidRDefault="00795822" w:rsidP="00153E4C">
            <w:pPr>
              <w:adjustRightInd w:val="0"/>
              <w:snapToGrid w:val="0"/>
              <w:spacing w:line="400" w:lineRule="atLeast"/>
              <w:jc w:val="center"/>
              <w:rPr>
                <w:rFonts w:ascii="Arial" w:hAnsi="Arial" w:cs="Arial"/>
                <w:snapToGrid w:val="0"/>
                <w:color w:val="000000"/>
                <w:kern w:val="0"/>
                <w:sz w:val="24"/>
              </w:rPr>
            </w:pPr>
            <w:r w:rsidRPr="00AD746C">
              <w:rPr>
                <w:rFonts w:ascii="Arial" w:hAnsi="Arial" w:cs="Arial"/>
                <w:snapToGrid w:val="0"/>
                <w:color w:val="000000"/>
                <w:kern w:val="0"/>
                <w:sz w:val="24"/>
              </w:rPr>
              <w:t>95</w:t>
            </w:r>
          </w:p>
        </w:tc>
      </w:tr>
    </w:tbl>
    <w:p w:rsidR="00795822" w:rsidRDefault="00795822" w:rsidP="00795822">
      <w:pPr>
        <w:spacing w:line="400" w:lineRule="exact"/>
        <w:rPr>
          <w:rFonts w:ascii="宋体" w:hAnsi="宋体"/>
          <w:sz w:val="24"/>
        </w:rPr>
      </w:pPr>
    </w:p>
    <w:p w:rsidR="00795822" w:rsidRDefault="00795822" w:rsidP="00795822">
      <w:pPr>
        <w:spacing w:line="400" w:lineRule="exact"/>
        <w:ind w:firstLineChars="200" w:firstLine="480"/>
        <w:rPr>
          <w:rFonts w:ascii="宋体" w:hAnsi="宋体"/>
          <w:sz w:val="24"/>
        </w:rPr>
        <w:sectPr w:rsidR="00795822" w:rsidSect="00153E4C">
          <w:pgSz w:w="16838" w:h="11906" w:orient="landscape"/>
          <w:pgMar w:top="1797" w:right="1440" w:bottom="1797" w:left="1440" w:header="851" w:footer="992" w:gutter="0"/>
          <w:cols w:space="425"/>
          <w:docGrid w:type="lines" w:linePitch="312"/>
        </w:sectPr>
      </w:pP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lastRenderedPageBreak/>
        <w:t>1．施工人员进出及调配计划详见表3.5</w:t>
      </w:r>
    </w:p>
    <w:p w:rsidR="00795822" w:rsidRDefault="00795822" w:rsidP="00795822">
      <w:pPr>
        <w:spacing w:line="400" w:lineRule="exact"/>
        <w:ind w:firstLineChars="200" w:firstLine="480"/>
        <w:rPr>
          <w:rFonts w:ascii="宋体" w:hAnsi="宋体"/>
          <w:sz w:val="24"/>
        </w:rPr>
      </w:pPr>
      <w:r>
        <w:rPr>
          <w:rFonts w:ascii="宋体" w:hAnsi="宋体" w:hint="eastAsia"/>
          <w:sz w:val="24"/>
        </w:rPr>
        <w:t>3．施工人员进场方法及动员周期</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我公司施工人员均在深圳范围内施工，随时可以调用。在现场附近搭建临设施，供施工人员膳宿。</w:t>
      </w:r>
    </w:p>
    <w:p w:rsidR="00795822" w:rsidRDefault="00795822" w:rsidP="00795822">
      <w:pPr>
        <w:spacing w:line="400" w:lineRule="exact"/>
        <w:ind w:firstLineChars="200" w:firstLine="480"/>
        <w:rPr>
          <w:rFonts w:ascii="宋体" w:hAnsi="宋体" w:hint="eastAsia"/>
          <w:sz w:val="24"/>
        </w:rPr>
      </w:pPr>
    </w:p>
    <w:p w:rsidR="00795822" w:rsidRPr="008F5D6D" w:rsidRDefault="00795822" w:rsidP="00795822">
      <w:pPr>
        <w:pStyle w:val="2"/>
        <w:rPr>
          <w:rFonts w:hint="eastAsia"/>
          <w:sz w:val="24"/>
        </w:rPr>
      </w:pPr>
      <w:bookmarkStart w:id="27" w:name="_Toc38904460"/>
      <w:r w:rsidRPr="008F5D6D">
        <w:rPr>
          <w:rFonts w:hint="eastAsia"/>
          <w:sz w:val="24"/>
        </w:rPr>
        <w:t xml:space="preserve">3.6 </w:t>
      </w:r>
      <w:r w:rsidRPr="008F5D6D">
        <w:rPr>
          <w:rFonts w:hint="eastAsia"/>
          <w:sz w:val="24"/>
        </w:rPr>
        <w:t>设备</w:t>
      </w:r>
      <w:bookmarkEnd w:id="27"/>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本工程所需的施工设备，我公司均已具备和落实，随时可以调用。可上路的机械设备，当日到达，不可上路的设备，二日内可运到现场。</w:t>
      </w:r>
    </w:p>
    <w:p w:rsidR="00795822" w:rsidRDefault="00795822" w:rsidP="00795822">
      <w:pPr>
        <w:spacing w:line="400" w:lineRule="exact"/>
        <w:ind w:firstLineChars="200" w:firstLine="480"/>
        <w:rPr>
          <w:rFonts w:ascii="宋体" w:hAnsi="宋体" w:hint="eastAsia"/>
          <w:sz w:val="24"/>
        </w:rPr>
      </w:pPr>
    </w:p>
    <w:p w:rsidR="00795822" w:rsidRPr="008F5D6D" w:rsidRDefault="00795822" w:rsidP="00795822">
      <w:pPr>
        <w:pStyle w:val="2"/>
        <w:rPr>
          <w:rFonts w:hint="eastAsia"/>
          <w:sz w:val="24"/>
        </w:rPr>
      </w:pPr>
      <w:bookmarkStart w:id="28" w:name="_Toc38904461"/>
      <w:r w:rsidRPr="008F5D6D">
        <w:rPr>
          <w:rFonts w:hint="eastAsia"/>
          <w:sz w:val="24"/>
        </w:rPr>
        <w:t>3.7</w:t>
      </w:r>
      <w:r w:rsidRPr="008F5D6D">
        <w:rPr>
          <w:rFonts w:hint="eastAsia"/>
          <w:sz w:val="24"/>
        </w:rPr>
        <w:t>材料</w:t>
      </w:r>
      <w:bookmarkEnd w:id="28"/>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1．混凝土采用商品混凝土，由厂家按时、按量用混凝土输送车直接送到现场。</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2．钢材、水泥、止水带、木材、管材、道牙和面砖均在深圳市订购，由供应商直接送到现场。</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3．砂、石等地方材料，自行配备车辆运输。</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4．材料的采购及保管</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（1）一切材料（含半成品、成品）都必须符合设计和规范要求，并经监理工程师批准。</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（2）所有外购材料，都应附有厂商的出厂合格证和</w:t>
      </w:r>
      <w:proofErr w:type="gramStart"/>
      <w:r>
        <w:rPr>
          <w:rFonts w:ascii="宋体" w:hAnsi="宋体" w:hint="eastAsia"/>
          <w:sz w:val="24"/>
        </w:rPr>
        <w:t>材检验</w:t>
      </w:r>
      <w:proofErr w:type="gramEnd"/>
      <w:r>
        <w:rPr>
          <w:rFonts w:ascii="宋体" w:hAnsi="宋体" w:hint="eastAsia"/>
          <w:sz w:val="24"/>
        </w:rPr>
        <w:t>合格证书，或经监理工程师认可的试验室的试验合格证。</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（3）按设计和规范要求，对需抽样检验的材料，所有取样应在监理工程师在场情况下进行。</w:t>
      </w:r>
    </w:p>
    <w:p w:rsidR="00795822" w:rsidRDefault="00795822" w:rsidP="00795822">
      <w:pPr>
        <w:spacing w:line="400" w:lineRule="exact"/>
        <w:ind w:firstLineChars="200" w:firstLine="480"/>
        <w:rPr>
          <w:rFonts w:ascii="宋体" w:hAnsi="宋体" w:hint="eastAsia"/>
          <w:sz w:val="24"/>
        </w:rPr>
        <w:sectPr w:rsidR="00795822" w:rsidSect="00153E4C">
          <w:pgSz w:w="11906" w:h="16838"/>
          <w:pgMar w:top="1440" w:right="1797" w:bottom="1440" w:left="1797" w:header="851" w:footer="992" w:gutter="0"/>
          <w:cols w:space="425"/>
          <w:docGrid w:type="linesAndChars" w:linePitch="312"/>
        </w:sectPr>
      </w:pPr>
      <w:r>
        <w:rPr>
          <w:rFonts w:ascii="宋体" w:hAnsi="宋体" w:hint="eastAsia"/>
          <w:sz w:val="24"/>
        </w:rPr>
        <w:t>（4）材料的运输保管应保证材料不受损坏，材料的堆放应符合有关规定。</w:t>
      </w:r>
    </w:p>
    <w:p w:rsidR="00795822" w:rsidRDefault="00795822" w:rsidP="00795822">
      <w:pPr>
        <w:tabs>
          <w:tab w:val="left" w:pos="11805"/>
        </w:tabs>
        <w:rPr>
          <w:rFonts w:hint="eastAsia"/>
        </w:rPr>
      </w:pPr>
      <w:r>
        <w:rPr>
          <w:rFonts w:hint="eastAsia"/>
        </w:rPr>
        <w:lastRenderedPageBreak/>
        <w:t xml:space="preserve">                                          </w:t>
      </w:r>
    </w:p>
    <w:bookmarkStart w:id="29" w:name="_MON_1102005257"/>
    <w:bookmarkStart w:id="30" w:name="_MON_1102005805"/>
    <w:bookmarkStart w:id="31" w:name="_MON_1102005994"/>
    <w:bookmarkStart w:id="32" w:name="_MON_1102006053"/>
    <w:bookmarkStart w:id="33" w:name="_MON_1102080526"/>
    <w:bookmarkStart w:id="34" w:name="_MON_1102080711"/>
    <w:bookmarkStart w:id="35" w:name="_MON_1102080862"/>
    <w:bookmarkStart w:id="36" w:name="_MON_1102080870"/>
    <w:bookmarkEnd w:id="29"/>
    <w:bookmarkEnd w:id="30"/>
    <w:bookmarkEnd w:id="31"/>
    <w:bookmarkEnd w:id="32"/>
    <w:bookmarkEnd w:id="33"/>
    <w:bookmarkEnd w:id="34"/>
    <w:bookmarkEnd w:id="35"/>
    <w:bookmarkEnd w:id="36"/>
    <w:p w:rsidR="00795822" w:rsidRDefault="00795822" w:rsidP="00795822">
      <w:pPr>
        <w:tabs>
          <w:tab w:val="left" w:pos="11805"/>
        </w:tabs>
        <w:ind w:firstLineChars="100" w:firstLine="280"/>
        <w:rPr>
          <w:rFonts w:hint="eastAsia"/>
        </w:rPr>
        <w:sectPr w:rsidR="00795822" w:rsidSect="00153E4C">
          <w:pgSz w:w="16838" w:h="11906" w:orient="landscape" w:code="9"/>
          <w:pgMar w:top="1797" w:right="1440" w:bottom="1797" w:left="1440" w:header="851" w:footer="992" w:gutter="0"/>
          <w:cols w:space="425"/>
          <w:docGrid w:type="linesAndChars" w:linePitch="312"/>
        </w:sectPr>
      </w:pPr>
      <w:r>
        <w:object w:dxaOrig="12968" w:dyaOrig="6428">
          <v:shape id="_x0000_i1025" type="#_x0000_t75" style="width:9in;height:344.25pt" o:ole="">
            <v:imagedata r:id="rId18" o:title=""/>
          </v:shape>
          <o:OLEObject Type="Embed" ProgID="Excel.Sheet.8" ShapeID="_x0000_i1025" DrawAspect="Content" ObjectID="_1403944175" r:id="rId19"/>
        </w:object>
      </w:r>
    </w:p>
    <w:p w:rsidR="00795822" w:rsidRPr="00761534" w:rsidRDefault="00795822" w:rsidP="00795822">
      <w:pPr>
        <w:tabs>
          <w:tab w:val="left" w:pos="4660"/>
        </w:tabs>
        <w:rPr>
          <w:rFonts w:ascii="黑体" w:eastAsia="黑体" w:hint="eastAsia"/>
          <w:sz w:val="32"/>
        </w:rPr>
        <w:sectPr w:rsidR="00795822" w:rsidRPr="00761534" w:rsidSect="00153E4C">
          <w:pgSz w:w="11906" w:h="16838" w:code="9"/>
          <w:pgMar w:top="1440" w:right="1797" w:bottom="1440" w:left="1797" w:header="851" w:footer="992" w:gutter="0"/>
          <w:pgNumType w:start="29"/>
          <w:cols w:space="425"/>
          <w:titlePg/>
          <w:docGrid w:linePitch="312"/>
        </w:sectPr>
      </w:pPr>
    </w:p>
    <w:p w:rsidR="00795822" w:rsidRDefault="00795822" w:rsidP="00795822">
      <w:pPr>
        <w:pStyle w:val="1"/>
        <w:spacing w:before="120" w:after="120"/>
      </w:pPr>
      <w:bookmarkStart w:id="37" w:name="_Toc38904462"/>
      <w:r>
        <w:rPr>
          <w:rFonts w:hint="eastAsia"/>
        </w:rPr>
        <w:lastRenderedPageBreak/>
        <w:t>四</w:t>
      </w:r>
      <w:r>
        <w:t>.</w:t>
      </w:r>
      <w:r>
        <w:rPr>
          <w:rFonts w:hint="eastAsia"/>
        </w:rPr>
        <w:t xml:space="preserve">　确保工程质量技术组织的措施</w:t>
      </w:r>
      <w:bookmarkEnd w:id="0"/>
      <w:bookmarkEnd w:id="37"/>
    </w:p>
    <w:p w:rsidR="00795822" w:rsidRDefault="00795822" w:rsidP="00795822">
      <w:pPr>
        <w:spacing w:line="400" w:lineRule="exact"/>
        <w:ind w:firstLineChars="200" w:firstLine="480"/>
        <w:rPr>
          <w:rFonts w:hint="eastAsia"/>
          <w:sz w:val="24"/>
        </w:rPr>
      </w:pPr>
      <w:r>
        <w:rPr>
          <w:rFonts w:hint="eastAsia"/>
          <w:sz w:val="24"/>
        </w:rPr>
        <w:t>本工程质量标准为优良，为确保这一目标的实现，保质保量地完成本工程，特制定如下措施，并在施工中坚定不移地执行。</w:t>
      </w:r>
    </w:p>
    <w:p w:rsidR="00795822" w:rsidRDefault="00795822" w:rsidP="00795822">
      <w:pPr>
        <w:pStyle w:val="af"/>
        <w:spacing w:line="400" w:lineRule="exact"/>
        <w:rPr>
          <w:rFonts w:hAnsi="宋体"/>
        </w:rPr>
      </w:pPr>
      <w:r>
        <w:rPr>
          <w:rFonts w:hAnsi="宋体"/>
        </w:rPr>
        <w:t xml:space="preserve">    1、工程质量是整个经理部经营管理的核心，必须建立健全质量保证体系，保证体系中要有思想保证、组织保证、技术保证、施工控制保证，</w:t>
      </w:r>
      <w:proofErr w:type="gramStart"/>
      <w:r>
        <w:rPr>
          <w:rFonts w:hAnsi="宋体"/>
        </w:rPr>
        <w:t>也关键</w:t>
      </w:r>
      <w:proofErr w:type="gramEnd"/>
      <w:r>
        <w:rPr>
          <w:rFonts w:hAnsi="宋体"/>
        </w:rPr>
        <w:t>是领导重视、责任制落实。要使质量工作事事有人管、人人有专职、办事有标准、工作有检查，使经理部每个人都担负起质量责任，树立起全面的质量意识，特别是领导干部要从“讲政治”的高度上来认识质量工作。</w:t>
      </w:r>
    </w:p>
    <w:p w:rsidR="00795822" w:rsidRDefault="00795822" w:rsidP="00795822">
      <w:pPr>
        <w:pStyle w:val="af"/>
        <w:spacing w:line="400" w:lineRule="exact"/>
        <w:rPr>
          <w:rFonts w:hAnsi="宋体"/>
        </w:rPr>
      </w:pPr>
      <w:r>
        <w:rPr>
          <w:rFonts w:hAnsi="宋体"/>
        </w:rPr>
        <w:t xml:space="preserve">    2、制订创优规划，确保本工程达到优良标准，尽力争创优质样板工程，并根据创优规划，认真组织落实各项措施，使工程中的每一个环节都必须在ISO9001质量保证体系的监控之下。</w:t>
      </w:r>
    </w:p>
    <w:p w:rsidR="00795822" w:rsidRDefault="00795822" w:rsidP="00795822">
      <w:pPr>
        <w:pStyle w:val="af"/>
        <w:spacing w:line="400" w:lineRule="exact"/>
        <w:rPr>
          <w:rFonts w:hAnsi="宋体"/>
        </w:rPr>
      </w:pPr>
      <w:r>
        <w:rPr>
          <w:rFonts w:hAnsi="宋体"/>
        </w:rPr>
        <w:t xml:space="preserve">    3、广泛开展ＱＣ小组攻关活动，开展质量竞赛，每个人都参与到质量活动中来，并使质量水平与奖惩考评相挂钩，使每个人都重视质量，提高全员的创优意识。</w:t>
      </w:r>
    </w:p>
    <w:p w:rsidR="00795822" w:rsidRDefault="00795822" w:rsidP="00795822">
      <w:pPr>
        <w:pStyle w:val="af"/>
        <w:spacing w:line="400" w:lineRule="exact"/>
        <w:rPr>
          <w:rFonts w:hAnsi="宋体"/>
        </w:rPr>
      </w:pPr>
      <w:r>
        <w:rPr>
          <w:rFonts w:hAnsi="宋体"/>
        </w:rPr>
        <w:t xml:space="preserve">    4、在全体施工人员中，定期组织质量教育，牢固对立：“质量第一”的观念，在施工中坚持“谁施工谁负责”的原则，在每道工序施工前，主管工程师必须向有关方面做好技术交底，使班组人员和管理人员明确工序操作规程的质量要求，不掌握操作工艺，不明确质量标准的人员严禁上岗操作。</w:t>
      </w:r>
    </w:p>
    <w:p w:rsidR="00795822" w:rsidRDefault="00795822" w:rsidP="00795822">
      <w:pPr>
        <w:pStyle w:val="af"/>
        <w:spacing w:line="400" w:lineRule="exact"/>
        <w:rPr>
          <w:rFonts w:hAnsi="宋体"/>
        </w:rPr>
      </w:pPr>
      <w:r>
        <w:rPr>
          <w:rFonts w:hAnsi="宋体"/>
        </w:rPr>
        <w:t xml:space="preserve">    5、严格执行“三检制”。工序交接必须有班组间的交接检查，上道工序不合格不能进行下道工序的施工，否则质量责任由下道工序的施工班组承担。工序质量评定必须在班组自</w:t>
      </w:r>
      <w:proofErr w:type="gramStart"/>
      <w:r>
        <w:rPr>
          <w:rFonts w:hAnsi="宋体"/>
        </w:rPr>
        <w:t>检基础</w:t>
      </w:r>
      <w:proofErr w:type="gramEnd"/>
      <w:r>
        <w:rPr>
          <w:rFonts w:hAnsi="宋体"/>
        </w:rPr>
        <w:t>上，方能填写质检评定表。隐蔽工程必须在内部检查和各种测试指标合格后，再请监理工程师检查，同意并签字后方可实施隐蔽，对监理工程师及设计人员提出的问题，经理部立即组织整改。</w:t>
      </w:r>
    </w:p>
    <w:p w:rsidR="00795822" w:rsidRDefault="00795822" w:rsidP="00795822">
      <w:pPr>
        <w:pStyle w:val="af"/>
        <w:spacing w:line="400" w:lineRule="exact"/>
        <w:rPr>
          <w:rFonts w:hAnsi="宋体"/>
        </w:rPr>
      </w:pPr>
      <w:r>
        <w:rPr>
          <w:rFonts w:hAnsi="宋体"/>
        </w:rPr>
        <w:t xml:space="preserve">    6、经理部设专职的质检工程师，质检工程师具有质量一票否决权。质检工程师发现违背施工程序不按设计图纸、规程、规范及技术交底施工，使用材料、半成品及设备不符合质量要求者，有权制止，必要时可下暂时停工令，限期进行整改。对危害工程质量的行为，有权进</w:t>
      </w:r>
      <w:r>
        <w:rPr>
          <w:rFonts w:hAnsi="宋体"/>
        </w:rPr>
        <w:lastRenderedPageBreak/>
        <w:t>行处罚。</w:t>
      </w:r>
    </w:p>
    <w:p w:rsidR="00795822" w:rsidRDefault="00795822" w:rsidP="00795822">
      <w:pPr>
        <w:pStyle w:val="af"/>
        <w:spacing w:line="400" w:lineRule="exact"/>
        <w:rPr>
          <w:rFonts w:hAnsi="宋体"/>
        </w:rPr>
      </w:pPr>
      <w:r>
        <w:rPr>
          <w:rFonts w:hAnsi="宋体"/>
        </w:rPr>
        <w:t xml:space="preserve">    7、严格把好原材料进场关，不合格材料不准验收。对加工的半成品，按要求认真检查验收并报驻地监理工程师检查。配齐试验、检验设备，以满足施工试验的要求，认真做好原材料的检查、试验设备的检定、测量仪器校准等工作，使其始终处在可控状态。</w:t>
      </w:r>
    </w:p>
    <w:p w:rsidR="00795822" w:rsidRDefault="00795822" w:rsidP="00795822">
      <w:pPr>
        <w:pStyle w:val="af"/>
        <w:spacing w:line="400" w:lineRule="exact"/>
        <w:rPr>
          <w:rFonts w:hAnsi="宋体"/>
        </w:rPr>
      </w:pPr>
      <w:r>
        <w:rPr>
          <w:rFonts w:hAnsi="宋体"/>
        </w:rPr>
        <w:t xml:space="preserve">    8、对关键工艺、工序（如施工测量、土方</w:t>
      </w:r>
      <w:proofErr w:type="gramStart"/>
      <w:r>
        <w:rPr>
          <w:rFonts w:hAnsi="宋体"/>
        </w:rPr>
        <w:t>换填等</w:t>
      </w:r>
      <w:proofErr w:type="gramEnd"/>
      <w:r>
        <w:rPr>
          <w:rFonts w:hAnsi="宋体"/>
        </w:rPr>
        <w:t>）开始前应组织甲方、监理、设计院和其他有经验的工程技术专家进行会诊，针对本工程的技术难点和施工中可能会出现的各种问题，做出周详的施工方案和施工计划，施工中技术员跟班作业、指导、监督和记录，随时向专家组反馈第一手的信息，不断调整和优化方案，形成动态的技术管理，克服各种技术难题，给质量计划的实施提供强有力的技术支持。</w:t>
      </w:r>
    </w:p>
    <w:p w:rsidR="00795822" w:rsidRDefault="00795822" w:rsidP="00795822">
      <w:pPr>
        <w:pStyle w:val="af"/>
        <w:spacing w:line="400" w:lineRule="exact"/>
        <w:ind w:firstLine="480"/>
        <w:rPr>
          <w:rFonts w:hAnsi="宋体"/>
        </w:rPr>
      </w:pPr>
      <w:r>
        <w:rPr>
          <w:rFonts w:hAnsi="宋体"/>
        </w:rPr>
        <w:t>9、测量严格执行三级复核制度。测量控制点可能会在施工的过程中受到扰动而发生偏移，故要求测量人员必须经常复核控制点，并定期进行联测，以保证点位的正确性。同时接受监理工程师的检查，及时纠正偏差，使误差始终控制在规范要求以内。</w:t>
      </w:r>
    </w:p>
    <w:p w:rsidR="00795822" w:rsidRDefault="00795822" w:rsidP="00795822">
      <w:pPr>
        <w:pStyle w:val="af"/>
        <w:spacing w:line="400" w:lineRule="exact"/>
        <w:ind w:firstLine="482"/>
        <w:rPr>
          <w:rFonts w:hAnsi="宋体"/>
        </w:rPr>
      </w:pPr>
      <w:r>
        <w:rPr>
          <w:rFonts w:hAnsi="宋体"/>
        </w:rPr>
        <w:t>10、重视试验的作用。首先做好试验仪器设备的检定工作。对于原材料要先</w:t>
      </w:r>
      <w:proofErr w:type="gramStart"/>
      <w:r>
        <w:rPr>
          <w:rFonts w:hAnsi="宋体"/>
        </w:rPr>
        <w:t>取样做</w:t>
      </w:r>
      <w:proofErr w:type="gramEnd"/>
      <w:r>
        <w:rPr>
          <w:rFonts w:hAnsi="宋体"/>
        </w:rPr>
        <w:t>试验，然后决定取舍。对关键的工序和技术难点（如混凝土工程、土方</w:t>
      </w:r>
      <w:proofErr w:type="gramStart"/>
      <w:r>
        <w:rPr>
          <w:rFonts w:hAnsi="宋体"/>
        </w:rPr>
        <w:t>换填等</w:t>
      </w:r>
      <w:proofErr w:type="gramEnd"/>
      <w:r>
        <w:rPr>
          <w:rFonts w:hAnsi="宋体"/>
        </w:rPr>
        <w:t xml:space="preserve">），更要加强试验工作，注意搜集和整理试验数据，应用最先进的试验分析软件系统对该工序做出评价，为工程的质量管理提供科学的依据,保证每项工序都达到设计要求。　</w:t>
      </w:r>
    </w:p>
    <w:p w:rsidR="00795822" w:rsidRDefault="00795822" w:rsidP="00795822">
      <w:pPr>
        <w:pStyle w:val="af"/>
        <w:spacing w:line="400" w:lineRule="exact"/>
        <w:ind w:firstLineChars="200" w:firstLine="544"/>
      </w:pPr>
      <w:r>
        <w:t>11、施工中做好各种施工技术规范和原始资料的收集、整理工作，建好技术档案，作好技术总结。主要管理和技术人员应记录自己的心得和体会，整理并归档，为以后的工程提供借鉴和参考。</w:t>
      </w:r>
    </w:p>
    <w:p w:rsidR="00795822" w:rsidRDefault="00795822" w:rsidP="00795822">
      <w:pPr>
        <w:pStyle w:val="2"/>
        <w:rPr>
          <w:rFonts w:hint="eastAsia"/>
        </w:rPr>
      </w:pPr>
      <w:bookmarkStart w:id="38" w:name="_Toc38904463"/>
      <w:r>
        <w:rPr>
          <w:rFonts w:hint="eastAsia"/>
        </w:rPr>
        <w:t>（</w:t>
      </w:r>
      <w:r>
        <w:t>一</w:t>
      </w:r>
      <w:r>
        <w:rPr>
          <w:rFonts w:hint="eastAsia"/>
        </w:rPr>
        <w:t xml:space="preserve">）　</w:t>
      </w:r>
      <w:r>
        <w:t>质量</w:t>
      </w:r>
      <w:r>
        <w:rPr>
          <w:rFonts w:hint="eastAsia"/>
        </w:rPr>
        <w:t>检查组织机构</w:t>
      </w:r>
      <w:bookmarkEnd w:id="38"/>
    </w:p>
    <w:p w:rsidR="00795822" w:rsidRDefault="00795822" w:rsidP="00795822">
      <w:pPr>
        <w:spacing w:line="400" w:lineRule="exact"/>
        <w:rPr>
          <w:sz w:val="32"/>
        </w:rPr>
      </w:pPr>
      <w:r>
        <w:rPr>
          <w:sz w:val="32"/>
        </w:rPr>
        <w:t xml:space="preserve">   </w:t>
      </w:r>
    </w:p>
    <w:p w:rsidR="00795822" w:rsidRPr="00055DE7" w:rsidRDefault="00795822" w:rsidP="00795822">
      <w:pPr>
        <w:spacing w:line="400" w:lineRule="exact"/>
        <w:ind w:firstLineChars="200" w:firstLine="560"/>
        <w:rPr>
          <w:rFonts w:hint="eastAsia"/>
        </w:rPr>
      </w:pPr>
      <w:r w:rsidRPr="00055DE7">
        <w:rPr>
          <w:rFonts w:hint="eastAsia"/>
        </w:rPr>
        <w:t>根据招标文件和标前会议，该工程要求质量达到优良，为此，我单位在施工中将把保证和提高施工质量置以突出的地位加以实施，为此制定措施如下：</w:t>
      </w:r>
    </w:p>
    <w:p w:rsidR="00795822" w:rsidRPr="00055DE7" w:rsidRDefault="00795822" w:rsidP="00795822">
      <w:pPr>
        <w:spacing w:line="400" w:lineRule="exact"/>
        <w:ind w:firstLineChars="200" w:firstLine="560"/>
        <w:rPr>
          <w:rFonts w:hint="eastAsia"/>
        </w:rPr>
      </w:pPr>
      <w:r w:rsidRPr="00055DE7">
        <w:rPr>
          <w:rFonts w:hint="eastAsia"/>
        </w:rPr>
        <w:t>1.</w:t>
      </w:r>
      <w:r w:rsidRPr="00055DE7">
        <w:rPr>
          <w:rFonts w:hint="eastAsia"/>
        </w:rPr>
        <w:t>目标</w:t>
      </w:r>
    </w:p>
    <w:p w:rsidR="00795822" w:rsidRPr="00055DE7" w:rsidRDefault="00795822" w:rsidP="00795822">
      <w:pPr>
        <w:spacing w:line="400" w:lineRule="exact"/>
        <w:ind w:firstLine="555"/>
        <w:rPr>
          <w:rFonts w:hint="eastAsia"/>
        </w:rPr>
      </w:pPr>
      <w:r w:rsidRPr="00055DE7">
        <w:rPr>
          <w:rFonts w:hint="eastAsia"/>
        </w:rPr>
        <w:t>本工程各部位做到质量优良，确保工程验收一次成优，保证达到优良工程。施工中的质量方针是：每个过程，一丝不苟，顾客满意，工程创优。</w:t>
      </w:r>
    </w:p>
    <w:p w:rsidR="00795822" w:rsidRPr="00055DE7" w:rsidRDefault="00795822" w:rsidP="00795822">
      <w:pPr>
        <w:spacing w:line="400" w:lineRule="exact"/>
        <w:ind w:firstLineChars="200" w:firstLine="480"/>
        <w:rPr>
          <w:rFonts w:ascii="宋体" w:hAnsi="宋体" w:hint="eastAsia"/>
          <w:bCs/>
          <w:sz w:val="24"/>
        </w:rPr>
      </w:pPr>
      <w:r w:rsidRPr="00055DE7">
        <w:rPr>
          <w:rFonts w:ascii="宋体" w:hAnsi="宋体" w:hint="eastAsia"/>
          <w:bCs/>
          <w:sz w:val="24"/>
        </w:rPr>
        <w:lastRenderedPageBreak/>
        <w:t>2.工程质量保证体系</w:t>
      </w:r>
    </w:p>
    <w:p w:rsidR="00795822" w:rsidRPr="00055DE7" w:rsidRDefault="00795822" w:rsidP="00795822">
      <w:pPr>
        <w:spacing w:line="400" w:lineRule="exact"/>
        <w:ind w:firstLineChars="200" w:firstLine="480"/>
        <w:rPr>
          <w:rFonts w:ascii="宋体" w:hAnsi="宋体" w:hint="eastAsia"/>
          <w:bCs/>
          <w:sz w:val="24"/>
        </w:rPr>
      </w:pPr>
      <w:r w:rsidRPr="00055DE7">
        <w:rPr>
          <w:rFonts w:ascii="宋体" w:hAnsi="宋体" w:hint="eastAsia"/>
          <w:bCs/>
          <w:sz w:val="24"/>
        </w:rPr>
        <w:t>2.1成立质量专职机构</w:t>
      </w:r>
    </w:p>
    <w:p w:rsidR="00795822" w:rsidRPr="00055DE7" w:rsidRDefault="00795822" w:rsidP="00795822">
      <w:pPr>
        <w:adjustRightInd w:val="0"/>
        <w:spacing w:line="400" w:lineRule="exact"/>
        <w:ind w:firstLine="425"/>
        <w:rPr>
          <w:rFonts w:ascii="宋体" w:hAnsi="宋体" w:hint="eastAsia"/>
          <w:color w:val="000000"/>
          <w:sz w:val="24"/>
        </w:rPr>
      </w:pPr>
      <w:r w:rsidRPr="00055DE7">
        <w:rPr>
          <w:rFonts w:ascii="宋体" w:hAnsi="宋体" w:hint="eastAsia"/>
          <w:color w:val="000000"/>
          <w:sz w:val="24"/>
        </w:rPr>
        <w:t xml:space="preserve">  经理部成立全面质量管理领导小组，由项目经理、总工程师任正副组长，成员由项目经理部副经理、质检工程师、主管工程师、队长与分队质检员等组成。质量专职机构见图</w:t>
      </w:r>
      <w:r>
        <w:rPr>
          <w:rFonts w:ascii="宋体" w:hAnsi="宋体" w:hint="eastAsia"/>
          <w:color w:val="000000"/>
          <w:sz w:val="24"/>
        </w:rPr>
        <w:t>4</w:t>
      </w:r>
      <w:r w:rsidRPr="00055DE7">
        <w:rPr>
          <w:rFonts w:ascii="宋体" w:hAnsi="宋体" w:hint="eastAsia"/>
          <w:color w:val="000000"/>
          <w:sz w:val="24"/>
        </w:rPr>
        <w:t>-1。</w:t>
      </w:r>
    </w:p>
    <w:p w:rsidR="00795822" w:rsidRPr="00055DE7" w:rsidRDefault="00795822" w:rsidP="00795822">
      <w:pPr>
        <w:adjustRightInd w:val="0"/>
        <w:spacing w:line="400" w:lineRule="exact"/>
        <w:ind w:firstLine="425"/>
        <w:rPr>
          <w:rFonts w:ascii="宋体" w:hAnsi="宋体" w:hint="eastAsia"/>
          <w:color w:val="000000"/>
          <w:sz w:val="24"/>
        </w:rPr>
      </w:pPr>
    </w:p>
    <w:p w:rsidR="00795822" w:rsidRDefault="00795822" w:rsidP="00795822">
      <w:pPr>
        <w:adjustRightInd w:val="0"/>
        <w:spacing w:line="400" w:lineRule="exact"/>
        <w:ind w:firstLine="425"/>
        <w:rPr>
          <w:rFonts w:hint="eastAsia"/>
          <w:color w:val="000000"/>
          <w:sz w:val="24"/>
        </w:rPr>
      </w:pPr>
    </w:p>
    <w:p w:rsidR="00795822" w:rsidRDefault="00795822" w:rsidP="00795822">
      <w:pPr>
        <w:adjustRightInd w:val="0"/>
        <w:snapToGrid w:val="0"/>
        <w:spacing w:line="360" w:lineRule="auto"/>
        <w:rPr>
          <w:rFonts w:hint="eastAsia"/>
          <w:color w:val="000000"/>
        </w:rPr>
      </w:pPr>
    </w:p>
    <w:p w:rsidR="00795822" w:rsidRDefault="00795822" w:rsidP="00795822">
      <w:pPr>
        <w:adjustRightInd w:val="0"/>
        <w:snapToGrid w:val="0"/>
        <w:spacing w:line="360" w:lineRule="auto"/>
        <w:rPr>
          <w:color w:val="000000"/>
        </w:rPr>
      </w:pPr>
    </w:p>
    <w:p w:rsidR="00795822" w:rsidRDefault="00795822" w:rsidP="00795822">
      <w:pPr>
        <w:pStyle w:val="ad"/>
        <w:adjustRightInd w:val="0"/>
        <w:snapToGrid w:val="0"/>
        <w:rPr>
          <w:rFonts w:ascii="宋体" w:hAnsi="宋体"/>
          <w:color w:val="000000"/>
        </w:rPr>
      </w:pPr>
      <w:r>
        <w:pict>
          <v:group id="_x0000_s23166" style="position:absolute;left:0;text-align:left;margin-left:-18.1pt;margin-top:20.1pt;width:428.25pt;height:288.45pt;z-index:251722752" coordorigin="1620,7683" coordsize="8565,5769">
            <v:shape id="_x0000_s23167" type="#_x0000_t202" style="position:absolute;left:4500;top:7683;width:3060;height:468" strokeweight="1pt">
              <v:textbox style="mso-next-textbox:#_x0000_s23167" inset="1mm,0,1mm,0">
                <w:txbxContent>
                  <w:p w:rsidR="00153E4C" w:rsidRDefault="00153E4C" w:rsidP="00795822">
                    <w:pPr>
                      <w:adjustRightInd w:val="0"/>
                      <w:snapToGrid w:val="0"/>
                      <w:spacing w:line="360" w:lineRule="exact"/>
                      <w:jc w:val="center"/>
                      <w:rPr>
                        <w:color w:val="000000"/>
                        <w:sz w:val="24"/>
                      </w:rPr>
                    </w:pPr>
                    <w:r>
                      <w:rPr>
                        <w:rFonts w:hint="eastAsia"/>
                        <w:color w:val="000000"/>
                        <w:sz w:val="24"/>
                      </w:rPr>
                      <w:t>项目经理、总工程师</w:t>
                    </w:r>
                  </w:p>
                </w:txbxContent>
              </v:textbox>
            </v:shape>
            <v:shape id="_x0000_s23168" type="#_x0000_t202" style="position:absolute;left:3930;top:8772;width:3990;height:476" strokeweight="1pt">
              <v:textbox style="mso-next-textbox:#_x0000_s23168" inset="1mm,0,1mm,0">
                <w:txbxContent>
                  <w:p w:rsidR="00153E4C" w:rsidRDefault="00153E4C" w:rsidP="00795822">
                    <w:pPr>
                      <w:adjustRightInd w:val="0"/>
                      <w:snapToGrid w:val="0"/>
                      <w:spacing w:line="360" w:lineRule="exact"/>
                      <w:jc w:val="center"/>
                      <w:rPr>
                        <w:color w:val="000000"/>
                        <w:sz w:val="24"/>
                      </w:rPr>
                    </w:pPr>
                    <w:r>
                      <w:rPr>
                        <w:rFonts w:hint="eastAsia"/>
                        <w:color w:val="000000"/>
                        <w:sz w:val="24"/>
                      </w:rPr>
                      <w:t>项目副经理、质检工程师</w:t>
                    </w:r>
                  </w:p>
                </w:txbxContent>
              </v:textbox>
            </v:shape>
            <v:shape id="_x0000_s23169" type="#_x0000_t202" style="position:absolute;left:1620;top:10332;width:3960;height:468" strokeweight="1pt">
              <v:textbox style="mso-next-textbox:#_x0000_s23169" inset="1mm,0,1mm,0">
                <w:txbxContent>
                  <w:p w:rsidR="00153E4C" w:rsidRDefault="00153E4C" w:rsidP="00795822">
                    <w:pPr>
                      <w:adjustRightInd w:val="0"/>
                      <w:snapToGrid w:val="0"/>
                      <w:spacing w:line="360" w:lineRule="exact"/>
                      <w:jc w:val="center"/>
                      <w:rPr>
                        <w:color w:val="000000"/>
                        <w:sz w:val="24"/>
                      </w:rPr>
                    </w:pPr>
                    <w:r>
                      <w:rPr>
                        <w:rFonts w:hint="eastAsia"/>
                        <w:color w:val="000000"/>
                        <w:sz w:val="24"/>
                      </w:rPr>
                      <w:t>主管工程师</w:t>
                    </w:r>
                  </w:p>
                </w:txbxContent>
              </v:textbox>
            </v:shape>
            <v:shape id="_x0000_s23170" type="#_x0000_t202" style="position:absolute;left:1620;top:11424;width:3960;height:468" strokeweight="1pt">
              <v:textbox style="mso-next-textbox:#_x0000_s23170" inset="1mm,0,1mm,0">
                <w:txbxContent>
                  <w:p w:rsidR="00153E4C" w:rsidRDefault="00153E4C" w:rsidP="00795822">
                    <w:pPr>
                      <w:adjustRightInd w:val="0"/>
                      <w:snapToGrid w:val="0"/>
                      <w:spacing w:line="360" w:lineRule="exact"/>
                      <w:jc w:val="center"/>
                      <w:rPr>
                        <w:color w:val="000000"/>
                        <w:sz w:val="24"/>
                      </w:rPr>
                    </w:pPr>
                    <w:r>
                      <w:rPr>
                        <w:rFonts w:hint="eastAsia"/>
                        <w:color w:val="000000"/>
                        <w:spacing w:val="-28"/>
                        <w:sz w:val="24"/>
                      </w:rPr>
                      <w:t>质检、试验员、技术员</w:t>
                    </w:r>
                  </w:p>
                </w:txbxContent>
              </v:textbox>
            </v:shape>
            <v:shape id="_x0000_s23171" type="#_x0000_t202" style="position:absolute;left:4140;top:12984;width:3600;height:468" strokeweight="1pt">
              <v:textbox style="mso-next-textbox:#_x0000_s23171" inset="1mm,0,1mm,0">
                <w:txbxContent>
                  <w:p w:rsidR="00153E4C" w:rsidRDefault="00153E4C" w:rsidP="00795822">
                    <w:pPr>
                      <w:adjustRightInd w:val="0"/>
                      <w:snapToGrid w:val="0"/>
                      <w:spacing w:line="360" w:lineRule="exact"/>
                      <w:jc w:val="center"/>
                      <w:rPr>
                        <w:color w:val="000000"/>
                        <w:sz w:val="24"/>
                      </w:rPr>
                    </w:pPr>
                    <w:r>
                      <w:rPr>
                        <w:rFonts w:hint="eastAsia"/>
                        <w:color w:val="000000"/>
                        <w:sz w:val="24"/>
                      </w:rPr>
                      <w:t>现场作业班长、质保员</w:t>
                    </w:r>
                  </w:p>
                </w:txbxContent>
              </v:textbox>
            </v:shape>
            <v:line id="_x0000_s23172" style="position:absolute" from="5940,8148" to="5940,8772">
              <v:stroke endarrow="block" endarrowwidth="narrow"/>
            </v:line>
            <v:line id="_x0000_s23173" style="position:absolute" from="5940,9240" to="5940,9864">
              <v:stroke endarrow="block" endarrowwidth="narrow"/>
            </v:line>
            <v:line id="_x0000_s23174" style="position:absolute" from="3600,10800" to="3600,11424">
              <v:stroke endarrow="block" endarrowwidth="narrow"/>
            </v:line>
            <v:line id="_x0000_s23175" style="position:absolute" from="5940,12360" to="5940,12984">
              <v:stroke endarrow="block" endarrowwidth="narrow"/>
            </v:line>
            <v:line id="_x0000_s23176" style="position:absolute" from="8280,10800" to="8280,11424">
              <v:stroke endarrow="block" endarrowwidth="narrow"/>
            </v:line>
            <v:line id="_x0000_s23177" style="position:absolute" from="3600,11892" to="3600,12360"/>
            <v:line id="_x0000_s23178" style="position:absolute" from="8280,11892" to="8280,12360"/>
            <v:shape id="_x0000_s23179" type="#_x0000_t202" style="position:absolute;left:6300;top:10332;width:3885;height:476" strokeweight="1pt">
              <v:textbox style="mso-next-textbox:#_x0000_s23179" inset="1mm,0,1mm,0">
                <w:txbxContent>
                  <w:p w:rsidR="00153E4C" w:rsidRDefault="00153E4C" w:rsidP="00795822">
                    <w:pPr>
                      <w:adjustRightInd w:val="0"/>
                      <w:snapToGrid w:val="0"/>
                      <w:spacing w:line="360" w:lineRule="exact"/>
                      <w:jc w:val="center"/>
                      <w:rPr>
                        <w:color w:val="000000"/>
                        <w:sz w:val="24"/>
                      </w:rPr>
                    </w:pPr>
                    <w:r>
                      <w:rPr>
                        <w:rFonts w:hint="eastAsia"/>
                        <w:color w:val="000000"/>
                        <w:spacing w:val="-20"/>
                        <w:sz w:val="24"/>
                      </w:rPr>
                      <w:t>各部门主</w:t>
                    </w:r>
                    <w:r>
                      <w:rPr>
                        <w:rFonts w:hint="eastAsia"/>
                        <w:color w:val="000000"/>
                        <w:sz w:val="24"/>
                      </w:rPr>
                      <w:t>管</w:t>
                    </w:r>
                  </w:p>
                </w:txbxContent>
              </v:textbox>
            </v:shape>
            <v:line id="_x0000_s23180" style="position:absolute" from="3600,9864" to="3600,10332">
              <v:stroke endarrow="block" endarrowwidth="narrow"/>
            </v:line>
            <v:line id="_x0000_s23181" style="position:absolute" from="8280,9864" to="8280,10332">
              <v:stroke endarrow="block" endarrowwidth="narrow"/>
            </v:line>
            <v:line id="_x0000_s23182" style="position:absolute" from="3600,9864" to="8280,9864"/>
            <v:shape id="_x0000_s23183" type="#_x0000_t202" style="position:absolute;left:6300;top:11424;width:3885;height:476" strokeweight="1pt">
              <v:textbox style="mso-next-textbox:#_x0000_s23183" inset="1mm,0,1mm,0">
                <w:txbxContent>
                  <w:p w:rsidR="00153E4C" w:rsidRDefault="00153E4C" w:rsidP="00795822">
                    <w:pPr>
                      <w:adjustRightInd w:val="0"/>
                      <w:snapToGrid w:val="0"/>
                      <w:spacing w:line="360" w:lineRule="exact"/>
                      <w:jc w:val="center"/>
                      <w:rPr>
                        <w:color w:val="000000"/>
                        <w:spacing w:val="-20"/>
                        <w:sz w:val="24"/>
                      </w:rPr>
                    </w:pPr>
                    <w:r>
                      <w:rPr>
                        <w:rFonts w:hint="eastAsia"/>
                        <w:color w:val="000000"/>
                        <w:spacing w:val="-20"/>
                        <w:sz w:val="24"/>
                      </w:rPr>
                      <w:t>领工员、作业分队长、分队质检员</w:t>
                    </w:r>
                  </w:p>
                </w:txbxContent>
              </v:textbox>
            </v:shape>
            <v:line id="_x0000_s23184" style="position:absolute" from="3600,12360" to="8280,12360"/>
            <w10:wrap anchorx="page"/>
          </v:group>
        </w:pict>
      </w:r>
    </w:p>
    <w:p w:rsidR="00795822" w:rsidRDefault="00795822" w:rsidP="00795822">
      <w:pPr>
        <w:adjustRightInd w:val="0"/>
        <w:snapToGrid w:val="0"/>
        <w:spacing w:line="360" w:lineRule="auto"/>
        <w:rPr>
          <w:color w:val="000000"/>
        </w:rPr>
      </w:pPr>
    </w:p>
    <w:p w:rsidR="00795822" w:rsidRDefault="00795822" w:rsidP="00795822">
      <w:pPr>
        <w:adjustRightInd w:val="0"/>
        <w:snapToGrid w:val="0"/>
        <w:spacing w:line="360" w:lineRule="auto"/>
        <w:rPr>
          <w:color w:val="000000"/>
        </w:rPr>
      </w:pPr>
    </w:p>
    <w:p w:rsidR="00795822" w:rsidRDefault="00795822" w:rsidP="00795822">
      <w:pPr>
        <w:adjustRightInd w:val="0"/>
        <w:snapToGrid w:val="0"/>
        <w:spacing w:line="360" w:lineRule="auto"/>
        <w:rPr>
          <w:color w:val="000000"/>
        </w:rPr>
      </w:pPr>
    </w:p>
    <w:p w:rsidR="00795822" w:rsidRDefault="00795822" w:rsidP="00795822">
      <w:pPr>
        <w:pStyle w:val="ad"/>
        <w:adjustRightInd w:val="0"/>
        <w:snapToGrid w:val="0"/>
        <w:rPr>
          <w:rFonts w:ascii="宋体" w:hAnsi="宋体"/>
          <w:color w:val="000000"/>
        </w:rPr>
      </w:pPr>
    </w:p>
    <w:p w:rsidR="00795822" w:rsidRDefault="00795822" w:rsidP="00795822">
      <w:pPr>
        <w:pStyle w:val="ad"/>
        <w:adjustRightInd w:val="0"/>
        <w:snapToGrid w:val="0"/>
        <w:rPr>
          <w:rFonts w:ascii="宋体" w:hAnsi="宋体"/>
          <w:color w:val="000000"/>
        </w:rPr>
      </w:pPr>
    </w:p>
    <w:p w:rsidR="00795822" w:rsidRDefault="00795822" w:rsidP="00795822">
      <w:pPr>
        <w:pStyle w:val="ad"/>
        <w:adjustRightInd w:val="0"/>
        <w:snapToGrid w:val="0"/>
        <w:rPr>
          <w:rFonts w:ascii="宋体" w:hAnsi="宋体"/>
          <w:color w:val="000000"/>
        </w:rPr>
      </w:pPr>
    </w:p>
    <w:p w:rsidR="00795822" w:rsidRDefault="00795822" w:rsidP="00795822">
      <w:pPr>
        <w:adjustRightInd w:val="0"/>
        <w:snapToGrid w:val="0"/>
        <w:spacing w:line="360" w:lineRule="auto"/>
        <w:rPr>
          <w:color w:val="000000"/>
        </w:rPr>
      </w:pPr>
    </w:p>
    <w:p w:rsidR="00795822" w:rsidRDefault="00795822" w:rsidP="00795822">
      <w:pPr>
        <w:adjustRightInd w:val="0"/>
        <w:snapToGrid w:val="0"/>
        <w:spacing w:line="360" w:lineRule="auto"/>
        <w:rPr>
          <w:color w:val="000000"/>
        </w:rPr>
      </w:pPr>
    </w:p>
    <w:p w:rsidR="00795822" w:rsidRDefault="00795822" w:rsidP="00795822">
      <w:pPr>
        <w:adjustRightInd w:val="0"/>
        <w:snapToGrid w:val="0"/>
        <w:spacing w:line="360" w:lineRule="auto"/>
        <w:ind w:firstLineChars="1399" w:firstLine="3917"/>
        <w:rPr>
          <w:rFonts w:hint="eastAsia"/>
          <w:color w:val="000000"/>
        </w:rPr>
      </w:pPr>
    </w:p>
    <w:p w:rsidR="00795822" w:rsidRDefault="00795822" w:rsidP="00795822">
      <w:pPr>
        <w:adjustRightInd w:val="0"/>
        <w:snapToGrid w:val="0"/>
        <w:spacing w:line="360" w:lineRule="auto"/>
        <w:ind w:firstLineChars="900" w:firstLine="2520"/>
        <w:rPr>
          <w:rFonts w:hint="eastAsia"/>
          <w:color w:val="000000"/>
        </w:rPr>
      </w:pPr>
    </w:p>
    <w:p w:rsidR="00795822" w:rsidRDefault="00795822" w:rsidP="00795822">
      <w:pPr>
        <w:adjustRightInd w:val="0"/>
        <w:snapToGrid w:val="0"/>
        <w:spacing w:line="360" w:lineRule="auto"/>
        <w:ind w:firstLineChars="900" w:firstLine="2520"/>
        <w:rPr>
          <w:rFonts w:hint="eastAsia"/>
          <w:color w:val="000000"/>
        </w:rPr>
      </w:pPr>
    </w:p>
    <w:p w:rsidR="00795822" w:rsidRDefault="00795822" w:rsidP="00795822">
      <w:pPr>
        <w:adjustRightInd w:val="0"/>
        <w:snapToGrid w:val="0"/>
        <w:spacing w:line="360" w:lineRule="auto"/>
        <w:ind w:firstLineChars="900" w:firstLine="2520"/>
        <w:rPr>
          <w:rFonts w:hint="eastAsia"/>
          <w:color w:val="000000"/>
        </w:rPr>
      </w:pPr>
    </w:p>
    <w:p w:rsidR="00795822" w:rsidRDefault="00795822" w:rsidP="00795822">
      <w:pPr>
        <w:adjustRightInd w:val="0"/>
        <w:snapToGrid w:val="0"/>
        <w:spacing w:line="360" w:lineRule="auto"/>
        <w:ind w:firstLineChars="900" w:firstLine="2520"/>
        <w:rPr>
          <w:rFonts w:hint="eastAsia"/>
          <w:color w:val="000000"/>
        </w:rPr>
      </w:pPr>
    </w:p>
    <w:p w:rsidR="00795822" w:rsidRDefault="00795822" w:rsidP="00795822">
      <w:pPr>
        <w:adjustRightInd w:val="0"/>
        <w:snapToGrid w:val="0"/>
        <w:spacing w:line="360" w:lineRule="auto"/>
        <w:ind w:firstLineChars="900" w:firstLine="2520"/>
        <w:rPr>
          <w:b/>
        </w:rPr>
      </w:pPr>
      <w:r>
        <w:pict>
          <v:line id="_x0000_s23185" style="position:absolute;left:0;text-align:left;z-index:251723776" from="90.5pt,26.4pt" to="242.75pt,26.4pt" strokeweight="4.5pt">
            <v:stroke linestyle="thickThin"/>
            <w10:wrap anchorx="page"/>
          </v:line>
        </w:pict>
      </w:r>
      <w:r>
        <w:rPr>
          <w:rFonts w:hint="eastAsia"/>
          <w:color w:val="000000"/>
        </w:rPr>
        <w:t>图</w:t>
      </w:r>
      <w:r>
        <w:rPr>
          <w:rFonts w:hint="eastAsia"/>
          <w:color w:val="000000"/>
        </w:rPr>
        <w:t>4-1</w:t>
      </w:r>
      <w:r>
        <w:rPr>
          <w:rFonts w:hint="eastAsia"/>
          <w:color w:val="000000"/>
        </w:rPr>
        <w:t>质量专职机构图</w:t>
      </w:r>
    </w:p>
    <w:p w:rsidR="00795822" w:rsidRDefault="00795822" w:rsidP="00795822">
      <w:pPr>
        <w:ind w:firstLineChars="300" w:firstLine="840"/>
        <w:rPr>
          <w:bCs/>
        </w:rPr>
      </w:pPr>
    </w:p>
    <w:p w:rsidR="00795822" w:rsidRDefault="00795822" w:rsidP="00795822">
      <w:pPr>
        <w:spacing w:line="400" w:lineRule="exact"/>
        <w:ind w:firstLineChars="257" w:firstLine="617"/>
        <w:rPr>
          <w:bCs/>
          <w:sz w:val="24"/>
        </w:rPr>
      </w:pPr>
      <w:r>
        <w:rPr>
          <w:rFonts w:hint="eastAsia"/>
          <w:bCs/>
          <w:sz w:val="24"/>
        </w:rPr>
        <w:t>2.2</w:t>
      </w:r>
      <w:r>
        <w:rPr>
          <w:rFonts w:hint="eastAsia"/>
          <w:bCs/>
          <w:sz w:val="24"/>
        </w:rPr>
        <w:t>质量保证体系</w:t>
      </w:r>
    </w:p>
    <w:p w:rsidR="00795822" w:rsidRDefault="00795822" w:rsidP="00795822">
      <w:pPr>
        <w:spacing w:line="400" w:lineRule="exact"/>
        <w:ind w:firstLineChars="257" w:firstLine="617"/>
        <w:rPr>
          <w:rFonts w:hint="eastAsia"/>
          <w:sz w:val="24"/>
        </w:rPr>
      </w:pPr>
      <w:r>
        <w:rPr>
          <w:rFonts w:hint="eastAsia"/>
          <w:sz w:val="24"/>
        </w:rPr>
        <w:t>2.2.1</w:t>
      </w:r>
      <w:r>
        <w:rPr>
          <w:rFonts w:hint="eastAsia"/>
          <w:sz w:val="24"/>
        </w:rPr>
        <w:t>质量保证体系</w:t>
      </w:r>
      <w:proofErr w:type="gramStart"/>
      <w:r>
        <w:rPr>
          <w:rFonts w:hint="eastAsia"/>
          <w:sz w:val="24"/>
        </w:rPr>
        <w:t>量保证</w:t>
      </w:r>
      <w:proofErr w:type="gramEnd"/>
      <w:r>
        <w:rPr>
          <w:rFonts w:hint="eastAsia"/>
          <w:sz w:val="24"/>
        </w:rPr>
        <w:t>体系是创优质工程组织管理的全过程，必须从上到下，从质量教育、质量管理、质量检验、质量监督、质量奖罚等方面进行质量保证，从施工现场到后勤服务全面系统的开展质量活动。</w:t>
      </w:r>
    </w:p>
    <w:p w:rsidR="00795822" w:rsidRDefault="00795822" w:rsidP="00795822">
      <w:pPr>
        <w:ind w:firstLineChars="1292" w:firstLine="3618"/>
        <w:rPr>
          <w:rFonts w:hint="eastAsia"/>
          <w:color w:val="000000"/>
        </w:rPr>
      </w:pPr>
    </w:p>
    <w:p w:rsidR="00795822" w:rsidRDefault="00795822" w:rsidP="00795822">
      <w:pPr>
        <w:ind w:firstLineChars="1292" w:firstLine="3618"/>
      </w:pPr>
      <w:r>
        <w:pict>
          <v:group id="_x0000_s23270" style="position:absolute;left:0;text-align:left;margin-left:-9pt;margin-top:-7.8pt;width:498pt;height:471.9pt;z-index:251729920" coordorigin="1323,1290" coordsize="9960,9438">
            <v:shape id="_x0000_s23271" type="#_x0000_t202" style="position:absolute;left:4923;top:1290;width:2520;height:468" strokeweight="1pt">
              <v:textbox style="mso-next-textbox:#_x0000_s23271"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经</w:t>
                    </w:r>
                    <w:r>
                      <w:rPr>
                        <w:color w:val="000000"/>
                        <w:sz w:val="24"/>
                      </w:rPr>
                      <w:t xml:space="preserve">       </w:t>
                    </w:r>
                    <w:r>
                      <w:rPr>
                        <w:rFonts w:hint="eastAsia"/>
                        <w:color w:val="000000"/>
                        <w:sz w:val="24"/>
                      </w:rPr>
                      <w:t>理</w:t>
                    </w:r>
                  </w:p>
                </w:txbxContent>
              </v:textbox>
            </v:shape>
            <v:shape id="_x0000_s23272" type="#_x0000_t202" style="position:absolute;left:4383;top:2226;width:3600;height:468" strokeweight="1pt">
              <v:textbox style="mso-next-textbox:#_x0000_s23272" inset="1mm,0,1mm,0">
                <w:txbxContent>
                  <w:p w:rsidR="00153E4C" w:rsidRDefault="00153E4C" w:rsidP="00795822">
                    <w:pPr>
                      <w:tabs>
                        <w:tab w:val="left" w:pos="1470"/>
                      </w:tabs>
                      <w:adjustRightInd w:val="0"/>
                      <w:snapToGrid w:val="0"/>
                      <w:spacing w:line="360" w:lineRule="exact"/>
                      <w:jc w:val="center"/>
                      <w:rPr>
                        <w:rFonts w:ascii="宋体" w:hAnsi="宋体"/>
                        <w:color w:val="000000"/>
                        <w:sz w:val="24"/>
                      </w:rPr>
                    </w:pPr>
                    <w:r>
                      <w:rPr>
                        <w:rFonts w:ascii="宋体" w:hAnsi="宋体"/>
                        <w:color w:val="000000"/>
                        <w:sz w:val="24"/>
                      </w:rPr>
                      <w:t>TQC</w:t>
                    </w:r>
                    <w:r>
                      <w:rPr>
                        <w:rFonts w:ascii="宋体" w:hAnsi="宋体" w:hint="eastAsia"/>
                        <w:color w:val="000000"/>
                        <w:sz w:val="24"/>
                      </w:rPr>
                      <w:t>领导小组（总工程师）</w:t>
                    </w:r>
                  </w:p>
                </w:txbxContent>
              </v:textbox>
            </v:shape>
            <v:shape id="_x0000_s23273" type="#_x0000_t202" style="position:absolute;left:3318;top:3318;width:2415;height:780" strokeweight="1pt">
              <v:textbox style="mso-next-textbox:#_x0000_s23273" inset="1mm,0,1mm,0">
                <w:txbxContent>
                  <w:p w:rsidR="00153E4C" w:rsidRDefault="00153E4C" w:rsidP="00795822">
                    <w:pPr>
                      <w:tabs>
                        <w:tab w:val="left" w:pos="1470"/>
                      </w:tabs>
                      <w:adjustRightInd w:val="0"/>
                      <w:snapToGrid w:val="0"/>
                      <w:spacing w:line="360" w:lineRule="exact"/>
                      <w:jc w:val="center"/>
                      <w:rPr>
                        <w:spacing w:val="-20"/>
                        <w:sz w:val="24"/>
                      </w:rPr>
                    </w:pPr>
                    <w:r>
                      <w:rPr>
                        <w:rFonts w:hint="eastAsia"/>
                        <w:spacing w:val="-20"/>
                        <w:sz w:val="24"/>
                      </w:rPr>
                      <w:t>质安部长</w:t>
                    </w:r>
                  </w:p>
                </w:txbxContent>
              </v:textbox>
            </v:shape>
            <v:shape id="_x0000_s23274" type="#_x0000_t202" style="position:absolute;left:1503;top:4800;width:1440;height:468" strokeweight="1pt">
              <v:textbox style="mso-next-textbox:#_x0000_s23274"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质量教育</w:t>
                    </w:r>
                  </w:p>
                </w:txbxContent>
              </v:textbox>
            </v:shape>
            <v:shape id="_x0000_s23275" type="#_x0000_t202" style="position:absolute;left:3483;top:4800;width:1440;height:468" strokeweight="1pt">
              <v:textbox style="mso-next-textbox:#_x0000_s23275"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质量管理</w:t>
                    </w:r>
                  </w:p>
                </w:txbxContent>
              </v:textbox>
            </v:shape>
            <v:shape id="_x0000_s23276" type="#_x0000_t202" style="position:absolute;left:5463;top:4800;width:1440;height:468" strokeweight="1pt">
              <v:textbox style="mso-next-textbox:#_x0000_s23276"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质量检验</w:t>
                    </w:r>
                  </w:p>
                </w:txbxContent>
              </v:textbox>
            </v:shape>
            <v:shape id="_x0000_s23277" type="#_x0000_t202" style="position:absolute;left:7443;top:4800;width:1440;height:468" strokeweight="1pt">
              <v:textbox style="mso-next-textbox:#_x0000_s23277"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质量监督</w:t>
                    </w:r>
                  </w:p>
                </w:txbxContent>
              </v:textbox>
            </v:shape>
            <v:shape id="_x0000_s23278" type="#_x0000_t202" style="position:absolute;left:9423;top:4800;width:1440;height:468" strokeweight="1pt">
              <v:textbox style="mso-next-textbox:#_x0000_s23278"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质量奖罚</w:t>
                    </w:r>
                  </w:p>
                </w:txbxContent>
              </v:textbox>
            </v:shape>
            <v:shape id="_x0000_s23279" type="#_x0000_t202" style="position:absolute;left:6783;top:3318;width:1980;height:780" strokeweight="1pt">
              <v:textbox style="mso-next-textbox:#_x0000_s23279" inset="0,0,0,0">
                <w:txbxContent>
                  <w:p w:rsidR="00153E4C" w:rsidRDefault="00153E4C" w:rsidP="00795822">
                    <w:pPr>
                      <w:tabs>
                        <w:tab w:val="left" w:pos="1470"/>
                      </w:tabs>
                      <w:adjustRightInd w:val="0"/>
                      <w:snapToGrid w:val="0"/>
                      <w:spacing w:line="360" w:lineRule="exact"/>
                      <w:jc w:val="center"/>
                      <w:rPr>
                        <w:color w:val="000000"/>
                        <w:spacing w:val="-20"/>
                        <w:sz w:val="24"/>
                      </w:rPr>
                    </w:pPr>
                    <w:r>
                      <w:rPr>
                        <w:rFonts w:hint="eastAsia"/>
                        <w:color w:val="000000"/>
                        <w:spacing w:val="-20"/>
                        <w:sz w:val="24"/>
                      </w:rPr>
                      <w:t>项目副经理</w:t>
                    </w:r>
                  </w:p>
                </w:txbxContent>
              </v:textbox>
            </v:shape>
            <v:line id="_x0000_s23280" style="position:absolute" from="6183,1758" to="6183,2226"/>
            <v:line id="_x0000_s23281" style="position:absolute" from="6183,2694" to="6183,3006"/>
            <v:line id="_x0000_s23282" style="position:absolute" from="2223,4332" to="2223,4800"/>
            <v:line id="_x0000_s23283" style="position:absolute" from="4203,4332" to="4203,4800"/>
            <v:line id="_x0000_s23284" style="position:absolute" from="6183,4332" to="6183,4800"/>
            <v:line id="_x0000_s23285" style="position:absolute" from="8163,4332" to="8163,4800"/>
            <v:line id="_x0000_s23286" style="position:absolute" from="10143,4332" to="10143,4800"/>
            <v:line id="_x0000_s23287" style="position:absolute" from="4203,5268" to="4203,5736"/>
            <v:line id="_x0000_s23288" style="position:absolute" from="4923,5736" to="4923,6204"/>
            <v:line id="_x0000_s23289" style="position:absolute" from="3483,5736" to="3483,6204"/>
            <v:line id="_x0000_s23290" style="position:absolute" from="4203,5736" to="4203,6204"/>
            <v:shape id="_x0000_s23291" type="#_x0000_t202" style="position:absolute;left:4743;top:6204;width:420;height:2184" strokeweight="1pt">
              <v:textbox style="layout-flow:vertical-ideographic;mso-next-textbox:#_x0000_s23291"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标</w:t>
                    </w:r>
                    <w:r>
                      <w:rPr>
                        <w:color w:val="000000"/>
                        <w:sz w:val="24"/>
                      </w:rPr>
                      <w:t xml:space="preserve"> </w:t>
                    </w:r>
                    <w:r>
                      <w:rPr>
                        <w:rFonts w:hint="eastAsia"/>
                        <w:color w:val="000000"/>
                        <w:sz w:val="24"/>
                      </w:rPr>
                      <w:t>准</w:t>
                    </w:r>
                    <w:r>
                      <w:rPr>
                        <w:color w:val="000000"/>
                        <w:sz w:val="24"/>
                      </w:rPr>
                      <w:t xml:space="preserve"> </w:t>
                    </w:r>
                    <w:r>
                      <w:rPr>
                        <w:rFonts w:hint="eastAsia"/>
                        <w:color w:val="000000"/>
                        <w:sz w:val="24"/>
                      </w:rPr>
                      <w:t>化</w:t>
                    </w:r>
                    <w:r>
                      <w:rPr>
                        <w:color w:val="000000"/>
                        <w:sz w:val="24"/>
                      </w:rPr>
                      <w:t xml:space="preserve"> </w:t>
                    </w:r>
                    <w:r>
                      <w:rPr>
                        <w:rFonts w:hint="eastAsia"/>
                        <w:color w:val="000000"/>
                        <w:sz w:val="24"/>
                      </w:rPr>
                      <w:t>作</w:t>
                    </w:r>
                    <w:r>
                      <w:rPr>
                        <w:color w:val="000000"/>
                        <w:sz w:val="24"/>
                      </w:rPr>
                      <w:t xml:space="preserve"> </w:t>
                    </w:r>
                    <w:r>
                      <w:rPr>
                        <w:rFonts w:hint="eastAsia"/>
                        <w:color w:val="000000"/>
                        <w:sz w:val="24"/>
                      </w:rPr>
                      <w:t>业</w:t>
                    </w:r>
                  </w:p>
                </w:txbxContent>
              </v:textbox>
            </v:shape>
            <v:shape id="_x0000_s23292" type="#_x0000_t202" style="position:absolute;left:5283;top:6204;width:420;height:2184" strokeweight="1pt">
              <v:textbox style="layout-flow:vertical-ideographic;mso-next-textbox:#_x0000_s23292"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材</w:t>
                    </w:r>
                    <w:r>
                      <w:rPr>
                        <w:color w:val="000000"/>
                        <w:sz w:val="24"/>
                      </w:rPr>
                      <w:t xml:space="preserve">  </w:t>
                    </w:r>
                    <w:r>
                      <w:rPr>
                        <w:rFonts w:hint="eastAsia"/>
                        <w:color w:val="000000"/>
                        <w:sz w:val="24"/>
                      </w:rPr>
                      <w:t>质</w:t>
                    </w:r>
                    <w:r>
                      <w:rPr>
                        <w:color w:val="000000"/>
                        <w:sz w:val="24"/>
                      </w:rPr>
                      <w:t xml:space="preserve">  </w:t>
                    </w:r>
                    <w:r>
                      <w:rPr>
                        <w:rFonts w:hint="eastAsia"/>
                        <w:color w:val="000000"/>
                        <w:sz w:val="24"/>
                      </w:rPr>
                      <w:t>检</w:t>
                    </w:r>
                    <w:r>
                      <w:rPr>
                        <w:color w:val="000000"/>
                        <w:sz w:val="24"/>
                      </w:rPr>
                      <w:t xml:space="preserve">  </w:t>
                    </w:r>
                    <w:proofErr w:type="gramStart"/>
                    <w:r>
                      <w:rPr>
                        <w:rFonts w:hint="eastAsia"/>
                        <w:color w:val="000000"/>
                        <w:sz w:val="24"/>
                      </w:rPr>
                      <w:t>验</w:t>
                    </w:r>
                    <w:proofErr w:type="gramEnd"/>
                  </w:p>
                </w:txbxContent>
              </v:textbox>
            </v:shape>
            <v:shape id="_x0000_s23293" type="#_x0000_t202" style="position:absolute;left:4023;top:6204;width:420;height:2184" strokeweight="1pt">
              <v:textbox style="layout-flow:vertical-ideographic;mso-next-textbox:#_x0000_s23293"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技</w:t>
                    </w:r>
                    <w:r>
                      <w:rPr>
                        <w:color w:val="000000"/>
                        <w:sz w:val="24"/>
                      </w:rPr>
                      <w:t xml:space="preserve">  </w:t>
                    </w:r>
                    <w:r>
                      <w:rPr>
                        <w:rFonts w:hint="eastAsia"/>
                        <w:color w:val="000000"/>
                        <w:sz w:val="24"/>
                      </w:rPr>
                      <w:t>术</w:t>
                    </w:r>
                    <w:r>
                      <w:rPr>
                        <w:color w:val="000000"/>
                        <w:sz w:val="24"/>
                      </w:rPr>
                      <w:t xml:space="preserve">  </w:t>
                    </w:r>
                    <w:r>
                      <w:rPr>
                        <w:rFonts w:hint="eastAsia"/>
                        <w:color w:val="000000"/>
                        <w:sz w:val="24"/>
                      </w:rPr>
                      <w:t>交</w:t>
                    </w:r>
                    <w:r>
                      <w:rPr>
                        <w:color w:val="000000"/>
                        <w:sz w:val="24"/>
                      </w:rPr>
                      <w:t xml:space="preserve">  </w:t>
                    </w:r>
                    <w:r>
                      <w:rPr>
                        <w:rFonts w:hint="eastAsia"/>
                        <w:color w:val="000000"/>
                        <w:sz w:val="24"/>
                      </w:rPr>
                      <w:t>底</w:t>
                    </w:r>
                  </w:p>
                </w:txbxContent>
              </v:textbox>
            </v:shape>
            <v:shape id="_x0000_s23294" type="#_x0000_t202" style="position:absolute;left:2763;top:6204;width:420;height:2184" strokeweight="1pt">
              <v:textbox style="layout-flow:vertical-ideographic;mso-next-textbox:#_x0000_s23294" inset="1mm,0,1mm,0">
                <w:txbxContent>
                  <w:p w:rsidR="00153E4C" w:rsidRDefault="00153E4C" w:rsidP="00795822">
                    <w:pPr>
                      <w:tabs>
                        <w:tab w:val="left" w:pos="1470"/>
                      </w:tabs>
                      <w:adjustRightInd w:val="0"/>
                      <w:snapToGrid w:val="0"/>
                      <w:spacing w:line="360" w:lineRule="exact"/>
                      <w:jc w:val="center"/>
                      <w:rPr>
                        <w:sz w:val="24"/>
                      </w:rPr>
                    </w:pPr>
                    <w:r>
                      <w:rPr>
                        <w:rFonts w:hint="eastAsia"/>
                        <w:color w:val="000000"/>
                        <w:sz w:val="24"/>
                      </w:rPr>
                      <w:t>强</w:t>
                    </w:r>
                    <w:r>
                      <w:rPr>
                        <w:color w:val="000000"/>
                        <w:sz w:val="24"/>
                      </w:rPr>
                      <w:t xml:space="preserve"> </w:t>
                    </w:r>
                    <w:r>
                      <w:rPr>
                        <w:rFonts w:hint="eastAsia"/>
                        <w:color w:val="000000"/>
                        <w:sz w:val="24"/>
                      </w:rPr>
                      <w:t>化</w:t>
                    </w:r>
                    <w:r>
                      <w:rPr>
                        <w:color w:val="000000"/>
                        <w:sz w:val="24"/>
                      </w:rPr>
                      <w:t xml:space="preserve"> </w:t>
                    </w:r>
                    <w:r>
                      <w:rPr>
                        <w:rFonts w:hint="eastAsia"/>
                        <w:color w:val="000000"/>
                        <w:sz w:val="24"/>
                      </w:rPr>
                      <w:t>质</w:t>
                    </w:r>
                    <w:r>
                      <w:rPr>
                        <w:color w:val="000000"/>
                        <w:sz w:val="24"/>
                      </w:rPr>
                      <w:t xml:space="preserve"> </w:t>
                    </w:r>
                    <w:r>
                      <w:rPr>
                        <w:rFonts w:hint="eastAsia"/>
                        <w:color w:val="000000"/>
                        <w:sz w:val="24"/>
                      </w:rPr>
                      <w:t>量</w:t>
                    </w:r>
                    <w:r>
                      <w:rPr>
                        <w:color w:val="000000"/>
                        <w:sz w:val="24"/>
                      </w:rPr>
                      <w:t xml:space="preserve"> </w:t>
                    </w:r>
                    <w:r>
                      <w:rPr>
                        <w:rFonts w:hint="eastAsia"/>
                        <w:color w:val="000000"/>
                        <w:sz w:val="24"/>
                      </w:rPr>
                      <w:t>意</w:t>
                    </w:r>
                    <w:r>
                      <w:rPr>
                        <w:color w:val="000000"/>
                        <w:sz w:val="24"/>
                      </w:rPr>
                      <w:t xml:space="preserve"> </w:t>
                    </w:r>
                    <w:r>
                      <w:rPr>
                        <w:rFonts w:hint="eastAsia"/>
                        <w:color w:val="000000"/>
                        <w:sz w:val="24"/>
                      </w:rPr>
                      <w:t>识</w:t>
                    </w:r>
                  </w:p>
                </w:txbxContent>
              </v:textbox>
            </v:shape>
            <v:shape id="_x0000_s23295" type="#_x0000_t202" style="position:absolute;left:3303;top:6204;width:420;height:2184" strokeweight="1pt">
              <v:textbox style="layout-flow:vertical-ideographic;mso-next-textbox:#_x0000_s23295" inset="1mm,0,1mm,0">
                <w:txbxContent>
                  <w:p w:rsidR="00153E4C" w:rsidRDefault="00153E4C" w:rsidP="00795822">
                    <w:pPr>
                      <w:tabs>
                        <w:tab w:val="left" w:pos="1470"/>
                      </w:tabs>
                      <w:adjustRightInd w:val="0"/>
                      <w:snapToGrid w:val="0"/>
                      <w:spacing w:line="360" w:lineRule="exact"/>
                      <w:jc w:val="center"/>
                      <w:rPr>
                        <w:sz w:val="24"/>
                      </w:rPr>
                    </w:pPr>
                    <w:r>
                      <w:rPr>
                        <w:rFonts w:hint="eastAsia"/>
                        <w:color w:val="000000"/>
                        <w:sz w:val="24"/>
                      </w:rPr>
                      <w:t>设</w:t>
                    </w:r>
                    <w:r>
                      <w:rPr>
                        <w:color w:val="000000"/>
                        <w:sz w:val="24"/>
                      </w:rPr>
                      <w:t xml:space="preserve"> </w:t>
                    </w:r>
                    <w:r>
                      <w:rPr>
                        <w:rFonts w:hint="eastAsia"/>
                        <w:color w:val="000000"/>
                        <w:sz w:val="24"/>
                      </w:rPr>
                      <w:t>计</w:t>
                    </w:r>
                    <w:r>
                      <w:rPr>
                        <w:color w:val="000000"/>
                        <w:sz w:val="24"/>
                      </w:rPr>
                      <w:t xml:space="preserve"> </w:t>
                    </w:r>
                    <w:r>
                      <w:rPr>
                        <w:rFonts w:hint="eastAsia"/>
                        <w:color w:val="000000"/>
                        <w:sz w:val="24"/>
                      </w:rPr>
                      <w:t>文</w:t>
                    </w:r>
                    <w:r>
                      <w:rPr>
                        <w:color w:val="000000"/>
                        <w:sz w:val="24"/>
                      </w:rPr>
                      <w:t xml:space="preserve"> </w:t>
                    </w:r>
                    <w:r>
                      <w:rPr>
                        <w:rFonts w:hint="eastAsia"/>
                        <w:color w:val="000000"/>
                        <w:sz w:val="24"/>
                      </w:rPr>
                      <w:t>件</w:t>
                    </w:r>
                    <w:r>
                      <w:rPr>
                        <w:color w:val="000000"/>
                        <w:sz w:val="24"/>
                      </w:rPr>
                      <w:t xml:space="preserve"> </w:t>
                    </w:r>
                    <w:r>
                      <w:rPr>
                        <w:rFonts w:hint="eastAsia"/>
                        <w:color w:val="000000"/>
                        <w:sz w:val="24"/>
                      </w:rPr>
                      <w:t>审</w:t>
                    </w:r>
                    <w:r>
                      <w:rPr>
                        <w:color w:val="000000"/>
                        <w:sz w:val="24"/>
                      </w:rPr>
                      <w:t xml:space="preserve"> </w:t>
                    </w:r>
                    <w:r>
                      <w:rPr>
                        <w:rFonts w:hint="eastAsia"/>
                        <w:color w:val="000000"/>
                        <w:sz w:val="24"/>
                      </w:rPr>
                      <w:t>阅</w:t>
                    </w:r>
                  </w:p>
                </w:txbxContent>
              </v:textbox>
            </v:shape>
            <v:shape id="_x0000_s23296" type="#_x0000_t202" style="position:absolute;left:2043;top:6204;width:420;height:2184" strokeweight="1pt">
              <v:textbox style="layout-flow:vertical-ideographic;mso-next-textbox:#_x0000_s23296"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技</w:t>
                    </w:r>
                    <w:r>
                      <w:rPr>
                        <w:color w:val="000000"/>
                        <w:sz w:val="24"/>
                      </w:rPr>
                      <w:t xml:space="preserve">  </w:t>
                    </w:r>
                    <w:r>
                      <w:rPr>
                        <w:rFonts w:hint="eastAsia"/>
                        <w:color w:val="000000"/>
                        <w:sz w:val="24"/>
                      </w:rPr>
                      <w:t>术</w:t>
                    </w:r>
                    <w:r>
                      <w:rPr>
                        <w:color w:val="000000"/>
                        <w:sz w:val="24"/>
                      </w:rPr>
                      <w:t xml:space="preserve">  </w:t>
                    </w:r>
                    <w:r>
                      <w:rPr>
                        <w:rFonts w:hint="eastAsia"/>
                        <w:color w:val="000000"/>
                        <w:sz w:val="24"/>
                      </w:rPr>
                      <w:t>监</w:t>
                    </w:r>
                    <w:r>
                      <w:rPr>
                        <w:color w:val="000000"/>
                        <w:sz w:val="24"/>
                      </w:rPr>
                      <w:t xml:space="preserve">  </w:t>
                    </w:r>
                    <w:r>
                      <w:rPr>
                        <w:rFonts w:hint="eastAsia"/>
                        <w:color w:val="000000"/>
                        <w:sz w:val="24"/>
                      </w:rPr>
                      <w:t>督</w:t>
                    </w:r>
                  </w:p>
                </w:txbxContent>
              </v:textbox>
            </v:shape>
            <v:shape id="_x0000_s23297" type="#_x0000_t202" style="position:absolute;left:1323;top:6204;width:420;height:2184" strokeweight="1pt">
              <v:textbox style="layout-flow:vertical-ideographic;mso-next-textbox:#_x0000_s23297" inset="1mm,0,1mm,0">
                <w:txbxContent>
                  <w:p w:rsidR="00153E4C" w:rsidRDefault="00153E4C" w:rsidP="00795822">
                    <w:pPr>
                      <w:tabs>
                        <w:tab w:val="left" w:pos="1470"/>
                      </w:tabs>
                      <w:adjustRightInd w:val="0"/>
                      <w:snapToGrid w:val="0"/>
                      <w:spacing w:line="360" w:lineRule="exact"/>
                      <w:jc w:val="center"/>
                      <w:rPr>
                        <w:color w:val="000000"/>
                        <w:sz w:val="24"/>
                      </w:rPr>
                    </w:pPr>
                    <w:proofErr w:type="gramStart"/>
                    <w:r>
                      <w:rPr>
                        <w:rFonts w:hint="eastAsia"/>
                        <w:color w:val="000000"/>
                        <w:sz w:val="24"/>
                      </w:rPr>
                      <w:t>规</w:t>
                    </w:r>
                    <w:proofErr w:type="gramEnd"/>
                    <w:r>
                      <w:rPr>
                        <w:color w:val="000000"/>
                        <w:sz w:val="24"/>
                      </w:rPr>
                      <w:t xml:space="preserve">  </w:t>
                    </w:r>
                    <w:proofErr w:type="gramStart"/>
                    <w:r>
                      <w:rPr>
                        <w:rFonts w:hint="eastAsia"/>
                        <w:color w:val="000000"/>
                        <w:sz w:val="24"/>
                      </w:rPr>
                      <w:t>范</w:t>
                    </w:r>
                    <w:proofErr w:type="gramEnd"/>
                    <w:r>
                      <w:rPr>
                        <w:color w:val="000000"/>
                        <w:sz w:val="24"/>
                      </w:rPr>
                      <w:t xml:space="preserve">  </w:t>
                    </w:r>
                    <w:r>
                      <w:rPr>
                        <w:rFonts w:hint="eastAsia"/>
                        <w:color w:val="000000"/>
                        <w:sz w:val="24"/>
                      </w:rPr>
                      <w:t>学</w:t>
                    </w:r>
                    <w:r>
                      <w:rPr>
                        <w:color w:val="000000"/>
                        <w:sz w:val="24"/>
                      </w:rPr>
                      <w:t xml:space="preserve">  </w:t>
                    </w:r>
                    <w:r>
                      <w:rPr>
                        <w:rFonts w:hint="eastAsia"/>
                        <w:color w:val="000000"/>
                        <w:sz w:val="24"/>
                      </w:rPr>
                      <w:t>习</w:t>
                    </w:r>
                  </w:p>
                </w:txbxContent>
              </v:textbox>
            </v:shape>
            <v:shape id="_x0000_s23298" type="#_x0000_t202" style="position:absolute;left:6003;top:6204;width:420;height:2184" strokeweight="1pt">
              <v:textbox style="layout-flow:vertical-ideographic;mso-next-textbox:#_x0000_s23298"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工</w:t>
                    </w:r>
                    <w:r>
                      <w:rPr>
                        <w:color w:val="000000"/>
                        <w:sz w:val="24"/>
                      </w:rPr>
                      <w:t xml:space="preserve">  </w:t>
                    </w:r>
                    <w:r>
                      <w:rPr>
                        <w:rFonts w:hint="eastAsia"/>
                        <w:color w:val="000000"/>
                        <w:sz w:val="24"/>
                      </w:rPr>
                      <w:t>程</w:t>
                    </w:r>
                    <w:r>
                      <w:rPr>
                        <w:color w:val="000000"/>
                        <w:sz w:val="24"/>
                      </w:rPr>
                      <w:t xml:space="preserve">  </w:t>
                    </w:r>
                    <w:r>
                      <w:rPr>
                        <w:rFonts w:hint="eastAsia"/>
                        <w:color w:val="000000"/>
                        <w:sz w:val="24"/>
                      </w:rPr>
                      <w:t>试</w:t>
                    </w:r>
                    <w:r>
                      <w:rPr>
                        <w:color w:val="000000"/>
                        <w:sz w:val="24"/>
                      </w:rPr>
                      <w:t xml:space="preserve">  </w:t>
                    </w:r>
                    <w:proofErr w:type="gramStart"/>
                    <w:r>
                      <w:rPr>
                        <w:rFonts w:hint="eastAsia"/>
                        <w:color w:val="000000"/>
                        <w:sz w:val="24"/>
                      </w:rPr>
                      <w:t>验</w:t>
                    </w:r>
                    <w:proofErr w:type="gramEnd"/>
                  </w:p>
                </w:txbxContent>
              </v:textbox>
            </v:shape>
            <v:shape id="_x0000_s23299" type="#_x0000_t202" style="position:absolute;left:9423;top:6204;width:420;height:2184" strokeweight="1pt">
              <v:textbox style="layout-flow:vertical-ideographic;mso-next-textbox:#_x0000_s23299" inset="1mm,0,1mm,0">
                <w:txbxContent>
                  <w:p w:rsidR="00153E4C" w:rsidRDefault="00153E4C" w:rsidP="00795822">
                    <w:pPr>
                      <w:tabs>
                        <w:tab w:val="left" w:pos="1470"/>
                      </w:tabs>
                      <w:adjustRightInd w:val="0"/>
                      <w:snapToGrid w:val="0"/>
                      <w:spacing w:line="360" w:lineRule="exact"/>
                      <w:jc w:val="center"/>
                      <w:rPr>
                        <w:sz w:val="24"/>
                      </w:rPr>
                    </w:pPr>
                    <w:r>
                      <w:rPr>
                        <w:rFonts w:hint="eastAsia"/>
                        <w:color w:val="000000"/>
                        <w:sz w:val="24"/>
                      </w:rPr>
                      <w:t>制</w:t>
                    </w:r>
                    <w:r>
                      <w:rPr>
                        <w:color w:val="000000"/>
                        <w:sz w:val="24"/>
                      </w:rPr>
                      <w:t xml:space="preserve"> </w:t>
                    </w:r>
                    <w:r>
                      <w:rPr>
                        <w:rFonts w:hint="eastAsia"/>
                        <w:color w:val="000000"/>
                        <w:sz w:val="24"/>
                      </w:rPr>
                      <w:t>定</w:t>
                    </w:r>
                    <w:r>
                      <w:rPr>
                        <w:color w:val="000000"/>
                        <w:sz w:val="24"/>
                      </w:rPr>
                      <w:t xml:space="preserve"> </w:t>
                    </w:r>
                    <w:r>
                      <w:rPr>
                        <w:rFonts w:hint="eastAsia"/>
                        <w:color w:val="000000"/>
                        <w:sz w:val="24"/>
                      </w:rPr>
                      <w:t>奖</w:t>
                    </w:r>
                    <w:r>
                      <w:rPr>
                        <w:color w:val="000000"/>
                        <w:sz w:val="24"/>
                      </w:rPr>
                      <w:t xml:space="preserve"> </w:t>
                    </w:r>
                    <w:r>
                      <w:rPr>
                        <w:rFonts w:hint="eastAsia"/>
                        <w:color w:val="000000"/>
                        <w:sz w:val="24"/>
                      </w:rPr>
                      <w:t>罚</w:t>
                    </w:r>
                    <w:r>
                      <w:rPr>
                        <w:color w:val="000000"/>
                        <w:sz w:val="24"/>
                      </w:rPr>
                      <w:t xml:space="preserve"> </w:t>
                    </w:r>
                    <w:r>
                      <w:rPr>
                        <w:rFonts w:hint="eastAsia"/>
                        <w:color w:val="000000"/>
                        <w:sz w:val="24"/>
                      </w:rPr>
                      <w:t>制</w:t>
                    </w:r>
                    <w:r>
                      <w:rPr>
                        <w:color w:val="000000"/>
                        <w:sz w:val="24"/>
                      </w:rPr>
                      <w:t xml:space="preserve"> </w:t>
                    </w:r>
                    <w:r>
                      <w:rPr>
                        <w:rFonts w:hint="eastAsia"/>
                        <w:color w:val="000000"/>
                        <w:sz w:val="24"/>
                      </w:rPr>
                      <w:t>度</w:t>
                    </w:r>
                  </w:p>
                </w:txbxContent>
              </v:textbox>
            </v:shape>
            <v:shape id="_x0000_s23300" type="#_x0000_t202" style="position:absolute;left:10143;top:6204;width:420;height:2184" strokeweight="1pt">
              <v:textbox style="layout-flow:vertical-ideographic;mso-next-textbox:#_x0000_s23300"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兑</w:t>
                    </w:r>
                    <w:r>
                      <w:rPr>
                        <w:color w:val="000000"/>
                        <w:sz w:val="24"/>
                      </w:rPr>
                      <w:t xml:space="preserve"> </w:t>
                    </w:r>
                    <w:r>
                      <w:rPr>
                        <w:rFonts w:hint="eastAsia"/>
                        <w:color w:val="000000"/>
                        <w:sz w:val="24"/>
                      </w:rPr>
                      <w:t>现</w:t>
                    </w:r>
                    <w:r>
                      <w:rPr>
                        <w:color w:val="000000"/>
                        <w:sz w:val="24"/>
                      </w:rPr>
                      <w:t xml:space="preserve"> </w:t>
                    </w:r>
                    <w:r>
                      <w:rPr>
                        <w:rFonts w:hint="eastAsia"/>
                        <w:color w:val="000000"/>
                        <w:sz w:val="24"/>
                      </w:rPr>
                      <w:t>奖</w:t>
                    </w:r>
                    <w:r>
                      <w:rPr>
                        <w:color w:val="000000"/>
                        <w:sz w:val="24"/>
                      </w:rPr>
                      <w:t xml:space="preserve"> </w:t>
                    </w:r>
                    <w:r>
                      <w:rPr>
                        <w:rFonts w:hint="eastAsia"/>
                        <w:color w:val="000000"/>
                        <w:sz w:val="24"/>
                      </w:rPr>
                      <w:t>罚</w:t>
                    </w:r>
                    <w:r>
                      <w:rPr>
                        <w:color w:val="000000"/>
                        <w:sz w:val="24"/>
                      </w:rPr>
                      <w:t xml:space="preserve"> </w:t>
                    </w:r>
                    <w:r>
                      <w:rPr>
                        <w:rFonts w:hint="eastAsia"/>
                        <w:color w:val="000000"/>
                        <w:sz w:val="24"/>
                      </w:rPr>
                      <w:t>标</w:t>
                    </w:r>
                    <w:r>
                      <w:rPr>
                        <w:color w:val="000000"/>
                        <w:sz w:val="24"/>
                      </w:rPr>
                      <w:t xml:space="preserve"> </w:t>
                    </w:r>
                    <w:r>
                      <w:rPr>
                        <w:rFonts w:hint="eastAsia"/>
                        <w:color w:val="000000"/>
                        <w:sz w:val="24"/>
                      </w:rPr>
                      <w:t>准</w:t>
                    </w:r>
                  </w:p>
                </w:txbxContent>
              </v:textbox>
            </v:shape>
            <v:shape id="_x0000_s23301" type="#_x0000_t202" style="position:absolute;left:6723;top:6204;width:420;height:2184" strokeweight="1pt">
              <v:textbox style="layout-flow:vertical-ideographic;mso-next-textbox:#_x0000_s23301"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施</w:t>
                    </w:r>
                    <w:r>
                      <w:rPr>
                        <w:color w:val="000000"/>
                        <w:sz w:val="24"/>
                      </w:rPr>
                      <w:t xml:space="preserve"> </w:t>
                    </w:r>
                    <w:r>
                      <w:rPr>
                        <w:rFonts w:hint="eastAsia"/>
                        <w:color w:val="000000"/>
                        <w:sz w:val="24"/>
                      </w:rPr>
                      <w:t>工</w:t>
                    </w:r>
                    <w:r>
                      <w:rPr>
                        <w:color w:val="000000"/>
                        <w:sz w:val="24"/>
                      </w:rPr>
                      <w:t xml:space="preserve"> </w:t>
                    </w:r>
                    <w:r>
                      <w:rPr>
                        <w:rFonts w:hint="eastAsia"/>
                        <w:color w:val="000000"/>
                        <w:sz w:val="24"/>
                      </w:rPr>
                      <w:t>动</w:t>
                    </w:r>
                    <w:r>
                      <w:rPr>
                        <w:color w:val="000000"/>
                        <w:sz w:val="24"/>
                      </w:rPr>
                      <w:t xml:space="preserve"> </w:t>
                    </w:r>
                    <w:r>
                      <w:rPr>
                        <w:rFonts w:hint="eastAsia"/>
                        <w:color w:val="000000"/>
                        <w:sz w:val="24"/>
                      </w:rPr>
                      <w:t>态</w:t>
                    </w:r>
                    <w:r>
                      <w:rPr>
                        <w:color w:val="000000"/>
                        <w:sz w:val="24"/>
                      </w:rPr>
                      <w:t xml:space="preserve"> </w:t>
                    </w:r>
                    <w:r>
                      <w:rPr>
                        <w:rFonts w:hint="eastAsia"/>
                        <w:color w:val="000000"/>
                        <w:sz w:val="24"/>
                      </w:rPr>
                      <w:t>检</w:t>
                    </w:r>
                    <w:r>
                      <w:rPr>
                        <w:color w:val="000000"/>
                        <w:sz w:val="24"/>
                      </w:rPr>
                      <w:t xml:space="preserve"> </w:t>
                    </w:r>
                    <w:r>
                      <w:rPr>
                        <w:rFonts w:hint="eastAsia"/>
                        <w:color w:val="000000"/>
                        <w:sz w:val="24"/>
                      </w:rPr>
                      <w:t>查</w:t>
                    </w:r>
                  </w:p>
                </w:txbxContent>
              </v:textbox>
            </v:shape>
            <v:shape id="_x0000_s23302" type="#_x0000_t202" style="position:absolute;left:10863;top:6204;width:420;height:2184" strokeweight="1pt">
              <v:textbox style="layout-flow:vertical-ideographic;mso-next-textbox:#_x0000_s23302" inset="1mm,0,1mm,0">
                <w:txbxContent>
                  <w:p w:rsidR="00153E4C" w:rsidRDefault="00153E4C" w:rsidP="00795822">
                    <w:pPr>
                      <w:tabs>
                        <w:tab w:val="left" w:pos="1470"/>
                      </w:tabs>
                      <w:adjustRightInd w:val="0"/>
                      <w:snapToGrid w:val="0"/>
                      <w:spacing w:line="360" w:lineRule="exact"/>
                      <w:jc w:val="center"/>
                      <w:rPr>
                        <w:rFonts w:eastAsia="仿宋_GB2312"/>
                        <w:color w:val="000000"/>
                        <w:sz w:val="24"/>
                      </w:rPr>
                    </w:pPr>
                    <w:r>
                      <w:rPr>
                        <w:rFonts w:eastAsia="仿宋_GB2312" w:hint="eastAsia"/>
                        <w:color w:val="000000"/>
                        <w:sz w:val="24"/>
                      </w:rPr>
                      <w:t>落</w:t>
                    </w:r>
                    <w:r>
                      <w:rPr>
                        <w:rFonts w:eastAsia="仿宋_GB2312"/>
                        <w:color w:val="000000"/>
                        <w:sz w:val="24"/>
                      </w:rPr>
                      <w:t xml:space="preserve"> </w:t>
                    </w:r>
                    <w:r>
                      <w:rPr>
                        <w:rFonts w:eastAsia="仿宋_GB2312" w:hint="eastAsia"/>
                        <w:color w:val="000000"/>
                        <w:sz w:val="24"/>
                      </w:rPr>
                      <w:t>实</w:t>
                    </w:r>
                    <w:r>
                      <w:rPr>
                        <w:rFonts w:eastAsia="仿宋_GB2312"/>
                        <w:color w:val="000000"/>
                        <w:sz w:val="24"/>
                      </w:rPr>
                      <w:t xml:space="preserve"> </w:t>
                    </w:r>
                    <w:r>
                      <w:rPr>
                        <w:rFonts w:eastAsia="仿宋_GB2312" w:hint="eastAsia"/>
                        <w:color w:val="000000"/>
                        <w:sz w:val="24"/>
                      </w:rPr>
                      <w:t>整</w:t>
                    </w:r>
                    <w:r>
                      <w:rPr>
                        <w:rFonts w:eastAsia="仿宋_GB2312"/>
                        <w:color w:val="000000"/>
                        <w:sz w:val="24"/>
                      </w:rPr>
                      <w:t xml:space="preserve"> </w:t>
                    </w:r>
                    <w:r>
                      <w:rPr>
                        <w:rFonts w:eastAsia="仿宋_GB2312" w:hint="eastAsia"/>
                        <w:color w:val="000000"/>
                        <w:sz w:val="24"/>
                      </w:rPr>
                      <w:t>改</w:t>
                    </w:r>
                    <w:r>
                      <w:rPr>
                        <w:rFonts w:eastAsia="仿宋_GB2312"/>
                        <w:color w:val="000000"/>
                        <w:sz w:val="24"/>
                      </w:rPr>
                      <w:t xml:space="preserve"> </w:t>
                    </w:r>
                    <w:proofErr w:type="gramStart"/>
                    <w:r>
                      <w:rPr>
                        <w:rFonts w:eastAsia="仿宋_GB2312" w:hint="eastAsia"/>
                        <w:color w:val="000000"/>
                        <w:sz w:val="24"/>
                      </w:rPr>
                      <w:t>措</w:t>
                    </w:r>
                    <w:proofErr w:type="gramEnd"/>
                    <w:r>
                      <w:rPr>
                        <w:rFonts w:eastAsia="仿宋_GB2312"/>
                        <w:color w:val="000000"/>
                        <w:sz w:val="24"/>
                      </w:rPr>
                      <w:t xml:space="preserve"> </w:t>
                    </w:r>
                    <w:r>
                      <w:rPr>
                        <w:rFonts w:eastAsia="仿宋_GB2312" w:hint="eastAsia"/>
                        <w:color w:val="000000"/>
                        <w:sz w:val="24"/>
                      </w:rPr>
                      <w:t>施</w:t>
                    </w:r>
                  </w:p>
                </w:txbxContent>
              </v:textbox>
            </v:shape>
            <v:shape id="_x0000_s23303" type="#_x0000_t202" style="position:absolute;left:7263;top:6204;width:420;height:2184" strokeweight="1pt">
              <v:textbox style="layout-flow:vertical-ideographic;mso-next-textbox:#_x0000_s23303"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质</w:t>
                    </w:r>
                    <w:r>
                      <w:rPr>
                        <w:color w:val="000000"/>
                        <w:sz w:val="24"/>
                      </w:rPr>
                      <w:t xml:space="preserve"> </w:t>
                    </w:r>
                    <w:r>
                      <w:rPr>
                        <w:rFonts w:hint="eastAsia"/>
                        <w:color w:val="000000"/>
                        <w:sz w:val="24"/>
                      </w:rPr>
                      <w:t>量</w:t>
                    </w:r>
                    <w:r>
                      <w:rPr>
                        <w:color w:val="000000"/>
                        <w:sz w:val="24"/>
                      </w:rPr>
                      <w:t xml:space="preserve"> </w:t>
                    </w:r>
                    <w:r>
                      <w:rPr>
                        <w:rFonts w:hint="eastAsia"/>
                        <w:color w:val="000000"/>
                        <w:sz w:val="24"/>
                      </w:rPr>
                      <w:t>动</w:t>
                    </w:r>
                    <w:r>
                      <w:rPr>
                        <w:color w:val="000000"/>
                        <w:sz w:val="24"/>
                      </w:rPr>
                      <w:t xml:space="preserve"> </w:t>
                    </w:r>
                    <w:r>
                      <w:rPr>
                        <w:rFonts w:hint="eastAsia"/>
                        <w:color w:val="000000"/>
                        <w:sz w:val="24"/>
                      </w:rPr>
                      <w:t>态</w:t>
                    </w:r>
                    <w:r>
                      <w:rPr>
                        <w:color w:val="000000"/>
                        <w:sz w:val="24"/>
                      </w:rPr>
                      <w:t xml:space="preserve"> </w:t>
                    </w:r>
                    <w:r>
                      <w:rPr>
                        <w:rFonts w:hint="eastAsia"/>
                        <w:color w:val="000000"/>
                        <w:sz w:val="24"/>
                      </w:rPr>
                      <w:t>检</w:t>
                    </w:r>
                    <w:r>
                      <w:rPr>
                        <w:color w:val="000000"/>
                        <w:sz w:val="24"/>
                      </w:rPr>
                      <w:t xml:space="preserve"> </w:t>
                    </w:r>
                    <w:r>
                      <w:rPr>
                        <w:rFonts w:hint="eastAsia"/>
                        <w:color w:val="000000"/>
                        <w:sz w:val="24"/>
                      </w:rPr>
                      <w:t>查</w:t>
                    </w:r>
                  </w:p>
                </w:txbxContent>
              </v:textbox>
            </v:shape>
            <v:shape id="_x0000_s23304" type="#_x0000_t202" style="position:absolute;left:7983;top:6204;width:420;height:2184" strokeweight="1pt">
              <v:textbox style="layout-flow:vertical-ideographic;mso-next-textbox:#_x0000_s23304" inset="1mm,0,1mm,0">
                <w:txbxContent>
                  <w:p w:rsidR="00153E4C" w:rsidRDefault="00153E4C" w:rsidP="00795822">
                    <w:pPr>
                      <w:tabs>
                        <w:tab w:val="left" w:pos="1470"/>
                      </w:tabs>
                      <w:adjustRightInd w:val="0"/>
                      <w:snapToGrid w:val="0"/>
                      <w:spacing w:line="360" w:lineRule="exact"/>
                      <w:jc w:val="center"/>
                      <w:rPr>
                        <w:sz w:val="24"/>
                      </w:rPr>
                    </w:pPr>
                    <w:r>
                      <w:rPr>
                        <w:rFonts w:hint="eastAsia"/>
                        <w:color w:val="000000"/>
                        <w:sz w:val="24"/>
                      </w:rPr>
                      <w:t>检</w:t>
                    </w:r>
                    <w:r>
                      <w:rPr>
                        <w:color w:val="000000"/>
                        <w:sz w:val="24"/>
                      </w:rPr>
                      <w:t xml:space="preserve"> </w:t>
                    </w:r>
                    <w:r>
                      <w:rPr>
                        <w:rFonts w:hint="eastAsia"/>
                        <w:color w:val="000000"/>
                        <w:sz w:val="24"/>
                      </w:rPr>
                      <w:t>测</w:t>
                    </w:r>
                    <w:r>
                      <w:rPr>
                        <w:color w:val="000000"/>
                        <w:sz w:val="24"/>
                      </w:rPr>
                      <w:t xml:space="preserve"> </w:t>
                    </w:r>
                    <w:r>
                      <w:rPr>
                        <w:rFonts w:hint="eastAsia"/>
                        <w:color w:val="000000"/>
                        <w:sz w:val="24"/>
                      </w:rPr>
                      <w:t>数</w:t>
                    </w:r>
                    <w:r>
                      <w:rPr>
                        <w:color w:val="000000"/>
                        <w:sz w:val="24"/>
                      </w:rPr>
                      <w:t xml:space="preserve"> </w:t>
                    </w:r>
                    <w:r>
                      <w:rPr>
                        <w:rFonts w:hint="eastAsia"/>
                        <w:color w:val="000000"/>
                        <w:sz w:val="24"/>
                      </w:rPr>
                      <w:t>据</w:t>
                    </w:r>
                    <w:r>
                      <w:rPr>
                        <w:color w:val="000000"/>
                        <w:sz w:val="24"/>
                      </w:rPr>
                      <w:t xml:space="preserve"> </w:t>
                    </w:r>
                    <w:r>
                      <w:rPr>
                        <w:rFonts w:hint="eastAsia"/>
                        <w:color w:val="000000"/>
                        <w:sz w:val="24"/>
                      </w:rPr>
                      <w:t>分</w:t>
                    </w:r>
                    <w:r>
                      <w:rPr>
                        <w:color w:val="000000"/>
                        <w:sz w:val="24"/>
                      </w:rPr>
                      <w:t xml:space="preserve"> </w:t>
                    </w:r>
                    <w:r>
                      <w:rPr>
                        <w:rFonts w:hint="eastAsia"/>
                        <w:color w:val="000000"/>
                        <w:sz w:val="24"/>
                      </w:rPr>
                      <w:t>析</w:t>
                    </w:r>
                  </w:p>
                </w:txbxContent>
              </v:textbox>
            </v:shape>
            <v:shape id="_x0000_s23305" type="#_x0000_t202" style="position:absolute;left:8703;top:6204;width:420;height:2184" strokeweight="1pt">
              <v:textbox style="layout-flow:vertical-ideographic;mso-next-textbox:#_x0000_s23305" inset="1mm,0,1mm,0">
                <w:txbxContent>
                  <w:p w:rsidR="00153E4C" w:rsidRDefault="00153E4C" w:rsidP="00795822">
                    <w:pPr>
                      <w:tabs>
                        <w:tab w:val="left" w:pos="1470"/>
                      </w:tabs>
                      <w:adjustRightInd w:val="0"/>
                      <w:snapToGrid w:val="0"/>
                      <w:spacing w:line="360" w:lineRule="exact"/>
                      <w:jc w:val="center"/>
                      <w:rPr>
                        <w:color w:val="000000"/>
                        <w:sz w:val="24"/>
                      </w:rPr>
                    </w:pPr>
                    <w:r>
                      <w:rPr>
                        <w:rFonts w:hint="eastAsia"/>
                        <w:color w:val="000000"/>
                        <w:sz w:val="24"/>
                      </w:rPr>
                      <w:t>质</w:t>
                    </w:r>
                    <w:r>
                      <w:rPr>
                        <w:color w:val="000000"/>
                        <w:sz w:val="24"/>
                      </w:rPr>
                      <w:t xml:space="preserve">  </w:t>
                    </w:r>
                    <w:r>
                      <w:rPr>
                        <w:rFonts w:hint="eastAsia"/>
                        <w:color w:val="000000"/>
                        <w:sz w:val="24"/>
                      </w:rPr>
                      <w:t>量</w:t>
                    </w:r>
                    <w:r>
                      <w:rPr>
                        <w:color w:val="000000"/>
                        <w:sz w:val="24"/>
                      </w:rPr>
                      <w:t xml:space="preserve">  </w:t>
                    </w:r>
                    <w:r>
                      <w:rPr>
                        <w:rFonts w:hint="eastAsia"/>
                        <w:color w:val="000000"/>
                        <w:sz w:val="24"/>
                      </w:rPr>
                      <w:t>评</w:t>
                    </w:r>
                    <w:r>
                      <w:rPr>
                        <w:color w:val="000000"/>
                        <w:sz w:val="24"/>
                      </w:rPr>
                      <w:t xml:space="preserve">  </w:t>
                    </w:r>
                    <w:r>
                      <w:rPr>
                        <w:rFonts w:hint="eastAsia"/>
                        <w:color w:val="000000"/>
                        <w:sz w:val="24"/>
                      </w:rPr>
                      <w:t>定</w:t>
                    </w:r>
                  </w:p>
                </w:txbxContent>
              </v:textbox>
            </v:shape>
            <v:line id="_x0000_s23306" style="position:absolute" from="2943,8388" to="2943,8856"/>
            <v:line id="_x0000_s23307" style="position:absolute" from="1503,8388" to="1503,8856"/>
            <v:line id="_x0000_s23308" style="position:absolute" from="2223,8388" to="2223,8856"/>
            <v:line id="_x0000_s23309" style="position:absolute" from="2223,8856" to="2223,9324"/>
            <v:shape id="_x0000_s23310" type="#_x0000_t202" style="position:absolute;left:3318;top:9792;width:5880;height:936" strokeweight="1pt">
              <v:textbox style="mso-next-textbox:#_x0000_s23310" inset="1mm,0,1mm,0">
                <w:txbxContent>
                  <w:p w:rsidR="00153E4C" w:rsidRDefault="00153E4C" w:rsidP="00795822">
                    <w:pPr>
                      <w:tabs>
                        <w:tab w:val="left" w:pos="1470"/>
                      </w:tabs>
                      <w:adjustRightInd w:val="0"/>
                      <w:snapToGrid w:val="0"/>
                      <w:spacing w:line="360" w:lineRule="exact"/>
                      <w:jc w:val="center"/>
                      <w:rPr>
                        <w:rFonts w:hint="eastAsia"/>
                        <w:color w:val="000000"/>
                        <w:spacing w:val="-20"/>
                        <w:sz w:val="24"/>
                      </w:rPr>
                    </w:pPr>
                    <w:r>
                      <w:rPr>
                        <w:rFonts w:hint="eastAsia"/>
                        <w:color w:val="000000"/>
                        <w:spacing w:val="-20"/>
                        <w:sz w:val="24"/>
                      </w:rPr>
                      <w:t>总目标：力争达到优质样板工程，工程一次验收达到优良标准。</w:t>
                    </w:r>
                  </w:p>
                  <w:p w:rsidR="00153E4C" w:rsidRDefault="00153E4C" w:rsidP="00795822">
                    <w:pPr>
                      <w:tabs>
                        <w:tab w:val="left" w:pos="1470"/>
                      </w:tabs>
                      <w:adjustRightInd w:val="0"/>
                      <w:snapToGrid w:val="0"/>
                      <w:spacing w:line="360" w:lineRule="exact"/>
                      <w:rPr>
                        <w:color w:val="000000"/>
                        <w:spacing w:val="-20"/>
                        <w:sz w:val="24"/>
                      </w:rPr>
                    </w:pPr>
                  </w:p>
                </w:txbxContent>
              </v:textbox>
            </v:shape>
            <v:line id="_x0000_s23311" style="position:absolute" from="2223,4332" to="10143,4332"/>
            <v:line id="_x0000_s23312" style="position:absolute;flip:y" from="4473,3006" to="7833,3006"/>
            <v:line id="_x0000_s23313" style="position:absolute" from="3483,5736" to="4923,5736"/>
            <v:line id="_x0000_s23314" style="position:absolute" from="2223,5268" to="2223,5736"/>
            <v:line id="_x0000_s23315" style="position:absolute" from="2943,5736" to="2943,6204"/>
            <v:line id="_x0000_s23316" style="position:absolute" from="1503,5736" to="1503,6204"/>
            <v:line id="_x0000_s23317" style="position:absolute" from="2223,5736" to="2223,6204"/>
            <v:line id="_x0000_s23318" style="position:absolute" from="1503,5736" to="2943,5736"/>
            <v:line id="_x0000_s23319" style="position:absolute" from="6183,5268" to="6183,5736"/>
            <v:line id="_x0000_s23320" style="position:absolute" from="6903,5736" to="6903,6204"/>
            <v:line id="_x0000_s23321" style="position:absolute" from="5463,5736" to="5463,6204"/>
            <v:line id="_x0000_s23322" style="position:absolute" from="6183,5736" to="6183,6204"/>
            <v:line id="_x0000_s23323" style="position:absolute" from="5463,5736" to="6903,5736"/>
            <v:line id="_x0000_s23324" style="position:absolute" from="8163,5268" to="8163,5736"/>
            <v:line id="_x0000_s23325" style="position:absolute" from="8883,5736" to="8883,6204"/>
            <v:line id="_x0000_s23326" style="position:absolute" from="7443,5736" to="7443,6204"/>
            <v:line id="_x0000_s23327" style="position:absolute" from="8163,5736" to="8163,6204"/>
            <v:line id="_x0000_s23328" style="position:absolute" from="7443,5736" to="8883,5736"/>
            <v:line id="_x0000_s23329" style="position:absolute" from="10323,5268" to="10323,5736"/>
            <v:line id="_x0000_s23330" style="position:absolute" from="11043,5736" to="11043,6204"/>
            <v:line id="_x0000_s23331" style="position:absolute" from="9603,5736" to="9603,6204"/>
            <v:line id="_x0000_s23332" style="position:absolute" from="10323,5736" to="10323,6204"/>
            <v:line id="_x0000_s23333" style="position:absolute" from="9603,5736" to="11043,5736"/>
            <v:line id="_x0000_s23334" style="position:absolute" from="1503,8856" to="2943,8856"/>
            <v:line id="_x0000_s23335" style="position:absolute" from="4923,8388" to="4923,8856"/>
            <v:line id="_x0000_s23336" style="position:absolute" from="3483,8388" to="3483,8856"/>
            <v:line id="_x0000_s23337" style="position:absolute" from="4203,8388" to="4203,8856"/>
            <v:line id="_x0000_s23338" style="position:absolute" from="4203,8856" to="4203,9324"/>
            <v:line id="_x0000_s23339" style="position:absolute" from="3483,8856" to="4923,8856"/>
            <v:line id="_x0000_s23340" style="position:absolute" from="6903,8388" to="6903,8856"/>
            <v:line id="_x0000_s23341" style="position:absolute" from="5463,8388" to="5463,8856"/>
            <v:line id="_x0000_s23342" style="position:absolute" from="6183,8388" to="6183,8856"/>
            <v:line id="_x0000_s23343" style="position:absolute" from="6183,8856" to="6183,9324"/>
            <v:line id="_x0000_s23344" style="position:absolute" from="5463,8856" to="6903,8856"/>
            <v:line id="_x0000_s23345" style="position:absolute" from="8883,8388" to="8883,8856"/>
            <v:line id="_x0000_s23346" style="position:absolute" from="7443,8388" to="7443,8856"/>
            <v:line id="_x0000_s23347" style="position:absolute" from="8163,8388" to="8163,8856"/>
            <v:line id="_x0000_s23348" style="position:absolute" from="8163,8856" to="8163,9324"/>
            <v:line id="_x0000_s23349" style="position:absolute" from="7443,8856" to="8883,8856"/>
            <v:line id="_x0000_s23350" style="position:absolute" from="11043,8388" to="11043,8856"/>
            <v:line id="_x0000_s23351" style="position:absolute" from="9603,8388" to="9603,8856"/>
            <v:line id="_x0000_s23352" style="position:absolute" from="10323,8388" to="10323,8856"/>
            <v:line id="_x0000_s23353" style="position:absolute" from="10323,8856" to="10323,9324"/>
            <v:line id="_x0000_s23354" style="position:absolute" from="9603,8856" to="11043,8856"/>
            <v:line id="_x0000_s23355" style="position:absolute" from="2223,9324" to="10323,9324"/>
            <v:line id="_x0000_s23356" style="position:absolute" from="6183,9246" to="6183,9714"/>
            <v:line id="_x0000_s23357" style="position:absolute;flip:x y" from="4473,3006" to="4473,3318"/>
            <v:line id="_x0000_s23358" style="position:absolute;flip:y" from="7833,3006" to="7833,3318"/>
            <v:line id="_x0000_s23359" style="position:absolute" from="4743,4254" to="4743,4254"/>
            <v:line id="_x0000_s23360" style="position:absolute;flip:y" from="7833,4098" to="7833,4410"/>
            <v:line id="_x0000_s23361" style="position:absolute" from="4473,4098" to="4473,4410"/>
            <w10:wrap type="topAndBottom" anchorx="page"/>
          </v:group>
        </w:pict>
      </w:r>
      <w:r>
        <w:rPr>
          <w:rFonts w:hint="eastAsia"/>
          <w:color w:val="000000"/>
        </w:rPr>
        <w:t>图</w:t>
      </w:r>
      <w:r>
        <w:rPr>
          <w:rFonts w:hint="eastAsia"/>
          <w:color w:val="000000"/>
        </w:rPr>
        <w:t>4-2</w:t>
      </w:r>
      <w:r>
        <w:rPr>
          <w:rFonts w:hint="eastAsia"/>
          <w:color w:val="000000"/>
        </w:rPr>
        <w:t>质量保证体系框图</w:t>
      </w:r>
    </w:p>
    <w:p w:rsidR="00795822" w:rsidRDefault="00795822" w:rsidP="00795822">
      <w:pPr>
        <w:adjustRightInd w:val="0"/>
        <w:snapToGrid w:val="0"/>
        <w:spacing w:line="360" w:lineRule="auto"/>
      </w:pPr>
      <w:r>
        <w:pict>
          <v:line id="_x0000_s23186" style="position:absolute;left:0;text-align:left;z-index:251724800" from="126.7pt,2.5pt" to="289.45pt,2.5pt" strokeweight="4.5pt">
            <v:stroke linestyle="thickThin"/>
            <w10:wrap anchorx="page"/>
          </v:line>
        </w:pict>
      </w:r>
    </w:p>
    <w:p w:rsidR="00795822" w:rsidRDefault="00795822" w:rsidP="00795822">
      <w:pPr>
        <w:adjustRightInd w:val="0"/>
        <w:snapToGrid w:val="0"/>
        <w:spacing w:line="360" w:lineRule="auto"/>
        <w:ind w:firstLineChars="200" w:firstLine="560"/>
      </w:pPr>
    </w:p>
    <w:p w:rsidR="00795822" w:rsidRDefault="00795822" w:rsidP="00795822">
      <w:pPr>
        <w:adjustRightInd w:val="0"/>
        <w:snapToGrid w:val="0"/>
        <w:spacing w:line="400" w:lineRule="exact"/>
        <w:ind w:firstLineChars="200" w:firstLine="480"/>
        <w:rPr>
          <w:rFonts w:ascii="宋体" w:hAnsi="宋体"/>
          <w:sz w:val="24"/>
        </w:rPr>
      </w:pPr>
      <w:r>
        <w:rPr>
          <w:rFonts w:ascii="宋体" w:hAnsi="宋体" w:hint="eastAsia"/>
          <w:sz w:val="24"/>
        </w:rPr>
        <w:t>2.2.2质量管理程序</w:t>
      </w:r>
    </w:p>
    <w:p w:rsidR="00795822" w:rsidRDefault="00795822" w:rsidP="00795822">
      <w:pPr>
        <w:spacing w:line="400" w:lineRule="exact"/>
        <w:ind w:firstLine="630"/>
        <w:rPr>
          <w:rFonts w:ascii="宋体" w:hAnsi="宋体"/>
          <w:sz w:val="24"/>
        </w:rPr>
      </w:pPr>
      <w:r>
        <w:rPr>
          <w:rFonts w:ascii="宋体" w:hAnsi="宋体" w:hint="eastAsia"/>
          <w:sz w:val="24"/>
        </w:rPr>
        <w:t>为保证质量目标的实现，经理部对关键工序按照规范和设计要求制定现场施工标准，将各工序的施工工艺、质量要求细化下发至作业队，以便作业队按质量标准开展自检，不断提高施工质量，坚决杜绝不合格品出现，质量管理程序见图4-3。</w:t>
      </w:r>
    </w:p>
    <w:p w:rsidR="00795822" w:rsidRDefault="00795822" w:rsidP="00795822">
      <w:pPr>
        <w:adjustRightInd w:val="0"/>
        <w:snapToGrid w:val="0"/>
        <w:spacing w:line="360" w:lineRule="auto"/>
        <w:rPr>
          <w:rFonts w:hint="eastAsia"/>
          <w:color w:val="0000FF"/>
        </w:rPr>
      </w:pPr>
      <w:r>
        <w:rPr>
          <w:color w:val="0000FF"/>
        </w:rPr>
        <w:lastRenderedPageBreak/>
        <w:t xml:space="preserve">      </w:t>
      </w:r>
    </w:p>
    <w:p w:rsidR="00795822" w:rsidRDefault="00795822" w:rsidP="00795822">
      <w:pPr>
        <w:adjustRightInd w:val="0"/>
        <w:snapToGrid w:val="0"/>
        <w:spacing w:line="360" w:lineRule="auto"/>
        <w:rPr>
          <w:rFonts w:hint="eastAsia"/>
          <w:color w:val="0000FF"/>
        </w:rPr>
      </w:pPr>
    </w:p>
    <w:p w:rsidR="00795822" w:rsidRDefault="00795822" w:rsidP="00795822">
      <w:pPr>
        <w:adjustRightInd w:val="0"/>
        <w:snapToGrid w:val="0"/>
        <w:spacing w:line="360" w:lineRule="auto"/>
        <w:rPr>
          <w:rFonts w:hint="eastAsia"/>
          <w:color w:val="0000FF"/>
        </w:rPr>
      </w:pPr>
    </w:p>
    <w:p w:rsidR="00795822" w:rsidRDefault="00795822" w:rsidP="00795822">
      <w:pPr>
        <w:adjustRightInd w:val="0"/>
        <w:snapToGrid w:val="0"/>
        <w:spacing w:line="360" w:lineRule="auto"/>
        <w:rPr>
          <w:color w:val="000000"/>
        </w:rPr>
      </w:pPr>
      <w:r>
        <w:pict>
          <v:group id="_x0000_s23187" style="position:absolute;left:0;text-align:left;margin-left:72.4pt;margin-top:7.7pt;width:267.75pt;height:284.9pt;z-index:251725824" coordorigin="3738,1290" coordsize="5355,5698">
            <v:rect id="_x0000_s23188" style="position:absolute;left:5208;top:6594;width:2178;height:394" strokeweight="1pt">
              <v:textbox style="mso-next-textbox:#_x0000_s23188" inset="1mm,0,1mm,0">
                <w:txbxContent>
                  <w:p w:rsidR="00153E4C" w:rsidRDefault="00153E4C" w:rsidP="00795822">
                    <w:pPr>
                      <w:adjustRightInd w:val="0"/>
                      <w:snapToGrid w:val="0"/>
                      <w:spacing w:line="360" w:lineRule="exact"/>
                    </w:pPr>
                    <w:r>
                      <w:rPr>
                        <w:rFonts w:hint="eastAsia"/>
                      </w:rPr>
                      <w:t>强化产品验收合格率</w:t>
                    </w:r>
                  </w:p>
                </w:txbxContent>
              </v:textbox>
            </v:rect>
            <v:rect id="_x0000_s23189" style="position:absolute;left:5138;top:1290;width:2399;height:394" strokeweight="1pt">
              <v:textbox style="mso-next-textbox:#_x0000_s23189" inset="1mm,0,1mm,0">
                <w:txbxContent>
                  <w:p w:rsidR="00153E4C" w:rsidRDefault="00153E4C" w:rsidP="00795822">
                    <w:pPr>
                      <w:adjustRightInd w:val="0"/>
                      <w:snapToGrid w:val="0"/>
                      <w:spacing w:line="360" w:lineRule="exact"/>
                      <w:jc w:val="center"/>
                      <w:rPr>
                        <w:sz w:val="24"/>
                      </w:rPr>
                    </w:pPr>
                    <w:r>
                      <w:rPr>
                        <w:rFonts w:hint="eastAsia"/>
                        <w:sz w:val="24"/>
                      </w:rPr>
                      <w:t>制定质量目标</w:t>
                    </w:r>
                  </w:p>
                </w:txbxContent>
              </v:textbox>
            </v:rect>
            <v:rect id="_x0000_s23190" style="position:absolute;left:5138;top:2209;width:2451;height:394" strokeweight="1pt">
              <v:textbox style="mso-next-textbox:#_x0000_s23190" inset="1mm,0,1mm,0">
                <w:txbxContent>
                  <w:p w:rsidR="00153E4C" w:rsidRDefault="00153E4C" w:rsidP="00795822">
                    <w:pPr>
                      <w:adjustRightInd w:val="0"/>
                      <w:snapToGrid w:val="0"/>
                      <w:spacing w:line="360" w:lineRule="exact"/>
                    </w:pPr>
                    <w:r>
                      <w:rPr>
                        <w:rFonts w:hint="eastAsia"/>
                      </w:rPr>
                      <w:t>编制质量目标实施计划</w:t>
                    </w:r>
                  </w:p>
                </w:txbxContent>
              </v:textbox>
            </v:rect>
            <v:rect id="_x0000_s23191" style="position:absolute;left:3738;top:5359;width:2088;height:394" strokeweight="1pt">
              <v:textbox style="mso-next-textbox:#_x0000_s23191" inset="1mm,0,1mm,0">
                <w:txbxContent>
                  <w:p w:rsidR="00153E4C" w:rsidRDefault="00153E4C" w:rsidP="00795822">
                    <w:pPr>
                      <w:adjustRightInd w:val="0"/>
                      <w:snapToGrid w:val="0"/>
                      <w:spacing w:line="360" w:lineRule="exact"/>
                      <w:jc w:val="center"/>
                      <w:rPr>
                        <w:sz w:val="24"/>
                      </w:rPr>
                    </w:pPr>
                    <w:r>
                      <w:rPr>
                        <w:rFonts w:hint="eastAsia"/>
                        <w:sz w:val="24"/>
                      </w:rPr>
                      <w:t>物资采购供应把关</w:t>
                    </w:r>
                  </w:p>
                </w:txbxContent>
              </v:textbox>
            </v:rect>
            <v:rect id="_x0000_s23192" style="position:absolute;left:5138;top:3128;width:2451;height:391" strokeweight="1pt">
              <v:textbox style="mso-next-textbox:#_x0000_s23192" inset="1mm,0,1mm,0">
                <w:txbxContent>
                  <w:p w:rsidR="00153E4C" w:rsidRDefault="00153E4C" w:rsidP="00795822">
                    <w:pPr>
                      <w:adjustRightInd w:val="0"/>
                      <w:snapToGrid w:val="0"/>
                      <w:spacing w:line="360" w:lineRule="exact"/>
                      <w:jc w:val="center"/>
                      <w:rPr>
                        <w:sz w:val="24"/>
                      </w:rPr>
                    </w:pPr>
                    <w:r>
                      <w:rPr>
                        <w:rFonts w:hint="eastAsia"/>
                        <w:sz w:val="24"/>
                      </w:rPr>
                      <w:t>全</w:t>
                    </w:r>
                    <w:r>
                      <w:rPr>
                        <w:sz w:val="24"/>
                      </w:rPr>
                      <w:t xml:space="preserve">  </w:t>
                    </w:r>
                    <w:r>
                      <w:rPr>
                        <w:rFonts w:hint="eastAsia"/>
                        <w:sz w:val="24"/>
                      </w:rPr>
                      <w:t>员</w:t>
                    </w:r>
                    <w:r>
                      <w:rPr>
                        <w:sz w:val="24"/>
                      </w:rPr>
                      <w:t xml:space="preserve">  </w:t>
                    </w:r>
                    <w:proofErr w:type="gramStart"/>
                    <w:r>
                      <w:rPr>
                        <w:rFonts w:hint="eastAsia"/>
                        <w:sz w:val="24"/>
                      </w:rPr>
                      <w:t>培</w:t>
                    </w:r>
                    <w:proofErr w:type="gramEnd"/>
                    <w:r>
                      <w:rPr>
                        <w:sz w:val="24"/>
                      </w:rPr>
                      <w:t xml:space="preserve">  </w:t>
                    </w:r>
                    <w:proofErr w:type="gramStart"/>
                    <w:r>
                      <w:rPr>
                        <w:rFonts w:hint="eastAsia"/>
                        <w:sz w:val="24"/>
                      </w:rPr>
                      <w:t>训</w:t>
                    </w:r>
                    <w:proofErr w:type="gramEnd"/>
                  </w:p>
                </w:txbxContent>
              </v:textbox>
            </v:rect>
            <v:rect id="_x0000_s23193" style="position:absolute;left:5190;top:4047;width:2451;height:393" strokeweight="1pt">
              <v:textbox style="mso-next-textbox:#_x0000_s23193" inset="1mm,0,1mm,0">
                <w:txbxContent>
                  <w:p w:rsidR="00153E4C" w:rsidRDefault="00153E4C" w:rsidP="00795822">
                    <w:pPr>
                      <w:adjustRightInd w:val="0"/>
                      <w:snapToGrid w:val="0"/>
                      <w:spacing w:line="360" w:lineRule="exact"/>
                      <w:jc w:val="center"/>
                      <w:rPr>
                        <w:sz w:val="24"/>
                      </w:rPr>
                    </w:pPr>
                    <w:r>
                      <w:rPr>
                        <w:rFonts w:hint="eastAsia"/>
                        <w:sz w:val="24"/>
                      </w:rPr>
                      <w:t>细化生产管理</w:t>
                    </w:r>
                  </w:p>
                </w:txbxContent>
              </v:textbox>
            </v:rect>
            <v:rect id="_x0000_s23194" style="position:absolute;left:6915;top:5359;width:2178;height:394" strokeweight="1pt">
              <v:textbox style="mso-next-textbox:#_x0000_s23194" inset="1mm,0,1mm,0">
                <w:txbxContent>
                  <w:p w:rsidR="00153E4C" w:rsidRDefault="00153E4C" w:rsidP="00795822">
                    <w:pPr>
                      <w:adjustRightInd w:val="0"/>
                      <w:snapToGrid w:val="0"/>
                      <w:spacing w:line="360" w:lineRule="exact"/>
                      <w:jc w:val="center"/>
                      <w:rPr>
                        <w:sz w:val="24"/>
                      </w:rPr>
                    </w:pPr>
                    <w:r>
                      <w:rPr>
                        <w:rFonts w:hint="eastAsia"/>
                        <w:sz w:val="24"/>
                      </w:rPr>
                      <w:t>提高生产操作工艺</w:t>
                    </w:r>
                  </w:p>
                </w:txbxContent>
              </v:textbox>
            </v:rect>
            <v:line id="_x0000_s23195" style="position:absolute" from="6383,3522" to="6383,4047">
              <v:stroke endarrow="block" endarrowwidth="narrow"/>
            </v:line>
            <v:line id="_x0000_s23196" style="position:absolute" from="6383,2603" to="6383,3128">
              <v:stroke endarrow="block" endarrowwidth="narrow"/>
            </v:line>
            <v:line id="_x0000_s23197" style="position:absolute" from="6383,1684" to="6383,2209">
              <v:stroke endarrow="block" endarrowwidth="narrow"/>
            </v:line>
            <v:line id="_x0000_s23198" style="position:absolute" from="4672,4834" to="4672,5359">
              <v:stroke endarrow="block" endarrowwidth="narrow"/>
            </v:line>
            <v:line id="_x0000_s23199" style="position:absolute" from="8095,4834" to="8095,5359">
              <v:stroke endarrow="block" endarrowwidth="narrow"/>
            </v:line>
            <v:line id="_x0000_s23200" style="position:absolute" from="6383,4440" to="6383,4834"/>
            <v:line id="_x0000_s23201" style="position:absolute" from="8148,5814" to="8148,6126"/>
            <v:line id="_x0000_s23202" style="position:absolute" from="4672,4834" to="8095,4834"/>
            <v:line id="_x0000_s23203" style="position:absolute" from="4683,6126" to="8148,6126"/>
            <v:line id="_x0000_s23204" style="position:absolute" from="6363,6126" to="6363,6651">
              <v:stroke endarrow="block" endarrowwidth="narrow"/>
            </v:line>
            <v:line id="_x0000_s23205" style="position:absolute" from="4683,5814" to="4683,6126"/>
            <w10:wrap anchorx="page"/>
          </v:group>
        </w:pict>
      </w:r>
      <w:r>
        <w:rPr>
          <w:color w:val="0000FF"/>
        </w:rPr>
        <w:t xml:space="preserve">           </w:t>
      </w:r>
      <w:r>
        <w:rPr>
          <w:color w:val="000000"/>
        </w:rPr>
        <w:t xml:space="preserve"> </w:t>
      </w:r>
    </w:p>
    <w:p w:rsidR="00795822" w:rsidRDefault="00795822" w:rsidP="00795822">
      <w:pPr>
        <w:adjustRightInd w:val="0"/>
        <w:snapToGrid w:val="0"/>
        <w:spacing w:line="360" w:lineRule="auto"/>
        <w:rPr>
          <w:b/>
        </w:rPr>
      </w:pPr>
    </w:p>
    <w:p w:rsidR="00795822" w:rsidRDefault="00795822" w:rsidP="00795822">
      <w:pPr>
        <w:pStyle w:val="ad"/>
        <w:adjustRightInd w:val="0"/>
        <w:snapToGrid w:val="0"/>
        <w:rPr>
          <w:rFonts w:ascii="宋体" w:hAnsi="宋体"/>
        </w:rPr>
      </w:pPr>
    </w:p>
    <w:p w:rsidR="00795822" w:rsidRDefault="00795822" w:rsidP="00795822">
      <w:pPr>
        <w:adjustRightInd w:val="0"/>
        <w:snapToGrid w:val="0"/>
        <w:spacing w:line="360" w:lineRule="auto"/>
      </w:pPr>
    </w:p>
    <w:p w:rsidR="00795822" w:rsidRDefault="00795822" w:rsidP="00795822">
      <w:pPr>
        <w:adjustRightInd w:val="0"/>
        <w:snapToGrid w:val="0"/>
        <w:spacing w:line="360" w:lineRule="auto"/>
      </w:pPr>
    </w:p>
    <w:p w:rsidR="00795822" w:rsidRDefault="00795822" w:rsidP="00795822">
      <w:pPr>
        <w:adjustRightInd w:val="0"/>
        <w:snapToGrid w:val="0"/>
        <w:spacing w:line="360" w:lineRule="auto"/>
      </w:pPr>
    </w:p>
    <w:p w:rsidR="00795822" w:rsidRDefault="00795822" w:rsidP="00795822">
      <w:pPr>
        <w:adjustRightInd w:val="0"/>
        <w:snapToGrid w:val="0"/>
        <w:spacing w:line="360" w:lineRule="auto"/>
      </w:pPr>
    </w:p>
    <w:p w:rsidR="00795822" w:rsidRDefault="00795822" w:rsidP="00795822">
      <w:pPr>
        <w:adjustRightInd w:val="0"/>
        <w:snapToGrid w:val="0"/>
        <w:spacing w:line="360" w:lineRule="auto"/>
      </w:pPr>
    </w:p>
    <w:p w:rsidR="00795822" w:rsidRDefault="00795822" w:rsidP="00795822">
      <w:pPr>
        <w:pStyle w:val="ad"/>
        <w:adjustRightInd w:val="0"/>
        <w:snapToGrid w:val="0"/>
        <w:rPr>
          <w:rFonts w:ascii="宋体" w:hAnsi="宋体"/>
        </w:rPr>
      </w:pPr>
    </w:p>
    <w:p w:rsidR="00795822" w:rsidRDefault="00795822" w:rsidP="00795822">
      <w:pPr>
        <w:adjustRightInd w:val="0"/>
        <w:snapToGrid w:val="0"/>
        <w:spacing w:line="360" w:lineRule="auto"/>
        <w:rPr>
          <w:b/>
          <w:color w:val="000000"/>
        </w:rPr>
      </w:pPr>
    </w:p>
    <w:p w:rsidR="00795822" w:rsidRDefault="00795822" w:rsidP="00795822">
      <w:pPr>
        <w:adjustRightInd w:val="0"/>
        <w:snapToGrid w:val="0"/>
        <w:spacing w:line="360" w:lineRule="auto"/>
        <w:rPr>
          <w:b/>
          <w:color w:val="000000"/>
        </w:rPr>
      </w:pPr>
    </w:p>
    <w:p w:rsidR="00795822" w:rsidRDefault="00795822" w:rsidP="00795822">
      <w:pPr>
        <w:adjustRightInd w:val="0"/>
        <w:snapToGrid w:val="0"/>
        <w:spacing w:line="360" w:lineRule="auto"/>
        <w:jc w:val="center"/>
        <w:rPr>
          <w:b/>
          <w:color w:val="000000"/>
        </w:rPr>
      </w:pPr>
    </w:p>
    <w:p w:rsidR="00795822" w:rsidRDefault="00795822" w:rsidP="00795822">
      <w:pPr>
        <w:adjustRightInd w:val="0"/>
        <w:snapToGrid w:val="0"/>
        <w:spacing w:line="360" w:lineRule="auto"/>
        <w:ind w:firstLineChars="1330" w:firstLine="3724"/>
        <w:rPr>
          <w:rFonts w:hint="eastAsia"/>
          <w:color w:val="000000"/>
        </w:rPr>
      </w:pPr>
    </w:p>
    <w:p w:rsidR="00795822" w:rsidRDefault="00795822" w:rsidP="00795822">
      <w:pPr>
        <w:adjustRightInd w:val="0"/>
        <w:snapToGrid w:val="0"/>
        <w:spacing w:line="360" w:lineRule="auto"/>
        <w:jc w:val="center"/>
        <w:rPr>
          <w:color w:val="000000"/>
        </w:rPr>
      </w:pPr>
      <w:r>
        <w:pict>
          <v:shape id="_x0000_s23206" style="position:absolute;left:0;text-align:left;margin-left:144.8pt;margin-top:22.95pt;width:127.7pt;height:.35pt;flip:y;z-index:251726848;mso-position-horizontal:absolute;mso-position-vertical:absolute" coordsize="2058,7" path="m,7l2058,e" strokeweight="4.5pt">
            <v:stroke linestyle="thickThin"/>
            <v:path arrowok="t"/>
            <w10:wrap anchorx="page"/>
          </v:shape>
        </w:pict>
      </w:r>
      <w:r>
        <w:rPr>
          <w:rFonts w:hint="eastAsia"/>
          <w:color w:val="000000"/>
        </w:rPr>
        <w:t>图</w:t>
      </w:r>
      <w:r>
        <w:rPr>
          <w:rFonts w:hint="eastAsia"/>
          <w:color w:val="000000"/>
        </w:rPr>
        <w:t>4-3</w:t>
      </w:r>
      <w:r>
        <w:rPr>
          <w:rFonts w:hint="eastAsia"/>
          <w:color w:val="000000"/>
        </w:rPr>
        <w:t>质量管理程序图</w:t>
      </w: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Default="00795822" w:rsidP="00795822">
      <w:pPr>
        <w:jc w:val="center"/>
        <w:rPr>
          <w:rFonts w:hint="eastAsia"/>
          <w:b/>
          <w:bCs/>
        </w:rPr>
      </w:pPr>
    </w:p>
    <w:p w:rsidR="00795822" w:rsidRPr="00055DE7" w:rsidRDefault="00795822" w:rsidP="00795822">
      <w:pPr>
        <w:pStyle w:val="2"/>
        <w:rPr>
          <w:rFonts w:hint="eastAsia"/>
        </w:rPr>
      </w:pPr>
      <w:bookmarkStart w:id="39" w:name="_Toc3519613"/>
      <w:bookmarkStart w:id="40" w:name="_Toc38904464"/>
      <w:r>
        <w:rPr>
          <w:rFonts w:hint="eastAsia"/>
        </w:rPr>
        <w:lastRenderedPageBreak/>
        <w:t>（二）　质量控制程序</w:t>
      </w:r>
      <w:bookmarkEnd w:id="39"/>
      <w:bookmarkEnd w:id="40"/>
    </w:p>
    <w:p w:rsidR="00795822" w:rsidRDefault="00795822" w:rsidP="00795822">
      <w:pPr>
        <w:pStyle w:val="3"/>
        <w:rPr>
          <w:b w:val="0"/>
          <w:bCs/>
          <w:sz w:val="24"/>
        </w:rPr>
      </w:pPr>
      <w:bookmarkStart w:id="41" w:name="_Toc3519614"/>
      <w:bookmarkStart w:id="42" w:name="_Toc38904465"/>
      <w:r>
        <w:rPr>
          <w:b w:val="0"/>
          <w:bCs/>
          <w:sz w:val="24"/>
        </w:rPr>
        <w:t>1.</w:t>
      </w:r>
      <w:r>
        <w:rPr>
          <w:rFonts w:hint="eastAsia"/>
          <w:b w:val="0"/>
          <w:bCs/>
          <w:sz w:val="24"/>
        </w:rPr>
        <w:t>质量控制程序</w:t>
      </w:r>
      <w:bookmarkEnd w:id="41"/>
      <w:bookmarkEnd w:id="42"/>
      <w:proofErr w:type="gramStart"/>
      <w:r>
        <w:rPr>
          <w:rFonts w:hint="eastAsia"/>
          <w:b w:val="0"/>
          <w:bCs/>
          <w:sz w:val="24"/>
        </w:rPr>
        <w:t xml:space="preserve">　　　　　</w:t>
      </w:r>
      <w:proofErr w:type="gramEnd"/>
    </w:p>
    <w:p w:rsidR="00795822" w:rsidRDefault="00795822" w:rsidP="00795822">
      <w:pPr>
        <w:rPr>
          <w:rFonts w:ascii="宋体" w:hAnsi="宋体" w:hint="eastAsia"/>
          <w:sz w:val="24"/>
        </w:rPr>
      </w:pPr>
      <w:r>
        <w:rPr>
          <w:rFonts w:ascii="宋体" w:hAnsi="宋体" w:hint="eastAsia"/>
          <w:sz w:val="24"/>
        </w:rPr>
        <w:t>如图4-4。</w:t>
      </w:r>
    </w:p>
    <w:p w:rsidR="00795822" w:rsidRDefault="00795822" w:rsidP="00795822">
      <w:pPr>
        <w:spacing w:line="400" w:lineRule="exact"/>
      </w:pPr>
      <w:r>
        <w:rPr>
          <w:rFonts w:ascii="宋体" w:hAnsi="宋体"/>
          <w:noProof/>
          <w:sz w:val="20"/>
        </w:rPr>
        <w:pict>
          <v:group id="_x0000_s23207" style="position:absolute;left:0;text-align:left;margin-left:-9.05pt;margin-top:-4.2pt;width:430.5pt;height:590.2pt;z-index:251727872" coordorigin="1435,3336" coordsize="8610,11804">
            <v:group id="_x0000_s23208" style="position:absolute;left:1435;top:3336;width:8610;height:11804" coordorigin="1928,2245" coordsize="8610,11804">
              <v:shape id="_x0000_s23209" type="#_x0000_t202" style="position:absolute;left:2243;top:3337;width:2415;height:468">
                <v:textbox style="mso-next-textbox:#_x0000_s23209">
                  <w:txbxContent>
                    <w:p w:rsidR="00153E4C" w:rsidRDefault="00153E4C" w:rsidP="00795822">
                      <w:pPr>
                        <w:jc w:val="center"/>
                        <w:rPr>
                          <w:rFonts w:ascii="宋体" w:hAnsi="宋体"/>
                          <w:sz w:val="24"/>
                        </w:rPr>
                      </w:pPr>
                      <w:r>
                        <w:rPr>
                          <w:rFonts w:ascii="宋体" w:hAnsi="宋体" w:hint="eastAsia"/>
                          <w:sz w:val="24"/>
                        </w:rPr>
                        <w:t>业务培训</w:t>
                      </w:r>
                      <w:r>
                        <w:rPr>
                          <w:rFonts w:ascii="宋体" w:hAnsi="宋体"/>
                          <w:sz w:val="24"/>
                        </w:rPr>
                        <w:t>,</w:t>
                      </w:r>
                      <w:r>
                        <w:rPr>
                          <w:rFonts w:ascii="宋体" w:hAnsi="宋体" w:hint="eastAsia"/>
                          <w:sz w:val="24"/>
                        </w:rPr>
                        <w:t>持证上岗</w:t>
                      </w:r>
                    </w:p>
                  </w:txbxContent>
                </v:textbox>
              </v:shape>
              <v:shape id="_x0000_s23210" type="#_x0000_t202" style="position:absolute;left:4238;top:4585;width:4200;height:468">
                <v:textbox style="mso-next-textbox:#_x0000_s23210">
                  <w:txbxContent>
                    <w:p w:rsidR="00153E4C" w:rsidRDefault="00153E4C" w:rsidP="00795822">
                      <w:pPr>
                        <w:jc w:val="center"/>
                        <w:rPr>
                          <w:spacing w:val="-20"/>
                          <w:sz w:val="24"/>
                        </w:rPr>
                      </w:pPr>
                      <w:r>
                        <w:rPr>
                          <w:rFonts w:hint="eastAsia"/>
                          <w:spacing w:val="-20"/>
                          <w:sz w:val="24"/>
                        </w:rPr>
                        <w:t>技术交底、明确质量要求及施工操作规程</w:t>
                      </w:r>
                    </w:p>
                  </w:txbxContent>
                </v:textbox>
              </v:shape>
              <v:shape id="_x0000_s23211" type="#_x0000_t202" style="position:absolute;left:7808;top:3337;width:2730;height:780">
                <v:textbox style="mso-next-textbox:#_x0000_s23211">
                  <w:txbxContent>
                    <w:p w:rsidR="00153E4C" w:rsidRDefault="00153E4C" w:rsidP="00795822">
                      <w:r>
                        <w:rPr>
                          <w:rFonts w:hint="eastAsia"/>
                        </w:rPr>
                        <w:t>材料，半成品到场并合格，机械设备运转正常</w:t>
                      </w:r>
                    </w:p>
                  </w:txbxContent>
                </v:textbox>
              </v:shape>
              <v:shape id="_x0000_s23212" type="#_x0000_t202" style="position:absolute;left:1928;top:6769;width:2310;height:468">
                <v:textbox style="mso-next-textbox:#_x0000_s23212">
                  <w:txbxContent>
                    <w:p w:rsidR="00153E4C" w:rsidRDefault="00153E4C" w:rsidP="00795822">
                      <w:pPr>
                        <w:jc w:val="center"/>
                      </w:pPr>
                      <w:r>
                        <w:rPr>
                          <w:rFonts w:hint="eastAsia"/>
                          <w:spacing w:val="-20"/>
                          <w:sz w:val="24"/>
                        </w:rPr>
                        <w:t>按质量要求组织施工</w:t>
                      </w:r>
                    </w:p>
                  </w:txbxContent>
                </v:textbox>
              </v:shape>
              <v:shape id="_x0000_s23213" type="#_x0000_t202" style="position:absolute;left:8123;top:6249;width:2310;height:780">
                <v:textbox style="mso-next-textbox:#_x0000_s23213">
                  <w:txbxContent>
                    <w:p w:rsidR="00153E4C" w:rsidRDefault="00153E4C" w:rsidP="00795822">
                      <w:r>
                        <w:rPr>
                          <w:rFonts w:hint="eastAsia"/>
                        </w:rPr>
                        <w:t>制定施工作业指导书，并组织施工</w:t>
                      </w:r>
                    </w:p>
                  </w:txbxContent>
                </v:textbox>
              </v:shape>
              <v:shape id="_x0000_s23214" type="#_x0000_t202" style="position:absolute;left:8228;top:7393;width:2310;height:780">
                <v:textbox style="mso-next-textbox:#_x0000_s23214">
                  <w:txbxContent>
                    <w:p w:rsidR="00153E4C" w:rsidRDefault="00153E4C" w:rsidP="00795822">
                      <w:pPr>
                        <w:jc w:val="center"/>
                        <w:rPr>
                          <w:spacing w:val="-20"/>
                          <w:sz w:val="24"/>
                        </w:rPr>
                      </w:pPr>
                      <w:r>
                        <w:rPr>
                          <w:rFonts w:hint="eastAsia"/>
                          <w:spacing w:val="-20"/>
                          <w:sz w:val="24"/>
                        </w:rPr>
                        <w:t>对施工过程连续监控</w:t>
                      </w:r>
                    </w:p>
                    <w:p w:rsidR="00153E4C" w:rsidRDefault="00153E4C" w:rsidP="00795822">
                      <w:pPr>
                        <w:jc w:val="center"/>
                        <w:rPr>
                          <w:spacing w:val="-20"/>
                          <w:sz w:val="24"/>
                        </w:rPr>
                      </w:pPr>
                      <w:r>
                        <w:rPr>
                          <w:rFonts w:hint="eastAsia"/>
                          <w:spacing w:val="-20"/>
                          <w:sz w:val="24"/>
                        </w:rPr>
                        <w:t>及时反馈</w:t>
                      </w:r>
                    </w:p>
                  </w:txbxContent>
                </v:textbox>
              </v:shape>
              <v:shapetype id="_x0000_t110" coordsize="21600,21600" o:spt="110" path="m10800,l,10800,10800,21600,21600,10800xe">
                <v:stroke joinstyle="miter"/>
                <v:path gradientshapeok="t" o:connecttype="rect" textboxrect="5400,5400,16200,16200"/>
              </v:shapetype>
              <v:shape id="_x0000_s23215" type="#_x0000_t110" style="position:absolute;left:4133;top:5365;width:4095;height:936">
                <v:textbox style="mso-next-textbox:#_x0000_s23215">
                  <w:txbxContent>
                    <w:p w:rsidR="00153E4C" w:rsidRDefault="00153E4C" w:rsidP="00795822">
                      <w:pPr>
                        <w:jc w:val="center"/>
                        <w:rPr>
                          <w:spacing w:val="-20"/>
                          <w:sz w:val="24"/>
                        </w:rPr>
                      </w:pPr>
                      <w:r>
                        <w:rPr>
                          <w:rFonts w:hint="eastAsia"/>
                          <w:spacing w:val="-20"/>
                          <w:sz w:val="24"/>
                        </w:rPr>
                        <w:t>是否关键、特殊工序</w:t>
                      </w:r>
                    </w:p>
                  </w:txbxContent>
                </v:textbox>
              </v:shape>
              <v:shape id="_x0000_s23216" type="#_x0000_t202" style="position:absolute;left:5288;top:7965;width:2310;height:468">
                <v:textbox style="mso-next-textbox:#_x0000_s23216">
                  <w:txbxContent>
                    <w:p w:rsidR="00153E4C" w:rsidRDefault="00153E4C" w:rsidP="00795822">
                      <w:pPr>
                        <w:jc w:val="center"/>
                        <w:rPr>
                          <w:spacing w:val="-20"/>
                          <w:sz w:val="24"/>
                        </w:rPr>
                      </w:pPr>
                      <w:r>
                        <w:rPr>
                          <w:rFonts w:hint="eastAsia"/>
                          <w:spacing w:val="-20"/>
                          <w:sz w:val="24"/>
                        </w:rPr>
                        <w:t>工</w:t>
                      </w:r>
                      <w:r>
                        <w:rPr>
                          <w:spacing w:val="-20"/>
                          <w:sz w:val="24"/>
                        </w:rPr>
                        <w:t xml:space="preserve"> </w:t>
                      </w:r>
                      <w:r>
                        <w:rPr>
                          <w:rFonts w:hint="eastAsia"/>
                          <w:spacing w:val="-20"/>
                          <w:sz w:val="24"/>
                        </w:rPr>
                        <w:t>序</w:t>
                      </w:r>
                      <w:r>
                        <w:rPr>
                          <w:spacing w:val="-20"/>
                          <w:sz w:val="24"/>
                        </w:rPr>
                        <w:t xml:space="preserve"> </w:t>
                      </w:r>
                      <w:r>
                        <w:rPr>
                          <w:rFonts w:hint="eastAsia"/>
                          <w:spacing w:val="-20"/>
                          <w:sz w:val="24"/>
                        </w:rPr>
                        <w:t>完</w:t>
                      </w:r>
                      <w:r>
                        <w:rPr>
                          <w:spacing w:val="-20"/>
                          <w:sz w:val="24"/>
                        </w:rPr>
                        <w:t xml:space="preserve"> </w:t>
                      </w:r>
                      <w:r>
                        <w:rPr>
                          <w:rFonts w:hint="eastAsia"/>
                          <w:spacing w:val="-20"/>
                          <w:sz w:val="24"/>
                        </w:rPr>
                        <w:t>工</w:t>
                      </w:r>
                    </w:p>
                  </w:txbxContent>
                </v:textbox>
              </v:shape>
              <v:shape id="_x0000_s23217" type="#_x0000_t202" style="position:absolute;left:2033;top:10461;width:840;height:1092">
                <v:textbox style="mso-next-textbox:#_x0000_s23217">
                  <w:txbxContent>
                    <w:p w:rsidR="00153E4C" w:rsidRDefault="00153E4C" w:rsidP="00795822">
                      <w:r>
                        <w:rPr>
                          <w:rFonts w:hint="eastAsia"/>
                        </w:rPr>
                        <w:t>返工或返修</w:t>
                      </w:r>
                    </w:p>
                  </w:txbxContent>
                </v:textbox>
              </v:shape>
              <v:shape id="_x0000_s23218" type="#_x0000_t110" style="position:absolute;left:5078;top:8901;width:2700;height:1248">
                <v:textbox style="mso-next-textbox:#_x0000_s23218" inset="0,0,0,0">
                  <w:txbxContent>
                    <w:p w:rsidR="00153E4C" w:rsidRDefault="00153E4C" w:rsidP="00795822">
                      <w:r>
                        <w:rPr>
                          <w:rFonts w:hint="eastAsia"/>
                        </w:rPr>
                        <w:t>工序质量检验是否合格</w:t>
                      </w:r>
                    </w:p>
                  </w:txbxContent>
                </v:textbox>
              </v:shape>
              <v:shape id="_x0000_s23219" type="#_x0000_t202" style="position:absolute;left:8858;top:9369;width:1470;height:520">
                <v:textbox style="mso-next-textbox:#_x0000_s23219">
                  <w:txbxContent>
                    <w:p w:rsidR="00153E4C" w:rsidRDefault="00153E4C" w:rsidP="00795822">
                      <w:r>
                        <w:rPr>
                          <w:rFonts w:hint="eastAsia"/>
                        </w:rPr>
                        <w:t>返工、整修</w:t>
                      </w:r>
                    </w:p>
                  </w:txbxContent>
                </v:textbox>
              </v:shape>
              <v:shape id="_x0000_s23220" type="#_x0000_t110" style="position:absolute;left:3083;top:10461;width:3465;height:1248">
                <v:textbox style="mso-next-textbox:#_x0000_s23220" inset="0,0,0,0">
                  <w:txbxContent>
                    <w:p w:rsidR="00153E4C" w:rsidRDefault="00153E4C" w:rsidP="00795822">
                      <w:r>
                        <w:rPr>
                          <w:rFonts w:hint="eastAsia"/>
                        </w:rPr>
                        <w:t>分项、分部工程质量检查是否合格</w:t>
                      </w:r>
                    </w:p>
                  </w:txbxContent>
                </v:textbox>
              </v:shape>
              <v:shape id="_x0000_s23221" type="#_x0000_t110" style="position:absolute;left:5813;top:11709;width:2595;height:1248">
                <v:textbox style="mso-next-textbox:#_x0000_s23221" inset="0,0,0,0">
                  <w:txbxContent>
                    <w:p w:rsidR="00153E4C" w:rsidRDefault="00153E4C" w:rsidP="00795822">
                      <w:r>
                        <w:rPr>
                          <w:rFonts w:hint="eastAsia"/>
                        </w:rPr>
                        <w:t>单位工程质检是否合格</w:t>
                      </w:r>
                    </w:p>
                  </w:txbxContent>
                </v:textbox>
              </v:shape>
              <v:shape id="_x0000_s23222" type="#_x0000_t202" style="position:absolute;left:8648;top:11865;width:1785;height:780">
                <v:textbox style="mso-next-textbox:#_x0000_s23222">
                  <w:txbxContent>
                    <w:p w:rsidR="00153E4C" w:rsidRDefault="00153E4C" w:rsidP="00795822">
                      <w:r>
                        <w:rPr>
                          <w:rFonts w:hint="eastAsia"/>
                        </w:rPr>
                        <w:t>返工或整修，进一步整理资料</w:t>
                      </w:r>
                    </w:p>
                  </w:txbxContent>
                </v:textbox>
              </v:shape>
              <v:shape id="_x0000_s23223" type="#_x0000_t202" style="position:absolute;left:2453;top:12801;width:3675;height:468">
                <v:textbox style="mso-next-textbox:#_x0000_s23223">
                  <w:txbxContent>
                    <w:p w:rsidR="00153E4C" w:rsidRDefault="00153E4C" w:rsidP="00795822">
                      <w:pPr>
                        <w:jc w:val="center"/>
                        <w:rPr>
                          <w:spacing w:val="-20"/>
                          <w:sz w:val="24"/>
                        </w:rPr>
                      </w:pPr>
                      <w:r>
                        <w:rPr>
                          <w:rFonts w:hint="eastAsia"/>
                          <w:spacing w:val="-20"/>
                          <w:sz w:val="24"/>
                        </w:rPr>
                        <w:t>单位工程竣工资料整理进行质量评定</w:t>
                      </w: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3224" type="#_x0000_t176" style="position:absolute;left:2453;top:13581;width:3570;height:468">
                <v:textbox style="mso-next-textbox:#_x0000_s23224">
                  <w:txbxContent>
                    <w:p w:rsidR="00153E4C" w:rsidRDefault="00153E4C" w:rsidP="00795822">
                      <w:pPr>
                        <w:jc w:val="center"/>
                        <w:rPr>
                          <w:spacing w:val="-20"/>
                          <w:sz w:val="24"/>
                        </w:rPr>
                      </w:pPr>
                      <w:r>
                        <w:rPr>
                          <w:rFonts w:hint="eastAsia"/>
                          <w:spacing w:val="-20"/>
                          <w:sz w:val="24"/>
                        </w:rPr>
                        <w:t>质量目标实现</w:t>
                      </w:r>
                    </w:p>
                  </w:txbxContent>
                </v:textbox>
              </v:shape>
              <v:line id="_x0000_s23225" style="position:absolute" from="3503,3025" to="9068,3025"/>
              <v:line id="_x0000_s23226" style="position:absolute" from="3503,3025" to="3503,3337">
                <v:stroke endarrow="block"/>
              </v:line>
              <v:line id="_x0000_s23227" style="position:absolute" from="9068,3025" to="9068,3337">
                <v:stroke endarrow="block"/>
              </v:line>
              <v:line id="_x0000_s23228" style="position:absolute" from="6233,2713" to="6233,3025">
                <v:stroke endarrow="block"/>
              </v:line>
              <v:line id="_x0000_s23229" style="position:absolute" from="3503,4273" to="9068,4273"/>
              <v:line id="_x0000_s23230" style="position:absolute" from="3503,3805" to="3503,4273"/>
              <v:line id="_x0000_s23231" style="position:absolute" from="9068,4117" to="9068,4273"/>
              <v:line id="_x0000_s23232" style="position:absolute" from="6233,4273" to="6233,4585">
                <v:stroke endarrow="block"/>
              </v:line>
              <v:line id="_x0000_s23233" style="position:absolute" from="6233,5053" to="6233,5365">
                <v:stroke endarrow="block"/>
              </v:line>
              <v:line id="_x0000_s23234" style="position:absolute" from="2978,5833" to="4133,5833"/>
              <v:line id="_x0000_s23235" style="position:absolute" from="2978,5833" to="2978,6769">
                <v:stroke endarrow="block"/>
              </v:line>
              <v:line id="_x0000_s23236" style="position:absolute" from="8228,5833" to="9488,5833"/>
              <v:line id="_x0000_s23237" style="position:absolute" from="9488,5833" to="9488,6249">
                <v:stroke endarrow="block"/>
              </v:line>
              <v:line id="_x0000_s23238" style="position:absolute" from="9488,7081" to="9488,7393">
                <v:stroke endarrow="block"/>
              </v:line>
              <v:line id="_x0000_s23239" style="position:absolute" from="2978,7237" to="2978,8277"/>
              <v:line id="_x0000_s23240" style="position:absolute" from="2978,8277" to="5288,8277">
                <v:stroke endarrow="block"/>
              </v:line>
              <v:line id="_x0000_s23241" style="position:absolute" from="7598,8277" to="9488,8277">
                <v:stroke startarrow="block"/>
              </v:line>
              <v:line id="_x0000_s23242" style="position:absolute" from="9488,8173" to="9488,8277"/>
              <v:line id="_x0000_s23243" style="position:absolute" from="6443,8433" to="6443,8901">
                <v:stroke endarrow="block"/>
              </v:line>
              <v:line id="_x0000_s23244" style="position:absolute" from="6443,8589" to="9488,8589">
                <v:stroke startarrow="block"/>
              </v:line>
              <v:line id="_x0000_s23245" style="position:absolute" from="9488,8589" to="9488,9369"/>
              <v:line id="_x0000_s23246" style="position:absolute" from="7808,9525" to="8858,9525">
                <v:stroke endarrow="block"/>
              </v:line>
              <v:line id="_x0000_s23247" style="position:absolute" from="4763,9525" to="4763,10409">
                <v:stroke endarrow="block"/>
              </v:line>
              <v:line id="_x0000_s23248" style="position:absolute" from="4763,9525" to="5078,9525"/>
              <v:line id="_x0000_s23249" style="position:absolute" from="2873,11085" to="3083,11085">
                <v:stroke startarrow="block"/>
              </v:line>
              <v:line id="_x0000_s23250" style="position:absolute" from="4343,12333" to="5813,12333"/>
              <v:line id="_x0000_s23251" style="position:absolute" from="4343,12333" to="4343,12801">
                <v:stroke endarrow="block"/>
              </v:line>
              <v:line id="_x0000_s23252" style="position:absolute" from="4343,13269" to="4343,13581">
                <v:stroke endarrow="block"/>
              </v:line>
              <v:line id="_x0000_s23253" style="position:absolute" from="8438,12333" to="8648,12333">
                <v:stroke endarrow="block"/>
              </v:line>
              <v:line id="_x0000_s23254" style="position:absolute" from="7073,11241" to="9593,11241">
                <v:stroke startarrow="block"/>
              </v:line>
              <v:line id="_x0000_s23255" style="position:absolute" from="9593,11241" to="9593,11865"/>
              <v:line id="_x0000_s23256" style="position:absolute" from="6548,11085" to="7073,11085"/>
              <v:line id="_x0000_s23257" style="position:absolute" from="7073,11085" to="7073,11709">
                <v:stroke endarrow="block"/>
              </v:line>
              <v:line id="_x0000_s23258" style="position:absolute" from="2348,9837" to="2348,10461"/>
              <v:line id="_x0000_s23259" style="position:absolute" from="2348,9837" to="4763,9837">
                <v:stroke endarrow="block"/>
              </v:line>
              <v:shape id="_x0000_s23260" type="#_x0000_t176" style="position:absolute;left:5183;top:2245;width:1890;height:468">
                <v:textbox style="mso-next-textbox:#_x0000_s23260">
                  <w:txbxContent>
                    <w:p w:rsidR="00153E4C" w:rsidRDefault="00153E4C" w:rsidP="00795822">
                      <w:pPr>
                        <w:jc w:val="center"/>
                        <w:rPr>
                          <w:sz w:val="24"/>
                        </w:rPr>
                      </w:pPr>
                      <w:r>
                        <w:rPr>
                          <w:rFonts w:hint="eastAsia"/>
                          <w:sz w:val="24"/>
                        </w:rPr>
                        <w:t>申请、开工</w:t>
                      </w:r>
                    </w:p>
                  </w:txbxContent>
                </v:textbox>
              </v:shape>
            </v:group>
            <v:shape id="_x0000_s23261" type="#_x0000_t202" style="position:absolute;left:2720;top:6455;width:735;height:468" stroked="f">
              <v:textbox style="mso-next-textbox:#_x0000_s23261">
                <w:txbxContent>
                  <w:p w:rsidR="00153E4C" w:rsidRDefault="00153E4C" w:rsidP="00795822">
                    <w:pPr>
                      <w:rPr>
                        <w:rFonts w:eastAsia="仿宋_GB2312"/>
                        <w:sz w:val="24"/>
                      </w:rPr>
                    </w:pPr>
                    <w:proofErr w:type="gramStart"/>
                    <w:r>
                      <w:rPr>
                        <w:rFonts w:hint="eastAsia"/>
                        <w:sz w:val="24"/>
                      </w:rPr>
                      <w:t>否</w:t>
                    </w:r>
                    <w:proofErr w:type="gramEnd"/>
                    <w:r>
                      <w:rPr>
                        <w:rFonts w:ascii="仿宋_GB2312" w:eastAsia="仿宋_GB2312" w:hint="eastAsia"/>
                        <w:b/>
                      </w:rPr>
                      <w:t>质量控制程序图</w:t>
                    </w:r>
                    <w:r>
                      <w:rPr>
                        <w:rFonts w:ascii="仿宋_GB2312" w:eastAsia="仿宋_GB2312"/>
                        <w:b/>
                      </w:rPr>
                      <w:t xml:space="preserve"> </w:t>
                    </w:r>
                    <w:r>
                      <w:rPr>
                        <w:rFonts w:ascii="仿宋_GB2312" w:eastAsia="仿宋_GB2312"/>
                      </w:rPr>
                      <w:t xml:space="preserve">            </w:t>
                    </w:r>
                    <w:r>
                      <w:rPr>
                        <w:rFonts w:ascii="仿宋_GB2312" w:eastAsia="仿宋_GB2312" w:hint="eastAsia"/>
                      </w:rPr>
                      <w:t>图8-4</w:t>
                    </w:r>
                  </w:p>
                </w:txbxContent>
              </v:textbox>
            </v:shape>
            <v:shape id="_x0000_s23262" type="#_x0000_t202" style="position:absolute;left:7970;top:6452;width:735;height:468" stroked="f">
              <v:textbox style="mso-next-textbox:#_x0000_s23262">
                <w:txbxContent>
                  <w:p w:rsidR="00153E4C" w:rsidRDefault="00153E4C" w:rsidP="00795822">
                    <w:pPr>
                      <w:rPr>
                        <w:rFonts w:eastAsia="仿宋_GB2312"/>
                        <w:sz w:val="24"/>
                      </w:rPr>
                    </w:pPr>
                    <w:r>
                      <w:rPr>
                        <w:rFonts w:ascii="宋体" w:hint="eastAsia"/>
                        <w:sz w:val="24"/>
                      </w:rPr>
                      <w:t>是</w:t>
                    </w:r>
                    <w:r>
                      <w:rPr>
                        <w:rFonts w:ascii="仿宋_GB2312" w:eastAsia="仿宋_GB2312" w:hint="eastAsia"/>
                        <w:b/>
                      </w:rPr>
                      <w:t>质量控制程序图</w:t>
                    </w:r>
                    <w:r>
                      <w:rPr>
                        <w:rFonts w:ascii="仿宋_GB2312" w:eastAsia="仿宋_GB2312"/>
                        <w:b/>
                      </w:rPr>
                      <w:t xml:space="preserve"> </w:t>
                    </w:r>
                    <w:r>
                      <w:rPr>
                        <w:rFonts w:ascii="仿宋_GB2312" w:eastAsia="仿宋_GB2312"/>
                      </w:rPr>
                      <w:t xml:space="preserve">            </w:t>
                    </w:r>
                    <w:r>
                      <w:rPr>
                        <w:rFonts w:ascii="仿宋_GB2312" w:eastAsia="仿宋_GB2312" w:hint="eastAsia"/>
                      </w:rPr>
                      <w:t>图8-4</w:t>
                    </w:r>
                  </w:p>
                </w:txbxContent>
              </v:textbox>
            </v:shape>
            <v:shape id="_x0000_s23263" type="#_x0000_t202" style="position:absolute;left:7340;top:10040;width:735;height:468" stroked="f">
              <v:textbox style="mso-next-textbox:#_x0000_s23263">
                <w:txbxContent>
                  <w:p w:rsidR="00153E4C" w:rsidRDefault="00153E4C" w:rsidP="00795822">
                    <w:pPr>
                      <w:rPr>
                        <w:rFonts w:eastAsia="仿宋_GB2312"/>
                        <w:sz w:val="24"/>
                      </w:rPr>
                    </w:pPr>
                    <w:proofErr w:type="gramStart"/>
                    <w:r>
                      <w:rPr>
                        <w:rFonts w:hint="eastAsia"/>
                        <w:sz w:val="24"/>
                      </w:rPr>
                      <w:t>否</w:t>
                    </w:r>
                    <w:proofErr w:type="gramEnd"/>
                    <w:r>
                      <w:rPr>
                        <w:rFonts w:ascii="仿宋_GB2312" w:eastAsia="仿宋_GB2312" w:hint="eastAsia"/>
                        <w:b/>
                      </w:rPr>
                      <w:t>质量控制程序图</w:t>
                    </w:r>
                    <w:r>
                      <w:rPr>
                        <w:rFonts w:ascii="仿宋_GB2312" w:eastAsia="仿宋_GB2312"/>
                        <w:b/>
                      </w:rPr>
                      <w:t xml:space="preserve"> </w:t>
                    </w:r>
                    <w:r>
                      <w:rPr>
                        <w:rFonts w:ascii="仿宋_GB2312" w:eastAsia="仿宋_GB2312"/>
                      </w:rPr>
                      <w:t xml:space="preserve">            </w:t>
                    </w:r>
                    <w:r>
                      <w:rPr>
                        <w:rFonts w:ascii="仿宋_GB2312" w:eastAsia="仿宋_GB2312" w:hint="eastAsia"/>
                      </w:rPr>
                      <w:t>图8-4</w:t>
                    </w:r>
                  </w:p>
                </w:txbxContent>
              </v:textbox>
            </v:shape>
            <v:shape id="_x0000_s23264" type="#_x0000_t202" style="position:absolute;left:4190;top:10196;width:525;height:309" stroked="f">
              <v:textbox style="mso-next-textbox:#_x0000_s23264" inset="0,0,0,0">
                <w:txbxContent>
                  <w:p w:rsidR="00153E4C" w:rsidRDefault="00153E4C" w:rsidP="00795822">
                    <w:pPr>
                      <w:rPr>
                        <w:rFonts w:eastAsia="仿宋_GB2312"/>
                        <w:sz w:val="24"/>
                      </w:rPr>
                    </w:pPr>
                    <w:r>
                      <w:rPr>
                        <w:rFonts w:hint="eastAsia"/>
                        <w:sz w:val="24"/>
                      </w:rPr>
                      <w:t>合格</w:t>
                    </w:r>
                    <w:r>
                      <w:rPr>
                        <w:rFonts w:ascii="仿宋_GB2312" w:eastAsia="仿宋_GB2312"/>
                        <w:b/>
                      </w:rPr>
                      <w:t xml:space="preserve"> </w:t>
                    </w:r>
                    <w:r>
                      <w:rPr>
                        <w:rFonts w:ascii="仿宋_GB2312" w:eastAsia="仿宋_GB2312"/>
                      </w:rPr>
                      <w:t xml:space="preserve">            </w:t>
                    </w:r>
                    <w:r>
                      <w:rPr>
                        <w:rFonts w:ascii="仿宋_GB2312" w:eastAsia="仿宋_GB2312" w:hint="eastAsia"/>
                      </w:rPr>
                      <w:t>图8-4</w:t>
                    </w:r>
                  </w:p>
                </w:txbxContent>
              </v:textbox>
            </v:shape>
            <v:shape id="_x0000_s23265" type="#_x0000_t202" style="position:absolute;left:2405;top:11600;width:525;height:468" stroked="f">
              <v:textbox style="mso-next-textbox:#_x0000_s23265">
                <w:txbxContent>
                  <w:p w:rsidR="00153E4C" w:rsidRDefault="00153E4C" w:rsidP="00795822">
                    <w:pPr>
                      <w:rPr>
                        <w:rFonts w:eastAsia="仿宋_GB2312"/>
                        <w:sz w:val="24"/>
                      </w:rPr>
                    </w:pPr>
                    <w:proofErr w:type="gramStart"/>
                    <w:r>
                      <w:rPr>
                        <w:rFonts w:hint="eastAsia"/>
                        <w:sz w:val="24"/>
                      </w:rPr>
                      <w:t>否</w:t>
                    </w:r>
                    <w:proofErr w:type="gramEnd"/>
                    <w:r>
                      <w:rPr>
                        <w:rFonts w:ascii="仿宋_GB2312" w:eastAsia="仿宋_GB2312" w:hint="eastAsia"/>
                        <w:b/>
                      </w:rPr>
                      <w:t>质量控制程序图</w:t>
                    </w:r>
                    <w:r>
                      <w:rPr>
                        <w:rFonts w:ascii="仿宋_GB2312" w:eastAsia="仿宋_GB2312"/>
                        <w:b/>
                      </w:rPr>
                      <w:t xml:space="preserve"> </w:t>
                    </w:r>
                    <w:r>
                      <w:rPr>
                        <w:rFonts w:ascii="仿宋_GB2312" w:eastAsia="仿宋_GB2312"/>
                      </w:rPr>
                      <w:t xml:space="preserve">            </w:t>
                    </w:r>
                    <w:r>
                      <w:rPr>
                        <w:rFonts w:ascii="仿宋_GB2312" w:eastAsia="仿宋_GB2312" w:hint="eastAsia"/>
                      </w:rPr>
                      <w:t>图8-4</w:t>
                    </w:r>
                  </w:p>
                </w:txbxContent>
              </v:textbox>
            </v:shape>
            <v:shape id="_x0000_s23266" type="#_x0000_t202" style="position:absolute;left:5975;top:11600;width:735;height:468" stroked="f">
              <v:textbox style="mso-next-textbox:#_x0000_s23266">
                <w:txbxContent>
                  <w:p w:rsidR="00153E4C" w:rsidRDefault="00153E4C" w:rsidP="00795822">
                    <w:pPr>
                      <w:rPr>
                        <w:rFonts w:eastAsia="仿宋_GB2312"/>
                        <w:sz w:val="24"/>
                      </w:rPr>
                    </w:pPr>
                    <w:r>
                      <w:rPr>
                        <w:rFonts w:hint="eastAsia"/>
                        <w:sz w:val="24"/>
                      </w:rPr>
                      <w:t>是</w:t>
                    </w:r>
                    <w:r>
                      <w:rPr>
                        <w:rFonts w:ascii="仿宋_GB2312" w:eastAsia="仿宋_GB2312" w:hint="eastAsia"/>
                        <w:b/>
                      </w:rPr>
                      <w:t>质量控制程序图</w:t>
                    </w:r>
                    <w:r>
                      <w:rPr>
                        <w:rFonts w:ascii="仿宋_GB2312" w:eastAsia="仿宋_GB2312"/>
                        <w:b/>
                      </w:rPr>
                      <w:t xml:space="preserve"> </w:t>
                    </w:r>
                    <w:r>
                      <w:rPr>
                        <w:rFonts w:ascii="仿宋_GB2312" w:eastAsia="仿宋_GB2312"/>
                      </w:rPr>
                      <w:t xml:space="preserve">            </w:t>
                    </w:r>
                    <w:r>
                      <w:rPr>
                        <w:rFonts w:ascii="仿宋_GB2312" w:eastAsia="仿宋_GB2312" w:hint="eastAsia"/>
                      </w:rPr>
                      <w:t>图8-4</w:t>
                    </w:r>
                  </w:p>
                </w:txbxContent>
              </v:textbox>
            </v:shape>
            <v:shape id="_x0000_s23267" type="#_x0000_t202" style="position:absolute;left:7760;top:13007;width:318;height:309" stroked="f">
              <v:textbox style="mso-next-textbox:#_x0000_s23267" inset="0,0,0,0">
                <w:txbxContent>
                  <w:p w:rsidR="00153E4C" w:rsidRDefault="00153E4C" w:rsidP="00795822">
                    <w:pPr>
                      <w:rPr>
                        <w:rFonts w:eastAsia="仿宋_GB2312"/>
                        <w:sz w:val="24"/>
                      </w:rPr>
                    </w:pPr>
                    <w:proofErr w:type="gramStart"/>
                    <w:r>
                      <w:rPr>
                        <w:rFonts w:ascii="仿宋_GB2312" w:eastAsia="仿宋_GB2312" w:hint="eastAsia"/>
                        <w:b/>
                        <w:sz w:val="24"/>
                      </w:rPr>
                      <w:t>否</w:t>
                    </w:r>
                    <w:proofErr w:type="gramEnd"/>
                    <w:r>
                      <w:rPr>
                        <w:rFonts w:ascii="仿宋_GB2312" w:eastAsia="仿宋_GB2312"/>
                      </w:rPr>
                      <w:t xml:space="preserve">           </w:t>
                    </w:r>
                    <w:r>
                      <w:rPr>
                        <w:rFonts w:ascii="仿宋_GB2312" w:eastAsia="仿宋_GB2312" w:hint="eastAsia"/>
                      </w:rPr>
                      <w:t>图8-4</w:t>
                    </w:r>
                  </w:p>
                </w:txbxContent>
              </v:textbox>
            </v:shape>
            <v:shape id="_x0000_s23268" type="#_x0000_t202" style="position:absolute;left:4400;top:12848;width:735;height:468" stroked="f">
              <v:textbox style="mso-next-textbox:#_x0000_s23268">
                <w:txbxContent>
                  <w:p w:rsidR="00153E4C" w:rsidRDefault="00153E4C" w:rsidP="00795822">
                    <w:pPr>
                      <w:rPr>
                        <w:rFonts w:eastAsia="仿宋_GB2312"/>
                        <w:sz w:val="24"/>
                      </w:rPr>
                    </w:pPr>
                    <w:r>
                      <w:rPr>
                        <w:rFonts w:hint="eastAsia"/>
                        <w:sz w:val="24"/>
                      </w:rPr>
                      <w:t>是</w:t>
                    </w:r>
                    <w:r>
                      <w:rPr>
                        <w:rFonts w:ascii="仿宋_GB2312" w:eastAsia="仿宋_GB2312" w:hint="eastAsia"/>
                        <w:b/>
                      </w:rPr>
                      <w:t>质量控制程序图</w:t>
                    </w:r>
                    <w:r>
                      <w:rPr>
                        <w:rFonts w:ascii="仿宋_GB2312" w:eastAsia="仿宋_GB2312"/>
                        <w:b/>
                      </w:rPr>
                      <w:t xml:space="preserve"> </w:t>
                    </w:r>
                    <w:r>
                      <w:rPr>
                        <w:rFonts w:ascii="仿宋_GB2312" w:eastAsia="仿宋_GB2312"/>
                      </w:rPr>
                      <w:t xml:space="preserve">            </w:t>
                    </w:r>
                    <w:r>
                      <w:rPr>
                        <w:rFonts w:ascii="仿宋_GB2312" w:eastAsia="仿宋_GB2312" w:hint="eastAsia"/>
                      </w:rPr>
                      <w:t>图8-4</w:t>
                    </w:r>
                  </w:p>
                </w:txbxContent>
              </v:textbox>
            </v:shape>
          </v:group>
        </w:pict>
      </w:r>
    </w:p>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 w:rsidR="00795822" w:rsidRDefault="00795822" w:rsidP="00795822">
      <w:pPr>
        <w:pStyle w:val="ad"/>
        <w:rPr>
          <w:rFonts w:ascii="宋体" w:hAnsi="宋体"/>
        </w:rPr>
      </w:pPr>
    </w:p>
    <w:p w:rsidR="00795822" w:rsidRDefault="00795822" w:rsidP="00795822">
      <w:pPr>
        <w:pStyle w:val="ad"/>
        <w:rPr>
          <w:rFonts w:ascii="宋体" w:hAnsi="宋体"/>
          <w:vertAlign w:val="superscript"/>
        </w:rPr>
      </w:pPr>
    </w:p>
    <w:p w:rsidR="00795822" w:rsidRDefault="00795822" w:rsidP="00795822"/>
    <w:p w:rsidR="00795822" w:rsidRDefault="00795822" w:rsidP="00795822">
      <w:pPr>
        <w:pStyle w:val="ad"/>
        <w:rPr>
          <w:rFonts w:ascii="宋体" w:hAnsi="宋体"/>
        </w:rPr>
      </w:pPr>
    </w:p>
    <w:p w:rsidR="00795822" w:rsidRDefault="00795822" w:rsidP="00795822"/>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rPr>
          <w:rFonts w:hint="eastAsia"/>
        </w:rPr>
      </w:pPr>
    </w:p>
    <w:p w:rsidR="00795822" w:rsidRDefault="00795822" w:rsidP="00795822">
      <w:pPr>
        <w:jc w:val="center"/>
      </w:pPr>
      <w:r>
        <w:rPr>
          <w:rFonts w:hint="eastAsia"/>
        </w:rPr>
        <w:t xml:space="preserve"> </w:t>
      </w:r>
      <w:r>
        <w:rPr>
          <w:rFonts w:hint="eastAsia"/>
        </w:rPr>
        <w:t>图</w:t>
      </w:r>
      <w:r>
        <w:rPr>
          <w:rFonts w:hint="eastAsia"/>
        </w:rPr>
        <w:t>4-4</w:t>
      </w:r>
      <w:r>
        <w:rPr>
          <w:rFonts w:hint="eastAsia"/>
        </w:rPr>
        <w:t>质量控制程序图</w:t>
      </w:r>
      <w:r>
        <w:rPr>
          <w:b/>
        </w:rPr>
        <w:t xml:space="preserve"> </w:t>
      </w:r>
      <w:r>
        <w:t xml:space="preserve">  </w:t>
      </w:r>
      <w:r>
        <w:rPr>
          <w:rFonts w:ascii="宋体" w:hAnsi="宋体"/>
        </w:rPr>
        <w:t xml:space="preserve">  </w:t>
      </w:r>
      <w:r>
        <w:t xml:space="preserve">        </w:t>
      </w:r>
    </w:p>
    <w:p w:rsidR="00795822" w:rsidRDefault="00795822" w:rsidP="00795822">
      <w:pPr>
        <w:rPr>
          <w:b/>
        </w:rPr>
      </w:pPr>
      <w:r>
        <w:pict>
          <v:line id="_x0000_s23269" style="position:absolute;left:0;text-align:left;flip:y;z-index:251728896" from="135.75pt,6.4pt" to="280.55pt,6.4pt" strokeweight="4.5pt">
            <v:stroke linestyle="thickThin"/>
            <w10:wrap anchorx="page"/>
          </v:line>
        </w:pict>
      </w:r>
    </w:p>
    <w:p w:rsidR="00795822" w:rsidRDefault="00795822" w:rsidP="00795822">
      <w:pPr>
        <w:pStyle w:val="3"/>
        <w:rPr>
          <w:b w:val="0"/>
          <w:bCs/>
          <w:sz w:val="24"/>
        </w:rPr>
      </w:pPr>
      <w:bookmarkStart w:id="43" w:name="_Toc3519615"/>
      <w:bookmarkStart w:id="44" w:name="_Toc38904466"/>
      <w:r>
        <w:rPr>
          <w:b w:val="0"/>
          <w:bCs/>
        </w:rPr>
        <w:t>2</w:t>
      </w:r>
      <w:r>
        <w:rPr>
          <w:b w:val="0"/>
          <w:bCs/>
          <w:sz w:val="24"/>
        </w:rPr>
        <w:t>.</w:t>
      </w:r>
      <w:r>
        <w:rPr>
          <w:rFonts w:hint="eastAsia"/>
          <w:b w:val="0"/>
          <w:bCs/>
          <w:sz w:val="24"/>
        </w:rPr>
        <w:t>质量保证框图</w:t>
      </w:r>
      <w:bookmarkEnd w:id="43"/>
      <w:bookmarkEnd w:id="44"/>
    </w:p>
    <w:p w:rsidR="00795822" w:rsidRPr="00BF7EB9" w:rsidRDefault="00795822" w:rsidP="00795822">
      <w:r w:rsidRPr="00BF7EB9">
        <w:t>(1).</w:t>
      </w:r>
      <w:r w:rsidRPr="00BF7EB9">
        <w:rPr>
          <w:rFonts w:hint="eastAsia"/>
        </w:rPr>
        <w:t>主要工程材料、设备控制程序</w:t>
      </w:r>
    </w:p>
    <w:p w:rsidR="00795822" w:rsidRPr="00BF7EB9" w:rsidRDefault="00795822" w:rsidP="00795822">
      <w:pPr>
        <w:ind w:firstLine="555"/>
      </w:pPr>
      <w:r w:rsidRPr="00BF7EB9">
        <w:rPr>
          <w:rFonts w:hint="eastAsia"/>
        </w:rPr>
        <w:t>主要工程材料、设备控制程序，如图</w:t>
      </w:r>
      <w:r w:rsidRPr="00BF7EB9">
        <w:rPr>
          <w:rFonts w:hint="eastAsia"/>
        </w:rPr>
        <w:t>4-5</w:t>
      </w:r>
      <w:r w:rsidRPr="00BF7EB9">
        <w:rPr>
          <w:rFonts w:hint="eastAsia"/>
        </w:rPr>
        <w:t>。</w:t>
      </w:r>
    </w:p>
    <w:p w:rsidR="00795822" w:rsidRDefault="00795822" w:rsidP="00795822"/>
    <w:p w:rsidR="00795822" w:rsidRDefault="00795822" w:rsidP="00795822">
      <w:pPr>
        <w:jc w:val="center"/>
        <w:rPr>
          <w:color w:val="000000"/>
        </w:rPr>
      </w:pPr>
      <w:r>
        <w:pict>
          <v:group id="_x0000_s23362" style="position:absolute;left:0;text-align:left;margin-left:-9.05pt;margin-top:23.45pt;width:446.25pt;height:358.8pt;z-index:251730944" coordorigin="2058,4878" coordsize="8925,7176">
            <v:shape id="_x0000_s23363" type="#_x0000_t202" style="position:absolute;left:2058;top:4878;width:1365;height:312">
              <v:stroke endarrowwidth="narrow"/>
              <v:textbox style="mso-next-textbox:#_x0000_s23363" inset="1mm,0,1mm,0">
                <w:txbxContent>
                  <w:p w:rsidR="00153E4C" w:rsidRDefault="00153E4C" w:rsidP="00795822">
                    <w:pPr>
                      <w:jc w:val="center"/>
                      <w:rPr>
                        <w:sz w:val="24"/>
                      </w:rPr>
                    </w:pPr>
                    <w:r>
                      <w:rPr>
                        <w:rFonts w:hint="eastAsia"/>
                        <w:sz w:val="24"/>
                      </w:rPr>
                      <w:t>施工单位</w:t>
                    </w:r>
                  </w:p>
                </w:txbxContent>
              </v:textbox>
            </v:shape>
            <v:shape id="_x0000_s23364" type="#_x0000_t202" style="position:absolute;left:9618;top:4878;width:1365;height:312">
              <v:stroke endarrowwidth="narrow"/>
              <v:textbox style="mso-next-textbox:#_x0000_s23364" inset="1mm,0,1mm,0">
                <w:txbxContent>
                  <w:p w:rsidR="00153E4C" w:rsidRDefault="00153E4C" w:rsidP="00795822">
                    <w:pPr>
                      <w:jc w:val="center"/>
                      <w:rPr>
                        <w:sz w:val="24"/>
                      </w:rPr>
                    </w:pPr>
                    <w:r>
                      <w:rPr>
                        <w:rFonts w:hint="eastAsia"/>
                        <w:sz w:val="24"/>
                      </w:rPr>
                      <w:t>生产厂家</w:t>
                    </w:r>
                  </w:p>
                </w:txbxContent>
              </v:textbox>
            </v:shape>
            <v:shape id="_x0000_s23365" type="#_x0000_t202" style="position:absolute;left:7623;top:9558;width:1365;height:312">
              <v:stroke endarrowwidth="narrow"/>
              <v:textbox style="mso-next-textbox:#_x0000_s23365" inset="1mm,0,1mm,0">
                <w:txbxContent>
                  <w:p w:rsidR="00153E4C" w:rsidRDefault="00153E4C" w:rsidP="00795822">
                    <w:pPr>
                      <w:jc w:val="center"/>
                      <w:rPr>
                        <w:spacing w:val="-20"/>
                        <w:sz w:val="24"/>
                      </w:rPr>
                    </w:pPr>
                    <w:r>
                      <w:rPr>
                        <w:rFonts w:hint="eastAsia"/>
                        <w:spacing w:val="-20"/>
                        <w:sz w:val="24"/>
                      </w:rPr>
                      <w:t>抽</w:t>
                    </w:r>
                    <w:r>
                      <w:rPr>
                        <w:spacing w:val="-20"/>
                        <w:sz w:val="24"/>
                      </w:rPr>
                      <w:t xml:space="preserve">  </w:t>
                    </w:r>
                    <w:r>
                      <w:rPr>
                        <w:rFonts w:hint="eastAsia"/>
                        <w:spacing w:val="-20"/>
                        <w:sz w:val="24"/>
                      </w:rPr>
                      <w:t>检</w:t>
                    </w:r>
                  </w:p>
                </w:txbxContent>
              </v:textbox>
            </v:shape>
            <v:shape id="_x0000_s23366" type="#_x0000_t202" style="position:absolute;left:7623;top:4878;width:1365;height:312">
              <v:stroke endarrowwidth="narrow"/>
              <v:textbox style="mso-next-textbox:#_x0000_s23366" inset="1mm,0,1mm,0">
                <w:txbxContent>
                  <w:p w:rsidR="00153E4C" w:rsidRDefault="00153E4C" w:rsidP="00795822">
                    <w:pPr>
                      <w:jc w:val="center"/>
                    </w:pPr>
                    <w:r>
                      <w:rPr>
                        <w:rFonts w:hint="eastAsia"/>
                        <w:sz w:val="24"/>
                      </w:rPr>
                      <w:t>监理单位</w:t>
                    </w:r>
                  </w:p>
                </w:txbxContent>
              </v:textbox>
            </v:shape>
            <v:shape id="_x0000_s23367" type="#_x0000_t202" style="position:absolute;left:7518;top:11430;width:1365;height:312">
              <v:stroke endarrowwidth="narrow"/>
              <v:textbox style="mso-next-textbox:#_x0000_s23367" inset="1mm,0,1mm,0">
                <w:txbxContent>
                  <w:p w:rsidR="00153E4C" w:rsidRDefault="00153E4C" w:rsidP="00795822">
                    <w:pPr>
                      <w:jc w:val="center"/>
                      <w:rPr>
                        <w:spacing w:val="-20"/>
                        <w:sz w:val="24"/>
                      </w:rPr>
                    </w:pPr>
                    <w:r>
                      <w:rPr>
                        <w:rFonts w:hint="eastAsia"/>
                        <w:spacing w:val="-20"/>
                        <w:sz w:val="24"/>
                      </w:rPr>
                      <w:t>抽检确认</w:t>
                    </w:r>
                  </w:p>
                </w:txbxContent>
              </v:textbox>
            </v:shape>
            <v:shape id="_x0000_s23368" type="#_x0000_t202" style="position:absolute;left:7623;top:7842;width:1365;height:312">
              <v:stroke endarrowwidth="narrow"/>
              <v:textbox style="mso-next-textbox:#_x0000_s23368" inset="1mm,0,1mm,0">
                <w:txbxContent>
                  <w:p w:rsidR="00153E4C" w:rsidRDefault="00153E4C" w:rsidP="00795822">
                    <w:pPr>
                      <w:jc w:val="center"/>
                      <w:rPr>
                        <w:sz w:val="24"/>
                      </w:rPr>
                    </w:pPr>
                    <w:r>
                      <w:rPr>
                        <w:rFonts w:hint="eastAsia"/>
                        <w:sz w:val="24"/>
                      </w:rPr>
                      <w:t>审</w:t>
                    </w:r>
                    <w:r>
                      <w:rPr>
                        <w:sz w:val="24"/>
                      </w:rPr>
                      <w:t xml:space="preserve">  </w:t>
                    </w:r>
                    <w:r>
                      <w:rPr>
                        <w:rFonts w:hint="eastAsia"/>
                        <w:sz w:val="24"/>
                      </w:rPr>
                      <w:t>核</w:t>
                    </w:r>
                  </w:p>
                </w:txbxContent>
              </v:textbox>
            </v:shape>
            <v:shape id="_x0000_s23369" type="#_x0000_t202" style="position:absolute;left:2058;top:11430;width:1365;height:312">
              <v:stroke endarrowwidth="narrow"/>
              <v:textbox style="mso-next-textbox:#_x0000_s23369" inset="1mm,0,1mm,0">
                <w:txbxContent>
                  <w:p w:rsidR="00153E4C" w:rsidRDefault="00153E4C" w:rsidP="00795822">
                    <w:pPr>
                      <w:jc w:val="center"/>
                      <w:rPr>
                        <w:spacing w:val="-20"/>
                        <w:sz w:val="24"/>
                      </w:rPr>
                    </w:pPr>
                    <w:r>
                      <w:rPr>
                        <w:rFonts w:hint="eastAsia"/>
                        <w:spacing w:val="-20"/>
                        <w:sz w:val="24"/>
                      </w:rPr>
                      <w:t>保管使用</w:t>
                    </w:r>
                  </w:p>
                </w:txbxContent>
              </v:textbox>
            </v:shape>
            <v:shape id="_x0000_s23370" type="#_x0000_t202" style="position:absolute;left:2058;top:9558;width:1365;height:312">
              <v:stroke endarrowwidth="narrow"/>
              <v:textbox style="mso-next-textbox:#_x0000_s23370" inset="1mm,0,1mm,0">
                <w:txbxContent>
                  <w:p w:rsidR="00153E4C" w:rsidRDefault="00153E4C" w:rsidP="00795822">
                    <w:pPr>
                      <w:jc w:val="center"/>
                      <w:rPr>
                        <w:sz w:val="24"/>
                      </w:rPr>
                    </w:pPr>
                    <w:r>
                      <w:rPr>
                        <w:rFonts w:hint="eastAsia"/>
                        <w:sz w:val="24"/>
                      </w:rPr>
                      <w:t>参</w:t>
                    </w:r>
                    <w:r>
                      <w:rPr>
                        <w:sz w:val="24"/>
                      </w:rPr>
                      <w:t xml:space="preserve">  </w:t>
                    </w:r>
                    <w:r>
                      <w:rPr>
                        <w:rFonts w:hint="eastAsia"/>
                        <w:sz w:val="24"/>
                      </w:rPr>
                      <w:t>加</w:t>
                    </w:r>
                  </w:p>
                </w:txbxContent>
              </v:textbox>
            </v:shape>
            <v:shape id="_x0000_s23371" type="#_x0000_t202" style="position:absolute;left:2058;top:5970;width:1365;height:312">
              <v:stroke endarrowwidth="narrow"/>
              <v:textbox style="mso-next-textbox:#_x0000_s23371" inset="1mm,0,1mm,0">
                <w:txbxContent>
                  <w:p w:rsidR="00153E4C" w:rsidRDefault="00153E4C" w:rsidP="00795822">
                    <w:pPr>
                      <w:jc w:val="center"/>
                      <w:rPr>
                        <w:sz w:val="24"/>
                      </w:rPr>
                    </w:pPr>
                    <w:r>
                      <w:rPr>
                        <w:rFonts w:hint="eastAsia"/>
                        <w:sz w:val="24"/>
                      </w:rPr>
                      <w:t>提</w:t>
                    </w:r>
                    <w:r>
                      <w:rPr>
                        <w:sz w:val="24"/>
                      </w:rPr>
                      <w:t xml:space="preserve">   </w:t>
                    </w:r>
                    <w:r>
                      <w:rPr>
                        <w:rFonts w:hint="eastAsia"/>
                        <w:sz w:val="24"/>
                      </w:rPr>
                      <w:t>供</w:t>
                    </w:r>
                  </w:p>
                </w:txbxContent>
              </v:textbox>
            </v:shape>
            <v:shape id="_x0000_s23372" type="#_x0000_t202" style="position:absolute;left:2058;top:7842;width:1365;height:312">
              <v:stroke endarrowwidth="narrow"/>
              <v:textbox style="mso-next-textbox:#_x0000_s23372" inset="1mm,0,1mm,0">
                <w:txbxContent>
                  <w:p w:rsidR="00153E4C" w:rsidRDefault="00153E4C" w:rsidP="00795822">
                    <w:pPr>
                      <w:jc w:val="center"/>
                      <w:rPr>
                        <w:sz w:val="24"/>
                      </w:rPr>
                    </w:pPr>
                    <w:r>
                      <w:rPr>
                        <w:rFonts w:hint="eastAsia"/>
                        <w:sz w:val="24"/>
                      </w:rPr>
                      <w:t>提</w:t>
                    </w:r>
                    <w:r>
                      <w:rPr>
                        <w:sz w:val="24"/>
                      </w:rPr>
                      <w:t xml:space="preserve">   </w:t>
                    </w:r>
                    <w:r>
                      <w:rPr>
                        <w:rFonts w:hint="eastAsia"/>
                        <w:sz w:val="24"/>
                      </w:rPr>
                      <w:t>供</w:t>
                    </w:r>
                  </w:p>
                </w:txbxContent>
              </v:textbox>
            </v:shape>
            <v:shape id="_x0000_s23373" type="#_x0000_t202" style="position:absolute;left:7623;top:5970;width:1365;height:312">
              <v:stroke endarrowwidth="narrow"/>
              <v:textbox style="mso-next-textbox:#_x0000_s23373" inset="1mm,0,1mm,0">
                <w:txbxContent>
                  <w:p w:rsidR="00153E4C" w:rsidRDefault="00153E4C" w:rsidP="00795822">
                    <w:pPr>
                      <w:jc w:val="center"/>
                      <w:rPr>
                        <w:sz w:val="24"/>
                      </w:rPr>
                    </w:pPr>
                    <w:r>
                      <w:rPr>
                        <w:rFonts w:hint="eastAsia"/>
                        <w:sz w:val="24"/>
                      </w:rPr>
                      <w:t>审</w:t>
                    </w:r>
                    <w:r>
                      <w:rPr>
                        <w:sz w:val="24"/>
                      </w:rPr>
                      <w:t xml:space="preserve">  </w:t>
                    </w:r>
                    <w:r>
                      <w:rPr>
                        <w:rFonts w:hint="eastAsia"/>
                        <w:sz w:val="24"/>
                      </w:rPr>
                      <w:t>核</w:t>
                    </w:r>
                  </w:p>
                </w:txbxContent>
              </v:textbox>
            </v:shape>
            <v:shape id="_x0000_s23374" type="#_x0000_t202" style="position:absolute;left:4053;top:5814;width:2937;height:936">
              <v:stroke endarrowwidth="narrow"/>
              <v:textbox style="mso-next-textbox:#_x0000_s23374" inset="1mm,0,1mm,0">
                <w:txbxContent>
                  <w:p w:rsidR="00153E4C" w:rsidRDefault="00153E4C" w:rsidP="00795822">
                    <w:r>
                      <w:rPr>
                        <w:rFonts w:hint="eastAsia"/>
                      </w:rPr>
                      <w:t>根据批准的设计文件及用料计划按品种规格、数量、工期要求签订订购合同</w:t>
                    </w:r>
                  </w:p>
                </w:txbxContent>
              </v:textbox>
            </v:shape>
            <v:shape id="_x0000_s23375" type="#_x0000_t202" style="position:absolute;left:4053;top:9246;width:2937;height:936">
              <v:stroke endarrowwidth="narrow"/>
              <v:textbox style="mso-next-textbox:#_x0000_s23375" inset="1mm,0,1mm,0">
                <w:txbxContent>
                  <w:p w:rsidR="00153E4C" w:rsidRDefault="00153E4C" w:rsidP="00795822">
                    <w:r>
                      <w:rPr>
                        <w:rFonts w:hint="eastAsia"/>
                      </w:rPr>
                      <w:t>由监理确认的试验室或监理委托的试验室，对主要材料、构件、设备进行抽检</w:t>
                    </w:r>
                  </w:p>
                </w:txbxContent>
              </v:textbox>
            </v:shape>
            <v:shape id="_x0000_s23376" type="#_x0000_t202" style="position:absolute;left:4053;top:7530;width:2937;height:936">
              <v:stroke endarrowwidth="narrow"/>
              <v:textbox style="mso-next-textbox:#_x0000_s23376" inset="1mm,0,1mm,0">
                <w:txbxContent>
                  <w:p w:rsidR="00153E4C" w:rsidRDefault="00153E4C" w:rsidP="00795822">
                    <w:r>
                      <w:rPr>
                        <w:rFonts w:hint="eastAsia"/>
                      </w:rPr>
                      <w:t>随材料、设备运入工地的出厂合格证</w:t>
                    </w:r>
                  </w:p>
                </w:txbxContent>
              </v:textbox>
            </v:shape>
            <v:shape id="_x0000_s23377" type="#_x0000_t202" style="position:absolute;left:10143;top:5970;width:525;height:5928">
              <v:stroke endarrowwidth="narrow"/>
              <v:textbox style="layout-flow:vertical-ideographic;mso-next-textbox:#_x0000_s23377" inset="0,0,0,0">
                <w:txbxContent>
                  <w:p w:rsidR="00153E4C" w:rsidRDefault="00153E4C" w:rsidP="00795822">
                    <w:pPr>
                      <w:jc w:val="center"/>
                      <w:rPr>
                        <w:spacing w:val="-10"/>
                        <w:sz w:val="24"/>
                      </w:rPr>
                    </w:pPr>
                    <w:r>
                      <w:rPr>
                        <w:rFonts w:hint="eastAsia"/>
                        <w:spacing w:val="-10"/>
                        <w:sz w:val="24"/>
                      </w:rPr>
                      <w:t>按</w:t>
                    </w:r>
                    <w:r>
                      <w:rPr>
                        <w:spacing w:val="-10"/>
                        <w:sz w:val="24"/>
                      </w:rPr>
                      <w:t xml:space="preserve"> </w:t>
                    </w:r>
                    <w:proofErr w:type="gramStart"/>
                    <w:r>
                      <w:rPr>
                        <w:rFonts w:hint="eastAsia"/>
                        <w:spacing w:val="-10"/>
                        <w:sz w:val="24"/>
                      </w:rPr>
                      <w:t>规</w:t>
                    </w:r>
                    <w:proofErr w:type="gramEnd"/>
                    <w:r>
                      <w:rPr>
                        <w:spacing w:val="-10"/>
                        <w:sz w:val="24"/>
                      </w:rPr>
                      <w:t xml:space="preserve"> </w:t>
                    </w:r>
                    <w:proofErr w:type="gramStart"/>
                    <w:r>
                      <w:rPr>
                        <w:rFonts w:hint="eastAsia"/>
                        <w:spacing w:val="-10"/>
                        <w:sz w:val="24"/>
                      </w:rPr>
                      <w:t>定办理</w:t>
                    </w:r>
                    <w:proofErr w:type="gramEnd"/>
                    <w:r>
                      <w:rPr>
                        <w:rFonts w:hint="eastAsia"/>
                        <w:spacing w:val="-10"/>
                        <w:sz w:val="24"/>
                      </w:rPr>
                      <w:t>退货或进行其他处理</w:t>
                    </w:r>
                  </w:p>
                </w:txbxContent>
              </v:textbox>
            </v:shape>
            <v:shape id="_x0000_s23378" type="#_x0000_t202" style="position:absolute;left:4053;top:4878;width:2940;height:312">
              <v:stroke endarrowwidth="narrow"/>
              <v:textbox style="mso-next-textbox:#_x0000_s23378" inset="1mm,0,1mm,0">
                <w:txbxContent>
                  <w:p w:rsidR="00153E4C" w:rsidRDefault="00153E4C" w:rsidP="00795822">
                    <w:pPr>
                      <w:jc w:val="center"/>
                      <w:rPr>
                        <w:sz w:val="24"/>
                      </w:rPr>
                    </w:pPr>
                    <w:r>
                      <w:rPr>
                        <w:rFonts w:hint="eastAsia"/>
                        <w:sz w:val="24"/>
                      </w:rPr>
                      <w:t>控制内容</w:t>
                    </w:r>
                  </w:p>
                </w:txbxContent>
              </v:textbox>
            </v:shape>
            <v:line id="_x0000_s23379" style="position:absolute" from="3423,5034" to="4053,5034" strokeweight=".5pt">
              <v:stroke endarrow="block" endarrowwidth="narrow"/>
            </v:line>
            <v:line id="_x0000_s23380" style="position:absolute" from="3423,6126" to="4053,6126" strokeweight=".5pt">
              <v:stroke endarrow="block" endarrowwidth="narrow"/>
            </v:line>
            <v:line id="_x0000_s23381" style="position:absolute" from="2793,5190" to="2793,5970" strokeweight=".5pt">
              <v:stroke endarrow="block" endarrowwidth="narrow"/>
            </v:line>
            <v:line id="_x0000_s23382" style="position:absolute" from="5523,5190" to="5523,5814" strokeweight=".5pt">
              <v:stroke endarrow="block" endarrowwidth="narrow"/>
            </v:line>
            <v:line id="_x0000_s23383" style="position:absolute" from="8358,5190" to="8358,5970" strokeweight=".5pt">
              <v:stroke endarrow="block" endarrowwidth="narrow"/>
            </v:line>
            <v:line id="_x0000_s23384" style="position:absolute" from="10350,5190" to="10350,5970" strokeweight=".5pt">
              <v:stroke endarrow="block" endarrowwidth="narrow"/>
            </v:line>
            <v:line id="_x0000_s23385" style="position:absolute" from="8358,6282" to="8358,7842" strokeweight=".5pt">
              <v:stroke endarrow="block" endarrowwidth="narrow"/>
            </v:line>
            <v:line id="_x0000_s23386" style="position:absolute" from="7941,6282" to="7941,7062" strokeweight=".5pt">
              <v:stroke endarrowwidth="narrow"/>
            </v:line>
            <v:line id="_x0000_s23387" style="position:absolute" from="5523,7062" to="5523,7530" strokeweight=".5pt">
              <v:stroke endarrow="block" endarrowwidth="narrow"/>
            </v:line>
            <v:shape id="_x0000_s23388" type="#_x0000_t202" style="position:absolute;left:9093;top:6750;width:840;height:312" stroked="f">
              <v:stroke endarrowwidth="narrow"/>
              <v:textbox style="mso-next-textbox:#_x0000_s23388" inset="1mm,0,1mm,0">
                <w:txbxContent>
                  <w:p w:rsidR="00153E4C" w:rsidRDefault="00153E4C" w:rsidP="00795822">
                    <w:pPr>
                      <w:jc w:val="center"/>
                    </w:pPr>
                    <w:r>
                      <w:rPr>
                        <w:rFonts w:hint="eastAsia"/>
                        <w:sz w:val="24"/>
                      </w:rPr>
                      <w:t>不合格</w:t>
                    </w:r>
                  </w:p>
                </w:txbxContent>
              </v:textbox>
            </v:shape>
            <v:line id="_x0000_s23389" style="position:absolute" from="8778,6282" to="8778,7062" strokeweight=".5pt">
              <v:stroke endarrowwidth="narrow"/>
            </v:line>
            <v:line id="_x0000_s23390" style="position:absolute" from="8778,7062" to="10143,7062" strokeweight=".5pt">
              <v:stroke endarrow="block" endarrowwidth="narrow"/>
            </v:line>
            <v:shape id="_x0000_s23391" type="#_x0000_t202" style="position:absolute;left:7098;top:6750;width:627;height:312" stroked="f">
              <v:stroke endarrowwidth="narrow"/>
              <v:textbox style="mso-next-textbox:#_x0000_s23391" inset="1mm,0,1mm,0">
                <w:txbxContent>
                  <w:p w:rsidR="00153E4C" w:rsidRDefault="00153E4C" w:rsidP="00795822">
                    <w:pPr>
                      <w:jc w:val="center"/>
                    </w:pPr>
                    <w:r>
                      <w:rPr>
                        <w:rFonts w:hint="eastAsia"/>
                        <w:sz w:val="24"/>
                      </w:rPr>
                      <w:t>合格</w:t>
                    </w:r>
                  </w:p>
                </w:txbxContent>
              </v:textbox>
            </v:shape>
            <v:line id="_x0000_s23392" style="position:absolute" from="5523,7062" to="7938,7062" strokeweight=".5pt">
              <v:stroke endarrowwidth="narrow"/>
            </v:line>
            <v:line id="_x0000_s23393" style="position:absolute" from="5523,8778" to="5523,9246" strokeweight=".5pt">
              <v:stroke endarrow="block" endarrowwidth="narrow"/>
            </v:line>
            <v:line id="_x0000_s23394" style="position:absolute;flip:y" from="7941,8154" to="7941,8778" strokeweight=".5pt">
              <v:stroke endarrowwidth="narrow"/>
            </v:line>
            <v:shape id="_x0000_s23395" type="#_x0000_t202" style="position:absolute;left:7098;top:8466;width:627;height:312" stroked="f">
              <v:stroke endarrowwidth="narrow"/>
              <v:textbox style="mso-next-textbox:#_x0000_s23395" inset="1mm,0,1mm,0">
                <w:txbxContent>
                  <w:p w:rsidR="00153E4C" w:rsidRDefault="00153E4C" w:rsidP="00795822">
                    <w:pPr>
                      <w:jc w:val="center"/>
                      <w:rPr>
                        <w:sz w:val="24"/>
                      </w:rPr>
                    </w:pPr>
                    <w:r>
                      <w:rPr>
                        <w:rFonts w:hint="eastAsia"/>
                        <w:sz w:val="24"/>
                      </w:rPr>
                      <w:t>合格</w:t>
                    </w:r>
                  </w:p>
                </w:txbxContent>
              </v:textbox>
            </v:shape>
            <v:line id="_x0000_s23396" style="position:absolute" from="5523,8778" to="7938,8778" strokeweight=".5pt">
              <v:stroke endarrowwidth="narrow"/>
            </v:line>
            <v:shape id="_x0000_s23397" type="#_x0000_t202" style="position:absolute;left:9198;top:8466;width:840;height:312" stroked="f">
              <v:stroke endarrowwidth="narrow"/>
              <v:textbox style="mso-next-textbox:#_x0000_s23397" inset="1mm,0,1mm,0">
                <w:txbxContent>
                  <w:p w:rsidR="00153E4C" w:rsidRDefault="00153E4C" w:rsidP="00795822">
                    <w:pPr>
                      <w:jc w:val="center"/>
                    </w:pPr>
                    <w:r>
                      <w:rPr>
                        <w:rFonts w:hint="eastAsia"/>
                        <w:sz w:val="24"/>
                      </w:rPr>
                      <w:t>不合格</w:t>
                    </w:r>
                  </w:p>
                </w:txbxContent>
              </v:textbox>
            </v:shape>
            <v:line id="_x0000_s23398" style="position:absolute" from="8778,8778" to="10143,8778" strokeweight=".5pt">
              <v:stroke endarrow="block" endarrowwidth="narrow"/>
            </v:line>
            <v:line id="_x0000_s23399" style="position:absolute;flip:y" from="8778,8154" to="8778,8778" strokeweight=".5pt">
              <v:stroke endarrowwidth="narrow"/>
            </v:line>
            <v:line id="_x0000_s23400" style="position:absolute" from="8358,8154" to="8358,9558" strokeweight=".5pt">
              <v:stroke endarrow="block" endarrowwidth="narrow"/>
            </v:line>
            <v:shape id="_x0000_s23401" type="#_x0000_t202" style="position:absolute;left:9198;top:10338;width:840;height:312" stroked="f">
              <v:stroke endarrowwidth="narrow"/>
              <v:textbox style="mso-next-textbox:#_x0000_s23401" inset="1mm,0,1mm,0">
                <w:txbxContent>
                  <w:p w:rsidR="00153E4C" w:rsidRDefault="00153E4C" w:rsidP="00795822">
                    <w:pPr>
                      <w:jc w:val="center"/>
                      <w:rPr>
                        <w:spacing w:val="-20"/>
                        <w:sz w:val="24"/>
                      </w:rPr>
                    </w:pPr>
                    <w:r>
                      <w:rPr>
                        <w:rFonts w:hint="eastAsia"/>
                        <w:spacing w:val="-20"/>
                        <w:sz w:val="24"/>
                      </w:rPr>
                      <w:t>不合格</w:t>
                    </w:r>
                  </w:p>
                </w:txbxContent>
              </v:textbox>
            </v:shape>
            <v:line id="_x0000_s23402" style="position:absolute" from="8778,10650" to="10143,10650" strokeweight=".5pt">
              <v:stroke endarrow="block" endarrowwidth="narrow"/>
            </v:line>
            <v:shape id="_x0000_s23403" type="#_x0000_t202" style="position:absolute;left:4053;top:11118;width:2937;height:936">
              <v:stroke endarrowwidth="narrow"/>
              <v:textbox style="mso-next-textbox:#_x0000_s23403" inset="1mm,0,1mm,0">
                <w:txbxContent>
                  <w:p w:rsidR="00153E4C" w:rsidRDefault="00153E4C" w:rsidP="00795822">
                    <w:pPr>
                      <w:rPr>
                        <w:spacing w:val="-20"/>
                      </w:rPr>
                    </w:pPr>
                    <w:r>
                      <w:rPr>
                        <w:rFonts w:hint="eastAsia"/>
                        <w:spacing w:val="-20"/>
                      </w:rPr>
                      <w:t>允许使用并将有关出厂合格证和试（化）验单按规定纳入竣工文件存入档案</w:t>
                    </w:r>
                  </w:p>
                </w:txbxContent>
              </v:textbox>
            </v:shape>
            <v:shape id="_x0000_s23404" type="#_x0000_t202" style="position:absolute;left:7203;top:10338;width:627;height:312" stroked="f">
              <v:stroke endarrowwidth="narrow"/>
              <v:textbox style="mso-next-textbox:#_x0000_s23404" inset="1mm,0,1mm,0">
                <w:txbxContent>
                  <w:p w:rsidR="00153E4C" w:rsidRDefault="00153E4C" w:rsidP="00795822">
                    <w:pPr>
                      <w:jc w:val="center"/>
                      <w:rPr>
                        <w:spacing w:val="-20"/>
                        <w:sz w:val="24"/>
                      </w:rPr>
                    </w:pPr>
                    <w:r>
                      <w:rPr>
                        <w:rFonts w:hint="eastAsia"/>
                        <w:spacing w:val="-20"/>
                        <w:sz w:val="24"/>
                      </w:rPr>
                      <w:t>合格</w:t>
                    </w:r>
                  </w:p>
                </w:txbxContent>
              </v:textbox>
            </v:shape>
            <v:line id="_x0000_s23405" style="position:absolute" from="5628,10650" to="8043,10650" strokeweight=".5pt">
              <v:stroke endarrowwidth="narrow"/>
            </v:line>
            <v:line id="_x0000_s23406" style="position:absolute" from="5628,10650" to="5628,11118" strokeweight=".5pt">
              <v:stroke endarrow="block" endarrowwidth="narrow"/>
            </v:line>
            <v:line id="_x0000_s23407" style="position:absolute;flip:y" from="8043,9870" to="8043,10650" strokeweight=".5pt">
              <v:stroke endarrowwidth="narrow"/>
            </v:line>
            <v:line id="_x0000_s23408" style="position:absolute;flip:y" from="8778,9870" to="8778,10650" strokeweight=".5pt">
              <v:stroke endarrowwidth="narrow"/>
            </v:line>
            <v:line id="_x0000_s23409" style="position:absolute" from="2793,6282" to="2793,7842" strokeweight=".5pt">
              <v:stroke endarrow="block" endarrowwidth="narrow"/>
            </v:line>
            <v:line id="_x0000_s23410" style="position:absolute" from="2793,8154" to="2793,9558" strokeweight=".5pt">
              <v:stroke endarrow="block" endarrowwidth="narrow"/>
            </v:line>
            <v:line id="_x0000_s23411" style="position:absolute" from="2793,9873" to="2793,11433" strokeweight=".5pt">
              <v:stroke endarrow="block" endarrowwidth="narrow"/>
            </v:line>
            <v:line id="_x0000_s23412" style="position:absolute;flip:x" from="6993,11586" to="7518,11586" strokeweight=".5pt">
              <v:stroke endarrow="block" endarrowwidth="narrow"/>
            </v:line>
            <v:line id="_x0000_s23413" style="position:absolute" from="3423,11586" to="4053,11586" strokeweight=".5pt">
              <v:stroke endarrow="block" endarrowwidth="narrow"/>
            </v:line>
            <v:line id="_x0000_s23414" style="position:absolute" from="3423,9714" to="4053,9714" strokeweight=".5pt">
              <v:stroke endarrow="block" endarrowwidth="narrow"/>
            </v:line>
            <v:line id="_x0000_s23415" style="position:absolute" from="3423,7998" to="4053,7998" strokeweight=".5pt">
              <v:stroke endarrow="block" endarrowwidth="narrow"/>
            </v:line>
            <v:line id="_x0000_s23416" style="position:absolute;flip:x" from="6993,9714" to="7623,9714" strokeweight=".5pt">
              <v:stroke endarrow="block" endarrowwidth="narrow"/>
            </v:line>
            <v:line id="_x0000_s23417" style="position:absolute;flip:x" from="6993,7998" to="7623,7998" strokeweight=".5pt">
              <v:stroke endarrow="block" endarrowwidth="narrow"/>
            </v:line>
            <v:line id="_x0000_s23418" style="position:absolute;flip:x" from="6993,6126" to="7623,6126" strokeweight=".5pt">
              <v:stroke endarrow="block" endarrowwidth="narrow"/>
            </v:line>
            <w10:wrap type="topAndBottom" anchorx="page"/>
          </v:group>
        </w:pict>
      </w:r>
      <w:r>
        <w:t xml:space="preserve">  </w:t>
      </w:r>
      <w:r>
        <w:rPr>
          <w:b/>
        </w:rPr>
        <w:t xml:space="preserve">  </w:t>
      </w:r>
    </w:p>
    <w:p w:rsidR="00795822" w:rsidRDefault="00795822" w:rsidP="00795822">
      <w:pPr>
        <w:adjustRightInd w:val="0"/>
        <w:snapToGrid w:val="0"/>
        <w:spacing w:line="560" w:lineRule="exact"/>
        <w:jc w:val="center"/>
        <w:rPr>
          <w:rFonts w:hint="eastAsia"/>
        </w:rPr>
      </w:pPr>
    </w:p>
    <w:p w:rsidR="00795822" w:rsidRDefault="00795822" w:rsidP="00795822">
      <w:pPr>
        <w:adjustRightInd w:val="0"/>
        <w:snapToGrid w:val="0"/>
        <w:spacing w:line="560" w:lineRule="exact"/>
        <w:jc w:val="center"/>
        <w:rPr>
          <w:color w:val="000000"/>
        </w:rPr>
      </w:pPr>
      <w:r>
        <w:rPr>
          <w:rFonts w:hint="eastAsia"/>
        </w:rPr>
        <w:t xml:space="preserve">　　　图</w:t>
      </w:r>
      <w:r>
        <w:rPr>
          <w:rFonts w:hint="eastAsia"/>
        </w:rPr>
        <w:t>4-5</w:t>
      </w:r>
      <w:r>
        <w:rPr>
          <w:rFonts w:hint="eastAsia"/>
        </w:rPr>
        <w:t>主要工程材料、设备质量控制图</w:t>
      </w:r>
      <w:r>
        <w:t xml:space="preserve">       </w:t>
      </w:r>
    </w:p>
    <w:p w:rsidR="00795822" w:rsidRDefault="00795822" w:rsidP="00795822">
      <w:pPr>
        <w:adjustRightInd w:val="0"/>
        <w:snapToGrid w:val="0"/>
        <w:spacing w:line="560" w:lineRule="exact"/>
        <w:rPr>
          <w:color w:val="000000"/>
        </w:rPr>
      </w:pPr>
      <w:r>
        <w:pict>
          <v:polyline id="_x0000_s23439" style="position:absolute;left:0;text-align:left;z-index:251752448;mso-position-horizontal:absolute;mso-position-vertical:absolute" points="108.6pt,19.35pt,346.6pt,19.35pt" coordsize="4760,1" strokeweight="4.5pt">
            <v:stroke linestyle="thickThin"/>
            <v:path arrowok="t"/>
            <w10:wrap anchorx="page"/>
          </v:polyline>
        </w:pict>
      </w:r>
    </w:p>
    <w:p w:rsidR="00795822" w:rsidRDefault="00795822" w:rsidP="00795822">
      <w:pPr>
        <w:adjustRightInd w:val="0"/>
        <w:ind w:firstLineChars="200" w:firstLine="560"/>
        <w:rPr>
          <w:rFonts w:hint="eastAsia"/>
          <w:color w:val="000000"/>
        </w:rPr>
      </w:pPr>
    </w:p>
    <w:p w:rsidR="00795822" w:rsidRDefault="00795822" w:rsidP="00795822">
      <w:pPr>
        <w:adjustRightInd w:val="0"/>
        <w:ind w:firstLineChars="200" w:firstLine="560"/>
        <w:rPr>
          <w:rFonts w:hint="eastAsia"/>
          <w:color w:val="000000"/>
        </w:rPr>
      </w:pPr>
    </w:p>
    <w:p w:rsidR="00795822" w:rsidRPr="00F105CA" w:rsidRDefault="00795822" w:rsidP="00795822">
      <w:pPr>
        <w:adjustRightInd w:val="0"/>
        <w:ind w:firstLineChars="200" w:firstLine="560"/>
        <w:rPr>
          <w:rFonts w:hint="eastAsia"/>
          <w:color w:val="000000"/>
        </w:rPr>
      </w:pPr>
    </w:p>
    <w:p w:rsidR="00795822" w:rsidRDefault="00795822" w:rsidP="00795822">
      <w:pPr>
        <w:pStyle w:val="3"/>
        <w:rPr>
          <w:b w:val="0"/>
          <w:bCs/>
          <w:sz w:val="24"/>
        </w:rPr>
      </w:pPr>
      <w:bookmarkStart w:id="45" w:name="_Toc3519616"/>
      <w:bookmarkStart w:id="46" w:name="_Toc38904467"/>
      <w:r>
        <w:rPr>
          <w:b w:val="0"/>
          <w:bCs/>
          <w:sz w:val="24"/>
        </w:rPr>
        <w:t>3.</w:t>
      </w:r>
      <w:r>
        <w:rPr>
          <w:rFonts w:hint="eastAsia"/>
          <w:b w:val="0"/>
          <w:bCs/>
          <w:sz w:val="24"/>
        </w:rPr>
        <w:t>工序质量控制</w:t>
      </w:r>
      <w:bookmarkEnd w:id="45"/>
      <w:bookmarkEnd w:id="46"/>
    </w:p>
    <w:p w:rsidR="00795822" w:rsidRDefault="00795822" w:rsidP="00795822">
      <w:pPr>
        <w:adjustRightInd w:val="0"/>
        <w:ind w:firstLineChars="200" w:firstLine="560"/>
        <w:rPr>
          <w:color w:val="000000"/>
          <w:sz w:val="24"/>
        </w:rPr>
      </w:pPr>
      <w:r>
        <w:rPr>
          <w:rFonts w:hint="eastAsia"/>
          <w:color w:val="000000"/>
        </w:rPr>
        <w:t>（</w:t>
      </w:r>
      <w:r>
        <w:rPr>
          <w:rFonts w:hint="eastAsia"/>
          <w:color w:val="000000"/>
          <w:sz w:val="24"/>
        </w:rPr>
        <w:t>1</w:t>
      </w:r>
      <w:r>
        <w:rPr>
          <w:rFonts w:hint="eastAsia"/>
          <w:color w:val="000000"/>
          <w:sz w:val="24"/>
        </w:rPr>
        <w:t>）上下道工序交接检查程序</w:t>
      </w:r>
    </w:p>
    <w:p w:rsidR="00795822" w:rsidRDefault="00795822" w:rsidP="00795822">
      <w:pPr>
        <w:adjustRightInd w:val="0"/>
        <w:ind w:firstLine="555"/>
        <w:rPr>
          <w:color w:val="000000"/>
        </w:rPr>
      </w:pPr>
      <w:r>
        <w:rPr>
          <w:rFonts w:hint="eastAsia"/>
          <w:color w:val="000000"/>
          <w:sz w:val="24"/>
        </w:rPr>
        <w:t>上下道工序交接检查程序如图</w:t>
      </w:r>
      <w:r>
        <w:rPr>
          <w:rFonts w:hint="eastAsia"/>
          <w:color w:val="000000"/>
          <w:sz w:val="24"/>
        </w:rPr>
        <w:t>4-6</w:t>
      </w:r>
      <w:r>
        <w:rPr>
          <w:rFonts w:hint="eastAsia"/>
          <w:color w:val="000000"/>
          <w:sz w:val="24"/>
        </w:rPr>
        <w:t>。</w:t>
      </w:r>
    </w:p>
    <w:p w:rsidR="00795822" w:rsidRDefault="00795822" w:rsidP="00795822">
      <w:pPr>
        <w:adjustRightInd w:val="0"/>
        <w:ind w:firstLine="555"/>
        <w:rPr>
          <w:color w:val="000000"/>
        </w:rPr>
      </w:pPr>
      <w:r>
        <w:pict>
          <v:group id="_x0000_s23440" style="position:absolute;left:0;text-align:left;margin-left:36pt;margin-top:23.4pt;width:383.25pt;height:475.8pt;z-index:251753472" coordorigin="2793,3942" coordsize="7665,9516">
            <v:shape id="_x0000_s23441" type="#_x0000_t202" style="position:absolute;left:3503;top:5480;width:1243;height:302">
              <v:stroke endarrowwidth="narrow"/>
              <v:textbox style="mso-next-textbox:#_x0000_s23441" inset="1mm,0,1mm,0">
                <w:txbxContent>
                  <w:p w:rsidR="00153E4C" w:rsidRDefault="00153E4C" w:rsidP="00795822">
                    <w:pPr>
                      <w:jc w:val="center"/>
                      <w:rPr>
                        <w:sz w:val="24"/>
                      </w:rPr>
                    </w:pPr>
                    <w:r>
                      <w:rPr>
                        <w:rFonts w:hint="eastAsia"/>
                        <w:sz w:val="24"/>
                      </w:rPr>
                      <w:t>检验合格</w:t>
                    </w:r>
                  </w:p>
                </w:txbxContent>
              </v:textbox>
            </v:shape>
            <v:shape id="_x0000_s23442" type="#_x0000_t202" style="position:absolute;left:4746;top:12703;width:2664;height:755" strokeweight="1pt">
              <v:stroke endarrowwidth="narrow"/>
              <v:textbox style="mso-next-textbox:#_x0000_s23442" inset="1mm,0,1mm,0">
                <w:txbxContent>
                  <w:p w:rsidR="00153E4C" w:rsidRDefault="00153E4C" w:rsidP="00795822">
                    <w:pPr>
                      <w:adjustRightInd w:val="0"/>
                      <w:snapToGrid w:val="0"/>
                      <w:spacing w:line="560" w:lineRule="exact"/>
                      <w:jc w:val="center"/>
                      <w:rPr>
                        <w:sz w:val="24"/>
                      </w:rPr>
                    </w:pPr>
                    <w:r>
                      <w:rPr>
                        <w:rFonts w:hint="eastAsia"/>
                        <w:sz w:val="24"/>
                      </w:rPr>
                      <w:t>允许进行下道工序作业</w:t>
                    </w:r>
                  </w:p>
                </w:txbxContent>
              </v:textbox>
            </v:shape>
            <v:shape id="_x0000_s23443" type="#_x0000_t202" style="position:absolute;left:2793;top:3942;width:2664;height:755" strokeweight="1pt">
              <v:stroke endarrowwidth="narrow"/>
              <v:textbox style="mso-next-textbox:#_x0000_s23443" inset="1mm,0,1mm,0">
                <w:txbxContent>
                  <w:p w:rsidR="00153E4C" w:rsidRDefault="00153E4C" w:rsidP="00795822">
                    <w:pPr>
                      <w:adjustRightInd w:val="0"/>
                      <w:snapToGrid w:val="0"/>
                      <w:spacing w:line="560" w:lineRule="exact"/>
                      <w:jc w:val="center"/>
                      <w:rPr>
                        <w:sz w:val="24"/>
                      </w:rPr>
                    </w:pPr>
                    <w:r>
                      <w:rPr>
                        <w:rFonts w:hint="eastAsia"/>
                        <w:sz w:val="24"/>
                      </w:rPr>
                      <w:t>上</w:t>
                    </w:r>
                    <w:r>
                      <w:rPr>
                        <w:sz w:val="24"/>
                      </w:rPr>
                      <w:t xml:space="preserve"> </w:t>
                    </w:r>
                    <w:r>
                      <w:rPr>
                        <w:rFonts w:hint="eastAsia"/>
                        <w:sz w:val="24"/>
                      </w:rPr>
                      <w:t>道</w:t>
                    </w:r>
                    <w:r>
                      <w:rPr>
                        <w:sz w:val="24"/>
                      </w:rPr>
                      <w:t xml:space="preserve"> </w:t>
                    </w:r>
                    <w:r>
                      <w:rPr>
                        <w:rFonts w:hint="eastAsia"/>
                        <w:sz w:val="24"/>
                      </w:rPr>
                      <w:t>工</w:t>
                    </w:r>
                    <w:r>
                      <w:rPr>
                        <w:sz w:val="24"/>
                      </w:rPr>
                      <w:t xml:space="preserve"> </w:t>
                    </w:r>
                    <w:r>
                      <w:rPr>
                        <w:rFonts w:hint="eastAsia"/>
                        <w:sz w:val="24"/>
                      </w:rPr>
                      <w:t>序</w:t>
                    </w:r>
                    <w:r>
                      <w:rPr>
                        <w:sz w:val="24"/>
                      </w:rPr>
                      <w:t xml:space="preserve"> </w:t>
                    </w:r>
                    <w:r>
                      <w:rPr>
                        <w:rFonts w:hint="eastAsia"/>
                        <w:sz w:val="24"/>
                      </w:rPr>
                      <w:t>完</w:t>
                    </w:r>
                    <w:r>
                      <w:rPr>
                        <w:sz w:val="24"/>
                      </w:rPr>
                      <w:t xml:space="preserve"> </w:t>
                    </w:r>
                    <w:r>
                      <w:rPr>
                        <w:rFonts w:hint="eastAsia"/>
                        <w:sz w:val="24"/>
                      </w:rPr>
                      <w:t>毕</w:t>
                    </w:r>
                  </w:p>
                </w:txbxContent>
              </v:textbox>
            </v:shape>
            <v:line id="_x0000_s23444" style="position:absolute" from="4214,4697" to="4214,5301">
              <v:stroke endarrow="block" endarrowwidth="narrow"/>
            </v:line>
            <v:shape id="_x0000_s23445" type="#_x0000_t202" style="position:absolute;left:9008;top:5377;width:1450;height:680" strokeweight="1pt">
              <v:stroke endarrowwidth="narrow"/>
              <v:textbox style="mso-next-textbox:#_x0000_s23445" inset="1mm,0,1mm,0">
                <w:txbxContent>
                  <w:p w:rsidR="00153E4C" w:rsidRDefault="00153E4C" w:rsidP="00795822">
                    <w:pPr>
                      <w:adjustRightInd w:val="0"/>
                      <w:snapToGrid w:val="0"/>
                      <w:spacing w:line="560" w:lineRule="exact"/>
                      <w:jc w:val="center"/>
                      <w:rPr>
                        <w:sz w:val="24"/>
                      </w:rPr>
                    </w:pPr>
                    <w:r>
                      <w:rPr>
                        <w:rFonts w:hint="eastAsia"/>
                        <w:sz w:val="24"/>
                      </w:rPr>
                      <w:t>返</w:t>
                    </w:r>
                    <w:r>
                      <w:rPr>
                        <w:sz w:val="24"/>
                      </w:rPr>
                      <w:t xml:space="preserve">   </w:t>
                    </w:r>
                    <w:r>
                      <w:rPr>
                        <w:rFonts w:hint="eastAsia"/>
                        <w:sz w:val="24"/>
                      </w:rPr>
                      <w:t>修</w:t>
                    </w:r>
                  </w:p>
                </w:txbxContent>
              </v:textbox>
            </v:shape>
            <v:shape id="_x0000_s23446" type="#_x0000_t202" style="position:absolute;left:6699;top:5755;width:933;height:527" stroked="f">
              <v:stroke endarrowwidth="narrow"/>
              <v:textbox style="mso-next-textbox:#_x0000_s23446" inset="0,0,0,0">
                <w:txbxContent>
                  <w:p w:rsidR="00153E4C" w:rsidRDefault="00153E4C" w:rsidP="00795822">
                    <w:pPr>
                      <w:adjustRightInd w:val="0"/>
                      <w:snapToGrid w:val="0"/>
                      <w:spacing w:line="560" w:lineRule="exact"/>
                      <w:jc w:val="center"/>
                      <w:rPr>
                        <w:rFonts w:eastAsia="仿宋_GB2312"/>
                        <w:sz w:val="24"/>
                      </w:rPr>
                    </w:pPr>
                  </w:p>
                </w:txbxContent>
              </v:textbox>
            </v:shape>
            <v:line id="_x0000_s23447" style="position:absolute" from="4214,7416" to="4214,8020">
              <v:stroke endarrow="block" endarrowwidth="narrow"/>
            </v:line>
            <v:shape id="_x0000_s23448" type="#_x0000_t202" style="position:absolute;left:2793;top:6658;width:2664;height:755" strokeweight="1pt">
              <v:stroke endarrowwidth="narrow"/>
              <v:textbox style="mso-next-textbox:#_x0000_s23448" inset="1mm,0,1mm,0">
                <w:txbxContent>
                  <w:p w:rsidR="00153E4C" w:rsidRDefault="00153E4C" w:rsidP="00795822">
                    <w:pPr>
                      <w:adjustRightInd w:val="0"/>
                      <w:snapToGrid w:val="0"/>
                      <w:spacing w:line="560" w:lineRule="exact"/>
                      <w:jc w:val="center"/>
                      <w:rPr>
                        <w:sz w:val="24"/>
                      </w:rPr>
                    </w:pPr>
                    <w:r>
                      <w:rPr>
                        <w:rFonts w:hint="eastAsia"/>
                        <w:sz w:val="24"/>
                      </w:rPr>
                      <w:t>通知监理工程师</w:t>
                    </w:r>
                  </w:p>
                </w:txbxContent>
              </v:textbox>
            </v:shape>
            <v:shape id="_x0000_s23449" type="#_x0000_t202" style="position:absolute;left:2793;top:5301;width:2664;height:513" strokeweight="1pt">
              <v:stroke endarrowwidth="narrow"/>
              <v:textbox style="mso-next-textbox:#_x0000_s23449" inset="1mm,0,1mm,0">
                <w:txbxContent>
                  <w:p w:rsidR="00153E4C" w:rsidRDefault="00153E4C" w:rsidP="00795822">
                    <w:pPr>
                      <w:adjustRightInd w:val="0"/>
                      <w:snapToGrid w:val="0"/>
                      <w:spacing w:line="400" w:lineRule="exact"/>
                      <w:jc w:val="center"/>
                      <w:rPr>
                        <w:sz w:val="24"/>
                      </w:rPr>
                    </w:pPr>
                    <w:r>
                      <w:rPr>
                        <w:rFonts w:hint="eastAsia"/>
                        <w:sz w:val="24"/>
                      </w:rPr>
                      <w:t>施</w:t>
                    </w:r>
                    <w:r>
                      <w:rPr>
                        <w:sz w:val="24"/>
                      </w:rPr>
                      <w:t xml:space="preserve"> </w:t>
                    </w:r>
                    <w:r>
                      <w:rPr>
                        <w:rFonts w:hint="eastAsia"/>
                        <w:sz w:val="24"/>
                      </w:rPr>
                      <w:t>工</w:t>
                    </w:r>
                    <w:r>
                      <w:rPr>
                        <w:sz w:val="24"/>
                      </w:rPr>
                      <w:t xml:space="preserve"> </w:t>
                    </w:r>
                    <w:r>
                      <w:rPr>
                        <w:rFonts w:hint="eastAsia"/>
                        <w:sz w:val="24"/>
                      </w:rPr>
                      <w:t>单</w:t>
                    </w:r>
                    <w:r>
                      <w:rPr>
                        <w:sz w:val="24"/>
                      </w:rPr>
                      <w:t xml:space="preserve"> </w:t>
                    </w:r>
                    <w:r>
                      <w:rPr>
                        <w:rFonts w:hint="eastAsia"/>
                        <w:sz w:val="24"/>
                      </w:rPr>
                      <w:t>位</w:t>
                    </w:r>
                    <w:r>
                      <w:rPr>
                        <w:sz w:val="24"/>
                      </w:rPr>
                      <w:t xml:space="preserve"> </w:t>
                    </w:r>
                    <w:r>
                      <w:rPr>
                        <w:rFonts w:hint="eastAsia"/>
                        <w:sz w:val="24"/>
                      </w:rPr>
                      <w:t>自</w:t>
                    </w:r>
                    <w:r>
                      <w:rPr>
                        <w:sz w:val="24"/>
                      </w:rPr>
                      <w:t xml:space="preserve"> </w:t>
                    </w:r>
                    <w:r>
                      <w:rPr>
                        <w:rFonts w:hint="eastAsia"/>
                        <w:sz w:val="24"/>
                      </w:rPr>
                      <w:t>检</w:t>
                    </w:r>
                  </w:p>
                </w:txbxContent>
              </v:textbox>
            </v:shape>
            <v:shape id="_x0000_s23450" type="#_x0000_t202" style="position:absolute;left:2793;top:8020;width:2308;height:756" strokeweight="1pt">
              <v:stroke endarrowwidth="narrow"/>
              <v:textbox style="mso-next-textbox:#_x0000_s23450" inset="1mm,0,1mm,0">
                <w:txbxContent>
                  <w:p w:rsidR="00153E4C" w:rsidRDefault="00153E4C" w:rsidP="00795822">
                    <w:pPr>
                      <w:adjustRightInd w:val="0"/>
                      <w:snapToGrid w:val="0"/>
                      <w:spacing w:line="560" w:lineRule="exact"/>
                      <w:jc w:val="center"/>
                      <w:rPr>
                        <w:sz w:val="24"/>
                      </w:rPr>
                    </w:pPr>
                    <w:r>
                      <w:rPr>
                        <w:rFonts w:hint="eastAsia"/>
                        <w:sz w:val="24"/>
                      </w:rPr>
                      <w:t>现</w:t>
                    </w:r>
                    <w:r>
                      <w:rPr>
                        <w:sz w:val="24"/>
                      </w:rPr>
                      <w:t xml:space="preserve">  </w:t>
                    </w:r>
                    <w:r>
                      <w:rPr>
                        <w:rFonts w:hint="eastAsia"/>
                        <w:sz w:val="24"/>
                      </w:rPr>
                      <w:t>场</w:t>
                    </w:r>
                    <w:r>
                      <w:rPr>
                        <w:sz w:val="24"/>
                      </w:rPr>
                      <w:t xml:space="preserve">  </w:t>
                    </w:r>
                    <w:r>
                      <w:rPr>
                        <w:rFonts w:hint="eastAsia"/>
                        <w:sz w:val="24"/>
                      </w:rPr>
                      <w:t>检</w:t>
                    </w:r>
                    <w:r>
                      <w:rPr>
                        <w:sz w:val="24"/>
                      </w:rPr>
                      <w:t xml:space="preserve">  </w:t>
                    </w:r>
                    <w:r>
                      <w:rPr>
                        <w:rFonts w:hint="eastAsia"/>
                        <w:sz w:val="24"/>
                      </w:rPr>
                      <w:t>查</w:t>
                    </w:r>
                  </w:p>
                </w:txbxContent>
              </v:textbox>
            </v:shape>
            <v:shape id="_x0000_s23451" type="#_x0000_t202" style="position:absolute;left:6522;top:8020;width:2308;height:756" strokeweight="1pt">
              <v:stroke endarrowwidth="narrow"/>
              <v:textbox style="mso-next-textbox:#_x0000_s23451" inset="1mm,0,1mm,0">
                <w:txbxContent>
                  <w:p w:rsidR="00153E4C" w:rsidRDefault="00153E4C" w:rsidP="00795822">
                    <w:pPr>
                      <w:adjustRightInd w:val="0"/>
                      <w:snapToGrid w:val="0"/>
                      <w:spacing w:line="560" w:lineRule="exact"/>
                      <w:jc w:val="center"/>
                      <w:rPr>
                        <w:sz w:val="24"/>
                      </w:rPr>
                    </w:pPr>
                    <w:r>
                      <w:rPr>
                        <w:rFonts w:hint="eastAsia"/>
                        <w:sz w:val="24"/>
                      </w:rPr>
                      <w:t>试</w:t>
                    </w:r>
                    <w:r>
                      <w:rPr>
                        <w:sz w:val="24"/>
                      </w:rPr>
                      <w:t xml:space="preserve"> </w:t>
                    </w:r>
                    <w:r>
                      <w:rPr>
                        <w:rFonts w:hint="eastAsia"/>
                        <w:sz w:val="24"/>
                      </w:rPr>
                      <w:t>验</w:t>
                    </w:r>
                    <w:r>
                      <w:rPr>
                        <w:sz w:val="24"/>
                      </w:rPr>
                      <w:t xml:space="preserve"> </w:t>
                    </w:r>
                    <w:r>
                      <w:rPr>
                        <w:rFonts w:hint="eastAsia"/>
                        <w:sz w:val="24"/>
                      </w:rPr>
                      <w:t>室</w:t>
                    </w:r>
                    <w:r>
                      <w:rPr>
                        <w:sz w:val="24"/>
                      </w:rPr>
                      <w:t xml:space="preserve"> </w:t>
                    </w:r>
                    <w:r>
                      <w:rPr>
                        <w:rFonts w:hint="eastAsia"/>
                        <w:sz w:val="24"/>
                      </w:rPr>
                      <w:t>检</w:t>
                    </w:r>
                    <w:r>
                      <w:rPr>
                        <w:sz w:val="24"/>
                      </w:rPr>
                      <w:t xml:space="preserve"> </w:t>
                    </w:r>
                    <w:r>
                      <w:rPr>
                        <w:rFonts w:hint="eastAsia"/>
                        <w:sz w:val="24"/>
                      </w:rPr>
                      <w:t>验</w:t>
                    </w:r>
                  </w:p>
                </w:txbxContent>
              </v:textbox>
            </v:shape>
            <v:line id="_x0000_s23452" style="position:absolute" from="5457,7114" to="7765,7114"/>
            <v:line id="_x0000_s23453" style="position:absolute" from="7762,7111" to="7762,8017">
              <v:stroke endarrow="classic"/>
            </v:line>
            <v:line id="_x0000_s23454" style="position:absolute" from="5457,5604" to="9008,5604">
              <v:stroke endarrow="block" endarrowwidth="narrow"/>
            </v:line>
            <v:line id="_x0000_s23455" style="position:absolute;flip:x" from="4683,4878" to="4683,5346">
              <v:stroke endarrow="block" endarrowwidth="narrow"/>
            </v:line>
            <v:line id="_x0000_s23456" style="position:absolute" from="4214,8776" to="4214,9380"/>
            <v:line id="_x0000_s23457" style="position:absolute" from="4214,9380" to="7765,9380"/>
            <v:line id="_x0000_s23458" style="position:absolute;flip:y" from="7765,8776" to="7765,9380"/>
            <v:line id="_x0000_s23459" style="position:absolute" from="5989,9380" to="5989,9984">
              <v:stroke endarrow="block" endarrowwidth="narrow"/>
            </v:line>
            <v:shape id="_x0000_s23460" type="#_x0000_t202" style="position:absolute;left:4746;top:9984;width:2664;height:755" strokeweight="1pt">
              <v:stroke endarrowwidth="narrow"/>
              <v:textbox style="mso-next-textbox:#_x0000_s23460" inset="1mm,0,1mm,0">
                <w:txbxContent>
                  <w:p w:rsidR="00153E4C" w:rsidRDefault="00153E4C" w:rsidP="00795822">
                    <w:pPr>
                      <w:adjustRightInd w:val="0"/>
                      <w:snapToGrid w:val="0"/>
                      <w:spacing w:line="560" w:lineRule="exact"/>
                      <w:jc w:val="center"/>
                      <w:rPr>
                        <w:sz w:val="24"/>
                      </w:rPr>
                    </w:pPr>
                    <w:r>
                      <w:rPr>
                        <w:rFonts w:hint="eastAsia"/>
                        <w:sz w:val="24"/>
                      </w:rPr>
                      <w:t>确</w:t>
                    </w:r>
                    <w:r>
                      <w:rPr>
                        <w:sz w:val="24"/>
                      </w:rPr>
                      <w:t xml:space="preserve">       </w:t>
                    </w:r>
                    <w:r>
                      <w:rPr>
                        <w:rFonts w:hint="eastAsia"/>
                        <w:sz w:val="24"/>
                      </w:rPr>
                      <w:t>认</w:t>
                    </w:r>
                  </w:p>
                </w:txbxContent>
              </v:textbox>
            </v:shape>
            <v:shape id="_x0000_s23461" type="#_x0000_t202" style="position:absolute;left:4746;top:11343;width:2664;height:756" strokeweight="1pt">
              <v:stroke endarrowwidth="narrow"/>
              <v:textbox style="mso-next-textbox:#_x0000_s23461" inset="1mm,0,1mm,0">
                <w:txbxContent>
                  <w:p w:rsidR="00153E4C" w:rsidRDefault="00153E4C" w:rsidP="00795822">
                    <w:pPr>
                      <w:adjustRightInd w:val="0"/>
                      <w:snapToGrid w:val="0"/>
                      <w:spacing w:line="560" w:lineRule="exact"/>
                      <w:jc w:val="center"/>
                      <w:rPr>
                        <w:sz w:val="24"/>
                      </w:rPr>
                    </w:pPr>
                    <w:r>
                      <w:rPr>
                        <w:rFonts w:hint="eastAsia"/>
                        <w:sz w:val="24"/>
                      </w:rPr>
                      <w:t>监理工程师签署质检证</w:t>
                    </w:r>
                  </w:p>
                </w:txbxContent>
              </v:textbox>
            </v:shape>
            <v:line id="_x0000_s23462" style="position:absolute" from="5989,10739" to="5989,11343">
              <v:stroke endarrow="block" endarrowwidth="narrow"/>
            </v:line>
            <v:line id="_x0000_s23463" style="position:absolute" from="5989,12099" to="5989,12703">
              <v:stroke endarrow="block" endarrowwidth="narrow"/>
            </v:line>
            <v:shape id="_x0000_s23464" type="#_x0000_t202" style="position:absolute;left:8120;top:10135;width:932;height:302" stroked="f">
              <v:stroke endarrowwidth="narrow"/>
              <v:textbox style="mso-next-textbox:#_x0000_s23464" inset="1mm,0,1mm,0">
                <w:txbxContent>
                  <w:p w:rsidR="00153E4C" w:rsidRDefault="00153E4C" w:rsidP="00795822">
                    <w:pPr>
                      <w:adjustRightInd w:val="0"/>
                      <w:snapToGrid w:val="0"/>
                      <w:spacing w:line="560" w:lineRule="exact"/>
                      <w:jc w:val="center"/>
                      <w:rPr>
                        <w:rFonts w:eastAsia="仿宋_GB2312"/>
                        <w:sz w:val="24"/>
                      </w:rPr>
                    </w:pPr>
                  </w:p>
                </w:txbxContent>
              </v:textbox>
            </v:shape>
            <v:line id="_x0000_s23465" style="position:absolute;flip:y" from="9718,6057" to="9718,10437">
              <v:stroke endarrow="block" endarrowwidth="narrow"/>
            </v:line>
            <v:line id="_x0000_s23466" style="position:absolute;flip:x" from="7410,10437" to="9718,10437"/>
            <v:line id="_x0000_s23467" style="position:absolute" from="4263,5814" to="4263,6594">
              <v:stroke endarrow="block" endarrowwidth="narrow"/>
            </v:line>
            <v:line id="_x0000_s23468" style="position:absolute;flip:x" from="9718,4878" to="9723,5377"/>
            <v:shape id="_x0000_s23469" type="#_x0000_t202" style="position:absolute;left:4368;top:6126;width:1155;height:312" stroked="f">
              <v:textbox style="mso-next-textbox:#_x0000_s23469" inset="0,0,0,0">
                <w:txbxContent>
                  <w:p w:rsidR="00153E4C" w:rsidRDefault="00153E4C" w:rsidP="00795822">
                    <w:pPr>
                      <w:rPr>
                        <w:sz w:val="24"/>
                      </w:rPr>
                    </w:pPr>
                    <w:r>
                      <w:rPr>
                        <w:rFonts w:hint="eastAsia"/>
                        <w:sz w:val="24"/>
                      </w:rPr>
                      <w:t>合格</w:t>
                    </w:r>
                  </w:p>
                </w:txbxContent>
              </v:textbox>
            </v:shape>
            <v:shape id="_x0000_s23470" type="#_x0000_t202" style="position:absolute;left:6153;top:10962;width:1155;height:312" stroked="f">
              <v:textbox style="mso-next-textbox:#_x0000_s23470" inset="0,0,0,0">
                <w:txbxContent>
                  <w:p w:rsidR="00153E4C" w:rsidRDefault="00153E4C" w:rsidP="00795822">
                    <w:pPr>
                      <w:rPr>
                        <w:sz w:val="24"/>
                      </w:rPr>
                    </w:pPr>
                    <w:r>
                      <w:rPr>
                        <w:rFonts w:hint="eastAsia"/>
                        <w:sz w:val="24"/>
                      </w:rPr>
                      <w:t>合格</w:t>
                    </w:r>
                  </w:p>
                </w:txbxContent>
              </v:textbox>
            </v:shape>
            <v:shape id="_x0000_s23471" type="#_x0000_t202" style="position:absolute;left:7938;top:10026;width:1155;height:312" stroked="f">
              <v:textbox style="mso-next-textbox:#_x0000_s23471" inset="0,0,0,0">
                <w:txbxContent>
                  <w:p w:rsidR="00153E4C" w:rsidRDefault="00153E4C" w:rsidP="00795822">
                    <w:r>
                      <w:rPr>
                        <w:rFonts w:hint="eastAsia"/>
                        <w:sz w:val="24"/>
                      </w:rPr>
                      <w:t>不合格</w:t>
                    </w:r>
                  </w:p>
                </w:txbxContent>
              </v:textbox>
            </v:shape>
            <v:shape id="_x0000_s23472" type="#_x0000_t202" style="position:absolute;left:6678;top:5658;width:1155;height:312" stroked="f">
              <v:textbox style="mso-next-textbox:#_x0000_s23472" inset="0,0,0,0">
                <w:txbxContent>
                  <w:p w:rsidR="00153E4C" w:rsidRDefault="00153E4C" w:rsidP="00795822">
                    <w:pPr>
                      <w:rPr>
                        <w:sz w:val="24"/>
                      </w:rPr>
                    </w:pPr>
                    <w:r>
                      <w:rPr>
                        <w:rFonts w:hint="eastAsia"/>
                        <w:sz w:val="24"/>
                      </w:rPr>
                      <w:t>不合格</w:t>
                    </w:r>
                  </w:p>
                </w:txbxContent>
              </v:textbox>
            </v:shape>
            <v:line id="_x0000_s23473" style="position:absolute" from="4683,4878" to="9723,4878"/>
            <w10:wrap anchorx="page"/>
          </v:group>
        </w:pict>
      </w:r>
    </w:p>
    <w:p w:rsidR="00795822" w:rsidRDefault="00795822" w:rsidP="00795822">
      <w:pPr>
        <w:adjustRightInd w:val="0"/>
        <w:rPr>
          <w:color w:val="000000"/>
        </w:rPr>
      </w:pPr>
    </w:p>
    <w:p w:rsidR="00795822" w:rsidRDefault="00795822" w:rsidP="00795822">
      <w:pPr>
        <w:adjustRightInd w:val="0"/>
        <w:rPr>
          <w:color w:val="000000"/>
        </w:rPr>
      </w:pPr>
    </w:p>
    <w:p w:rsidR="00795822" w:rsidRDefault="00795822" w:rsidP="00795822">
      <w:pPr>
        <w:adjustRightInd w:val="0"/>
        <w:ind w:firstLine="555"/>
        <w:rPr>
          <w:color w:val="000000"/>
        </w:rPr>
      </w:pPr>
    </w:p>
    <w:p w:rsidR="00795822" w:rsidRDefault="00795822" w:rsidP="00795822">
      <w:pPr>
        <w:adjustRightInd w:val="0"/>
        <w:ind w:firstLine="555"/>
        <w:rPr>
          <w:color w:val="000000"/>
        </w:rPr>
      </w:pPr>
    </w:p>
    <w:p w:rsidR="00795822" w:rsidRDefault="00795822" w:rsidP="00795822">
      <w:pPr>
        <w:adjustRightInd w:val="0"/>
        <w:ind w:firstLine="555"/>
        <w:rPr>
          <w:color w:val="000000"/>
        </w:rPr>
      </w:pPr>
    </w:p>
    <w:p w:rsidR="00795822" w:rsidRDefault="00795822" w:rsidP="00795822">
      <w:pPr>
        <w:adjustRightInd w:val="0"/>
        <w:ind w:firstLine="555"/>
        <w:rPr>
          <w:color w:val="000000"/>
        </w:rPr>
      </w:pPr>
    </w:p>
    <w:p w:rsidR="00795822" w:rsidRDefault="00795822" w:rsidP="00795822">
      <w:pPr>
        <w:adjustRightInd w:val="0"/>
        <w:ind w:firstLine="555"/>
        <w:rPr>
          <w:color w:val="000000"/>
        </w:rPr>
      </w:pPr>
    </w:p>
    <w:p w:rsidR="00795822" w:rsidRDefault="00795822" w:rsidP="00795822">
      <w:pPr>
        <w:adjustRightInd w:val="0"/>
        <w:ind w:firstLine="555"/>
        <w:rPr>
          <w:color w:val="000000"/>
        </w:rPr>
      </w:pPr>
    </w:p>
    <w:p w:rsidR="00795822" w:rsidRDefault="00795822" w:rsidP="00795822">
      <w:pPr>
        <w:adjustRightInd w:val="0"/>
        <w:ind w:firstLine="555"/>
        <w:rPr>
          <w:color w:val="000000"/>
        </w:rPr>
      </w:pPr>
    </w:p>
    <w:p w:rsidR="00795822" w:rsidRDefault="00795822" w:rsidP="00795822">
      <w:pPr>
        <w:adjustRightInd w:val="0"/>
        <w:ind w:firstLine="555"/>
        <w:rPr>
          <w:color w:val="000000"/>
        </w:rPr>
      </w:pPr>
    </w:p>
    <w:p w:rsidR="00795822" w:rsidRDefault="00795822" w:rsidP="00795822">
      <w:pPr>
        <w:rPr>
          <w:color w:val="000000"/>
        </w:rPr>
      </w:pPr>
    </w:p>
    <w:p w:rsidR="00795822" w:rsidRDefault="00795822" w:rsidP="00795822">
      <w:pPr>
        <w:rPr>
          <w:color w:val="000000"/>
        </w:rPr>
      </w:pPr>
    </w:p>
    <w:p w:rsidR="00795822" w:rsidRDefault="00795822" w:rsidP="00795822">
      <w:pPr>
        <w:rPr>
          <w:color w:val="000000"/>
          <w:sz w:val="18"/>
        </w:rPr>
      </w:pPr>
    </w:p>
    <w:p w:rsidR="00795822" w:rsidRDefault="00795822" w:rsidP="00795822">
      <w:pPr>
        <w:rPr>
          <w:color w:val="000000"/>
          <w:sz w:val="18"/>
        </w:rPr>
      </w:pPr>
    </w:p>
    <w:p w:rsidR="00795822" w:rsidRDefault="00795822" w:rsidP="00795822">
      <w:pPr>
        <w:rPr>
          <w:color w:val="000000"/>
          <w:sz w:val="18"/>
        </w:rPr>
      </w:pPr>
    </w:p>
    <w:p w:rsidR="00795822" w:rsidRDefault="00795822" w:rsidP="00795822">
      <w:pPr>
        <w:rPr>
          <w:color w:val="000000"/>
          <w:sz w:val="18"/>
        </w:rPr>
      </w:pPr>
    </w:p>
    <w:p w:rsidR="00795822" w:rsidRDefault="00795822" w:rsidP="00795822">
      <w:pPr>
        <w:rPr>
          <w:color w:val="000000"/>
          <w:sz w:val="18"/>
        </w:rPr>
      </w:pPr>
    </w:p>
    <w:p w:rsidR="00795822" w:rsidRDefault="00795822" w:rsidP="00795822">
      <w:pPr>
        <w:rPr>
          <w:color w:val="000000"/>
          <w:sz w:val="18"/>
        </w:rPr>
      </w:pPr>
    </w:p>
    <w:p w:rsidR="00795822" w:rsidRDefault="00795822" w:rsidP="00795822">
      <w:pPr>
        <w:jc w:val="left"/>
        <w:rPr>
          <w:color w:val="000000"/>
          <w:sz w:val="18"/>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p>
    <w:p w:rsidR="00795822" w:rsidRDefault="00795822" w:rsidP="00795822">
      <w:pPr>
        <w:ind w:firstLineChars="1100" w:firstLine="3080"/>
        <w:rPr>
          <w:rFonts w:hint="eastAsia"/>
          <w:color w:val="000000"/>
        </w:rPr>
      </w:pPr>
      <w:r>
        <w:rPr>
          <w:rFonts w:hint="eastAsia"/>
          <w:color w:val="000000"/>
        </w:rPr>
        <w:t>图</w:t>
      </w:r>
      <w:r>
        <w:rPr>
          <w:rFonts w:hint="eastAsia"/>
          <w:color w:val="000000"/>
        </w:rPr>
        <w:t>4-6</w:t>
      </w:r>
      <w:r>
        <w:rPr>
          <w:rFonts w:hint="eastAsia"/>
          <w:color w:val="000000"/>
        </w:rPr>
        <w:t>工序交接检查程序</w:t>
      </w:r>
    </w:p>
    <w:p w:rsidR="00795822" w:rsidRDefault="00795822" w:rsidP="00795822">
      <w:pPr>
        <w:rPr>
          <w:color w:val="000000"/>
        </w:rPr>
      </w:pPr>
      <w:r>
        <w:pict>
          <v:polyline id="_x0000_s23474" style="position:absolute;left:0;text-align:left;z-index:251754496;mso-position-horizontal:absolute;mso-position-vertical:absolute" points="153.85pt,4.95pt,300.25pt,4.7pt" coordsize="2928,5" strokeweight="4.5pt">
            <v:stroke linestyle="thickThin"/>
            <v:path arrowok="t"/>
            <w10:wrap anchorx="page"/>
          </v:polyline>
        </w:pict>
      </w:r>
    </w:p>
    <w:p w:rsidR="00795822" w:rsidRDefault="00795822" w:rsidP="00795822">
      <w:pPr>
        <w:jc w:val="center"/>
        <w:rPr>
          <w:color w:val="000000"/>
        </w:rPr>
      </w:pPr>
    </w:p>
    <w:p w:rsidR="00795822" w:rsidRDefault="00795822" w:rsidP="00795822">
      <w:pPr>
        <w:rPr>
          <w:rFonts w:hint="eastAsia"/>
          <w:color w:val="000000"/>
        </w:rPr>
      </w:pPr>
    </w:p>
    <w:p w:rsidR="00795822" w:rsidRDefault="00795822" w:rsidP="00795822">
      <w:pPr>
        <w:rPr>
          <w:rFonts w:hint="eastAsia"/>
          <w:color w:val="000000"/>
        </w:rPr>
      </w:pPr>
    </w:p>
    <w:p w:rsidR="00795822" w:rsidRDefault="00795822" w:rsidP="00795822">
      <w:pPr>
        <w:rPr>
          <w:rFonts w:hint="eastAsia"/>
          <w:color w:val="000000"/>
        </w:rPr>
      </w:pPr>
    </w:p>
    <w:p w:rsidR="00795822" w:rsidRDefault="00795822" w:rsidP="00795822">
      <w:pPr>
        <w:pStyle w:val="3"/>
        <w:rPr>
          <w:b w:val="0"/>
          <w:bCs/>
        </w:rPr>
      </w:pPr>
      <w:bookmarkStart w:id="47" w:name="_Toc3519617"/>
      <w:bookmarkStart w:id="48" w:name="_Toc38904468"/>
      <w:r>
        <w:rPr>
          <w:b w:val="0"/>
          <w:bCs/>
        </w:rPr>
        <w:t>4.</w:t>
      </w:r>
      <w:r>
        <w:rPr>
          <w:rFonts w:hint="eastAsia"/>
          <w:b w:val="0"/>
          <w:bCs/>
        </w:rPr>
        <w:t>单位工程质量控制</w:t>
      </w:r>
      <w:bookmarkEnd w:id="47"/>
      <w:bookmarkEnd w:id="48"/>
    </w:p>
    <w:p w:rsidR="00795822" w:rsidRDefault="00795822" w:rsidP="00795822">
      <w:pPr>
        <w:rPr>
          <w:color w:val="000000"/>
          <w:sz w:val="24"/>
        </w:rPr>
      </w:pPr>
      <w:r>
        <w:rPr>
          <w:rFonts w:hint="eastAsia"/>
          <w:color w:val="000000"/>
          <w:sz w:val="24"/>
        </w:rPr>
        <w:t>单位工程质量控制如图</w:t>
      </w:r>
      <w:r>
        <w:rPr>
          <w:rFonts w:hint="eastAsia"/>
          <w:color w:val="000000"/>
          <w:sz w:val="24"/>
        </w:rPr>
        <w:t>4-7</w:t>
      </w:r>
      <w:r>
        <w:rPr>
          <w:rFonts w:hint="eastAsia"/>
          <w:color w:val="000000"/>
          <w:sz w:val="24"/>
        </w:rPr>
        <w:t>。</w:t>
      </w:r>
    </w:p>
    <w:p w:rsidR="00795822" w:rsidRDefault="00795822" w:rsidP="00795822">
      <w:pPr>
        <w:adjustRightInd w:val="0"/>
        <w:snapToGrid w:val="0"/>
        <w:spacing w:line="560" w:lineRule="exact"/>
        <w:ind w:firstLine="570"/>
      </w:pPr>
      <w:r>
        <w:pict>
          <v:group id="_x0000_s23475" style="position:absolute;left:0;text-align:left;margin-left:28.75pt;margin-top:16.6pt;width:370.5pt;height:490.7pt;z-index:251755520" coordorigin="2688,3758" coordsize="7410,9814">
            <v:line id="_x0000_s23476" style="position:absolute" from="7308,5502" to="7308,5630" strokeweight=".5pt"/>
            <v:rect id="_x0000_s23477" style="position:absolute;left:2793;top:4226;width:3360;height:301">
              <v:textbox style="mso-next-textbox:#_x0000_s23477" inset="1mm,0,1mm,0">
                <w:txbxContent>
                  <w:p w:rsidR="00153E4C" w:rsidRDefault="00153E4C" w:rsidP="00795822">
                    <w:pPr>
                      <w:jc w:val="center"/>
                      <w:rPr>
                        <w:sz w:val="24"/>
                      </w:rPr>
                    </w:pPr>
                    <w:r>
                      <w:rPr>
                        <w:rFonts w:hint="eastAsia"/>
                        <w:sz w:val="24"/>
                      </w:rPr>
                      <w:t>开工准备（施工单位）</w:t>
                    </w:r>
                  </w:p>
                </w:txbxContent>
              </v:textbox>
            </v:rect>
            <v:rect id="_x0000_s23478" style="position:absolute;left:2793;top:4995;width:3360;height:312">
              <v:textbox style="mso-next-textbox:#_x0000_s23478" inset="1mm,0,1mm,0">
                <w:txbxContent>
                  <w:p w:rsidR="00153E4C" w:rsidRDefault="00153E4C" w:rsidP="00795822">
                    <w:pPr>
                      <w:jc w:val="center"/>
                      <w:rPr>
                        <w:sz w:val="24"/>
                      </w:rPr>
                    </w:pPr>
                    <w:r>
                      <w:rPr>
                        <w:rFonts w:hint="eastAsia"/>
                        <w:sz w:val="24"/>
                      </w:rPr>
                      <w:t>填写开工申请单（施工单位）</w:t>
                    </w:r>
                  </w:p>
                </w:txbxContent>
              </v:textbox>
            </v:rect>
            <v:rect id="_x0000_s23479" style="position:absolute;left:2793;top:5775;width:3360;height:312">
              <v:textbox style="mso-next-textbox:#_x0000_s23479" inset="1mm,0,1mm,0">
                <w:txbxContent>
                  <w:p w:rsidR="00153E4C" w:rsidRDefault="00153E4C" w:rsidP="00795822">
                    <w:pPr>
                      <w:jc w:val="center"/>
                      <w:rPr>
                        <w:sz w:val="24"/>
                      </w:rPr>
                    </w:pPr>
                    <w:r>
                      <w:rPr>
                        <w:rFonts w:hint="eastAsia"/>
                        <w:sz w:val="24"/>
                      </w:rPr>
                      <w:t>审核开工条件（监理工程师）</w:t>
                    </w:r>
                  </w:p>
                </w:txbxContent>
              </v:textbox>
            </v:rect>
            <v:rect id="_x0000_s23480" style="position:absolute;left:2793;top:6555;width:3360;height:312">
              <v:textbox style="mso-next-textbox:#_x0000_s23480" inset="1mm,0,1mm,0">
                <w:txbxContent>
                  <w:p w:rsidR="00153E4C" w:rsidRDefault="00153E4C" w:rsidP="00795822">
                    <w:pPr>
                      <w:jc w:val="center"/>
                      <w:rPr>
                        <w:sz w:val="24"/>
                      </w:rPr>
                    </w:pPr>
                    <w:r>
                      <w:rPr>
                        <w:rFonts w:hint="eastAsia"/>
                        <w:sz w:val="24"/>
                      </w:rPr>
                      <w:t>审</w:t>
                    </w:r>
                    <w:r>
                      <w:rPr>
                        <w:sz w:val="24"/>
                      </w:rPr>
                      <w:t xml:space="preserve">  </w:t>
                    </w:r>
                    <w:r>
                      <w:rPr>
                        <w:rFonts w:hint="eastAsia"/>
                        <w:sz w:val="24"/>
                      </w:rPr>
                      <w:t>核</w:t>
                    </w:r>
                    <w:r>
                      <w:rPr>
                        <w:sz w:val="24"/>
                      </w:rPr>
                      <w:t xml:space="preserve">  </w:t>
                    </w:r>
                    <w:r>
                      <w:rPr>
                        <w:rFonts w:hint="eastAsia"/>
                        <w:sz w:val="24"/>
                      </w:rPr>
                      <w:t>结</w:t>
                    </w:r>
                    <w:r>
                      <w:rPr>
                        <w:sz w:val="24"/>
                      </w:rPr>
                      <w:t xml:space="preserve">  </w:t>
                    </w:r>
                    <w:r>
                      <w:rPr>
                        <w:rFonts w:hint="eastAsia"/>
                        <w:sz w:val="24"/>
                      </w:rPr>
                      <w:t>果</w:t>
                    </w:r>
                  </w:p>
                </w:txbxContent>
              </v:textbox>
            </v:rect>
            <v:rect id="_x0000_s23481" style="position:absolute;left:2793;top:7335;width:3360;height:312">
              <v:textbox style="mso-next-textbox:#_x0000_s23481" inset="1mm,0,1mm,0">
                <w:txbxContent>
                  <w:p w:rsidR="00153E4C" w:rsidRDefault="00153E4C" w:rsidP="00795822">
                    <w:pPr>
                      <w:jc w:val="center"/>
                      <w:rPr>
                        <w:rFonts w:ascii="宋体" w:hAnsi="宋体"/>
                        <w:sz w:val="24"/>
                      </w:rPr>
                    </w:pPr>
                    <w:r>
                      <w:rPr>
                        <w:rFonts w:ascii="宋体" w:hAnsi="宋体" w:hint="eastAsia"/>
                        <w:sz w:val="24"/>
                      </w:rPr>
                      <w:t>下达开</w:t>
                    </w:r>
                    <w:proofErr w:type="gramStart"/>
                    <w:r>
                      <w:rPr>
                        <w:rFonts w:ascii="宋体" w:hAnsi="宋体" w:hint="eastAsia"/>
                        <w:sz w:val="24"/>
                      </w:rPr>
                      <w:t>工令</w:t>
                    </w:r>
                    <w:proofErr w:type="gramEnd"/>
                    <w:r>
                      <w:rPr>
                        <w:rFonts w:ascii="宋体" w:hAnsi="宋体"/>
                        <w:sz w:val="24"/>
                      </w:rPr>
                      <w:t>(</w:t>
                    </w:r>
                    <w:r>
                      <w:rPr>
                        <w:rFonts w:ascii="宋体" w:hAnsi="宋体" w:hint="eastAsia"/>
                        <w:sz w:val="24"/>
                      </w:rPr>
                      <w:t>监理工程师</w:t>
                    </w:r>
                    <w:r>
                      <w:rPr>
                        <w:rFonts w:ascii="宋体" w:hAnsi="宋体"/>
                        <w:sz w:val="24"/>
                      </w:rPr>
                      <w:t>)</w:t>
                    </w:r>
                  </w:p>
                </w:txbxContent>
              </v:textbox>
            </v:rect>
            <v:rect id="_x0000_s23482" style="position:absolute;left:2793;top:8427;width:3360;height:312">
              <v:textbox style="mso-next-textbox:#_x0000_s23482" inset="1mm,0,1mm,0">
                <w:txbxContent>
                  <w:p w:rsidR="00153E4C" w:rsidRDefault="00153E4C" w:rsidP="00795822">
                    <w:pPr>
                      <w:jc w:val="center"/>
                      <w:rPr>
                        <w:rFonts w:ascii="宋体" w:hAnsi="宋体"/>
                      </w:rPr>
                    </w:pPr>
                    <w:r>
                      <w:rPr>
                        <w:rFonts w:ascii="宋体" w:hAnsi="宋体" w:hint="eastAsia"/>
                        <w:spacing w:val="-20"/>
                        <w:sz w:val="24"/>
                      </w:rPr>
                      <w:t>各道工序</w:t>
                    </w:r>
                    <w:r>
                      <w:rPr>
                        <w:rFonts w:ascii="宋体" w:hAnsi="宋体"/>
                        <w:spacing w:val="-20"/>
                        <w:sz w:val="24"/>
                      </w:rPr>
                      <w:t>(</w:t>
                    </w:r>
                    <w:r>
                      <w:rPr>
                        <w:rFonts w:ascii="宋体" w:hAnsi="宋体" w:hint="eastAsia"/>
                        <w:spacing w:val="-20"/>
                        <w:sz w:val="24"/>
                      </w:rPr>
                      <w:t>分项工程</w:t>
                    </w:r>
                    <w:r>
                      <w:rPr>
                        <w:rFonts w:ascii="宋体" w:hAnsi="宋体"/>
                        <w:spacing w:val="-20"/>
                        <w:sz w:val="24"/>
                      </w:rPr>
                      <w:t>)</w:t>
                    </w:r>
                    <w:r>
                      <w:rPr>
                        <w:rFonts w:ascii="宋体" w:hAnsi="宋体" w:hint="eastAsia"/>
                        <w:spacing w:val="-20"/>
                        <w:sz w:val="24"/>
                      </w:rPr>
                      <w:t>施工</w:t>
                    </w:r>
                    <w:r>
                      <w:rPr>
                        <w:rFonts w:ascii="宋体" w:hAnsi="宋体"/>
                        <w:spacing w:val="-20"/>
                        <w:sz w:val="24"/>
                      </w:rPr>
                      <w:t>(</w:t>
                    </w:r>
                    <w:r>
                      <w:rPr>
                        <w:rFonts w:ascii="宋体" w:hAnsi="宋体" w:hint="eastAsia"/>
                        <w:spacing w:val="-20"/>
                        <w:sz w:val="24"/>
                      </w:rPr>
                      <w:t>施工单位</w:t>
                    </w:r>
                    <w:r>
                      <w:rPr>
                        <w:rFonts w:ascii="宋体" w:hAnsi="宋体"/>
                        <w:spacing w:val="-20"/>
                        <w:sz w:val="24"/>
                      </w:rPr>
                      <w:t>)</w:t>
                    </w:r>
                  </w:p>
                </w:txbxContent>
              </v:textbox>
            </v:rect>
            <v:rect id="_x0000_s23483" style="position:absolute;left:2793;top:9207;width:3360;height:312">
              <v:textbox style="mso-next-textbox:#_x0000_s23483" inset="1mm,0,1mm,0">
                <w:txbxContent>
                  <w:p w:rsidR="00153E4C" w:rsidRDefault="00153E4C" w:rsidP="00795822">
                    <w:pPr>
                      <w:rPr>
                        <w:sz w:val="24"/>
                      </w:rPr>
                    </w:pPr>
                    <w:r>
                      <w:t xml:space="preserve">     </w:t>
                    </w:r>
                    <w:r>
                      <w:rPr>
                        <w:sz w:val="24"/>
                      </w:rPr>
                      <w:t xml:space="preserve">  </w:t>
                    </w:r>
                    <w:r>
                      <w:rPr>
                        <w:rFonts w:hint="eastAsia"/>
                        <w:sz w:val="24"/>
                      </w:rPr>
                      <w:t>检</w:t>
                    </w:r>
                    <w:r>
                      <w:rPr>
                        <w:sz w:val="24"/>
                      </w:rPr>
                      <w:t xml:space="preserve">  </w:t>
                    </w:r>
                    <w:r>
                      <w:rPr>
                        <w:rFonts w:hint="eastAsia"/>
                        <w:sz w:val="24"/>
                      </w:rPr>
                      <w:t>查</w:t>
                    </w:r>
                    <w:r>
                      <w:rPr>
                        <w:sz w:val="24"/>
                      </w:rPr>
                      <w:t xml:space="preserve">  </w:t>
                    </w:r>
                    <w:r>
                      <w:rPr>
                        <w:rFonts w:hint="eastAsia"/>
                        <w:sz w:val="24"/>
                      </w:rPr>
                      <w:t>结</w:t>
                    </w:r>
                    <w:r>
                      <w:rPr>
                        <w:sz w:val="24"/>
                      </w:rPr>
                      <w:t xml:space="preserve">  </w:t>
                    </w:r>
                    <w:r>
                      <w:rPr>
                        <w:rFonts w:hint="eastAsia"/>
                        <w:sz w:val="24"/>
                      </w:rPr>
                      <w:t>果</w:t>
                    </w:r>
                  </w:p>
                </w:txbxContent>
              </v:textbox>
            </v:rect>
            <v:rect id="_x0000_s23484" style="position:absolute;left:2793;top:9987;width:3360;height:624">
              <v:textbox style="mso-next-textbox:#_x0000_s23484" inset="1mm,0,1mm,0">
                <w:txbxContent>
                  <w:p w:rsidR="00153E4C" w:rsidRDefault="00153E4C" w:rsidP="00795822">
                    <w:pPr>
                      <w:rPr>
                        <w:rFonts w:ascii="宋体" w:hAnsi="宋体"/>
                        <w:sz w:val="24"/>
                      </w:rPr>
                    </w:pPr>
                    <w:r>
                      <w:t xml:space="preserve"> </w:t>
                    </w:r>
                    <w:r>
                      <w:rPr>
                        <w:rFonts w:eastAsia="仿宋_GB2312"/>
                        <w:sz w:val="24"/>
                      </w:rPr>
                      <w:t xml:space="preserve">  </w:t>
                    </w:r>
                    <w:r>
                      <w:rPr>
                        <w:rFonts w:ascii="宋体" w:hAnsi="宋体" w:hint="eastAsia"/>
                        <w:sz w:val="24"/>
                      </w:rPr>
                      <w:t>填写分项</w:t>
                    </w:r>
                    <w:r>
                      <w:rPr>
                        <w:rFonts w:ascii="宋体" w:hAnsi="宋体"/>
                        <w:sz w:val="24"/>
                      </w:rPr>
                      <w:t>(</w:t>
                    </w:r>
                    <w:r>
                      <w:rPr>
                        <w:rFonts w:ascii="宋体" w:hAnsi="宋体" w:hint="eastAsia"/>
                        <w:sz w:val="24"/>
                      </w:rPr>
                      <w:t>隐蔽</w:t>
                    </w:r>
                    <w:r>
                      <w:rPr>
                        <w:rFonts w:ascii="宋体" w:hAnsi="宋体"/>
                        <w:sz w:val="24"/>
                      </w:rPr>
                      <w:t>)</w:t>
                    </w:r>
                    <w:r>
                      <w:rPr>
                        <w:rFonts w:ascii="宋体" w:hAnsi="宋体" w:hint="eastAsia"/>
                        <w:sz w:val="24"/>
                      </w:rPr>
                      <w:t>工程自检单</w:t>
                    </w:r>
                  </w:p>
                  <w:p w:rsidR="00153E4C" w:rsidRDefault="00153E4C" w:rsidP="00795822">
                    <w:pPr>
                      <w:rPr>
                        <w:rFonts w:ascii="楷体_GB2312" w:eastAsia="楷体_GB2312"/>
                        <w:sz w:val="24"/>
                      </w:rPr>
                    </w:pPr>
                    <w:r>
                      <w:rPr>
                        <w:rFonts w:ascii="宋体" w:hAnsi="宋体"/>
                        <w:sz w:val="24"/>
                      </w:rPr>
                      <w:t xml:space="preserve">    </w:t>
                    </w:r>
                    <w:r>
                      <w:rPr>
                        <w:rFonts w:ascii="宋体" w:hAnsi="宋体" w:hint="eastAsia"/>
                        <w:sz w:val="24"/>
                      </w:rPr>
                      <w:t>通知监理验收</w:t>
                    </w:r>
                    <w:r>
                      <w:rPr>
                        <w:rFonts w:ascii="宋体" w:hAnsi="宋体"/>
                        <w:sz w:val="24"/>
                      </w:rPr>
                      <w:t>(</w:t>
                    </w:r>
                    <w:r>
                      <w:rPr>
                        <w:rFonts w:ascii="宋体" w:hAnsi="宋体" w:hint="eastAsia"/>
                        <w:sz w:val="24"/>
                      </w:rPr>
                      <w:t>施工单位</w:t>
                    </w:r>
                    <w:r>
                      <w:rPr>
                        <w:rFonts w:ascii="宋体" w:hAnsi="宋体"/>
                        <w:sz w:val="24"/>
                      </w:rPr>
                      <w:t>)</w:t>
                    </w:r>
                  </w:p>
                </w:txbxContent>
              </v:textbox>
            </v:rect>
            <v:rect id="_x0000_s23485" style="position:absolute;left:2688;top:11079;width:1575;height:624">
              <v:textbox style="mso-next-textbox:#_x0000_s23485" inset="1mm,0,1mm,0">
                <w:txbxContent>
                  <w:p w:rsidR="00153E4C" w:rsidRDefault="00153E4C" w:rsidP="00795822">
                    <w:pPr>
                      <w:rPr>
                        <w:rFonts w:ascii="宋体" w:hAnsi="宋体"/>
                        <w:sz w:val="24"/>
                      </w:rPr>
                    </w:pPr>
                    <w:r>
                      <w:t xml:space="preserve"> </w:t>
                    </w:r>
                    <w:r>
                      <w:rPr>
                        <w:rFonts w:ascii="宋体" w:hAnsi="宋体"/>
                        <w:sz w:val="24"/>
                      </w:rPr>
                      <w:t xml:space="preserve"> </w:t>
                    </w:r>
                    <w:r>
                      <w:rPr>
                        <w:rFonts w:ascii="宋体" w:hAnsi="宋体" w:hint="eastAsia"/>
                        <w:sz w:val="24"/>
                      </w:rPr>
                      <w:t>现场检查</w:t>
                    </w:r>
                  </w:p>
                  <w:p w:rsidR="00153E4C" w:rsidRDefault="00153E4C" w:rsidP="00795822">
                    <w:pPr>
                      <w:rPr>
                        <w:sz w:val="24"/>
                      </w:rPr>
                    </w:pPr>
                    <w:r>
                      <w:rPr>
                        <w:rFonts w:ascii="宋体" w:hAnsi="宋体"/>
                        <w:sz w:val="24"/>
                      </w:rPr>
                      <w:t>(</w:t>
                    </w:r>
                    <w:r>
                      <w:rPr>
                        <w:rFonts w:ascii="宋体" w:hAnsi="宋体" w:hint="eastAsia"/>
                        <w:sz w:val="24"/>
                      </w:rPr>
                      <w:t>监理工程师</w:t>
                    </w:r>
                    <w:r>
                      <w:rPr>
                        <w:rFonts w:ascii="宋体" w:hAnsi="宋体"/>
                        <w:sz w:val="24"/>
                      </w:rPr>
                      <w:t>)</w:t>
                    </w:r>
                  </w:p>
                </w:txbxContent>
              </v:textbox>
            </v:rect>
            <v:rect id="_x0000_s23486" style="position:absolute;left:2688;top:12327;width:3465;height:312">
              <v:textbox style="mso-next-textbox:#_x0000_s23486" inset="1mm,0,1mm,0">
                <w:txbxContent>
                  <w:p w:rsidR="00153E4C" w:rsidRDefault="00153E4C" w:rsidP="00795822">
                    <w:pPr>
                      <w:jc w:val="center"/>
                    </w:pPr>
                    <w:r>
                      <w:t xml:space="preserve">       </w:t>
                    </w:r>
                    <w:r>
                      <w:rPr>
                        <w:rFonts w:hint="eastAsia"/>
                      </w:rPr>
                      <w:t>检</w:t>
                    </w:r>
                    <w:r>
                      <w:t xml:space="preserve">  </w:t>
                    </w:r>
                    <w:r>
                      <w:rPr>
                        <w:rFonts w:hint="eastAsia"/>
                      </w:rPr>
                      <w:t>查</w:t>
                    </w:r>
                    <w:r>
                      <w:t xml:space="preserve">  </w:t>
                    </w:r>
                    <w:r>
                      <w:rPr>
                        <w:rFonts w:hint="eastAsia"/>
                      </w:rPr>
                      <w:t>结</w:t>
                    </w:r>
                    <w:r>
                      <w:t xml:space="preserve">  </w:t>
                    </w:r>
                    <w:r>
                      <w:rPr>
                        <w:rFonts w:hint="eastAsia"/>
                      </w:rPr>
                      <w:t>果</w:t>
                    </w:r>
                  </w:p>
                </w:txbxContent>
              </v:textbox>
            </v:rect>
            <v:rect id="_x0000_s23487" style="position:absolute;left:4578;top:11079;width:1680;height:624">
              <v:textbox style="mso-next-textbox:#_x0000_s23487" inset="1mm,0,1mm,0">
                <w:txbxContent>
                  <w:p w:rsidR="00153E4C" w:rsidRDefault="00153E4C" w:rsidP="00795822">
                    <w:pPr>
                      <w:rPr>
                        <w:rFonts w:ascii="宋体" w:hAnsi="宋体"/>
                        <w:sz w:val="24"/>
                      </w:rPr>
                    </w:pPr>
                    <w:r>
                      <w:t xml:space="preserve"> </w:t>
                    </w:r>
                    <w:r>
                      <w:rPr>
                        <w:rFonts w:ascii="宋体" w:hAnsi="宋体" w:hint="eastAsia"/>
                        <w:sz w:val="24"/>
                      </w:rPr>
                      <w:t>测试中心抽查</w:t>
                    </w:r>
                  </w:p>
                  <w:p w:rsidR="00153E4C" w:rsidRDefault="00153E4C" w:rsidP="00795822">
                    <w:r>
                      <w:rPr>
                        <w:rFonts w:ascii="宋体" w:hAnsi="宋体"/>
                        <w:sz w:val="24"/>
                      </w:rPr>
                      <w:t xml:space="preserve"> (</w:t>
                    </w:r>
                    <w:r>
                      <w:rPr>
                        <w:rFonts w:ascii="宋体" w:hAnsi="宋体" w:hint="eastAsia"/>
                        <w:sz w:val="24"/>
                      </w:rPr>
                      <w:t>监理工程师</w:t>
                    </w:r>
                    <w:r>
                      <w:rPr>
                        <w:rFonts w:ascii="宋体" w:hAnsi="宋体"/>
                        <w:sz w:val="24"/>
                      </w:rPr>
                      <w:t>)</w:t>
                    </w:r>
                  </w:p>
                </w:txbxContent>
              </v:textbox>
            </v:rect>
            <v:shape id="_x0000_s23488" style="position:absolute;left:4473;top:12639;width:14;height:503" coordsize="14,503" path="m8,r6,486l,503e" filled="f" strokeweight=".5pt">
              <v:stroke endarrow="block" endarrowwidth="narrow"/>
              <v:path arrowok="t"/>
            </v:shape>
            <v:line id="_x0000_s23489" style="position:absolute" from="3528,10923" to="5418,10923" strokeweight=".5pt"/>
            <v:line id="_x0000_s23490" style="position:absolute" from="5418,10923" to="5418,11079" strokeweight=".5pt"/>
            <v:line id="_x0000_s23491" style="position:absolute" from="3528,10923" to="3528,11079" strokeweight=".5pt"/>
            <v:line id="_x0000_s23492" style="position:absolute" from="4473,10611" to="4473,10923" strokeweight=".5pt">
              <v:stroke endarrow="classic" endarrowwidth="narrow"/>
            </v:line>
            <v:rect id="_x0000_s23493" style="position:absolute;left:2793;top:8115;width:3360;height:312">
              <v:textbox style="mso-next-textbox:#_x0000_s23493" inset="1mm,0,1mm,0">
                <w:txbxContent>
                  <w:p w:rsidR="00153E4C" w:rsidRDefault="00153E4C" w:rsidP="00795822">
                    <w:pPr>
                      <w:jc w:val="center"/>
                      <w:rPr>
                        <w:rFonts w:ascii="宋体" w:hAnsi="宋体"/>
                        <w:spacing w:val="-20"/>
                        <w:sz w:val="24"/>
                      </w:rPr>
                    </w:pPr>
                    <w:r>
                      <w:rPr>
                        <w:rFonts w:ascii="宋体" w:hAnsi="宋体" w:hint="eastAsia"/>
                        <w:spacing w:val="-20"/>
                        <w:sz w:val="24"/>
                      </w:rPr>
                      <w:t>各分项</w:t>
                    </w:r>
                    <w:r>
                      <w:rPr>
                        <w:rFonts w:ascii="宋体" w:hAnsi="宋体"/>
                        <w:spacing w:val="-20"/>
                        <w:sz w:val="24"/>
                      </w:rPr>
                      <w:t>(</w:t>
                    </w:r>
                    <w:r>
                      <w:rPr>
                        <w:rFonts w:ascii="宋体" w:hAnsi="宋体" w:hint="eastAsia"/>
                        <w:spacing w:val="-20"/>
                        <w:sz w:val="24"/>
                      </w:rPr>
                      <w:t>隐蔽</w:t>
                    </w:r>
                    <w:r>
                      <w:rPr>
                        <w:rFonts w:ascii="宋体" w:hAnsi="宋体"/>
                        <w:spacing w:val="-20"/>
                        <w:sz w:val="24"/>
                      </w:rPr>
                      <w:t>)</w:t>
                    </w:r>
                    <w:r>
                      <w:rPr>
                        <w:rFonts w:ascii="宋体" w:hAnsi="宋体" w:hint="eastAsia"/>
                        <w:spacing w:val="-20"/>
                        <w:sz w:val="24"/>
                      </w:rPr>
                      <w:t>工程自检</w:t>
                    </w:r>
                    <w:r>
                      <w:rPr>
                        <w:rFonts w:ascii="宋体" w:hAnsi="宋体"/>
                        <w:spacing w:val="-20"/>
                        <w:sz w:val="24"/>
                      </w:rPr>
                      <w:t>(</w:t>
                    </w:r>
                    <w:r>
                      <w:rPr>
                        <w:rFonts w:ascii="宋体" w:hAnsi="宋体" w:hint="eastAsia"/>
                        <w:spacing w:val="-20"/>
                        <w:sz w:val="24"/>
                      </w:rPr>
                      <w:t>施工单位</w:t>
                    </w:r>
                    <w:r>
                      <w:rPr>
                        <w:rFonts w:ascii="宋体" w:hAnsi="宋体"/>
                        <w:spacing w:val="-20"/>
                        <w:sz w:val="24"/>
                      </w:rPr>
                      <w:t>)</w:t>
                    </w:r>
                  </w:p>
                </w:txbxContent>
              </v:textbox>
            </v:rect>
            <v:line id="_x0000_s23494" style="position:absolute" from="4473,4527" to="4473,4995" strokeweight=".5pt">
              <v:stroke endarrow="classic" endarrowwidth="narrow"/>
            </v:line>
            <v:line id="_x0000_s23495" style="position:absolute" from="4473,5307" to="4473,5775" strokeweight=".5pt">
              <v:stroke endarrow="classic" endarrowwidth="narrow"/>
            </v:line>
            <v:line id="_x0000_s23496" style="position:absolute" from="4473,6087" to="4473,6555" strokeweight=".5pt">
              <v:stroke endarrow="classic" endarrowwidth="narrow"/>
            </v:line>
            <v:line id="_x0000_s23497" style="position:absolute" from="4473,6867" to="4473,7335">
              <v:stroke endarrow="classic" endarrowwidth="narrow"/>
            </v:line>
            <v:line id="_x0000_s23498" style="position:absolute" from="4473,7647" to="4473,8115">
              <v:stroke endarrow="classic" endarrowwidth="narrow"/>
            </v:line>
            <v:line id="_x0000_s23499" style="position:absolute" from="4473,8739" to="4473,9207" strokeweight=".5pt">
              <v:stroke endarrow="classic" endarrowwidth="narrow"/>
            </v:line>
            <v:line id="_x0000_s23500" style="position:absolute" from="4473,9519" to="4473,9987" strokeweight=".5pt">
              <v:stroke endarrow="classic" endarrowwidth="narrow"/>
            </v:line>
            <v:line id="_x0000_s23501" style="position:absolute" from="4263,11391" to="4578,11391" strokeweight=".5pt"/>
            <v:line id="_x0000_s23502" style="position:absolute" from="4473,11391" to="4473,12327" strokeweight=".5pt">
              <v:stroke endarrow="classic" endarrowwidth="narrow"/>
            </v:line>
            <v:shape id="_x0000_s23503" type="#_x0000_t202" style="position:absolute;left:7038;top:5616;width:480;height:780">
              <v:textbox style="layout-flow:vertical-ideographic;mso-next-textbox:#_x0000_s23503" inset="0,0,0,0">
                <w:txbxContent>
                  <w:p w:rsidR="00153E4C" w:rsidRDefault="00153E4C" w:rsidP="00795822">
                    <w:pPr>
                      <w:jc w:val="center"/>
                    </w:pPr>
                    <w:r>
                      <w:rPr>
                        <w:rFonts w:hint="eastAsia"/>
                      </w:rPr>
                      <w:t>整改</w:t>
                    </w:r>
                  </w:p>
                </w:txbxContent>
              </v:textbox>
            </v:shape>
            <v:line id="_x0000_s23504" style="position:absolute" from="5103,5502" to="7308,5502" strokeweight=".5pt"/>
            <v:line id="_x0000_s23505" style="position:absolute;flip:y" from="7308,6410" to="7308,6722" strokeweight=".5pt">
              <v:stroke endarrow="classic" endarrowwidth="narrow"/>
            </v:line>
            <v:shape id="_x0000_s23506" type="#_x0000_t202" style="position:absolute;left:6258;top:6396;width:780;height:312" stroked="f">
              <v:textbox style="mso-next-textbox:#_x0000_s23506" inset="0,0,0,0">
                <w:txbxContent>
                  <w:p w:rsidR="00153E4C" w:rsidRDefault="00153E4C" w:rsidP="00795822">
                    <w:r>
                      <w:rPr>
                        <w:rFonts w:hint="eastAsia"/>
                      </w:rPr>
                      <w:t>不合格</w:t>
                    </w:r>
                  </w:p>
                </w:txbxContent>
              </v:textbox>
            </v:shape>
            <v:line id="_x0000_s23507" style="position:absolute" from="6156,6722" to="7311,6722" strokeweight=".5pt"/>
            <v:line id="_x0000_s23508" style="position:absolute" from="6153,8438" to="7308,8438" strokeweight=".5pt">
              <v:stroke startarrow="classic" startarrowwidth="narrow"/>
            </v:line>
            <v:line id="_x0000_s23509" style="position:absolute" from="6153,12494" to="7308,12494" strokeweight=".5pt"/>
            <v:line id="_x0000_s23510" style="position:absolute" from="7308,8441" to="7308,9065" strokeweight=".5pt"/>
            <v:line id="_x0000_s23511" style="position:absolute;flip:y" from="7308,9842" to="7308,12494" strokeweight=".5pt">
              <v:stroke startarrowwidth="narrow" endarrow="classic" endarrowwidth="narrow"/>
            </v:line>
            <v:shape id="_x0000_s23512" type="#_x0000_t202" style="position:absolute;left:6321;top:8956;width:840;height:312" stroked="f">
              <v:textbox style="mso-next-textbox:#_x0000_s23512" inset="1mm,0,1mm,0">
                <w:txbxContent>
                  <w:p w:rsidR="00153E4C" w:rsidRDefault="00153E4C" w:rsidP="00795822">
                    <w:pPr>
                      <w:jc w:val="center"/>
                    </w:pPr>
                    <w:r>
                      <w:rPr>
                        <w:rFonts w:hint="eastAsia"/>
                      </w:rPr>
                      <w:t>不合格</w:t>
                    </w:r>
                  </w:p>
                </w:txbxContent>
              </v:textbox>
            </v:shape>
            <v:line id="_x0000_s23513" style="position:absolute" from="6153,9374" to="7098,9374" strokeweight=".5pt">
              <v:stroke endarrow="classic" endarrowwidth="narrow"/>
            </v:line>
            <v:shape id="_x0000_s23514" type="#_x0000_t202" style="position:absolute;left:7128;top:9048;width:540;height:780">
              <v:textbox style="layout-flow:vertical-ideographic;mso-next-textbox:#_x0000_s23514" inset="0,0,0,0">
                <w:txbxContent>
                  <w:p w:rsidR="00153E4C" w:rsidRDefault="00153E4C" w:rsidP="00795822">
                    <w:pPr>
                      <w:jc w:val="center"/>
                    </w:pPr>
                    <w:r>
                      <w:rPr>
                        <w:rFonts w:hint="eastAsia"/>
                      </w:rPr>
                      <w:t>整改</w:t>
                    </w:r>
                  </w:p>
                </w:txbxContent>
              </v:textbox>
            </v:shape>
            <v:line id="_x0000_s23515" style="position:absolute" from="7623,3942" to="7623,5162" strokeweight=".5pt"/>
            <v:line id="_x0000_s23516" style="position:absolute" from="7623,3942" to="7833,3942" strokeweight=".5pt"/>
            <v:line id="_x0000_s23517" style="position:absolute" from="7623,5162" to="7833,5162" strokeweight=".5pt"/>
            <v:shape id="_x0000_s23518" type="#_x0000_t202" style="position:absolute;left:7833;top:3758;width:2265;height:312" stroked="f">
              <v:textbox style="mso-next-textbox:#_x0000_s23518" inset="1mm,0,1mm,0">
                <w:txbxContent>
                  <w:p w:rsidR="00153E4C" w:rsidRDefault="00153E4C" w:rsidP="00795822">
                    <w:r>
                      <w:rPr>
                        <w:rFonts w:hint="eastAsia"/>
                      </w:rPr>
                      <w:t>施工单位质量保证体系</w:t>
                    </w:r>
                  </w:p>
                </w:txbxContent>
              </v:textbox>
            </v:shape>
            <v:shape id="_x0000_s23519" type="#_x0000_t202" style="position:absolute;left:6228;top:4070;width:1185;height:312" stroked="f">
              <v:textbox style="mso-next-textbox:#_x0000_s23519" inset="1mm,0,1mm,0">
                <w:txbxContent>
                  <w:p w:rsidR="00153E4C" w:rsidRPr="00BF7EB9" w:rsidRDefault="00153E4C" w:rsidP="00795822">
                    <w:r w:rsidRPr="00BF7EB9">
                      <w:rPr>
                        <w:rFonts w:hint="eastAsia"/>
                      </w:rPr>
                      <w:t>准备工作</w:t>
                    </w:r>
                  </w:p>
                </w:txbxContent>
              </v:textbox>
            </v:shape>
            <v:line id="_x0000_s23520" style="position:absolute" from="6153,4382" to="7623,4382" strokeweight=".5pt">
              <v:stroke endarrow="classic" endarrowwidth="narrow"/>
            </v:line>
            <v:shapetype id="_x0000_t109" coordsize="21600,21600" o:spt="109" path="m,l,21600r21600,l21600,xe">
              <v:stroke joinstyle="miter"/>
              <v:path gradientshapeok="t" o:connecttype="rect"/>
            </v:shapetype>
            <v:shape id="_x0000_s23521" type="#_x0000_t109" style="position:absolute;left:6111;top:11920;width:1050;height:468" stroked="f">
              <v:fill opacity=".5"/>
              <v:textbox style="mso-next-textbox:#_x0000_s23521">
                <w:txbxContent>
                  <w:p w:rsidR="00153E4C" w:rsidRDefault="00153E4C" w:rsidP="00795822">
                    <w:pPr>
                      <w:jc w:val="center"/>
                    </w:pPr>
                    <w:r>
                      <w:rPr>
                        <w:rFonts w:hint="eastAsia"/>
                      </w:rPr>
                      <w:t>不合格</w:t>
                    </w:r>
                  </w:p>
                </w:txbxContent>
              </v:textbox>
            </v:shape>
            <v:shape id="_x0000_s23522" type="#_x0000_t109" style="position:absolute;left:4641;top:12700;width:1155;height:780" stroked="f">
              <v:textbox style="mso-next-textbox:#_x0000_s23522">
                <w:txbxContent>
                  <w:p w:rsidR="00153E4C" w:rsidRDefault="00153E4C" w:rsidP="00795822">
                    <w:pPr>
                      <w:jc w:val="center"/>
                    </w:pPr>
                    <w:r>
                      <w:rPr>
                        <w:rFonts w:hint="eastAsia"/>
                      </w:rPr>
                      <w:t>合格</w:t>
                    </w:r>
                  </w:p>
                </w:txbxContent>
              </v:textbox>
            </v:shape>
            <v:shape id="_x0000_s23523" type="#_x0000_t109" style="position:absolute;left:3978;top:13104;width:945;height:468" stroked="f">
              <v:textbox style="mso-next-textbox:#_x0000_s23523">
                <w:txbxContent>
                  <w:p w:rsidR="00153E4C" w:rsidRDefault="00153E4C" w:rsidP="00795822">
                    <w:pPr>
                      <w:jc w:val="center"/>
                    </w:pPr>
                    <w:r>
                      <w:rPr>
                        <w:rFonts w:hint="eastAsia"/>
                      </w:rPr>
                      <w:t>①</w:t>
                    </w:r>
                  </w:p>
                </w:txbxContent>
              </v:textbox>
            </v:shape>
            <v:line id="_x0000_s23524" style="position:absolute" from="5103,5502" to="5103,5814">
              <v:stroke endarrow="classic" endarrowwidth="narrow"/>
            </v:line>
            <v:shape id="_x0000_s23525" type="#_x0000_t202" style="position:absolute;left:4683;top:6906;width:780;height:312" stroked="f">
              <v:textbox style="mso-next-textbox:#_x0000_s23525" inset="0,0,0,0">
                <w:txbxContent>
                  <w:p w:rsidR="00153E4C" w:rsidRDefault="00153E4C" w:rsidP="00795822">
                    <w:r>
                      <w:rPr>
                        <w:rFonts w:hint="eastAsia"/>
                      </w:rPr>
                      <w:t>合格</w:t>
                    </w:r>
                  </w:p>
                </w:txbxContent>
              </v:textbox>
            </v:shape>
            <v:shape id="_x0000_s23526" type="#_x0000_t202" style="position:absolute;left:4578;top:9558;width:780;height:312" stroked="f">
              <v:textbox style="mso-next-textbox:#_x0000_s23526" inset="0,0,0,0">
                <w:txbxContent>
                  <w:p w:rsidR="00153E4C" w:rsidRDefault="00153E4C" w:rsidP="00795822">
                    <w:r>
                      <w:rPr>
                        <w:rFonts w:hint="eastAsia"/>
                      </w:rPr>
                      <w:t>合格</w:t>
                    </w:r>
                  </w:p>
                </w:txbxContent>
              </v:textbox>
            </v:shape>
            <w10:wrap anchorx="page"/>
          </v:group>
        </w:pict>
      </w:r>
      <w:r>
        <w:pict>
          <v:shape id="_x0000_s23434" type="#_x0000_t202" style="position:absolute;left:0;text-align:left;margin-left:279pt;margin-top:22pt;width:141pt;height:17pt;z-index:251747328" o:allowincell="f" stroked="f">
            <v:textbox style="mso-next-textbox:#_x0000_s23434" inset="1mm,0,1mm,0">
              <w:txbxContent>
                <w:p w:rsidR="00153E4C" w:rsidRDefault="00153E4C" w:rsidP="00795822"/>
              </w:txbxContent>
            </v:textbox>
            <w10:wrap anchorx="page"/>
          </v:shape>
        </w:pict>
      </w:r>
      <w:r>
        <w:rPr>
          <w:b/>
        </w:rPr>
        <w:t xml:space="preserve">                   </w:t>
      </w:r>
      <w:r>
        <w:pict>
          <v:line id="_x0000_s23433" style="position:absolute;left:0;text-align:left;z-index:251746304;mso-position-horizontal-relative:text;mso-position-vertical-relative:text" from="509.25pt,26.1pt" to="509.25pt,41.7pt" o:allowincell="f" strokecolor="blue">
            <w10:wrap anchorx="page"/>
          </v:line>
        </w:pict>
      </w:r>
    </w:p>
    <w:p w:rsidR="00795822" w:rsidRDefault="00795822" w:rsidP="00795822">
      <w:pPr>
        <w:adjustRightInd w:val="0"/>
        <w:snapToGrid w:val="0"/>
        <w:spacing w:line="560" w:lineRule="exact"/>
      </w:pPr>
      <w:r>
        <w:pict>
          <v:shape id="_x0000_s23435" type="#_x0000_t202" style="position:absolute;left:0;text-align:left;margin-left:279pt;margin-top:3.2pt;width:158.25pt;height:15.6pt;z-index:251748352" stroked="f">
            <v:textbox style="mso-next-textbox:#_x0000_s23435" inset="1mm,0,1mm,0">
              <w:txbxContent>
                <w:p w:rsidR="00153E4C" w:rsidRDefault="00153E4C" w:rsidP="00795822">
                  <w:r>
                    <w:rPr>
                      <w:rFonts w:hint="eastAsia"/>
                      <w:sz w:val="24"/>
                    </w:rPr>
                    <w:t>设计技术交底</w:t>
                  </w:r>
                </w:p>
              </w:txbxContent>
            </v:textbox>
            <w10:wrap anchorx="page"/>
          </v:shape>
        </w:pict>
      </w:r>
      <w:r>
        <w:pict>
          <v:shape id="_x0000_s23436" type="#_x0000_t202" style="position:absolute;left:0;text-align:left;margin-left:279pt;margin-top:26.6pt;width:176.25pt;height:15.6pt;z-index:251749376" stroked="f">
            <v:textbox style="mso-next-textbox:#_x0000_s23436" inset="1mm,0,1mm,0">
              <w:txbxContent>
                <w:p w:rsidR="00153E4C" w:rsidRDefault="00153E4C" w:rsidP="00795822">
                  <w:r>
                    <w:rPr>
                      <w:rFonts w:hint="eastAsia"/>
                    </w:rPr>
                    <w:t>编制施工组织设计</w:t>
                  </w:r>
                </w:p>
              </w:txbxContent>
            </v:textbox>
            <w10:wrap anchorx="page"/>
          </v:shape>
        </w:pict>
      </w:r>
      <w:r>
        <w:rPr>
          <w:b/>
        </w:rPr>
        <w:t xml:space="preserve">                                                                                                                                      </w:t>
      </w:r>
    </w:p>
    <w:p w:rsidR="00795822" w:rsidRDefault="00795822" w:rsidP="00795822">
      <w:pPr>
        <w:jc w:val="center"/>
        <w:rPr>
          <w:b/>
        </w:rPr>
      </w:pPr>
    </w:p>
    <w:p w:rsidR="00795822" w:rsidRDefault="00795822" w:rsidP="00795822">
      <w:pPr>
        <w:adjustRightInd w:val="0"/>
        <w:snapToGrid w:val="0"/>
        <w:spacing w:line="560" w:lineRule="exact"/>
      </w:pPr>
      <w:r>
        <w:pict>
          <v:shape id="_x0000_s23437" type="#_x0000_t202" style="position:absolute;left:0;text-align:left;margin-left:289.6pt;margin-top:.4pt;width:153.75pt;height:15.6pt;z-index:251750400" stroked="f">
            <v:textbox style="mso-next-textbox:#_x0000_s23437" inset="1mm,0,1mm,0">
              <w:txbxContent>
                <w:p w:rsidR="00153E4C" w:rsidRDefault="00153E4C" w:rsidP="00795822">
                  <w:r>
                    <w:rPr>
                      <w:rFonts w:hint="eastAsia"/>
                    </w:rPr>
                    <w:t>落实设备人员到场情况</w:t>
                  </w:r>
                </w:p>
              </w:txbxContent>
            </v:textbox>
            <w10:wrap anchorx="page"/>
          </v:shape>
        </w:pict>
      </w:r>
      <w:r>
        <w:pict>
          <v:shape id="_x0000_s23438" type="#_x0000_t202" style="position:absolute;left:0;text-align:left;margin-left:278.25pt;margin-top:16pt;width:171.75pt;height:15.6pt;z-index:251751424" o:allowincell="f" stroked="f">
            <v:textbox style="mso-next-textbox:#_x0000_s23438" inset="1mm,0,1mm,0">
              <w:txbxContent>
                <w:p w:rsidR="00153E4C" w:rsidRDefault="00153E4C" w:rsidP="00795822">
                  <w:r>
                    <w:rPr>
                      <w:rFonts w:hint="eastAsia"/>
                    </w:rPr>
                    <w:t>材料准备情况</w:t>
                  </w:r>
                </w:p>
              </w:txbxContent>
            </v:textbox>
            <w10:wrap anchorx="page"/>
          </v:shape>
        </w:pict>
      </w:r>
      <w:r>
        <w:rPr>
          <w:b/>
        </w:rPr>
        <w:t xml:space="preserve">                   </w:t>
      </w: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r>
        <w:pict>
          <v:line id="_x0000_s23419" style="position:absolute;left:0;text-align:left;z-index:251731968" from="-126pt,29.1pt" to="-126pt,44.7pt" o:allowincell="f" strokecolor="blue">
            <w10:wrap anchorx="page"/>
          </v:line>
        </w:pict>
      </w:r>
      <w:r>
        <w:pict>
          <v:line id="_x0000_s23421" style="position:absolute;left:0;text-align:left;z-index:251734016" from="-110.25pt,167.85pt" to="-110.25pt,183.45pt" o:allowincell="f" strokecolor="blue">
            <w10:wrap anchorx="page"/>
          </v:line>
        </w:pict>
      </w:r>
      <w:r>
        <w:pict>
          <v:line id="_x0000_s23432" style="position:absolute;left:0;text-align:left;z-index:251745280" from="-126pt,187.8pt" to="-126pt,226.8pt" o:allowincell="f" strokecolor="blue">
            <w10:wrap anchorx="page"/>
          </v:line>
        </w:pict>
      </w:r>
      <w:r>
        <w:pict>
          <v:line id="_x0000_s23423" style="position:absolute;left:0;text-align:left;z-index:251736064" from="-157.5pt,56.85pt" to="-157.5pt,72.45pt" o:allowincell="f" strokecolor="blue">
            <w10:wrap anchorx="page"/>
          </v:line>
        </w:pict>
      </w:r>
      <w:r>
        <w:pict>
          <v:line id="_x0000_s23420" style="position:absolute;left:0;text-align:left;z-index:251732992" from="-131.25pt,144.45pt" to="-131.25pt,160.05pt" o:allowincell="f" strokecolor="blue">
            <w10:wrap anchorx="page"/>
          </v:line>
        </w:pict>
      </w: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pPr>
      <w:r>
        <w:pict>
          <v:line id="_x0000_s23431" style="position:absolute;left:0;text-align:left;flip:x;z-index:251744256" from="-168pt,21.3pt" to="-105pt,29.1pt" o:allowincell="f" strokecolor="blue">
            <w10:wrap anchorx="page"/>
          </v:line>
        </w:pict>
      </w:r>
      <w:r>
        <w:rPr>
          <w:b/>
        </w:rPr>
        <w:t xml:space="preserve">                                </w:t>
      </w:r>
    </w:p>
    <w:p w:rsidR="00795822" w:rsidRDefault="00795822" w:rsidP="00795822">
      <w:pPr>
        <w:adjustRightInd w:val="0"/>
        <w:snapToGrid w:val="0"/>
        <w:spacing w:line="560" w:lineRule="exact"/>
        <w:rPr>
          <w:b/>
        </w:rPr>
      </w:pPr>
      <w:r>
        <w:pict>
          <v:line id="_x0000_s23429" style="position:absolute;left:0;text-align:left;z-index:251742208" from="-131.25pt,33.45pt" to="-131.25pt,49.05pt" o:allowincell="f" strokecolor="blue">
            <w10:wrap anchorx="page"/>
          </v:line>
        </w:pict>
      </w:r>
      <w:r>
        <w:pict>
          <v:line id="_x0000_s23430" style="position:absolute;left:0;text-align:left;z-index:251743232" from="-131.25pt,13.5pt" to="-131.25pt,29.1pt" o:allowincell="f" strokecolor="blue">
            <w10:wrap anchorx="page"/>
          </v:line>
        </w:pict>
      </w: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rPr>
          <w:b/>
        </w:rPr>
      </w:pPr>
    </w:p>
    <w:p w:rsidR="00795822" w:rsidRDefault="00795822" w:rsidP="00795822">
      <w:pPr>
        <w:adjustRightInd w:val="0"/>
        <w:snapToGrid w:val="0"/>
        <w:spacing w:line="560" w:lineRule="exact"/>
        <w:jc w:val="center"/>
        <w:rPr>
          <w:rFonts w:hint="eastAsia"/>
        </w:rPr>
      </w:pPr>
      <w:r>
        <w:pict>
          <v:line id="_x0000_s23428" style="position:absolute;left:0;text-align:left;z-index:251741184" from="-110.25pt,13.5pt" to="-110.25pt,29.1pt" o:allowincell="f" strokecolor="blue">
            <w10:wrap anchorx="page"/>
          </v:line>
        </w:pict>
      </w:r>
      <w:r>
        <w:pict>
          <v:line id="_x0000_s23427" style="position:absolute;left:0;text-align:left;z-index:251740160" from="-141.75pt,29.1pt" to="-141.75pt,44.7pt" o:allowincell="f" strokecolor="blue">
            <w10:wrap anchorx="page"/>
          </v:line>
        </w:pict>
      </w:r>
      <w:r>
        <w:t xml:space="preserve"> </w:t>
      </w:r>
    </w:p>
    <w:p w:rsidR="00795822" w:rsidRDefault="00795822" w:rsidP="00795822">
      <w:pPr>
        <w:adjustRightInd w:val="0"/>
        <w:snapToGrid w:val="0"/>
        <w:spacing w:line="560" w:lineRule="exact"/>
        <w:jc w:val="center"/>
        <w:rPr>
          <w:b/>
        </w:rPr>
      </w:pPr>
      <w:r>
        <w:pict>
          <v:line id="_x0000_s23426" style="position:absolute;left:0;text-align:left;z-index:251739136" from="-147pt,29.1pt" to="-147pt,60.3pt" o:allowincell="f" strokecolor="blue">
            <w10:wrap anchorx="page"/>
          </v:line>
        </w:pict>
      </w:r>
      <w:r>
        <w:pict>
          <v:line id="_x0000_s23422" style="position:absolute;left:0;text-align:left;z-index:251735040" from="-120.75pt,5.7pt" to="-120.75pt,21.3pt" o:allowincell="f" strokecolor="blue">
            <w10:wrap anchorx="page"/>
          </v:line>
        </w:pict>
      </w:r>
    </w:p>
    <w:p w:rsidR="00795822" w:rsidRDefault="00795822" w:rsidP="00795822">
      <w:pPr>
        <w:adjustRightInd w:val="0"/>
        <w:snapToGrid w:val="0"/>
        <w:spacing w:line="560" w:lineRule="exact"/>
        <w:ind w:leftChars="400" w:left="1120" w:firstLineChars="300" w:firstLine="840"/>
        <w:rPr>
          <w:b/>
        </w:rPr>
      </w:pPr>
      <w:r>
        <w:pict>
          <v:line id="_x0000_s23424" style="position:absolute;left:0;text-align:left;z-index:251737088" from="-131.25pt,29.1pt" to="-131.25pt,44.7pt" o:allowincell="f" strokecolor="blue">
            <w10:wrap anchorx="page"/>
          </v:line>
        </w:pict>
      </w:r>
      <w:r>
        <w:pict>
          <v:line id="_x0000_s23425" style="position:absolute;left:0;text-align:left;z-index:251738112" from="-131.25pt,5.7pt" to="-131.25pt,21.3pt" o:allowincell="f" strokecolor="blue">
            <w10:wrap anchorx="page"/>
          </v:line>
        </w:pict>
      </w:r>
      <w:r>
        <w:rPr>
          <w:rFonts w:hint="eastAsia"/>
          <w:color w:val="000000"/>
        </w:rPr>
        <w:t>图</w:t>
      </w:r>
      <w:r>
        <w:rPr>
          <w:rFonts w:hint="eastAsia"/>
          <w:color w:val="000000"/>
        </w:rPr>
        <w:t>4-7</w:t>
      </w:r>
      <w:r>
        <w:rPr>
          <w:rFonts w:hint="eastAsia"/>
          <w:color w:val="000000"/>
        </w:rPr>
        <w:t>单位工程质量控制图</w:t>
      </w:r>
      <w:r>
        <w:rPr>
          <w:color w:val="000000"/>
        </w:rPr>
        <w:t xml:space="preserve">  </w:t>
      </w:r>
    </w:p>
    <w:p w:rsidR="00795822" w:rsidRDefault="00795822" w:rsidP="00795822">
      <w:pPr>
        <w:adjustRightInd w:val="0"/>
        <w:snapToGrid w:val="0"/>
        <w:spacing w:line="560" w:lineRule="exact"/>
        <w:ind w:left="420"/>
        <w:rPr>
          <w:b/>
          <w:sz w:val="20"/>
        </w:rPr>
      </w:pPr>
      <w:r>
        <w:pict>
          <v:line id="_x0000_s23527" style="position:absolute;left:0;text-align:left;z-index:251756544" from="54.3pt,6.85pt" to="232.8pt,6.85pt" strokeweight="4.5pt">
            <v:stroke linestyle="thickThin"/>
            <w10:wrap anchorx="page"/>
          </v:line>
        </w:pict>
      </w:r>
      <w:r>
        <w:rPr>
          <w:b/>
          <w:sz w:val="20"/>
        </w:rPr>
        <w:t xml:space="preserve">    </w:t>
      </w:r>
    </w:p>
    <w:p w:rsidR="00795822" w:rsidRDefault="00795822" w:rsidP="00795822">
      <w:pPr>
        <w:adjustRightInd w:val="0"/>
        <w:snapToGrid w:val="0"/>
        <w:spacing w:line="560" w:lineRule="exact"/>
        <w:ind w:left="420"/>
        <w:rPr>
          <w:rFonts w:hint="eastAsia"/>
          <w:b/>
          <w:sz w:val="20"/>
        </w:rPr>
      </w:pPr>
    </w:p>
    <w:p w:rsidR="00795822" w:rsidRDefault="00795822" w:rsidP="00795822">
      <w:pPr>
        <w:pStyle w:val="31"/>
        <w:rPr>
          <w:rFonts w:hint="eastAsia"/>
        </w:rPr>
      </w:pPr>
    </w:p>
    <w:p w:rsidR="00795822" w:rsidRDefault="00795822" w:rsidP="00795822">
      <w:pPr>
        <w:pStyle w:val="31"/>
        <w:rPr>
          <w:rFonts w:hint="eastAsia"/>
        </w:rPr>
      </w:pPr>
    </w:p>
    <w:p w:rsidR="00795822" w:rsidRDefault="00795822" w:rsidP="00795822">
      <w:pPr>
        <w:pStyle w:val="31"/>
        <w:rPr>
          <w:rFonts w:hint="eastAsia"/>
        </w:rPr>
      </w:pPr>
    </w:p>
    <w:p w:rsidR="00795822" w:rsidRDefault="00795822" w:rsidP="00795822">
      <w:pPr>
        <w:pStyle w:val="31"/>
        <w:rPr>
          <w:rFonts w:hint="eastAsia"/>
        </w:rPr>
      </w:pPr>
    </w:p>
    <w:p w:rsidR="00795822" w:rsidRPr="0026319D" w:rsidRDefault="00795822" w:rsidP="00795822">
      <w:pPr>
        <w:pStyle w:val="31"/>
        <w:rPr>
          <w:rFonts w:hint="eastAsia"/>
        </w:rPr>
      </w:pPr>
    </w:p>
    <w:p w:rsidR="00795822" w:rsidRDefault="00795822" w:rsidP="00795822">
      <w:pPr>
        <w:adjustRightInd w:val="0"/>
        <w:snapToGrid w:val="0"/>
        <w:spacing w:line="560" w:lineRule="exact"/>
        <w:ind w:left="420" w:firstLineChars="877" w:firstLine="2465"/>
        <w:rPr>
          <w:rFonts w:hint="eastAsia"/>
          <w:b/>
        </w:rPr>
      </w:pPr>
      <w:r>
        <w:rPr>
          <w:rFonts w:hint="eastAsia"/>
          <w:b/>
        </w:rPr>
        <w:t>图表</w:t>
      </w:r>
      <w:r>
        <w:rPr>
          <w:rFonts w:hint="eastAsia"/>
          <w:b/>
        </w:rPr>
        <w:t>-7</w:t>
      </w:r>
      <w:r>
        <w:rPr>
          <w:rFonts w:hint="eastAsia"/>
          <w:b/>
        </w:rPr>
        <w:t>续图单位工程质量控制图</w:t>
      </w:r>
    </w:p>
    <w:p w:rsidR="00795822" w:rsidRDefault="00795822" w:rsidP="00795822">
      <w:pPr>
        <w:rPr>
          <w:rFonts w:hint="eastAsia"/>
        </w:rPr>
      </w:pPr>
      <w:r>
        <w:pict>
          <v:group id="_x0000_s23528" style="position:absolute;left:0;text-align:left;margin-left:54.3pt;margin-top:15.95pt;width:366pt;height:577.2pt;z-index:251757568" coordorigin="3318,2382" coordsize="7320,11544">
            <v:line id="_x0000_s23529" style="position:absolute" from="5733,2538" to="5733,3318" strokeweight=".5pt">
              <v:stroke endarrow="block" endarrowwidth="narrow"/>
            </v:line>
            <v:shape id="_x0000_s23530" type="#_x0000_t109" style="position:absolute;left:5523;top:2382;width:1050;height:468" stroked="f">
              <v:textbox style="mso-next-textbox:#_x0000_s23530">
                <w:txbxContent>
                  <w:p w:rsidR="00153E4C" w:rsidRDefault="00153E4C" w:rsidP="00795822">
                    <w:pPr>
                      <w:rPr>
                        <w:sz w:val="24"/>
                      </w:rPr>
                    </w:pPr>
                    <w:r>
                      <w:rPr>
                        <w:rFonts w:hint="eastAsia"/>
                        <w:sz w:val="24"/>
                      </w:rPr>
                      <w:t>①</w:t>
                    </w:r>
                  </w:p>
                </w:txbxContent>
              </v:textbox>
            </v:shape>
            <v:rect id="_x0000_s23531" style="position:absolute;left:10248;top:5909;width:390;height:780">
              <v:textbox style="mso-next-textbox:#_x0000_s23531" inset="1mm,0,1mm,0">
                <w:txbxContent>
                  <w:p w:rsidR="00153E4C" w:rsidRDefault="00153E4C" w:rsidP="00795822">
                    <w:r>
                      <w:rPr>
                        <w:rFonts w:hint="eastAsia"/>
                      </w:rPr>
                      <w:t>整改</w:t>
                    </w:r>
                  </w:p>
                </w:txbxContent>
              </v:textbox>
            </v:rect>
            <v:line id="_x0000_s23532" style="position:absolute" from="8148,4817" to="10458,4817" strokeweight=".5pt">
              <v:stroke startarrow="classic" startarrowwidth="narrow" endarrowwidth="narrow"/>
            </v:line>
            <v:line id="_x0000_s23533" style="position:absolute;flip:y" from="10458,4817" to="10458,5909" strokeweight=".5pt"/>
            <v:rect id="_x0000_s23534" style="position:absolute;left:10248;top:10806;width:390;height:780">
              <v:textbox style="mso-next-textbox:#_x0000_s23534" inset="1mm,0,1mm,0">
                <w:txbxContent>
                  <w:p w:rsidR="00153E4C" w:rsidRDefault="00153E4C" w:rsidP="00795822">
                    <w:r>
                      <w:rPr>
                        <w:rFonts w:hint="eastAsia"/>
                      </w:rPr>
                      <w:t>整改</w:t>
                    </w:r>
                  </w:p>
                </w:txbxContent>
              </v:textbox>
            </v:rect>
            <v:line id="_x0000_s23535" style="position:absolute;flip:y" from="10458,8778" to="10458,10806" strokeweight=".5pt"/>
            <v:rect id="_x0000_s23536" style="position:absolute;left:3528;top:3413;width:4620;height:312">
              <v:textbox style="mso-next-textbox:#_x0000_s23536" inset="1mm,0,1mm,0">
                <w:txbxContent>
                  <w:p w:rsidR="00153E4C" w:rsidRDefault="00153E4C" w:rsidP="00795822">
                    <w:pPr>
                      <w:jc w:val="center"/>
                      <w:rPr>
                        <w:rFonts w:ascii="楷体_GB2312" w:eastAsia="楷体_GB2312"/>
                        <w:spacing w:val="-20"/>
                        <w:sz w:val="24"/>
                      </w:rPr>
                    </w:pPr>
                    <w:r>
                      <w:rPr>
                        <w:rFonts w:ascii="宋体" w:hAnsi="宋体" w:hint="eastAsia"/>
                        <w:spacing w:val="-20"/>
                        <w:sz w:val="24"/>
                      </w:rPr>
                      <w:t>填写分项</w:t>
                    </w:r>
                    <w:r>
                      <w:rPr>
                        <w:rFonts w:ascii="宋体" w:hAnsi="宋体"/>
                        <w:spacing w:val="-20"/>
                        <w:sz w:val="24"/>
                      </w:rPr>
                      <w:t>(</w:t>
                    </w:r>
                    <w:r>
                      <w:rPr>
                        <w:rFonts w:ascii="宋体" w:hAnsi="宋体" w:hint="eastAsia"/>
                        <w:spacing w:val="-20"/>
                        <w:sz w:val="24"/>
                      </w:rPr>
                      <w:t>隐蔽</w:t>
                    </w:r>
                    <w:r>
                      <w:rPr>
                        <w:rFonts w:ascii="宋体" w:hAnsi="宋体"/>
                        <w:spacing w:val="-20"/>
                        <w:sz w:val="24"/>
                      </w:rPr>
                      <w:t>)</w:t>
                    </w:r>
                    <w:r>
                      <w:rPr>
                        <w:rFonts w:ascii="宋体" w:hAnsi="宋体" w:hint="eastAsia"/>
                        <w:spacing w:val="-20"/>
                        <w:sz w:val="24"/>
                      </w:rPr>
                      <w:t>工程质量评定单</w:t>
                    </w:r>
                    <w:r>
                      <w:rPr>
                        <w:rFonts w:ascii="宋体" w:hAnsi="宋体"/>
                        <w:spacing w:val="-20"/>
                        <w:sz w:val="24"/>
                      </w:rPr>
                      <w:t>(</w:t>
                    </w:r>
                    <w:r>
                      <w:rPr>
                        <w:rFonts w:ascii="宋体" w:hAnsi="宋体" w:hint="eastAsia"/>
                        <w:spacing w:val="-20"/>
                        <w:sz w:val="24"/>
                      </w:rPr>
                      <w:t>监理工程师</w:t>
                    </w:r>
                    <w:r>
                      <w:rPr>
                        <w:rFonts w:eastAsia="仿宋_GB2312"/>
                        <w:spacing w:val="-20"/>
                        <w:sz w:val="24"/>
                      </w:rPr>
                      <w:t>)</w:t>
                    </w:r>
                  </w:p>
                </w:txbxContent>
              </v:textbox>
            </v:rect>
            <v:rect id="_x0000_s23537" style="position:absolute;left:3528;top:4037;width:4620;height:312">
              <v:textbox style="mso-next-textbox:#_x0000_s23537" inset="1mm,0,1mm,0">
                <w:txbxContent>
                  <w:p w:rsidR="00153E4C" w:rsidRDefault="00153E4C" w:rsidP="00795822">
                    <w:pPr>
                      <w:jc w:val="center"/>
                      <w:rPr>
                        <w:sz w:val="24"/>
                      </w:rPr>
                    </w:pPr>
                    <w:r>
                      <w:rPr>
                        <w:rFonts w:hint="eastAsia"/>
                        <w:sz w:val="24"/>
                      </w:rPr>
                      <w:t>分</w:t>
                    </w:r>
                    <w:r>
                      <w:rPr>
                        <w:sz w:val="24"/>
                      </w:rPr>
                      <w:t xml:space="preserve">   </w:t>
                    </w:r>
                    <w:r>
                      <w:rPr>
                        <w:rFonts w:hint="eastAsia"/>
                        <w:sz w:val="24"/>
                      </w:rPr>
                      <w:t>部</w:t>
                    </w:r>
                    <w:r>
                      <w:rPr>
                        <w:sz w:val="24"/>
                      </w:rPr>
                      <w:t xml:space="preserve">   </w:t>
                    </w:r>
                    <w:r>
                      <w:rPr>
                        <w:rFonts w:hint="eastAsia"/>
                        <w:sz w:val="24"/>
                      </w:rPr>
                      <w:t>工</w:t>
                    </w:r>
                    <w:r>
                      <w:rPr>
                        <w:sz w:val="24"/>
                      </w:rPr>
                      <w:t xml:space="preserve">   </w:t>
                    </w:r>
                    <w:r>
                      <w:rPr>
                        <w:rFonts w:hint="eastAsia"/>
                        <w:sz w:val="24"/>
                      </w:rPr>
                      <w:t>程</w:t>
                    </w:r>
                    <w:r>
                      <w:rPr>
                        <w:sz w:val="24"/>
                      </w:rPr>
                      <w:t xml:space="preserve">   </w:t>
                    </w:r>
                    <w:r>
                      <w:rPr>
                        <w:rFonts w:hint="eastAsia"/>
                        <w:sz w:val="24"/>
                      </w:rPr>
                      <w:t>完</w:t>
                    </w:r>
                    <w:r>
                      <w:rPr>
                        <w:sz w:val="24"/>
                      </w:rPr>
                      <w:t xml:space="preserve">   </w:t>
                    </w:r>
                    <w:r>
                      <w:rPr>
                        <w:rFonts w:hint="eastAsia"/>
                        <w:sz w:val="24"/>
                      </w:rPr>
                      <w:t>成</w:t>
                    </w:r>
                  </w:p>
                </w:txbxContent>
              </v:textbox>
            </v:rect>
            <v:rect id="_x0000_s23538" style="position:absolute;left:3528;top:4661;width:4620;height:312">
              <v:textbox style="mso-next-textbox:#_x0000_s23538" inset="1mm,0,1mm,0">
                <w:txbxContent>
                  <w:p w:rsidR="00153E4C" w:rsidRDefault="00153E4C" w:rsidP="00795822">
                    <w:pPr>
                      <w:rPr>
                        <w:rFonts w:ascii="宋体" w:hAnsi="宋体"/>
                        <w:sz w:val="24"/>
                      </w:rPr>
                    </w:pPr>
                    <w:r>
                      <w:t xml:space="preserve">    </w:t>
                    </w:r>
                    <w:r>
                      <w:rPr>
                        <w:sz w:val="24"/>
                      </w:rPr>
                      <w:t xml:space="preserve"> </w:t>
                    </w:r>
                    <w:r>
                      <w:rPr>
                        <w:rFonts w:ascii="宋体" w:hAnsi="宋体"/>
                        <w:sz w:val="24"/>
                      </w:rPr>
                      <w:t xml:space="preserve"> </w:t>
                    </w:r>
                    <w:r>
                      <w:rPr>
                        <w:rFonts w:ascii="宋体" w:hAnsi="宋体" w:hint="eastAsia"/>
                        <w:sz w:val="24"/>
                      </w:rPr>
                      <w:t>填写分部工程验收通知</w:t>
                    </w:r>
                    <w:r>
                      <w:rPr>
                        <w:rFonts w:ascii="宋体" w:hAnsi="宋体"/>
                        <w:sz w:val="24"/>
                      </w:rPr>
                      <w:t>(</w:t>
                    </w:r>
                    <w:r>
                      <w:rPr>
                        <w:rFonts w:ascii="宋体" w:hAnsi="宋体" w:hint="eastAsia"/>
                        <w:sz w:val="24"/>
                      </w:rPr>
                      <w:t>施工单位</w:t>
                    </w:r>
                    <w:r>
                      <w:rPr>
                        <w:rFonts w:ascii="宋体" w:hAnsi="宋体"/>
                        <w:sz w:val="24"/>
                      </w:rPr>
                      <w:t>)</w:t>
                    </w:r>
                  </w:p>
                </w:txbxContent>
              </v:textbox>
            </v:rect>
            <v:rect id="_x0000_s23539" style="position:absolute;left:3528;top:5285;width:4620;height:780">
              <v:textbox style="mso-next-textbox:#_x0000_s23539" inset="1mm,0,1mm,0">
                <w:txbxContent>
                  <w:p w:rsidR="00153E4C" w:rsidRDefault="00153E4C" w:rsidP="00795822">
                    <w:pPr>
                      <w:rPr>
                        <w:rFonts w:ascii="宋体" w:hAnsi="宋体"/>
                        <w:spacing w:val="-20"/>
                        <w:sz w:val="24"/>
                      </w:rPr>
                    </w:pPr>
                    <w:r>
                      <w:rPr>
                        <w:rFonts w:ascii="宋体" w:hAnsi="宋体" w:hint="eastAsia"/>
                        <w:spacing w:val="-20"/>
                        <w:sz w:val="24"/>
                      </w:rPr>
                      <w:t>汇总分项</w:t>
                    </w:r>
                    <w:r>
                      <w:rPr>
                        <w:rFonts w:ascii="宋体" w:hAnsi="宋体"/>
                        <w:spacing w:val="-20"/>
                        <w:sz w:val="24"/>
                      </w:rPr>
                      <w:t>(</w:t>
                    </w:r>
                    <w:r>
                      <w:rPr>
                        <w:rFonts w:ascii="宋体" w:hAnsi="宋体" w:hint="eastAsia"/>
                        <w:spacing w:val="-20"/>
                        <w:sz w:val="24"/>
                      </w:rPr>
                      <w:t>隐蔽</w:t>
                    </w:r>
                    <w:r>
                      <w:rPr>
                        <w:rFonts w:ascii="宋体" w:hAnsi="宋体"/>
                        <w:spacing w:val="-20"/>
                        <w:sz w:val="24"/>
                      </w:rPr>
                      <w:t>)</w:t>
                    </w:r>
                    <w:r>
                      <w:rPr>
                        <w:rFonts w:ascii="宋体" w:hAnsi="宋体" w:hint="eastAsia"/>
                        <w:spacing w:val="-20"/>
                        <w:sz w:val="24"/>
                      </w:rPr>
                      <w:t>工程验收单</w:t>
                    </w:r>
                    <w:r>
                      <w:rPr>
                        <w:rFonts w:ascii="宋体" w:hAnsi="宋体"/>
                        <w:spacing w:val="-20"/>
                        <w:sz w:val="24"/>
                      </w:rPr>
                      <w:t>,</w:t>
                    </w:r>
                    <w:r>
                      <w:rPr>
                        <w:rFonts w:ascii="宋体" w:hAnsi="宋体" w:hint="eastAsia"/>
                        <w:spacing w:val="-20"/>
                        <w:sz w:val="24"/>
                      </w:rPr>
                      <w:t>并将其编号填入分部工程验收单中</w:t>
                    </w:r>
                    <w:r>
                      <w:rPr>
                        <w:rFonts w:ascii="宋体" w:hAnsi="宋体"/>
                        <w:spacing w:val="-20"/>
                        <w:sz w:val="24"/>
                      </w:rPr>
                      <w:t>,</w:t>
                    </w:r>
                    <w:r>
                      <w:rPr>
                        <w:rFonts w:ascii="宋体" w:hAnsi="宋体" w:hint="eastAsia"/>
                        <w:spacing w:val="-20"/>
                        <w:sz w:val="24"/>
                      </w:rPr>
                      <w:t>然后复验</w:t>
                    </w:r>
                    <w:r>
                      <w:rPr>
                        <w:rFonts w:ascii="宋体" w:hAnsi="宋体"/>
                        <w:spacing w:val="-20"/>
                        <w:sz w:val="24"/>
                      </w:rPr>
                      <w:t>(</w:t>
                    </w:r>
                    <w:r>
                      <w:rPr>
                        <w:rFonts w:ascii="宋体" w:hAnsi="宋体" w:hint="eastAsia"/>
                        <w:spacing w:val="-20"/>
                        <w:sz w:val="24"/>
                      </w:rPr>
                      <w:t>监理工程师</w:t>
                    </w:r>
                    <w:r>
                      <w:rPr>
                        <w:rFonts w:ascii="宋体" w:hAnsi="宋体"/>
                        <w:spacing w:val="-20"/>
                        <w:sz w:val="24"/>
                      </w:rPr>
                      <w:t>)</w:t>
                    </w:r>
                  </w:p>
                </w:txbxContent>
              </v:textbox>
            </v:rect>
            <v:rect id="_x0000_s23540" style="position:absolute;left:3528;top:6689;width:1575;height:780">
              <v:textbox style="mso-next-textbox:#_x0000_s23540" inset="1mm,0,1mm,0">
                <w:txbxContent>
                  <w:p w:rsidR="00153E4C" w:rsidRDefault="00153E4C" w:rsidP="00795822">
                    <w:pPr>
                      <w:jc w:val="center"/>
                      <w:rPr>
                        <w:rFonts w:ascii="宋体" w:hAnsi="宋体"/>
                        <w:sz w:val="24"/>
                      </w:rPr>
                    </w:pPr>
                    <w:r>
                      <w:rPr>
                        <w:rFonts w:ascii="宋体" w:hAnsi="宋体" w:hint="eastAsia"/>
                        <w:sz w:val="24"/>
                      </w:rPr>
                      <w:t>现场检查</w:t>
                    </w:r>
                  </w:p>
                  <w:p w:rsidR="00153E4C" w:rsidRDefault="00153E4C" w:rsidP="00795822">
                    <w:pPr>
                      <w:jc w:val="center"/>
                      <w:rPr>
                        <w:rFonts w:ascii="楷体_GB2312" w:eastAsia="楷体_GB2312"/>
                        <w:sz w:val="24"/>
                      </w:rPr>
                    </w:pPr>
                    <w:r>
                      <w:rPr>
                        <w:rFonts w:ascii="宋体" w:hAnsi="宋体"/>
                        <w:sz w:val="24"/>
                      </w:rPr>
                      <w:t>(</w:t>
                    </w:r>
                    <w:r>
                      <w:rPr>
                        <w:rFonts w:ascii="宋体" w:hAnsi="宋体" w:hint="eastAsia"/>
                        <w:sz w:val="24"/>
                      </w:rPr>
                      <w:t>监理工程师</w:t>
                    </w:r>
                    <w:r>
                      <w:rPr>
                        <w:rFonts w:eastAsia="仿宋_GB2312"/>
                        <w:sz w:val="24"/>
                      </w:rPr>
                      <w:t>)</w:t>
                    </w:r>
                  </w:p>
                </w:txbxContent>
              </v:textbox>
            </v:rect>
            <v:rect id="_x0000_s23541" style="position:absolute;left:6363;top:6689;width:1785;height:780">
              <v:textbox style="mso-next-textbox:#_x0000_s23541" inset="1mm,0,1mm,0">
                <w:txbxContent>
                  <w:p w:rsidR="00153E4C" w:rsidRDefault="00153E4C" w:rsidP="00795822">
                    <w:pPr>
                      <w:jc w:val="center"/>
                      <w:rPr>
                        <w:rFonts w:ascii="宋体" w:hAnsi="宋体"/>
                        <w:sz w:val="24"/>
                      </w:rPr>
                    </w:pPr>
                    <w:r>
                      <w:rPr>
                        <w:rFonts w:ascii="宋体" w:hAnsi="宋体" w:hint="eastAsia"/>
                        <w:sz w:val="24"/>
                      </w:rPr>
                      <w:t>内业资料检查</w:t>
                    </w:r>
                  </w:p>
                  <w:p w:rsidR="00153E4C" w:rsidRDefault="00153E4C" w:rsidP="00795822">
                    <w:pPr>
                      <w:jc w:val="center"/>
                      <w:rPr>
                        <w:rFonts w:eastAsia="仿宋_GB2312"/>
                        <w:sz w:val="24"/>
                      </w:rPr>
                    </w:pPr>
                    <w:r>
                      <w:rPr>
                        <w:rFonts w:ascii="宋体" w:hAnsi="宋体"/>
                        <w:sz w:val="24"/>
                      </w:rPr>
                      <w:t>(</w:t>
                    </w:r>
                    <w:r>
                      <w:rPr>
                        <w:rFonts w:ascii="宋体" w:hAnsi="宋体" w:hint="eastAsia"/>
                        <w:sz w:val="24"/>
                      </w:rPr>
                      <w:t>监理工程师</w:t>
                    </w:r>
                    <w:r>
                      <w:rPr>
                        <w:rFonts w:ascii="宋体" w:hAnsi="宋体"/>
                        <w:sz w:val="24"/>
                      </w:rPr>
                      <w:t>)</w:t>
                    </w:r>
                  </w:p>
                </w:txbxContent>
              </v:textbox>
            </v:rect>
            <v:rect id="_x0000_s23542" style="position:absolute;left:3528;top:7781;width:4620;height:312">
              <v:textbox style="mso-next-textbox:#_x0000_s23542" inset="1mm,0,1mm,0">
                <w:txbxContent>
                  <w:p w:rsidR="00153E4C" w:rsidRDefault="00153E4C" w:rsidP="00795822">
                    <w:pPr>
                      <w:jc w:val="center"/>
                      <w:rPr>
                        <w:sz w:val="24"/>
                      </w:rPr>
                    </w:pPr>
                    <w:r>
                      <w:rPr>
                        <w:rFonts w:hint="eastAsia"/>
                        <w:sz w:val="24"/>
                      </w:rPr>
                      <w:t>检</w:t>
                    </w:r>
                    <w:r>
                      <w:rPr>
                        <w:sz w:val="24"/>
                      </w:rPr>
                      <w:t xml:space="preserve">    </w:t>
                    </w:r>
                    <w:r>
                      <w:rPr>
                        <w:rFonts w:hint="eastAsia"/>
                        <w:sz w:val="24"/>
                      </w:rPr>
                      <w:t>查</w:t>
                    </w:r>
                    <w:r>
                      <w:rPr>
                        <w:sz w:val="24"/>
                      </w:rPr>
                      <w:t xml:space="preserve">    </w:t>
                    </w:r>
                    <w:r>
                      <w:rPr>
                        <w:rFonts w:hint="eastAsia"/>
                        <w:sz w:val="24"/>
                      </w:rPr>
                      <w:t>结</w:t>
                    </w:r>
                    <w:r>
                      <w:rPr>
                        <w:sz w:val="24"/>
                      </w:rPr>
                      <w:t xml:space="preserve">    </w:t>
                    </w:r>
                    <w:r>
                      <w:rPr>
                        <w:rFonts w:hint="eastAsia"/>
                        <w:sz w:val="24"/>
                      </w:rPr>
                      <w:t>果</w:t>
                    </w:r>
                  </w:p>
                </w:txbxContent>
              </v:textbox>
            </v:rect>
            <v:rect id="_x0000_s23543" style="position:absolute;left:3528;top:8622;width:4620;height:312">
              <v:textbox style="mso-next-textbox:#_x0000_s23543" inset="1mm,0,1mm,0">
                <w:txbxContent>
                  <w:p w:rsidR="00153E4C" w:rsidRDefault="00153E4C" w:rsidP="00795822">
                    <w:pPr>
                      <w:jc w:val="center"/>
                      <w:rPr>
                        <w:rFonts w:ascii="宋体" w:hAnsi="宋体"/>
                        <w:sz w:val="24"/>
                      </w:rPr>
                    </w:pPr>
                    <w:r>
                      <w:rPr>
                        <w:rFonts w:ascii="宋体" w:hAnsi="宋体" w:hint="eastAsia"/>
                        <w:sz w:val="24"/>
                      </w:rPr>
                      <w:t>签订分部工程质量评定等级</w:t>
                    </w:r>
                    <w:r>
                      <w:rPr>
                        <w:rFonts w:ascii="宋体" w:hAnsi="宋体"/>
                        <w:sz w:val="24"/>
                      </w:rPr>
                      <w:t>(</w:t>
                    </w:r>
                    <w:r>
                      <w:rPr>
                        <w:rFonts w:ascii="宋体" w:hAnsi="宋体" w:hint="eastAsia"/>
                        <w:sz w:val="24"/>
                      </w:rPr>
                      <w:t>监理工程师</w:t>
                    </w:r>
                    <w:r>
                      <w:rPr>
                        <w:rFonts w:ascii="宋体" w:hAnsi="宋体"/>
                        <w:sz w:val="24"/>
                      </w:rPr>
                      <w:t>)</w:t>
                    </w:r>
                  </w:p>
                </w:txbxContent>
              </v:textbox>
            </v:rect>
            <v:rect id="_x0000_s23544" style="position:absolute;left:3528;top:9246;width:4620;height:312">
              <v:textbox style="mso-next-textbox:#_x0000_s23544" inset="1mm,0,1mm,0">
                <w:txbxContent>
                  <w:p w:rsidR="00153E4C" w:rsidRDefault="00153E4C" w:rsidP="00795822">
                    <w:pPr>
                      <w:rPr>
                        <w:sz w:val="24"/>
                      </w:rPr>
                    </w:pPr>
                    <w:r>
                      <w:t xml:space="preserve">    </w:t>
                    </w:r>
                    <w:r>
                      <w:rPr>
                        <w:rFonts w:eastAsia="楷体_GB2312"/>
                      </w:rPr>
                      <w:t xml:space="preserve"> </w:t>
                    </w:r>
                    <w:r>
                      <w:t xml:space="preserve"> </w:t>
                    </w:r>
                    <w:r>
                      <w:rPr>
                        <w:sz w:val="24"/>
                      </w:rPr>
                      <w:t xml:space="preserve">   </w:t>
                    </w:r>
                    <w:r>
                      <w:rPr>
                        <w:rFonts w:hint="eastAsia"/>
                        <w:sz w:val="24"/>
                      </w:rPr>
                      <w:t>单</w:t>
                    </w:r>
                    <w:r>
                      <w:rPr>
                        <w:sz w:val="24"/>
                      </w:rPr>
                      <w:t xml:space="preserve">  </w:t>
                    </w:r>
                    <w:r>
                      <w:rPr>
                        <w:rFonts w:hint="eastAsia"/>
                        <w:sz w:val="24"/>
                      </w:rPr>
                      <w:t>位</w:t>
                    </w:r>
                    <w:r>
                      <w:rPr>
                        <w:sz w:val="24"/>
                      </w:rPr>
                      <w:t xml:space="preserve">  </w:t>
                    </w:r>
                    <w:r>
                      <w:rPr>
                        <w:rFonts w:hint="eastAsia"/>
                        <w:sz w:val="24"/>
                      </w:rPr>
                      <w:t>工</w:t>
                    </w:r>
                    <w:r>
                      <w:rPr>
                        <w:sz w:val="24"/>
                      </w:rPr>
                      <w:t xml:space="preserve">  </w:t>
                    </w:r>
                    <w:r>
                      <w:rPr>
                        <w:rFonts w:hint="eastAsia"/>
                        <w:sz w:val="24"/>
                      </w:rPr>
                      <w:t>程</w:t>
                    </w:r>
                    <w:r>
                      <w:rPr>
                        <w:sz w:val="24"/>
                      </w:rPr>
                      <w:t xml:space="preserve">  </w:t>
                    </w:r>
                    <w:r>
                      <w:rPr>
                        <w:rFonts w:hint="eastAsia"/>
                        <w:sz w:val="24"/>
                      </w:rPr>
                      <w:t>完</w:t>
                    </w:r>
                    <w:r>
                      <w:rPr>
                        <w:sz w:val="24"/>
                      </w:rPr>
                      <w:t xml:space="preserve">  </w:t>
                    </w:r>
                    <w:r>
                      <w:rPr>
                        <w:rFonts w:hint="eastAsia"/>
                        <w:sz w:val="24"/>
                      </w:rPr>
                      <w:t>成</w:t>
                    </w:r>
                  </w:p>
                </w:txbxContent>
              </v:textbox>
            </v:rect>
            <v:rect id="_x0000_s23545" style="position:absolute;left:3528;top:9870;width:4620;height:312">
              <v:textbox style="mso-next-textbox:#_x0000_s23545" inset="1mm,0,1mm,0">
                <w:txbxContent>
                  <w:p w:rsidR="00153E4C" w:rsidRDefault="00153E4C" w:rsidP="00795822">
                    <w:pPr>
                      <w:jc w:val="center"/>
                      <w:rPr>
                        <w:rFonts w:ascii="宋体" w:hAnsi="宋体"/>
                        <w:sz w:val="24"/>
                      </w:rPr>
                    </w:pPr>
                    <w:r>
                      <w:rPr>
                        <w:rFonts w:ascii="宋体" w:hAnsi="宋体" w:hint="eastAsia"/>
                        <w:sz w:val="24"/>
                      </w:rPr>
                      <w:t>填写工程初验申请书</w:t>
                    </w:r>
                    <w:r>
                      <w:rPr>
                        <w:rFonts w:ascii="宋体" w:hAnsi="宋体"/>
                        <w:sz w:val="24"/>
                      </w:rPr>
                      <w:t>(</w:t>
                    </w:r>
                    <w:r>
                      <w:rPr>
                        <w:rFonts w:ascii="宋体" w:hAnsi="宋体" w:hint="eastAsia"/>
                        <w:sz w:val="24"/>
                      </w:rPr>
                      <w:t>施工单位</w:t>
                    </w:r>
                    <w:r>
                      <w:rPr>
                        <w:rFonts w:ascii="宋体" w:hAnsi="宋体"/>
                        <w:sz w:val="24"/>
                      </w:rPr>
                      <w:t>)</w:t>
                    </w:r>
                  </w:p>
                </w:txbxContent>
              </v:textbox>
            </v:rect>
            <v:rect id="_x0000_s23546" style="position:absolute;left:3528;top:10494;width:4620;height:312">
              <v:textbox style="mso-next-textbox:#_x0000_s23546" inset="1mm,0,1mm,0">
                <w:txbxContent>
                  <w:p w:rsidR="00153E4C" w:rsidRDefault="00153E4C" w:rsidP="00795822">
                    <w:pPr>
                      <w:jc w:val="center"/>
                      <w:rPr>
                        <w:rFonts w:ascii="宋体" w:hAnsi="宋体"/>
                        <w:sz w:val="24"/>
                      </w:rPr>
                    </w:pPr>
                    <w:r>
                      <w:rPr>
                        <w:rFonts w:ascii="宋体" w:hAnsi="宋体" w:hint="eastAsia"/>
                        <w:sz w:val="24"/>
                      </w:rPr>
                      <w:t>组织单位工程初验</w:t>
                    </w:r>
                    <w:r>
                      <w:rPr>
                        <w:rFonts w:ascii="宋体" w:hAnsi="宋体"/>
                        <w:sz w:val="24"/>
                      </w:rPr>
                      <w:t>(</w:t>
                    </w:r>
                    <w:r>
                      <w:rPr>
                        <w:rFonts w:ascii="宋体" w:hAnsi="宋体" w:hint="eastAsia"/>
                        <w:sz w:val="24"/>
                      </w:rPr>
                      <w:t>监理工程师</w:t>
                    </w:r>
                    <w:r>
                      <w:rPr>
                        <w:rFonts w:ascii="宋体" w:hAnsi="宋体"/>
                        <w:sz w:val="24"/>
                      </w:rPr>
                      <w:t>)</w:t>
                    </w:r>
                  </w:p>
                </w:txbxContent>
              </v:textbox>
            </v:rect>
            <v:rect id="_x0000_s23547" style="position:absolute;left:3318;top:11430;width:1470;height:624">
              <v:textbox style="mso-next-textbox:#_x0000_s23547" inset="1mm,0,1mm,0">
                <w:txbxContent>
                  <w:p w:rsidR="00153E4C" w:rsidRDefault="00153E4C" w:rsidP="00795822">
                    <w:pPr>
                      <w:jc w:val="center"/>
                      <w:rPr>
                        <w:rFonts w:ascii="宋体" w:hAnsi="宋体"/>
                        <w:spacing w:val="-20"/>
                        <w:sz w:val="24"/>
                      </w:rPr>
                    </w:pPr>
                    <w:r>
                      <w:rPr>
                        <w:rFonts w:ascii="宋体" w:hAnsi="宋体" w:hint="eastAsia"/>
                        <w:spacing w:val="-20"/>
                        <w:sz w:val="24"/>
                      </w:rPr>
                      <w:t>外观检查</w:t>
                    </w:r>
                  </w:p>
                  <w:p w:rsidR="00153E4C" w:rsidRDefault="00153E4C" w:rsidP="00795822">
                    <w:pPr>
                      <w:jc w:val="center"/>
                      <w:rPr>
                        <w:rFonts w:ascii="楷体_GB2312" w:eastAsia="楷体_GB2312"/>
                      </w:rPr>
                    </w:pPr>
                    <w:r>
                      <w:rPr>
                        <w:rFonts w:ascii="宋体" w:hAnsi="宋体"/>
                        <w:spacing w:val="-20"/>
                        <w:sz w:val="24"/>
                      </w:rPr>
                      <w:t>(</w:t>
                    </w:r>
                    <w:r>
                      <w:rPr>
                        <w:rFonts w:ascii="宋体" w:hAnsi="宋体" w:hint="eastAsia"/>
                        <w:spacing w:val="-20"/>
                        <w:sz w:val="24"/>
                      </w:rPr>
                      <w:t>监理工程</w:t>
                    </w:r>
                    <w:r>
                      <w:rPr>
                        <w:rFonts w:ascii="宋体" w:hAnsi="宋体" w:hint="eastAsia"/>
                        <w:sz w:val="24"/>
                      </w:rPr>
                      <w:t>师</w:t>
                    </w:r>
                    <w:r>
                      <w:rPr>
                        <w:rFonts w:ascii="宋体" w:hAnsi="宋体"/>
                        <w:sz w:val="24"/>
                      </w:rPr>
                      <w:t>)</w:t>
                    </w:r>
                  </w:p>
                </w:txbxContent>
              </v:textbox>
            </v:rect>
            <v:rect id="_x0000_s23548" style="position:absolute;left:4998;top:11430;width:1575;height:624">
              <v:textbox style="mso-next-textbox:#_x0000_s23548" inset="1mm,0,1mm,0">
                <w:txbxContent>
                  <w:p w:rsidR="00153E4C" w:rsidRDefault="00153E4C" w:rsidP="00795822">
                    <w:pPr>
                      <w:jc w:val="center"/>
                      <w:rPr>
                        <w:rFonts w:ascii="宋体" w:hAnsi="宋体"/>
                        <w:sz w:val="24"/>
                      </w:rPr>
                    </w:pPr>
                    <w:r>
                      <w:rPr>
                        <w:rFonts w:ascii="宋体" w:hAnsi="宋体" w:hint="eastAsia"/>
                        <w:sz w:val="24"/>
                      </w:rPr>
                      <w:t>内业资料检查</w:t>
                    </w:r>
                  </w:p>
                  <w:p w:rsidR="00153E4C" w:rsidRDefault="00153E4C" w:rsidP="00795822">
                    <w:pPr>
                      <w:jc w:val="center"/>
                      <w:rPr>
                        <w:rFonts w:eastAsia="仿宋_GB2312"/>
                        <w:sz w:val="24"/>
                      </w:rPr>
                    </w:pPr>
                    <w:r>
                      <w:rPr>
                        <w:rFonts w:ascii="宋体" w:hAnsi="宋体"/>
                        <w:sz w:val="24"/>
                      </w:rPr>
                      <w:t>(</w:t>
                    </w:r>
                    <w:r>
                      <w:rPr>
                        <w:rFonts w:ascii="宋体" w:hAnsi="宋体" w:hint="eastAsia"/>
                        <w:sz w:val="24"/>
                      </w:rPr>
                      <w:t>监理工程师</w:t>
                    </w:r>
                    <w:r>
                      <w:rPr>
                        <w:rFonts w:ascii="宋体" w:hAnsi="宋体"/>
                        <w:sz w:val="24"/>
                      </w:rPr>
                      <w:t>)</w:t>
                    </w:r>
                  </w:p>
                </w:txbxContent>
              </v:textbox>
            </v:rect>
            <v:rect id="_x0000_s23549" style="position:absolute;left:6783;top:11430;width:1470;height:624">
              <v:textbox style="mso-next-textbox:#_x0000_s23549" inset="1mm,0,1mm,0">
                <w:txbxContent>
                  <w:p w:rsidR="00153E4C" w:rsidRDefault="00153E4C" w:rsidP="00795822">
                    <w:pPr>
                      <w:jc w:val="center"/>
                      <w:rPr>
                        <w:rFonts w:ascii="宋体" w:hAnsi="宋体"/>
                        <w:spacing w:val="-20"/>
                        <w:sz w:val="24"/>
                      </w:rPr>
                    </w:pPr>
                    <w:r>
                      <w:rPr>
                        <w:rFonts w:ascii="宋体" w:hAnsi="宋体" w:hint="eastAsia"/>
                        <w:spacing w:val="-20"/>
                        <w:sz w:val="24"/>
                      </w:rPr>
                      <w:t>实测实量</w:t>
                    </w:r>
                  </w:p>
                  <w:p w:rsidR="00153E4C" w:rsidRDefault="00153E4C" w:rsidP="00795822">
                    <w:pPr>
                      <w:jc w:val="center"/>
                      <w:rPr>
                        <w:rFonts w:eastAsia="仿宋_GB2312"/>
                        <w:sz w:val="24"/>
                      </w:rPr>
                    </w:pPr>
                    <w:r>
                      <w:rPr>
                        <w:rFonts w:ascii="宋体" w:hAnsi="宋体"/>
                        <w:spacing w:val="-20"/>
                        <w:sz w:val="24"/>
                      </w:rPr>
                      <w:t>(</w:t>
                    </w:r>
                    <w:r>
                      <w:rPr>
                        <w:rFonts w:ascii="宋体" w:hAnsi="宋体" w:hint="eastAsia"/>
                        <w:spacing w:val="-20"/>
                        <w:sz w:val="24"/>
                      </w:rPr>
                      <w:t>监理工程</w:t>
                    </w:r>
                    <w:r>
                      <w:rPr>
                        <w:rFonts w:ascii="宋体" w:hAnsi="宋体" w:hint="eastAsia"/>
                        <w:sz w:val="24"/>
                      </w:rPr>
                      <w:t>师</w:t>
                    </w:r>
                    <w:r>
                      <w:rPr>
                        <w:rFonts w:eastAsia="仿宋_GB2312"/>
                        <w:sz w:val="24"/>
                      </w:rPr>
                      <w:t>)</w:t>
                    </w:r>
                  </w:p>
                </w:txbxContent>
              </v:textbox>
            </v:rect>
            <v:rect id="_x0000_s23550" style="position:absolute;left:3318;top:12678;width:4935;height:312">
              <v:textbox style="mso-next-textbox:#_x0000_s23550" inset="1mm,0,1mm,0">
                <w:txbxContent>
                  <w:p w:rsidR="00153E4C" w:rsidRDefault="00153E4C" w:rsidP="00795822">
                    <w:pPr>
                      <w:jc w:val="center"/>
                      <w:rPr>
                        <w:rFonts w:ascii="宋体"/>
                        <w:sz w:val="24"/>
                      </w:rPr>
                    </w:pPr>
                    <w:r>
                      <w:rPr>
                        <w:rFonts w:ascii="宋体" w:hint="eastAsia"/>
                        <w:sz w:val="24"/>
                      </w:rPr>
                      <w:t>检</w:t>
                    </w:r>
                    <w:r>
                      <w:rPr>
                        <w:rFonts w:ascii="宋体"/>
                        <w:sz w:val="24"/>
                      </w:rPr>
                      <w:t xml:space="preserve">     </w:t>
                    </w:r>
                    <w:r>
                      <w:rPr>
                        <w:rFonts w:ascii="宋体" w:hint="eastAsia"/>
                        <w:sz w:val="24"/>
                      </w:rPr>
                      <w:t>查</w:t>
                    </w:r>
                    <w:r>
                      <w:rPr>
                        <w:rFonts w:ascii="宋体"/>
                        <w:sz w:val="24"/>
                      </w:rPr>
                      <w:t xml:space="preserve">     </w:t>
                    </w:r>
                    <w:r>
                      <w:rPr>
                        <w:rFonts w:ascii="宋体" w:hint="eastAsia"/>
                        <w:sz w:val="24"/>
                      </w:rPr>
                      <w:t>结</w:t>
                    </w:r>
                    <w:r>
                      <w:rPr>
                        <w:rFonts w:ascii="宋体"/>
                        <w:sz w:val="24"/>
                      </w:rPr>
                      <w:t xml:space="preserve">     </w:t>
                    </w:r>
                    <w:r>
                      <w:rPr>
                        <w:rFonts w:ascii="宋体" w:hint="eastAsia"/>
                        <w:sz w:val="24"/>
                      </w:rPr>
                      <w:t>果</w:t>
                    </w:r>
                  </w:p>
                </w:txbxContent>
              </v:textbox>
            </v:rect>
            <v:rect id="_x0000_s23551" style="position:absolute;left:3318;top:13614;width:4935;height:312">
              <v:textbox style="mso-next-textbox:#_x0000_s23551" inset="1mm,0,1mm,0">
                <w:txbxContent>
                  <w:p w:rsidR="00153E4C" w:rsidRDefault="00153E4C" w:rsidP="00795822">
                    <w:pPr>
                      <w:jc w:val="center"/>
                      <w:rPr>
                        <w:rFonts w:ascii="宋体"/>
                        <w:sz w:val="24"/>
                      </w:rPr>
                    </w:pPr>
                    <w:r>
                      <w:rPr>
                        <w:rFonts w:ascii="宋体" w:hint="eastAsia"/>
                        <w:sz w:val="24"/>
                      </w:rPr>
                      <w:t>填写工程初验鉴定书（监理工程师）</w:t>
                    </w:r>
                  </w:p>
                </w:txbxContent>
              </v:textbox>
            </v:rect>
            <v:line id="_x0000_s25600" style="position:absolute" from="5733,4349" to="5733,4661" strokeweight=".5pt">
              <v:stroke endarrow="classic" endarrowwidth="narrow"/>
            </v:line>
            <v:line id="_x0000_s25601" style="position:absolute" from="4263,6377" to="7203,6377" strokeweight=".5pt"/>
            <v:line id="_x0000_s25602" style="position:absolute" from="4263,6377" to="4263,6689" strokeweight=".5pt"/>
            <v:line id="_x0000_s25603" style="position:absolute" from="7203,6377" to="7203,6689" strokeweight=".5pt"/>
            <v:line id="_x0000_s25604" style="position:absolute" from="5733,7001" to="5733,7781" strokeweight=".5pt">
              <v:stroke endarrow="classic" endarrowwidth="narrow"/>
            </v:line>
            <v:line id="_x0000_s25605" style="position:absolute" from="5733,8093" to="5733,8622" strokeweight=".5pt">
              <v:stroke endarrow="classic" endarrowwidth="narrow"/>
            </v:line>
            <v:line id="_x0000_s25606" style="position:absolute" from="5733,8934" to="5733,9246" strokeweight=".5pt">
              <v:stroke endarrow="classic" endarrowwidth="narrow"/>
            </v:line>
            <v:line id="_x0000_s25607" style="position:absolute" from="5733,9558" to="5733,9870" strokeweight=".5pt">
              <v:stroke endarrow="classic" endarrowwidth="narrow"/>
            </v:line>
            <v:line id="_x0000_s25608" style="position:absolute" from="5733,10182" to="5733,10494" strokeweight=".5pt">
              <v:stroke endarrow="classic" endarrowwidth="narrow"/>
            </v:line>
            <v:line id="_x0000_s25609" style="position:absolute" from="5733,10806" to="5733,11118" strokeweight=".5pt">
              <v:stroke endarrow="classic" endarrowwidth="narrow"/>
            </v:line>
            <v:line id="_x0000_s25610" style="position:absolute" from="4158,11118" to="7518,11118" strokeweight=".5pt"/>
            <v:line id="_x0000_s25611" style="position:absolute" from="5733,12990" to="5733,13614" strokeweight=".5pt">
              <v:stroke endarrow="classic" endarrowwidth="narrow"/>
            </v:line>
            <v:line id="_x0000_s25612" style="position:absolute" from="5733,3725" to="5733,4037" strokeweight=".5pt">
              <v:stroke endarrow="classic" endarrowwidth="narrow"/>
            </v:line>
            <v:line id="_x0000_s25613" style="position:absolute" from="5733,4973" to="5733,5285" strokeweight=".5pt">
              <v:stroke endarrow="classic" endarrowwidth="narrow"/>
            </v:line>
            <v:line id="_x0000_s25614" style="position:absolute" from="5733,6065" to="5733,6377" strokeweight=".5pt">
              <v:stroke endarrow="classic" endarrowwidth="narrow"/>
            </v:line>
            <v:line id="_x0000_s25615" style="position:absolute" from="5100,6998" to="6360,6998" strokeweight=".5pt"/>
            <v:line id="_x0000_s25616" style="position:absolute" from="4158,11118" to="4158,11430" strokeweight=".5pt"/>
            <v:line id="_x0000_s25617" style="position:absolute" from="7518,11118" to="7518,11430" strokeweight=".5pt"/>
            <v:line id="_x0000_s25618" style="position:absolute" from="4158,12054" to="4158,12366" strokeweight=".5pt"/>
            <v:line id="_x0000_s25619" style="position:absolute" from="5733,12366" to="5733,12678" strokeweight=".5pt">
              <v:stroke endarrow="classic" endarrowwidth="narrow"/>
            </v:line>
            <v:line id="_x0000_s25620" style="position:absolute" from="5733,12054" to="5733,12366" strokeweight=".5pt"/>
            <v:line id="_x0000_s25621" style="position:absolute" from="7518,12054" to="7518,12366" strokeweight=".5pt"/>
            <v:line id="_x0000_s25622" style="position:absolute" from="4158,12366" to="7518,12366" strokeweight=".5pt"/>
            <v:line id="_x0000_s25623" style="position:absolute" from="8148,8778" to="10458,8778" strokeweight=".5pt">
              <v:stroke startarrow="classic" startarrowwidth="narrow" endarrowwidth="narrow"/>
            </v:line>
            <v:line id="_x0000_s25624" style="position:absolute" from="10455,6689" to="10455,7937" strokeweight=".5pt">
              <v:stroke startarrow="classic" startarrowwidth="narrow" endarrowwidth="narrow"/>
            </v:line>
            <v:shape id="_x0000_s25625" type="#_x0000_t202" style="position:absolute;left:9093;top:7625;width:840;height:312" stroked="f">
              <v:textbox style="mso-next-textbox:#_x0000_s25625" inset="1mm,0,1mm,0">
                <w:txbxContent>
                  <w:p w:rsidR="00153E4C" w:rsidRDefault="00153E4C" w:rsidP="00795822">
                    <w:pPr>
                      <w:jc w:val="center"/>
                      <w:rPr>
                        <w:sz w:val="24"/>
                      </w:rPr>
                    </w:pPr>
                    <w:r>
                      <w:rPr>
                        <w:rFonts w:hint="eastAsia"/>
                        <w:sz w:val="24"/>
                      </w:rPr>
                      <w:t>不合格</w:t>
                    </w:r>
                  </w:p>
                </w:txbxContent>
              </v:textbox>
            </v:shape>
            <v:line id="_x0000_s25626" style="position:absolute" from="8151,7937" to="10461,7937" strokeweight=".5pt"/>
            <v:line id="_x0000_s25627" style="position:absolute" from="8253,12834" to="10458,12834" strokeweight=".5pt"/>
            <v:line id="_x0000_s25628" style="position:absolute" from="10455,11586" to="10455,12834" strokeweight=".5pt">
              <v:stroke startarrow="classic" startarrowwidth="narrow" endarrowwidth="narrow"/>
            </v:line>
            <v:shape id="_x0000_s25629" type="#_x0000_t109" style="position:absolute;left:8673;top:12271;width:1470;height:468" stroked="f">
              <v:textbox style="mso-next-textbox:#_x0000_s25629">
                <w:txbxContent>
                  <w:p w:rsidR="00153E4C" w:rsidRDefault="00153E4C" w:rsidP="00795822">
                    <w:pPr>
                      <w:jc w:val="center"/>
                      <w:rPr>
                        <w:rFonts w:ascii="宋体"/>
                      </w:rPr>
                    </w:pPr>
                    <w:r>
                      <w:rPr>
                        <w:rFonts w:ascii="宋体" w:hint="eastAsia"/>
                        <w:sz w:val="24"/>
                      </w:rPr>
                      <w:t>不合格</w:t>
                    </w:r>
                  </w:p>
                </w:txbxContent>
              </v:textbox>
            </v:shape>
            <v:shape id="_x0000_s25630" type="#_x0000_t202" style="position:absolute;left:5943;top:8154;width:840;height:312" stroked="f">
              <v:textbox style="mso-next-textbox:#_x0000_s25630" inset="0,0,0,0">
                <w:txbxContent>
                  <w:p w:rsidR="00153E4C" w:rsidRDefault="00153E4C" w:rsidP="00795822">
                    <w:pPr>
                      <w:jc w:val="center"/>
                      <w:rPr>
                        <w:sz w:val="24"/>
                      </w:rPr>
                    </w:pPr>
                    <w:r>
                      <w:rPr>
                        <w:rFonts w:hint="eastAsia"/>
                        <w:sz w:val="24"/>
                      </w:rPr>
                      <w:t>合格</w:t>
                    </w:r>
                  </w:p>
                </w:txbxContent>
              </v:textbox>
            </v:shape>
            <v:shape id="_x0000_s25631" type="#_x0000_t202" style="position:absolute;left:5838;top:13146;width:840;height:312" stroked="f">
              <v:textbox style="mso-next-textbox:#_x0000_s25631" inset="1mm,0,1mm,0">
                <w:txbxContent>
                  <w:p w:rsidR="00153E4C" w:rsidRDefault="00153E4C" w:rsidP="00795822">
                    <w:pPr>
                      <w:jc w:val="center"/>
                      <w:rPr>
                        <w:sz w:val="24"/>
                      </w:rPr>
                    </w:pPr>
                    <w:r>
                      <w:rPr>
                        <w:rFonts w:hint="eastAsia"/>
                        <w:sz w:val="24"/>
                      </w:rPr>
                      <w:t>合格</w:t>
                    </w:r>
                  </w:p>
                </w:txbxContent>
              </v:textbox>
            </v:shape>
            <w10:wrap anchorx="page"/>
          </v:group>
        </w:pict>
      </w:r>
      <w:r>
        <w:pict>
          <v:line id="_x0000_s25632" style="position:absolute;left:0;text-align:left;z-index:251758592" from="117pt,3.2pt" to="300.75pt,3.2pt" strokeweight="4.5pt">
            <v:stroke linestyle="thickThin"/>
            <w10:wrap anchorx="page"/>
          </v:line>
        </w:pict>
      </w:r>
      <w:r>
        <w:rPr>
          <w:color w:val="000000"/>
        </w:rPr>
        <w:t xml:space="preserve">       </w:t>
      </w:r>
    </w:p>
    <w:p w:rsidR="00795822" w:rsidRDefault="00795822" w:rsidP="00795822">
      <w:pPr>
        <w:spacing w:line="400" w:lineRule="exact"/>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Default="00795822" w:rsidP="00795822">
      <w:pPr>
        <w:spacing w:line="400" w:lineRule="exact"/>
        <w:ind w:firstLineChars="200" w:firstLine="480"/>
        <w:rPr>
          <w:rFonts w:hint="eastAsia"/>
          <w:sz w:val="24"/>
        </w:rPr>
      </w:pPr>
    </w:p>
    <w:p w:rsidR="00795822" w:rsidRPr="000810F7" w:rsidRDefault="00795822" w:rsidP="00795822">
      <w:pPr>
        <w:pStyle w:val="1"/>
        <w:rPr>
          <w:rFonts w:hint="eastAsia"/>
          <w:sz w:val="30"/>
        </w:rPr>
      </w:pPr>
      <w:bookmarkStart w:id="49" w:name="_Toc38904469"/>
      <w:r w:rsidRPr="000810F7">
        <w:rPr>
          <w:rFonts w:hint="eastAsia"/>
          <w:sz w:val="30"/>
        </w:rPr>
        <w:t>（三）用于质检的仪器、设备</w:t>
      </w:r>
      <w:bookmarkEnd w:id="4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7"/>
        <w:gridCol w:w="3277"/>
        <w:gridCol w:w="1684"/>
        <w:gridCol w:w="829"/>
        <w:gridCol w:w="829"/>
        <w:gridCol w:w="1096"/>
      </w:tblGrid>
      <w:tr w:rsidR="00795822" w:rsidTr="00153E4C">
        <w:tblPrEx>
          <w:tblCellMar>
            <w:top w:w="0" w:type="dxa"/>
            <w:bottom w:w="0" w:type="dxa"/>
          </w:tblCellMar>
        </w:tblPrEx>
        <w:trPr>
          <w:trHeight w:val="567"/>
        </w:trPr>
        <w:tc>
          <w:tcPr>
            <w:tcW w:w="807" w:type="dxa"/>
          </w:tcPr>
          <w:p w:rsidR="00795822" w:rsidRDefault="00795822" w:rsidP="00153E4C">
            <w:pPr>
              <w:spacing w:beforeLines="50"/>
              <w:jc w:val="center"/>
              <w:rPr>
                <w:rFonts w:hint="eastAsia"/>
                <w:b/>
                <w:bCs/>
                <w:sz w:val="24"/>
              </w:rPr>
            </w:pPr>
            <w:r>
              <w:rPr>
                <w:rFonts w:hint="eastAsia"/>
                <w:b/>
                <w:bCs/>
                <w:sz w:val="24"/>
              </w:rPr>
              <w:t>序号</w:t>
            </w:r>
          </w:p>
        </w:tc>
        <w:tc>
          <w:tcPr>
            <w:tcW w:w="3277" w:type="dxa"/>
          </w:tcPr>
          <w:p w:rsidR="00795822" w:rsidRDefault="00795822" w:rsidP="00153E4C">
            <w:pPr>
              <w:spacing w:beforeLines="50"/>
              <w:jc w:val="center"/>
              <w:rPr>
                <w:rFonts w:hint="eastAsia"/>
                <w:b/>
                <w:bCs/>
                <w:sz w:val="24"/>
              </w:rPr>
            </w:pPr>
            <w:r>
              <w:rPr>
                <w:rFonts w:hint="eastAsia"/>
                <w:b/>
                <w:bCs/>
                <w:sz w:val="24"/>
              </w:rPr>
              <w:t>仪器设备名称</w:t>
            </w:r>
          </w:p>
        </w:tc>
        <w:tc>
          <w:tcPr>
            <w:tcW w:w="1684" w:type="dxa"/>
          </w:tcPr>
          <w:p w:rsidR="00795822" w:rsidRDefault="00795822" w:rsidP="00153E4C">
            <w:pPr>
              <w:spacing w:beforeLines="50"/>
              <w:jc w:val="center"/>
              <w:rPr>
                <w:rFonts w:hint="eastAsia"/>
                <w:b/>
                <w:bCs/>
                <w:sz w:val="24"/>
              </w:rPr>
            </w:pPr>
            <w:r>
              <w:rPr>
                <w:rFonts w:hint="eastAsia"/>
                <w:b/>
                <w:bCs/>
                <w:sz w:val="24"/>
              </w:rPr>
              <w:t>规格型号</w:t>
            </w:r>
          </w:p>
        </w:tc>
        <w:tc>
          <w:tcPr>
            <w:tcW w:w="829" w:type="dxa"/>
          </w:tcPr>
          <w:p w:rsidR="00795822" w:rsidRDefault="00795822" w:rsidP="00153E4C">
            <w:pPr>
              <w:spacing w:beforeLines="50"/>
              <w:jc w:val="center"/>
              <w:rPr>
                <w:rFonts w:hint="eastAsia"/>
                <w:b/>
                <w:bCs/>
                <w:sz w:val="24"/>
              </w:rPr>
            </w:pPr>
            <w:r>
              <w:rPr>
                <w:rFonts w:hint="eastAsia"/>
                <w:b/>
                <w:bCs/>
                <w:sz w:val="24"/>
              </w:rPr>
              <w:t>单位</w:t>
            </w:r>
          </w:p>
        </w:tc>
        <w:tc>
          <w:tcPr>
            <w:tcW w:w="829" w:type="dxa"/>
          </w:tcPr>
          <w:p w:rsidR="00795822" w:rsidRDefault="00795822" w:rsidP="00153E4C">
            <w:pPr>
              <w:spacing w:beforeLines="50"/>
              <w:jc w:val="center"/>
              <w:rPr>
                <w:rFonts w:hint="eastAsia"/>
                <w:b/>
                <w:bCs/>
                <w:sz w:val="24"/>
              </w:rPr>
            </w:pPr>
            <w:r>
              <w:rPr>
                <w:rFonts w:hint="eastAsia"/>
                <w:b/>
                <w:bCs/>
                <w:sz w:val="24"/>
              </w:rPr>
              <w:t>数量</w:t>
            </w:r>
          </w:p>
        </w:tc>
        <w:tc>
          <w:tcPr>
            <w:tcW w:w="1096" w:type="dxa"/>
          </w:tcPr>
          <w:p w:rsidR="00795822" w:rsidRDefault="00795822" w:rsidP="00153E4C">
            <w:pPr>
              <w:spacing w:beforeLines="50"/>
              <w:jc w:val="center"/>
              <w:rPr>
                <w:rFonts w:hint="eastAsia"/>
                <w:b/>
                <w:bCs/>
                <w:sz w:val="24"/>
              </w:rPr>
            </w:pPr>
            <w:r>
              <w:rPr>
                <w:rFonts w:hint="eastAsia"/>
                <w:b/>
                <w:bCs/>
                <w:sz w:val="24"/>
              </w:rPr>
              <w:t>备注</w:t>
            </w: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exact"/>
              <w:jc w:val="center"/>
              <w:rPr>
                <w:rFonts w:hint="eastAsia"/>
                <w:sz w:val="24"/>
              </w:rPr>
            </w:pPr>
            <w:r>
              <w:rPr>
                <w:rFonts w:hint="eastAsia"/>
                <w:sz w:val="24"/>
              </w:rPr>
              <w:t>1</w:t>
            </w:r>
          </w:p>
        </w:tc>
        <w:tc>
          <w:tcPr>
            <w:tcW w:w="3277" w:type="dxa"/>
          </w:tcPr>
          <w:p w:rsidR="00795822" w:rsidRDefault="00795822" w:rsidP="00153E4C">
            <w:pPr>
              <w:spacing w:line="380" w:lineRule="exact"/>
              <w:ind w:firstLineChars="300" w:firstLine="720"/>
              <w:rPr>
                <w:rFonts w:hint="eastAsia"/>
                <w:sz w:val="24"/>
              </w:rPr>
            </w:pPr>
            <w:r>
              <w:rPr>
                <w:rFonts w:hint="eastAsia"/>
                <w:sz w:val="24"/>
              </w:rPr>
              <w:t>万能试验机</w:t>
            </w:r>
          </w:p>
        </w:tc>
        <w:tc>
          <w:tcPr>
            <w:tcW w:w="1684" w:type="dxa"/>
          </w:tcPr>
          <w:p w:rsidR="00795822" w:rsidRDefault="00795822" w:rsidP="00153E4C">
            <w:pPr>
              <w:spacing w:line="380" w:lineRule="exact"/>
              <w:jc w:val="center"/>
              <w:rPr>
                <w:sz w:val="24"/>
              </w:rPr>
            </w:pPr>
            <w:r>
              <w:rPr>
                <w:sz w:val="24"/>
              </w:rPr>
              <w:t>WE-600,100</w:t>
            </w:r>
          </w:p>
        </w:tc>
        <w:tc>
          <w:tcPr>
            <w:tcW w:w="829" w:type="dxa"/>
          </w:tcPr>
          <w:p w:rsidR="00795822" w:rsidRDefault="00795822" w:rsidP="00153E4C">
            <w:pPr>
              <w:spacing w:line="380" w:lineRule="exact"/>
              <w:jc w:val="center"/>
              <w:rPr>
                <w:rFonts w:hint="eastAsia"/>
                <w:sz w:val="24"/>
              </w:rPr>
            </w:pPr>
            <w:r>
              <w:rPr>
                <w:rFonts w:hint="eastAsia"/>
                <w:sz w:val="24"/>
              </w:rPr>
              <w:t>台</w:t>
            </w:r>
          </w:p>
        </w:tc>
        <w:tc>
          <w:tcPr>
            <w:tcW w:w="829" w:type="dxa"/>
          </w:tcPr>
          <w:p w:rsidR="00795822" w:rsidRDefault="00795822" w:rsidP="00153E4C">
            <w:pPr>
              <w:spacing w:line="380" w:lineRule="exact"/>
              <w:jc w:val="center"/>
              <w:rPr>
                <w:rFonts w:hint="eastAsia"/>
                <w:sz w:val="24"/>
              </w:rPr>
            </w:pPr>
            <w:r>
              <w:rPr>
                <w:rFonts w:hint="eastAsia"/>
                <w:sz w:val="24"/>
              </w:rPr>
              <w:t>1</w:t>
            </w:r>
          </w:p>
        </w:tc>
        <w:tc>
          <w:tcPr>
            <w:tcW w:w="1096" w:type="dxa"/>
          </w:tcPr>
          <w:p w:rsidR="00795822" w:rsidRDefault="00795822" w:rsidP="00153E4C">
            <w:pPr>
              <w:spacing w:line="360" w:lineRule="exac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2</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压力试验机</w:t>
            </w:r>
          </w:p>
        </w:tc>
        <w:tc>
          <w:tcPr>
            <w:tcW w:w="1684" w:type="dxa"/>
          </w:tcPr>
          <w:p w:rsidR="00795822" w:rsidRDefault="00795822" w:rsidP="00153E4C">
            <w:pPr>
              <w:spacing w:line="380" w:lineRule="atLeast"/>
              <w:jc w:val="center"/>
              <w:rPr>
                <w:rFonts w:hint="eastAsia"/>
                <w:sz w:val="24"/>
              </w:rPr>
            </w:pPr>
            <w:r>
              <w:rPr>
                <w:rFonts w:hint="eastAsia"/>
                <w:sz w:val="24"/>
              </w:rPr>
              <w:t>YE-600</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3</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水泥砂浆搅拌机</w:t>
            </w:r>
          </w:p>
        </w:tc>
        <w:tc>
          <w:tcPr>
            <w:tcW w:w="1684" w:type="dxa"/>
          </w:tcPr>
          <w:p w:rsidR="00795822" w:rsidRDefault="00795822" w:rsidP="00153E4C">
            <w:pPr>
              <w:spacing w:line="380" w:lineRule="atLeast"/>
              <w:jc w:val="center"/>
              <w:rPr>
                <w:rFonts w:hint="eastAsia"/>
                <w:sz w:val="24"/>
              </w:rPr>
            </w:pPr>
            <w:r>
              <w:rPr>
                <w:rFonts w:hint="eastAsia"/>
                <w:sz w:val="24"/>
              </w:rPr>
              <w:t>R137/65</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4</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水泥砂浆振动台</w:t>
            </w:r>
          </w:p>
        </w:tc>
        <w:tc>
          <w:tcPr>
            <w:tcW w:w="1684" w:type="dxa"/>
          </w:tcPr>
          <w:p w:rsidR="00795822" w:rsidRDefault="00795822" w:rsidP="00153E4C">
            <w:pPr>
              <w:spacing w:line="380" w:lineRule="atLeast"/>
              <w:jc w:val="center"/>
              <w:rPr>
                <w:rFonts w:hint="eastAsia"/>
                <w:sz w:val="24"/>
              </w:rPr>
            </w:pPr>
            <w:r>
              <w:rPr>
                <w:rFonts w:hint="eastAsia"/>
                <w:sz w:val="24"/>
              </w:rPr>
              <w:t>GZ-85</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5</w:t>
            </w:r>
          </w:p>
        </w:tc>
        <w:tc>
          <w:tcPr>
            <w:tcW w:w="3277" w:type="dxa"/>
          </w:tcPr>
          <w:p w:rsidR="00795822" w:rsidRDefault="00795822" w:rsidP="00153E4C">
            <w:pPr>
              <w:spacing w:line="380" w:lineRule="atLeast"/>
              <w:ind w:firstLineChars="300" w:firstLine="720"/>
              <w:rPr>
                <w:rFonts w:hint="eastAsia"/>
                <w:sz w:val="24"/>
              </w:rPr>
            </w:pPr>
            <w:r>
              <w:rPr>
                <w:rFonts w:hint="eastAsia"/>
                <w:sz w:val="24"/>
              </w:rPr>
              <w:t>试模、筛子、量杯</w:t>
            </w:r>
          </w:p>
        </w:tc>
        <w:tc>
          <w:tcPr>
            <w:tcW w:w="1684"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6</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洛氏硬度计</w:t>
            </w:r>
          </w:p>
        </w:tc>
        <w:tc>
          <w:tcPr>
            <w:tcW w:w="1684" w:type="dxa"/>
          </w:tcPr>
          <w:p w:rsidR="00795822" w:rsidRDefault="00795822" w:rsidP="00153E4C">
            <w:pPr>
              <w:spacing w:line="380" w:lineRule="atLeast"/>
              <w:jc w:val="center"/>
              <w:rPr>
                <w:rFonts w:hint="eastAsia"/>
                <w:sz w:val="24"/>
              </w:rPr>
            </w:pPr>
            <w:r>
              <w:rPr>
                <w:rFonts w:hint="eastAsia"/>
                <w:sz w:val="24"/>
              </w:rPr>
              <w:t>UBI-1857</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7</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水泥混凝土养护设备</w:t>
            </w:r>
          </w:p>
        </w:tc>
        <w:tc>
          <w:tcPr>
            <w:tcW w:w="1684" w:type="dxa"/>
          </w:tcPr>
          <w:p w:rsidR="00795822" w:rsidRDefault="00795822" w:rsidP="00153E4C">
            <w:pPr>
              <w:spacing w:line="380" w:lineRule="atLeast"/>
              <w:jc w:val="center"/>
              <w:rPr>
                <w:rFonts w:hint="eastAsia"/>
                <w:sz w:val="24"/>
              </w:rPr>
            </w:pPr>
            <w:r>
              <w:rPr>
                <w:rFonts w:hint="eastAsia"/>
                <w:sz w:val="24"/>
              </w:rPr>
              <w:t>HBY-11</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8</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核子密度仪</w:t>
            </w:r>
          </w:p>
        </w:tc>
        <w:tc>
          <w:tcPr>
            <w:tcW w:w="1684" w:type="dxa"/>
          </w:tcPr>
          <w:p w:rsidR="00795822" w:rsidRDefault="00795822" w:rsidP="00153E4C">
            <w:pPr>
              <w:spacing w:line="380" w:lineRule="atLeast"/>
              <w:jc w:val="center"/>
              <w:rPr>
                <w:rFonts w:hint="eastAsia"/>
                <w:sz w:val="24"/>
              </w:rPr>
            </w:pPr>
            <w:r>
              <w:rPr>
                <w:rFonts w:hint="eastAsia"/>
                <w:sz w:val="24"/>
              </w:rPr>
              <w:t>MC-3</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9</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标准击实仪</w:t>
            </w:r>
          </w:p>
        </w:tc>
        <w:tc>
          <w:tcPr>
            <w:tcW w:w="1684" w:type="dxa"/>
          </w:tcPr>
          <w:p w:rsidR="00795822" w:rsidRDefault="00795822" w:rsidP="00153E4C">
            <w:pPr>
              <w:spacing w:line="380" w:lineRule="atLeast"/>
              <w:jc w:val="center"/>
              <w:rPr>
                <w:rFonts w:hint="eastAsia"/>
                <w:sz w:val="24"/>
              </w:rPr>
            </w:pPr>
            <w:r>
              <w:rPr>
                <w:rFonts w:hint="eastAsia"/>
                <w:sz w:val="24"/>
              </w:rPr>
              <w:t>UB-4</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10</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天平</w:t>
            </w:r>
          </w:p>
        </w:tc>
        <w:tc>
          <w:tcPr>
            <w:tcW w:w="1684"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2</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11</w:t>
            </w:r>
          </w:p>
        </w:tc>
        <w:tc>
          <w:tcPr>
            <w:tcW w:w="3277" w:type="dxa"/>
          </w:tcPr>
          <w:p w:rsidR="00795822" w:rsidRDefault="00795822" w:rsidP="00153E4C">
            <w:pPr>
              <w:spacing w:line="380" w:lineRule="atLeast"/>
              <w:ind w:firstLineChars="300" w:firstLine="720"/>
              <w:rPr>
                <w:rFonts w:hint="eastAsia"/>
                <w:sz w:val="24"/>
              </w:rPr>
            </w:pPr>
            <w:r>
              <w:rPr>
                <w:rFonts w:hint="eastAsia"/>
                <w:sz w:val="24"/>
              </w:rPr>
              <w:t>超声波检测仪</w:t>
            </w:r>
          </w:p>
        </w:tc>
        <w:tc>
          <w:tcPr>
            <w:tcW w:w="1684" w:type="dxa"/>
          </w:tcPr>
          <w:p w:rsidR="00795822" w:rsidRDefault="00795822" w:rsidP="00153E4C">
            <w:pPr>
              <w:spacing w:line="380" w:lineRule="atLeast"/>
              <w:jc w:val="center"/>
              <w:rPr>
                <w:rFonts w:hint="eastAsia"/>
                <w:sz w:val="24"/>
              </w:rPr>
            </w:pPr>
            <w:r>
              <w:rPr>
                <w:rFonts w:hint="eastAsia"/>
                <w:sz w:val="24"/>
              </w:rPr>
              <w:t>ZM-2</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12</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基桩信号分析仪</w:t>
            </w:r>
          </w:p>
        </w:tc>
        <w:tc>
          <w:tcPr>
            <w:tcW w:w="1684" w:type="dxa"/>
          </w:tcPr>
          <w:p w:rsidR="00795822" w:rsidRDefault="00795822" w:rsidP="00153E4C">
            <w:pPr>
              <w:spacing w:line="380" w:lineRule="atLeast"/>
              <w:jc w:val="center"/>
              <w:rPr>
                <w:rFonts w:hint="eastAsia"/>
                <w:sz w:val="24"/>
              </w:rPr>
            </w:pPr>
            <w:r>
              <w:rPr>
                <w:rFonts w:hint="eastAsia"/>
                <w:sz w:val="24"/>
              </w:rPr>
              <w:t>RM-16H</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13</w:t>
            </w:r>
          </w:p>
        </w:tc>
        <w:tc>
          <w:tcPr>
            <w:tcW w:w="3277" w:type="dxa"/>
          </w:tcPr>
          <w:p w:rsidR="00795822" w:rsidRDefault="00795822" w:rsidP="00153E4C">
            <w:pPr>
              <w:spacing w:line="380" w:lineRule="atLeast"/>
              <w:ind w:firstLineChars="300" w:firstLine="720"/>
              <w:rPr>
                <w:rFonts w:hint="eastAsia"/>
                <w:sz w:val="24"/>
              </w:rPr>
            </w:pPr>
            <w:r>
              <w:rPr>
                <w:rFonts w:hint="eastAsia"/>
                <w:sz w:val="24"/>
              </w:rPr>
              <w:t>万能试验机</w:t>
            </w:r>
          </w:p>
        </w:tc>
        <w:tc>
          <w:tcPr>
            <w:tcW w:w="1684" w:type="dxa"/>
          </w:tcPr>
          <w:p w:rsidR="00795822" w:rsidRDefault="00795822" w:rsidP="00153E4C">
            <w:pPr>
              <w:spacing w:line="380" w:lineRule="atLeast"/>
              <w:jc w:val="center"/>
              <w:rPr>
                <w:rFonts w:hint="eastAsia"/>
                <w:sz w:val="24"/>
              </w:rPr>
            </w:pPr>
            <w:r>
              <w:rPr>
                <w:rFonts w:hint="eastAsia"/>
                <w:sz w:val="24"/>
              </w:rPr>
              <w:t>YXW-300A</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14</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测量全站仪</w:t>
            </w:r>
          </w:p>
        </w:tc>
        <w:tc>
          <w:tcPr>
            <w:tcW w:w="1684" w:type="dxa"/>
          </w:tcPr>
          <w:p w:rsidR="00795822" w:rsidRDefault="00795822" w:rsidP="00153E4C">
            <w:pPr>
              <w:spacing w:line="380" w:lineRule="atLeast"/>
              <w:jc w:val="center"/>
              <w:rPr>
                <w:sz w:val="24"/>
              </w:rPr>
            </w:pPr>
            <w:r>
              <w:rPr>
                <w:sz w:val="24"/>
              </w:rPr>
              <w:t>PTS-V2</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15</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混凝土回弹仪</w:t>
            </w:r>
          </w:p>
        </w:tc>
        <w:tc>
          <w:tcPr>
            <w:tcW w:w="1684" w:type="dxa"/>
          </w:tcPr>
          <w:p w:rsidR="00795822" w:rsidRDefault="00795822" w:rsidP="00153E4C">
            <w:pPr>
              <w:spacing w:line="380" w:lineRule="atLeast"/>
              <w:jc w:val="center"/>
              <w:rPr>
                <w:rFonts w:hint="eastAsia"/>
                <w:sz w:val="24"/>
              </w:rPr>
            </w:pPr>
            <w:r>
              <w:rPr>
                <w:rFonts w:hint="eastAsia"/>
                <w:sz w:val="24"/>
              </w:rPr>
              <w:t>HT225</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16</w:t>
            </w:r>
          </w:p>
        </w:tc>
        <w:tc>
          <w:tcPr>
            <w:tcW w:w="3277" w:type="dxa"/>
          </w:tcPr>
          <w:p w:rsidR="00795822" w:rsidRDefault="00795822" w:rsidP="00153E4C">
            <w:pPr>
              <w:spacing w:line="380" w:lineRule="atLeast"/>
              <w:ind w:firstLineChars="300" w:firstLine="720"/>
              <w:rPr>
                <w:rFonts w:hint="eastAsia"/>
                <w:sz w:val="24"/>
              </w:rPr>
            </w:pPr>
            <w:r>
              <w:rPr>
                <w:rFonts w:hint="eastAsia"/>
                <w:sz w:val="24"/>
              </w:rPr>
              <w:t>电子经纬仪</w:t>
            </w:r>
          </w:p>
        </w:tc>
        <w:tc>
          <w:tcPr>
            <w:tcW w:w="1684" w:type="dxa"/>
          </w:tcPr>
          <w:p w:rsidR="00795822" w:rsidRDefault="00795822" w:rsidP="00153E4C">
            <w:pPr>
              <w:spacing w:line="380" w:lineRule="atLeast"/>
              <w:jc w:val="center"/>
              <w:rPr>
                <w:rFonts w:hint="eastAsia"/>
                <w:sz w:val="24"/>
              </w:rPr>
            </w:pPr>
            <w:r>
              <w:rPr>
                <w:rFonts w:hint="eastAsia"/>
                <w:sz w:val="24"/>
              </w:rPr>
              <w:t>DT-101</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2</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17</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水平仪</w:t>
            </w:r>
          </w:p>
        </w:tc>
        <w:tc>
          <w:tcPr>
            <w:tcW w:w="1684" w:type="dxa"/>
          </w:tcPr>
          <w:p w:rsidR="00795822" w:rsidRDefault="00795822" w:rsidP="00153E4C">
            <w:pPr>
              <w:spacing w:line="380" w:lineRule="atLeast"/>
              <w:jc w:val="center"/>
              <w:rPr>
                <w:rFonts w:hint="eastAsia"/>
                <w:sz w:val="24"/>
              </w:rPr>
            </w:pPr>
            <w:r>
              <w:rPr>
                <w:rFonts w:hint="eastAsia"/>
                <w:sz w:val="24"/>
              </w:rPr>
              <w:t>S3</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2</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18</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泥浆比重计、粘度计等</w:t>
            </w:r>
          </w:p>
        </w:tc>
        <w:tc>
          <w:tcPr>
            <w:tcW w:w="1684"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19</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平板载荷试验机</w:t>
            </w:r>
          </w:p>
        </w:tc>
        <w:tc>
          <w:tcPr>
            <w:tcW w:w="1684" w:type="dxa"/>
          </w:tcPr>
          <w:p w:rsidR="00795822" w:rsidRDefault="00795822" w:rsidP="00153E4C">
            <w:pPr>
              <w:spacing w:line="380" w:lineRule="atLeast"/>
              <w:jc w:val="center"/>
              <w:rPr>
                <w:rFonts w:hint="eastAsia"/>
                <w:sz w:val="24"/>
              </w:rPr>
            </w:pPr>
            <w:r>
              <w:rPr>
                <w:rFonts w:hint="eastAsia"/>
                <w:sz w:val="24"/>
              </w:rPr>
              <w:t>D-L-2</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20</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漆膜厚度测厚仪</w:t>
            </w:r>
          </w:p>
        </w:tc>
        <w:tc>
          <w:tcPr>
            <w:tcW w:w="1684"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21</w:t>
            </w:r>
          </w:p>
        </w:tc>
        <w:tc>
          <w:tcPr>
            <w:tcW w:w="3277" w:type="dxa"/>
          </w:tcPr>
          <w:p w:rsidR="00795822" w:rsidRDefault="00795822" w:rsidP="00153E4C">
            <w:pPr>
              <w:spacing w:line="380" w:lineRule="atLeast"/>
              <w:ind w:firstLineChars="300" w:firstLine="720"/>
              <w:rPr>
                <w:rFonts w:hint="eastAsia"/>
                <w:sz w:val="24"/>
              </w:rPr>
            </w:pPr>
            <w:r>
              <w:rPr>
                <w:rFonts w:hint="eastAsia"/>
                <w:sz w:val="24"/>
              </w:rPr>
              <w:t>烘箱</w:t>
            </w:r>
          </w:p>
        </w:tc>
        <w:tc>
          <w:tcPr>
            <w:tcW w:w="1684" w:type="dxa"/>
          </w:tcPr>
          <w:p w:rsidR="00795822" w:rsidRDefault="00795822" w:rsidP="00153E4C">
            <w:pPr>
              <w:spacing w:line="380" w:lineRule="atLeast"/>
              <w:jc w:val="center"/>
              <w:rPr>
                <w:rFonts w:hint="eastAsia"/>
                <w:sz w:val="24"/>
              </w:rPr>
            </w:pPr>
            <w:r>
              <w:rPr>
                <w:rFonts w:hint="eastAsia"/>
                <w:sz w:val="24"/>
              </w:rPr>
              <w:t>DGB20-02</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lastRenderedPageBreak/>
              <w:t>22</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混凝土渗透仪</w:t>
            </w:r>
          </w:p>
        </w:tc>
        <w:tc>
          <w:tcPr>
            <w:tcW w:w="1684" w:type="dxa"/>
          </w:tcPr>
          <w:p w:rsidR="00795822" w:rsidRDefault="00795822" w:rsidP="00153E4C">
            <w:pPr>
              <w:spacing w:line="380" w:lineRule="atLeast"/>
              <w:jc w:val="center"/>
              <w:rPr>
                <w:rFonts w:hint="eastAsia"/>
                <w:sz w:val="24"/>
              </w:rPr>
            </w:pPr>
            <w:r>
              <w:rPr>
                <w:rFonts w:hint="eastAsia"/>
                <w:sz w:val="24"/>
              </w:rPr>
              <w:t>HS-40</w:t>
            </w: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2</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23</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压碎指标测定仪</w:t>
            </w:r>
          </w:p>
        </w:tc>
        <w:tc>
          <w:tcPr>
            <w:tcW w:w="1684"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bl>
    <w:p w:rsidR="00795822" w:rsidRDefault="00795822" w:rsidP="00795822">
      <w:pPr>
        <w:spacing w:afterLines="100"/>
        <w:rPr>
          <w:rFonts w:ascii="宋体" w:hAnsi="宋体" w:hint="eastAsia"/>
          <w:sz w:val="24"/>
        </w:rPr>
      </w:pPr>
    </w:p>
    <w:p w:rsidR="00795822" w:rsidRDefault="00795822" w:rsidP="00795822">
      <w:pPr>
        <w:spacing w:afterLines="100"/>
        <w:ind w:firstLine="2610"/>
        <w:jc w:val="center"/>
        <w:rPr>
          <w:rFonts w:ascii="宋体" w:hAnsi="宋体"/>
          <w:sz w:val="24"/>
        </w:rPr>
      </w:pPr>
      <w:r>
        <w:rPr>
          <w:rFonts w:ascii="宋体" w:hAnsi="宋体" w:hint="eastAsia"/>
          <w:sz w:val="24"/>
        </w:rPr>
        <w:t xml:space="preserve">      </w:t>
      </w:r>
    </w:p>
    <w:p w:rsidR="00795822" w:rsidRDefault="00795822" w:rsidP="00795822">
      <w:pPr>
        <w:rPr>
          <w:rFonts w:hint="eastAsia"/>
        </w:rPr>
      </w:pPr>
    </w:p>
    <w:p w:rsidR="00795822" w:rsidRPr="00BF7EB9" w:rsidRDefault="00795822" w:rsidP="00795822">
      <w:pPr>
        <w:spacing w:beforeLines="100" w:afterLines="100"/>
        <w:jc w:val="center"/>
        <w:rPr>
          <w:b/>
          <w:sz w:val="32"/>
          <w:szCs w:val="32"/>
        </w:rPr>
      </w:pPr>
      <w:r w:rsidRPr="00BF7EB9">
        <w:rPr>
          <w:rFonts w:hint="eastAsia"/>
          <w:b/>
          <w:sz w:val="32"/>
          <w:szCs w:val="32"/>
        </w:rPr>
        <w:t>（三）用于质检的仪器、设备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7"/>
        <w:gridCol w:w="3277"/>
        <w:gridCol w:w="1964"/>
        <w:gridCol w:w="549"/>
        <w:gridCol w:w="829"/>
        <w:gridCol w:w="1096"/>
      </w:tblGrid>
      <w:tr w:rsidR="00795822" w:rsidTr="00153E4C">
        <w:tblPrEx>
          <w:tblCellMar>
            <w:top w:w="0" w:type="dxa"/>
            <w:bottom w:w="0" w:type="dxa"/>
          </w:tblCellMar>
        </w:tblPrEx>
        <w:trPr>
          <w:trHeight w:val="567"/>
        </w:trPr>
        <w:tc>
          <w:tcPr>
            <w:tcW w:w="807" w:type="dxa"/>
          </w:tcPr>
          <w:p w:rsidR="00795822" w:rsidRDefault="00795822" w:rsidP="00153E4C">
            <w:pPr>
              <w:spacing w:beforeLines="50"/>
              <w:jc w:val="center"/>
              <w:rPr>
                <w:rFonts w:hint="eastAsia"/>
                <w:b/>
                <w:bCs/>
                <w:sz w:val="24"/>
              </w:rPr>
            </w:pPr>
          </w:p>
          <w:p w:rsidR="00795822" w:rsidRDefault="00795822" w:rsidP="00153E4C">
            <w:pPr>
              <w:spacing w:beforeLines="50"/>
              <w:jc w:val="center"/>
              <w:rPr>
                <w:rFonts w:hint="eastAsia"/>
                <w:b/>
                <w:bCs/>
                <w:sz w:val="24"/>
              </w:rPr>
            </w:pPr>
            <w:r>
              <w:rPr>
                <w:rFonts w:hint="eastAsia"/>
                <w:b/>
                <w:bCs/>
                <w:sz w:val="24"/>
              </w:rPr>
              <w:t>序号</w:t>
            </w:r>
          </w:p>
        </w:tc>
        <w:tc>
          <w:tcPr>
            <w:tcW w:w="3277" w:type="dxa"/>
          </w:tcPr>
          <w:p w:rsidR="00795822" w:rsidRDefault="00795822" w:rsidP="00153E4C">
            <w:pPr>
              <w:spacing w:beforeLines="50"/>
              <w:jc w:val="center"/>
              <w:rPr>
                <w:rFonts w:hint="eastAsia"/>
                <w:b/>
                <w:bCs/>
                <w:sz w:val="24"/>
              </w:rPr>
            </w:pPr>
            <w:r>
              <w:rPr>
                <w:rFonts w:hint="eastAsia"/>
                <w:b/>
                <w:bCs/>
                <w:sz w:val="24"/>
              </w:rPr>
              <w:t>仪器设备名称</w:t>
            </w:r>
          </w:p>
        </w:tc>
        <w:tc>
          <w:tcPr>
            <w:tcW w:w="1964" w:type="dxa"/>
          </w:tcPr>
          <w:p w:rsidR="00795822" w:rsidRDefault="00795822" w:rsidP="00153E4C">
            <w:pPr>
              <w:spacing w:beforeLines="50"/>
              <w:jc w:val="center"/>
              <w:rPr>
                <w:rFonts w:hint="eastAsia"/>
                <w:b/>
                <w:bCs/>
                <w:sz w:val="24"/>
              </w:rPr>
            </w:pPr>
            <w:r>
              <w:rPr>
                <w:rFonts w:hint="eastAsia"/>
                <w:b/>
                <w:bCs/>
                <w:sz w:val="24"/>
              </w:rPr>
              <w:t>规格型号</w:t>
            </w:r>
          </w:p>
        </w:tc>
        <w:tc>
          <w:tcPr>
            <w:tcW w:w="549" w:type="dxa"/>
          </w:tcPr>
          <w:p w:rsidR="00795822" w:rsidRDefault="00795822" w:rsidP="00153E4C">
            <w:pPr>
              <w:spacing w:beforeLines="50"/>
              <w:jc w:val="center"/>
              <w:rPr>
                <w:rFonts w:hint="eastAsia"/>
                <w:b/>
                <w:bCs/>
                <w:sz w:val="24"/>
              </w:rPr>
            </w:pPr>
            <w:r>
              <w:rPr>
                <w:rFonts w:hint="eastAsia"/>
                <w:b/>
                <w:bCs/>
                <w:sz w:val="24"/>
              </w:rPr>
              <w:t>单位</w:t>
            </w:r>
          </w:p>
        </w:tc>
        <w:tc>
          <w:tcPr>
            <w:tcW w:w="829" w:type="dxa"/>
          </w:tcPr>
          <w:p w:rsidR="00795822" w:rsidRDefault="00795822" w:rsidP="00153E4C">
            <w:pPr>
              <w:spacing w:beforeLines="50"/>
              <w:jc w:val="center"/>
              <w:rPr>
                <w:rFonts w:hint="eastAsia"/>
                <w:b/>
                <w:bCs/>
                <w:sz w:val="24"/>
              </w:rPr>
            </w:pPr>
            <w:r>
              <w:rPr>
                <w:rFonts w:hint="eastAsia"/>
                <w:b/>
                <w:bCs/>
                <w:sz w:val="24"/>
              </w:rPr>
              <w:t>数量</w:t>
            </w:r>
          </w:p>
        </w:tc>
        <w:tc>
          <w:tcPr>
            <w:tcW w:w="1096" w:type="dxa"/>
          </w:tcPr>
          <w:p w:rsidR="00795822" w:rsidRDefault="00795822" w:rsidP="00153E4C">
            <w:pPr>
              <w:spacing w:beforeLines="50"/>
              <w:jc w:val="center"/>
              <w:rPr>
                <w:rFonts w:hint="eastAsia"/>
                <w:b/>
                <w:bCs/>
                <w:sz w:val="24"/>
              </w:rPr>
            </w:pPr>
            <w:r>
              <w:rPr>
                <w:rFonts w:hint="eastAsia"/>
                <w:b/>
                <w:bCs/>
                <w:sz w:val="24"/>
              </w:rPr>
              <w:t>备注</w:t>
            </w: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r>
              <w:rPr>
                <w:rFonts w:hint="eastAsia"/>
                <w:sz w:val="24"/>
              </w:rPr>
              <w:t>24</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混凝土振动台</w:t>
            </w:r>
          </w:p>
        </w:tc>
        <w:tc>
          <w:tcPr>
            <w:tcW w:w="1964" w:type="dxa"/>
          </w:tcPr>
          <w:p w:rsidR="00795822" w:rsidRDefault="00795822" w:rsidP="00153E4C">
            <w:pPr>
              <w:spacing w:line="380" w:lineRule="atLeast"/>
              <w:jc w:val="center"/>
              <w:rPr>
                <w:rFonts w:hint="eastAsia"/>
                <w:sz w:val="24"/>
              </w:rPr>
            </w:pPr>
          </w:p>
        </w:tc>
        <w:tc>
          <w:tcPr>
            <w:tcW w:w="54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jc w:val="center"/>
              <w:rPr>
                <w:rFonts w:hint="eastAsia"/>
                <w:sz w:val="24"/>
              </w:rPr>
            </w:pPr>
            <w:r>
              <w:rPr>
                <w:rFonts w:hint="eastAsia"/>
                <w:sz w:val="24"/>
              </w:rPr>
              <w:t>25</w:t>
            </w:r>
          </w:p>
        </w:tc>
        <w:tc>
          <w:tcPr>
            <w:tcW w:w="3277" w:type="dxa"/>
          </w:tcPr>
          <w:p w:rsidR="00795822" w:rsidRDefault="00795822" w:rsidP="00153E4C">
            <w:pPr>
              <w:ind w:firstLineChars="300" w:firstLine="720"/>
              <w:rPr>
                <w:rFonts w:hint="eastAsia"/>
                <w:sz w:val="24"/>
              </w:rPr>
            </w:pPr>
            <w:r>
              <w:rPr>
                <w:rFonts w:hint="eastAsia"/>
                <w:sz w:val="24"/>
              </w:rPr>
              <w:t>手提式超声波探伤仪</w:t>
            </w:r>
          </w:p>
        </w:tc>
        <w:tc>
          <w:tcPr>
            <w:tcW w:w="1964" w:type="dxa"/>
          </w:tcPr>
          <w:p w:rsidR="00795822" w:rsidRDefault="00795822" w:rsidP="00153E4C">
            <w:pPr>
              <w:jc w:val="center"/>
              <w:rPr>
                <w:rFonts w:hint="eastAsia"/>
                <w:sz w:val="24"/>
              </w:rPr>
            </w:pPr>
          </w:p>
        </w:tc>
        <w:tc>
          <w:tcPr>
            <w:tcW w:w="549" w:type="dxa"/>
          </w:tcPr>
          <w:p w:rsidR="00795822" w:rsidRDefault="00795822" w:rsidP="00153E4C">
            <w:pPr>
              <w:jc w:val="center"/>
              <w:rPr>
                <w:rFonts w:hint="eastAsia"/>
                <w:sz w:val="24"/>
              </w:rPr>
            </w:pPr>
            <w:r>
              <w:rPr>
                <w:rFonts w:hint="eastAsia"/>
                <w:sz w:val="24"/>
              </w:rPr>
              <w:t>台</w:t>
            </w:r>
          </w:p>
        </w:tc>
        <w:tc>
          <w:tcPr>
            <w:tcW w:w="829" w:type="dxa"/>
          </w:tcPr>
          <w:p w:rsidR="00795822" w:rsidRDefault="00795822" w:rsidP="00153E4C">
            <w:pPr>
              <w:jc w:val="center"/>
              <w:rPr>
                <w:rFonts w:hint="eastAsia"/>
                <w:sz w:val="24"/>
              </w:rPr>
            </w:pPr>
            <w:r>
              <w:rPr>
                <w:rFonts w:hint="eastAsia"/>
                <w:sz w:val="24"/>
              </w:rPr>
              <w:t>2</w:t>
            </w:r>
          </w:p>
        </w:tc>
        <w:tc>
          <w:tcPr>
            <w:tcW w:w="1096" w:type="dxa"/>
          </w:tcPr>
          <w:p w:rsidR="00795822" w:rsidRDefault="00795822" w:rsidP="00153E4C">
            <w:pPr>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jc w:val="center"/>
              <w:rPr>
                <w:rFonts w:hint="eastAsia"/>
                <w:sz w:val="24"/>
              </w:rPr>
            </w:pPr>
            <w:r>
              <w:rPr>
                <w:rFonts w:hint="eastAsia"/>
                <w:sz w:val="24"/>
              </w:rPr>
              <w:t>26</w:t>
            </w:r>
          </w:p>
        </w:tc>
        <w:tc>
          <w:tcPr>
            <w:tcW w:w="3277" w:type="dxa"/>
          </w:tcPr>
          <w:p w:rsidR="00795822" w:rsidRDefault="00795822" w:rsidP="00153E4C">
            <w:pPr>
              <w:ind w:firstLineChars="300" w:firstLine="720"/>
              <w:rPr>
                <w:rFonts w:hint="eastAsia"/>
                <w:sz w:val="24"/>
              </w:rPr>
            </w:pPr>
            <w:r>
              <w:rPr>
                <w:rFonts w:hint="eastAsia"/>
                <w:sz w:val="24"/>
              </w:rPr>
              <w:t>台式电脑</w:t>
            </w:r>
          </w:p>
        </w:tc>
        <w:tc>
          <w:tcPr>
            <w:tcW w:w="1964" w:type="dxa"/>
          </w:tcPr>
          <w:p w:rsidR="00795822" w:rsidRDefault="00795822" w:rsidP="00153E4C">
            <w:pPr>
              <w:jc w:val="center"/>
              <w:rPr>
                <w:rFonts w:hint="eastAsia"/>
                <w:sz w:val="24"/>
              </w:rPr>
            </w:pPr>
            <w:r>
              <w:rPr>
                <w:rFonts w:hint="eastAsia"/>
                <w:sz w:val="24"/>
              </w:rPr>
              <w:t>联想</w:t>
            </w:r>
            <w:r>
              <w:rPr>
                <w:rFonts w:hint="eastAsia"/>
                <w:sz w:val="24"/>
              </w:rPr>
              <w:t xml:space="preserve"> </w:t>
            </w:r>
            <w:r>
              <w:rPr>
                <w:rFonts w:hint="eastAsia"/>
                <w:sz w:val="24"/>
              </w:rPr>
              <w:t>同</w:t>
            </w:r>
            <w:proofErr w:type="gramStart"/>
            <w:r>
              <w:rPr>
                <w:rFonts w:hint="eastAsia"/>
                <w:sz w:val="24"/>
              </w:rPr>
              <w:t>禧</w:t>
            </w:r>
            <w:proofErr w:type="gramEnd"/>
            <w:r>
              <w:rPr>
                <w:rFonts w:hint="eastAsia"/>
                <w:sz w:val="24"/>
              </w:rPr>
              <w:t>528</w:t>
            </w:r>
          </w:p>
        </w:tc>
        <w:tc>
          <w:tcPr>
            <w:tcW w:w="549" w:type="dxa"/>
          </w:tcPr>
          <w:p w:rsidR="00795822" w:rsidRDefault="00795822" w:rsidP="00153E4C">
            <w:pPr>
              <w:jc w:val="center"/>
              <w:rPr>
                <w:rFonts w:hint="eastAsia"/>
                <w:sz w:val="24"/>
              </w:rPr>
            </w:pPr>
            <w:r>
              <w:rPr>
                <w:rFonts w:hint="eastAsia"/>
                <w:sz w:val="24"/>
              </w:rPr>
              <w:t>台</w:t>
            </w:r>
          </w:p>
        </w:tc>
        <w:tc>
          <w:tcPr>
            <w:tcW w:w="829" w:type="dxa"/>
          </w:tcPr>
          <w:p w:rsidR="00795822" w:rsidRDefault="00795822" w:rsidP="00153E4C">
            <w:pPr>
              <w:jc w:val="center"/>
              <w:rPr>
                <w:rFonts w:hint="eastAsia"/>
                <w:sz w:val="24"/>
              </w:rPr>
            </w:pPr>
            <w:r>
              <w:rPr>
                <w:rFonts w:hint="eastAsia"/>
                <w:sz w:val="24"/>
              </w:rPr>
              <w:t>2</w:t>
            </w:r>
          </w:p>
        </w:tc>
        <w:tc>
          <w:tcPr>
            <w:tcW w:w="1096" w:type="dxa"/>
          </w:tcPr>
          <w:p w:rsidR="00795822" w:rsidRDefault="00795822" w:rsidP="00153E4C">
            <w:pPr>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27</w:t>
            </w:r>
          </w:p>
        </w:tc>
        <w:tc>
          <w:tcPr>
            <w:tcW w:w="3277" w:type="dxa"/>
          </w:tcPr>
          <w:p w:rsidR="00795822" w:rsidRDefault="00795822" w:rsidP="00153E4C">
            <w:pPr>
              <w:spacing w:line="380" w:lineRule="atLeast"/>
              <w:ind w:firstLineChars="300" w:firstLine="720"/>
              <w:rPr>
                <w:rFonts w:hint="eastAsia"/>
                <w:sz w:val="24"/>
              </w:rPr>
            </w:pPr>
            <w:r>
              <w:rPr>
                <w:rFonts w:hint="eastAsia"/>
                <w:sz w:val="24"/>
              </w:rPr>
              <w:t>笔记本电脑</w:t>
            </w:r>
          </w:p>
        </w:tc>
        <w:tc>
          <w:tcPr>
            <w:tcW w:w="1964" w:type="dxa"/>
          </w:tcPr>
          <w:p w:rsidR="00795822" w:rsidRDefault="00795822" w:rsidP="00153E4C">
            <w:pPr>
              <w:spacing w:line="380" w:lineRule="atLeast"/>
              <w:jc w:val="center"/>
              <w:rPr>
                <w:rFonts w:hint="eastAsia"/>
                <w:sz w:val="24"/>
              </w:rPr>
            </w:pPr>
            <w:r>
              <w:rPr>
                <w:rFonts w:hint="eastAsia"/>
                <w:sz w:val="24"/>
              </w:rPr>
              <w:t>联想　昭阳</w:t>
            </w:r>
          </w:p>
        </w:tc>
        <w:tc>
          <w:tcPr>
            <w:tcW w:w="54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sz w:val="24"/>
              </w:rPr>
            </w:pPr>
            <w:r>
              <w:rPr>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28</w:t>
            </w:r>
          </w:p>
        </w:tc>
        <w:tc>
          <w:tcPr>
            <w:tcW w:w="3277" w:type="dxa"/>
          </w:tcPr>
          <w:p w:rsidR="00795822" w:rsidRDefault="00795822" w:rsidP="00153E4C">
            <w:pPr>
              <w:spacing w:line="380" w:lineRule="atLeast"/>
              <w:ind w:firstLineChars="300" w:firstLine="720"/>
              <w:rPr>
                <w:rFonts w:hint="eastAsia"/>
                <w:sz w:val="24"/>
              </w:rPr>
            </w:pPr>
            <w:r>
              <w:rPr>
                <w:rFonts w:hint="eastAsia"/>
                <w:sz w:val="24"/>
              </w:rPr>
              <w:t>石子筛</w:t>
            </w:r>
          </w:p>
        </w:tc>
        <w:tc>
          <w:tcPr>
            <w:tcW w:w="1964" w:type="dxa"/>
          </w:tcPr>
          <w:p w:rsidR="00795822" w:rsidRDefault="00795822" w:rsidP="00153E4C">
            <w:pPr>
              <w:spacing w:line="380" w:lineRule="atLeast"/>
              <w:jc w:val="center"/>
              <w:rPr>
                <w:sz w:val="24"/>
              </w:rPr>
            </w:pPr>
            <w:r>
              <w:rPr>
                <w:sz w:val="24"/>
              </w:rPr>
              <w:t>2.5-100mm</w:t>
            </w:r>
          </w:p>
        </w:tc>
        <w:tc>
          <w:tcPr>
            <w:tcW w:w="54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sz w:val="24"/>
              </w:rPr>
            </w:pPr>
            <w:r>
              <w:rPr>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29</w:t>
            </w:r>
          </w:p>
        </w:tc>
        <w:tc>
          <w:tcPr>
            <w:tcW w:w="3277" w:type="dxa"/>
          </w:tcPr>
          <w:p w:rsidR="00795822" w:rsidRDefault="00795822" w:rsidP="00153E4C">
            <w:pPr>
              <w:spacing w:line="380" w:lineRule="atLeast"/>
              <w:ind w:firstLineChars="300" w:firstLine="720"/>
              <w:rPr>
                <w:rFonts w:hint="eastAsia"/>
                <w:sz w:val="24"/>
              </w:rPr>
            </w:pPr>
            <w:r>
              <w:rPr>
                <w:rFonts w:hint="eastAsia"/>
                <w:sz w:val="24"/>
              </w:rPr>
              <w:t>砂子筛</w:t>
            </w:r>
          </w:p>
        </w:tc>
        <w:tc>
          <w:tcPr>
            <w:tcW w:w="1964" w:type="dxa"/>
          </w:tcPr>
          <w:p w:rsidR="00795822" w:rsidRDefault="00795822" w:rsidP="00153E4C">
            <w:pPr>
              <w:spacing w:line="380" w:lineRule="atLeast"/>
              <w:jc w:val="center"/>
              <w:rPr>
                <w:sz w:val="24"/>
              </w:rPr>
            </w:pPr>
            <w:r>
              <w:rPr>
                <w:sz w:val="24"/>
              </w:rPr>
              <w:t>0.8-10mm</w:t>
            </w:r>
          </w:p>
        </w:tc>
        <w:tc>
          <w:tcPr>
            <w:tcW w:w="54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sz w:val="24"/>
              </w:rPr>
            </w:pPr>
            <w:r>
              <w:rPr>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30</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标准筛</w:t>
            </w:r>
          </w:p>
        </w:tc>
        <w:tc>
          <w:tcPr>
            <w:tcW w:w="1964" w:type="dxa"/>
          </w:tcPr>
          <w:p w:rsidR="00795822" w:rsidRDefault="00795822" w:rsidP="00153E4C">
            <w:pPr>
              <w:spacing w:line="380" w:lineRule="atLeast"/>
              <w:jc w:val="center"/>
              <w:rPr>
                <w:sz w:val="24"/>
              </w:rPr>
            </w:pPr>
            <w:r>
              <w:rPr>
                <w:sz w:val="24"/>
              </w:rPr>
              <w:t>D40MM</w:t>
            </w:r>
          </w:p>
        </w:tc>
        <w:tc>
          <w:tcPr>
            <w:tcW w:w="54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sz w:val="24"/>
              </w:rPr>
            </w:pPr>
            <w:r>
              <w:rPr>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31</w:t>
            </w:r>
          </w:p>
        </w:tc>
        <w:tc>
          <w:tcPr>
            <w:tcW w:w="3277" w:type="dxa"/>
          </w:tcPr>
          <w:p w:rsidR="00795822" w:rsidRDefault="00795822" w:rsidP="00153E4C">
            <w:pPr>
              <w:spacing w:line="380" w:lineRule="atLeast"/>
              <w:ind w:firstLineChars="300" w:firstLine="720"/>
              <w:rPr>
                <w:rFonts w:hint="eastAsia"/>
                <w:sz w:val="24"/>
              </w:rPr>
            </w:pPr>
            <w:r>
              <w:rPr>
                <w:rFonts w:hint="eastAsia"/>
                <w:sz w:val="24"/>
              </w:rPr>
              <w:t>钻机</w:t>
            </w:r>
          </w:p>
        </w:tc>
        <w:tc>
          <w:tcPr>
            <w:tcW w:w="1964" w:type="dxa"/>
          </w:tcPr>
          <w:p w:rsidR="00795822" w:rsidRDefault="00795822" w:rsidP="00153E4C">
            <w:pPr>
              <w:spacing w:line="380" w:lineRule="atLeast"/>
              <w:jc w:val="center"/>
              <w:rPr>
                <w:rFonts w:hint="eastAsia"/>
                <w:sz w:val="24"/>
              </w:rPr>
            </w:pPr>
          </w:p>
        </w:tc>
        <w:tc>
          <w:tcPr>
            <w:tcW w:w="549" w:type="dxa"/>
          </w:tcPr>
          <w:p w:rsidR="00795822" w:rsidRDefault="00795822" w:rsidP="00153E4C">
            <w:pPr>
              <w:spacing w:line="380" w:lineRule="atLeast"/>
              <w:jc w:val="center"/>
              <w:rPr>
                <w:rFonts w:hint="eastAsia"/>
                <w:sz w:val="24"/>
              </w:rPr>
            </w:pPr>
            <w:r>
              <w:rPr>
                <w:rFonts w:hint="eastAsia"/>
                <w:sz w:val="24"/>
              </w:rPr>
              <w:t>支</w:t>
            </w:r>
          </w:p>
        </w:tc>
        <w:tc>
          <w:tcPr>
            <w:tcW w:w="829" w:type="dxa"/>
          </w:tcPr>
          <w:p w:rsidR="00795822" w:rsidRDefault="00795822" w:rsidP="00153E4C">
            <w:pPr>
              <w:spacing w:line="380" w:lineRule="atLeast"/>
              <w:jc w:val="center"/>
              <w:rPr>
                <w:sz w:val="24"/>
              </w:rPr>
            </w:pPr>
            <w:r>
              <w:rPr>
                <w:sz w:val="24"/>
              </w:rPr>
              <w:t>4</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32</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塌落度筒</w:t>
            </w:r>
          </w:p>
        </w:tc>
        <w:tc>
          <w:tcPr>
            <w:tcW w:w="1964" w:type="dxa"/>
          </w:tcPr>
          <w:p w:rsidR="00795822" w:rsidRDefault="00795822" w:rsidP="00153E4C">
            <w:pPr>
              <w:spacing w:line="380" w:lineRule="atLeast"/>
              <w:jc w:val="center"/>
              <w:rPr>
                <w:rFonts w:hint="eastAsia"/>
                <w:sz w:val="24"/>
              </w:rPr>
            </w:pPr>
          </w:p>
        </w:tc>
        <w:tc>
          <w:tcPr>
            <w:tcW w:w="549" w:type="dxa"/>
          </w:tcPr>
          <w:p w:rsidR="00795822" w:rsidRDefault="00795822" w:rsidP="00153E4C">
            <w:pPr>
              <w:spacing w:line="380" w:lineRule="atLeast"/>
              <w:jc w:val="center"/>
              <w:rPr>
                <w:rFonts w:hint="eastAsia"/>
                <w:sz w:val="24"/>
              </w:rPr>
            </w:pPr>
            <w:proofErr w:type="gramStart"/>
            <w:r>
              <w:rPr>
                <w:rFonts w:hint="eastAsia"/>
                <w:sz w:val="24"/>
              </w:rPr>
              <w:t>个</w:t>
            </w:r>
            <w:proofErr w:type="gramEnd"/>
          </w:p>
        </w:tc>
        <w:tc>
          <w:tcPr>
            <w:tcW w:w="829" w:type="dxa"/>
          </w:tcPr>
          <w:p w:rsidR="00795822" w:rsidRDefault="00795822" w:rsidP="00153E4C">
            <w:pPr>
              <w:spacing w:line="380" w:lineRule="atLeast"/>
              <w:jc w:val="center"/>
              <w:rPr>
                <w:sz w:val="24"/>
              </w:rPr>
            </w:pPr>
            <w:r>
              <w:rPr>
                <w:sz w:val="24"/>
              </w:rPr>
              <w:t>3</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33</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回弹模量测定仪</w:t>
            </w:r>
          </w:p>
        </w:tc>
        <w:tc>
          <w:tcPr>
            <w:tcW w:w="1964" w:type="dxa"/>
          </w:tcPr>
          <w:p w:rsidR="00795822" w:rsidRDefault="00795822" w:rsidP="00153E4C">
            <w:pPr>
              <w:spacing w:line="380" w:lineRule="atLeast"/>
              <w:jc w:val="center"/>
              <w:rPr>
                <w:rFonts w:hint="eastAsia"/>
                <w:sz w:val="24"/>
              </w:rPr>
            </w:pPr>
          </w:p>
        </w:tc>
        <w:tc>
          <w:tcPr>
            <w:tcW w:w="54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sz w:val="24"/>
              </w:rPr>
            </w:pPr>
            <w:r>
              <w:rPr>
                <w:sz w:val="24"/>
              </w:rPr>
              <w:t>2</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34</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标准针</w:t>
            </w:r>
          </w:p>
        </w:tc>
        <w:tc>
          <w:tcPr>
            <w:tcW w:w="1964" w:type="dxa"/>
          </w:tcPr>
          <w:p w:rsidR="00795822" w:rsidRDefault="00795822" w:rsidP="00153E4C">
            <w:pPr>
              <w:spacing w:line="380" w:lineRule="atLeast"/>
              <w:jc w:val="center"/>
              <w:rPr>
                <w:rFonts w:hint="eastAsia"/>
                <w:sz w:val="24"/>
              </w:rPr>
            </w:pPr>
          </w:p>
        </w:tc>
        <w:tc>
          <w:tcPr>
            <w:tcW w:w="549" w:type="dxa"/>
          </w:tcPr>
          <w:p w:rsidR="00795822" w:rsidRDefault="00795822" w:rsidP="00153E4C">
            <w:pPr>
              <w:spacing w:line="380" w:lineRule="atLeast"/>
              <w:jc w:val="center"/>
              <w:rPr>
                <w:rFonts w:hint="eastAsia"/>
                <w:sz w:val="24"/>
              </w:rPr>
            </w:pPr>
            <w:proofErr w:type="gramStart"/>
            <w:r>
              <w:rPr>
                <w:rFonts w:hint="eastAsia"/>
                <w:sz w:val="24"/>
              </w:rPr>
              <w:t>个</w:t>
            </w:r>
            <w:proofErr w:type="gramEnd"/>
          </w:p>
        </w:tc>
        <w:tc>
          <w:tcPr>
            <w:tcW w:w="829" w:type="dxa"/>
          </w:tcPr>
          <w:p w:rsidR="00795822" w:rsidRDefault="00795822" w:rsidP="00153E4C">
            <w:pPr>
              <w:spacing w:line="380" w:lineRule="atLeast"/>
              <w:jc w:val="center"/>
              <w:rPr>
                <w:sz w:val="24"/>
              </w:rPr>
            </w:pPr>
            <w:r>
              <w:rPr>
                <w:sz w:val="24"/>
              </w:rPr>
              <w:t>2</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35</w:t>
            </w:r>
          </w:p>
        </w:tc>
        <w:tc>
          <w:tcPr>
            <w:tcW w:w="3277" w:type="dxa"/>
          </w:tcPr>
          <w:p w:rsidR="00795822" w:rsidRDefault="00795822" w:rsidP="00153E4C">
            <w:pPr>
              <w:spacing w:line="380" w:lineRule="atLeast"/>
              <w:ind w:firstLineChars="300" w:firstLine="720"/>
              <w:rPr>
                <w:rFonts w:hint="eastAsia"/>
                <w:sz w:val="24"/>
              </w:rPr>
            </w:pPr>
            <w:r>
              <w:rPr>
                <w:rFonts w:hint="eastAsia"/>
                <w:sz w:val="24"/>
              </w:rPr>
              <w:t>秒表</w:t>
            </w:r>
          </w:p>
        </w:tc>
        <w:tc>
          <w:tcPr>
            <w:tcW w:w="1964" w:type="dxa"/>
          </w:tcPr>
          <w:p w:rsidR="00795822" w:rsidRDefault="00795822" w:rsidP="00153E4C">
            <w:pPr>
              <w:spacing w:line="380" w:lineRule="atLeast"/>
              <w:jc w:val="center"/>
              <w:rPr>
                <w:rFonts w:hint="eastAsia"/>
                <w:sz w:val="24"/>
              </w:rPr>
            </w:pPr>
          </w:p>
        </w:tc>
        <w:tc>
          <w:tcPr>
            <w:tcW w:w="549" w:type="dxa"/>
          </w:tcPr>
          <w:p w:rsidR="00795822" w:rsidRDefault="00795822" w:rsidP="00153E4C">
            <w:pPr>
              <w:spacing w:line="380" w:lineRule="atLeast"/>
              <w:jc w:val="center"/>
              <w:rPr>
                <w:rFonts w:hint="eastAsia"/>
                <w:sz w:val="24"/>
              </w:rPr>
            </w:pPr>
            <w:r>
              <w:rPr>
                <w:rFonts w:hint="eastAsia"/>
                <w:sz w:val="24"/>
              </w:rPr>
              <w:t>块</w:t>
            </w:r>
          </w:p>
        </w:tc>
        <w:tc>
          <w:tcPr>
            <w:tcW w:w="829" w:type="dxa"/>
          </w:tcPr>
          <w:p w:rsidR="00795822" w:rsidRDefault="00795822" w:rsidP="00153E4C">
            <w:pPr>
              <w:spacing w:line="380" w:lineRule="atLeast"/>
              <w:jc w:val="center"/>
              <w:rPr>
                <w:sz w:val="24"/>
              </w:rPr>
            </w:pPr>
            <w:r>
              <w:rPr>
                <w:sz w:val="24"/>
              </w:rPr>
              <w:t>3</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36</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坡度尺</w:t>
            </w:r>
          </w:p>
        </w:tc>
        <w:tc>
          <w:tcPr>
            <w:tcW w:w="1964" w:type="dxa"/>
          </w:tcPr>
          <w:p w:rsidR="00795822" w:rsidRDefault="00795822" w:rsidP="00153E4C">
            <w:pPr>
              <w:spacing w:line="380" w:lineRule="atLeast"/>
              <w:jc w:val="center"/>
              <w:rPr>
                <w:rFonts w:hint="eastAsia"/>
                <w:sz w:val="24"/>
              </w:rPr>
            </w:pPr>
          </w:p>
        </w:tc>
        <w:tc>
          <w:tcPr>
            <w:tcW w:w="549" w:type="dxa"/>
          </w:tcPr>
          <w:p w:rsidR="00795822" w:rsidRDefault="00795822" w:rsidP="00153E4C">
            <w:pPr>
              <w:spacing w:line="380" w:lineRule="atLeast"/>
              <w:jc w:val="center"/>
              <w:rPr>
                <w:rFonts w:hint="eastAsia"/>
                <w:sz w:val="24"/>
              </w:rPr>
            </w:pPr>
            <w:r>
              <w:rPr>
                <w:rFonts w:hint="eastAsia"/>
                <w:sz w:val="24"/>
              </w:rPr>
              <w:t>把</w:t>
            </w:r>
          </w:p>
        </w:tc>
        <w:tc>
          <w:tcPr>
            <w:tcW w:w="829" w:type="dxa"/>
          </w:tcPr>
          <w:p w:rsidR="00795822" w:rsidRDefault="00795822" w:rsidP="00153E4C">
            <w:pPr>
              <w:spacing w:line="380" w:lineRule="atLeast"/>
              <w:jc w:val="center"/>
              <w:rPr>
                <w:sz w:val="24"/>
              </w:rPr>
            </w:pPr>
            <w:r>
              <w:rPr>
                <w:sz w:val="24"/>
              </w:rPr>
              <w:t>2</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37</w:t>
            </w:r>
          </w:p>
        </w:tc>
        <w:tc>
          <w:tcPr>
            <w:tcW w:w="3277" w:type="dxa"/>
          </w:tcPr>
          <w:p w:rsidR="00795822" w:rsidRDefault="00795822" w:rsidP="00153E4C">
            <w:pPr>
              <w:spacing w:line="380" w:lineRule="atLeast"/>
              <w:ind w:firstLineChars="300" w:firstLine="720"/>
              <w:rPr>
                <w:sz w:val="24"/>
              </w:rPr>
            </w:pPr>
            <w:r>
              <w:rPr>
                <w:rFonts w:hint="eastAsia"/>
                <w:sz w:val="24"/>
              </w:rPr>
              <w:t>切石机</w:t>
            </w:r>
          </w:p>
        </w:tc>
        <w:tc>
          <w:tcPr>
            <w:tcW w:w="1964" w:type="dxa"/>
          </w:tcPr>
          <w:p w:rsidR="00795822" w:rsidRDefault="00795822" w:rsidP="00153E4C">
            <w:pPr>
              <w:spacing w:line="380" w:lineRule="atLeast"/>
              <w:jc w:val="center"/>
              <w:rPr>
                <w:rFonts w:hint="eastAsia"/>
                <w:sz w:val="24"/>
              </w:rPr>
            </w:pPr>
            <w:r>
              <w:rPr>
                <w:rFonts w:hint="eastAsia"/>
                <w:sz w:val="24"/>
              </w:rPr>
              <w:t>305</w:t>
            </w:r>
          </w:p>
        </w:tc>
        <w:tc>
          <w:tcPr>
            <w:tcW w:w="54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sz w:val="24"/>
              </w:rPr>
            </w:pPr>
            <w:r>
              <w:rPr>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38</w:t>
            </w:r>
          </w:p>
        </w:tc>
        <w:tc>
          <w:tcPr>
            <w:tcW w:w="3277" w:type="dxa"/>
          </w:tcPr>
          <w:p w:rsidR="00795822" w:rsidRDefault="00795822" w:rsidP="00153E4C">
            <w:pPr>
              <w:spacing w:line="380" w:lineRule="atLeast"/>
              <w:ind w:firstLineChars="300" w:firstLine="720"/>
              <w:rPr>
                <w:rFonts w:hint="eastAsia"/>
                <w:sz w:val="24"/>
              </w:rPr>
            </w:pPr>
            <w:r>
              <w:rPr>
                <w:rFonts w:hint="eastAsia"/>
                <w:sz w:val="24"/>
              </w:rPr>
              <w:t>干湿计</w:t>
            </w:r>
          </w:p>
        </w:tc>
        <w:tc>
          <w:tcPr>
            <w:tcW w:w="1964" w:type="dxa"/>
          </w:tcPr>
          <w:p w:rsidR="00795822" w:rsidRDefault="00795822" w:rsidP="00153E4C">
            <w:pPr>
              <w:spacing w:line="380" w:lineRule="atLeast"/>
              <w:jc w:val="center"/>
              <w:rPr>
                <w:sz w:val="24"/>
              </w:rPr>
            </w:pPr>
            <w:r>
              <w:rPr>
                <w:sz w:val="24"/>
              </w:rPr>
              <w:t>272-A</w:t>
            </w:r>
          </w:p>
        </w:tc>
        <w:tc>
          <w:tcPr>
            <w:tcW w:w="549" w:type="dxa"/>
          </w:tcPr>
          <w:p w:rsidR="00795822" w:rsidRDefault="00795822" w:rsidP="00153E4C">
            <w:pPr>
              <w:spacing w:line="380" w:lineRule="atLeast"/>
              <w:jc w:val="center"/>
              <w:rPr>
                <w:rFonts w:hint="eastAsia"/>
                <w:sz w:val="24"/>
              </w:rPr>
            </w:pPr>
            <w:r>
              <w:rPr>
                <w:rFonts w:hint="eastAsia"/>
                <w:sz w:val="24"/>
              </w:rPr>
              <w:t>台</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39</w:t>
            </w:r>
          </w:p>
        </w:tc>
        <w:tc>
          <w:tcPr>
            <w:tcW w:w="3277" w:type="dxa"/>
          </w:tcPr>
          <w:p w:rsidR="00795822" w:rsidRDefault="00795822" w:rsidP="00153E4C">
            <w:pPr>
              <w:spacing w:line="380" w:lineRule="atLeast"/>
              <w:ind w:firstLineChars="300" w:firstLine="720"/>
              <w:rPr>
                <w:rFonts w:hint="eastAsia"/>
                <w:sz w:val="24"/>
              </w:rPr>
            </w:pPr>
            <w:r>
              <w:rPr>
                <w:rFonts w:hint="eastAsia"/>
                <w:sz w:val="24"/>
              </w:rPr>
              <w:t>靠尺</w:t>
            </w:r>
          </w:p>
        </w:tc>
        <w:tc>
          <w:tcPr>
            <w:tcW w:w="1964" w:type="dxa"/>
          </w:tcPr>
          <w:p w:rsidR="00795822" w:rsidRDefault="00795822" w:rsidP="00153E4C">
            <w:pPr>
              <w:spacing w:line="380" w:lineRule="atLeast"/>
              <w:rPr>
                <w:rFonts w:hint="eastAsia"/>
                <w:sz w:val="24"/>
              </w:rPr>
            </w:pPr>
          </w:p>
        </w:tc>
        <w:tc>
          <w:tcPr>
            <w:tcW w:w="549" w:type="dxa"/>
          </w:tcPr>
          <w:p w:rsidR="00795822" w:rsidRDefault="00795822" w:rsidP="00153E4C">
            <w:pPr>
              <w:spacing w:line="380" w:lineRule="atLeast"/>
              <w:jc w:val="center"/>
              <w:rPr>
                <w:rFonts w:hint="eastAsia"/>
                <w:sz w:val="24"/>
              </w:rPr>
            </w:pPr>
            <w:r>
              <w:rPr>
                <w:rFonts w:hint="eastAsia"/>
                <w:sz w:val="24"/>
              </w:rPr>
              <w:t>把</w:t>
            </w:r>
          </w:p>
        </w:tc>
        <w:tc>
          <w:tcPr>
            <w:tcW w:w="829" w:type="dxa"/>
          </w:tcPr>
          <w:p w:rsidR="00795822" w:rsidRDefault="00795822" w:rsidP="00153E4C">
            <w:pPr>
              <w:spacing w:line="380" w:lineRule="atLeast"/>
              <w:jc w:val="center"/>
              <w:rPr>
                <w:rFonts w:hint="eastAsia"/>
                <w:sz w:val="24"/>
              </w:rPr>
            </w:pPr>
            <w:r>
              <w:rPr>
                <w:rFonts w:hint="eastAsia"/>
                <w:sz w:val="24"/>
              </w:rPr>
              <w:t>1</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40</w:t>
            </w:r>
          </w:p>
        </w:tc>
        <w:tc>
          <w:tcPr>
            <w:tcW w:w="3277" w:type="dxa"/>
          </w:tcPr>
          <w:p w:rsidR="00795822" w:rsidRDefault="00795822" w:rsidP="00153E4C">
            <w:pPr>
              <w:spacing w:line="380" w:lineRule="atLeast"/>
              <w:ind w:firstLineChars="300" w:firstLine="720"/>
              <w:rPr>
                <w:rFonts w:hint="eastAsia"/>
                <w:sz w:val="24"/>
              </w:rPr>
            </w:pPr>
            <w:r>
              <w:rPr>
                <w:rFonts w:hint="eastAsia"/>
                <w:sz w:val="24"/>
              </w:rPr>
              <w:t>试模</w:t>
            </w:r>
          </w:p>
        </w:tc>
        <w:tc>
          <w:tcPr>
            <w:tcW w:w="1964" w:type="dxa"/>
          </w:tcPr>
          <w:p w:rsidR="00795822" w:rsidRDefault="00795822" w:rsidP="00153E4C">
            <w:pPr>
              <w:spacing w:line="380" w:lineRule="atLeast"/>
              <w:jc w:val="center"/>
              <w:rPr>
                <w:rFonts w:hint="eastAsia"/>
                <w:sz w:val="24"/>
              </w:rPr>
            </w:pPr>
            <w:r>
              <w:rPr>
                <w:rFonts w:hint="eastAsia"/>
                <w:sz w:val="24"/>
              </w:rPr>
              <w:t>各种尺寸</w:t>
            </w:r>
          </w:p>
        </w:tc>
        <w:tc>
          <w:tcPr>
            <w:tcW w:w="549" w:type="dxa"/>
          </w:tcPr>
          <w:p w:rsidR="00795822" w:rsidRDefault="00795822" w:rsidP="00153E4C">
            <w:pPr>
              <w:spacing w:line="380" w:lineRule="atLeast"/>
              <w:jc w:val="center"/>
              <w:rPr>
                <w:rFonts w:hint="eastAsia"/>
                <w:sz w:val="24"/>
              </w:rPr>
            </w:pPr>
            <w:r>
              <w:rPr>
                <w:rFonts w:hint="eastAsia"/>
                <w:sz w:val="24"/>
              </w:rPr>
              <w:t>套</w:t>
            </w:r>
          </w:p>
        </w:tc>
        <w:tc>
          <w:tcPr>
            <w:tcW w:w="829" w:type="dxa"/>
          </w:tcPr>
          <w:p w:rsidR="00795822" w:rsidRDefault="00795822" w:rsidP="00153E4C">
            <w:pPr>
              <w:spacing w:line="380" w:lineRule="atLeast"/>
              <w:jc w:val="center"/>
              <w:rPr>
                <w:rFonts w:hint="eastAsia"/>
                <w:sz w:val="24"/>
              </w:rPr>
            </w:pPr>
            <w:r>
              <w:rPr>
                <w:rFonts w:hint="eastAsia"/>
                <w:sz w:val="24"/>
              </w:rPr>
              <w:t>20</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r>
              <w:rPr>
                <w:sz w:val="24"/>
              </w:rPr>
              <w:t>41</w:t>
            </w:r>
          </w:p>
        </w:tc>
        <w:tc>
          <w:tcPr>
            <w:tcW w:w="3277" w:type="dxa"/>
          </w:tcPr>
          <w:p w:rsidR="00795822" w:rsidRDefault="00795822" w:rsidP="00153E4C">
            <w:pPr>
              <w:spacing w:line="380" w:lineRule="atLeast"/>
              <w:ind w:firstLineChars="300" w:firstLine="720"/>
              <w:rPr>
                <w:rFonts w:hint="eastAsia"/>
                <w:sz w:val="24"/>
              </w:rPr>
            </w:pPr>
            <w:r>
              <w:rPr>
                <w:rFonts w:hint="eastAsia"/>
                <w:sz w:val="24"/>
              </w:rPr>
              <w:t>游标卡尺</w:t>
            </w:r>
          </w:p>
        </w:tc>
        <w:tc>
          <w:tcPr>
            <w:tcW w:w="1964" w:type="dxa"/>
          </w:tcPr>
          <w:p w:rsidR="00795822" w:rsidRDefault="00795822" w:rsidP="00153E4C">
            <w:pPr>
              <w:spacing w:line="380" w:lineRule="atLeast"/>
              <w:rPr>
                <w:rFonts w:hint="eastAsia"/>
                <w:sz w:val="24"/>
              </w:rPr>
            </w:pPr>
          </w:p>
        </w:tc>
        <w:tc>
          <w:tcPr>
            <w:tcW w:w="549" w:type="dxa"/>
          </w:tcPr>
          <w:p w:rsidR="00795822" w:rsidRDefault="00795822" w:rsidP="00153E4C">
            <w:pPr>
              <w:spacing w:line="380" w:lineRule="atLeast"/>
              <w:jc w:val="center"/>
              <w:rPr>
                <w:sz w:val="24"/>
              </w:rPr>
            </w:pPr>
            <w:r>
              <w:rPr>
                <w:rFonts w:hint="eastAsia"/>
                <w:sz w:val="24"/>
              </w:rPr>
              <w:t>把</w:t>
            </w:r>
          </w:p>
        </w:tc>
        <w:tc>
          <w:tcPr>
            <w:tcW w:w="829" w:type="dxa"/>
          </w:tcPr>
          <w:p w:rsidR="00795822" w:rsidRDefault="00795822" w:rsidP="00153E4C">
            <w:pPr>
              <w:spacing w:line="380" w:lineRule="atLeast"/>
              <w:jc w:val="center"/>
              <w:rPr>
                <w:sz w:val="24"/>
              </w:rPr>
            </w:pPr>
            <w:r>
              <w:rPr>
                <w:sz w:val="24"/>
              </w:rPr>
              <w:t>5</w:t>
            </w: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p>
        </w:tc>
        <w:tc>
          <w:tcPr>
            <w:tcW w:w="3277" w:type="dxa"/>
          </w:tcPr>
          <w:p w:rsidR="00795822" w:rsidRDefault="00795822" w:rsidP="00153E4C">
            <w:pPr>
              <w:spacing w:line="380" w:lineRule="atLeast"/>
              <w:ind w:firstLineChars="300" w:firstLine="720"/>
              <w:rPr>
                <w:rFonts w:hint="eastAsia"/>
                <w:sz w:val="24"/>
              </w:rPr>
            </w:pPr>
          </w:p>
        </w:tc>
        <w:tc>
          <w:tcPr>
            <w:tcW w:w="1964" w:type="dxa"/>
          </w:tcPr>
          <w:p w:rsidR="00795822" w:rsidRDefault="00795822" w:rsidP="00153E4C">
            <w:pPr>
              <w:spacing w:line="380" w:lineRule="atLeast"/>
              <w:rPr>
                <w:rFonts w:hint="eastAsia"/>
                <w:sz w:val="24"/>
              </w:rPr>
            </w:pPr>
          </w:p>
        </w:tc>
        <w:tc>
          <w:tcPr>
            <w:tcW w:w="549"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p>
        </w:tc>
        <w:tc>
          <w:tcPr>
            <w:tcW w:w="3277" w:type="dxa"/>
          </w:tcPr>
          <w:p w:rsidR="00795822" w:rsidRDefault="00795822" w:rsidP="00153E4C">
            <w:pPr>
              <w:spacing w:line="380" w:lineRule="atLeast"/>
              <w:ind w:firstLineChars="300" w:firstLine="720"/>
              <w:rPr>
                <w:rFonts w:hint="eastAsia"/>
                <w:sz w:val="24"/>
              </w:rPr>
            </w:pPr>
          </w:p>
        </w:tc>
        <w:tc>
          <w:tcPr>
            <w:tcW w:w="1964" w:type="dxa"/>
          </w:tcPr>
          <w:p w:rsidR="00795822" w:rsidRDefault="00795822" w:rsidP="00153E4C">
            <w:pPr>
              <w:spacing w:line="380" w:lineRule="atLeast"/>
              <w:rPr>
                <w:rFonts w:hint="eastAsia"/>
                <w:sz w:val="24"/>
              </w:rPr>
            </w:pPr>
          </w:p>
        </w:tc>
        <w:tc>
          <w:tcPr>
            <w:tcW w:w="549"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sz w:val="24"/>
              </w:rPr>
            </w:pPr>
          </w:p>
        </w:tc>
        <w:tc>
          <w:tcPr>
            <w:tcW w:w="3277" w:type="dxa"/>
          </w:tcPr>
          <w:p w:rsidR="00795822" w:rsidRDefault="00795822" w:rsidP="00153E4C">
            <w:pPr>
              <w:spacing w:line="380" w:lineRule="atLeast"/>
              <w:ind w:firstLineChars="300" w:firstLine="720"/>
              <w:rPr>
                <w:rFonts w:hint="eastAsia"/>
                <w:sz w:val="24"/>
              </w:rPr>
            </w:pPr>
          </w:p>
        </w:tc>
        <w:tc>
          <w:tcPr>
            <w:tcW w:w="1964" w:type="dxa"/>
          </w:tcPr>
          <w:p w:rsidR="00795822" w:rsidRDefault="00795822" w:rsidP="00153E4C">
            <w:pPr>
              <w:spacing w:line="380" w:lineRule="atLeast"/>
              <w:rPr>
                <w:rFonts w:hint="eastAsia"/>
                <w:sz w:val="24"/>
              </w:rPr>
            </w:pPr>
          </w:p>
        </w:tc>
        <w:tc>
          <w:tcPr>
            <w:tcW w:w="549"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p>
        </w:tc>
        <w:tc>
          <w:tcPr>
            <w:tcW w:w="1096" w:type="dxa"/>
          </w:tcPr>
          <w:p w:rsidR="00795822" w:rsidRDefault="00795822" w:rsidP="00153E4C">
            <w:pPr>
              <w:spacing w:line="380" w:lineRule="atLeast"/>
              <w:rPr>
                <w:rFonts w:hint="eastAsia"/>
                <w:sz w:val="24"/>
              </w:rPr>
            </w:pPr>
          </w:p>
        </w:tc>
      </w:tr>
      <w:tr w:rsidR="00795822" w:rsidTr="00153E4C">
        <w:tblPrEx>
          <w:tblCellMar>
            <w:top w:w="0" w:type="dxa"/>
            <w:bottom w:w="0" w:type="dxa"/>
          </w:tblCellMar>
        </w:tblPrEx>
        <w:trPr>
          <w:trHeight w:val="454"/>
        </w:trPr>
        <w:tc>
          <w:tcPr>
            <w:tcW w:w="807" w:type="dxa"/>
          </w:tcPr>
          <w:p w:rsidR="00795822" w:rsidRDefault="00795822" w:rsidP="00153E4C">
            <w:pPr>
              <w:spacing w:line="380" w:lineRule="atLeast"/>
              <w:jc w:val="center"/>
              <w:rPr>
                <w:rFonts w:hint="eastAsia"/>
                <w:sz w:val="24"/>
              </w:rPr>
            </w:pPr>
          </w:p>
        </w:tc>
        <w:tc>
          <w:tcPr>
            <w:tcW w:w="3277" w:type="dxa"/>
          </w:tcPr>
          <w:p w:rsidR="00795822" w:rsidRDefault="00795822" w:rsidP="00153E4C">
            <w:pPr>
              <w:spacing w:line="380" w:lineRule="atLeast"/>
              <w:ind w:firstLineChars="300" w:firstLine="720"/>
              <w:rPr>
                <w:rFonts w:hint="eastAsia"/>
                <w:sz w:val="24"/>
              </w:rPr>
            </w:pPr>
          </w:p>
        </w:tc>
        <w:tc>
          <w:tcPr>
            <w:tcW w:w="1964" w:type="dxa"/>
          </w:tcPr>
          <w:p w:rsidR="00795822" w:rsidRDefault="00795822" w:rsidP="00153E4C">
            <w:pPr>
              <w:spacing w:line="380" w:lineRule="atLeast"/>
              <w:rPr>
                <w:rFonts w:hint="eastAsia"/>
                <w:sz w:val="24"/>
              </w:rPr>
            </w:pPr>
          </w:p>
        </w:tc>
        <w:tc>
          <w:tcPr>
            <w:tcW w:w="549" w:type="dxa"/>
          </w:tcPr>
          <w:p w:rsidR="00795822" w:rsidRDefault="00795822" w:rsidP="00153E4C">
            <w:pPr>
              <w:spacing w:line="380" w:lineRule="atLeast"/>
              <w:jc w:val="center"/>
              <w:rPr>
                <w:rFonts w:hint="eastAsia"/>
                <w:sz w:val="24"/>
              </w:rPr>
            </w:pPr>
          </w:p>
        </w:tc>
        <w:tc>
          <w:tcPr>
            <w:tcW w:w="829" w:type="dxa"/>
          </w:tcPr>
          <w:p w:rsidR="00795822" w:rsidRDefault="00795822" w:rsidP="00153E4C">
            <w:pPr>
              <w:spacing w:line="380" w:lineRule="atLeast"/>
              <w:jc w:val="center"/>
              <w:rPr>
                <w:rFonts w:hint="eastAsia"/>
                <w:sz w:val="24"/>
              </w:rPr>
            </w:pPr>
          </w:p>
        </w:tc>
        <w:tc>
          <w:tcPr>
            <w:tcW w:w="1096" w:type="dxa"/>
          </w:tcPr>
          <w:p w:rsidR="00795822" w:rsidRDefault="00795822" w:rsidP="00153E4C">
            <w:pPr>
              <w:spacing w:line="380" w:lineRule="atLeast"/>
              <w:rPr>
                <w:rFonts w:hint="eastAsia"/>
                <w:sz w:val="24"/>
              </w:rPr>
            </w:pPr>
          </w:p>
        </w:tc>
      </w:tr>
    </w:tbl>
    <w:p w:rsidR="00795822" w:rsidRDefault="00795822" w:rsidP="00795822">
      <w:pPr>
        <w:pStyle w:val="af"/>
        <w:spacing w:line="400" w:lineRule="exact"/>
        <w:ind w:firstLineChars="200" w:firstLine="544"/>
      </w:pPr>
    </w:p>
    <w:p w:rsidR="00795822" w:rsidRDefault="00795822" w:rsidP="00795822">
      <w:pPr>
        <w:pStyle w:val="af"/>
        <w:spacing w:line="400" w:lineRule="exact"/>
        <w:ind w:firstLineChars="200" w:firstLine="544"/>
      </w:pPr>
    </w:p>
    <w:p w:rsidR="00795822" w:rsidRDefault="00795822" w:rsidP="00795822">
      <w:pPr>
        <w:pStyle w:val="1"/>
        <w:spacing w:before="120" w:after="120"/>
      </w:pPr>
      <w:bookmarkStart w:id="50" w:name="_Toc3519590"/>
      <w:bookmarkStart w:id="51" w:name="_Toc38904470"/>
      <w:r>
        <w:rPr>
          <w:rFonts w:hint="eastAsia"/>
        </w:rPr>
        <w:t>五</w:t>
      </w:r>
      <w:r>
        <w:t>．</w:t>
      </w:r>
      <w:r>
        <w:t xml:space="preserve"> </w:t>
      </w:r>
      <w:r>
        <w:t>确保</w:t>
      </w:r>
      <w:r>
        <w:rPr>
          <w:rFonts w:hint="eastAsia"/>
        </w:rPr>
        <w:t>安全生产</w:t>
      </w:r>
      <w:r>
        <w:t>的</w:t>
      </w:r>
      <w:r>
        <w:rPr>
          <w:rFonts w:hint="eastAsia"/>
        </w:rPr>
        <w:t>技术组织</w:t>
      </w:r>
      <w:r>
        <w:t>措施</w:t>
      </w:r>
      <w:bookmarkEnd w:id="50"/>
      <w:bookmarkEnd w:id="51"/>
    </w:p>
    <w:p w:rsidR="00795822" w:rsidRDefault="00795822" w:rsidP="00795822">
      <w:pPr>
        <w:pStyle w:val="af"/>
        <w:spacing w:line="400" w:lineRule="atLeast"/>
        <w:ind w:firstLine="556"/>
        <w:rPr>
          <w:rFonts w:hAnsi="宋体"/>
        </w:rPr>
      </w:pPr>
      <w:r>
        <w:rPr>
          <w:rFonts w:hAnsi="宋体"/>
        </w:rPr>
        <w:t>我公司对于安全生产一贯十分重视，并对安全工作一直常抓不懈，因此也是颇见成效，近十年来，从未发生过重大安全事故。但本工程的特点又对安全施工提出了新的考验和更高的要求。因此，为维护施工安全，防范和避免各类事故，特制定如下安全措施。</w:t>
      </w:r>
    </w:p>
    <w:p w:rsidR="00795822" w:rsidRDefault="00795822" w:rsidP="00795822">
      <w:pPr>
        <w:pStyle w:val="3"/>
        <w:ind w:left="1100"/>
        <w:rPr>
          <w:rFonts w:hint="eastAsia"/>
        </w:rPr>
      </w:pPr>
      <w:bookmarkStart w:id="52" w:name="_Toc3519591"/>
      <w:bookmarkStart w:id="53" w:name="_Toc38904471"/>
      <w:r>
        <w:t>（</w:t>
      </w:r>
      <w:proofErr w:type="gramStart"/>
      <w:r>
        <w:t>一</w:t>
      </w:r>
      <w:proofErr w:type="gramEnd"/>
      <w:r>
        <w:t>）．目标</w:t>
      </w:r>
      <w:bookmarkEnd w:id="52"/>
      <w:bookmarkEnd w:id="53"/>
    </w:p>
    <w:p w:rsidR="00795822" w:rsidRDefault="00795822" w:rsidP="00795822">
      <w:pPr>
        <w:pStyle w:val="af"/>
        <w:spacing w:line="400" w:lineRule="atLeast"/>
        <w:ind w:firstLineChars="200" w:firstLine="544"/>
        <w:rPr>
          <w:rFonts w:hAnsi="宋体"/>
        </w:rPr>
      </w:pPr>
      <w:r>
        <w:rPr>
          <w:rFonts w:hAnsi="宋体"/>
        </w:rPr>
        <w:t>基本杜绝各类安全事故，不发生重大安全事故。</w:t>
      </w:r>
    </w:p>
    <w:p w:rsidR="00795822" w:rsidRDefault="00795822" w:rsidP="00795822">
      <w:pPr>
        <w:pStyle w:val="3"/>
        <w:ind w:left="1100"/>
      </w:pPr>
      <w:bookmarkStart w:id="54" w:name="_Toc3519592"/>
      <w:bookmarkStart w:id="55" w:name="_Toc38904472"/>
      <w:r>
        <w:rPr>
          <w:rFonts w:hint="eastAsia"/>
        </w:rPr>
        <w:t>（二）</w:t>
      </w:r>
      <w:r>
        <w:t>．</w:t>
      </w:r>
      <w:r>
        <w:rPr>
          <w:rFonts w:hint="eastAsia"/>
        </w:rPr>
        <w:t>安全管理体系</w:t>
      </w:r>
      <w:bookmarkEnd w:id="54"/>
      <w:bookmarkEnd w:id="55"/>
    </w:p>
    <w:p w:rsidR="00795822" w:rsidRDefault="00795822" w:rsidP="00795822">
      <w:pPr>
        <w:tabs>
          <w:tab w:val="left" w:pos="450"/>
        </w:tabs>
        <w:spacing w:line="400" w:lineRule="atLeast"/>
        <w:rPr>
          <w:sz w:val="24"/>
        </w:rPr>
      </w:pPr>
      <w:r>
        <w:rPr>
          <w:sz w:val="24"/>
        </w:rPr>
        <w:tab/>
      </w:r>
      <w:r>
        <w:rPr>
          <w:rFonts w:hint="eastAsia"/>
          <w:sz w:val="24"/>
        </w:rPr>
        <w:t>项目经理部成立安全生产委员会，各施工队分别成立安全生产管理小组</w:t>
      </w:r>
      <w:r>
        <w:rPr>
          <w:rFonts w:hint="eastAsia"/>
          <w:sz w:val="24"/>
        </w:rPr>
        <w:t>,</w:t>
      </w:r>
      <w:r>
        <w:rPr>
          <w:rFonts w:hint="eastAsia"/>
          <w:sz w:val="24"/>
        </w:rPr>
        <w:t>队、工班一级应健全安全管理岗位，形成真正有效的安全管理体系。安全管理组织机构、安全保证体系见图</w:t>
      </w:r>
      <w:r>
        <w:rPr>
          <w:rFonts w:hint="eastAsia"/>
          <w:sz w:val="24"/>
        </w:rPr>
        <w:t>5-1</w:t>
      </w:r>
      <w:r>
        <w:rPr>
          <w:rFonts w:hint="eastAsia"/>
          <w:sz w:val="24"/>
        </w:rPr>
        <w:t>、图</w:t>
      </w:r>
      <w:r>
        <w:rPr>
          <w:rFonts w:hint="eastAsia"/>
          <w:sz w:val="24"/>
        </w:rPr>
        <w:t>5-2</w:t>
      </w:r>
      <w:r>
        <w:rPr>
          <w:rFonts w:hint="eastAsia"/>
          <w:sz w:val="24"/>
        </w:rPr>
        <w:t>。</w:t>
      </w:r>
    </w:p>
    <w:p w:rsidR="00795822" w:rsidRDefault="00795822" w:rsidP="00795822">
      <w:pPr>
        <w:adjustRightInd w:val="0"/>
        <w:spacing w:line="400" w:lineRule="atLeast"/>
        <w:ind w:firstLine="525"/>
        <w:rPr>
          <w:rFonts w:hint="eastAsia"/>
          <w:sz w:val="24"/>
        </w:rPr>
      </w:pPr>
    </w:p>
    <w:p w:rsidR="00795822" w:rsidRDefault="00795822" w:rsidP="00795822">
      <w:pPr>
        <w:adjustRightInd w:val="0"/>
        <w:spacing w:line="400" w:lineRule="exact"/>
        <w:ind w:firstLine="525"/>
        <w:rPr>
          <w:rFonts w:ascii="仿宋_GB2312" w:eastAsia="仿宋_GB2312"/>
          <w:color w:val="000000"/>
        </w:rPr>
      </w:pPr>
      <w:r>
        <w:lastRenderedPageBreak/>
        <w:pict>
          <v:group id="_x0000_s23002" style="position:absolute;left:0;text-align:left;margin-left:-10.5pt;margin-top:7.8pt;width:450pt;height:300.3pt;z-index:251716608" coordorigin="1440,2298" coordsize="9000,6006">
            <v:rect id="_x0000_s23003" style="position:absolute;left:4680;top:2298;width:2160;height:468" strokeweight="1pt">
              <v:textbox style="mso-next-textbox:#_x0000_s23003"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项目经理</w:t>
                    </w:r>
                  </w:p>
                </w:txbxContent>
              </v:textbox>
            </v:rect>
            <v:rect id="_x0000_s23004" style="position:absolute;left:4140;top:3234;width:3420;height:468" strokeweight="1pt">
              <v:textbox style="mso-next-textbox:#_x0000_s23004" inset="1mm,0,1mm,0">
                <w:txbxContent>
                  <w:p w:rsidR="00153E4C" w:rsidRDefault="00153E4C" w:rsidP="00795822">
                    <w:pPr>
                      <w:adjustRightInd w:val="0"/>
                      <w:snapToGrid w:val="0"/>
                      <w:spacing w:line="360" w:lineRule="exact"/>
                      <w:jc w:val="center"/>
                      <w:rPr>
                        <w:sz w:val="24"/>
                      </w:rPr>
                    </w:pPr>
                    <w:r>
                      <w:rPr>
                        <w:rFonts w:eastAsia="仿宋_GB2312" w:hint="eastAsia"/>
                        <w:sz w:val="24"/>
                      </w:rPr>
                      <w:t>安全生产委员会（副经理）</w:t>
                    </w:r>
                  </w:p>
                </w:txbxContent>
              </v:textbox>
            </v:rect>
            <v:rect id="_x0000_s23005" style="position:absolute;left:3960;top:4326;width:1620;height:468" strokeweight="1pt">
              <v:textbox style="mso-next-textbox:#_x0000_s23005" inset="1mm,0,1mm,0">
                <w:txbxContent>
                  <w:p w:rsidR="00153E4C" w:rsidRDefault="00153E4C" w:rsidP="00795822">
                    <w:pPr>
                      <w:adjustRightInd w:val="0"/>
                      <w:snapToGrid w:val="0"/>
                      <w:spacing w:line="360" w:lineRule="exact"/>
                      <w:jc w:val="center"/>
                      <w:rPr>
                        <w:rFonts w:eastAsia="仿宋_GB2312" w:hint="eastAsia"/>
                        <w:sz w:val="24"/>
                      </w:rPr>
                    </w:pPr>
                    <w:r>
                      <w:rPr>
                        <w:rFonts w:eastAsia="仿宋_GB2312" w:hint="eastAsia"/>
                        <w:sz w:val="24"/>
                      </w:rPr>
                      <w:t>保</w:t>
                    </w:r>
                    <w:r>
                      <w:rPr>
                        <w:rFonts w:eastAsia="仿宋_GB2312"/>
                        <w:sz w:val="24"/>
                      </w:rPr>
                      <w:t xml:space="preserve">   </w:t>
                    </w:r>
                    <w:r>
                      <w:rPr>
                        <w:rFonts w:eastAsia="仿宋_GB2312" w:hint="eastAsia"/>
                        <w:sz w:val="24"/>
                      </w:rPr>
                      <w:t>卫</w:t>
                    </w:r>
                  </w:p>
                </w:txbxContent>
              </v:textbox>
            </v:rect>
            <v:rect id="_x0000_s23006" style="position:absolute;left:6120;top:4326;width:1620;height:468" strokeweight="1pt">
              <v:textbox style="mso-next-textbox:#_x0000_s23006" inset="1mm,0,1mm,0">
                <w:txbxContent>
                  <w:p w:rsidR="00153E4C" w:rsidRDefault="00153E4C" w:rsidP="00795822">
                    <w:pPr>
                      <w:adjustRightInd w:val="0"/>
                      <w:snapToGrid w:val="0"/>
                      <w:spacing w:line="360" w:lineRule="exact"/>
                      <w:jc w:val="center"/>
                      <w:rPr>
                        <w:rFonts w:eastAsia="仿宋_GB2312"/>
                        <w:sz w:val="24"/>
                      </w:rPr>
                    </w:pPr>
                    <w:proofErr w:type="gramStart"/>
                    <w:r>
                      <w:rPr>
                        <w:rFonts w:eastAsia="仿宋_GB2312" w:hint="eastAsia"/>
                        <w:sz w:val="24"/>
                      </w:rPr>
                      <w:t>劳</w:t>
                    </w:r>
                    <w:proofErr w:type="gramEnd"/>
                    <w:r>
                      <w:rPr>
                        <w:rFonts w:eastAsia="仿宋_GB2312"/>
                        <w:sz w:val="24"/>
                      </w:rPr>
                      <w:t xml:space="preserve">   </w:t>
                    </w:r>
                    <w:r>
                      <w:rPr>
                        <w:rFonts w:eastAsia="仿宋_GB2312" w:hint="eastAsia"/>
                        <w:sz w:val="24"/>
                      </w:rPr>
                      <w:t>资</w:t>
                    </w:r>
                  </w:p>
                </w:txbxContent>
              </v:textbox>
            </v:rect>
            <v:rect id="_x0000_s23007" style="position:absolute;left:8280;top:4326;width:1620;height:468" strokeweight="1pt">
              <v:textbox style="mso-next-textbox:#_x0000_s23007"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人</w:t>
                    </w:r>
                    <w:r>
                      <w:rPr>
                        <w:rFonts w:eastAsia="仿宋_GB2312"/>
                        <w:sz w:val="24"/>
                      </w:rPr>
                      <w:t xml:space="preserve">   </w:t>
                    </w:r>
                    <w:r>
                      <w:rPr>
                        <w:rFonts w:eastAsia="仿宋_GB2312" w:hint="eastAsia"/>
                        <w:sz w:val="24"/>
                      </w:rPr>
                      <w:t>事</w:t>
                    </w:r>
                  </w:p>
                </w:txbxContent>
              </v:textbox>
            </v:rect>
            <v:rect id="_x0000_s23008" style="position:absolute;left:1800;top:4326;width:1620;height:468" strokeweight="1pt">
              <v:textbox style="mso-next-textbox:#_x0000_s23008"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安监工程师</w:t>
                    </w:r>
                  </w:p>
                </w:txbxContent>
              </v:textbox>
            </v:rect>
            <v:rect id="_x0000_s23009" style="position:absolute;left:3240;top:6744;width:2340;height:468" strokeweight="1pt">
              <v:textbox style="mso-next-textbox:#_x0000_s23009"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主管工程师</w:t>
                    </w:r>
                  </w:p>
                </w:txbxContent>
              </v:textbox>
            </v:rect>
            <v:rect id="_x0000_s23010" style="position:absolute;left:5760;top:6744;width:2340;height:468" strokeweight="1pt">
              <v:textbox style="mso-next-textbox:#_x0000_s23010"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安监工程师</w:t>
                    </w:r>
                  </w:p>
                </w:txbxContent>
              </v:textbox>
            </v:rect>
            <v:rect id="_x0000_s23011" style="position:absolute;left:8280;top:6744;width:2160;height:468" strokeweight="1pt">
              <v:textbox style="mso-next-textbox:#_x0000_s23011"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劳资人事</w:t>
                    </w:r>
                  </w:p>
                </w:txbxContent>
              </v:textbox>
            </v:rect>
            <v:rect id="_x0000_s23012" style="position:absolute;left:1440;top:6744;width:1620;height:468" strokeweight="1pt">
              <v:textbox style="mso-next-textbox:#_x0000_s23012"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pacing w:val="-30"/>
                        <w:sz w:val="24"/>
                      </w:rPr>
                      <w:t>正、副主</w:t>
                    </w:r>
                    <w:r>
                      <w:rPr>
                        <w:rFonts w:eastAsia="仿宋_GB2312" w:hint="eastAsia"/>
                        <w:sz w:val="24"/>
                      </w:rPr>
                      <w:t>任</w:t>
                    </w:r>
                  </w:p>
                </w:txbxContent>
              </v:textbox>
            </v:rect>
            <v:rect id="_x0000_s23013" style="position:absolute;left:4140;top:7836;width:3240;height:468" strokeweight="1pt">
              <v:textbox style="mso-next-textbox:#_x0000_s23013"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各分队安全员</w:t>
                    </w:r>
                  </w:p>
                </w:txbxContent>
              </v:textbox>
            </v:rect>
            <v:rect id="_x0000_s23014" style="position:absolute;left:4140;top:5652;width:3240;height:468" strokeweight="1pt">
              <v:textbox style="mso-next-textbox:#_x0000_s23014" inset="1mm,0,1mm,0">
                <w:txbxContent>
                  <w:p w:rsidR="00153E4C" w:rsidRDefault="00153E4C" w:rsidP="00795822">
                    <w:pPr>
                      <w:adjustRightInd w:val="0"/>
                      <w:snapToGrid w:val="0"/>
                      <w:spacing w:line="360" w:lineRule="exact"/>
                      <w:jc w:val="center"/>
                      <w:rPr>
                        <w:rFonts w:eastAsia="仿宋_GB2312"/>
                        <w:sz w:val="24"/>
                      </w:rPr>
                    </w:pPr>
                    <w:r>
                      <w:rPr>
                        <w:rFonts w:eastAsia="仿宋_GB2312" w:hint="eastAsia"/>
                        <w:sz w:val="24"/>
                      </w:rPr>
                      <w:t>各施工队安全管理小组</w:t>
                    </w:r>
                  </w:p>
                </w:txbxContent>
              </v:textbox>
            </v:rect>
            <v:line id="_x0000_s23015" style="position:absolute" from="5760,2766" to="5760,3234"/>
            <v:line id="_x0000_s23016" style="position:absolute" from="5760,3702" to="5760,4014"/>
            <v:line id="_x0000_s23017" style="position:absolute" from="5760,4014" to="9180,4014"/>
            <v:line id="_x0000_s23018" style="position:absolute;flip:x" from="2520,4014" to="5760,4014"/>
            <v:line id="_x0000_s23019" style="position:absolute" from="2520,4014" to="2520,4326"/>
            <v:line id="_x0000_s23020" style="position:absolute" from="4860,4014" to="4860,4326"/>
            <v:line id="_x0000_s23021" style="position:absolute" from="7020,4014" to="7020,4326"/>
            <v:line id="_x0000_s23022" style="position:absolute" from="9180,4014" to="9180,4326"/>
            <v:line id="_x0000_s23023" style="position:absolute" from="5760,5106" to="9180,5106"/>
            <v:line id="_x0000_s23024" style="position:absolute;flip:x" from="2520,5106" to="5760,5106"/>
            <v:line id="_x0000_s23025" style="position:absolute" from="2520,4794" to="2520,5106"/>
            <v:line id="_x0000_s23026" style="position:absolute" from="4860,4794" to="4860,5106"/>
            <v:line id="_x0000_s23027" style="position:absolute" from="7020,4794" to="7020,5106"/>
            <v:line id="_x0000_s23028" style="position:absolute" from="9180,4794" to="9180,5106"/>
            <v:line id="_x0000_s23029" style="position:absolute" from="5760,6120" to="5760,6432"/>
            <v:line id="_x0000_s23030" style="position:absolute" from="2160,6432" to="2160,6744"/>
            <v:line id="_x0000_s23031" style="position:absolute" from="4320,6432" to="4320,6744"/>
            <v:line id="_x0000_s23032" style="position:absolute" from="7020,6432" to="7020,6744"/>
            <v:line id="_x0000_s23033" style="position:absolute" from="9360,6432" to="9360,6744"/>
            <v:line id="_x0000_s23034" style="position:absolute" from="2160,6432" to="9360,6432"/>
            <v:line id="_x0000_s23035" style="position:absolute" from="2160,7212" to="2160,7524"/>
            <v:line id="_x0000_s23036" style="position:absolute" from="4320,7212" to="4320,7524"/>
            <v:line id="_x0000_s23037" style="position:absolute" from="7020,7212" to="7020,7524"/>
            <v:line id="_x0000_s23038" style="position:absolute" from="9360,7212" to="9360,7524"/>
            <v:line id="_x0000_s23039" style="position:absolute" from="2160,7524" to="9360,7524"/>
            <v:line id="_x0000_s23040" style="position:absolute" from="5760,7524" to="5760,7836"/>
            <v:polyline id="_x0000_s23041" style="position:absolute;mso-wrap-style:square;mso-wrap-distance-left:9pt;mso-wrap-distance-top:0;mso-wrap-distance-right:9pt;mso-wrap-distance-bottom:0;v-text-anchor:top" points="5760,5097,5760,5640" coordsize="1,543" filled="f">
              <v:path arrowok="t"/>
            </v:polyline>
            <w10:wrap type="topAndBottom" anchorx="page"/>
          </v:group>
        </w:pict>
      </w:r>
    </w:p>
    <w:p w:rsidR="00795822" w:rsidRDefault="00795822" w:rsidP="00795822">
      <w:pPr>
        <w:adjustRightInd w:val="0"/>
        <w:snapToGrid w:val="0"/>
        <w:spacing w:line="360" w:lineRule="auto"/>
        <w:jc w:val="center"/>
        <w:rPr>
          <w:rFonts w:ascii="仿宋_GB2312" w:eastAsia="仿宋_GB2312" w:hint="eastAsia"/>
          <w:color w:val="000000"/>
        </w:rPr>
      </w:pPr>
      <w:r>
        <w:pict>
          <v:line id="_x0000_s23042" style="position:absolute;left:0;text-align:left;z-index:251717632" from="126pt,19.2pt" to="294pt,19.2pt" strokeweight="4.5pt">
            <v:stroke linestyle="thickThin"/>
            <w10:wrap anchorx="page"/>
          </v:line>
        </w:pict>
      </w:r>
      <w:r>
        <w:rPr>
          <w:rFonts w:ascii="仿宋_GB2312" w:eastAsia="仿宋_GB2312" w:hint="eastAsia"/>
          <w:color w:val="000000"/>
        </w:rPr>
        <w:t>图5-1安全管理组织机构</w:t>
      </w:r>
    </w:p>
    <w:p w:rsidR="00795822" w:rsidRDefault="00795822" w:rsidP="00795822">
      <w:pPr>
        <w:adjustRightInd w:val="0"/>
        <w:snapToGrid w:val="0"/>
        <w:spacing w:line="360" w:lineRule="auto"/>
        <w:rPr>
          <w:rFonts w:ascii="仿宋_GB2312" w:eastAsia="仿宋_GB2312"/>
          <w:color w:val="000000"/>
        </w:rPr>
      </w:pPr>
    </w:p>
    <w:p w:rsidR="00795822" w:rsidRDefault="00795822" w:rsidP="00795822">
      <w:pPr>
        <w:adjustRightInd w:val="0"/>
        <w:snapToGrid w:val="0"/>
        <w:spacing w:line="360" w:lineRule="auto"/>
        <w:jc w:val="center"/>
        <w:rPr>
          <w:rFonts w:ascii="仿宋_GB2312" w:eastAsia="仿宋_GB2312"/>
          <w:color w:val="000000"/>
        </w:rPr>
      </w:pPr>
      <w:r>
        <w:pict>
          <v:group id="_x0000_s23043" style="position:absolute;left:0;text-align:left;margin-left:18pt;margin-top:19.55pt;width:435.75pt;height:507pt;z-index:251718656" coordorigin="2163,1134" coordsize="8715,10140">
            <v:shape id="_x0000_s23044" type="#_x0000_t202" style="position:absolute;left:4158;top:1134;width:4095;height:312">
              <v:textbox style="mso-next-textbox:#_x0000_s23044" inset="0,0,0,0">
                <w:txbxContent>
                  <w:p w:rsidR="00153E4C" w:rsidRDefault="00153E4C" w:rsidP="00795822">
                    <w:pPr>
                      <w:jc w:val="center"/>
                      <w:rPr>
                        <w:rFonts w:eastAsia="仿宋_GB2312"/>
                        <w:sz w:val="24"/>
                      </w:rPr>
                    </w:pPr>
                    <w:r>
                      <w:rPr>
                        <w:rFonts w:eastAsia="仿宋_GB2312" w:hint="eastAsia"/>
                        <w:sz w:val="24"/>
                      </w:rPr>
                      <w:t>目标</w:t>
                    </w:r>
                  </w:p>
                </w:txbxContent>
              </v:textbox>
            </v:shape>
            <v:line id="_x0000_s23045" style="position:absolute" from="6363,1446" to="6363,1758"/>
            <v:line id="_x0000_s23046" style="position:absolute" from="5628,1758" to="6993,1758"/>
            <v:line id="_x0000_s23047" style="position:absolute" from="5628,1758" to="5628,2070"/>
            <v:shape id="_x0000_s23048" type="#_x0000_t202" style="position:absolute;left:5421;top:2070;width:420;height:1404">
              <v:textbox style="mso-next-textbox:#_x0000_s23048" inset="0,,0">
                <w:txbxContent>
                  <w:p w:rsidR="00153E4C" w:rsidRDefault="00153E4C" w:rsidP="00795822">
                    <w:pPr>
                      <w:pStyle w:val="20"/>
                    </w:pPr>
                    <w:r>
                      <w:rPr>
                        <w:rFonts w:hint="eastAsia"/>
                      </w:rPr>
                      <w:t>安全管理</w:t>
                    </w:r>
                  </w:p>
                </w:txbxContent>
              </v:textbox>
            </v:shape>
            <v:line id="_x0000_s23049" style="position:absolute" from="6360,1758" to="6360,2070"/>
            <v:shape id="_x0000_s23050" type="#_x0000_t202" style="position:absolute;left:6153;top:2070;width:420;height:1404">
              <v:textbox style="mso-next-textbox:#_x0000_s23050" inset="0,,0">
                <w:txbxContent>
                  <w:p w:rsidR="00153E4C" w:rsidRDefault="00153E4C" w:rsidP="00795822">
                    <w:pPr>
                      <w:pStyle w:val="20"/>
                    </w:pPr>
                    <w:r>
                      <w:rPr>
                        <w:rFonts w:hint="eastAsia"/>
                      </w:rPr>
                      <w:t>安全行为</w:t>
                    </w:r>
                  </w:p>
                </w:txbxContent>
              </v:textbox>
            </v:shape>
            <v:line id="_x0000_s23051" style="position:absolute" from="6990,1758" to="6990,2070"/>
            <v:shape id="_x0000_s23052" type="#_x0000_t202" style="position:absolute;left:6783;top:2070;width:420;height:1404">
              <v:textbox style="mso-next-textbox:#_x0000_s23052" inset="0,,0">
                <w:txbxContent>
                  <w:p w:rsidR="00153E4C" w:rsidRDefault="00153E4C" w:rsidP="00795822">
                    <w:pPr>
                      <w:pStyle w:val="20"/>
                    </w:pPr>
                    <w:r>
                      <w:rPr>
                        <w:rFonts w:hint="eastAsia"/>
                      </w:rPr>
                      <w:t>安全制度</w:t>
                    </w:r>
                  </w:p>
                </w:txbxContent>
              </v:textbox>
            </v:shape>
            <v:line id="_x0000_s23053" style="position:absolute" from="5631,3474" to="5631,3786"/>
            <v:line id="_x0000_s23054" style="position:absolute" from="6363,3474" to="6363,3786"/>
            <v:line id="_x0000_s23055" style="position:absolute" from="6993,3474" to="6993,3786"/>
            <v:shape id="_x0000_s23056" type="#_x0000_t202" style="position:absolute;left:5313;top:3786;width:1995;height:312">
              <v:textbox style="mso-next-textbox:#_x0000_s23056" inset="0,0,0,0">
                <w:txbxContent>
                  <w:p w:rsidR="00153E4C" w:rsidRDefault="00153E4C" w:rsidP="00795822">
                    <w:pPr>
                      <w:jc w:val="center"/>
                      <w:rPr>
                        <w:rFonts w:ascii="仿宋_GB2312" w:eastAsia="仿宋_GB2312"/>
                        <w:sz w:val="24"/>
                      </w:rPr>
                    </w:pPr>
                    <w:r>
                      <w:rPr>
                        <w:rFonts w:ascii="仿宋_GB2312" w:eastAsia="仿宋_GB2312" w:hint="eastAsia"/>
                        <w:sz w:val="24"/>
                      </w:rPr>
                      <w:t>施工安全管理</w:t>
                    </w:r>
                  </w:p>
                </w:txbxContent>
              </v:textbox>
            </v:shape>
            <v:line id="_x0000_s23057" style="position:absolute" from="6363,4098" to="6363,4410"/>
            <v:line id="_x0000_s23058" style="position:absolute" from="5103,4254" to="7623,4254"/>
            <v:line id="_x0000_s23059" style="position:absolute" from="5103,4254" to="5103,4410"/>
            <v:shape id="_x0000_s23060" type="#_x0000_t202" style="position:absolute;left:4578;top:4410;width:1050;height:312">
              <v:textbox style="mso-next-textbox:#_x0000_s23060" inset="0,0,0,0">
                <w:txbxContent>
                  <w:p w:rsidR="00153E4C" w:rsidRDefault="00153E4C" w:rsidP="00795822">
                    <w:pPr>
                      <w:jc w:val="center"/>
                      <w:rPr>
                        <w:rFonts w:ascii="仿宋_GB2312" w:eastAsia="仿宋_GB2312"/>
                        <w:sz w:val="24"/>
                      </w:rPr>
                    </w:pPr>
                    <w:r>
                      <w:rPr>
                        <w:rFonts w:ascii="仿宋_GB2312" w:eastAsia="仿宋_GB2312" w:hint="eastAsia"/>
                        <w:sz w:val="24"/>
                      </w:rPr>
                      <w:t>施工环境</w:t>
                    </w:r>
                  </w:p>
                </w:txbxContent>
              </v:textbox>
            </v:shape>
            <v:line id="_x0000_s23061" style="position:absolute" from="6363,4254" to="6363,4410"/>
            <v:shape id="_x0000_s23062" type="#_x0000_t202" style="position:absolute;left:5838;top:4410;width:1050;height:312">
              <v:textbox style="mso-next-textbox:#_x0000_s23062" inset="0,0,0,0">
                <w:txbxContent>
                  <w:p w:rsidR="00153E4C" w:rsidRDefault="00153E4C" w:rsidP="00795822">
                    <w:pPr>
                      <w:jc w:val="center"/>
                      <w:rPr>
                        <w:rFonts w:ascii="仿宋_GB2312" w:eastAsia="仿宋_GB2312"/>
                        <w:sz w:val="24"/>
                      </w:rPr>
                    </w:pPr>
                    <w:r>
                      <w:rPr>
                        <w:rFonts w:ascii="仿宋_GB2312" w:eastAsia="仿宋_GB2312" w:hint="eastAsia"/>
                        <w:sz w:val="24"/>
                      </w:rPr>
                      <w:t>全体人员</w:t>
                    </w:r>
                  </w:p>
                </w:txbxContent>
              </v:textbox>
            </v:shape>
            <v:line id="_x0000_s23063" style="position:absolute" from="7623,4254" to="7623,4410"/>
            <v:shape id="_x0000_s23064" type="#_x0000_t202" style="position:absolute;left:7098;top:4410;width:1050;height:312">
              <v:textbox style="mso-next-textbox:#_x0000_s23064" inset="0,0,0,0">
                <w:txbxContent>
                  <w:p w:rsidR="00153E4C" w:rsidRDefault="00153E4C" w:rsidP="00795822">
                    <w:pPr>
                      <w:jc w:val="center"/>
                      <w:rPr>
                        <w:rFonts w:ascii="仿宋_GB2312" w:eastAsia="仿宋_GB2312"/>
                        <w:sz w:val="24"/>
                      </w:rPr>
                    </w:pPr>
                    <w:r>
                      <w:rPr>
                        <w:rFonts w:ascii="仿宋_GB2312" w:eastAsia="仿宋_GB2312" w:hint="eastAsia"/>
                        <w:sz w:val="24"/>
                      </w:rPr>
                      <w:t>机械设备</w:t>
                    </w:r>
                  </w:p>
                </w:txbxContent>
              </v:textbox>
            </v:shape>
            <v:line id="_x0000_s23065" style="position:absolute" from="2793,1758" to="4158,1758"/>
            <v:line id="_x0000_s23066" style="position:absolute" from="2793,1758" to="2793,2070"/>
            <v:shape id="_x0000_s23067" type="#_x0000_t202" style="position:absolute;left:2586;top:2070;width:420;height:1404">
              <v:textbox style="mso-next-textbox:#_x0000_s23067" inset="0,,0">
                <w:txbxContent>
                  <w:p w:rsidR="00153E4C" w:rsidRDefault="00153E4C" w:rsidP="00795822">
                    <w:pPr>
                      <w:pStyle w:val="20"/>
                    </w:pPr>
                    <w:r>
                      <w:rPr>
                        <w:rFonts w:hint="eastAsia"/>
                      </w:rPr>
                      <w:t>安全管理</w:t>
                    </w:r>
                  </w:p>
                </w:txbxContent>
              </v:textbox>
            </v:shape>
            <v:line id="_x0000_s23068" style="position:absolute;flip:x" from="3525,1290" to="3528,2070"/>
            <v:shape id="_x0000_s23069" type="#_x0000_t202" style="position:absolute;left:3318;top:2070;width:420;height:1404">
              <v:textbox style="mso-next-textbox:#_x0000_s23069" inset="0,,0">
                <w:txbxContent>
                  <w:p w:rsidR="00153E4C" w:rsidRDefault="00153E4C" w:rsidP="00795822">
                    <w:pPr>
                      <w:pStyle w:val="20"/>
                    </w:pPr>
                    <w:r>
                      <w:rPr>
                        <w:rFonts w:hint="eastAsia"/>
                      </w:rPr>
                      <w:t>安全行为</w:t>
                    </w:r>
                  </w:p>
                </w:txbxContent>
              </v:textbox>
            </v:shape>
            <v:line id="_x0000_s23070" style="position:absolute" from="4155,1758" to="4155,2070"/>
            <v:shape id="_x0000_s23071" type="#_x0000_t202" style="position:absolute;left:3948;top:2070;width:420;height:1404">
              <v:textbox style="mso-next-textbox:#_x0000_s23071" inset="0,,0">
                <w:txbxContent>
                  <w:p w:rsidR="00153E4C" w:rsidRDefault="00153E4C" w:rsidP="00795822">
                    <w:pPr>
                      <w:pStyle w:val="20"/>
                    </w:pPr>
                    <w:r>
                      <w:rPr>
                        <w:rFonts w:hint="eastAsia"/>
                      </w:rPr>
                      <w:t>安全制度</w:t>
                    </w:r>
                  </w:p>
                </w:txbxContent>
              </v:textbox>
            </v:shape>
            <v:line id="_x0000_s23072" style="position:absolute" from="2796,3474" to="2796,3786"/>
            <v:line id="_x0000_s23073" style="position:absolute" from="3528,3474" to="3528,4410"/>
            <v:line id="_x0000_s23074" style="position:absolute" from="4158,3474" to="4158,3786"/>
            <v:line id="_x0000_s23075" style="position:absolute" from="3528,1290" to="4158,1290"/>
            <v:line id="_x0000_s23076" style="position:absolute" from="2793,3786" to="4158,3786"/>
            <v:line id="_x0000_s23077" style="position:absolute" from="2163,4410" to="3528,4410"/>
            <v:line id="_x0000_s23078" style="position:absolute" from="2163,4410" to="2163,11118"/>
            <v:shape id="_x0000_s23079" type="#_x0000_t202" style="position:absolute;left:2268;top:5346;width:2100;height:312">
              <v:textbox style="mso-next-textbox:#_x0000_s23079"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宏观指导、控制、教育</w:t>
                    </w:r>
                  </w:p>
                </w:txbxContent>
              </v:textbox>
            </v:shape>
            <v:line id="_x0000_s23080" style="position:absolute" from="4368,5502" to="4578,5502"/>
            <v:shape id="_x0000_s23081" type="#_x0000_t202" style="position:absolute;left:2268;top:5970;width:2100;height:312">
              <v:textbox style="mso-next-textbox:#_x0000_s23081"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制定制度、监督教育</w:t>
                    </w:r>
                  </w:p>
                </w:txbxContent>
              </v:textbox>
            </v:shape>
            <v:line id="_x0000_s23082" style="position:absolute" from="4368,6126" to="4578,6126"/>
            <v:shape id="_x0000_s23083" type="#_x0000_t202" style="position:absolute;left:2268;top:6594;width:2100;height:312">
              <v:textbox style="mso-next-textbox:#_x0000_s23083"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教育、贯彻、执行、控</w:t>
                    </w:r>
                    <w:r>
                      <w:rPr>
                        <w:rFonts w:ascii="仿宋_GB2312" w:eastAsia="仿宋_GB2312" w:hint="eastAsia"/>
                        <w:spacing w:val="-20"/>
                        <w:sz w:val="24"/>
                      </w:rPr>
                      <w:t>制</w:t>
                    </w:r>
                  </w:p>
                </w:txbxContent>
              </v:textbox>
            </v:shape>
            <v:line id="_x0000_s23084" style="position:absolute" from="4368,6750" to="4578,6750"/>
            <v:shape id="_x0000_s23085" type="#_x0000_t202" style="position:absolute;left:2268;top:7218;width:2100;height:312">
              <v:textbox style="mso-next-textbox:#_x0000_s23085"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自我控制、措施落实</w:t>
                    </w:r>
                  </w:p>
                </w:txbxContent>
              </v:textbox>
            </v:shape>
            <v:line id="_x0000_s23086" style="position:absolute" from="4368,7374" to="4578,7374"/>
            <v:line id="_x0000_s23087" style="position:absolute" from="4578,5502" to="4578,7374"/>
            <v:line id="_x0000_s23088" style="position:absolute" from="4578,6438" to="4788,6438"/>
            <v:shape id="_x0000_s23089" type="#_x0000_t202" style="position:absolute;left:4788;top:5658;width:420;height:1404">
              <v:textbox style="mso-next-textbox:#_x0000_s23089" inset="0,,0">
                <w:txbxContent>
                  <w:p w:rsidR="00153E4C" w:rsidRDefault="00153E4C" w:rsidP="00795822">
                    <w:pPr>
                      <w:pStyle w:val="20"/>
                    </w:pPr>
                    <w:r>
                      <w:rPr>
                        <w:rFonts w:hint="eastAsia"/>
                      </w:rPr>
                      <w:t>管理层次</w:t>
                    </w:r>
                  </w:p>
                </w:txbxContent>
              </v:textbox>
            </v:shape>
            <v:line id="_x0000_s23090" style="position:absolute" from="5208,6438" to="5418,6438"/>
            <v:shape id="_x0000_s23091" type="#_x0000_t202" style="position:absolute;left:5628;top:5346;width:1470;height:312">
              <v:textbox style="mso-next-textbox:#_x0000_s23091"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项目经理部</w:t>
                    </w:r>
                  </w:p>
                </w:txbxContent>
              </v:textbox>
            </v:shape>
            <v:line id="_x0000_s23092" style="position:absolute" from="5418,5502" to="5628,5502"/>
            <v:shape id="_x0000_s23093" type="#_x0000_t202" style="position:absolute;left:5628;top:5970;width:1470;height:312">
              <v:textbox style="mso-next-textbox:#_x0000_s23093"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施工队</w:t>
                    </w:r>
                  </w:p>
                </w:txbxContent>
              </v:textbox>
            </v:shape>
            <v:line id="_x0000_s23094" style="position:absolute" from="5418,6126" to="5628,6126"/>
            <v:shape id="_x0000_s23095" type="#_x0000_t202" style="position:absolute;left:5628;top:6594;width:1470;height:312">
              <v:textbox style="mso-next-textbox:#_x0000_s23095"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作业分队</w:t>
                    </w:r>
                  </w:p>
                </w:txbxContent>
              </v:textbox>
            </v:shape>
            <v:line id="_x0000_s23096" style="position:absolute" from="5418,6750" to="5628,6750"/>
            <v:shape id="_x0000_s23097" type="#_x0000_t202" style="position:absolute;left:5628;top:7218;width:1470;height:312">
              <v:textbox style="mso-next-textbox:#_x0000_s23097"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现场作业班组</w:t>
                    </w:r>
                  </w:p>
                </w:txbxContent>
              </v:textbox>
            </v:shape>
            <v:line id="_x0000_s23098" style="position:absolute" from="5418,7374" to="5628,7374"/>
            <v:line id="_x0000_s23099" style="position:absolute" from="5418,5502" to="5418,7374"/>
            <v:line id="_x0000_s23100" style="position:absolute" from="7098,5502" to="7308,5502"/>
            <v:line id="_x0000_s23101" style="position:absolute" from="7098,6126" to="7308,6126"/>
            <v:line id="_x0000_s23102" style="position:absolute" from="7098,6750" to="7308,6750"/>
            <v:line id="_x0000_s23103" style="position:absolute" from="7098,7374" to="7308,7374"/>
            <v:line id="_x0000_s23104" style="position:absolute" from="7308,5502" to="7308,7374"/>
            <v:line id="_x0000_s23105" style="position:absolute" from="7308,6438" to="7518,6438"/>
            <v:shape id="_x0000_s23106" type="#_x0000_t202" style="position:absolute;left:7518;top:5658;width:420;height:1404">
              <v:textbox style="mso-next-textbox:#_x0000_s23106" inset="0,,0">
                <w:txbxContent>
                  <w:p w:rsidR="00153E4C" w:rsidRDefault="00153E4C" w:rsidP="00795822">
                    <w:pPr>
                      <w:pStyle w:val="20"/>
                    </w:pPr>
                    <w:r>
                      <w:rPr>
                        <w:rFonts w:hint="eastAsia"/>
                      </w:rPr>
                      <w:t>管理手段</w:t>
                    </w:r>
                  </w:p>
                </w:txbxContent>
              </v:textbox>
            </v:shape>
            <v:line id="_x0000_s23107" style="position:absolute" from="7938,6438" to="8463,6438"/>
            <v:line id="_x0000_s23108" style="position:absolute" from="8463,3318" to="8673,3318"/>
            <v:shape id="_x0000_s23109" type="#_x0000_t202" style="position:absolute;left:8673;top:2538;width:315;height:1404">
              <v:textbox style="mso-next-textbox:#_x0000_s23109" inset="0,,0">
                <w:txbxContent>
                  <w:p w:rsidR="00153E4C" w:rsidRDefault="00153E4C" w:rsidP="00795822">
                    <w:pPr>
                      <w:pStyle w:val="20"/>
                    </w:pPr>
                    <w:r>
                      <w:rPr>
                        <w:rFonts w:hint="eastAsia"/>
                      </w:rPr>
                      <w:t>规范教育</w:t>
                    </w:r>
                  </w:p>
                </w:txbxContent>
              </v:textbox>
            </v:shape>
            <v:line id="_x0000_s23110" style="position:absolute" from="8988,3318" to="9198,3318"/>
            <v:shape id="_x0000_s23111" type="#_x0000_t202" style="position:absolute;left:9408;top:1758;width:1470;height:312">
              <v:textbox style="mso-next-textbox:#_x0000_s23111"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规章制度</w:t>
                    </w:r>
                  </w:p>
                </w:txbxContent>
              </v:textbox>
            </v:shape>
            <v:line id="_x0000_s23112" style="position:absolute" from="9198,1914" to="9408,1914"/>
            <v:shape id="_x0000_s23113" type="#_x0000_t202" style="position:absolute;left:9408;top:2226;width:1470;height:312">
              <v:textbox style="mso-next-textbox:#_x0000_s23113"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安全知识</w:t>
                    </w:r>
                  </w:p>
                </w:txbxContent>
              </v:textbox>
            </v:shape>
            <v:line id="_x0000_s23114" style="position:absolute" from="9198,2382" to="9408,2382"/>
            <v:shape id="_x0000_s23115" type="#_x0000_t202" style="position:absolute;left:9408;top:2694;width:1470;height:312">
              <v:textbox style="mso-next-textbox:#_x0000_s23115"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安全技术措施交底</w:t>
                    </w:r>
                  </w:p>
                </w:txbxContent>
              </v:textbox>
            </v:shape>
            <v:line id="_x0000_s23116" style="position:absolute" from="9198,2850" to="9408,2850"/>
            <v:shape id="_x0000_s23117" type="#_x0000_t202" style="position:absolute;left:9408;top:3162;width:1470;height:312">
              <v:textbox style="mso-next-textbox:#_x0000_s23117"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法制纪律</w:t>
                    </w:r>
                  </w:p>
                </w:txbxContent>
              </v:textbox>
            </v:shape>
            <v:line id="_x0000_s23118" style="position:absolute" from="9198,3318" to="9408,3318"/>
            <v:line id="_x0000_s23119" style="position:absolute" from="9198,1914" to="9198,4722"/>
            <v:shape id="_x0000_s23120" type="#_x0000_t202" style="position:absolute;left:9408;top:3630;width:1470;height:312">
              <v:textbox style="mso-next-textbox:#_x0000_s23120"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安全方针、政策</w:t>
                    </w:r>
                  </w:p>
                </w:txbxContent>
              </v:textbox>
            </v:shape>
            <v:line id="_x0000_s23121" style="position:absolute" from="9198,3786" to="9408,3786"/>
            <v:shape id="_x0000_s23122" type="#_x0000_t202" style="position:absolute;left:9408;top:4098;width:1470;height:312">
              <v:textbox style="mso-next-textbox:#_x0000_s23122"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工人上岗前教育</w:t>
                    </w:r>
                  </w:p>
                </w:txbxContent>
              </v:textbox>
            </v:shape>
            <v:line id="_x0000_s23123" style="position:absolute" from="9198,4254" to="9408,4254"/>
            <v:shape id="_x0000_s23124" type="#_x0000_t202" style="position:absolute;left:9408;top:4566;width:1470;height:312">
              <v:textbox style="mso-next-textbox:#_x0000_s23124"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典型事例</w:t>
                    </w:r>
                  </w:p>
                </w:txbxContent>
              </v:textbox>
            </v:shape>
            <v:line id="_x0000_s23125" style="position:absolute" from="9198,4722" to="9408,4722"/>
            <v:line id="_x0000_s23126" style="position:absolute" from="8463,6438" to="8673,6438"/>
            <v:shape id="_x0000_s23127" type="#_x0000_t202" style="position:absolute;left:8673;top:5658;width:315;height:1404">
              <v:textbox style="mso-next-textbox:#_x0000_s23127" inset="0,,0">
                <w:txbxContent>
                  <w:p w:rsidR="00153E4C" w:rsidRDefault="00153E4C" w:rsidP="00795822">
                    <w:pPr>
                      <w:pStyle w:val="20"/>
                    </w:pPr>
                    <w:r>
                      <w:rPr>
                        <w:rFonts w:hint="eastAsia"/>
                      </w:rPr>
                      <w:t>规范活动</w:t>
                    </w:r>
                  </w:p>
                </w:txbxContent>
              </v:textbox>
            </v:shape>
            <v:line id="_x0000_s23128" style="position:absolute" from="8988,6438" to="9198,6438"/>
            <v:shape id="_x0000_s23129" type="#_x0000_t202" style="position:absolute;left:9408;top:5034;width:1470;height:312">
              <v:textbox style="mso-next-textbox:#_x0000_s23129"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安全标准作业</w:t>
                    </w:r>
                  </w:p>
                </w:txbxContent>
              </v:textbox>
            </v:shape>
            <v:line id="_x0000_s23130" style="position:absolute" from="9198,5190" to="9408,5190"/>
            <v:shape id="_x0000_s23131" type="#_x0000_t202" style="position:absolute;left:9408;top:5502;width:1470;height:312">
              <v:textbox style="mso-next-textbox:#_x0000_s23131"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职业道德</w:t>
                    </w:r>
                  </w:p>
                </w:txbxContent>
              </v:textbox>
            </v:shape>
            <v:line id="_x0000_s23132" style="position:absolute" from="9198,5658" to="9408,5658"/>
            <v:shape id="_x0000_s23133" type="#_x0000_t202" style="position:absolute;left:9408;top:5970;width:1470;height:312">
              <v:textbox style="mso-next-textbox:#_x0000_s23133"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各种岗位责任制</w:t>
                    </w:r>
                  </w:p>
                </w:txbxContent>
              </v:textbox>
            </v:shape>
            <v:line id="_x0000_s23134" style="position:absolute" from="9198,6126" to="9408,6126"/>
            <v:shape id="_x0000_s23135" type="#_x0000_t202" style="position:absolute;left:9408;top:6438;width:1470;height:312">
              <v:textbox style="mso-next-textbox:#_x0000_s23135"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职能部门责任制</w:t>
                    </w:r>
                  </w:p>
                </w:txbxContent>
              </v:textbox>
            </v:shape>
            <v:line id="_x0000_s23136" style="position:absolute" from="9198,6594" to="9408,6594"/>
            <v:line id="_x0000_s23137" style="position:absolute" from="9198,5190" to="9198,7530"/>
            <v:shape id="_x0000_s23138" type="#_x0000_t202" style="position:absolute;left:9408;top:6906;width:1470;height:312">
              <v:textbox style="mso-next-textbox:#_x0000_s23138"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包保责任制</w:t>
                    </w:r>
                  </w:p>
                </w:txbxContent>
              </v:textbox>
            </v:shape>
            <v:line id="_x0000_s23139" style="position:absolute" from="9198,7062" to="9408,7062"/>
            <v:shape id="_x0000_s23140" type="#_x0000_t202" style="position:absolute;left:9408;top:7374;width:1470;height:312">
              <v:textbox style="mso-next-textbox:#_x0000_s23140" inset="0,0,0,0">
                <w:txbxContent>
                  <w:p w:rsidR="00153E4C" w:rsidRDefault="00153E4C" w:rsidP="00795822">
                    <w:pPr>
                      <w:jc w:val="center"/>
                    </w:pPr>
                    <w:r>
                      <w:rPr>
                        <w:rFonts w:ascii="仿宋_GB2312" w:eastAsia="仿宋_GB2312" w:hint="eastAsia"/>
                        <w:spacing w:val="-20"/>
                        <w:sz w:val="24"/>
                      </w:rPr>
                      <w:t>文明施工</w:t>
                    </w:r>
                  </w:p>
                </w:txbxContent>
              </v:textbox>
            </v:shape>
            <v:line id="_x0000_s23141" style="position:absolute" from="9198,7530" to="9408,7530"/>
            <v:line id="_x0000_s23142" style="position:absolute" from="8463,8622" to="8673,8622"/>
            <v:shape id="_x0000_s23143" type="#_x0000_t202" style="position:absolute;left:8673;top:7845;width:315;height:1245">
              <v:textbox style="mso-next-textbox:#_x0000_s23143" inset="0,0,0,0">
                <w:txbxContent>
                  <w:p w:rsidR="00153E4C" w:rsidRDefault="00153E4C" w:rsidP="00795822">
                    <w:pPr>
                      <w:pStyle w:val="20"/>
                    </w:pPr>
                    <w:r>
                      <w:rPr>
                        <w:rFonts w:hint="eastAsia"/>
                      </w:rPr>
                      <w:t>奖惩教育</w:t>
                    </w:r>
                  </w:p>
                </w:txbxContent>
              </v:textbox>
            </v:shape>
            <v:line id="_x0000_s23144" style="position:absolute" from="8988,8622" to="9198,8622"/>
            <v:shape id="_x0000_s23145" type="#_x0000_t202" style="position:absolute;left:9408;top:7842;width:1470;height:312">
              <v:textbox style="mso-next-textbox:#_x0000_s23145"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各种形式竞赛</w:t>
                    </w:r>
                  </w:p>
                </w:txbxContent>
              </v:textbox>
            </v:shape>
            <v:line id="_x0000_s23146" style="position:absolute" from="9198,7998" to="9408,7998"/>
            <v:shape id="_x0000_s23147" type="#_x0000_t202" style="position:absolute;left:9408;top:8310;width:1470;height:312">
              <v:textbox style="mso-next-textbox:#_x0000_s23147"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各种制度责任兑</w:t>
                    </w:r>
                    <w:r>
                      <w:rPr>
                        <w:rFonts w:ascii="仿宋_GB2312" w:eastAsia="仿宋_GB2312" w:hint="eastAsia"/>
                        <w:spacing w:val="-20"/>
                        <w:sz w:val="24"/>
                      </w:rPr>
                      <w:t>现</w:t>
                    </w:r>
                  </w:p>
                </w:txbxContent>
              </v:textbox>
            </v:shape>
            <v:line id="_x0000_s23148" style="position:absolute" from="9198,8466" to="9408,8466"/>
            <v:shape id="_x0000_s23149" type="#_x0000_t202" style="position:absolute;left:9408;top:8778;width:1470;height:312">
              <v:textbox style="mso-next-textbox:#_x0000_s23149"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检查、评比、总</w:t>
                    </w:r>
                    <w:r>
                      <w:rPr>
                        <w:rFonts w:ascii="仿宋_GB2312" w:eastAsia="仿宋_GB2312" w:hint="eastAsia"/>
                        <w:spacing w:val="-20"/>
                        <w:sz w:val="24"/>
                      </w:rPr>
                      <w:t>结</w:t>
                    </w:r>
                  </w:p>
                </w:txbxContent>
              </v:textbox>
            </v:shape>
            <v:line id="_x0000_s23150" style="position:absolute" from="9198,8934" to="9408,8934"/>
            <v:shape id="_x0000_s23151" type="#_x0000_t202" style="position:absolute;left:9408;top:9714;width:1470;height:312">
              <v:textbox style="mso-next-textbox:#_x0000_s23151"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作业队建议</w:t>
                    </w:r>
                  </w:p>
                </w:txbxContent>
              </v:textbox>
            </v:shape>
            <v:line id="_x0000_s23152" style="position:absolute" from="9198,9870" to="9408,9870"/>
            <v:shape id="_x0000_s23153" type="#_x0000_t202" style="position:absolute;left:9408;top:10806;width:1470;height:312">
              <v:textbox style="mso-next-textbox:#_x0000_s23153" inset="0,0,0,0">
                <w:txbxContent>
                  <w:p w:rsidR="00153E4C" w:rsidRDefault="00153E4C" w:rsidP="00795822">
                    <w:pPr>
                      <w:jc w:val="center"/>
                      <w:rPr>
                        <w:rFonts w:ascii="仿宋_GB2312" w:eastAsia="仿宋_GB2312"/>
                        <w:spacing w:val="-20"/>
                        <w:sz w:val="24"/>
                      </w:rPr>
                    </w:pPr>
                    <w:r>
                      <w:rPr>
                        <w:rFonts w:ascii="仿宋_GB2312" w:eastAsia="仿宋_GB2312" w:hint="eastAsia"/>
                        <w:spacing w:val="-20"/>
                        <w:sz w:val="24"/>
                      </w:rPr>
                      <w:t>安全预防措施</w:t>
                    </w:r>
                  </w:p>
                </w:txbxContent>
              </v:textbox>
            </v:shape>
            <v:line id="_x0000_s23154" style="position:absolute" from="9198,10962" to="9408,10962"/>
            <v:line id="_x0000_s23155" style="position:absolute" from="9198,7998" to="9198,8934"/>
            <v:line id="_x0000_s23156" style="position:absolute" from="8463,10338" to="8673,10338"/>
            <v:shape id="_x0000_s23157" type="#_x0000_t202" style="position:absolute;left:8673;top:9402;width:315;height:1872">
              <v:textbox style="mso-next-textbox:#_x0000_s23157" inset="0,0,0,0">
                <w:txbxContent>
                  <w:p w:rsidR="00153E4C" w:rsidRDefault="00153E4C" w:rsidP="00795822">
                    <w:pPr>
                      <w:pStyle w:val="20"/>
                    </w:pPr>
                    <w:r>
                      <w:rPr>
                        <w:rFonts w:hint="eastAsia"/>
                      </w:rPr>
                      <w:t>安全基础工作</w:t>
                    </w:r>
                  </w:p>
                </w:txbxContent>
              </v:textbox>
            </v:shape>
            <v:line id="_x0000_s23158" style="position:absolute" from="8988,10338" to="9198,10338"/>
            <v:line id="_x0000_s23159" style="position:absolute" from="9198,9870" to="9198,10962"/>
            <v:line id="_x0000_s23160" style="position:absolute" from="8463,3318" to="8463,10338"/>
            <v:line id="_x0000_s23161" style="position:absolute" from="2163,11118" to="5103,11118"/>
            <v:shape id="_x0000_s23162" type="#_x0000_t202" style="position:absolute;left:5103;top:10962;width:1470;height:312">
              <v:textbox style="mso-next-textbox:#_x0000_s23162" inset="0,0,0,0">
                <w:txbxContent>
                  <w:p w:rsidR="00153E4C" w:rsidRDefault="00153E4C" w:rsidP="00795822">
                    <w:pPr>
                      <w:jc w:val="center"/>
                      <w:rPr>
                        <w:rFonts w:ascii="仿宋_GB2312" w:eastAsia="仿宋_GB2312"/>
                        <w:spacing w:val="-20"/>
                        <w:sz w:val="24"/>
                      </w:rPr>
                    </w:pPr>
                    <w:r>
                      <w:rPr>
                        <w:rFonts w:ascii="仿宋_GB2312" w:eastAsia="仿宋_GB2312" w:hint="eastAsia"/>
                        <w:spacing w:val="-32"/>
                        <w:sz w:val="24"/>
                      </w:rPr>
                      <w:t>安全施工</w:t>
                    </w:r>
                  </w:p>
                </w:txbxContent>
              </v:textbox>
            </v:shape>
            <w10:wrap anchorx="page"/>
          </v:group>
        </w:pict>
      </w:r>
    </w:p>
    <w:p w:rsidR="00795822" w:rsidRDefault="00795822" w:rsidP="00795822">
      <w:pPr>
        <w:adjustRightInd w:val="0"/>
        <w:snapToGrid w:val="0"/>
        <w:spacing w:line="360" w:lineRule="auto"/>
        <w:jc w:val="center"/>
        <w:rPr>
          <w:rFonts w:ascii="仿宋_GB2312" w:eastAsia="仿宋_GB2312"/>
          <w:color w:val="000000"/>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pStyle w:val="af"/>
        <w:spacing w:line="400" w:lineRule="exact"/>
        <w:ind w:firstLineChars="200" w:firstLine="546"/>
        <w:rPr>
          <w:rFonts w:hAnsi="宋体"/>
          <w:b/>
          <w:bCs/>
        </w:rPr>
      </w:pPr>
    </w:p>
    <w:p w:rsidR="00795822" w:rsidRDefault="00795822" w:rsidP="00795822">
      <w:pPr>
        <w:adjustRightInd w:val="0"/>
        <w:snapToGrid w:val="0"/>
        <w:spacing w:line="360" w:lineRule="auto"/>
        <w:jc w:val="center"/>
        <w:rPr>
          <w:rFonts w:ascii="仿宋_GB2312" w:eastAsia="仿宋_GB2312" w:hint="eastAsia"/>
          <w:color w:val="000000"/>
        </w:rPr>
      </w:pPr>
      <w:r>
        <w:pict>
          <v:line id="_x0000_s23163" style="position:absolute;left:0;text-align:left;z-index:251719680" from="2in,22.3pt" to="270pt,22.3pt" strokeweight="4.5pt">
            <v:stroke linestyle="thickThin"/>
            <w10:wrap anchorx="page"/>
          </v:line>
        </w:pict>
      </w:r>
      <w:r>
        <w:rPr>
          <w:rFonts w:ascii="仿宋_GB2312" w:eastAsia="仿宋_GB2312" w:hint="eastAsia"/>
          <w:color w:val="000000"/>
        </w:rPr>
        <w:t>图5-2安全保证体系</w:t>
      </w:r>
      <w:r>
        <w:rPr>
          <w:rFonts w:ascii="仿宋_GB2312" w:eastAsia="仿宋_GB2312"/>
          <w:color w:val="000000"/>
        </w:rPr>
        <w:t xml:space="preserve"> </w:t>
      </w:r>
    </w:p>
    <w:p w:rsidR="00795822" w:rsidRDefault="00795822" w:rsidP="00795822">
      <w:pPr>
        <w:adjustRightInd w:val="0"/>
        <w:snapToGrid w:val="0"/>
        <w:spacing w:line="360" w:lineRule="auto"/>
        <w:jc w:val="center"/>
        <w:rPr>
          <w:rFonts w:ascii="仿宋_GB2312" w:eastAsia="仿宋_GB2312" w:hint="eastAsia"/>
          <w:color w:val="000000"/>
        </w:rPr>
      </w:pPr>
    </w:p>
    <w:p w:rsidR="00795822" w:rsidRDefault="00795822" w:rsidP="00795822">
      <w:pPr>
        <w:adjustRightInd w:val="0"/>
        <w:snapToGrid w:val="0"/>
        <w:spacing w:line="360" w:lineRule="auto"/>
        <w:rPr>
          <w:rFonts w:ascii="仿宋_GB2312" w:eastAsia="仿宋_GB2312" w:hint="eastAsia"/>
          <w:color w:val="000000"/>
        </w:rPr>
      </w:pPr>
    </w:p>
    <w:p w:rsidR="00795822" w:rsidRDefault="00795822" w:rsidP="00795822">
      <w:pPr>
        <w:pStyle w:val="3"/>
        <w:ind w:left="1100"/>
        <w:rPr>
          <w:b w:val="0"/>
          <w:bCs/>
        </w:rPr>
      </w:pPr>
      <w:bookmarkStart w:id="56" w:name="_Toc3519593"/>
      <w:bookmarkStart w:id="57" w:name="_Toc38904473"/>
      <w:r>
        <w:rPr>
          <w:b w:val="0"/>
          <w:bCs/>
        </w:rPr>
        <w:t>（三）．措施</w:t>
      </w:r>
      <w:bookmarkEnd w:id="56"/>
      <w:bookmarkEnd w:id="57"/>
    </w:p>
    <w:p w:rsidR="00795822" w:rsidRDefault="00795822" w:rsidP="00795822">
      <w:pPr>
        <w:pStyle w:val="af"/>
        <w:spacing w:line="400" w:lineRule="exact"/>
        <w:rPr>
          <w:rFonts w:hAnsi="宋体"/>
        </w:rPr>
      </w:pPr>
      <w:r>
        <w:rPr>
          <w:rFonts w:hAnsi="宋体"/>
        </w:rPr>
        <w:t xml:space="preserve">    1、建立健全安全保障体系，领导挂帅，全员参加，使安全工作制度化、经常化、保证工程安全贯穿施工全过程。</w:t>
      </w:r>
    </w:p>
    <w:p w:rsidR="00795822" w:rsidRDefault="00795822" w:rsidP="00795822">
      <w:pPr>
        <w:pStyle w:val="af"/>
        <w:spacing w:line="400" w:lineRule="exact"/>
        <w:rPr>
          <w:rFonts w:hAnsi="宋体"/>
        </w:rPr>
      </w:pPr>
      <w:r>
        <w:rPr>
          <w:rFonts w:hAnsi="宋体"/>
        </w:rPr>
        <w:t xml:space="preserve">    2、认真贯彻执行国家安全生产的方针政策及省、市政府有关法令，负责人要签订安全责任保证书；对职工进行安全教育，牢固树立“安全第一”的思想，坚持“安全生产，预防为主”的方针。</w:t>
      </w:r>
    </w:p>
    <w:p w:rsidR="00795822" w:rsidRDefault="00795822" w:rsidP="00795822">
      <w:pPr>
        <w:pStyle w:val="af"/>
        <w:spacing w:line="400" w:lineRule="exact"/>
        <w:rPr>
          <w:rFonts w:hAnsi="宋体"/>
        </w:rPr>
      </w:pPr>
      <w:r>
        <w:rPr>
          <w:rFonts w:hAnsi="宋体"/>
        </w:rPr>
        <w:t xml:space="preserve">    3、</w:t>
      </w:r>
      <w:proofErr w:type="gramStart"/>
      <w:r>
        <w:rPr>
          <w:rFonts w:hAnsi="宋体"/>
        </w:rPr>
        <w:t>根据施组和</w:t>
      </w:r>
      <w:proofErr w:type="gramEnd"/>
      <w:r>
        <w:rPr>
          <w:rFonts w:hAnsi="宋体"/>
        </w:rPr>
        <w:t>工程实际情况，编制详细的安全操作规程、细则，制定切实可行的安全技术措施，分发至工班，组织逐条学习、落实，抓好“安全五同时”(即：在计划、布置、检查、总结、评比生产的同时，计划、布置、检查、总结、评比安全工作)和“三级安全教育”。</w:t>
      </w:r>
    </w:p>
    <w:p w:rsidR="00795822" w:rsidRDefault="00795822" w:rsidP="00795822">
      <w:pPr>
        <w:pStyle w:val="af"/>
        <w:spacing w:line="400" w:lineRule="exact"/>
        <w:rPr>
          <w:rFonts w:hAnsi="宋体"/>
        </w:rPr>
      </w:pPr>
      <w:r>
        <w:rPr>
          <w:rFonts w:hAnsi="宋体"/>
        </w:rPr>
        <w:t xml:space="preserve">    4、建立健全以安全岗位责任制为中心的安全生产责任制，项目经理部设专职安全检查工程师，工班设兼职安全员，坚持每周一的安全活动日的安全学习活动。</w:t>
      </w:r>
    </w:p>
    <w:p w:rsidR="00795822" w:rsidRDefault="00795822" w:rsidP="00795822">
      <w:pPr>
        <w:pStyle w:val="af"/>
        <w:spacing w:line="400" w:lineRule="exact"/>
        <w:rPr>
          <w:rFonts w:hAnsi="宋体"/>
        </w:rPr>
      </w:pPr>
      <w:r>
        <w:rPr>
          <w:rFonts w:hAnsi="宋体"/>
        </w:rPr>
        <w:t xml:space="preserve">    5、严格执行交接班制度，坚持工前讲安全，工中检查安全，</w:t>
      </w:r>
      <w:r>
        <w:rPr>
          <w:rFonts w:hAnsi="宋体"/>
        </w:rPr>
        <w:lastRenderedPageBreak/>
        <w:t>工后评比安全的“三工制”活动，并实行安全生产一票否决制。</w:t>
      </w:r>
    </w:p>
    <w:p w:rsidR="00795822" w:rsidRDefault="00795822" w:rsidP="00795822">
      <w:pPr>
        <w:pStyle w:val="af"/>
        <w:spacing w:line="400" w:lineRule="exact"/>
        <w:rPr>
          <w:rFonts w:hAnsi="宋体"/>
        </w:rPr>
      </w:pPr>
      <w:r>
        <w:rPr>
          <w:rFonts w:hAnsi="宋体"/>
        </w:rPr>
        <w:t xml:space="preserve">    6、每一工序开工前，做出详细的施工方案和实施措施，报经</w:t>
      </w:r>
      <w:proofErr w:type="gramStart"/>
      <w:r>
        <w:rPr>
          <w:rFonts w:hAnsi="宋体"/>
        </w:rPr>
        <w:t>监理审批</w:t>
      </w:r>
      <w:proofErr w:type="gramEnd"/>
      <w:r>
        <w:rPr>
          <w:rFonts w:hAnsi="宋体"/>
        </w:rPr>
        <w:t>后，及时做好施工技术及安全工作的交底，并在施工过程中督促检查，严格执行。坚持特殊工种持证上岗。</w:t>
      </w:r>
    </w:p>
    <w:p w:rsidR="00795822" w:rsidRDefault="00795822" w:rsidP="00795822">
      <w:pPr>
        <w:pStyle w:val="af"/>
        <w:spacing w:line="400" w:lineRule="exact"/>
        <w:rPr>
          <w:rFonts w:hAnsi="宋体"/>
        </w:rPr>
      </w:pPr>
      <w:r>
        <w:rPr>
          <w:rFonts w:hAnsi="宋体"/>
        </w:rPr>
        <w:t xml:space="preserve">    7、工地现场实行封闭式管理，公司内部为现场施工人员和车辆办理通行证，届时，工地将实行严格的门禁管理系统，无关的人员和车辆一律不得进入现场。</w:t>
      </w:r>
    </w:p>
    <w:p w:rsidR="00795822" w:rsidRDefault="00795822" w:rsidP="00795822">
      <w:pPr>
        <w:pStyle w:val="af"/>
        <w:spacing w:line="400" w:lineRule="exact"/>
        <w:rPr>
          <w:rFonts w:hAnsi="宋体"/>
        </w:rPr>
      </w:pPr>
      <w:r>
        <w:rPr>
          <w:rFonts w:hAnsi="宋体"/>
        </w:rPr>
        <w:t xml:space="preserve">    8、做好施工场地平面布置，安排场地内临时设施，安设必要的防护设施，合理组织交通，搭设的施工便道符合安全技术标准要求，确保车辆和行人的安全。根据工地情况，布置明显的警示标志和统一的安全标志(牌)。同时，采取有效措施，保护好工程沿线和附近的建筑物、地上地下管线设施，防止遭到破坏。</w:t>
      </w:r>
    </w:p>
    <w:p w:rsidR="00795822" w:rsidRDefault="00795822" w:rsidP="00795822">
      <w:pPr>
        <w:pStyle w:val="af"/>
        <w:spacing w:line="400" w:lineRule="exact"/>
        <w:rPr>
          <w:rFonts w:hAnsi="宋体"/>
        </w:rPr>
      </w:pPr>
      <w:r>
        <w:rPr>
          <w:rFonts w:hAnsi="宋体"/>
        </w:rPr>
        <w:t xml:space="preserve">    9、加强工地用电管理。使用符合安全技术标准的电缆线、配电箱等电气设备，各种施工机械和电气设备均设置漏电保护器；严禁私接电线、私设用电器具；主要用电设备和配电箱应挂有明显的标示牌和操作说明，并配有专人负责，确保用电安全。</w:t>
      </w:r>
    </w:p>
    <w:p w:rsidR="00795822" w:rsidRDefault="00795822" w:rsidP="00795822">
      <w:pPr>
        <w:pStyle w:val="af"/>
        <w:spacing w:line="400" w:lineRule="exact"/>
        <w:rPr>
          <w:rFonts w:hAnsi="宋体"/>
        </w:rPr>
      </w:pPr>
      <w:r>
        <w:rPr>
          <w:rFonts w:hAnsi="宋体"/>
        </w:rPr>
        <w:t xml:space="preserve">    10、认真按照安全规程操作，严格施工纪律和劳动纪律，切实杜绝违章操作。提供必要的安全防护和劳动保护用品，同时强调作业人员的自我保护，要求所有的上岗人员必须配有必要的安全防护用品，所有进场人员必须佩戴安全帽。</w:t>
      </w:r>
    </w:p>
    <w:p w:rsidR="00795822" w:rsidRDefault="00795822" w:rsidP="00795822">
      <w:pPr>
        <w:pStyle w:val="af"/>
        <w:spacing w:line="400" w:lineRule="exact"/>
        <w:rPr>
          <w:rFonts w:hAnsi="宋体"/>
        </w:rPr>
      </w:pPr>
      <w:r>
        <w:rPr>
          <w:rFonts w:hAnsi="宋体"/>
        </w:rPr>
        <w:t xml:space="preserve">    11、建立防洪、防台风、防火组织，配齐消防设施，制订三防措施和管理制度，使防洪、防台风、防火落到实处。特别是防台风，要建立预报和预警机制，在台风来临之前要做好各项防范措施。</w:t>
      </w:r>
    </w:p>
    <w:p w:rsidR="00795822" w:rsidRDefault="00795822" w:rsidP="00795822">
      <w:pPr>
        <w:pStyle w:val="af"/>
        <w:spacing w:line="400" w:lineRule="exact"/>
        <w:ind w:firstLineChars="200" w:firstLine="544"/>
        <w:rPr>
          <w:rFonts w:hAnsi="宋体"/>
        </w:rPr>
      </w:pPr>
      <w:r>
        <w:rPr>
          <w:rFonts w:hAnsi="宋体"/>
        </w:rPr>
        <w:t xml:space="preserve">12、加强各种机动车辆的管理，要保持车况良好。司机注意劳逸结合，文明行车，严禁酒后开车；运送土石方的车辆要严格按照甲方指定的线路行驶，车顶上必须加盖篷布，防止泥土散落在道路上污染环境。各种车辆严格遵守交通规则，服从指挥，特别是在市区主要交通干道更要保证行车安全。如有必要，主要路口将派专人协助交警指挥。 </w:t>
      </w:r>
    </w:p>
    <w:p w:rsidR="00795822" w:rsidRDefault="00795822" w:rsidP="00795822">
      <w:pPr>
        <w:pStyle w:val="af"/>
        <w:spacing w:line="400" w:lineRule="exact"/>
        <w:ind w:firstLine="570"/>
        <w:rPr>
          <w:rFonts w:hAnsi="宋体"/>
        </w:rPr>
      </w:pPr>
      <w:r>
        <w:rPr>
          <w:rFonts w:hAnsi="宋体"/>
        </w:rPr>
        <w:t>13、夜间施工，现场必须架设足够的照明设施并安放必要的警示灯，并有专人疏导指挥过往车辆，主要路口安设必要的防护设施。</w:t>
      </w:r>
    </w:p>
    <w:p w:rsidR="00795822" w:rsidRDefault="00795822" w:rsidP="00795822">
      <w:pPr>
        <w:pStyle w:val="af"/>
        <w:spacing w:line="400" w:lineRule="exact"/>
        <w:ind w:firstLine="570"/>
        <w:rPr>
          <w:rFonts w:hAnsi="宋体"/>
        </w:rPr>
      </w:pPr>
      <w:r>
        <w:rPr>
          <w:rFonts w:hAnsi="宋体"/>
        </w:rPr>
        <w:t>14、生产和生活设施安设必要的防雷设施，雷雨季节注意防止雷电事故的发生。另外，工地现场的高压线架设必须符合净空的要求，土方施工中采取一定的措施，防止大型机械因臂长而触电。</w:t>
      </w:r>
    </w:p>
    <w:p w:rsidR="00795822" w:rsidRDefault="00795822" w:rsidP="00795822">
      <w:pPr>
        <w:pStyle w:val="af"/>
        <w:spacing w:line="400" w:lineRule="exact"/>
        <w:ind w:firstLine="573"/>
        <w:rPr>
          <w:rFonts w:hAnsi="宋体"/>
        </w:rPr>
      </w:pPr>
      <w:r>
        <w:rPr>
          <w:rFonts w:hAnsi="宋体"/>
        </w:rPr>
        <w:lastRenderedPageBreak/>
        <w:t>15、加强与当地政府和公安的联系，协调好关系，并派专人负责联络。搞好现场的治安，经常对职工进行法制教育，预防各类犯罪的发生。</w:t>
      </w:r>
    </w:p>
    <w:p w:rsidR="00795822" w:rsidRDefault="00795822" w:rsidP="00795822">
      <w:pPr>
        <w:pStyle w:val="1"/>
        <w:spacing w:before="120" w:after="120"/>
      </w:pPr>
      <w:bookmarkStart w:id="58" w:name="_Toc299292"/>
      <w:bookmarkStart w:id="59" w:name="_Toc3519595"/>
      <w:bookmarkStart w:id="60" w:name="_Toc38904474"/>
      <w:r>
        <w:rPr>
          <w:rFonts w:hint="eastAsia"/>
        </w:rPr>
        <w:t>六．确保</w:t>
      </w:r>
      <w:r>
        <w:t>文明施工的</w:t>
      </w:r>
      <w:r>
        <w:rPr>
          <w:rFonts w:hint="eastAsia"/>
        </w:rPr>
        <w:t>技术组织</w:t>
      </w:r>
      <w:r>
        <w:t>措施</w:t>
      </w:r>
      <w:bookmarkEnd w:id="58"/>
      <w:bookmarkEnd w:id="59"/>
      <w:bookmarkEnd w:id="60"/>
    </w:p>
    <w:p w:rsidR="00795822" w:rsidRDefault="00795822" w:rsidP="00795822">
      <w:pPr>
        <w:pStyle w:val="af"/>
        <w:spacing w:line="400" w:lineRule="exact"/>
        <w:rPr>
          <w:rFonts w:hAnsi="宋体"/>
        </w:rPr>
      </w:pPr>
      <w:r>
        <w:rPr>
          <w:rFonts w:hAnsi="宋体"/>
        </w:rPr>
        <w:t xml:space="preserve">   文明施工是施工企业的追求，同时也是建筑业和社会的需要。文明施工的管理水准是反映一个现代企业的综合管理水平和竞争能力的重要特征。根据深圳市建设工程创建文明施工现场的要求和建设部、省建委的有关文件精神，结合深圳国际花园城市风貌的要求，本工程力争达到文明施工样板工地，具体措施如下：</w:t>
      </w:r>
    </w:p>
    <w:p w:rsidR="00795822" w:rsidRDefault="00795822" w:rsidP="00795822">
      <w:pPr>
        <w:pStyle w:val="af"/>
        <w:spacing w:line="400" w:lineRule="exact"/>
        <w:rPr>
          <w:rFonts w:hAnsi="宋体"/>
        </w:rPr>
      </w:pPr>
      <w:r>
        <w:rPr>
          <w:rFonts w:hAnsi="宋体"/>
        </w:rPr>
        <w:t xml:space="preserve">    1、加强宣传发动、统一思想，使广大干部职工认识到文明施工是企业形象、队伍素质的反映，是安全生产的保证，是巩固国际花园城市和国家卫生城市成果、创建文明城市的重要工作之一，增强文明施工和加强现场管理的自觉性。</w:t>
      </w:r>
    </w:p>
    <w:p w:rsidR="00795822" w:rsidRDefault="00795822" w:rsidP="00795822">
      <w:pPr>
        <w:pStyle w:val="af"/>
        <w:spacing w:line="400" w:lineRule="exact"/>
        <w:rPr>
          <w:rFonts w:hAnsi="宋体"/>
        </w:rPr>
      </w:pPr>
      <w:r>
        <w:rPr>
          <w:rFonts w:hAnsi="宋体"/>
        </w:rPr>
        <w:t xml:space="preserve">    2、结合本工程实际情况，在项目经理部及各队负责人中明确分工，落实文明施工现场责任区，制定相关规定制度，确保文明施工现场管理有章可循。</w:t>
      </w:r>
    </w:p>
    <w:p w:rsidR="00795822" w:rsidRDefault="00795822" w:rsidP="00795822">
      <w:pPr>
        <w:pStyle w:val="af"/>
        <w:spacing w:line="400" w:lineRule="exact"/>
        <w:rPr>
          <w:rFonts w:hAnsi="宋体"/>
        </w:rPr>
      </w:pPr>
      <w:r>
        <w:rPr>
          <w:rFonts w:hAnsi="宋体"/>
        </w:rPr>
        <w:t xml:space="preserve">    3、按照施工组织设计的施工总平面图合理布置场地。</w:t>
      </w:r>
    </w:p>
    <w:p w:rsidR="00795822" w:rsidRDefault="00795822" w:rsidP="00795822">
      <w:pPr>
        <w:pStyle w:val="af"/>
        <w:spacing w:line="400" w:lineRule="exact"/>
        <w:rPr>
          <w:rFonts w:hAnsi="宋体"/>
        </w:rPr>
      </w:pPr>
      <w:r>
        <w:rPr>
          <w:rFonts w:hAnsi="宋体"/>
        </w:rPr>
        <w:t xml:space="preserve">    (1)施工区域和生活区域严格分工，设置围栏和出入门口，围栏采用高于1.8m的塑料板连续封闭底脚砌筑50cm</w:t>
      </w:r>
      <w:proofErr w:type="gramStart"/>
      <w:r>
        <w:rPr>
          <w:rFonts w:hAnsi="宋体"/>
        </w:rPr>
        <w:t>的批档连接</w:t>
      </w:r>
      <w:proofErr w:type="gramEnd"/>
      <w:r>
        <w:rPr>
          <w:rFonts w:hAnsi="宋体"/>
        </w:rPr>
        <w:t>牢固，外表美观。</w:t>
      </w:r>
    </w:p>
    <w:p w:rsidR="00795822" w:rsidRDefault="00795822" w:rsidP="00795822">
      <w:pPr>
        <w:pStyle w:val="af"/>
        <w:spacing w:line="400" w:lineRule="exact"/>
        <w:rPr>
          <w:rFonts w:hAnsi="宋体"/>
        </w:rPr>
      </w:pPr>
      <w:r>
        <w:rPr>
          <w:rFonts w:hAnsi="宋体"/>
        </w:rPr>
        <w:t xml:space="preserve">    (2)主要出入口设置密封门，门侧悬挂标明工地名称、施工单位、建设单位、设计单位、监理单位、工地负责和联系电话的铭牌，主要出入口采取硬底化混凝土路面，并设置车辆冲洗设施，严禁带土上路，并有专人负责冲洗和清扫。</w:t>
      </w:r>
    </w:p>
    <w:p w:rsidR="00795822" w:rsidRDefault="00795822" w:rsidP="00795822">
      <w:pPr>
        <w:pStyle w:val="af"/>
        <w:spacing w:line="400" w:lineRule="exact"/>
        <w:rPr>
          <w:rFonts w:hAnsi="宋体"/>
        </w:rPr>
      </w:pPr>
      <w:r>
        <w:rPr>
          <w:rFonts w:hAnsi="宋体"/>
        </w:rPr>
        <w:t xml:space="preserve">    (3)工地内及生活区内道路平坦畅通，各种设备和材料安放整齐。临时设施搭建符合规定，整齐整洁。</w:t>
      </w:r>
      <w:proofErr w:type="gramStart"/>
      <w:r>
        <w:rPr>
          <w:rFonts w:hAnsi="宋体"/>
        </w:rPr>
        <w:t>按排</w:t>
      </w:r>
      <w:proofErr w:type="gramEnd"/>
      <w:r>
        <w:rPr>
          <w:rFonts w:hAnsi="宋体"/>
        </w:rPr>
        <w:t>水要求设置连续畅通的排水沟渠，出口设集水沉淀池，并定期清洗，设置符合防火要求的消防设施，特别是对易燃易爆材料场所。</w:t>
      </w:r>
    </w:p>
    <w:p w:rsidR="00795822" w:rsidRDefault="00795822" w:rsidP="00795822">
      <w:pPr>
        <w:pStyle w:val="af"/>
        <w:spacing w:line="400" w:lineRule="exact"/>
        <w:rPr>
          <w:rFonts w:hAnsi="宋体"/>
        </w:rPr>
      </w:pPr>
      <w:r>
        <w:rPr>
          <w:rFonts w:hAnsi="宋体"/>
        </w:rPr>
        <w:t xml:space="preserve">    (4)　运土车辆按照指定的路线行驶，车顶上必须加盖篷布。所有施工车辆必须到交管部门办齐各种允许上路的证件后才能上路行</w:t>
      </w:r>
      <w:r>
        <w:rPr>
          <w:rFonts w:hAnsi="宋体"/>
        </w:rPr>
        <w:lastRenderedPageBreak/>
        <w:t>驶。</w:t>
      </w:r>
    </w:p>
    <w:p w:rsidR="00795822" w:rsidRDefault="00795822" w:rsidP="00795822">
      <w:pPr>
        <w:pStyle w:val="af"/>
        <w:spacing w:line="400" w:lineRule="exact"/>
        <w:rPr>
          <w:rFonts w:hAnsi="宋体"/>
        </w:rPr>
      </w:pPr>
      <w:r>
        <w:rPr>
          <w:rFonts w:hAnsi="宋体"/>
        </w:rPr>
        <w:t xml:space="preserve">    (5)工地主要出入口悬挂“七牌一图”，即工程概况牌、施工中央全会概况牌、安全六大纪律牌、安全生产技术牌、十项安全措施牌、防火须知牌、卫生须知牌和现场平面布置图。</w:t>
      </w:r>
    </w:p>
    <w:p w:rsidR="00795822" w:rsidRDefault="00795822" w:rsidP="00795822">
      <w:pPr>
        <w:pStyle w:val="af"/>
        <w:spacing w:line="400" w:lineRule="exact"/>
        <w:rPr>
          <w:rFonts w:hAnsi="宋体"/>
        </w:rPr>
      </w:pPr>
      <w:r>
        <w:rPr>
          <w:rFonts w:hAnsi="宋体"/>
        </w:rPr>
        <w:t xml:space="preserve">    (6)工地内悬挂质量、安全、文明、卫生宣传标语，危险作业区设警示标志牌，</w:t>
      </w:r>
      <w:proofErr w:type="gramStart"/>
      <w:r>
        <w:rPr>
          <w:rFonts w:hAnsi="宋体"/>
        </w:rPr>
        <w:t>机具旁挂操作规程</w:t>
      </w:r>
      <w:proofErr w:type="gramEnd"/>
      <w:r>
        <w:rPr>
          <w:rFonts w:hAnsi="宋体"/>
        </w:rPr>
        <w:t>。</w:t>
      </w:r>
    </w:p>
    <w:p w:rsidR="00795822" w:rsidRDefault="00795822" w:rsidP="00795822">
      <w:pPr>
        <w:pStyle w:val="af"/>
        <w:spacing w:line="400" w:lineRule="exact"/>
        <w:rPr>
          <w:rFonts w:hAnsi="宋体"/>
        </w:rPr>
      </w:pPr>
      <w:r>
        <w:rPr>
          <w:rFonts w:hAnsi="宋体"/>
        </w:rPr>
        <w:t xml:space="preserve">    (7)办公室应布置整洁，挂开工执照，工地管理机构人员名单及其岗位责任，安全文明施工和消防等名单和制度。工地现场安设阅报栏，并开设专门的电视房和娱乐室，丰富职工业余文化生活。</w:t>
      </w:r>
    </w:p>
    <w:p w:rsidR="00795822" w:rsidRDefault="00795822" w:rsidP="00795822">
      <w:pPr>
        <w:pStyle w:val="af"/>
        <w:spacing w:line="400" w:lineRule="exact"/>
        <w:rPr>
          <w:rFonts w:hAnsi="宋体"/>
        </w:rPr>
      </w:pPr>
      <w:r>
        <w:rPr>
          <w:rFonts w:hAnsi="宋体"/>
        </w:rPr>
        <w:t xml:space="preserve">    (8)职工生活采用准军事化管理，现场施工人员一律不准带家属，家属探亲可住在公司公寓。 </w:t>
      </w:r>
    </w:p>
    <w:p w:rsidR="00795822" w:rsidRDefault="00795822" w:rsidP="00795822">
      <w:pPr>
        <w:pStyle w:val="af"/>
        <w:spacing w:line="400" w:lineRule="exact"/>
        <w:rPr>
          <w:rFonts w:hAnsi="宋体"/>
        </w:rPr>
      </w:pPr>
      <w:r>
        <w:rPr>
          <w:rFonts w:hAnsi="宋体"/>
        </w:rPr>
        <w:t xml:space="preserve">    (9)设置生活垃圾容器，垃圾分类处理，并派人定期运走。</w:t>
      </w:r>
    </w:p>
    <w:p w:rsidR="00795822" w:rsidRDefault="00795822" w:rsidP="00795822">
      <w:pPr>
        <w:pStyle w:val="af"/>
        <w:spacing w:line="400" w:lineRule="exact"/>
        <w:rPr>
          <w:rFonts w:hAnsi="宋体"/>
        </w:rPr>
      </w:pPr>
      <w:r>
        <w:rPr>
          <w:rFonts w:hAnsi="宋体"/>
        </w:rPr>
        <w:t xml:space="preserve">    (10)职工宿舍应符合防火和居住安全要求，砖砌围墙，地面硬化，加装吊顶，采光通风良好，合理分隔，每间面积不超过20m²，人均不少于2m²，一人</w:t>
      </w:r>
      <w:proofErr w:type="gramStart"/>
      <w:r>
        <w:rPr>
          <w:rFonts w:hAnsi="宋体"/>
        </w:rPr>
        <w:t>一</w:t>
      </w:r>
      <w:proofErr w:type="gramEnd"/>
      <w:r>
        <w:rPr>
          <w:rFonts w:hAnsi="宋体"/>
        </w:rPr>
        <w:t>床位，室内电线整齐架设。加强生活用电管理，严禁私接电线，严禁使用电炉、电饭煲、热得快等电器。</w:t>
      </w:r>
    </w:p>
    <w:p w:rsidR="00795822" w:rsidRDefault="00795822" w:rsidP="00795822">
      <w:pPr>
        <w:pStyle w:val="af"/>
        <w:spacing w:line="400" w:lineRule="exact"/>
        <w:rPr>
          <w:rFonts w:hAnsi="宋体"/>
        </w:rPr>
      </w:pPr>
      <w:r>
        <w:rPr>
          <w:rFonts w:hAnsi="宋体"/>
        </w:rPr>
        <w:t xml:space="preserve">    (11)职工食堂符合防火和卫生要求。统一设置开水桶，集中供应。炊事员要求持证上岗。现场定期集中统一消杀“四害”。</w:t>
      </w:r>
    </w:p>
    <w:p w:rsidR="00795822" w:rsidRDefault="00795822" w:rsidP="00795822">
      <w:pPr>
        <w:pStyle w:val="af"/>
        <w:spacing w:line="400" w:lineRule="exact"/>
        <w:ind w:firstLineChars="200" w:firstLine="544"/>
        <w:rPr>
          <w:rFonts w:hAnsi="宋体"/>
        </w:rPr>
      </w:pPr>
      <w:r>
        <w:rPr>
          <w:rFonts w:hAnsi="宋体"/>
        </w:rPr>
        <w:t>(12)职工浴室、厕所砖砌墙不低于1.5米，并设置足够的淋浴喷头和蹲坑，水泥砂浆地面，通风排气良好，排水畅通，设置自动冲洗系统并设化粪池。便槽贴面砖，墙面贴瓷砖。安排专人清扫，保持清洁卫生，严禁随地大小便。所有生活和生产污水经处理后排入城市排水系统。</w:t>
      </w:r>
    </w:p>
    <w:p w:rsidR="00795822" w:rsidRDefault="00795822" w:rsidP="00795822">
      <w:pPr>
        <w:pStyle w:val="af"/>
        <w:spacing w:line="400" w:lineRule="exact"/>
        <w:ind w:firstLine="570"/>
        <w:rPr>
          <w:rFonts w:hAnsi="宋体"/>
        </w:rPr>
      </w:pPr>
      <w:r>
        <w:rPr>
          <w:rFonts w:hAnsi="宋体"/>
        </w:rPr>
        <w:t>(13) 工地员工上岗一律佩戴工作证，并要求文明着装，文明用语。</w:t>
      </w:r>
    </w:p>
    <w:p w:rsidR="00795822" w:rsidRDefault="00795822" w:rsidP="00795822">
      <w:pPr>
        <w:pStyle w:val="af"/>
        <w:spacing w:line="400" w:lineRule="exact"/>
        <w:ind w:firstLineChars="200" w:firstLine="544"/>
        <w:rPr>
          <w:rFonts w:hAnsi="宋体"/>
        </w:rPr>
      </w:pPr>
      <w:r>
        <w:rPr>
          <w:rFonts w:hAnsi="宋体"/>
        </w:rPr>
        <w:t>4、现场应定时洒水，防止扬尘，保持空气清洁。做好施工现场道路的维护和保养，保证交通畅通。</w:t>
      </w:r>
    </w:p>
    <w:p w:rsidR="00795822" w:rsidRDefault="00795822" w:rsidP="00795822">
      <w:pPr>
        <w:pStyle w:val="af"/>
        <w:spacing w:line="400" w:lineRule="exact"/>
        <w:rPr>
          <w:rFonts w:hAnsi="宋体"/>
        </w:rPr>
      </w:pPr>
      <w:r>
        <w:rPr>
          <w:rFonts w:hAnsi="宋体"/>
        </w:rPr>
        <w:t xml:space="preserve"> 　 5、车辆上路保持车容车貌，不带泥土，不散漏材料、污物，不超载、超高，不超速行驶，文明驾驶，礼貌行车。</w:t>
      </w:r>
    </w:p>
    <w:p w:rsidR="00795822" w:rsidRDefault="00795822" w:rsidP="00795822">
      <w:pPr>
        <w:pStyle w:val="af"/>
        <w:spacing w:line="400" w:lineRule="exact"/>
        <w:ind w:firstLineChars="200" w:firstLine="544"/>
        <w:rPr>
          <w:rFonts w:hAnsi="宋体"/>
        </w:rPr>
      </w:pPr>
      <w:r>
        <w:rPr>
          <w:rFonts w:hAnsi="宋体"/>
        </w:rPr>
        <w:t>6、作好计划生育宣传教育，职工必须持有婚育证明，协助地方作好计划生育管理工作。与地方公安机关配合，搞好工地的治安工作，共同预防和打击犯罪。</w:t>
      </w:r>
    </w:p>
    <w:p w:rsidR="00795822" w:rsidRDefault="00795822" w:rsidP="00795822">
      <w:pPr>
        <w:pStyle w:val="af"/>
        <w:spacing w:line="400" w:lineRule="exact"/>
        <w:ind w:firstLineChars="200" w:firstLine="544"/>
        <w:rPr>
          <w:rFonts w:hAnsi="宋体"/>
        </w:rPr>
      </w:pPr>
      <w:r>
        <w:rPr>
          <w:rFonts w:hAnsi="宋体"/>
        </w:rPr>
        <w:t>7、加强检查监督，从严要求，持之以恒，使文明施工现场管理真正抓出成效。项目经理对文明施工现场施行定期和不定期检查，每月组织一次专项检查，对照评分，严格奖惩，交流经验，查纠不足。</w:t>
      </w:r>
    </w:p>
    <w:p w:rsidR="00795822" w:rsidRDefault="00795822" w:rsidP="00795822">
      <w:pPr>
        <w:pStyle w:val="af"/>
        <w:spacing w:line="400" w:lineRule="exact"/>
        <w:ind w:firstLineChars="200" w:firstLine="544"/>
        <w:rPr>
          <w:rFonts w:hAnsi="宋体"/>
        </w:rPr>
      </w:pPr>
      <w:r>
        <w:rPr>
          <w:rFonts w:hAnsi="宋体"/>
        </w:rPr>
        <w:lastRenderedPageBreak/>
        <w:t>8、定期对职工进行法制教育，教育并要求职工礼貌对待过往行人和车辆。</w:t>
      </w:r>
    </w:p>
    <w:p w:rsidR="00795822" w:rsidRPr="007C5178" w:rsidRDefault="00795822" w:rsidP="00795822">
      <w:pPr>
        <w:pStyle w:val="af"/>
        <w:spacing w:line="400" w:lineRule="exact"/>
        <w:ind w:firstLineChars="226" w:firstLine="615"/>
        <w:rPr>
          <w:szCs w:val="24"/>
        </w:rPr>
      </w:pPr>
      <w:r w:rsidRPr="007C5178">
        <w:rPr>
          <w:szCs w:val="24"/>
        </w:rPr>
        <w:t>9、按照业主及建设主管部门的指示要求，同时认真听取驻地监理的意见，协调好各方关系，搞好安全生产和文明施工，争创安全文明标准工地。</w:t>
      </w:r>
    </w:p>
    <w:p w:rsidR="00795822" w:rsidRDefault="00795822" w:rsidP="00795822">
      <w:pPr>
        <w:spacing w:line="400" w:lineRule="exact"/>
        <w:ind w:firstLine="480"/>
        <w:rPr>
          <w:rFonts w:hint="eastAsia"/>
          <w:sz w:val="24"/>
        </w:rPr>
      </w:pPr>
      <w:r>
        <w:rPr>
          <w:rFonts w:hint="eastAsia"/>
          <w:sz w:val="24"/>
        </w:rPr>
        <w:t>10</w:t>
      </w:r>
      <w:r>
        <w:rPr>
          <w:rFonts w:hint="eastAsia"/>
          <w:sz w:val="24"/>
        </w:rPr>
        <w:t>、优化施工方法和施工工艺，所有工序，特别是关键工序都要一次成功，尽量不返工，把对环境的干扰降低到最小。</w:t>
      </w:r>
    </w:p>
    <w:p w:rsidR="00795822" w:rsidRPr="00917A3A" w:rsidRDefault="00795822" w:rsidP="00795822">
      <w:pPr>
        <w:pStyle w:val="1"/>
        <w:spacing w:before="120" w:after="120"/>
        <w:rPr>
          <w:sz w:val="24"/>
        </w:rPr>
      </w:pPr>
      <w:bookmarkStart w:id="61" w:name="_Toc38904475"/>
      <w:r>
        <w:rPr>
          <w:rFonts w:hint="eastAsia"/>
        </w:rPr>
        <w:t>七．确保</w:t>
      </w:r>
      <w:r>
        <w:t>工期的</w:t>
      </w:r>
      <w:r>
        <w:rPr>
          <w:rFonts w:hint="eastAsia"/>
        </w:rPr>
        <w:t>技术组织</w:t>
      </w:r>
      <w:r>
        <w:t>措施</w:t>
      </w:r>
      <w:bookmarkEnd w:id="61"/>
    </w:p>
    <w:p w:rsidR="00795822" w:rsidRDefault="00795822" w:rsidP="00795822">
      <w:pPr>
        <w:pStyle w:val="af"/>
        <w:spacing w:line="400" w:lineRule="exact"/>
        <w:rPr>
          <w:rFonts w:hAnsi="宋体"/>
        </w:rPr>
      </w:pPr>
      <w:r>
        <w:rPr>
          <w:rFonts w:hAnsi="宋体"/>
        </w:rPr>
        <w:t xml:space="preserve">       本工程的合同工期为120天。本工程开工后即将进入雨季，增加了施工难度；同时，由于×路为旧路改造施工，施工车辆上路时要注意车辆及行人的交通安全，要搞好土方车辆的清洁，</w:t>
      </w:r>
      <w:proofErr w:type="gramStart"/>
      <w:r>
        <w:rPr>
          <w:rFonts w:hAnsi="宋体"/>
        </w:rPr>
        <w:t>不</w:t>
      </w:r>
      <w:proofErr w:type="gramEnd"/>
      <w:r>
        <w:rPr>
          <w:rFonts w:hAnsi="宋体"/>
        </w:rPr>
        <w:t>能带泥上路，做好文明施工的组织及措施准备。</w:t>
      </w:r>
    </w:p>
    <w:p w:rsidR="00795822" w:rsidRDefault="00795822" w:rsidP="00795822">
      <w:pPr>
        <w:pStyle w:val="af"/>
        <w:spacing w:line="400" w:lineRule="exact"/>
        <w:rPr>
          <w:rFonts w:hAnsi="宋体"/>
        </w:rPr>
      </w:pPr>
      <w:r>
        <w:rPr>
          <w:rFonts w:hAnsi="宋体"/>
        </w:rPr>
        <w:t xml:space="preserve">    1、缩短施工准备期，尽快完成人员、设备和劳力的调配。</w:t>
      </w:r>
    </w:p>
    <w:p w:rsidR="00795822" w:rsidRDefault="00795822" w:rsidP="00795822">
      <w:pPr>
        <w:pStyle w:val="af"/>
        <w:spacing w:line="400" w:lineRule="exact"/>
        <w:rPr>
          <w:rFonts w:hAnsi="宋体"/>
        </w:rPr>
      </w:pPr>
      <w:r>
        <w:rPr>
          <w:rFonts w:hAnsi="宋体"/>
        </w:rPr>
        <w:t xml:space="preserve">    若我单位中标，项目主要管理人员保证在接到进场通知后二日内进入现场，进行临时工程的规划、设计和建设。生产、生活设施齐头并进，节假日不停工，尽量缩短施工准备期。</w:t>
      </w:r>
    </w:p>
    <w:p w:rsidR="00795822" w:rsidRDefault="00795822" w:rsidP="00795822">
      <w:pPr>
        <w:pStyle w:val="af"/>
        <w:spacing w:line="400" w:lineRule="exact"/>
        <w:rPr>
          <w:rFonts w:hAnsi="宋体"/>
        </w:rPr>
      </w:pPr>
      <w:r>
        <w:rPr>
          <w:rFonts w:hAnsi="宋体"/>
        </w:rPr>
        <w:t xml:space="preserve">    组织好施工机械、设备和材料的调运，满足施工需要。目前我公司自有设备状态完好，处于临战状态，需租用的设备也已基本落实，上述急用机械设备可在一天内进入施工现场。公司现有资金比较充裕，且与部分供货商关系良好，所需材料可及时进场。</w:t>
      </w:r>
    </w:p>
    <w:p w:rsidR="00795822" w:rsidRDefault="00795822" w:rsidP="00795822">
      <w:pPr>
        <w:pStyle w:val="af"/>
        <w:spacing w:line="400" w:lineRule="exact"/>
        <w:rPr>
          <w:rFonts w:hAnsi="宋体"/>
        </w:rPr>
      </w:pPr>
      <w:r>
        <w:rPr>
          <w:rFonts w:hAnsi="宋体"/>
        </w:rPr>
        <w:t xml:space="preserve">    2、配备指挥得力、效率高、应变力强、经验丰富、有知识、有魄力的项目班子，强化管理，健全内部经济承包责任制，利用经济杠杆的作用，充分调动广大职工的积极性、自觉性，作为保工期的组织和思想保证。</w:t>
      </w:r>
    </w:p>
    <w:p w:rsidR="00795822" w:rsidRDefault="00795822" w:rsidP="00795822">
      <w:pPr>
        <w:pStyle w:val="af"/>
        <w:spacing w:line="400" w:lineRule="exact"/>
        <w:rPr>
          <w:rFonts w:hAnsi="宋体"/>
        </w:rPr>
      </w:pPr>
      <w:r>
        <w:rPr>
          <w:rFonts w:hAnsi="宋体"/>
        </w:rPr>
        <w:t xml:space="preserve">    3、向科技要效率。不断提高管理中的科技含量，搞好工程的统筹、网络计划工作，科学合理安排工序，完善施工过程的每一个环节，牢牢抓住关键工序的管理与施工，通过合理正确的施工方法来提高施工进度，做出科学的决策。抓好各工序的后勤保障工作，控制循环作业时间，减少工序搭接时间，提高施工速度。</w:t>
      </w:r>
    </w:p>
    <w:p w:rsidR="00795822" w:rsidRDefault="00795822" w:rsidP="00795822">
      <w:pPr>
        <w:pStyle w:val="af"/>
        <w:spacing w:line="400" w:lineRule="exact"/>
        <w:rPr>
          <w:rFonts w:hAnsi="宋体"/>
        </w:rPr>
      </w:pPr>
      <w:r>
        <w:rPr>
          <w:rFonts w:hAnsi="宋体"/>
        </w:rPr>
        <w:t xml:space="preserve">    4、完善管理，促进施工。根据施工总进度的要求，分别编制</w:t>
      </w:r>
      <w:r>
        <w:rPr>
          <w:rFonts w:hAnsi="宋体"/>
        </w:rPr>
        <w:lastRenderedPageBreak/>
        <w:t>月、旬、</w:t>
      </w:r>
      <w:proofErr w:type="gramStart"/>
      <w:r>
        <w:rPr>
          <w:rFonts w:hAnsi="宋体"/>
        </w:rPr>
        <w:t>日施工</w:t>
      </w:r>
      <w:proofErr w:type="gramEnd"/>
      <w:r>
        <w:rPr>
          <w:rFonts w:hAnsi="宋体"/>
        </w:rPr>
        <w:t>生产计划，将任务分解到每一天、每一个班组、每一个人，使每个人都清楚当天的工作量，并且每天都进行严格的进度检查，找差距、找原因，发现问题及时调整和补救。</w:t>
      </w:r>
    </w:p>
    <w:p w:rsidR="00795822" w:rsidRDefault="00795822" w:rsidP="00795822">
      <w:pPr>
        <w:pStyle w:val="af"/>
        <w:spacing w:line="400" w:lineRule="exact"/>
        <w:ind w:firstLine="420"/>
        <w:rPr>
          <w:rFonts w:hAnsi="宋体"/>
        </w:rPr>
      </w:pPr>
      <w:r>
        <w:rPr>
          <w:rFonts w:hAnsi="宋体"/>
        </w:rPr>
        <w:t>5、根据工程需要，抽调有施工经验、战斗力强的施工队伍，配备充足的劳力。</w:t>
      </w:r>
    </w:p>
    <w:p w:rsidR="00795822" w:rsidRDefault="00795822" w:rsidP="00795822">
      <w:pPr>
        <w:pStyle w:val="af"/>
        <w:spacing w:line="400" w:lineRule="exact"/>
        <w:rPr>
          <w:rFonts w:hAnsi="宋体"/>
        </w:rPr>
      </w:pPr>
      <w:r>
        <w:rPr>
          <w:rFonts w:hAnsi="宋体"/>
        </w:rPr>
        <w:t xml:space="preserve">    6、本工程施工机械化程度较高，设备的状态就显得尤为重要。故要做好设备的用、保、修工作，聘用经验丰富、技术水平高的修理技师，配足常用易损配件，保证设备正常运转，提高其利用率。必要时可增加设备。</w:t>
      </w:r>
    </w:p>
    <w:p w:rsidR="00795822" w:rsidRDefault="00795822" w:rsidP="00795822">
      <w:pPr>
        <w:pStyle w:val="af"/>
        <w:spacing w:line="400" w:lineRule="exact"/>
        <w:ind w:firstLine="480"/>
        <w:rPr>
          <w:rFonts w:hAnsi="宋体"/>
        </w:rPr>
      </w:pPr>
      <w:r>
        <w:rPr>
          <w:rFonts w:hAnsi="宋体"/>
        </w:rPr>
        <w:t>7、处理好各方矛盾和关系。注意开工前就与当地政府、交管和城管等部门，甚至村民协调好关系，尽可能的多为施工争取一点有利的条件，创造一个有利的外部环境，防止因为工程外的因素造成工程的停顿和工期的延误。</w:t>
      </w:r>
    </w:p>
    <w:p w:rsidR="00795822" w:rsidRDefault="00795822" w:rsidP="00795822">
      <w:pPr>
        <w:pStyle w:val="af"/>
        <w:spacing w:line="400" w:lineRule="exact"/>
        <w:ind w:firstLineChars="200" w:firstLine="544"/>
        <w:rPr>
          <w:rFonts w:hAnsi="宋体"/>
        </w:rPr>
      </w:pPr>
      <w:r>
        <w:rPr>
          <w:rFonts w:hAnsi="宋体"/>
        </w:rPr>
        <w:t>8、充分听取各方面的合理化建议，完善施工和管理，提高施工速度。与业主、监理、设计等有关单位紧密联系，协调关系，同心协力为本工程建设献计献策。</w:t>
      </w:r>
    </w:p>
    <w:p w:rsidR="00795822" w:rsidRDefault="00795822" w:rsidP="00795822">
      <w:pPr>
        <w:pStyle w:val="af"/>
        <w:spacing w:line="400" w:lineRule="exact"/>
        <w:ind w:firstLineChars="200" w:firstLine="544"/>
      </w:pPr>
      <w:r w:rsidRPr="00917A3A">
        <w:rPr>
          <w:szCs w:val="24"/>
        </w:rPr>
        <w:t>9、做好雨季施工和夜间施工的安排。</w:t>
      </w:r>
      <w:bookmarkStart w:id="62" w:name="_Toc299290"/>
      <w:bookmarkStart w:id="63" w:name="_Toc3519589"/>
    </w:p>
    <w:p w:rsidR="00795822" w:rsidRPr="00917A3A" w:rsidRDefault="00795822" w:rsidP="00795822">
      <w:pPr>
        <w:pStyle w:val="1"/>
        <w:spacing w:before="120" w:after="120"/>
        <w:rPr>
          <w:sz w:val="24"/>
        </w:rPr>
      </w:pPr>
      <w:bookmarkStart w:id="64" w:name="_Toc38904476"/>
      <w:r>
        <w:rPr>
          <w:rFonts w:hint="eastAsia"/>
        </w:rPr>
        <w:t>八</w:t>
      </w:r>
      <w:r>
        <w:t>．雨季施工的工作安排</w:t>
      </w:r>
      <w:bookmarkEnd w:id="62"/>
      <w:bookmarkEnd w:id="63"/>
      <w:bookmarkEnd w:id="64"/>
    </w:p>
    <w:p w:rsidR="00795822" w:rsidRDefault="00795822" w:rsidP="00795822">
      <w:pPr>
        <w:pStyle w:val="af"/>
        <w:spacing w:line="400" w:lineRule="exact"/>
        <w:rPr>
          <w:rFonts w:hAnsi="宋体"/>
        </w:rPr>
      </w:pPr>
      <w:r>
        <w:rPr>
          <w:rFonts w:hAnsi="宋体"/>
        </w:rPr>
        <w:t xml:space="preserve">    深圳属亚热带季风型气候区，温暖潮湿，雨量充沛，多年年平均降雨量为2000mm，年平均最大降水量为2662mm。4～9月为汛期，占全年降雨量的79.8～88.2%。本地区受台风影响显著，多年平均台风次数4.5次，集中在7-9月份，最大风速都是由台风引起的。因此，为减少雨季对施工的影响，特做以下安排:</w:t>
      </w:r>
    </w:p>
    <w:p w:rsidR="00795822" w:rsidRDefault="00795822" w:rsidP="00795822">
      <w:pPr>
        <w:pStyle w:val="af"/>
        <w:spacing w:line="400" w:lineRule="exact"/>
        <w:rPr>
          <w:rFonts w:hAnsi="宋体"/>
        </w:rPr>
      </w:pPr>
      <w:r>
        <w:rPr>
          <w:rFonts w:hAnsi="宋体"/>
        </w:rPr>
        <w:t xml:space="preserve">    1、加强与市气象部门联系，及时掌握天气变化情况，采取有效措施，成立防洪防汛领导小组，建立恶劣天气预警机制，尤其要做好对突发性、破坏性的自然灾害(如台风、暴雨、山洪等)的预防工作，早作准备，防患于未然。</w:t>
      </w:r>
    </w:p>
    <w:p w:rsidR="00795822" w:rsidRDefault="00795822" w:rsidP="00795822">
      <w:pPr>
        <w:pStyle w:val="af"/>
        <w:spacing w:line="400" w:lineRule="exact"/>
        <w:rPr>
          <w:rFonts w:hAnsi="宋体"/>
        </w:rPr>
      </w:pPr>
      <w:r>
        <w:rPr>
          <w:rFonts w:hAnsi="宋体"/>
        </w:rPr>
        <w:t xml:space="preserve">    2、针对本工程项目较多的特点，并考虑到有的项目</w:t>
      </w:r>
      <w:proofErr w:type="gramStart"/>
      <w:r>
        <w:rPr>
          <w:rFonts w:hAnsi="宋体"/>
        </w:rPr>
        <w:t>施工受</w:t>
      </w:r>
      <w:proofErr w:type="gramEnd"/>
      <w:r>
        <w:rPr>
          <w:rFonts w:hAnsi="宋体"/>
        </w:rPr>
        <w:t>雨季影响较小，而有的项目受雨季影响较大的实际，在工期上综合多方面因素予以安排，譬如受雨季影响较大的路基工程施工，即使不可避免地</w:t>
      </w:r>
      <w:r>
        <w:rPr>
          <w:rFonts w:hAnsi="宋体"/>
        </w:rPr>
        <w:lastRenderedPageBreak/>
        <w:t>遇到雨季，但若提前做好排水工作，尽量抢晴天施工，且在雨天采取满足施工技术、质量和安全的针对性措施，也是可以满足要求的。</w:t>
      </w:r>
    </w:p>
    <w:p w:rsidR="00795822" w:rsidRDefault="00795822" w:rsidP="00795822">
      <w:pPr>
        <w:pStyle w:val="af"/>
        <w:spacing w:line="400" w:lineRule="exact"/>
        <w:ind w:firstLineChars="200" w:firstLine="544"/>
        <w:rPr>
          <w:rFonts w:hAnsi="宋体"/>
        </w:rPr>
      </w:pPr>
      <w:r>
        <w:rPr>
          <w:rFonts w:hAnsi="宋体"/>
        </w:rPr>
        <w:t>3、对于低洼地段的路基要高筑；另外，管线工程的基础开挖、</w:t>
      </w:r>
      <w:proofErr w:type="gramStart"/>
      <w:r>
        <w:rPr>
          <w:rFonts w:hAnsi="宋体"/>
        </w:rPr>
        <w:t>弃方的</w:t>
      </w:r>
      <w:proofErr w:type="gramEnd"/>
      <w:r>
        <w:rPr>
          <w:rFonts w:hAnsi="宋体"/>
        </w:rPr>
        <w:t>清运等项目的施工，原则上都安排在无雨水的情况下进行，因此，施工充分利用雨天间歇时间配备足够的施工机械，周密组织，在满足质量和安全的前提下，尽量将工期缩短。</w:t>
      </w:r>
    </w:p>
    <w:p w:rsidR="00795822" w:rsidRDefault="00795822" w:rsidP="00795822">
      <w:pPr>
        <w:pStyle w:val="af"/>
        <w:spacing w:line="400" w:lineRule="exact"/>
        <w:ind w:firstLineChars="200" w:firstLine="544"/>
        <w:rPr>
          <w:rFonts w:hAnsi="宋体"/>
        </w:rPr>
      </w:pPr>
      <w:r>
        <w:rPr>
          <w:rFonts w:hAnsi="宋体"/>
        </w:rPr>
        <w:t>4、由于深圳的雨季时间较长，许多工程基础上不可避免地要跨季施工，这就要求我们在工作上要灵活机动，积极抢晴天、战雨天，若遇到大风、大雨而不能正常施工，则利用这些时间进行设备检修，开展学习培训，为进一步投入施工做好充分的准备。</w:t>
      </w:r>
    </w:p>
    <w:p w:rsidR="00795822" w:rsidRDefault="00795822" w:rsidP="00795822">
      <w:pPr>
        <w:pStyle w:val="af"/>
        <w:spacing w:line="400" w:lineRule="exact"/>
        <w:ind w:firstLineChars="200" w:firstLine="544"/>
      </w:pPr>
      <w:r>
        <w:rPr>
          <w:rFonts w:hAnsi="宋体"/>
        </w:rPr>
        <w:t>5、少量的路基填筑在雨季施工时，注意集中力量，分段突击，做到挖、装、运、卸、压等工序衔接紧凑，一气呵成。若预报有雨时，随挖、随运、随铺、随压实，根据土的透水性能每层表面留有2%～5%的横坡并整平，雨前和收工前</w:t>
      </w:r>
      <w:proofErr w:type="gramStart"/>
      <w:r>
        <w:rPr>
          <w:rFonts w:hAnsi="宋体"/>
        </w:rPr>
        <w:t>将铺散松土</w:t>
      </w:r>
      <w:proofErr w:type="gramEnd"/>
      <w:r>
        <w:rPr>
          <w:rFonts w:hAnsi="宋体"/>
        </w:rPr>
        <w:t>压实完毕，以免积水。</w:t>
      </w:r>
    </w:p>
    <w:p w:rsidR="00795822" w:rsidRDefault="00795822" w:rsidP="00795822">
      <w:pPr>
        <w:pStyle w:val="af"/>
        <w:spacing w:line="400" w:lineRule="exact"/>
        <w:ind w:firstLineChars="200" w:firstLine="544"/>
      </w:pPr>
      <w:r>
        <w:t>6、已施工完的粘性土表面上，若含水量已接近或超过塑性限度时，严禁运输机械行走，以免增加雨后排水晒干的难度；若已成泥泞土，用推土机将其推到场地的一侧，使地面露出较干的土层，便于机械及早恢复施工；对于路基土石方机械化施工，在作业面上一般都会留有一层松土，雨后容易造成地面泥泞，此时尽量限制人、机在上面走动；对于管沟的回填，尽量避免雨天施工，并及时分层碾压密实。</w:t>
      </w:r>
    </w:p>
    <w:p w:rsidR="00795822" w:rsidRDefault="00795822" w:rsidP="00795822">
      <w:pPr>
        <w:pStyle w:val="af"/>
        <w:spacing w:line="400" w:lineRule="exact"/>
        <w:ind w:firstLineChars="200" w:firstLine="544"/>
      </w:pPr>
      <w:r>
        <w:t>7、排洪</w:t>
      </w:r>
      <w:proofErr w:type="gramStart"/>
      <w:r>
        <w:t>渠施工</w:t>
      </w:r>
      <w:proofErr w:type="gramEnd"/>
      <w:r>
        <w:t>时，应在附近挖导水明渠，以防将排洪</w:t>
      </w:r>
      <w:proofErr w:type="gramStart"/>
      <w:r>
        <w:t>渠基础</w:t>
      </w:r>
      <w:proofErr w:type="gramEnd"/>
      <w:r>
        <w:t>冲坏。</w:t>
      </w:r>
    </w:p>
    <w:p w:rsidR="00795822" w:rsidRDefault="00795822" w:rsidP="00795822">
      <w:pPr>
        <w:pStyle w:val="af"/>
        <w:spacing w:line="400" w:lineRule="exact"/>
        <w:ind w:firstLineChars="200" w:firstLine="544"/>
      </w:pPr>
      <w:r>
        <w:t>8、生活区不要建在低洼处，雨季施工必须做好生活区的排水，保持排水沟渠的畅通。同时，土方施工时要注意</w:t>
      </w:r>
      <w:proofErr w:type="gramStart"/>
      <w:r>
        <w:t>放坡或</w:t>
      </w:r>
      <w:proofErr w:type="gramEnd"/>
      <w:r>
        <w:t>安设必要的防护，保持边坡的稳定和安全。</w:t>
      </w:r>
    </w:p>
    <w:p w:rsidR="00795822" w:rsidRDefault="00795822" w:rsidP="00795822">
      <w:pPr>
        <w:pStyle w:val="af"/>
        <w:spacing w:line="400" w:lineRule="exact"/>
        <w:ind w:firstLineChars="200" w:firstLine="544"/>
      </w:pPr>
      <w:r>
        <w:t>9、下雨天，特别是台风来临之际，教育司机更要注意安全驾驶，小心谨慎，不违章、不冒险。</w:t>
      </w:r>
    </w:p>
    <w:p w:rsidR="00795822" w:rsidRDefault="00795822" w:rsidP="00795822">
      <w:pPr>
        <w:pStyle w:val="af"/>
        <w:spacing w:line="400" w:lineRule="exact"/>
        <w:ind w:firstLineChars="200" w:firstLine="544"/>
      </w:pPr>
      <w:r>
        <w:t>10、抓好道路的维修抢修，特别是临时道路的排水和修补，防止雨水冲坏路基，并安设必要的围护，以保证道路的畅通。</w:t>
      </w:r>
    </w:p>
    <w:p w:rsidR="00795822" w:rsidRDefault="00795822" w:rsidP="00795822">
      <w:pPr>
        <w:pStyle w:val="af"/>
        <w:spacing w:line="400" w:lineRule="exact"/>
        <w:ind w:firstLineChars="200" w:firstLine="544"/>
      </w:pPr>
      <w:r>
        <w:t>11、做好防台风准备，加固临时房屋及其他生产、生活设施，注意设备的防护和保养，同时注意防雷电，以免造成损失，影响生产与生活。施工人员配发必要的劳保用品。</w:t>
      </w:r>
    </w:p>
    <w:p w:rsidR="00795822" w:rsidRDefault="00795822" w:rsidP="00795822">
      <w:pPr>
        <w:pStyle w:val="af"/>
        <w:spacing w:line="400" w:lineRule="exact"/>
        <w:ind w:firstLineChars="200" w:firstLine="544"/>
      </w:pPr>
      <w:r>
        <w:t>12、施工现场注意排水，在设备上多考虑增加抽水机等排水机械；机械设备和材料不要放置在低洼处；同时，一些关键工序（如混凝土浇</w:t>
      </w:r>
      <w:r>
        <w:lastRenderedPageBreak/>
        <w:t>筑）应避免在雨天进行，若在施工中遇到降雨，及时采取加盖搭雨布等措施。</w:t>
      </w:r>
    </w:p>
    <w:p w:rsidR="00795822" w:rsidRDefault="00795822" w:rsidP="00795822">
      <w:pPr>
        <w:pStyle w:val="af"/>
        <w:spacing w:line="400" w:lineRule="exact"/>
        <w:ind w:firstLineChars="200" w:firstLine="544"/>
      </w:pPr>
      <w:r w:rsidRPr="00917A3A">
        <w:rPr>
          <w:szCs w:val="24"/>
        </w:rPr>
        <w:t>13、项目部随时根据天气的变化调整施工计划，发现问题及时纠正，保证进度计划的落实。</w:t>
      </w:r>
      <w:bookmarkStart w:id="65" w:name="_Toc3519594"/>
    </w:p>
    <w:bookmarkEnd w:id="65"/>
    <w:p w:rsidR="00795822" w:rsidRPr="0026319D" w:rsidRDefault="00795822" w:rsidP="00795822">
      <w:pPr>
        <w:spacing w:line="400" w:lineRule="exact"/>
        <w:ind w:firstLine="480"/>
        <w:rPr>
          <w:rFonts w:hint="eastAsia"/>
          <w:sz w:val="24"/>
        </w:rPr>
        <w:sectPr w:rsidR="00795822" w:rsidRPr="0026319D" w:rsidSect="00153E4C">
          <w:type w:val="nextColumn"/>
          <w:pgSz w:w="11906" w:h="16838" w:code="9"/>
          <w:pgMar w:top="1440" w:right="1797" w:bottom="1440" w:left="1797" w:header="851" w:footer="992" w:gutter="0"/>
          <w:cols w:space="425"/>
          <w:docGrid w:linePitch="312"/>
        </w:sectPr>
      </w:pPr>
    </w:p>
    <w:p w:rsidR="00795822" w:rsidRDefault="00795822" w:rsidP="00795822">
      <w:pPr>
        <w:pStyle w:val="1"/>
        <w:spacing w:line="240" w:lineRule="auto"/>
      </w:pPr>
      <w:bookmarkStart w:id="66" w:name="_Toc38904477"/>
      <w:r>
        <w:rPr>
          <w:rFonts w:hint="eastAsia"/>
        </w:rPr>
        <w:lastRenderedPageBreak/>
        <w:t>表</w:t>
      </w:r>
      <w:r>
        <w:rPr>
          <w:rFonts w:hint="eastAsia"/>
        </w:rPr>
        <w:t>9.1</w:t>
      </w:r>
      <w:r>
        <w:rPr>
          <w:rFonts w:hint="eastAsia"/>
        </w:rPr>
        <w:t>拟投入的主要施工机械设备表</w:t>
      </w:r>
      <w:bookmarkEnd w:id="66"/>
    </w:p>
    <w:tbl>
      <w:tblPr>
        <w:tblW w:w="8942" w:type="dxa"/>
        <w:jc w:val="center"/>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540"/>
        <w:gridCol w:w="1855"/>
        <w:gridCol w:w="1358"/>
        <w:gridCol w:w="896"/>
        <w:gridCol w:w="798"/>
        <w:gridCol w:w="881"/>
        <w:gridCol w:w="1064"/>
        <w:gridCol w:w="888"/>
        <w:gridCol w:w="662"/>
      </w:tblGrid>
      <w:tr w:rsidR="00795822" w:rsidRPr="00597583" w:rsidTr="00153E4C">
        <w:tblPrEx>
          <w:tblCellMar>
            <w:top w:w="0" w:type="dxa"/>
            <w:bottom w:w="0" w:type="dxa"/>
          </w:tblCellMar>
        </w:tblPrEx>
        <w:trPr>
          <w:cantSplit/>
          <w:trHeight w:val="734"/>
          <w:tblHeader/>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序</w:t>
            </w:r>
          </w:p>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号</w:t>
            </w:r>
          </w:p>
        </w:tc>
        <w:tc>
          <w:tcPr>
            <w:tcW w:w="1855"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机械或设备名称</w:t>
            </w:r>
          </w:p>
        </w:tc>
        <w:tc>
          <w:tcPr>
            <w:tcW w:w="1358" w:type="dxa"/>
            <w:vAlign w:val="center"/>
          </w:tcPr>
          <w:p w:rsidR="00795822" w:rsidRPr="00CB044F" w:rsidRDefault="00795822" w:rsidP="00153E4C">
            <w:pPr>
              <w:adjustRightInd w:val="0"/>
              <w:snapToGrid w:val="0"/>
              <w:jc w:val="center"/>
              <w:rPr>
                <w:rFonts w:ascii="宋体" w:hAnsi="宋体" w:hint="eastAsia"/>
                <w:bCs/>
                <w:szCs w:val="21"/>
              </w:rPr>
            </w:pPr>
            <w:r w:rsidRPr="00CB044F">
              <w:rPr>
                <w:rFonts w:ascii="宋体" w:hAnsi="宋体" w:hint="eastAsia"/>
                <w:bCs/>
                <w:szCs w:val="21"/>
              </w:rPr>
              <w:t>型号</w:t>
            </w:r>
          </w:p>
          <w:p w:rsidR="00795822" w:rsidRPr="00CB044F" w:rsidRDefault="00795822" w:rsidP="00153E4C">
            <w:pPr>
              <w:adjustRightInd w:val="0"/>
              <w:snapToGrid w:val="0"/>
              <w:jc w:val="center"/>
              <w:rPr>
                <w:rFonts w:ascii="宋体" w:hAnsi="宋体" w:hint="eastAsia"/>
                <w:bCs/>
                <w:szCs w:val="21"/>
              </w:rPr>
            </w:pPr>
            <w:r w:rsidRPr="00CB044F">
              <w:rPr>
                <w:rFonts w:ascii="宋体" w:hAnsi="宋体" w:hint="eastAsia"/>
                <w:bCs/>
                <w:szCs w:val="21"/>
              </w:rPr>
              <w:t>规格</w:t>
            </w:r>
          </w:p>
        </w:tc>
        <w:tc>
          <w:tcPr>
            <w:tcW w:w="896"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数量</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国别</w:t>
            </w:r>
          </w:p>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产地</w:t>
            </w:r>
          </w:p>
        </w:tc>
        <w:tc>
          <w:tcPr>
            <w:tcW w:w="881" w:type="dxa"/>
            <w:vAlign w:val="center"/>
          </w:tcPr>
          <w:p w:rsidR="00795822" w:rsidRPr="00CB044F" w:rsidRDefault="00795822" w:rsidP="00153E4C">
            <w:pPr>
              <w:adjustRightInd w:val="0"/>
              <w:snapToGrid w:val="0"/>
              <w:jc w:val="center"/>
              <w:rPr>
                <w:rFonts w:ascii="宋体" w:hAnsi="宋体" w:hint="eastAsia"/>
                <w:bCs/>
                <w:szCs w:val="21"/>
              </w:rPr>
            </w:pPr>
            <w:r w:rsidRPr="00CB044F">
              <w:rPr>
                <w:rFonts w:ascii="宋体" w:hAnsi="宋体" w:hint="eastAsia"/>
                <w:bCs/>
                <w:szCs w:val="21"/>
              </w:rPr>
              <w:t>制造年份</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额定功率(KV)</w:t>
            </w:r>
          </w:p>
        </w:tc>
        <w:tc>
          <w:tcPr>
            <w:tcW w:w="888" w:type="dxa"/>
            <w:vAlign w:val="center"/>
          </w:tcPr>
          <w:p w:rsidR="00795822" w:rsidRPr="00CB044F" w:rsidRDefault="00795822" w:rsidP="00153E4C">
            <w:pPr>
              <w:adjustRightInd w:val="0"/>
              <w:snapToGrid w:val="0"/>
              <w:jc w:val="center"/>
              <w:rPr>
                <w:rFonts w:ascii="宋体" w:hAnsi="宋体" w:hint="eastAsia"/>
                <w:bCs/>
                <w:szCs w:val="21"/>
              </w:rPr>
            </w:pPr>
            <w:r w:rsidRPr="00CB044F">
              <w:rPr>
                <w:rFonts w:ascii="宋体" w:hAnsi="宋体" w:hint="eastAsia"/>
                <w:bCs/>
                <w:szCs w:val="21"/>
              </w:rPr>
              <w:t>生产能力</w:t>
            </w:r>
          </w:p>
        </w:tc>
        <w:tc>
          <w:tcPr>
            <w:tcW w:w="662" w:type="dxa"/>
            <w:vAlign w:val="center"/>
          </w:tcPr>
          <w:p w:rsidR="00795822" w:rsidRPr="00CB044F" w:rsidRDefault="00795822" w:rsidP="00153E4C">
            <w:pPr>
              <w:adjustRightInd w:val="0"/>
              <w:snapToGrid w:val="0"/>
              <w:jc w:val="center"/>
              <w:rPr>
                <w:rFonts w:ascii="宋体" w:hAnsi="宋体" w:hint="eastAsia"/>
                <w:bCs/>
                <w:szCs w:val="21"/>
              </w:rPr>
            </w:pPr>
            <w:r w:rsidRPr="00CB044F">
              <w:rPr>
                <w:rFonts w:ascii="宋体" w:hAnsi="宋体" w:hint="eastAsia"/>
                <w:bCs/>
                <w:szCs w:val="21"/>
              </w:rPr>
              <w:t>备注</w:t>
            </w: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挖掘机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KT320B</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日本</w:t>
            </w:r>
          </w:p>
        </w:tc>
        <w:tc>
          <w:tcPr>
            <w:tcW w:w="881"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1998</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110</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2</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装载机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KT973</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宜春</w:t>
            </w:r>
          </w:p>
        </w:tc>
        <w:tc>
          <w:tcPr>
            <w:tcW w:w="881"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1998</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130</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3</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压路机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CA25</w:t>
            </w:r>
          </w:p>
        </w:tc>
        <w:tc>
          <w:tcPr>
            <w:tcW w:w="896"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咸阳</w:t>
            </w:r>
          </w:p>
        </w:tc>
        <w:tc>
          <w:tcPr>
            <w:tcW w:w="881"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1998</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120</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4</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推土机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D-7</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洛阳</w:t>
            </w:r>
          </w:p>
        </w:tc>
        <w:tc>
          <w:tcPr>
            <w:tcW w:w="881"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1999</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99.2</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5</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平地机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YB205</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沈阳</w:t>
            </w:r>
          </w:p>
        </w:tc>
        <w:tc>
          <w:tcPr>
            <w:tcW w:w="881"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1997</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150kw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6</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自卸汽车</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NISSA</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6</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德国</w:t>
            </w:r>
          </w:p>
        </w:tc>
        <w:tc>
          <w:tcPr>
            <w:tcW w:w="881"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1997</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130kW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7</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平板拖车</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T815</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宜春</w:t>
            </w:r>
          </w:p>
        </w:tc>
        <w:tc>
          <w:tcPr>
            <w:tcW w:w="881"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1994</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100kw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8</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汽车起重机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QY25</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1</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咸阳</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1994</w:t>
            </w:r>
          </w:p>
        </w:tc>
        <w:tc>
          <w:tcPr>
            <w:tcW w:w="1064"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30kw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9</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Pr>
                <w:rFonts w:ascii="Arial" w:hAnsi="Arial" w:cs="Arial"/>
                <w:snapToGrid w:val="0"/>
                <w:kern w:val="0"/>
                <w:szCs w:val="21"/>
              </w:rPr>
              <w:t>混凝土</w:t>
            </w:r>
            <w:r w:rsidRPr="00BF7EB9">
              <w:rPr>
                <w:rFonts w:ascii="Arial" w:hAnsi="Arial" w:cs="Arial"/>
                <w:snapToGrid w:val="0"/>
                <w:kern w:val="0"/>
                <w:szCs w:val="21"/>
              </w:rPr>
              <w:t>搅拌机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4JZ 500</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韶关</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1995</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bCs/>
                <w:szCs w:val="21"/>
              </w:rPr>
              <w:t>55</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10</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钢筋弯曲机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WT 40</w:t>
            </w:r>
            <w:r w:rsidRPr="00BF7EB9">
              <w:rPr>
                <w:rFonts w:ascii="Arial" w:hAnsi="Arial" w:cs="Arial"/>
                <w:snapToGrid w:val="0"/>
                <w:kern w:val="0"/>
                <w:szCs w:val="21"/>
              </w:rPr>
              <w:t>－</w:t>
            </w:r>
            <w:r w:rsidRPr="00BF7EB9">
              <w:rPr>
                <w:rFonts w:ascii="Arial" w:hAnsi="Arial" w:cs="Arial"/>
                <w:snapToGrid w:val="0"/>
                <w:kern w:val="0"/>
                <w:szCs w:val="21"/>
              </w:rPr>
              <w:t>1</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广州</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1993</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bCs/>
                <w:szCs w:val="21"/>
              </w:rPr>
              <w:t>3.5</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11</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钢筋调直机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JH-10</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广州</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1997</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szCs w:val="21"/>
              </w:rPr>
              <w:t>2.2kw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12</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钢筋切断机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sym w:font="Symbol" w:char="F046"/>
            </w:r>
            <w:r w:rsidRPr="00BF7EB9">
              <w:rPr>
                <w:rFonts w:ascii="Arial" w:hAnsi="Arial" w:cs="Arial"/>
                <w:snapToGrid w:val="0"/>
                <w:kern w:val="0"/>
                <w:szCs w:val="21"/>
              </w:rPr>
              <w:t>40mm</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普宁</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1994</w:t>
            </w:r>
          </w:p>
        </w:tc>
        <w:tc>
          <w:tcPr>
            <w:tcW w:w="1064"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5.5kw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13</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振动棒</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sym w:font="Symbol" w:char="F046"/>
            </w:r>
            <w:r w:rsidRPr="00BF7EB9">
              <w:rPr>
                <w:rFonts w:ascii="Arial" w:hAnsi="Arial" w:cs="Arial"/>
                <w:snapToGrid w:val="0"/>
                <w:kern w:val="0"/>
                <w:szCs w:val="21"/>
              </w:rPr>
              <w:t>0.05m</w:t>
            </w:r>
          </w:p>
        </w:tc>
        <w:tc>
          <w:tcPr>
            <w:tcW w:w="896"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Pr>
                <w:rFonts w:ascii="Arial" w:hAnsi="Arial" w:cs="Arial" w:hint="eastAsia"/>
                <w:snapToGrid w:val="0"/>
                <w:kern w:val="0"/>
                <w:szCs w:val="21"/>
              </w:rPr>
              <w:t>5</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韶关</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1995</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bCs/>
                <w:szCs w:val="21"/>
              </w:rPr>
              <w:t>0.8</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14</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平板振动器</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M350</w:t>
            </w:r>
          </w:p>
        </w:tc>
        <w:tc>
          <w:tcPr>
            <w:tcW w:w="896"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Pr>
                <w:rFonts w:ascii="Arial" w:hAnsi="Arial" w:cs="Arial" w:hint="eastAsia"/>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韶关</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1994</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bCs/>
                <w:szCs w:val="21"/>
              </w:rPr>
              <w:t>2.5</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15</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电焊机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LF-3</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宁波</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1994</w:t>
            </w:r>
          </w:p>
        </w:tc>
        <w:tc>
          <w:tcPr>
            <w:tcW w:w="1064"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3kw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16</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手提电锯</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GF-1</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4</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roofErr w:type="gramStart"/>
            <w:r>
              <w:rPr>
                <w:rFonts w:ascii="宋体" w:hAnsi="宋体" w:hint="eastAsia"/>
                <w:bCs/>
                <w:szCs w:val="21"/>
              </w:rPr>
              <w:t>德洲</w:t>
            </w:r>
            <w:proofErr w:type="gramEnd"/>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1994</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bCs/>
                <w:szCs w:val="21"/>
              </w:rPr>
              <w:t>1.5</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17</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proofErr w:type="gramStart"/>
            <w:r w:rsidRPr="00BF7EB9">
              <w:rPr>
                <w:rFonts w:ascii="Arial" w:hAnsi="Arial" w:cs="Arial"/>
                <w:snapToGrid w:val="0"/>
                <w:kern w:val="0"/>
                <w:szCs w:val="21"/>
              </w:rPr>
              <w:t>园盘</w:t>
            </w:r>
            <w:proofErr w:type="gramEnd"/>
            <w:r w:rsidRPr="00BF7EB9">
              <w:rPr>
                <w:rFonts w:ascii="Arial" w:hAnsi="Arial" w:cs="Arial"/>
                <w:snapToGrid w:val="0"/>
                <w:kern w:val="0"/>
                <w:szCs w:val="21"/>
              </w:rPr>
              <w:t>锯</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QG350</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梅州</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1993</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bCs/>
                <w:szCs w:val="21"/>
              </w:rPr>
              <w:t>2</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18</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打夯机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HC 70</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4</w:t>
            </w:r>
          </w:p>
        </w:tc>
        <w:tc>
          <w:tcPr>
            <w:tcW w:w="79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秦岭</w:t>
            </w:r>
          </w:p>
        </w:tc>
        <w:tc>
          <w:tcPr>
            <w:tcW w:w="881" w:type="dxa"/>
            <w:vAlign w:val="center"/>
          </w:tcPr>
          <w:p w:rsidR="00795822" w:rsidRPr="00CB044F" w:rsidRDefault="00795822" w:rsidP="00153E4C">
            <w:pPr>
              <w:jc w:val="center"/>
              <w:rPr>
                <w:rFonts w:ascii="宋体" w:hAnsi="宋体" w:hint="eastAsia"/>
                <w:szCs w:val="21"/>
              </w:rPr>
            </w:pPr>
            <w:r w:rsidRPr="00CB044F">
              <w:rPr>
                <w:rFonts w:ascii="宋体" w:hAnsi="宋体" w:hint="eastAsia"/>
                <w:szCs w:val="21"/>
              </w:rPr>
              <w:t>2000</w:t>
            </w:r>
          </w:p>
        </w:tc>
        <w:tc>
          <w:tcPr>
            <w:tcW w:w="1064"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1.5kw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19</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翻斗车</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MZ-1</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4</w:t>
            </w:r>
          </w:p>
        </w:tc>
        <w:tc>
          <w:tcPr>
            <w:tcW w:w="798" w:type="dxa"/>
            <w:vAlign w:val="center"/>
          </w:tcPr>
          <w:p w:rsidR="00795822" w:rsidRPr="00CB044F" w:rsidRDefault="00795822" w:rsidP="00795822">
            <w:pPr>
              <w:ind w:leftChars="-30" w:left="-84" w:rightChars="-30" w:right="-84"/>
              <w:jc w:val="center"/>
              <w:rPr>
                <w:rFonts w:ascii="宋体" w:hAnsi="宋体" w:hint="eastAsia"/>
                <w:szCs w:val="21"/>
              </w:rPr>
            </w:pPr>
            <w:r>
              <w:rPr>
                <w:rFonts w:ascii="宋体" w:hAnsi="宋体" w:hint="eastAsia"/>
                <w:bCs/>
                <w:szCs w:val="21"/>
              </w:rPr>
              <w:t>柳州</w:t>
            </w:r>
          </w:p>
        </w:tc>
        <w:tc>
          <w:tcPr>
            <w:tcW w:w="881" w:type="dxa"/>
            <w:vAlign w:val="center"/>
          </w:tcPr>
          <w:p w:rsidR="00795822" w:rsidRPr="00CB044F" w:rsidRDefault="00795822" w:rsidP="00153E4C">
            <w:pPr>
              <w:jc w:val="center"/>
              <w:rPr>
                <w:rFonts w:ascii="宋体" w:hAnsi="宋体" w:hint="eastAsia"/>
                <w:bCs/>
                <w:szCs w:val="21"/>
              </w:rPr>
            </w:pPr>
            <w:r w:rsidRPr="00CB044F">
              <w:rPr>
                <w:rFonts w:ascii="宋体" w:hAnsi="宋体" w:hint="eastAsia"/>
                <w:bCs/>
                <w:szCs w:val="21"/>
              </w:rPr>
              <w:t>1999</w:t>
            </w:r>
          </w:p>
        </w:tc>
        <w:tc>
          <w:tcPr>
            <w:tcW w:w="1064" w:type="dxa"/>
            <w:vAlign w:val="center"/>
          </w:tcPr>
          <w:p w:rsidR="00795822" w:rsidRPr="00CB044F" w:rsidRDefault="00795822" w:rsidP="00153E4C">
            <w:pPr>
              <w:jc w:val="center"/>
              <w:rPr>
                <w:rFonts w:ascii="宋体" w:hAnsi="宋体" w:hint="eastAsia"/>
                <w:szCs w:val="21"/>
              </w:rPr>
            </w:pPr>
            <w:r w:rsidRPr="00CB044F">
              <w:rPr>
                <w:rFonts w:ascii="宋体" w:hAnsi="宋体" w:hint="eastAsia"/>
                <w:bCs/>
                <w:szCs w:val="21"/>
              </w:rPr>
              <w:t>1.5kw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sidRPr="00CB044F">
              <w:rPr>
                <w:rFonts w:ascii="宋体" w:hAnsi="宋体" w:hint="eastAsia"/>
                <w:bCs/>
                <w:szCs w:val="21"/>
              </w:rPr>
              <w:t>20</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潜水泵</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Q×10</w:t>
            </w:r>
            <w:r w:rsidRPr="00BF7EB9">
              <w:rPr>
                <w:rFonts w:ascii="Arial" w:hAnsi="Arial" w:cs="Arial"/>
                <w:snapToGrid w:val="0"/>
                <w:kern w:val="0"/>
                <w:szCs w:val="21"/>
              </w:rPr>
              <w:t>－</w:t>
            </w:r>
            <w:r w:rsidRPr="00BF7EB9">
              <w:rPr>
                <w:rFonts w:ascii="Arial" w:hAnsi="Arial" w:cs="Arial"/>
                <w:snapToGrid w:val="0"/>
                <w:kern w:val="0"/>
                <w:szCs w:val="21"/>
              </w:rPr>
              <w:t>34</w:t>
            </w:r>
          </w:p>
        </w:tc>
        <w:tc>
          <w:tcPr>
            <w:tcW w:w="896"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Pr>
                <w:rFonts w:ascii="Arial" w:hAnsi="Arial" w:cs="Arial" w:hint="eastAsia"/>
                <w:snapToGrid w:val="0"/>
                <w:kern w:val="0"/>
                <w:szCs w:val="21"/>
              </w:rPr>
              <w:t>8</w:t>
            </w:r>
          </w:p>
        </w:tc>
        <w:tc>
          <w:tcPr>
            <w:tcW w:w="798" w:type="dxa"/>
            <w:vAlign w:val="center"/>
          </w:tcPr>
          <w:p w:rsidR="00795822" w:rsidRPr="00CB044F" w:rsidRDefault="00795822" w:rsidP="00795822">
            <w:pPr>
              <w:ind w:leftChars="-30" w:left="-84" w:rightChars="-30" w:right="-84"/>
              <w:jc w:val="center"/>
              <w:rPr>
                <w:rFonts w:ascii="宋体" w:hAnsi="宋体" w:hint="eastAsia"/>
                <w:szCs w:val="21"/>
              </w:rPr>
            </w:pPr>
            <w:r>
              <w:rPr>
                <w:rFonts w:ascii="宋体" w:hAnsi="宋体" w:hint="eastAsia"/>
                <w:bCs/>
                <w:szCs w:val="21"/>
              </w:rPr>
              <w:t>宁波</w:t>
            </w:r>
          </w:p>
        </w:tc>
        <w:tc>
          <w:tcPr>
            <w:tcW w:w="881" w:type="dxa"/>
            <w:vAlign w:val="center"/>
          </w:tcPr>
          <w:p w:rsidR="00795822" w:rsidRPr="00CB044F" w:rsidRDefault="00795822" w:rsidP="00153E4C">
            <w:pPr>
              <w:jc w:val="center"/>
              <w:rPr>
                <w:rFonts w:ascii="宋体" w:hAnsi="宋体" w:hint="eastAsia"/>
                <w:bCs/>
                <w:szCs w:val="21"/>
              </w:rPr>
            </w:pPr>
            <w:r w:rsidRPr="00CB044F">
              <w:rPr>
                <w:rFonts w:ascii="宋体" w:hAnsi="宋体" w:hint="eastAsia"/>
                <w:bCs/>
                <w:szCs w:val="21"/>
              </w:rPr>
              <w:t>1995</w:t>
            </w:r>
          </w:p>
        </w:tc>
        <w:tc>
          <w:tcPr>
            <w:tcW w:w="1064" w:type="dxa"/>
            <w:vAlign w:val="center"/>
          </w:tcPr>
          <w:p w:rsidR="00795822" w:rsidRPr="00CB044F" w:rsidRDefault="00795822" w:rsidP="00153E4C">
            <w:pPr>
              <w:jc w:val="center"/>
              <w:rPr>
                <w:rFonts w:ascii="宋体" w:hAnsi="宋体" w:hint="eastAsia"/>
                <w:szCs w:val="21"/>
              </w:rPr>
            </w:pPr>
            <w:r>
              <w:rPr>
                <w:rFonts w:ascii="宋体" w:hAnsi="宋体" w:hint="eastAsia"/>
                <w:bCs/>
                <w:szCs w:val="21"/>
              </w:rPr>
              <w:t>1.0</w:t>
            </w:r>
            <w:r w:rsidRPr="00CB044F">
              <w:rPr>
                <w:rFonts w:ascii="宋体" w:hAnsi="宋体" w:hint="eastAsia"/>
                <w:bCs/>
                <w:szCs w:val="21"/>
              </w:rPr>
              <w:t>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21</w:t>
            </w:r>
          </w:p>
        </w:tc>
        <w:tc>
          <w:tcPr>
            <w:tcW w:w="1855"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内燃发电机</w:t>
            </w:r>
          </w:p>
        </w:tc>
        <w:tc>
          <w:tcPr>
            <w:tcW w:w="1358"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MS230</w:t>
            </w:r>
          </w:p>
        </w:tc>
        <w:tc>
          <w:tcPr>
            <w:tcW w:w="896" w:type="dxa"/>
            <w:vAlign w:val="center"/>
          </w:tcPr>
          <w:p w:rsidR="00795822" w:rsidRPr="00BF7EB9" w:rsidRDefault="00795822" w:rsidP="00153E4C">
            <w:pPr>
              <w:adjustRightInd w:val="0"/>
              <w:snapToGrid w:val="0"/>
              <w:jc w:val="center"/>
              <w:rPr>
                <w:rFonts w:ascii="Arial" w:hAnsi="Arial" w:cs="Arial"/>
                <w:snapToGrid w:val="0"/>
                <w:kern w:val="0"/>
                <w:szCs w:val="21"/>
              </w:rPr>
            </w:pPr>
            <w:r w:rsidRPr="00BF7EB9">
              <w:rPr>
                <w:rFonts w:ascii="Arial" w:hAnsi="Arial" w:cs="Arial"/>
                <w:snapToGrid w:val="0"/>
                <w:kern w:val="0"/>
                <w:szCs w:val="21"/>
              </w:rPr>
              <w:t>2</w:t>
            </w:r>
          </w:p>
        </w:tc>
        <w:tc>
          <w:tcPr>
            <w:tcW w:w="798" w:type="dxa"/>
            <w:vAlign w:val="center"/>
          </w:tcPr>
          <w:p w:rsidR="00795822" w:rsidRPr="00CB044F" w:rsidRDefault="00795822" w:rsidP="00795822">
            <w:pPr>
              <w:ind w:leftChars="-30" w:left="-84" w:rightChars="-30" w:right="-84"/>
              <w:jc w:val="center"/>
              <w:rPr>
                <w:rFonts w:ascii="宋体" w:hAnsi="宋体" w:hint="eastAsia"/>
                <w:bCs/>
                <w:szCs w:val="21"/>
              </w:rPr>
            </w:pPr>
            <w:r>
              <w:rPr>
                <w:rFonts w:ascii="宋体" w:hAnsi="宋体" w:hint="eastAsia"/>
                <w:bCs/>
                <w:szCs w:val="21"/>
              </w:rPr>
              <w:t>天津</w:t>
            </w:r>
          </w:p>
        </w:tc>
        <w:tc>
          <w:tcPr>
            <w:tcW w:w="881" w:type="dxa"/>
            <w:vAlign w:val="center"/>
          </w:tcPr>
          <w:p w:rsidR="00795822" w:rsidRPr="00CB044F" w:rsidRDefault="00795822" w:rsidP="00153E4C">
            <w:pPr>
              <w:jc w:val="center"/>
              <w:rPr>
                <w:rFonts w:ascii="宋体" w:hAnsi="宋体" w:hint="eastAsia"/>
                <w:bCs/>
                <w:szCs w:val="21"/>
              </w:rPr>
            </w:pPr>
            <w:r>
              <w:rPr>
                <w:rFonts w:ascii="宋体" w:hAnsi="宋体" w:hint="eastAsia"/>
                <w:bCs/>
                <w:szCs w:val="21"/>
              </w:rPr>
              <w:t>1999</w:t>
            </w:r>
          </w:p>
        </w:tc>
        <w:tc>
          <w:tcPr>
            <w:tcW w:w="1064" w:type="dxa"/>
            <w:vAlign w:val="center"/>
          </w:tcPr>
          <w:p w:rsidR="00795822" w:rsidRPr="00CB044F" w:rsidRDefault="00795822" w:rsidP="00153E4C">
            <w:pPr>
              <w:jc w:val="center"/>
              <w:rPr>
                <w:rFonts w:ascii="宋体" w:hAnsi="宋体" w:hint="eastAsia"/>
                <w:bCs/>
                <w:szCs w:val="21"/>
              </w:rPr>
            </w:pPr>
            <w:r>
              <w:rPr>
                <w:rFonts w:ascii="宋体" w:hAnsi="宋体" w:hint="eastAsia"/>
                <w:bCs/>
                <w:szCs w:val="21"/>
              </w:rPr>
              <w:t>300kw</w:t>
            </w: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22</w:t>
            </w:r>
          </w:p>
        </w:tc>
        <w:tc>
          <w:tcPr>
            <w:tcW w:w="1855" w:type="dxa"/>
            <w:vAlign w:val="center"/>
          </w:tcPr>
          <w:p w:rsidR="00795822" w:rsidRPr="00BF7EB9" w:rsidRDefault="00795822" w:rsidP="00153E4C">
            <w:pPr>
              <w:snapToGrid w:val="0"/>
              <w:spacing w:before="60" w:after="60"/>
              <w:jc w:val="center"/>
              <w:rPr>
                <w:rFonts w:ascii="宋体" w:hAnsi="宋体"/>
                <w:szCs w:val="21"/>
              </w:rPr>
            </w:pPr>
            <w:r w:rsidRPr="00BF7EB9">
              <w:rPr>
                <w:rFonts w:ascii="宋体" w:hAnsi="宋体" w:hint="eastAsia"/>
                <w:szCs w:val="21"/>
              </w:rPr>
              <w:t>沥青拌和设备</w:t>
            </w:r>
          </w:p>
        </w:tc>
        <w:tc>
          <w:tcPr>
            <w:tcW w:w="1358" w:type="dxa"/>
            <w:vAlign w:val="center"/>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国产</w:t>
            </w:r>
          </w:p>
        </w:tc>
        <w:tc>
          <w:tcPr>
            <w:tcW w:w="896"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798" w:type="dxa"/>
            <w:vAlign w:val="center"/>
          </w:tcPr>
          <w:p w:rsidR="00795822" w:rsidRPr="00CB044F" w:rsidRDefault="00795822" w:rsidP="00795822">
            <w:pPr>
              <w:ind w:leftChars="-30" w:left="-84" w:rightChars="-30" w:right="-84"/>
              <w:jc w:val="center"/>
              <w:rPr>
                <w:rFonts w:ascii="宋体" w:hAnsi="宋体" w:hint="eastAsia"/>
                <w:bCs/>
                <w:szCs w:val="21"/>
              </w:rPr>
            </w:pPr>
            <w:r>
              <w:rPr>
                <w:rFonts w:ascii="宋体" w:hAnsi="宋体" w:hint="eastAsia"/>
                <w:bCs/>
                <w:szCs w:val="21"/>
              </w:rPr>
              <w:t>柳州</w:t>
            </w:r>
          </w:p>
        </w:tc>
        <w:tc>
          <w:tcPr>
            <w:tcW w:w="881" w:type="dxa"/>
            <w:vAlign w:val="center"/>
          </w:tcPr>
          <w:p w:rsidR="00795822" w:rsidRPr="00CB044F" w:rsidRDefault="00795822" w:rsidP="00153E4C">
            <w:pPr>
              <w:jc w:val="center"/>
              <w:rPr>
                <w:rFonts w:ascii="宋体" w:hAnsi="宋体" w:hint="eastAsia"/>
                <w:bCs/>
                <w:szCs w:val="21"/>
              </w:rPr>
            </w:pPr>
            <w:r>
              <w:rPr>
                <w:rFonts w:ascii="宋体" w:hAnsi="宋体" w:hint="eastAsia"/>
                <w:bCs/>
                <w:szCs w:val="21"/>
              </w:rPr>
              <w:t>1998</w:t>
            </w:r>
          </w:p>
        </w:tc>
        <w:tc>
          <w:tcPr>
            <w:tcW w:w="1064" w:type="dxa"/>
            <w:vAlign w:val="center"/>
          </w:tcPr>
          <w:p w:rsidR="00795822" w:rsidRPr="00CB044F" w:rsidRDefault="00795822" w:rsidP="00153E4C">
            <w:pPr>
              <w:jc w:val="center"/>
              <w:rPr>
                <w:rFonts w:ascii="宋体" w:hAnsi="宋体" w:hint="eastAsia"/>
                <w:bCs/>
                <w:szCs w:val="21"/>
              </w:rPr>
            </w:pP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lastRenderedPageBreak/>
              <w:t>23</w:t>
            </w:r>
          </w:p>
        </w:tc>
        <w:tc>
          <w:tcPr>
            <w:tcW w:w="1855" w:type="dxa"/>
            <w:vAlign w:val="center"/>
          </w:tcPr>
          <w:p w:rsidR="00795822" w:rsidRPr="00BF7EB9" w:rsidRDefault="00795822" w:rsidP="00153E4C">
            <w:pPr>
              <w:snapToGrid w:val="0"/>
              <w:spacing w:before="60" w:after="60"/>
              <w:jc w:val="center"/>
              <w:rPr>
                <w:rFonts w:ascii="宋体" w:hAnsi="宋体"/>
                <w:szCs w:val="21"/>
              </w:rPr>
            </w:pPr>
            <w:r w:rsidRPr="00BF7EB9">
              <w:rPr>
                <w:rFonts w:ascii="宋体" w:hAnsi="宋体" w:hint="eastAsia"/>
                <w:szCs w:val="21"/>
              </w:rPr>
              <w:t>沥青摊铺机</w:t>
            </w:r>
          </w:p>
        </w:tc>
        <w:tc>
          <w:tcPr>
            <w:tcW w:w="1358" w:type="dxa"/>
            <w:vAlign w:val="center"/>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国产</w:t>
            </w:r>
          </w:p>
        </w:tc>
        <w:tc>
          <w:tcPr>
            <w:tcW w:w="896" w:type="dxa"/>
            <w:vAlign w:val="center"/>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798" w:type="dxa"/>
            <w:vAlign w:val="center"/>
          </w:tcPr>
          <w:p w:rsidR="00795822" w:rsidRPr="00CB044F" w:rsidRDefault="00795822" w:rsidP="00795822">
            <w:pPr>
              <w:ind w:leftChars="-30" w:left="-84" w:rightChars="-30" w:right="-84"/>
              <w:jc w:val="center"/>
              <w:rPr>
                <w:rFonts w:ascii="宋体" w:hAnsi="宋体" w:hint="eastAsia"/>
                <w:bCs/>
                <w:szCs w:val="21"/>
              </w:rPr>
            </w:pPr>
            <w:r>
              <w:rPr>
                <w:rFonts w:ascii="宋体" w:hAnsi="宋体" w:hint="eastAsia"/>
                <w:bCs/>
                <w:szCs w:val="21"/>
              </w:rPr>
              <w:t>柳州</w:t>
            </w:r>
          </w:p>
        </w:tc>
        <w:tc>
          <w:tcPr>
            <w:tcW w:w="881" w:type="dxa"/>
            <w:vAlign w:val="center"/>
          </w:tcPr>
          <w:p w:rsidR="00795822" w:rsidRPr="00CB044F" w:rsidRDefault="00795822" w:rsidP="00153E4C">
            <w:pPr>
              <w:jc w:val="center"/>
              <w:rPr>
                <w:rFonts w:ascii="宋体" w:hAnsi="宋体" w:hint="eastAsia"/>
                <w:bCs/>
                <w:szCs w:val="21"/>
              </w:rPr>
            </w:pPr>
            <w:r>
              <w:rPr>
                <w:rFonts w:ascii="宋体" w:hAnsi="宋体" w:hint="eastAsia"/>
                <w:bCs/>
                <w:szCs w:val="21"/>
              </w:rPr>
              <w:t>1998</w:t>
            </w:r>
          </w:p>
        </w:tc>
        <w:tc>
          <w:tcPr>
            <w:tcW w:w="1064" w:type="dxa"/>
            <w:vAlign w:val="center"/>
          </w:tcPr>
          <w:p w:rsidR="00795822" w:rsidRPr="00CB044F" w:rsidRDefault="00795822" w:rsidP="00153E4C">
            <w:pPr>
              <w:jc w:val="center"/>
              <w:rPr>
                <w:rFonts w:ascii="宋体" w:hAnsi="宋体" w:hint="eastAsia"/>
                <w:bCs/>
                <w:szCs w:val="21"/>
              </w:rPr>
            </w:pP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r w:rsidR="00795822" w:rsidRPr="00597583" w:rsidTr="00153E4C">
        <w:tblPrEx>
          <w:tblCellMar>
            <w:top w:w="0" w:type="dxa"/>
            <w:bottom w:w="0" w:type="dxa"/>
          </w:tblCellMar>
        </w:tblPrEx>
        <w:trPr>
          <w:trHeight w:val="450"/>
          <w:jc w:val="center"/>
        </w:trPr>
        <w:tc>
          <w:tcPr>
            <w:tcW w:w="540"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r>
              <w:rPr>
                <w:rFonts w:ascii="宋体" w:hAnsi="宋体" w:hint="eastAsia"/>
                <w:bCs/>
                <w:szCs w:val="21"/>
              </w:rPr>
              <w:t>24</w:t>
            </w:r>
          </w:p>
        </w:tc>
        <w:tc>
          <w:tcPr>
            <w:tcW w:w="1855" w:type="dxa"/>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沥青洒布机</w:t>
            </w:r>
          </w:p>
        </w:tc>
        <w:tc>
          <w:tcPr>
            <w:tcW w:w="1358" w:type="dxa"/>
          </w:tcPr>
          <w:p w:rsidR="00795822" w:rsidRPr="00BF7EB9" w:rsidRDefault="00795822" w:rsidP="00153E4C">
            <w:pPr>
              <w:snapToGrid w:val="0"/>
              <w:spacing w:before="60" w:after="60"/>
              <w:jc w:val="center"/>
              <w:rPr>
                <w:rFonts w:ascii="宋体" w:hAnsi="宋体" w:hint="eastAsia"/>
                <w:szCs w:val="21"/>
              </w:rPr>
            </w:pPr>
            <w:r w:rsidRPr="00BF7EB9">
              <w:rPr>
                <w:rFonts w:ascii="宋体" w:hAnsi="宋体" w:hint="eastAsia"/>
                <w:szCs w:val="21"/>
              </w:rPr>
              <w:t>国产</w:t>
            </w:r>
          </w:p>
        </w:tc>
        <w:tc>
          <w:tcPr>
            <w:tcW w:w="896" w:type="dxa"/>
          </w:tcPr>
          <w:p w:rsidR="00795822" w:rsidRPr="00BF7EB9" w:rsidRDefault="00795822" w:rsidP="00153E4C">
            <w:pPr>
              <w:adjustRightInd w:val="0"/>
              <w:snapToGrid w:val="0"/>
              <w:jc w:val="center"/>
              <w:rPr>
                <w:rFonts w:ascii="Arial" w:hAnsi="Arial" w:cs="Arial" w:hint="eastAsia"/>
                <w:snapToGrid w:val="0"/>
                <w:kern w:val="0"/>
                <w:szCs w:val="21"/>
              </w:rPr>
            </w:pPr>
            <w:r w:rsidRPr="00BF7EB9">
              <w:rPr>
                <w:rFonts w:ascii="Arial" w:hAnsi="Arial" w:cs="Arial" w:hint="eastAsia"/>
                <w:snapToGrid w:val="0"/>
                <w:kern w:val="0"/>
                <w:szCs w:val="21"/>
              </w:rPr>
              <w:t>1</w:t>
            </w:r>
          </w:p>
        </w:tc>
        <w:tc>
          <w:tcPr>
            <w:tcW w:w="798" w:type="dxa"/>
            <w:vAlign w:val="center"/>
          </w:tcPr>
          <w:p w:rsidR="00795822" w:rsidRPr="00CB044F" w:rsidRDefault="00795822" w:rsidP="00795822">
            <w:pPr>
              <w:ind w:leftChars="-30" w:left="-84" w:rightChars="-30" w:right="-84"/>
              <w:jc w:val="center"/>
              <w:rPr>
                <w:rFonts w:ascii="宋体" w:hAnsi="宋体" w:hint="eastAsia"/>
                <w:bCs/>
                <w:szCs w:val="21"/>
              </w:rPr>
            </w:pPr>
            <w:r>
              <w:rPr>
                <w:rFonts w:ascii="宋体" w:hAnsi="宋体" w:hint="eastAsia"/>
                <w:bCs/>
                <w:szCs w:val="21"/>
              </w:rPr>
              <w:t>柳州</w:t>
            </w:r>
          </w:p>
        </w:tc>
        <w:tc>
          <w:tcPr>
            <w:tcW w:w="881" w:type="dxa"/>
            <w:vAlign w:val="center"/>
          </w:tcPr>
          <w:p w:rsidR="00795822" w:rsidRPr="00CB044F" w:rsidRDefault="00795822" w:rsidP="00153E4C">
            <w:pPr>
              <w:jc w:val="center"/>
              <w:rPr>
                <w:rFonts w:ascii="宋体" w:hAnsi="宋体" w:hint="eastAsia"/>
                <w:bCs/>
                <w:szCs w:val="21"/>
              </w:rPr>
            </w:pPr>
            <w:r>
              <w:rPr>
                <w:rFonts w:ascii="宋体" w:hAnsi="宋体" w:hint="eastAsia"/>
                <w:bCs/>
                <w:szCs w:val="21"/>
              </w:rPr>
              <w:t>1998</w:t>
            </w:r>
          </w:p>
        </w:tc>
        <w:tc>
          <w:tcPr>
            <w:tcW w:w="1064" w:type="dxa"/>
            <w:vAlign w:val="center"/>
          </w:tcPr>
          <w:p w:rsidR="00795822" w:rsidRPr="00CB044F" w:rsidRDefault="00795822" w:rsidP="00153E4C">
            <w:pPr>
              <w:jc w:val="center"/>
              <w:rPr>
                <w:rFonts w:ascii="宋体" w:hAnsi="宋体" w:hint="eastAsia"/>
                <w:bCs/>
                <w:szCs w:val="21"/>
              </w:rPr>
            </w:pPr>
          </w:p>
        </w:tc>
        <w:tc>
          <w:tcPr>
            <w:tcW w:w="888"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c>
          <w:tcPr>
            <w:tcW w:w="662" w:type="dxa"/>
            <w:vAlign w:val="center"/>
          </w:tcPr>
          <w:p w:rsidR="00795822" w:rsidRPr="00CB044F" w:rsidRDefault="00795822" w:rsidP="00795822">
            <w:pPr>
              <w:adjustRightInd w:val="0"/>
              <w:snapToGrid w:val="0"/>
              <w:ind w:leftChars="-30" w:left="-84" w:rightChars="-30" w:right="-84"/>
              <w:jc w:val="center"/>
              <w:rPr>
                <w:rFonts w:ascii="宋体" w:hAnsi="宋体" w:hint="eastAsia"/>
                <w:bCs/>
                <w:szCs w:val="21"/>
              </w:rPr>
            </w:pPr>
          </w:p>
        </w:tc>
      </w:tr>
    </w:tbl>
    <w:p w:rsidR="00795822" w:rsidRPr="000810F7" w:rsidRDefault="00795822" w:rsidP="00795822">
      <w:pPr>
        <w:spacing w:line="400" w:lineRule="exact"/>
        <w:rPr>
          <w:rFonts w:hint="eastAsia"/>
        </w:rPr>
        <w:sectPr w:rsidR="00795822" w:rsidRPr="000810F7" w:rsidSect="00153E4C">
          <w:type w:val="nextColumn"/>
          <w:pgSz w:w="11906" w:h="16838" w:code="9"/>
          <w:pgMar w:top="1440" w:right="1797" w:bottom="1440" w:left="1797" w:header="851" w:footer="992" w:gutter="0"/>
          <w:cols w:space="425"/>
          <w:docGrid w:linePitch="312"/>
        </w:sectPr>
      </w:pPr>
    </w:p>
    <w:p w:rsidR="00795822" w:rsidRDefault="00795822" w:rsidP="00795822">
      <w:pPr>
        <w:pStyle w:val="1"/>
        <w:spacing w:line="240" w:lineRule="auto"/>
        <w:rPr>
          <w:rFonts w:hint="eastAsia"/>
        </w:rPr>
      </w:pPr>
      <w:bookmarkStart w:id="67" w:name="_Toc299287"/>
      <w:bookmarkStart w:id="68" w:name="_Toc3519611"/>
      <w:bookmarkStart w:id="69" w:name="_Toc38904478"/>
      <w:r>
        <w:rPr>
          <w:rFonts w:hint="eastAsia"/>
        </w:rPr>
        <w:lastRenderedPageBreak/>
        <w:t>表</w:t>
      </w:r>
      <w:r>
        <w:rPr>
          <w:rFonts w:hint="eastAsia"/>
        </w:rPr>
        <w:t>9.2</w:t>
      </w:r>
      <w:r>
        <w:rPr>
          <w:rFonts w:hint="eastAsia"/>
        </w:rPr>
        <w:t>劳动力计划表</w:t>
      </w:r>
      <w:bookmarkEnd w:id="6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5"/>
        <w:gridCol w:w="1464"/>
        <w:gridCol w:w="1465"/>
        <w:gridCol w:w="1484"/>
        <w:gridCol w:w="1465"/>
        <w:gridCol w:w="1465"/>
      </w:tblGrid>
      <w:tr w:rsidR="00795822" w:rsidRPr="000F1267" w:rsidTr="00153E4C">
        <w:trPr>
          <w:cantSplit/>
          <w:trHeight w:val="565"/>
          <w:jc w:val="center"/>
        </w:trPr>
        <w:tc>
          <w:tcPr>
            <w:tcW w:w="1185" w:type="dxa"/>
            <w:vMerge w:val="restart"/>
            <w:vAlign w:val="center"/>
          </w:tcPr>
          <w:p w:rsidR="00795822" w:rsidRPr="000F1267" w:rsidRDefault="00795822" w:rsidP="00795822">
            <w:pPr>
              <w:pStyle w:val="20"/>
              <w:ind w:rightChars="-21" w:right="-59"/>
              <w:rPr>
                <w:rFonts w:ascii="宋体" w:hAnsi="宋体" w:hint="eastAsia"/>
                <w:sz w:val="21"/>
                <w:szCs w:val="21"/>
              </w:rPr>
            </w:pPr>
            <w:r w:rsidRPr="000F1267">
              <w:rPr>
                <w:rFonts w:ascii="宋体" w:hAnsi="宋体" w:hint="eastAsia"/>
                <w:sz w:val="21"/>
                <w:szCs w:val="21"/>
              </w:rPr>
              <w:t>工种</w:t>
            </w:r>
          </w:p>
          <w:p w:rsidR="00795822" w:rsidRPr="000F1267" w:rsidRDefault="00795822" w:rsidP="00795822">
            <w:pPr>
              <w:pStyle w:val="20"/>
              <w:ind w:rightChars="-21" w:right="-59"/>
              <w:rPr>
                <w:rFonts w:ascii="宋体" w:hAnsi="宋体" w:hint="eastAsia"/>
                <w:sz w:val="21"/>
                <w:szCs w:val="21"/>
              </w:rPr>
            </w:pPr>
            <w:r w:rsidRPr="000F1267">
              <w:rPr>
                <w:rFonts w:ascii="宋体" w:hAnsi="宋体" w:hint="eastAsia"/>
                <w:sz w:val="21"/>
                <w:szCs w:val="21"/>
              </w:rPr>
              <w:t>级别</w:t>
            </w:r>
          </w:p>
        </w:tc>
        <w:tc>
          <w:tcPr>
            <w:tcW w:w="7343" w:type="dxa"/>
            <w:gridSpan w:val="5"/>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按工程施工阶段投入劳动情况</w:t>
            </w:r>
          </w:p>
        </w:tc>
      </w:tr>
      <w:tr w:rsidR="00795822" w:rsidRPr="000F1267" w:rsidTr="00153E4C">
        <w:trPr>
          <w:cantSplit/>
          <w:trHeight w:val="565"/>
          <w:jc w:val="center"/>
        </w:trPr>
        <w:tc>
          <w:tcPr>
            <w:tcW w:w="1185" w:type="dxa"/>
            <w:vMerge/>
          </w:tcPr>
          <w:p w:rsidR="00795822" w:rsidRPr="000F1267" w:rsidRDefault="00795822" w:rsidP="00153E4C">
            <w:pPr>
              <w:pStyle w:val="20"/>
              <w:rPr>
                <w:rFonts w:ascii="宋体" w:hAnsi="宋体" w:hint="eastAsia"/>
                <w:sz w:val="21"/>
                <w:szCs w:val="21"/>
              </w:rPr>
            </w:pPr>
          </w:p>
        </w:tc>
        <w:tc>
          <w:tcPr>
            <w:tcW w:w="1464"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2003</w:t>
            </w:r>
            <w:r w:rsidRPr="000F1267">
              <w:rPr>
                <w:rFonts w:ascii="宋体" w:hAnsi="宋体"/>
                <w:sz w:val="21"/>
                <w:szCs w:val="21"/>
              </w:rPr>
              <w:t>.</w:t>
            </w:r>
            <w:r>
              <w:rPr>
                <w:rFonts w:ascii="宋体" w:hAnsi="宋体" w:hint="eastAsia"/>
                <w:sz w:val="21"/>
                <w:szCs w:val="21"/>
              </w:rPr>
              <w:t>5</w:t>
            </w:r>
          </w:p>
        </w:tc>
        <w:tc>
          <w:tcPr>
            <w:tcW w:w="1465" w:type="dxa"/>
            <w:vAlign w:val="center"/>
          </w:tcPr>
          <w:p w:rsidR="00795822" w:rsidRPr="000F1267" w:rsidRDefault="00795822" w:rsidP="00153E4C">
            <w:pPr>
              <w:pStyle w:val="20"/>
              <w:rPr>
                <w:rFonts w:ascii="宋体" w:hAnsi="宋体" w:hint="eastAsia"/>
                <w:sz w:val="21"/>
                <w:szCs w:val="21"/>
              </w:rPr>
            </w:pPr>
            <w:r w:rsidRPr="000F1267">
              <w:rPr>
                <w:rFonts w:ascii="宋体" w:hAnsi="宋体"/>
                <w:sz w:val="21"/>
                <w:szCs w:val="21"/>
              </w:rPr>
              <w:t>2003.</w:t>
            </w:r>
            <w:r>
              <w:rPr>
                <w:rFonts w:ascii="宋体" w:hAnsi="宋体" w:hint="eastAsia"/>
                <w:sz w:val="21"/>
                <w:szCs w:val="21"/>
              </w:rPr>
              <w:t>6</w:t>
            </w:r>
          </w:p>
        </w:tc>
        <w:tc>
          <w:tcPr>
            <w:tcW w:w="1484" w:type="dxa"/>
            <w:vAlign w:val="center"/>
          </w:tcPr>
          <w:p w:rsidR="00795822" w:rsidRPr="000F1267" w:rsidRDefault="00795822" w:rsidP="00153E4C">
            <w:pPr>
              <w:pStyle w:val="20"/>
              <w:rPr>
                <w:rFonts w:ascii="宋体" w:hAnsi="宋体" w:hint="eastAsia"/>
                <w:sz w:val="21"/>
                <w:szCs w:val="21"/>
              </w:rPr>
            </w:pPr>
            <w:r w:rsidRPr="000F1267">
              <w:rPr>
                <w:rFonts w:ascii="宋体" w:hAnsi="宋体"/>
                <w:sz w:val="21"/>
                <w:szCs w:val="21"/>
              </w:rPr>
              <w:t>2003.</w:t>
            </w:r>
            <w:r>
              <w:rPr>
                <w:rFonts w:ascii="宋体" w:hAnsi="宋体" w:hint="eastAsia"/>
                <w:sz w:val="21"/>
                <w:szCs w:val="21"/>
              </w:rPr>
              <w:t>7</w:t>
            </w:r>
          </w:p>
        </w:tc>
        <w:tc>
          <w:tcPr>
            <w:tcW w:w="1465" w:type="dxa"/>
            <w:vAlign w:val="center"/>
          </w:tcPr>
          <w:p w:rsidR="00795822" w:rsidRPr="000F1267" w:rsidRDefault="00795822" w:rsidP="00153E4C">
            <w:pPr>
              <w:pStyle w:val="20"/>
              <w:rPr>
                <w:rFonts w:ascii="宋体" w:hAnsi="宋体" w:hint="eastAsia"/>
                <w:sz w:val="21"/>
                <w:szCs w:val="21"/>
              </w:rPr>
            </w:pPr>
            <w:r w:rsidRPr="000F1267">
              <w:rPr>
                <w:rFonts w:ascii="宋体" w:hAnsi="宋体"/>
                <w:sz w:val="21"/>
                <w:szCs w:val="21"/>
              </w:rPr>
              <w:t>200</w:t>
            </w:r>
            <w:r>
              <w:rPr>
                <w:rFonts w:ascii="宋体" w:hAnsi="宋体" w:hint="eastAsia"/>
                <w:sz w:val="21"/>
                <w:szCs w:val="21"/>
              </w:rPr>
              <w:t>3</w:t>
            </w:r>
            <w:r w:rsidRPr="000F1267">
              <w:rPr>
                <w:rFonts w:ascii="宋体" w:hAnsi="宋体"/>
                <w:sz w:val="21"/>
                <w:szCs w:val="21"/>
              </w:rPr>
              <w:t>.</w:t>
            </w:r>
            <w:r>
              <w:rPr>
                <w:rFonts w:ascii="宋体" w:hAnsi="宋体" w:hint="eastAsia"/>
                <w:sz w:val="21"/>
                <w:szCs w:val="21"/>
              </w:rPr>
              <w:t>8</w:t>
            </w:r>
          </w:p>
        </w:tc>
        <w:tc>
          <w:tcPr>
            <w:tcW w:w="1465" w:type="dxa"/>
            <w:vAlign w:val="center"/>
          </w:tcPr>
          <w:p w:rsidR="00795822" w:rsidRPr="000F1267" w:rsidRDefault="00795822" w:rsidP="00153E4C">
            <w:pPr>
              <w:pStyle w:val="20"/>
              <w:rPr>
                <w:rFonts w:ascii="宋体" w:hAnsi="宋体" w:hint="eastAsia"/>
                <w:sz w:val="21"/>
                <w:szCs w:val="21"/>
              </w:rPr>
            </w:pPr>
            <w:r w:rsidRPr="000F1267">
              <w:rPr>
                <w:rFonts w:ascii="宋体" w:hAnsi="宋体"/>
                <w:sz w:val="21"/>
                <w:szCs w:val="21"/>
              </w:rPr>
              <w:t>200</w:t>
            </w:r>
            <w:r>
              <w:rPr>
                <w:rFonts w:ascii="宋体" w:hAnsi="宋体" w:hint="eastAsia"/>
                <w:sz w:val="21"/>
                <w:szCs w:val="21"/>
              </w:rPr>
              <w:t>3</w:t>
            </w:r>
            <w:r w:rsidRPr="000F1267">
              <w:rPr>
                <w:rFonts w:ascii="宋体" w:hAnsi="宋体"/>
                <w:sz w:val="21"/>
                <w:szCs w:val="21"/>
              </w:rPr>
              <w:t>.</w:t>
            </w:r>
            <w:r>
              <w:rPr>
                <w:rFonts w:ascii="宋体" w:hAnsi="宋体" w:hint="eastAsia"/>
                <w:sz w:val="21"/>
                <w:szCs w:val="21"/>
              </w:rPr>
              <w:t>9</w:t>
            </w:r>
          </w:p>
        </w:tc>
      </w:tr>
      <w:tr w:rsidR="00795822" w:rsidRPr="000F1267" w:rsidTr="00153E4C">
        <w:trPr>
          <w:jc w:val="center"/>
        </w:trPr>
        <w:tc>
          <w:tcPr>
            <w:tcW w:w="1185"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项目管理人员</w:t>
            </w:r>
          </w:p>
        </w:tc>
        <w:tc>
          <w:tcPr>
            <w:tcW w:w="1464"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9</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9</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9</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9</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9</w:t>
            </w: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机械工</w:t>
            </w:r>
          </w:p>
        </w:tc>
        <w:tc>
          <w:tcPr>
            <w:tcW w:w="1464"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12</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12</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15</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15</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8</w:t>
            </w: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泥工</w:t>
            </w:r>
          </w:p>
        </w:tc>
        <w:tc>
          <w:tcPr>
            <w:tcW w:w="1464"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8</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15</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22</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22</w:t>
            </w:r>
          </w:p>
        </w:tc>
        <w:tc>
          <w:tcPr>
            <w:tcW w:w="1465"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8</w:t>
            </w: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电工</w:t>
            </w:r>
          </w:p>
        </w:tc>
        <w:tc>
          <w:tcPr>
            <w:tcW w:w="146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3</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3</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3</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3</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3</w:t>
            </w: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测量员</w:t>
            </w:r>
          </w:p>
        </w:tc>
        <w:tc>
          <w:tcPr>
            <w:tcW w:w="1464"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4</w:t>
            </w:r>
          </w:p>
        </w:tc>
        <w:tc>
          <w:tcPr>
            <w:tcW w:w="1465"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4</w:t>
            </w:r>
          </w:p>
        </w:tc>
        <w:tc>
          <w:tcPr>
            <w:tcW w:w="1484"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4</w:t>
            </w:r>
          </w:p>
        </w:tc>
        <w:tc>
          <w:tcPr>
            <w:tcW w:w="1465"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4</w:t>
            </w:r>
          </w:p>
        </w:tc>
        <w:tc>
          <w:tcPr>
            <w:tcW w:w="1465" w:type="dxa"/>
            <w:vAlign w:val="center"/>
          </w:tcPr>
          <w:p w:rsidR="00795822" w:rsidRPr="000F1267" w:rsidRDefault="00795822" w:rsidP="00153E4C">
            <w:pPr>
              <w:pStyle w:val="20"/>
              <w:rPr>
                <w:rFonts w:ascii="宋体" w:hAnsi="宋体" w:hint="eastAsia"/>
                <w:sz w:val="21"/>
                <w:szCs w:val="21"/>
              </w:rPr>
            </w:pPr>
            <w:r w:rsidRPr="000F1267">
              <w:rPr>
                <w:rFonts w:ascii="宋体" w:hAnsi="宋体" w:hint="eastAsia"/>
                <w:sz w:val="21"/>
                <w:szCs w:val="21"/>
              </w:rPr>
              <w:t>4</w:t>
            </w: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杂工</w:t>
            </w:r>
          </w:p>
        </w:tc>
        <w:tc>
          <w:tcPr>
            <w:tcW w:w="146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10</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30</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40</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40</w:t>
            </w:r>
          </w:p>
        </w:tc>
        <w:tc>
          <w:tcPr>
            <w:tcW w:w="1465" w:type="dxa"/>
            <w:vAlign w:val="center"/>
          </w:tcPr>
          <w:p w:rsidR="00795822" w:rsidRPr="000F1267" w:rsidRDefault="00795822" w:rsidP="00153E4C">
            <w:pPr>
              <w:pStyle w:val="20"/>
              <w:rPr>
                <w:rFonts w:ascii="宋体" w:hAnsi="宋体"/>
                <w:sz w:val="21"/>
                <w:szCs w:val="21"/>
              </w:rPr>
            </w:pPr>
            <w:r w:rsidRPr="000F1267">
              <w:rPr>
                <w:rFonts w:ascii="宋体" w:hAnsi="宋体"/>
                <w:sz w:val="21"/>
                <w:szCs w:val="21"/>
              </w:rPr>
              <w:t>20</w:t>
            </w: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proofErr w:type="gramStart"/>
            <w:r>
              <w:rPr>
                <w:rFonts w:ascii="宋体" w:hAnsi="宋体" w:hint="eastAsia"/>
                <w:sz w:val="21"/>
                <w:szCs w:val="21"/>
              </w:rPr>
              <w:t>试验员</w:t>
            </w:r>
            <w:proofErr w:type="gramEnd"/>
          </w:p>
        </w:tc>
        <w:tc>
          <w:tcPr>
            <w:tcW w:w="1464" w:type="dxa"/>
            <w:vAlign w:val="center"/>
          </w:tcPr>
          <w:p w:rsidR="00795822" w:rsidRPr="007619B3" w:rsidRDefault="00795822" w:rsidP="00153E4C">
            <w:pPr>
              <w:jc w:val="center"/>
              <w:rPr>
                <w:rFonts w:hint="eastAsia"/>
              </w:rPr>
            </w:pPr>
            <w:r>
              <w:rPr>
                <w:rFonts w:hint="eastAsia"/>
              </w:rPr>
              <w:t>2</w:t>
            </w:r>
          </w:p>
        </w:tc>
        <w:tc>
          <w:tcPr>
            <w:tcW w:w="1465" w:type="dxa"/>
            <w:vAlign w:val="center"/>
          </w:tcPr>
          <w:p w:rsidR="00795822" w:rsidRPr="007619B3" w:rsidRDefault="00795822" w:rsidP="00153E4C">
            <w:pPr>
              <w:jc w:val="center"/>
              <w:rPr>
                <w:rFonts w:hint="eastAsia"/>
              </w:rPr>
            </w:pPr>
            <w:r>
              <w:rPr>
                <w:rFonts w:hint="eastAsia"/>
              </w:rPr>
              <w:t>2</w:t>
            </w:r>
          </w:p>
        </w:tc>
        <w:tc>
          <w:tcPr>
            <w:tcW w:w="1484" w:type="dxa"/>
            <w:vAlign w:val="center"/>
          </w:tcPr>
          <w:p w:rsidR="00795822" w:rsidRPr="007619B3" w:rsidRDefault="00795822" w:rsidP="00153E4C">
            <w:pPr>
              <w:jc w:val="center"/>
              <w:rPr>
                <w:rFonts w:hint="eastAsia"/>
              </w:rPr>
            </w:pPr>
            <w:r>
              <w:rPr>
                <w:rFonts w:hint="eastAsia"/>
              </w:rPr>
              <w:t>2</w:t>
            </w:r>
          </w:p>
        </w:tc>
        <w:tc>
          <w:tcPr>
            <w:tcW w:w="1465" w:type="dxa"/>
            <w:vAlign w:val="center"/>
          </w:tcPr>
          <w:p w:rsidR="00795822" w:rsidRPr="007619B3" w:rsidRDefault="00795822" w:rsidP="00153E4C">
            <w:pPr>
              <w:jc w:val="center"/>
              <w:rPr>
                <w:rFonts w:hint="eastAsia"/>
              </w:rPr>
            </w:pPr>
            <w:r>
              <w:rPr>
                <w:rFonts w:hint="eastAsia"/>
              </w:rPr>
              <w:t>2</w:t>
            </w:r>
          </w:p>
        </w:tc>
        <w:tc>
          <w:tcPr>
            <w:tcW w:w="1465" w:type="dxa"/>
            <w:vAlign w:val="center"/>
          </w:tcPr>
          <w:p w:rsidR="00795822" w:rsidRPr="007619B3" w:rsidRDefault="00795822" w:rsidP="00153E4C">
            <w:pPr>
              <w:jc w:val="center"/>
              <w:rPr>
                <w:rFonts w:hint="eastAsia"/>
              </w:rPr>
            </w:pP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钢筋工</w:t>
            </w:r>
          </w:p>
        </w:tc>
        <w:tc>
          <w:tcPr>
            <w:tcW w:w="1464" w:type="dxa"/>
            <w:vAlign w:val="center"/>
          </w:tcPr>
          <w:p w:rsidR="00795822" w:rsidRPr="000F1267" w:rsidRDefault="00795822" w:rsidP="00153E4C">
            <w:pPr>
              <w:pStyle w:val="20"/>
              <w:rPr>
                <w:rFonts w:ascii="宋体" w:hAnsi="宋体" w:hint="eastAsia"/>
                <w:sz w:val="21"/>
                <w:szCs w:val="21"/>
              </w:rPr>
            </w:pP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6</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6</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6</w:t>
            </w:r>
          </w:p>
        </w:tc>
        <w:tc>
          <w:tcPr>
            <w:tcW w:w="1465" w:type="dxa"/>
            <w:vAlign w:val="center"/>
          </w:tcPr>
          <w:p w:rsidR="00795822" w:rsidRPr="000F1267" w:rsidRDefault="00795822" w:rsidP="00153E4C">
            <w:pPr>
              <w:pStyle w:val="20"/>
              <w:rPr>
                <w:rFonts w:ascii="宋体" w:hAnsi="宋体"/>
                <w:sz w:val="21"/>
                <w:szCs w:val="21"/>
              </w:rPr>
            </w:pP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木工</w:t>
            </w:r>
          </w:p>
        </w:tc>
        <w:tc>
          <w:tcPr>
            <w:tcW w:w="1464" w:type="dxa"/>
            <w:vAlign w:val="center"/>
          </w:tcPr>
          <w:p w:rsidR="00795822" w:rsidRPr="000F1267" w:rsidRDefault="00795822" w:rsidP="00153E4C">
            <w:pPr>
              <w:pStyle w:val="20"/>
              <w:rPr>
                <w:rFonts w:ascii="宋体" w:hAnsi="宋体" w:hint="eastAsia"/>
                <w:sz w:val="21"/>
                <w:szCs w:val="21"/>
              </w:rPr>
            </w:pP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4</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4</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4</w:t>
            </w:r>
          </w:p>
        </w:tc>
        <w:tc>
          <w:tcPr>
            <w:tcW w:w="1465" w:type="dxa"/>
            <w:vAlign w:val="center"/>
          </w:tcPr>
          <w:p w:rsidR="00795822" w:rsidRPr="000F1267" w:rsidRDefault="00795822" w:rsidP="00153E4C">
            <w:pPr>
              <w:pStyle w:val="20"/>
              <w:rPr>
                <w:rFonts w:ascii="宋体" w:hAnsi="宋体" w:hint="eastAsia"/>
                <w:sz w:val="21"/>
                <w:szCs w:val="21"/>
              </w:rPr>
            </w:pP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安装工</w:t>
            </w:r>
          </w:p>
        </w:tc>
        <w:tc>
          <w:tcPr>
            <w:tcW w:w="1464" w:type="dxa"/>
            <w:vAlign w:val="center"/>
          </w:tcPr>
          <w:p w:rsidR="00795822" w:rsidRPr="000F1267" w:rsidRDefault="00795822" w:rsidP="00153E4C">
            <w:pPr>
              <w:pStyle w:val="20"/>
              <w:rPr>
                <w:rFonts w:ascii="宋体" w:hAnsi="宋体" w:hint="eastAsia"/>
                <w:sz w:val="21"/>
                <w:szCs w:val="21"/>
              </w:rPr>
            </w:pP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20</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25</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25</w:t>
            </w:r>
          </w:p>
        </w:tc>
        <w:tc>
          <w:tcPr>
            <w:tcW w:w="1465" w:type="dxa"/>
            <w:vAlign w:val="center"/>
          </w:tcPr>
          <w:p w:rsidR="00795822" w:rsidRPr="000F1267" w:rsidRDefault="00795822" w:rsidP="00153E4C">
            <w:pPr>
              <w:pStyle w:val="20"/>
              <w:rPr>
                <w:rFonts w:ascii="宋体" w:hAnsi="宋体" w:hint="eastAsia"/>
                <w:sz w:val="21"/>
                <w:szCs w:val="21"/>
              </w:rPr>
            </w:pP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合计</w:t>
            </w:r>
          </w:p>
        </w:tc>
        <w:tc>
          <w:tcPr>
            <w:tcW w:w="146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48</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105</w:t>
            </w:r>
          </w:p>
        </w:tc>
        <w:tc>
          <w:tcPr>
            <w:tcW w:w="1484"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130</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130</w:t>
            </w:r>
          </w:p>
        </w:tc>
        <w:tc>
          <w:tcPr>
            <w:tcW w:w="1465" w:type="dxa"/>
            <w:vAlign w:val="center"/>
          </w:tcPr>
          <w:p w:rsidR="00795822" w:rsidRPr="000F1267" w:rsidRDefault="00795822" w:rsidP="00153E4C">
            <w:pPr>
              <w:pStyle w:val="20"/>
              <w:rPr>
                <w:rFonts w:ascii="宋体" w:hAnsi="宋体" w:hint="eastAsia"/>
                <w:sz w:val="21"/>
                <w:szCs w:val="21"/>
              </w:rPr>
            </w:pPr>
            <w:r>
              <w:rPr>
                <w:rFonts w:ascii="宋体" w:hAnsi="宋体" w:hint="eastAsia"/>
                <w:sz w:val="21"/>
                <w:szCs w:val="21"/>
              </w:rPr>
              <w:t>52</w:t>
            </w:r>
          </w:p>
        </w:tc>
      </w:tr>
      <w:tr w:rsidR="00795822" w:rsidRPr="000F1267" w:rsidTr="00153E4C">
        <w:trPr>
          <w:trHeight w:val="419"/>
          <w:jc w:val="center"/>
        </w:trPr>
        <w:tc>
          <w:tcPr>
            <w:tcW w:w="1185" w:type="dxa"/>
            <w:vAlign w:val="center"/>
          </w:tcPr>
          <w:p w:rsidR="00795822" w:rsidRPr="000F1267" w:rsidRDefault="00795822" w:rsidP="00153E4C">
            <w:pPr>
              <w:pStyle w:val="20"/>
              <w:rPr>
                <w:rFonts w:ascii="宋体" w:hAnsi="宋体" w:hint="eastAsia"/>
                <w:sz w:val="21"/>
                <w:szCs w:val="21"/>
              </w:rPr>
            </w:pPr>
          </w:p>
        </w:tc>
        <w:tc>
          <w:tcPr>
            <w:tcW w:w="1464" w:type="dxa"/>
            <w:vAlign w:val="center"/>
          </w:tcPr>
          <w:p w:rsidR="00795822" w:rsidRPr="000F1267" w:rsidRDefault="00795822" w:rsidP="00153E4C">
            <w:pPr>
              <w:pStyle w:val="20"/>
              <w:rPr>
                <w:rFonts w:ascii="宋体" w:hAnsi="宋体" w:hint="eastAsia"/>
                <w:sz w:val="21"/>
                <w:szCs w:val="21"/>
              </w:rPr>
            </w:pPr>
          </w:p>
        </w:tc>
        <w:tc>
          <w:tcPr>
            <w:tcW w:w="1465" w:type="dxa"/>
            <w:vAlign w:val="center"/>
          </w:tcPr>
          <w:p w:rsidR="00795822" w:rsidRPr="000F1267" w:rsidRDefault="00795822" w:rsidP="00153E4C">
            <w:pPr>
              <w:pStyle w:val="20"/>
              <w:rPr>
                <w:rFonts w:ascii="宋体" w:hAnsi="宋体" w:hint="eastAsia"/>
                <w:sz w:val="21"/>
                <w:szCs w:val="21"/>
              </w:rPr>
            </w:pPr>
          </w:p>
        </w:tc>
        <w:tc>
          <w:tcPr>
            <w:tcW w:w="1484" w:type="dxa"/>
            <w:vAlign w:val="center"/>
          </w:tcPr>
          <w:p w:rsidR="00795822" w:rsidRPr="000F1267" w:rsidRDefault="00795822" w:rsidP="00153E4C">
            <w:pPr>
              <w:pStyle w:val="20"/>
              <w:rPr>
                <w:rFonts w:ascii="宋体" w:hAnsi="宋体" w:hint="eastAsia"/>
                <w:sz w:val="21"/>
                <w:szCs w:val="21"/>
              </w:rPr>
            </w:pPr>
          </w:p>
        </w:tc>
        <w:tc>
          <w:tcPr>
            <w:tcW w:w="1465" w:type="dxa"/>
            <w:vAlign w:val="center"/>
          </w:tcPr>
          <w:p w:rsidR="00795822" w:rsidRPr="000F1267" w:rsidRDefault="00795822" w:rsidP="00153E4C">
            <w:pPr>
              <w:pStyle w:val="20"/>
              <w:rPr>
                <w:rFonts w:ascii="宋体" w:hAnsi="宋体" w:hint="eastAsia"/>
                <w:sz w:val="21"/>
                <w:szCs w:val="21"/>
              </w:rPr>
            </w:pPr>
          </w:p>
        </w:tc>
        <w:tc>
          <w:tcPr>
            <w:tcW w:w="1465" w:type="dxa"/>
            <w:vAlign w:val="center"/>
          </w:tcPr>
          <w:p w:rsidR="00795822" w:rsidRPr="000F1267" w:rsidRDefault="00795822" w:rsidP="00153E4C">
            <w:pPr>
              <w:pStyle w:val="20"/>
              <w:rPr>
                <w:rFonts w:ascii="宋体" w:hAnsi="宋体" w:hint="eastAsia"/>
                <w:sz w:val="21"/>
                <w:szCs w:val="21"/>
              </w:rPr>
            </w:pPr>
          </w:p>
        </w:tc>
      </w:tr>
      <w:tr w:rsidR="00795822" w:rsidRPr="000F1267" w:rsidTr="00153E4C">
        <w:trPr>
          <w:trHeight w:val="419"/>
          <w:jc w:val="center"/>
        </w:trPr>
        <w:tc>
          <w:tcPr>
            <w:tcW w:w="1185" w:type="dxa"/>
          </w:tcPr>
          <w:p w:rsidR="00795822" w:rsidRPr="000F1267" w:rsidRDefault="00795822" w:rsidP="00153E4C">
            <w:pPr>
              <w:pStyle w:val="20"/>
              <w:rPr>
                <w:rFonts w:ascii="宋体" w:hAnsi="宋体" w:hint="eastAsia"/>
                <w:sz w:val="21"/>
                <w:szCs w:val="21"/>
                <w:highlight w:val="red"/>
              </w:rPr>
            </w:pPr>
          </w:p>
        </w:tc>
        <w:tc>
          <w:tcPr>
            <w:tcW w:w="146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795822">
            <w:pPr>
              <w:ind w:leftChars="-45" w:left="-20" w:hangingChars="38" w:hanging="106"/>
              <w:jc w:val="center"/>
              <w:rPr>
                <w:rFonts w:ascii="宋体" w:hAnsi="宋体" w:hint="eastAsia"/>
                <w:szCs w:val="21"/>
                <w:highlight w:val="red"/>
              </w:rPr>
            </w:pPr>
          </w:p>
        </w:tc>
        <w:tc>
          <w:tcPr>
            <w:tcW w:w="148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r>
      <w:tr w:rsidR="00795822" w:rsidRPr="000F1267" w:rsidTr="00153E4C">
        <w:trPr>
          <w:trHeight w:val="419"/>
          <w:jc w:val="center"/>
        </w:trPr>
        <w:tc>
          <w:tcPr>
            <w:tcW w:w="1185" w:type="dxa"/>
          </w:tcPr>
          <w:p w:rsidR="00795822" w:rsidRPr="000F1267" w:rsidRDefault="00795822" w:rsidP="00153E4C">
            <w:pPr>
              <w:pStyle w:val="20"/>
              <w:rPr>
                <w:rFonts w:ascii="宋体" w:hAnsi="宋体" w:hint="eastAsia"/>
                <w:sz w:val="21"/>
                <w:szCs w:val="21"/>
                <w:highlight w:val="red"/>
              </w:rPr>
            </w:pPr>
          </w:p>
        </w:tc>
        <w:tc>
          <w:tcPr>
            <w:tcW w:w="146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795822">
            <w:pPr>
              <w:ind w:leftChars="-45" w:left="-20" w:hangingChars="38" w:hanging="106"/>
              <w:jc w:val="center"/>
              <w:rPr>
                <w:rFonts w:ascii="宋体" w:hAnsi="宋体" w:hint="eastAsia"/>
                <w:szCs w:val="21"/>
                <w:highlight w:val="red"/>
              </w:rPr>
            </w:pPr>
          </w:p>
        </w:tc>
        <w:tc>
          <w:tcPr>
            <w:tcW w:w="148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r>
      <w:tr w:rsidR="00795822" w:rsidRPr="000F1267" w:rsidTr="00153E4C">
        <w:trPr>
          <w:trHeight w:val="419"/>
          <w:jc w:val="center"/>
        </w:trPr>
        <w:tc>
          <w:tcPr>
            <w:tcW w:w="1185" w:type="dxa"/>
          </w:tcPr>
          <w:p w:rsidR="00795822" w:rsidRPr="000F1267" w:rsidRDefault="00795822" w:rsidP="00153E4C">
            <w:pPr>
              <w:pStyle w:val="20"/>
              <w:rPr>
                <w:rFonts w:ascii="宋体" w:hAnsi="宋体" w:hint="eastAsia"/>
                <w:sz w:val="21"/>
                <w:szCs w:val="21"/>
                <w:highlight w:val="red"/>
              </w:rPr>
            </w:pPr>
          </w:p>
        </w:tc>
        <w:tc>
          <w:tcPr>
            <w:tcW w:w="146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795822">
            <w:pPr>
              <w:ind w:leftChars="-45" w:left="-20" w:hangingChars="38" w:hanging="106"/>
              <w:jc w:val="center"/>
              <w:rPr>
                <w:rFonts w:ascii="宋体" w:hAnsi="宋体" w:hint="eastAsia"/>
                <w:szCs w:val="21"/>
                <w:highlight w:val="red"/>
              </w:rPr>
            </w:pPr>
          </w:p>
        </w:tc>
        <w:tc>
          <w:tcPr>
            <w:tcW w:w="148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r>
      <w:tr w:rsidR="00795822" w:rsidRPr="000F1267" w:rsidTr="00153E4C">
        <w:trPr>
          <w:trHeight w:val="420"/>
          <w:jc w:val="center"/>
        </w:trPr>
        <w:tc>
          <w:tcPr>
            <w:tcW w:w="1185" w:type="dxa"/>
          </w:tcPr>
          <w:p w:rsidR="00795822" w:rsidRPr="000F1267" w:rsidRDefault="00795822" w:rsidP="00153E4C">
            <w:pPr>
              <w:pStyle w:val="20"/>
              <w:rPr>
                <w:rFonts w:ascii="宋体" w:hAnsi="宋体" w:hint="eastAsia"/>
                <w:sz w:val="21"/>
                <w:szCs w:val="21"/>
                <w:highlight w:val="red"/>
              </w:rPr>
            </w:pPr>
          </w:p>
        </w:tc>
        <w:tc>
          <w:tcPr>
            <w:tcW w:w="146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795822">
            <w:pPr>
              <w:ind w:leftChars="-45" w:left="-20" w:hangingChars="38" w:hanging="106"/>
              <w:jc w:val="center"/>
              <w:rPr>
                <w:rFonts w:ascii="宋体" w:hAnsi="宋体" w:hint="eastAsia"/>
                <w:szCs w:val="21"/>
                <w:highlight w:val="red"/>
              </w:rPr>
            </w:pPr>
          </w:p>
        </w:tc>
        <w:tc>
          <w:tcPr>
            <w:tcW w:w="1484"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c>
          <w:tcPr>
            <w:tcW w:w="1465" w:type="dxa"/>
            <w:vAlign w:val="center"/>
          </w:tcPr>
          <w:p w:rsidR="00795822" w:rsidRPr="000F1267" w:rsidRDefault="00795822" w:rsidP="00153E4C">
            <w:pPr>
              <w:pStyle w:val="20"/>
              <w:rPr>
                <w:rFonts w:ascii="宋体" w:hAnsi="宋体" w:hint="eastAsia"/>
                <w:sz w:val="21"/>
                <w:szCs w:val="21"/>
                <w:highlight w:val="red"/>
              </w:rPr>
            </w:pPr>
          </w:p>
        </w:tc>
      </w:tr>
    </w:tbl>
    <w:p w:rsidR="00795822" w:rsidRPr="00597583" w:rsidRDefault="00795822" w:rsidP="00795822">
      <w:pPr>
        <w:pStyle w:val="20"/>
        <w:ind w:firstLineChars="257" w:firstLine="720"/>
        <w:jc w:val="left"/>
        <w:rPr>
          <w:rFonts w:ascii="幼圆" w:eastAsia="幼圆" w:hint="eastAsia"/>
        </w:rPr>
      </w:pPr>
    </w:p>
    <w:p w:rsidR="00795822" w:rsidRPr="000F1267" w:rsidRDefault="00795822" w:rsidP="00795822">
      <w:pPr>
        <w:pStyle w:val="20"/>
        <w:ind w:firstLineChars="150" w:firstLine="420"/>
        <w:jc w:val="left"/>
        <w:rPr>
          <w:rFonts w:ascii="宋体" w:hAnsi="宋体" w:hint="eastAsia"/>
        </w:rPr>
      </w:pPr>
      <w:r w:rsidRPr="000F1267">
        <w:rPr>
          <w:rFonts w:ascii="宋体" w:hAnsi="宋体" w:hint="eastAsia"/>
        </w:rPr>
        <w:t>注：投标人应按所列格式提交包括分包人在内的估计的劳动力计划表。</w:t>
      </w:r>
    </w:p>
    <w:p w:rsidR="00795822" w:rsidRPr="000F1267" w:rsidRDefault="00795822" w:rsidP="00795822">
      <w:pPr>
        <w:pStyle w:val="20"/>
        <w:ind w:firstLineChars="300" w:firstLine="840"/>
        <w:jc w:val="left"/>
        <w:rPr>
          <w:rFonts w:ascii="宋体" w:hAnsi="宋体" w:hint="eastAsia"/>
        </w:rPr>
      </w:pPr>
      <w:r w:rsidRPr="000F1267">
        <w:rPr>
          <w:rFonts w:ascii="宋体" w:hAnsi="宋体" w:hint="eastAsia"/>
        </w:rPr>
        <w:t>本计划表是以每班八小时工作制为基础的。</w:t>
      </w:r>
    </w:p>
    <w:p w:rsidR="00795822" w:rsidRPr="000F1267" w:rsidRDefault="00795822" w:rsidP="00795822">
      <w:pPr>
        <w:rPr>
          <w:rFonts w:hint="eastAsia"/>
        </w:rPr>
      </w:pPr>
    </w:p>
    <w:p w:rsidR="00795822" w:rsidRDefault="00795822" w:rsidP="00795822">
      <w:pPr>
        <w:spacing w:line="400" w:lineRule="exact"/>
        <w:jc w:val="center"/>
        <w:rPr>
          <w:rFonts w:hint="eastAsia"/>
          <w:b/>
          <w:bCs/>
          <w:sz w:val="32"/>
        </w:rPr>
      </w:pPr>
    </w:p>
    <w:p w:rsidR="00795822" w:rsidRDefault="00795822" w:rsidP="00795822">
      <w:pPr>
        <w:spacing w:line="400" w:lineRule="exact"/>
        <w:jc w:val="center"/>
        <w:rPr>
          <w:rFonts w:hint="eastAsia"/>
          <w:b/>
          <w:bCs/>
          <w:sz w:val="32"/>
        </w:rPr>
      </w:pPr>
    </w:p>
    <w:p w:rsidR="00795822" w:rsidRDefault="00795822" w:rsidP="00795822">
      <w:pPr>
        <w:spacing w:line="400" w:lineRule="exact"/>
        <w:jc w:val="center"/>
        <w:rPr>
          <w:rFonts w:hint="eastAsia"/>
          <w:b/>
          <w:bCs/>
          <w:sz w:val="32"/>
        </w:rPr>
      </w:pPr>
    </w:p>
    <w:p w:rsidR="00795822" w:rsidRDefault="00795822" w:rsidP="00795822">
      <w:pPr>
        <w:spacing w:line="400" w:lineRule="exact"/>
        <w:jc w:val="center"/>
        <w:rPr>
          <w:rFonts w:hint="eastAsia"/>
          <w:b/>
          <w:bCs/>
          <w:sz w:val="32"/>
        </w:rPr>
      </w:pPr>
    </w:p>
    <w:p w:rsidR="00795822" w:rsidRDefault="00795822" w:rsidP="00795822">
      <w:pPr>
        <w:spacing w:line="400" w:lineRule="exact"/>
        <w:jc w:val="center"/>
        <w:rPr>
          <w:rFonts w:hint="eastAsia"/>
          <w:b/>
          <w:bCs/>
          <w:sz w:val="32"/>
        </w:rPr>
      </w:pPr>
    </w:p>
    <w:p w:rsidR="00795822" w:rsidRDefault="00795822" w:rsidP="00795822">
      <w:pPr>
        <w:spacing w:line="400" w:lineRule="exact"/>
        <w:jc w:val="center"/>
        <w:rPr>
          <w:rFonts w:hint="eastAsia"/>
          <w:b/>
          <w:bCs/>
          <w:sz w:val="32"/>
        </w:rPr>
      </w:pPr>
    </w:p>
    <w:p w:rsidR="00795822" w:rsidRDefault="00795822" w:rsidP="00795822">
      <w:pPr>
        <w:spacing w:line="400" w:lineRule="exact"/>
        <w:rPr>
          <w:rFonts w:hint="eastAsia"/>
          <w:b/>
          <w:bCs/>
          <w:sz w:val="32"/>
        </w:rPr>
      </w:pPr>
    </w:p>
    <w:p w:rsidR="00795822" w:rsidRPr="00854D8D" w:rsidRDefault="00795822" w:rsidP="00795822">
      <w:pPr>
        <w:pStyle w:val="1"/>
        <w:spacing w:before="120" w:after="120" w:line="240" w:lineRule="auto"/>
        <w:rPr>
          <w:rFonts w:ascii="隶书" w:hAnsi="隶书" w:hint="eastAsia"/>
          <w:bCs w:val="0"/>
        </w:rPr>
      </w:pPr>
      <w:bookmarkStart w:id="70" w:name="_Toc38904479"/>
      <w:r w:rsidRPr="00854D8D">
        <w:rPr>
          <w:rFonts w:ascii="隶书" w:hAnsi="隶书" w:hint="eastAsia"/>
          <w:bCs w:val="0"/>
        </w:rPr>
        <w:t>表</w:t>
      </w:r>
      <w:r w:rsidRPr="00854D8D">
        <w:rPr>
          <w:rFonts w:ascii="隶书" w:hAnsi="隶书" w:hint="eastAsia"/>
          <w:bCs w:val="0"/>
        </w:rPr>
        <w:t>9.3</w:t>
      </w:r>
      <w:r w:rsidRPr="00854D8D">
        <w:rPr>
          <w:rFonts w:ascii="隶书" w:hAnsi="隶书" w:hint="eastAsia"/>
          <w:bCs w:val="0"/>
        </w:rPr>
        <w:t>计划开、竣工日期和施工进度网络图</w:t>
      </w:r>
      <w:bookmarkEnd w:id="70"/>
    </w:p>
    <w:p w:rsidR="00795822" w:rsidRPr="00B27760" w:rsidRDefault="00795822" w:rsidP="00795822">
      <w:pPr>
        <w:pStyle w:val="3"/>
        <w:spacing w:line="240" w:lineRule="auto"/>
        <w:rPr>
          <w:rFonts w:hint="eastAsia"/>
          <w:sz w:val="24"/>
        </w:rPr>
      </w:pPr>
      <w:bookmarkStart w:id="71" w:name="_Toc38904480"/>
      <w:r w:rsidRPr="00B27760">
        <w:rPr>
          <w:rFonts w:hint="eastAsia"/>
          <w:sz w:val="24"/>
        </w:rPr>
        <w:t>1</w:t>
      </w:r>
      <w:r w:rsidRPr="00B27760">
        <w:rPr>
          <w:rFonts w:hint="eastAsia"/>
          <w:sz w:val="24"/>
        </w:rPr>
        <w:t>、施工进度计划编制说明</w:t>
      </w:r>
      <w:bookmarkEnd w:id="71"/>
    </w:p>
    <w:p w:rsidR="00795822" w:rsidRDefault="00795822" w:rsidP="00795822">
      <w:pPr>
        <w:spacing w:line="400" w:lineRule="exact"/>
        <w:ind w:firstLineChars="200" w:firstLine="480"/>
        <w:rPr>
          <w:rFonts w:ascii="宋体" w:hAnsi="宋体" w:hint="eastAsia"/>
          <w:sz w:val="24"/>
        </w:rPr>
      </w:pPr>
      <w:r>
        <w:rPr>
          <w:rFonts w:ascii="宋体" w:hAnsi="宋体"/>
          <w:sz w:val="24"/>
        </w:rPr>
        <w:t xml:space="preserve">1. </w:t>
      </w:r>
      <w:r>
        <w:rPr>
          <w:rFonts w:ascii="宋体" w:hAnsi="宋体" w:hint="eastAsia"/>
          <w:sz w:val="24"/>
        </w:rPr>
        <w:t>开工进场后立即进行拆除工作，拆除工作进行前从业主和监理工程师处详细了解拆除范围内的地下管线情况，在拆除障碍物的同时，力求保护好现有管线及设施。</w:t>
      </w:r>
    </w:p>
    <w:p w:rsidR="00795822" w:rsidRDefault="00795822" w:rsidP="00795822">
      <w:pPr>
        <w:spacing w:line="400" w:lineRule="exact"/>
        <w:ind w:firstLineChars="200" w:firstLine="480"/>
        <w:rPr>
          <w:rFonts w:ascii="宋体" w:hAnsi="宋体" w:hint="eastAsia"/>
          <w:sz w:val="24"/>
        </w:rPr>
      </w:pPr>
      <w:r>
        <w:rPr>
          <w:rFonts w:ascii="宋体" w:hAnsi="宋体"/>
          <w:sz w:val="24"/>
        </w:rPr>
        <w:t xml:space="preserve">2. </w:t>
      </w:r>
      <w:r>
        <w:rPr>
          <w:rFonts w:ascii="宋体" w:hAnsi="宋体" w:hint="eastAsia"/>
          <w:sz w:val="24"/>
        </w:rPr>
        <w:t>路床清理完毕立即进行排洪渠沟槽施工，按设计要求对不合格的渠道基础</w:t>
      </w:r>
      <w:proofErr w:type="gramStart"/>
      <w:r>
        <w:rPr>
          <w:rFonts w:ascii="宋体" w:hAnsi="宋体" w:hint="eastAsia"/>
          <w:sz w:val="24"/>
        </w:rPr>
        <w:t>进行换填处理</w:t>
      </w:r>
      <w:proofErr w:type="gramEnd"/>
      <w:r>
        <w:rPr>
          <w:rFonts w:ascii="宋体" w:hAnsi="宋体" w:hint="eastAsia"/>
          <w:sz w:val="24"/>
        </w:rPr>
        <w:t>，抓紧一切时机力争在雨季前将排洪箱涵施工完毕。</w:t>
      </w:r>
    </w:p>
    <w:p w:rsidR="00795822" w:rsidRDefault="00795822" w:rsidP="00795822">
      <w:pPr>
        <w:spacing w:line="400" w:lineRule="exact"/>
        <w:ind w:firstLineChars="200" w:firstLine="480"/>
        <w:rPr>
          <w:rFonts w:ascii="宋体" w:hAnsi="宋体" w:hint="eastAsia"/>
          <w:sz w:val="24"/>
        </w:rPr>
      </w:pPr>
      <w:r>
        <w:rPr>
          <w:rFonts w:ascii="宋体" w:hAnsi="宋体"/>
          <w:sz w:val="24"/>
        </w:rPr>
        <w:t>3.</w:t>
      </w:r>
      <w:r>
        <w:rPr>
          <w:rFonts w:ascii="宋体" w:hAnsi="宋体" w:hint="eastAsia"/>
          <w:sz w:val="24"/>
        </w:rPr>
        <w:t>排洪渠的回填应跟进测量人员，在回填到污水管道标高时，力求撑握好污水沟槽标高，使污水管道工程能顺利进行。</w:t>
      </w:r>
    </w:p>
    <w:p w:rsidR="00795822" w:rsidRDefault="00795822" w:rsidP="00795822">
      <w:pPr>
        <w:spacing w:line="400" w:lineRule="exact"/>
        <w:ind w:firstLineChars="200" w:firstLine="480"/>
        <w:rPr>
          <w:rFonts w:ascii="宋体" w:hAnsi="宋体" w:hint="eastAsia"/>
          <w:sz w:val="24"/>
        </w:rPr>
      </w:pPr>
      <w:r>
        <w:rPr>
          <w:rFonts w:ascii="宋体" w:hAnsi="宋体"/>
          <w:sz w:val="24"/>
        </w:rPr>
        <w:t xml:space="preserve">4. </w:t>
      </w:r>
      <w:r>
        <w:rPr>
          <w:rFonts w:ascii="宋体" w:hAnsi="宋体" w:hint="eastAsia"/>
          <w:sz w:val="24"/>
        </w:rPr>
        <w:t>与此同时可进行给水管道及雨水检查井支管的施工。</w:t>
      </w:r>
    </w:p>
    <w:p w:rsidR="00795822" w:rsidRDefault="00795822" w:rsidP="00795822">
      <w:pPr>
        <w:spacing w:line="400" w:lineRule="exact"/>
        <w:ind w:firstLineChars="200" w:firstLine="480"/>
        <w:rPr>
          <w:rFonts w:ascii="宋体" w:hAnsi="宋体" w:hint="eastAsia"/>
          <w:sz w:val="24"/>
        </w:rPr>
      </w:pPr>
      <w:r>
        <w:rPr>
          <w:rFonts w:ascii="宋体" w:hAnsi="宋体"/>
          <w:sz w:val="24"/>
        </w:rPr>
        <w:t xml:space="preserve">5. </w:t>
      </w:r>
      <w:r>
        <w:rPr>
          <w:rFonts w:ascii="宋体" w:hAnsi="宋体" w:hint="eastAsia"/>
          <w:sz w:val="24"/>
        </w:rPr>
        <w:t>同侧人行道下的管线依次先下后上的原则施工。电缆沟和通讯管道分别铺设在人行道的两侧，可同时进行施工。</w:t>
      </w:r>
    </w:p>
    <w:p w:rsidR="00795822" w:rsidRDefault="00795822" w:rsidP="00795822">
      <w:pPr>
        <w:spacing w:line="40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 </w:t>
      </w:r>
      <w:r>
        <w:rPr>
          <w:rFonts w:ascii="宋体" w:hAnsi="宋体" w:hint="eastAsia"/>
          <w:sz w:val="24"/>
        </w:rPr>
        <w:t>管线工程完成后可进行机动车道的底基层施工，人行道板的水泥稳定石粉层施工。</w:t>
      </w:r>
    </w:p>
    <w:p w:rsidR="00795822" w:rsidRDefault="00795822" w:rsidP="00795822">
      <w:pPr>
        <w:tabs>
          <w:tab w:val="right" w:pos="8312"/>
        </w:tabs>
        <w:spacing w:line="400" w:lineRule="exact"/>
        <w:ind w:firstLineChars="200" w:firstLine="480"/>
        <w:rPr>
          <w:rFonts w:ascii="宋体" w:hAnsi="宋体" w:hint="eastAsia"/>
          <w:sz w:val="24"/>
        </w:rPr>
      </w:pPr>
      <w:r>
        <w:rPr>
          <w:rFonts w:ascii="宋体" w:hAnsi="宋体" w:hint="eastAsia"/>
          <w:sz w:val="24"/>
        </w:rPr>
        <w:t>7</w:t>
      </w:r>
      <w:r>
        <w:rPr>
          <w:rFonts w:ascii="宋体" w:hAnsi="宋体"/>
          <w:sz w:val="24"/>
        </w:rPr>
        <w:t xml:space="preserve">. </w:t>
      </w:r>
      <w:r>
        <w:rPr>
          <w:rFonts w:ascii="宋体" w:hAnsi="宋体" w:hint="eastAsia"/>
          <w:sz w:val="24"/>
        </w:rPr>
        <w:t xml:space="preserve">当主车道进入6%水泥稳定石粉层施工时，可进行人行道板及路缘石和树池的施工，6%水泥稳定石粉层达到设计强度后立即组织进行道路沥青混凝土面层的施工。 </w:t>
      </w:r>
    </w:p>
    <w:p w:rsidR="00795822" w:rsidRPr="000E7C3A" w:rsidRDefault="00795822" w:rsidP="00795822">
      <w:pPr>
        <w:spacing w:line="400" w:lineRule="exact"/>
        <w:rPr>
          <w:rFonts w:ascii="宋体" w:hAnsi="宋体" w:hint="eastAsia"/>
          <w:sz w:val="24"/>
        </w:rPr>
      </w:pPr>
      <w:r>
        <w:rPr>
          <w:rFonts w:ascii="宋体" w:hAnsi="宋体" w:hint="eastAsia"/>
          <w:sz w:val="24"/>
        </w:rPr>
        <w:t xml:space="preserve">    8．进行最后的工程清扫工作的同时，应对现有成品进行保护，直到交工验收。</w:t>
      </w:r>
    </w:p>
    <w:p w:rsidR="00795822" w:rsidRPr="00B27760" w:rsidRDefault="00795822" w:rsidP="00795822">
      <w:pPr>
        <w:pStyle w:val="3"/>
        <w:spacing w:line="240" w:lineRule="auto"/>
        <w:rPr>
          <w:rFonts w:hint="eastAsia"/>
          <w:sz w:val="24"/>
          <w:szCs w:val="24"/>
        </w:rPr>
        <w:sectPr w:rsidR="00795822" w:rsidRPr="00B27760" w:rsidSect="00153E4C">
          <w:pgSz w:w="11906" w:h="16838" w:code="9"/>
          <w:pgMar w:top="1440" w:right="1797" w:bottom="1440" w:left="1797" w:header="851" w:footer="992" w:gutter="0"/>
          <w:cols w:space="425"/>
          <w:docGrid w:linePitch="312"/>
        </w:sectPr>
      </w:pPr>
      <w:r>
        <w:br w:type="page"/>
      </w:r>
      <w:bookmarkStart w:id="72" w:name="_Toc38904481"/>
      <w:r w:rsidRPr="00B27760">
        <w:rPr>
          <w:rFonts w:hint="eastAsia"/>
          <w:sz w:val="24"/>
          <w:szCs w:val="24"/>
        </w:rPr>
        <w:lastRenderedPageBreak/>
        <w:t>2</w:t>
      </w:r>
      <w:r w:rsidRPr="00B27760">
        <w:rPr>
          <w:rFonts w:hint="eastAsia"/>
          <w:sz w:val="24"/>
          <w:szCs w:val="24"/>
        </w:rPr>
        <w:t>、控制性施工进度计划图</w:t>
      </w:r>
      <w:bookmarkEnd w:id="72"/>
    </w:p>
    <w:p w:rsidR="00795822" w:rsidRDefault="00795822" w:rsidP="00795822">
      <w:pPr>
        <w:pStyle w:val="1"/>
        <w:spacing w:line="240" w:lineRule="auto"/>
        <w:rPr>
          <w:rFonts w:hint="eastAsia"/>
          <w:sz w:val="30"/>
        </w:rPr>
      </w:pPr>
      <w:bookmarkStart w:id="73" w:name="_Toc38904482"/>
      <w:r w:rsidRPr="00D60F39">
        <w:rPr>
          <w:rFonts w:hint="eastAsia"/>
          <w:sz w:val="30"/>
        </w:rPr>
        <w:lastRenderedPageBreak/>
        <w:t>表</w:t>
      </w:r>
      <w:r w:rsidRPr="00D60F39">
        <w:rPr>
          <w:rFonts w:hint="eastAsia"/>
          <w:sz w:val="30"/>
        </w:rPr>
        <w:t>9.4</w:t>
      </w:r>
      <w:r w:rsidRPr="00D60F39">
        <w:rPr>
          <w:rFonts w:hint="eastAsia"/>
          <w:sz w:val="30"/>
        </w:rPr>
        <w:t>施工总平面布置图及临时用地表</w:t>
      </w:r>
      <w:bookmarkEnd w:id="73"/>
    </w:p>
    <w:p w:rsidR="00795822" w:rsidRDefault="00795822" w:rsidP="00795822">
      <w:pPr>
        <w:rPr>
          <w:rFonts w:hint="eastAsia"/>
        </w:rPr>
      </w:pPr>
    </w:p>
    <w:p w:rsidR="00795822" w:rsidRDefault="00795822" w:rsidP="00795822">
      <w:pPr>
        <w:spacing w:line="360" w:lineRule="auto"/>
        <w:rPr>
          <w:rFonts w:hint="eastAsia"/>
          <w:sz w:val="24"/>
        </w:rPr>
      </w:pPr>
      <w:r w:rsidRPr="00002C49">
        <w:rPr>
          <w:rFonts w:hint="eastAsia"/>
          <w:sz w:val="24"/>
        </w:rPr>
        <w:t>1</w:t>
      </w:r>
      <w:r>
        <w:rPr>
          <w:rFonts w:hint="eastAsia"/>
          <w:sz w:val="24"/>
        </w:rPr>
        <w:t>、施工总平面布置图</w:t>
      </w:r>
    </w:p>
    <w:p w:rsidR="00795822" w:rsidRDefault="00795822" w:rsidP="00795822">
      <w:pPr>
        <w:spacing w:line="360" w:lineRule="auto"/>
        <w:rPr>
          <w:rFonts w:hint="eastAsia"/>
          <w:sz w:val="24"/>
        </w:rPr>
      </w:pPr>
      <w:r>
        <w:rPr>
          <w:rFonts w:hint="eastAsia"/>
          <w:sz w:val="24"/>
        </w:rPr>
        <w:t xml:space="preserve">     </w:t>
      </w:r>
      <w:r>
        <w:rPr>
          <w:rFonts w:hint="eastAsia"/>
          <w:sz w:val="24"/>
        </w:rPr>
        <w:t>投标人应提供一份施工总平面图，给出现场临时设施布置图表并附文字说明，说明临时设施、加工车间、现场办公、设备用仓储、供水、卫生、生活等设施的情况和布置。</w:t>
      </w: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r>
        <w:rPr>
          <w:rFonts w:hint="eastAsia"/>
          <w:sz w:val="24"/>
        </w:rPr>
        <w:t>2</w:t>
      </w:r>
      <w:r>
        <w:rPr>
          <w:rFonts w:hint="eastAsia"/>
          <w:sz w:val="24"/>
        </w:rPr>
        <w:t>、临时用地表</w:t>
      </w: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spacing w:line="360" w:lineRule="auto"/>
        <w:rPr>
          <w:rFonts w:hint="eastAsia"/>
          <w:sz w:val="24"/>
        </w:rPr>
      </w:pPr>
    </w:p>
    <w:p w:rsidR="00795822" w:rsidRDefault="00795822" w:rsidP="00795822">
      <w:pPr>
        <w:pStyle w:val="3"/>
        <w:spacing w:line="240" w:lineRule="auto"/>
        <w:rPr>
          <w:sz w:val="24"/>
        </w:rPr>
        <w:sectPr w:rsidR="00795822" w:rsidSect="00153E4C">
          <w:pgSz w:w="11906" w:h="16838" w:code="9"/>
          <w:pgMar w:top="1440" w:right="1797" w:bottom="1440" w:left="1797" w:header="851" w:footer="992" w:gutter="0"/>
          <w:cols w:space="425"/>
          <w:docGrid w:linePitch="312"/>
        </w:sectPr>
      </w:pPr>
    </w:p>
    <w:p w:rsidR="00795822" w:rsidRDefault="00795822" w:rsidP="00795822">
      <w:pPr>
        <w:pStyle w:val="3"/>
        <w:spacing w:line="240" w:lineRule="auto"/>
        <w:ind w:firstLineChars="196" w:firstLine="472"/>
        <w:rPr>
          <w:rFonts w:hint="eastAsia"/>
          <w:sz w:val="24"/>
        </w:rPr>
      </w:pPr>
      <w:bookmarkStart w:id="74" w:name="_Toc38904483"/>
      <w:r>
        <w:rPr>
          <w:noProof/>
          <w:sz w:val="24"/>
        </w:rPr>
        <w:lastRenderedPageBreak/>
        <w:drawing>
          <wp:anchor distT="0" distB="0" distL="114300" distR="114300" simplePos="0" relativeHeight="251975680" behindDoc="0" locked="0" layoutInCell="1" allowOverlap="1">
            <wp:simplePos x="0" y="0"/>
            <wp:positionH relativeFrom="column">
              <wp:posOffset>0</wp:posOffset>
            </wp:positionH>
            <wp:positionV relativeFrom="paragraph">
              <wp:posOffset>-228600</wp:posOffset>
            </wp:positionV>
            <wp:extent cx="8275320" cy="6113145"/>
            <wp:effectExtent l="0" t="0" r="0" b="0"/>
            <wp:wrapNone/>
            <wp:docPr id="2353" name="图片 2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3"/>
                    <pic:cNvPicPr>
                      <a:picLocks noChangeAspect="1" noChangeArrowheads="1"/>
                    </pic:cNvPicPr>
                  </pic:nvPicPr>
                  <pic:blipFill>
                    <a:blip r:embed="rId20" cstate="print"/>
                    <a:srcRect/>
                    <a:stretch>
                      <a:fillRect/>
                    </a:stretch>
                  </pic:blipFill>
                  <pic:spPr bwMode="auto">
                    <a:xfrm>
                      <a:off x="0" y="0"/>
                      <a:ext cx="8275320" cy="6113145"/>
                    </a:xfrm>
                    <a:prstGeom prst="rect">
                      <a:avLst/>
                    </a:prstGeom>
                    <a:noFill/>
                    <a:ln w="9525">
                      <a:noFill/>
                      <a:miter lim="800000"/>
                      <a:headEnd/>
                      <a:tailEnd/>
                    </a:ln>
                  </pic:spPr>
                </pic:pic>
              </a:graphicData>
            </a:graphic>
          </wp:anchor>
        </w:drawing>
      </w:r>
      <w:r>
        <w:rPr>
          <w:rFonts w:hint="eastAsia"/>
          <w:sz w:val="24"/>
        </w:rPr>
        <w:t>1</w:t>
      </w:r>
      <w:r>
        <w:rPr>
          <w:rFonts w:hint="eastAsia"/>
          <w:sz w:val="24"/>
        </w:rPr>
        <w:t>、施工总平面布置图</w:t>
      </w:r>
      <w:bookmarkEnd w:id="74"/>
    </w:p>
    <w:p w:rsidR="00795822" w:rsidRDefault="00795822" w:rsidP="00795822">
      <w:pPr>
        <w:rPr>
          <w:rFonts w:hint="eastAsia"/>
        </w:rPr>
      </w:pPr>
    </w:p>
    <w:p w:rsidR="00795822" w:rsidRPr="00A1124D" w:rsidRDefault="00795822" w:rsidP="00795822">
      <w:pPr>
        <w:sectPr w:rsidR="00795822" w:rsidRPr="00A1124D" w:rsidSect="00153E4C">
          <w:pgSz w:w="16838" w:h="11906" w:orient="landscape" w:code="9"/>
          <w:pgMar w:top="1797" w:right="1440" w:bottom="1797" w:left="1440" w:header="851" w:footer="992" w:gutter="0"/>
          <w:cols w:space="425"/>
          <w:docGrid w:linePitch="312"/>
        </w:sectPr>
      </w:pPr>
    </w:p>
    <w:p w:rsidR="00795822" w:rsidRDefault="00795822" w:rsidP="00795822">
      <w:pPr>
        <w:rPr>
          <w:rFonts w:hint="eastAsia"/>
        </w:rPr>
      </w:pPr>
      <w:r>
        <w:rPr>
          <w:noProof/>
          <w:sz w:val="24"/>
        </w:rPr>
        <w:lastRenderedPageBreak/>
        <w:drawing>
          <wp:anchor distT="0" distB="0" distL="114300" distR="114300" simplePos="0" relativeHeight="251974656" behindDoc="0" locked="0" layoutInCell="1" allowOverlap="1">
            <wp:simplePos x="0" y="0"/>
            <wp:positionH relativeFrom="column">
              <wp:posOffset>686435</wp:posOffset>
            </wp:positionH>
            <wp:positionV relativeFrom="paragraph">
              <wp:posOffset>-57150</wp:posOffset>
            </wp:positionV>
            <wp:extent cx="7812405" cy="5504180"/>
            <wp:effectExtent l="0" t="0" r="0" b="0"/>
            <wp:wrapNone/>
            <wp:docPr id="2352" name="图片 2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2"/>
                    <pic:cNvPicPr>
                      <a:picLocks noChangeAspect="1" noChangeArrowheads="1"/>
                    </pic:cNvPicPr>
                  </pic:nvPicPr>
                  <pic:blipFill>
                    <a:blip r:embed="rId21" cstate="print"/>
                    <a:srcRect/>
                    <a:stretch>
                      <a:fillRect/>
                    </a:stretch>
                  </pic:blipFill>
                  <pic:spPr bwMode="auto">
                    <a:xfrm>
                      <a:off x="0" y="0"/>
                      <a:ext cx="7812405" cy="5504180"/>
                    </a:xfrm>
                    <a:prstGeom prst="rect">
                      <a:avLst/>
                    </a:prstGeom>
                    <a:noFill/>
                    <a:ln w="9525">
                      <a:noFill/>
                      <a:miter lim="800000"/>
                      <a:headEnd/>
                      <a:tailEnd/>
                    </a:ln>
                  </pic:spPr>
                </pic:pic>
              </a:graphicData>
            </a:graphic>
          </wp:anchor>
        </w:drawing>
      </w:r>
    </w:p>
    <w:p w:rsidR="00795822" w:rsidRPr="00A1124D" w:rsidRDefault="00795822" w:rsidP="00795822">
      <w:pPr>
        <w:pStyle w:val="3"/>
        <w:spacing w:line="240" w:lineRule="auto"/>
        <w:rPr>
          <w:rFonts w:hint="eastAsia"/>
          <w:sz w:val="24"/>
          <w:szCs w:val="24"/>
        </w:rPr>
        <w:sectPr w:rsidR="00795822" w:rsidRPr="00A1124D" w:rsidSect="00153E4C">
          <w:pgSz w:w="16838" w:h="11906" w:orient="landscape" w:code="9"/>
          <w:pgMar w:top="1797" w:right="1440" w:bottom="1797" w:left="1440" w:header="851" w:footer="992" w:gutter="0"/>
          <w:cols w:space="425"/>
          <w:docGrid w:linePitch="312"/>
        </w:sectPr>
      </w:pPr>
      <w:bookmarkStart w:id="75" w:name="_Toc38904484"/>
      <w:r>
        <w:rPr>
          <w:rFonts w:hint="eastAsia"/>
          <w:sz w:val="24"/>
          <w:szCs w:val="24"/>
        </w:rPr>
        <w:t>2</w:t>
      </w:r>
      <w:r>
        <w:rPr>
          <w:rFonts w:hint="eastAsia"/>
          <w:sz w:val="24"/>
          <w:szCs w:val="24"/>
        </w:rPr>
        <w:t>、临时设施平面布置图</w:t>
      </w:r>
      <w:bookmarkEnd w:id="75"/>
    </w:p>
    <w:p w:rsidR="00795822" w:rsidRDefault="00795822" w:rsidP="00795822">
      <w:pPr>
        <w:pStyle w:val="3"/>
        <w:spacing w:line="240" w:lineRule="auto"/>
        <w:rPr>
          <w:rFonts w:hint="eastAsia"/>
          <w:sz w:val="24"/>
        </w:rPr>
      </w:pPr>
      <w:bookmarkStart w:id="76" w:name="_Toc38904485"/>
      <w:r>
        <w:rPr>
          <w:rFonts w:hint="eastAsia"/>
          <w:sz w:val="24"/>
          <w:szCs w:val="24"/>
        </w:rPr>
        <w:lastRenderedPageBreak/>
        <w:t>3</w:t>
      </w:r>
      <w:r w:rsidRPr="00851E62">
        <w:rPr>
          <w:rFonts w:hint="eastAsia"/>
          <w:sz w:val="24"/>
          <w:szCs w:val="24"/>
        </w:rPr>
        <w:t>、</w:t>
      </w:r>
      <w:r w:rsidRPr="00851E62">
        <w:rPr>
          <w:rFonts w:hint="eastAsia"/>
          <w:sz w:val="24"/>
        </w:rPr>
        <w:t>临时用地表</w:t>
      </w:r>
      <w:bookmarkEnd w:id="76"/>
    </w:p>
    <w:p w:rsidR="00795822" w:rsidRDefault="00795822" w:rsidP="00795822">
      <w:pPr>
        <w:rPr>
          <w:rFonts w:hint="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84"/>
        <w:gridCol w:w="1706"/>
        <w:gridCol w:w="1695"/>
        <w:gridCol w:w="2743"/>
      </w:tblGrid>
      <w:tr w:rsidR="00795822" w:rsidRPr="00851E62" w:rsidTr="00153E4C">
        <w:trPr>
          <w:trHeight w:val="567"/>
          <w:jc w:val="center"/>
        </w:trPr>
        <w:tc>
          <w:tcPr>
            <w:tcW w:w="2384" w:type="dxa"/>
            <w:vAlign w:val="center"/>
          </w:tcPr>
          <w:p w:rsidR="00795822" w:rsidRPr="00851E62" w:rsidRDefault="00795822" w:rsidP="00795822">
            <w:pPr>
              <w:pStyle w:val="20"/>
              <w:ind w:leftChars="-75" w:left="-210" w:firstLineChars="64" w:firstLine="134"/>
              <w:rPr>
                <w:rFonts w:ascii="宋体" w:hAnsi="宋体" w:hint="eastAsia"/>
                <w:sz w:val="21"/>
                <w:szCs w:val="21"/>
              </w:rPr>
            </w:pPr>
            <w:r w:rsidRPr="00851E62">
              <w:rPr>
                <w:rFonts w:ascii="宋体" w:hAnsi="宋体" w:hint="eastAsia"/>
                <w:sz w:val="21"/>
                <w:szCs w:val="21"/>
              </w:rPr>
              <w:t>用  途</w:t>
            </w: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r w:rsidRPr="00851E62">
              <w:rPr>
                <w:rFonts w:ascii="宋体" w:hAnsi="宋体" w:hint="eastAsia"/>
                <w:sz w:val="21"/>
                <w:szCs w:val="21"/>
              </w:rPr>
              <w:t>面积（平方米）</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r w:rsidRPr="00851E62">
              <w:rPr>
                <w:rFonts w:ascii="宋体" w:hAnsi="宋体" w:hint="eastAsia"/>
                <w:sz w:val="21"/>
                <w:szCs w:val="21"/>
              </w:rPr>
              <w:t>位  置</w:t>
            </w:r>
          </w:p>
        </w:tc>
        <w:tc>
          <w:tcPr>
            <w:tcW w:w="2743" w:type="dxa"/>
            <w:vAlign w:val="center"/>
          </w:tcPr>
          <w:p w:rsidR="00795822" w:rsidRPr="00851E62" w:rsidRDefault="00795822" w:rsidP="00795822">
            <w:pPr>
              <w:pStyle w:val="20"/>
              <w:ind w:leftChars="-75" w:left="-210" w:firstLineChars="64" w:firstLine="134"/>
              <w:rPr>
                <w:rFonts w:ascii="宋体" w:hAnsi="宋体" w:hint="eastAsia"/>
                <w:sz w:val="21"/>
                <w:szCs w:val="21"/>
              </w:rPr>
            </w:pPr>
            <w:r w:rsidRPr="00851E62">
              <w:rPr>
                <w:rFonts w:ascii="宋体" w:hAnsi="宋体" w:hint="eastAsia"/>
                <w:sz w:val="21"/>
                <w:szCs w:val="21"/>
              </w:rPr>
              <w:t>需用时间</w:t>
            </w: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rPr>
            </w:pPr>
            <w:r w:rsidRPr="00851E62">
              <w:rPr>
                <w:rFonts w:ascii="宋体" w:hAnsi="宋体" w:hint="eastAsia"/>
                <w:szCs w:val="21"/>
              </w:rPr>
              <w:t>1．</w:t>
            </w:r>
            <w:r>
              <w:rPr>
                <w:rFonts w:ascii="宋体" w:hAnsi="宋体" w:hint="eastAsia"/>
                <w:szCs w:val="21"/>
              </w:rPr>
              <w:t>项目经理部</w:t>
            </w: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25.6</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详见临时设施平面布置图</w:t>
            </w:r>
          </w:p>
        </w:tc>
        <w:tc>
          <w:tcPr>
            <w:tcW w:w="2743" w:type="dxa"/>
            <w:vAlign w:val="center"/>
          </w:tcPr>
          <w:p w:rsidR="00795822" w:rsidRPr="00851E62" w:rsidRDefault="00795822" w:rsidP="00795822">
            <w:pPr>
              <w:pStyle w:val="20"/>
              <w:ind w:leftChars="-75" w:left="-210" w:firstLineChars="64" w:firstLine="134"/>
              <w:rPr>
                <w:rFonts w:ascii="宋体" w:hAnsi="宋体"/>
                <w:sz w:val="21"/>
                <w:szCs w:val="21"/>
              </w:rPr>
            </w:pPr>
            <w:r w:rsidRPr="00851E62">
              <w:rPr>
                <w:rFonts w:ascii="宋体" w:hAnsi="宋体"/>
                <w:sz w:val="21"/>
                <w:szCs w:val="21"/>
              </w:rPr>
              <w:t>2003.</w:t>
            </w:r>
            <w:r>
              <w:rPr>
                <w:rFonts w:ascii="宋体" w:hAnsi="宋体"/>
                <w:sz w:val="21"/>
                <w:szCs w:val="21"/>
              </w:rPr>
              <w:t>5.10</w:t>
            </w:r>
            <w:proofErr w:type="gramStart"/>
            <w:r w:rsidRPr="00851E62">
              <w:rPr>
                <w:rFonts w:ascii="宋体" w:hAnsi="宋体"/>
                <w:sz w:val="21"/>
                <w:szCs w:val="21"/>
              </w:rPr>
              <w:t>.~</w:t>
            </w:r>
            <w:proofErr w:type="gramEnd"/>
            <w:r w:rsidRPr="00851E62">
              <w:rPr>
                <w:rFonts w:ascii="宋体" w:hAnsi="宋体"/>
                <w:sz w:val="21"/>
                <w:szCs w:val="21"/>
              </w:rPr>
              <w:t>200</w:t>
            </w:r>
            <w:r>
              <w:rPr>
                <w:rFonts w:ascii="宋体" w:hAnsi="宋体" w:hint="eastAsia"/>
                <w:sz w:val="21"/>
                <w:szCs w:val="21"/>
              </w:rPr>
              <w:t>3</w:t>
            </w:r>
            <w:r w:rsidRPr="00851E62">
              <w:rPr>
                <w:rFonts w:ascii="宋体" w:hAnsi="宋体"/>
                <w:sz w:val="21"/>
                <w:szCs w:val="21"/>
              </w:rPr>
              <w:t>.</w:t>
            </w:r>
            <w:r>
              <w:rPr>
                <w:rFonts w:ascii="宋体" w:hAnsi="宋体" w:hint="eastAsia"/>
                <w:sz w:val="21"/>
                <w:szCs w:val="21"/>
              </w:rPr>
              <w:t>9</w:t>
            </w:r>
            <w:r w:rsidRPr="00851E62">
              <w:rPr>
                <w:rFonts w:ascii="宋体" w:hAnsi="宋体"/>
                <w:sz w:val="21"/>
                <w:szCs w:val="21"/>
              </w:rPr>
              <w:t>.</w:t>
            </w:r>
            <w:r>
              <w:rPr>
                <w:rFonts w:ascii="宋体" w:hAnsi="宋体" w:hint="eastAsia"/>
                <w:sz w:val="21"/>
                <w:szCs w:val="21"/>
              </w:rPr>
              <w:t>8</w:t>
            </w:r>
            <w:r w:rsidRPr="00851E62">
              <w:rPr>
                <w:rFonts w:ascii="宋体" w:hAnsi="宋体"/>
                <w:sz w:val="21"/>
                <w:szCs w:val="21"/>
              </w:rPr>
              <w:t>.</w:t>
            </w: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rPr>
            </w:pPr>
            <w:r w:rsidRPr="00851E62">
              <w:rPr>
                <w:rFonts w:ascii="宋体" w:hAnsi="宋体" w:hint="eastAsia"/>
                <w:szCs w:val="21"/>
              </w:rPr>
              <w:t>2．</w:t>
            </w:r>
            <w:r>
              <w:rPr>
                <w:rFonts w:ascii="宋体" w:hAnsi="宋体" w:hint="eastAsia"/>
                <w:szCs w:val="21"/>
              </w:rPr>
              <w:t>宿舍</w:t>
            </w: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73.6</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详见临时设施平面布置图</w:t>
            </w:r>
          </w:p>
        </w:tc>
        <w:tc>
          <w:tcPr>
            <w:tcW w:w="2743" w:type="dxa"/>
            <w:vAlign w:val="center"/>
          </w:tcPr>
          <w:p w:rsidR="00795822" w:rsidRPr="00851E62" w:rsidRDefault="00795822" w:rsidP="00795822">
            <w:pPr>
              <w:pStyle w:val="20"/>
              <w:ind w:leftChars="-75" w:left="-210" w:firstLineChars="64" w:firstLine="134"/>
              <w:rPr>
                <w:rFonts w:ascii="宋体" w:hAnsi="宋体"/>
                <w:sz w:val="21"/>
                <w:szCs w:val="21"/>
              </w:rPr>
            </w:pPr>
            <w:r w:rsidRPr="00851E62">
              <w:rPr>
                <w:rFonts w:ascii="宋体" w:hAnsi="宋体"/>
                <w:sz w:val="21"/>
                <w:szCs w:val="21"/>
              </w:rPr>
              <w:t>2003.</w:t>
            </w:r>
            <w:r>
              <w:rPr>
                <w:rFonts w:ascii="宋体" w:hAnsi="宋体"/>
                <w:sz w:val="21"/>
                <w:szCs w:val="21"/>
              </w:rPr>
              <w:t>5.10</w:t>
            </w:r>
            <w:proofErr w:type="gramStart"/>
            <w:r w:rsidRPr="00851E62">
              <w:rPr>
                <w:rFonts w:ascii="宋体" w:hAnsi="宋体"/>
                <w:sz w:val="21"/>
                <w:szCs w:val="21"/>
              </w:rPr>
              <w:t>.~</w:t>
            </w:r>
            <w:proofErr w:type="gramEnd"/>
            <w:r w:rsidRPr="00851E62">
              <w:rPr>
                <w:rFonts w:ascii="宋体" w:hAnsi="宋体"/>
                <w:sz w:val="21"/>
                <w:szCs w:val="21"/>
              </w:rPr>
              <w:t>200</w:t>
            </w:r>
            <w:r>
              <w:rPr>
                <w:rFonts w:ascii="宋体" w:hAnsi="宋体" w:hint="eastAsia"/>
                <w:sz w:val="21"/>
                <w:szCs w:val="21"/>
              </w:rPr>
              <w:t>3</w:t>
            </w:r>
            <w:r w:rsidRPr="00851E62">
              <w:rPr>
                <w:rFonts w:ascii="宋体" w:hAnsi="宋体"/>
                <w:sz w:val="21"/>
                <w:szCs w:val="21"/>
              </w:rPr>
              <w:t>.</w:t>
            </w:r>
            <w:r>
              <w:rPr>
                <w:rFonts w:ascii="宋体" w:hAnsi="宋体" w:hint="eastAsia"/>
                <w:sz w:val="21"/>
                <w:szCs w:val="21"/>
              </w:rPr>
              <w:t>9</w:t>
            </w:r>
            <w:r w:rsidRPr="00851E62">
              <w:rPr>
                <w:rFonts w:ascii="宋体" w:hAnsi="宋体"/>
                <w:sz w:val="21"/>
                <w:szCs w:val="21"/>
              </w:rPr>
              <w:t>.</w:t>
            </w:r>
            <w:r>
              <w:rPr>
                <w:rFonts w:ascii="宋体" w:hAnsi="宋体" w:hint="eastAsia"/>
                <w:sz w:val="21"/>
                <w:szCs w:val="21"/>
              </w:rPr>
              <w:t>8</w:t>
            </w:r>
            <w:r w:rsidRPr="00851E62">
              <w:rPr>
                <w:rFonts w:ascii="宋体" w:hAnsi="宋体"/>
                <w:sz w:val="21"/>
                <w:szCs w:val="21"/>
              </w:rPr>
              <w:t>.</w:t>
            </w: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rPr>
            </w:pPr>
            <w:r w:rsidRPr="00851E62">
              <w:rPr>
                <w:rFonts w:ascii="宋体" w:hAnsi="宋体" w:hint="eastAsia"/>
                <w:szCs w:val="21"/>
              </w:rPr>
              <w:t>3．</w:t>
            </w:r>
            <w:r>
              <w:rPr>
                <w:rFonts w:ascii="宋体" w:hAnsi="宋体" w:hint="eastAsia"/>
                <w:szCs w:val="21"/>
              </w:rPr>
              <w:t>会议室</w:t>
            </w: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32</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详见临时设施平面布置图</w:t>
            </w:r>
          </w:p>
        </w:tc>
        <w:tc>
          <w:tcPr>
            <w:tcW w:w="2743" w:type="dxa"/>
            <w:vAlign w:val="center"/>
          </w:tcPr>
          <w:p w:rsidR="00795822" w:rsidRPr="00851E62" w:rsidRDefault="00795822" w:rsidP="00795822">
            <w:pPr>
              <w:pStyle w:val="20"/>
              <w:ind w:leftChars="-75" w:left="-210" w:firstLineChars="64" w:firstLine="134"/>
              <w:rPr>
                <w:rFonts w:ascii="宋体" w:hAnsi="宋体"/>
                <w:sz w:val="21"/>
                <w:szCs w:val="21"/>
              </w:rPr>
            </w:pPr>
            <w:r w:rsidRPr="00851E62">
              <w:rPr>
                <w:rFonts w:ascii="宋体" w:hAnsi="宋体"/>
                <w:sz w:val="21"/>
                <w:szCs w:val="21"/>
              </w:rPr>
              <w:t>2003.</w:t>
            </w:r>
            <w:r>
              <w:rPr>
                <w:rFonts w:ascii="宋体" w:hAnsi="宋体"/>
                <w:sz w:val="21"/>
                <w:szCs w:val="21"/>
              </w:rPr>
              <w:t>5.10</w:t>
            </w:r>
            <w:proofErr w:type="gramStart"/>
            <w:r w:rsidRPr="00851E62">
              <w:rPr>
                <w:rFonts w:ascii="宋体" w:hAnsi="宋体"/>
                <w:sz w:val="21"/>
                <w:szCs w:val="21"/>
              </w:rPr>
              <w:t>.~</w:t>
            </w:r>
            <w:proofErr w:type="gramEnd"/>
            <w:r w:rsidRPr="00851E62">
              <w:rPr>
                <w:rFonts w:ascii="宋体" w:hAnsi="宋体"/>
                <w:sz w:val="21"/>
                <w:szCs w:val="21"/>
              </w:rPr>
              <w:t>200</w:t>
            </w:r>
            <w:r>
              <w:rPr>
                <w:rFonts w:ascii="宋体" w:hAnsi="宋体" w:hint="eastAsia"/>
                <w:sz w:val="21"/>
                <w:szCs w:val="21"/>
              </w:rPr>
              <w:t>3</w:t>
            </w:r>
            <w:r w:rsidRPr="00851E62">
              <w:rPr>
                <w:rFonts w:ascii="宋体" w:hAnsi="宋体"/>
                <w:sz w:val="21"/>
                <w:szCs w:val="21"/>
              </w:rPr>
              <w:t>.</w:t>
            </w:r>
            <w:r>
              <w:rPr>
                <w:rFonts w:ascii="宋体" w:hAnsi="宋体" w:hint="eastAsia"/>
                <w:sz w:val="21"/>
                <w:szCs w:val="21"/>
              </w:rPr>
              <w:t>9</w:t>
            </w:r>
            <w:r w:rsidRPr="00851E62">
              <w:rPr>
                <w:rFonts w:ascii="宋体" w:hAnsi="宋体"/>
                <w:sz w:val="21"/>
                <w:szCs w:val="21"/>
              </w:rPr>
              <w:t>.</w:t>
            </w:r>
            <w:r>
              <w:rPr>
                <w:rFonts w:ascii="宋体" w:hAnsi="宋体" w:hint="eastAsia"/>
                <w:sz w:val="21"/>
                <w:szCs w:val="21"/>
              </w:rPr>
              <w:t>8</w:t>
            </w:r>
            <w:r w:rsidRPr="00851E62">
              <w:rPr>
                <w:rFonts w:ascii="宋体" w:hAnsi="宋体"/>
                <w:sz w:val="21"/>
                <w:szCs w:val="21"/>
              </w:rPr>
              <w:t>.</w:t>
            </w: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rPr>
            </w:pPr>
            <w:r w:rsidRPr="00851E62">
              <w:rPr>
                <w:rFonts w:ascii="宋体" w:hAnsi="宋体" w:hint="eastAsia"/>
                <w:szCs w:val="21"/>
              </w:rPr>
              <w:t>4．砂石料场、拌合场</w:t>
            </w: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187.8</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详见临时设施平面布置图</w:t>
            </w:r>
          </w:p>
        </w:tc>
        <w:tc>
          <w:tcPr>
            <w:tcW w:w="2743" w:type="dxa"/>
            <w:vAlign w:val="center"/>
          </w:tcPr>
          <w:p w:rsidR="00795822" w:rsidRPr="00851E62" w:rsidRDefault="00795822" w:rsidP="00795822">
            <w:pPr>
              <w:pStyle w:val="20"/>
              <w:ind w:leftChars="-75" w:left="-210" w:firstLineChars="64" w:firstLine="134"/>
              <w:rPr>
                <w:rFonts w:ascii="宋体" w:hAnsi="宋体"/>
                <w:sz w:val="21"/>
                <w:szCs w:val="21"/>
              </w:rPr>
            </w:pPr>
            <w:r w:rsidRPr="00851E62">
              <w:rPr>
                <w:rFonts w:ascii="宋体" w:hAnsi="宋体"/>
                <w:sz w:val="21"/>
                <w:szCs w:val="21"/>
              </w:rPr>
              <w:t>2003.</w:t>
            </w:r>
            <w:r>
              <w:rPr>
                <w:rFonts w:ascii="宋体" w:hAnsi="宋体"/>
                <w:sz w:val="21"/>
                <w:szCs w:val="21"/>
              </w:rPr>
              <w:t>5.10</w:t>
            </w:r>
            <w:proofErr w:type="gramStart"/>
            <w:r w:rsidRPr="00851E62">
              <w:rPr>
                <w:rFonts w:ascii="宋体" w:hAnsi="宋体"/>
                <w:sz w:val="21"/>
                <w:szCs w:val="21"/>
              </w:rPr>
              <w:t>.~</w:t>
            </w:r>
            <w:proofErr w:type="gramEnd"/>
            <w:r w:rsidRPr="00851E62">
              <w:rPr>
                <w:rFonts w:ascii="宋体" w:hAnsi="宋体"/>
                <w:sz w:val="21"/>
                <w:szCs w:val="21"/>
              </w:rPr>
              <w:t>200</w:t>
            </w:r>
            <w:r>
              <w:rPr>
                <w:rFonts w:ascii="宋体" w:hAnsi="宋体" w:hint="eastAsia"/>
                <w:sz w:val="21"/>
                <w:szCs w:val="21"/>
              </w:rPr>
              <w:t>3</w:t>
            </w:r>
            <w:r w:rsidRPr="00851E62">
              <w:rPr>
                <w:rFonts w:ascii="宋体" w:hAnsi="宋体"/>
                <w:sz w:val="21"/>
                <w:szCs w:val="21"/>
              </w:rPr>
              <w:t>.</w:t>
            </w:r>
            <w:r>
              <w:rPr>
                <w:rFonts w:ascii="宋体" w:hAnsi="宋体" w:hint="eastAsia"/>
                <w:sz w:val="21"/>
                <w:szCs w:val="21"/>
              </w:rPr>
              <w:t>9</w:t>
            </w:r>
            <w:r w:rsidRPr="00851E62">
              <w:rPr>
                <w:rFonts w:ascii="宋体" w:hAnsi="宋体"/>
                <w:sz w:val="21"/>
                <w:szCs w:val="21"/>
              </w:rPr>
              <w:t>.</w:t>
            </w:r>
            <w:r>
              <w:rPr>
                <w:rFonts w:ascii="宋体" w:hAnsi="宋体" w:hint="eastAsia"/>
                <w:sz w:val="21"/>
                <w:szCs w:val="21"/>
              </w:rPr>
              <w:t>8</w:t>
            </w:r>
            <w:r w:rsidRPr="00851E62">
              <w:rPr>
                <w:rFonts w:ascii="宋体" w:hAnsi="宋体"/>
                <w:sz w:val="21"/>
                <w:szCs w:val="21"/>
              </w:rPr>
              <w:t>.</w:t>
            </w: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rPr>
            </w:pPr>
            <w:r w:rsidRPr="00851E62">
              <w:rPr>
                <w:rFonts w:ascii="宋体" w:hAnsi="宋体" w:hint="eastAsia"/>
                <w:szCs w:val="21"/>
              </w:rPr>
              <w:t>5</w:t>
            </w:r>
            <w:r>
              <w:rPr>
                <w:rFonts w:ascii="宋体" w:hAnsi="宋体" w:hint="eastAsia"/>
                <w:szCs w:val="21"/>
              </w:rPr>
              <w:t>．</w:t>
            </w:r>
            <w:r w:rsidRPr="00851E62">
              <w:rPr>
                <w:rFonts w:ascii="宋体" w:hAnsi="宋体" w:hint="eastAsia"/>
                <w:szCs w:val="21"/>
              </w:rPr>
              <w:t>食堂</w:t>
            </w: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16</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详见临时设施平面布置图</w:t>
            </w:r>
          </w:p>
        </w:tc>
        <w:tc>
          <w:tcPr>
            <w:tcW w:w="2743" w:type="dxa"/>
            <w:vAlign w:val="center"/>
          </w:tcPr>
          <w:p w:rsidR="00795822" w:rsidRPr="00851E62" w:rsidRDefault="00795822" w:rsidP="00795822">
            <w:pPr>
              <w:pStyle w:val="20"/>
              <w:ind w:leftChars="-75" w:left="-210" w:firstLineChars="64" w:firstLine="134"/>
              <w:rPr>
                <w:rFonts w:ascii="宋体" w:hAnsi="宋体"/>
                <w:sz w:val="21"/>
                <w:szCs w:val="21"/>
              </w:rPr>
            </w:pPr>
            <w:r w:rsidRPr="00851E62">
              <w:rPr>
                <w:rFonts w:ascii="宋体" w:hAnsi="宋体"/>
                <w:sz w:val="21"/>
                <w:szCs w:val="21"/>
              </w:rPr>
              <w:t>2003.</w:t>
            </w:r>
            <w:r>
              <w:rPr>
                <w:rFonts w:ascii="宋体" w:hAnsi="宋体"/>
                <w:sz w:val="21"/>
                <w:szCs w:val="21"/>
              </w:rPr>
              <w:t>5.10</w:t>
            </w:r>
            <w:proofErr w:type="gramStart"/>
            <w:r w:rsidRPr="00851E62">
              <w:rPr>
                <w:rFonts w:ascii="宋体" w:hAnsi="宋体"/>
                <w:sz w:val="21"/>
                <w:szCs w:val="21"/>
              </w:rPr>
              <w:t>.~</w:t>
            </w:r>
            <w:proofErr w:type="gramEnd"/>
            <w:r w:rsidRPr="00851E62">
              <w:rPr>
                <w:rFonts w:ascii="宋体" w:hAnsi="宋体"/>
                <w:sz w:val="21"/>
                <w:szCs w:val="21"/>
              </w:rPr>
              <w:t>200</w:t>
            </w:r>
            <w:r>
              <w:rPr>
                <w:rFonts w:ascii="宋体" w:hAnsi="宋体" w:hint="eastAsia"/>
                <w:sz w:val="21"/>
                <w:szCs w:val="21"/>
              </w:rPr>
              <w:t>3</w:t>
            </w:r>
            <w:r w:rsidRPr="00851E62">
              <w:rPr>
                <w:rFonts w:ascii="宋体" w:hAnsi="宋体"/>
                <w:sz w:val="21"/>
                <w:szCs w:val="21"/>
              </w:rPr>
              <w:t>.</w:t>
            </w:r>
            <w:r>
              <w:rPr>
                <w:rFonts w:ascii="宋体" w:hAnsi="宋体" w:hint="eastAsia"/>
                <w:sz w:val="21"/>
                <w:szCs w:val="21"/>
              </w:rPr>
              <w:t>9</w:t>
            </w:r>
            <w:r w:rsidRPr="00851E62">
              <w:rPr>
                <w:rFonts w:ascii="宋体" w:hAnsi="宋体"/>
                <w:sz w:val="21"/>
                <w:szCs w:val="21"/>
              </w:rPr>
              <w:t>.</w:t>
            </w:r>
            <w:r>
              <w:rPr>
                <w:rFonts w:ascii="宋体" w:hAnsi="宋体" w:hint="eastAsia"/>
                <w:sz w:val="21"/>
                <w:szCs w:val="21"/>
              </w:rPr>
              <w:t>8</w:t>
            </w:r>
            <w:r w:rsidRPr="00851E62">
              <w:rPr>
                <w:rFonts w:ascii="宋体" w:hAnsi="宋体"/>
                <w:sz w:val="21"/>
                <w:szCs w:val="21"/>
              </w:rPr>
              <w:t>.</w:t>
            </w: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rPr>
            </w:pPr>
            <w:r w:rsidRPr="00851E62">
              <w:rPr>
                <w:rFonts w:ascii="宋体" w:hAnsi="宋体" w:hint="eastAsia"/>
                <w:szCs w:val="21"/>
              </w:rPr>
              <w:t>6．</w:t>
            </w:r>
            <w:r>
              <w:rPr>
                <w:rFonts w:ascii="宋体" w:hAnsi="宋体" w:hint="eastAsia"/>
                <w:szCs w:val="21"/>
              </w:rPr>
              <w:t>浴室及卫生间</w:t>
            </w: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16</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r>
              <w:rPr>
                <w:rFonts w:ascii="宋体" w:hAnsi="宋体" w:hint="eastAsia"/>
                <w:sz w:val="21"/>
                <w:szCs w:val="21"/>
              </w:rPr>
              <w:t>详见临时设施平面布置图</w:t>
            </w:r>
          </w:p>
        </w:tc>
        <w:tc>
          <w:tcPr>
            <w:tcW w:w="2743" w:type="dxa"/>
            <w:vAlign w:val="center"/>
          </w:tcPr>
          <w:p w:rsidR="00795822" w:rsidRPr="00851E62" w:rsidRDefault="00795822" w:rsidP="00795822">
            <w:pPr>
              <w:pStyle w:val="20"/>
              <w:ind w:leftChars="-75" w:left="-210" w:firstLineChars="64" w:firstLine="134"/>
              <w:rPr>
                <w:rFonts w:ascii="宋体" w:hAnsi="宋体"/>
                <w:sz w:val="21"/>
                <w:szCs w:val="21"/>
              </w:rPr>
            </w:pPr>
            <w:r w:rsidRPr="00851E62">
              <w:rPr>
                <w:rFonts w:ascii="宋体" w:hAnsi="宋体"/>
                <w:sz w:val="21"/>
                <w:szCs w:val="21"/>
              </w:rPr>
              <w:t>2003.</w:t>
            </w:r>
            <w:r>
              <w:rPr>
                <w:rFonts w:ascii="宋体" w:hAnsi="宋体"/>
                <w:sz w:val="21"/>
                <w:szCs w:val="21"/>
              </w:rPr>
              <w:t>5.10</w:t>
            </w:r>
            <w:proofErr w:type="gramStart"/>
            <w:r w:rsidRPr="00851E62">
              <w:rPr>
                <w:rFonts w:ascii="宋体" w:hAnsi="宋体"/>
                <w:sz w:val="21"/>
                <w:szCs w:val="21"/>
              </w:rPr>
              <w:t>.~</w:t>
            </w:r>
            <w:proofErr w:type="gramEnd"/>
            <w:r w:rsidRPr="00851E62">
              <w:rPr>
                <w:rFonts w:ascii="宋体" w:hAnsi="宋体"/>
                <w:sz w:val="21"/>
                <w:szCs w:val="21"/>
              </w:rPr>
              <w:t>200</w:t>
            </w:r>
            <w:r>
              <w:rPr>
                <w:rFonts w:ascii="宋体" w:hAnsi="宋体" w:hint="eastAsia"/>
                <w:sz w:val="21"/>
                <w:szCs w:val="21"/>
              </w:rPr>
              <w:t>3</w:t>
            </w:r>
            <w:r w:rsidRPr="00851E62">
              <w:rPr>
                <w:rFonts w:ascii="宋体" w:hAnsi="宋体"/>
                <w:sz w:val="21"/>
                <w:szCs w:val="21"/>
              </w:rPr>
              <w:t>.</w:t>
            </w:r>
            <w:r>
              <w:rPr>
                <w:rFonts w:ascii="宋体" w:hAnsi="宋体" w:hint="eastAsia"/>
                <w:sz w:val="21"/>
                <w:szCs w:val="21"/>
              </w:rPr>
              <w:t>9</w:t>
            </w:r>
            <w:r w:rsidRPr="00851E62">
              <w:rPr>
                <w:rFonts w:ascii="宋体" w:hAnsi="宋体"/>
                <w:sz w:val="21"/>
                <w:szCs w:val="21"/>
              </w:rPr>
              <w:t>.</w:t>
            </w:r>
            <w:r>
              <w:rPr>
                <w:rFonts w:ascii="宋体" w:hAnsi="宋体" w:hint="eastAsia"/>
                <w:sz w:val="21"/>
                <w:szCs w:val="21"/>
              </w:rPr>
              <w:t>8</w:t>
            </w:r>
            <w:r w:rsidRPr="00851E62">
              <w:rPr>
                <w:rFonts w:ascii="宋体" w:hAnsi="宋体"/>
                <w:sz w:val="21"/>
                <w:szCs w:val="21"/>
              </w:rPr>
              <w:t>.</w:t>
            </w: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highlight w:val="red"/>
              </w:rPr>
            </w:pP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highlight w:val="red"/>
              </w:rPr>
            </w:pPr>
          </w:p>
        </w:tc>
        <w:tc>
          <w:tcPr>
            <w:tcW w:w="2743" w:type="dxa"/>
            <w:vAlign w:val="center"/>
          </w:tcPr>
          <w:p w:rsidR="00795822" w:rsidRPr="00851E62" w:rsidRDefault="00795822" w:rsidP="00795822">
            <w:pPr>
              <w:pStyle w:val="20"/>
              <w:ind w:leftChars="-75" w:left="-210" w:firstLineChars="64" w:firstLine="134"/>
              <w:rPr>
                <w:rFonts w:ascii="宋体" w:hAnsi="宋体" w:hint="eastAsia"/>
                <w:sz w:val="21"/>
                <w:szCs w:val="21"/>
                <w:highlight w:val="red"/>
              </w:rPr>
            </w:pP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rPr>
                <w:rFonts w:ascii="宋体" w:hAnsi="宋体" w:hint="eastAsia"/>
                <w:szCs w:val="21"/>
                <w:highlight w:val="red"/>
              </w:rPr>
            </w:pPr>
          </w:p>
        </w:tc>
        <w:tc>
          <w:tcPr>
            <w:tcW w:w="1706" w:type="dxa"/>
            <w:vAlign w:val="center"/>
          </w:tcPr>
          <w:p w:rsidR="00795822" w:rsidRPr="00851E62" w:rsidRDefault="00795822" w:rsidP="00795822">
            <w:pPr>
              <w:pStyle w:val="20"/>
              <w:ind w:leftChars="-75" w:left="-210" w:firstLineChars="64" w:firstLine="134"/>
              <w:rPr>
                <w:rFonts w:ascii="宋体" w:hAnsi="宋体" w:hint="eastAsia"/>
                <w:sz w:val="21"/>
                <w:szCs w:val="21"/>
              </w:rPr>
            </w:pP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highlight w:val="red"/>
              </w:rPr>
            </w:pPr>
          </w:p>
        </w:tc>
        <w:tc>
          <w:tcPr>
            <w:tcW w:w="2743" w:type="dxa"/>
            <w:vAlign w:val="center"/>
          </w:tcPr>
          <w:p w:rsidR="00795822" w:rsidRPr="00851E62" w:rsidRDefault="00795822" w:rsidP="00795822">
            <w:pPr>
              <w:pStyle w:val="20"/>
              <w:ind w:leftChars="-75" w:left="-210" w:firstLineChars="64" w:firstLine="134"/>
              <w:rPr>
                <w:rFonts w:ascii="宋体" w:hAnsi="宋体" w:hint="eastAsia"/>
                <w:sz w:val="21"/>
                <w:szCs w:val="21"/>
                <w:highlight w:val="red"/>
              </w:rPr>
            </w:pPr>
          </w:p>
        </w:tc>
      </w:tr>
      <w:tr w:rsidR="00795822" w:rsidRPr="00851E62" w:rsidTr="00153E4C">
        <w:trPr>
          <w:trHeight w:val="567"/>
          <w:jc w:val="center"/>
        </w:trPr>
        <w:tc>
          <w:tcPr>
            <w:tcW w:w="2384" w:type="dxa"/>
            <w:vAlign w:val="center"/>
          </w:tcPr>
          <w:p w:rsidR="00795822" w:rsidRPr="00851E62" w:rsidRDefault="00795822" w:rsidP="00795822">
            <w:pPr>
              <w:ind w:leftChars="-40" w:left="-112" w:firstLineChars="40" w:firstLine="112"/>
              <w:jc w:val="center"/>
              <w:rPr>
                <w:rFonts w:ascii="宋体" w:hAnsi="宋体" w:hint="eastAsia"/>
                <w:szCs w:val="21"/>
              </w:rPr>
            </w:pPr>
            <w:r w:rsidRPr="00851E62">
              <w:rPr>
                <w:rFonts w:ascii="宋体" w:hAnsi="宋体" w:hint="eastAsia"/>
                <w:szCs w:val="21"/>
              </w:rPr>
              <w:t>合  计</w:t>
            </w:r>
          </w:p>
        </w:tc>
        <w:tc>
          <w:tcPr>
            <w:tcW w:w="1706" w:type="dxa"/>
            <w:vAlign w:val="center"/>
          </w:tcPr>
          <w:p w:rsidR="00795822" w:rsidRPr="008C0AEA" w:rsidRDefault="00795822" w:rsidP="00795822">
            <w:pPr>
              <w:pStyle w:val="20"/>
              <w:ind w:leftChars="-75" w:left="-210" w:firstLineChars="64" w:firstLine="134"/>
              <w:rPr>
                <w:rFonts w:ascii="宋体" w:hAnsi="宋体" w:hint="eastAsia"/>
                <w:sz w:val="21"/>
                <w:szCs w:val="21"/>
              </w:rPr>
            </w:pPr>
            <w:r w:rsidRPr="008C0AEA">
              <w:rPr>
                <w:rFonts w:ascii="宋体" w:hAnsi="宋体" w:hint="eastAsia"/>
                <w:sz w:val="21"/>
                <w:szCs w:val="21"/>
              </w:rPr>
              <w:t>360</w:t>
            </w:r>
          </w:p>
        </w:tc>
        <w:tc>
          <w:tcPr>
            <w:tcW w:w="1695" w:type="dxa"/>
            <w:vAlign w:val="center"/>
          </w:tcPr>
          <w:p w:rsidR="00795822" w:rsidRPr="00851E62" w:rsidRDefault="00795822" w:rsidP="00795822">
            <w:pPr>
              <w:pStyle w:val="20"/>
              <w:ind w:leftChars="-75" w:left="-210" w:firstLineChars="64" w:firstLine="134"/>
              <w:rPr>
                <w:rFonts w:ascii="宋体" w:hAnsi="宋体" w:hint="eastAsia"/>
                <w:sz w:val="21"/>
                <w:szCs w:val="21"/>
              </w:rPr>
            </w:pPr>
          </w:p>
        </w:tc>
        <w:tc>
          <w:tcPr>
            <w:tcW w:w="2743" w:type="dxa"/>
            <w:vAlign w:val="center"/>
          </w:tcPr>
          <w:p w:rsidR="00795822" w:rsidRPr="00851E62" w:rsidRDefault="00795822" w:rsidP="00795822">
            <w:pPr>
              <w:pStyle w:val="20"/>
              <w:ind w:leftChars="-75" w:left="-210" w:firstLineChars="64" w:firstLine="134"/>
              <w:rPr>
                <w:rFonts w:ascii="宋体" w:hAnsi="宋体" w:hint="eastAsia"/>
                <w:sz w:val="21"/>
                <w:szCs w:val="21"/>
              </w:rPr>
            </w:pPr>
          </w:p>
        </w:tc>
      </w:tr>
    </w:tbl>
    <w:p w:rsidR="00795822" w:rsidRPr="00597583" w:rsidRDefault="00795822" w:rsidP="00795822">
      <w:pPr>
        <w:pStyle w:val="20"/>
        <w:rPr>
          <w:rFonts w:ascii="幼圆" w:eastAsia="幼圆" w:hint="eastAsia"/>
        </w:rPr>
      </w:pPr>
    </w:p>
    <w:p w:rsidR="00795822" w:rsidRPr="00851E62" w:rsidRDefault="00795822" w:rsidP="00795822">
      <w:pPr>
        <w:pStyle w:val="20"/>
        <w:ind w:firstLineChars="150" w:firstLine="420"/>
        <w:jc w:val="left"/>
        <w:rPr>
          <w:rFonts w:ascii="宋体" w:hAnsi="宋体" w:hint="eastAsia"/>
        </w:rPr>
      </w:pPr>
      <w:r w:rsidRPr="00851E62">
        <w:rPr>
          <w:rFonts w:ascii="宋体" w:hAnsi="宋体" w:hint="eastAsia"/>
        </w:rPr>
        <w:t>注：（1）投标人应逐项填写本表，指出全部临时设施用地面积以及详细说明。</w:t>
      </w:r>
    </w:p>
    <w:p w:rsidR="00795822" w:rsidRPr="00851E62" w:rsidRDefault="00795822" w:rsidP="00795822">
      <w:pPr>
        <w:pStyle w:val="20"/>
        <w:ind w:firstLineChars="300" w:firstLine="840"/>
        <w:jc w:val="left"/>
        <w:rPr>
          <w:rFonts w:ascii="宋体" w:hAnsi="宋体" w:hint="eastAsia"/>
        </w:rPr>
      </w:pPr>
      <w:r w:rsidRPr="00851E62">
        <w:rPr>
          <w:rFonts w:ascii="宋体" w:hAnsi="宋体" w:hint="eastAsia"/>
        </w:rPr>
        <w:t>（2）若本表不够，可加附页。</w:t>
      </w:r>
    </w:p>
    <w:p w:rsidR="00795822" w:rsidRPr="00851E62" w:rsidRDefault="00795822" w:rsidP="00795822">
      <w:pPr>
        <w:rPr>
          <w:rFonts w:hint="eastAsia"/>
        </w:rPr>
        <w:sectPr w:rsidR="00795822" w:rsidRPr="00851E62" w:rsidSect="00153E4C">
          <w:pgSz w:w="11906" w:h="16838" w:code="9"/>
          <w:pgMar w:top="1440" w:right="1797" w:bottom="1440" w:left="1797" w:header="851" w:footer="992" w:gutter="0"/>
          <w:cols w:space="425"/>
          <w:docGrid w:linePitch="312"/>
        </w:sectPr>
      </w:pPr>
    </w:p>
    <w:p w:rsidR="00795822" w:rsidRPr="00DF545A" w:rsidRDefault="00795822" w:rsidP="00795822">
      <w:pPr>
        <w:spacing w:before="100" w:beforeAutospacing="1" w:after="100" w:afterAutospacing="1"/>
        <w:jc w:val="center"/>
        <w:outlineLvl w:val="0"/>
        <w:rPr>
          <w:rFonts w:ascii="宋体" w:hAnsi="宋体" w:hint="eastAsia"/>
          <w:b/>
          <w:bCs/>
          <w:sz w:val="36"/>
          <w:szCs w:val="36"/>
        </w:rPr>
      </w:pPr>
      <w:bookmarkStart w:id="77" w:name="_Toc34121116"/>
      <w:bookmarkEnd w:id="67"/>
      <w:bookmarkEnd w:id="68"/>
      <w:r w:rsidRPr="00DF545A">
        <w:rPr>
          <w:rFonts w:ascii="宋体" w:hAnsi="宋体" w:hint="eastAsia"/>
          <w:b/>
          <w:bCs/>
          <w:sz w:val="36"/>
          <w:szCs w:val="36"/>
        </w:rPr>
        <w:lastRenderedPageBreak/>
        <w:t>二、项目管理班子配备情况</w:t>
      </w:r>
      <w:bookmarkEnd w:id="77"/>
    </w:p>
    <w:p w:rsidR="00795822" w:rsidRPr="00DF545A" w:rsidRDefault="00795822" w:rsidP="00795822">
      <w:pPr>
        <w:spacing w:line="360" w:lineRule="auto"/>
        <w:ind w:firstLineChars="200" w:firstLine="480"/>
        <w:rPr>
          <w:rFonts w:ascii="宋体" w:hAnsi="宋体" w:hint="eastAsia"/>
          <w:sz w:val="24"/>
        </w:rPr>
      </w:pPr>
      <w:r w:rsidRPr="00DF545A">
        <w:rPr>
          <w:rFonts w:ascii="宋体" w:hAnsi="宋体" w:hint="eastAsia"/>
          <w:sz w:val="24"/>
        </w:rPr>
        <w:t>表9.5项目管理班子配备情况表</w:t>
      </w:r>
    </w:p>
    <w:p w:rsidR="00795822" w:rsidRPr="00DF545A" w:rsidRDefault="00795822" w:rsidP="00795822">
      <w:pPr>
        <w:spacing w:line="360" w:lineRule="auto"/>
        <w:ind w:firstLineChars="200" w:firstLine="480"/>
        <w:rPr>
          <w:rFonts w:ascii="宋体" w:hAnsi="宋体" w:hint="eastAsia"/>
          <w:sz w:val="24"/>
        </w:rPr>
      </w:pPr>
      <w:r w:rsidRPr="00DF545A">
        <w:rPr>
          <w:rFonts w:ascii="宋体" w:hAnsi="宋体" w:hint="eastAsia"/>
          <w:sz w:val="24"/>
        </w:rPr>
        <w:t>表9.6项目经理简历表</w:t>
      </w:r>
    </w:p>
    <w:p w:rsidR="00795822" w:rsidRPr="00DF545A" w:rsidRDefault="00795822" w:rsidP="00795822">
      <w:pPr>
        <w:spacing w:line="360" w:lineRule="auto"/>
        <w:ind w:firstLineChars="200" w:firstLine="480"/>
        <w:rPr>
          <w:rFonts w:ascii="宋体" w:hAnsi="宋体" w:hint="eastAsia"/>
          <w:sz w:val="24"/>
        </w:rPr>
      </w:pPr>
      <w:r w:rsidRPr="00DF545A">
        <w:rPr>
          <w:rFonts w:ascii="宋体" w:hAnsi="宋体" w:hint="eastAsia"/>
          <w:sz w:val="24"/>
        </w:rPr>
        <w:t>表9.7项目技术负责人简历表</w:t>
      </w:r>
    </w:p>
    <w:p w:rsidR="00795822" w:rsidRDefault="00795822" w:rsidP="00795822">
      <w:pPr>
        <w:spacing w:line="360" w:lineRule="auto"/>
        <w:ind w:firstLineChars="200" w:firstLine="480"/>
        <w:rPr>
          <w:rFonts w:ascii="宋体" w:hAnsi="宋体" w:hint="eastAsia"/>
          <w:sz w:val="24"/>
        </w:rPr>
      </w:pPr>
      <w:r w:rsidRPr="00DF545A">
        <w:rPr>
          <w:rFonts w:ascii="宋体" w:hAnsi="宋体" w:hint="eastAsia"/>
          <w:sz w:val="24"/>
        </w:rPr>
        <w:t>表9.8项目管理班子配备情况辅助说明资料</w:t>
      </w: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Default="00795822" w:rsidP="00795822">
      <w:pPr>
        <w:spacing w:line="360" w:lineRule="auto"/>
        <w:ind w:firstLineChars="200" w:firstLine="480"/>
        <w:rPr>
          <w:rFonts w:ascii="宋体" w:hAnsi="宋体" w:hint="eastAsia"/>
          <w:sz w:val="24"/>
        </w:rPr>
      </w:pPr>
    </w:p>
    <w:p w:rsidR="00795822" w:rsidRPr="00DF545A" w:rsidRDefault="00795822" w:rsidP="00795822">
      <w:pPr>
        <w:spacing w:line="360" w:lineRule="auto"/>
        <w:ind w:firstLineChars="200" w:firstLine="480"/>
        <w:rPr>
          <w:rFonts w:ascii="宋体" w:hAnsi="宋体" w:hint="eastAsia"/>
          <w:sz w:val="24"/>
        </w:rPr>
      </w:pPr>
    </w:p>
    <w:p w:rsidR="00795822" w:rsidRPr="00597583" w:rsidRDefault="00795822" w:rsidP="00795822">
      <w:pPr>
        <w:pStyle w:val="3"/>
        <w:rPr>
          <w:rFonts w:hint="eastAsia"/>
        </w:rPr>
      </w:pPr>
      <w:bookmarkStart w:id="78" w:name="_Toc34121120"/>
      <w:bookmarkStart w:id="79" w:name="_Toc38904489"/>
      <w:r w:rsidRPr="00597583">
        <w:rPr>
          <w:rFonts w:hint="eastAsia"/>
        </w:rPr>
        <w:t>表</w:t>
      </w:r>
      <w:r w:rsidRPr="00597583">
        <w:rPr>
          <w:rFonts w:hint="eastAsia"/>
        </w:rPr>
        <w:t xml:space="preserve">9.8 </w:t>
      </w:r>
      <w:r w:rsidRPr="00597583">
        <w:rPr>
          <w:rFonts w:hint="eastAsia"/>
        </w:rPr>
        <w:t>项目管理班子配备情况辅助说明资料</w:t>
      </w:r>
      <w:bookmarkEnd w:id="78"/>
      <w:bookmarkEnd w:id="7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22"/>
      </w:tblGrid>
      <w:tr w:rsidR="00795822" w:rsidRPr="00597583" w:rsidTr="00153E4C">
        <w:trPr>
          <w:trHeight w:val="10162"/>
          <w:jc w:val="center"/>
        </w:trPr>
        <w:tc>
          <w:tcPr>
            <w:tcW w:w="8522" w:type="dxa"/>
          </w:tcPr>
          <w:p w:rsidR="00795822" w:rsidRPr="00597583" w:rsidRDefault="00795822" w:rsidP="00153E4C">
            <w:pPr>
              <w:jc w:val="center"/>
              <w:rPr>
                <w:rFonts w:ascii="幼圆" w:eastAsia="幼圆" w:hint="eastAsia"/>
                <w:sz w:val="24"/>
              </w:rPr>
            </w:pPr>
            <w:r w:rsidRPr="00597583">
              <w:rPr>
                <w:rFonts w:ascii="幼圆" w:eastAsia="幼圆" w:hint="eastAsia"/>
                <w:noProof/>
                <w:sz w:val="24"/>
              </w:rPr>
              <w:pict>
                <v:group id="_x0000_s25863" editas="canvas" style="position:absolute;left:0;text-align:left;margin-left:0;margin-top:28.35pt;width:387.65pt;height:470pt;z-index:251972608;mso-position-horizontal:center" coordorigin="2498,3837" coordsize="6742,8188">
                  <o:lock v:ext="edit" aspectratio="t"/>
                  <v:shape id="_x0000_s25864" type="#_x0000_t75" style="position:absolute;left:2498;top:3837;width:6742;height:8188" o:preferrelative="f">
                    <v:fill o:detectmouseclick="t"/>
                    <v:path o:extrusionok="t" o:connecttype="none"/>
                    <o:lock v:ext="edit" text="t"/>
                  </v:shape>
                  <v:group id="_x0000_s25865" style="position:absolute;left:2570;top:4104;width:6285;height:7699" coordorigin="2570,4104" coordsize="6285,7699">
                    <v:shape id="_x0000_s25866" type="#_x0000_t202" style="position:absolute;left:5064;top:4104;width:1409;height:544">
                      <v:textbox style="mso-next-textbox:#_x0000_s25866">
                        <w:txbxContent>
                          <w:p w:rsidR="00153E4C" w:rsidRPr="00D6421D" w:rsidRDefault="00153E4C" w:rsidP="00795822">
                            <w:pPr>
                              <w:spacing w:line="240" w:lineRule="atLeast"/>
                              <w:jc w:val="center"/>
                              <w:rPr>
                                <w:rFonts w:ascii="宋体" w:hAnsi="宋体" w:hint="eastAsia"/>
                              </w:rPr>
                            </w:pPr>
                            <w:r w:rsidRPr="00D6421D">
                              <w:rPr>
                                <w:rFonts w:ascii="宋体" w:hAnsi="宋体" w:hint="eastAsia"/>
                              </w:rPr>
                              <w:t>项目经理</w:t>
                            </w:r>
                          </w:p>
                        </w:txbxContent>
                      </v:textbox>
                    </v:shape>
                    <v:shape id="_x0000_s25867" type="#_x0000_t202" style="position:absolute;left:2570;top:8678;width:559;height:1631">
                      <v:textbox style="layout-flow:vertical-ideographic;mso-next-textbox:#_x0000_s25867">
                        <w:txbxContent>
                          <w:p w:rsidR="00153E4C" w:rsidRPr="00EB5AF3" w:rsidRDefault="00153E4C" w:rsidP="00795822">
                            <w:pPr>
                              <w:snapToGrid w:val="0"/>
                              <w:spacing w:line="420" w:lineRule="auto"/>
                              <w:jc w:val="center"/>
                              <w:rPr>
                                <w:rFonts w:hint="eastAsia"/>
                                <w:sz w:val="24"/>
                              </w:rPr>
                            </w:pPr>
                            <w:r>
                              <w:rPr>
                                <w:rFonts w:hint="eastAsia"/>
                                <w:sz w:val="24"/>
                              </w:rPr>
                              <w:t>工程</w:t>
                            </w:r>
                            <w:r w:rsidRPr="00EB5AF3">
                              <w:rPr>
                                <w:rFonts w:hint="eastAsia"/>
                                <w:sz w:val="24"/>
                              </w:rPr>
                              <w:t>技术部</w:t>
                            </w:r>
                          </w:p>
                        </w:txbxContent>
                      </v:textbox>
                    </v:shape>
                    <v:line id="_x0000_s25868" style="position:absolute" from="2821,8179" to="8613,8181"/>
                    <v:shapetype id="_x0000_t32" coordsize="21600,21600" o:spt="32" o:oned="t" path="m,l21600,21600e" filled="f">
                      <v:path arrowok="t" fillok="f" o:connecttype="none"/>
                      <o:lock v:ext="edit" shapetype="t"/>
                    </v:shapetype>
                    <v:shape id="_x0000_s25869" type="#_x0000_t32" style="position:absolute;left:3361;top:5073;width:4920;height:1" o:connectortype="straight"/>
                    <v:line id="_x0000_s25870" style="position:absolute" from="5796,4647" to="5797,5055"/>
                    <v:shape id="_x0000_s25871" type="#_x0000_t202" style="position:absolute;left:3381;top:8678;width:557;height:1631">
                      <v:textbox style="layout-flow:vertical-ideographic;mso-next-textbox:#_x0000_s25871">
                        <w:txbxContent>
                          <w:p w:rsidR="00153E4C" w:rsidRPr="00EB5AF3" w:rsidRDefault="00153E4C" w:rsidP="00795822">
                            <w:pPr>
                              <w:snapToGrid w:val="0"/>
                              <w:spacing w:line="420" w:lineRule="auto"/>
                              <w:jc w:val="center"/>
                              <w:rPr>
                                <w:rFonts w:hint="eastAsia"/>
                                <w:sz w:val="24"/>
                              </w:rPr>
                            </w:pPr>
                            <w:r>
                              <w:rPr>
                                <w:rFonts w:hint="eastAsia"/>
                                <w:sz w:val="24"/>
                              </w:rPr>
                              <w:t>质</w:t>
                            </w:r>
                            <w:r>
                              <w:rPr>
                                <w:sz w:val="24"/>
                              </w:rPr>
                              <w:t xml:space="preserve">  </w:t>
                            </w:r>
                            <w:r>
                              <w:rPr>
                                <w:rFonts w:hint="eastAsia"/>
                                <w:sz w:val="24"/>
                              </w:rPr>
                              <w:t>量</w:t>
                            </w:r>
                            <w:r>
                              <w:rPr>
                                <w:sz w:val="24"/>
                              </w:rPr>
                              <w:t xml:space="preserve">  </w:t>
                            </w:r>
                            <w:r w:rsidRPr="00EB5AF3">
                              <w:rPr>
                                <w:rFonts w:hint="eastAsia"/>
                                <w:sz w:val="24"/>
                              </w:rPr>
                              <w:t>部</w:t>
                            </w:r>
                          </w:p>
                        </w:txbxContent>
                      </v:textbox>
                    </v:shape>
                    <v:shape id="_x0000_s25872" type="#_x0000_t202" style="position:absolute;left:4221;top:8678;width:557;height:1631">
                      <v:textbox style="layout-flow:vertical-ideographic;mso-next-textbox:#_x0000_s25872">
                        <w:txbxContent>
                          <w:p w:rsidR="00153E4C" w:rsidRPr="00EB5AF3" w:rsidRDefault="00153E4C" w:rsidP="00795822">
                            <w:pPr>
                              <w:snapToGrid w:val="0"/>
                              <w:spacing w:line="420" w:lineRule="auto"/>
                              <w:jc w:val="center"/>
                              <w:rPr>
                                <w:rFonts w:hint="eastAsia"/>
                                <w:sz w:val="24"/>
                              </w:rPr>
                            </w:pPr>
                            <w:r>
                              <w:rPr>
                                <w:rFonts w:hint="eastAsia"/>
                                <w:sz w:val="24"/>
                              </w:rPr>
                              <w:t>测量放线</w:t>
                            </w:r>
                            <w:r w:rsidRPr="00EB5AF3">
                              <w:rPr>
                                <w:rFonts w:hint="eastAsia"/>
                                <w:sz w:val="24"/>
                              </w:rPr>
                              <w:t>部</w:t>
                            </w:r>
                          </w:p>
                        </w:txbxContent>
                      </v:textbox>
                    </v:shape>
                    <v:shape id="_x0000_s25873" type="#_x0000_t202" style="position:absolute;left:5009;top:8678;width:558;height:1631">
                      <v:textbox style="layout-flow:vertical-ideographic;mso-next-textbox:#_x0000_s25873">
                        <w:txbxContent>
                          <w:p w:rsidR="00153E4C" w:rsidRPr="00EB5AF3" w:rsidRDefault="00153E4C" w:rsidP="00795822">
                            <w:pPr>
                              <w:snapToGrid w:val="0"/>
                              <w:spacing w:line="420" w:lineRule="auto"/>
                              <w:jc w:val="center"/>
                              <w:rPr>
                                <w:rFonts w:hint="eastAsia"/>
                                <w:sz w:val="24"/>
                              </w:rPr>
                            </w:pPr>
                            <w:r>
                              <w:rPr>
                                <w:rFonts w:hint="eastAsia"/>
                                <w:sz w:val="24"/>
                              </w:rPr>
                              <w:t>安</w:t>
                            </w:r>
                            <w:r>
                              <w:rPr>
                                <w:sz w:val="24"/>
                              </w:rPr>
                              <w:t xml:space="preserve">  </w:t>
                            </w:r>
                            <w:r>
                              <w:rPr>
                                <w:rFonts w:hint="eastAsia"/>
                                <w:sz w:val="24"/>
                              </w:rPr>
                              <w:t>全</w:t>
                            </w:r>
                            <w:r>
                              <w:rPr>
                                <w:sz w:val="24"/>
                              </w:rPr>
                              <w:t xml:space="preserve">  </w:t>
                            </w:r>
                            <w:r w:rsidRPr="00EB5AF3">
                              <w:rPr>
                                <w:rFonts w:hint="eastAsia"/>
                                <w:sz w:val="24"/>
                              </w:rPr>
                              <w:t>部</w:t>
                            </w:r>
                          </w:p>
                        </w:txbxContent>
                      </v:textbox>
                    </v:shape>
                    <v:shape id="_x0000_s25874" type="#_x0000_t202" style="position:absolute;left:5836;top:8678;width:557;height:1631">
                      <v:textbox style="layout-flow:vertical-ideographic;mso-next-textbox:#_x0000_s25874">
                        <w:txbxContent>
                          <w:p w:rsidR="00153E4C" w:rsidRPr="00EB5AF3" w:rsidRDefault="00153E4C" w:rsidP="00795822">
                            <w:pPr>
                              <w:snapToGrid w:val="0"/>
                              <w:spacing w:line="420" w:lineRule="auto"/>
                              <w:jc w:val="center"/>
                              <w:rPr>
                                <w:sz w:val="24"/>
                              </w:rPr>
                            </w:pPr>
                            <w:r>
                              <w:rPr>
                                <w:rFonts w:hint="eastAsia"/>
                                <w:sz w:val="24"/>
                              </w:rPr>
                              <w:t>材料设备部</w:t>
                            </w:r>
                          </w:p>
                        </w:txbxContent>
                      </v:textbox>
                    </v:shape>
                    <v:shape id="_x0000_s25875" type="#_x0000_t202" style="position:absolute;left:6676;top:8678;width:558;height:1631">
                      <v:textbox style="layout-flow:vertical-ideographic;mso-next-textbox:#_x0000_s25875">
                        <w:txbxContent>
                          <w:p w:rsidR="00153E4C" w:rsidRPr="00EB5AF3" w:rsidRDefault="00153E4C" w:rsidP="00795822">
                            <w:pPr>
                              <w:snapToGrid w:val="0"/>
                              <w:spacing w:line="420" w:lineRule="auto"/>
                              <w:jc w:val="center"/>
                              <w:rPr>
                                <w:sz w:val="24"/>
                              </w:rPr>
                            </w:pPr>
                            <w:r>
                              <w:rPr>
                                <w:rFonts w:hint="eastAsia"/>
                                <w:sz w:val="24"/>
                              </w:rPr>
                              <w:t>定额核算部</w:t>
                            </w:r>
                          </w:p>
                        </w:txbxContent>
                      </v:textbox>
                    </v:shape>
                    <v:shape id="_x0000_s25876" type="#_x0000_t202" style="position:absolute;left:7514;top:8678;width:559;height:1631">
                      <v:textbox style="layout-flow:vertical-ideographic;mso-next-textbox:#_x0000_s25876">
                        <w:txbxContent>
                          <w:p w:rsidR="00153E4C" w:rsidRPr="00EB5AF3" w:rsidRDefault="00153E4C" w:rsidP="00795822">
                            <w:pPr>
                              <w:snapToGrid w:val="0"/>
                              <w:spacing w:line="420" w:lineRule="auto"/>
                              <w:jc w:val="center"/>
                              <w:rPr>
                                <w:sz w:val="24"/>
                              </w:rPr>
                            </w:pPr>
                            <w:r>
                              <w:rPr>
                                <w:rFonts w:hint="eastAsia"/>
                                <w:sz w:val="24"/>
                              </w:rPr>
                              <w:t>核算财务部</w:t>
                            </w:r>
                          </w:p>
                        </w:txbxContent>
                      </v:textbox>
                    </v:shape>
                    <v:shape id="_x0000_s25877" type="#_x0000_t202" style="position:absolute;left:8296;top:8678;width:559;height:1631">
                      <v:textbox style="layout-flow:vertical-ideographic;mso-next-textbox:#_x0000_s25877">
                        <w:txbxContent>
                          <w:p w:rsidR="00153E4C" w:rsidRPr="00EB5AF3" w:rsidRDefault="00153E4C" w:rsidP="00795822">
                            <w:pPr>
                              <w:snapToGrid w:val="0"/>
                              <w:spacing w:line="420" w:lineRule="auto"/>
                              <w:jc w:val="center"/>
                              <w:rPr>
                                <w:sz w:val="24"/>
                              </w:rPr>
                            </w:pPr>
                            <w:r>
                              <w:rPr>
                                <w:rFonts w:hint="eastAsia"/>
                                <w:sz w:val="24"/>
                              </w:rPr>
                              <w:t>生</w:t>
                            </w:r>
                            <w:r>
                              <w:rPr>
                                <w:sz w:val="24"/>
                              </w:rPr>
                              <w:t xml:space="preserve">  </w:t>
                            </w:r>
                            <w:r>
                              <w:rPr>
                                <w:rFonts w:hint="eastAsia"/>
                                <w:sz w:val="24"/>
                              </w:rPr>
                              <w:t>活</w:t>
                            </w:r>
                            <w:r>
                              <w:rPr>
                                <w:sz w:val="24"/>
                              </w:rPr>
                              <w:t xml:space="preserve">  </w:t>
                            </w:r>
                            <w:r>
                              <w:rPr>
                                <w:rFonts w:hint="eastAsia"/>
                                <w:sz w:val="24"/>
                              </w:rPr>
                              <w:t>部</w:t>
                            </w:r>
                          </w:p>
                        </w:txbxContent>
                      </v:textbox>
                    </v:shape>
                    <v:rect id="_x0000_s25878" style="position:absolute;left:3042;top:5543;width:557;height:2174">
                      <v:textbox style="layout-flow:vertical-ideographic;mso-next-textbox:#_x0000_s25878">
                        <w:txbxContent>
                          <w:p w:rsidR="00153E4C" w:rsidRPr="003321C3" w:rsidRDefault="00153E4C" w:rsidP="00795822">
                            <w:pPr>
                              <w:spacing w:line="360" w:lineRule="auto"/>
                              <w:jc w:val="center"/>
                              <w:rPr>
                                <w:rFonts w:hint="eastAsia"/>
                                <w:sz w:val="24"/>
                              </w:rPr>
                            </w:pPr>
                            <w:r>
                              <w:rPr>
                                <w:rFonts w:ascii="宋体" w:hAnsi="宋体" w:hint="eastAsia"/>
                                <w:sz w:val="24"/>
                              </w:rPr>
                              <w:t>项目副理</w:t>
                            </w:r>
                          </w:p>
                        </w:txbxContent>
                      </v:textbox>
                    </v:rect>
                    <v:line id="_x0000_s25879" style="position:absolute" from="3361,5073" to="3362,5547">
                      <v:stroke endarrow="block"/>
                    </v:line>
                    <v:rect id="_x0000_s25880" style="position:absolute;left:7922;top:5530;width:608;height:2175">
                      <v:textbox style="layout-flow:vertical-ideographic;mso-next-textbox:#_x0000_s25880">
                        <w:txbxContent>
                          <w:p w:rsidR="00153E4C" w:rsidRPr="003321C3" w:rsidRDefault="00153E4C" w:rsidP="00795822">
                            <w:pPr>
                              <w:jc w:val="center"/>
                              <w:rPr>
                                <w:rFonts w:hint="eastAsia"/>
                                <w:sz w:val="24"/>
                              </w:rPr>
                            </w:pPr>
                            <w:r>
                              <w:rPr>
                                <w:rFonts w:hint="eastAsia"/>
                                <w:sz w:val="24"/>
                              </w:rPr>
                              <w:t>技术负责人</w:t>
                            </w:r>
                          </w:p>
                        </w:txbxContent>
                      </v:textbox>
                    </v:rect>
                    <v:line id="_x0000_s25881" style="position:absolute" from="8281,5073" to="8282,5547">
                      <v:stroke endarrow="block"/>
                    </v:line>
                    <v:line id="_x0000_s25882" style="position:absolute" from="3361,7696" to="3362,8170"/>
                    <v:line id="_x0000_s25883" style="position:absolute" from="8281,7696" to="8282,8170"/>
                    <v:line id="_x0000_s25884" style="position:absolute" from="2816,8193" to="2817,8668">
                      <v:stroke endarrow="block"/>
                    </v:line>
                    <v:line id="_x0000_s25885" style="position:absolute" from="3599,8193" to="3601,8668">
                      <v:stroke endarrow="block"/>
                    </v:line>
                    <v:line id="_x0000_s25886" style="position:absolute" from="4507,8193" to="4508,8668">
                      <v:stroke endarrow="block"/>
                    </v:line>
                    <v:line id="_x0000_s25887" style="position:absolute" from="5298,8193" to="5300,8668">
                      <v:stroke endarrow="block"/>
                    </v:line>
                    <v:line id="_x0000_s25888" style="position:absolute" from="6103,8193" to="6103,8668">
                      <v:stroke endarrow="block"/>
                    </v:line>
                    <v:line id="_x0000_s25889" style="position:absolute" from="6933,8193" to="6934,8668">
                      <v:stroke endarrow="block"/>
                    </v:line>
                    <v:line id="_x0000_s25890" style="position:absolute" from="7774,8193" to="7776,8668">
                      <v:stroke endarrow="block"/>
                    </v:line>
                    <v:line id="_x0000_s25891" style="position:absolute" from="8594,8193" to="8595,8668">
                      <v:stroke endarrow="block"/>
                    </v:line>
                    <v:line id="_x0000_s25892" style="position:absolute" from="2816,10323" to="2817,10798"/>
                    <v:line id="_x0000_s25893" style="position:absolute" from="3599,10323" to="3601,10798"/>
                    <v:line id="_x0000_s25894" style="position:absolute" from="4507,10323" to="4508,10798"/>
                    <v:line id="_x0000_s25895" style="position:absolute" from="5298,10323" to="5300,10798"/>
                    <v:line id="_x0000_s25896" style="position:absolute" from="6103,10323" to="6103,10798"/>
                    <v:line id="_x0000_s25897" style="position:absolute" from="6933,10323" to="6934,10798"/>
                    <v:line id="_x0000_s25898" style="position:absolute" from="7774,10323" to="7776,10798"/>
                    <v:line id="_x0000_s25899" style="position:absolute" from="8594,10323" to="8595,10798"/>
                    <v:line id="_x0000_s25900" style="position:absolute" from="2821,10809" to="8613,10811"/>
                    <v:line id="_x0000_s25901" style="position:absolute" from="5718,10806" to="5720,11282">
                      <v:stroke endarrow="block"/>
                    </v:line>
                    <v:rect id="_x0000_s25902" style="position:absolute;left:4695;top:11260;width:2192;height:543">
                      <v:textbox style="mso-next-textbox:#_x0000_s25902">
                        <w:txbxContent>
                          <w:p w:rsidR="00153E4C" w:rsidRPr="00E8485B" w:rsidRDefault="00153E4C" w:rsidP="00795822">
                            <w:pPr>
                              <w:spacing w:line="360" w:lineRule="auto"/>
                              <w:jc w:val="center"/>
                              <w:rPr>
                                <w:sz w:val="24"/>
                              </w:rPr>
                            </w:pPr>
                            <w:r w:rsidRPr="00E8485B">
                              <w:rPr>
                                <w:rFonts w:hint="eastAsia"/>
                                <w:sz w:val="24"/>
                              </w:rPr>
                              <w:t>作业班组</w:t>
                            </w:r>
                          </w:p>
                        </w:txbxContent>
                      </v:textbox>
                    </v:rect>
                  </v:group>
                </v:group>
              </w:pict>
            </w:r>
            <w:r w:rsidRPr="00597583">
              <w:rPr>
                <w:rFonts w:ascii="幼圆" w:eastAsia="幼圆" w:hint="eastAsia"/>
                <w:sz w:val="24"/>
              </w:rPr>
              <w:t>项目组织管理机构图</w:t>
            </w:r>
          </w:p>
          <w:p w:rsidR="00795822" w:rsidRPr="00597583" w:rsidRDefault="00795822" w:rsidP="00153E4C">
            <w:pPr>
              <w:ind w:firstLine="420"/>
              <w:jc w:val="center"/>
              <w:rPr>
                <w:rFonts w:ascii="幼圆" w:eastAsia="幼圆" w:hint="eastAsia"/>
                <w:sz w:val="24"/>
              </w:rPr>
            </w:pPr>
          </w:p>
        </w:tc>
      </w:tr>
    </w:tbl>
    <w:p w:rsidR="00795822" w:rsidRPr="00597583" w:rsidRDefault="00795822" w:rsidP="00795822">
      <w:pPr>
        <w:pStyle w:val="210"/>
        <w:spacing w:line="360" w:lineRule="auto"/>
        <w:ind w:firstLine="480"/>
        <w:jc w:val="left"/>
        <w:rPr>
          <w:rFonts w:ascii="幼圆" w:eastAsia="幼圆" w:hAnsi="宋体" w:hint="eastAsia"/>
          <w:sz w:val="24"/>
        </w:rPr>
      </w:pPr>
      <w:r w:rsidRPr="00597583">
        <w:rPr>
          <w:rFonts w:ascii="幼圆" w:eastAsia="幼圆" w:hAnsi="宋体" w:hint="eastAsia"/>
          <w:sz w:val="24"/>
        </w:rPr>
        <w:t>注：辅助说明资料主要包括管理班子机构设置、职责分工、有关复印证明资料以及投标人认为有必要提供的资料，辅助说明资料格式不做统一规定，由投标人自行设计。</w:t>
      </w:r>
    </w:p>
    <w:p w:rsidR="00795822" w:rsidRDefault="00795822" w:rsidP="00795822">
      <w:pPr>
        <w:spacing w:before="100" w:beforeAutospacing="1" w:after="100" w:afterAutospacing="1"/>
        <w:jc w:val="center"/>
        <w:rPr>
          <w:rFonts w:ascii="幼圆" w:eastAsia="幼圆" w:hint="eastAsia"/>
          <w:sz w:val="24"/>
        </w:rPr>
      </w:pPr>
    </w:p>
    <w:p w:rsidR="00795822" w:rsidRDefault="00795822" w:rsidP="00795822">
      <w:pPr>
        <w:pStyle w:val="3"/>
        <w:spacing w:line="240" w:lineRule="auto"/>
        <w:rPr>
          <w:rFonts w:ascii="幼圆" w:eastAsia="幼圆" w:hint="eastAsia"/>
          <w:sz w:val="24"/>
          <w:szCs w:val="24"/>
        </w:rPr>
      </w:pPr>
      <w:bookmarkStart w:id="80" w:name="_Toc38904490"/>
      <w:r w:rsidRPr="00B27760">
        <w:rPr>
          <w:rFonts w:ascii="幼圆" w:eastAsia="幼圆" w:hint="eastAsia"/>
          <w:sz w:val="24"/>
          <w:szCs w:val="24"/>
        </w:rPr>
        <w:lastRenderedPageBreak/>
        <w:t>附件</w:t>
      </w:r>
      <w:r>
        <w:rPr>
          <w:rFonts w:ascii="幼圆" w:eastAsia="幼圆" w:hint="eastAsia"/>
          <w:sz w:val="24"/>
          <w:szCs w:val="24"/>
        </w:rPr>
        <w:t>：</w:t>
      </w:r>
      <w:r w:rsidRPr="00B27760">
        <w:rPr>
          <w:rFonts w:ascii="幼圆" w:eastAsia="幼圆" w:hint="eastAsia"/>
          <w:sz w:val="24"/>
          <w:szCs w:val="24"/>
        </w:rPr>
        <w:t>管理人员证书复印件</w:t>
      </w:r>
      <w:bookmarkEnd w:id="80"/>
    </w:p>
    <w:p w:rsidR="00795822" w:rsidRPr="00167614" w:rsidRDefault="00795822" w:rsidP="00795822">
      <w:pPr>
        <w:spacing w:line="360" w:lineRule="auto"/>
        <w:rPr>
          <w:rFonts w:hint="eastAsia"/>
          <w:sz w:val="24"/>
        </w:rPr>
      </w:pPr>
      <w:r w:rsidRPr="00167614">
        <w:rPr>
          <w:rFonts w:hint="eastAsia"/>
          <w:sz w:val="24"/>
        </w:rPr>
        <w:t>1</w:t>
      </w:r>
      <w:r w:rsidRPr="00167614">
        <w:rPr>
          <w:rFonts w:hint="eastAsia"/>
          <w:sz w:val="24"/>
        </w:rPr>
        <w:t>、项目经理</w:t>
      </w:r>
    </w:p>
    <w:p w:rsidR="00795822" w:rsidRDefault="00795822" w:rsidP="00795822">
      <w:pPr>
        <w:spacing w:line="360" w:lineRule="auto"/>
        <w:rPr>
          <w:rFonts w:hint="eastAsia"/>
          <w:sz w:val="24"/>
        </w:rPr>
      </w:pPr>
      <w:r>
        <w:rPr>
          <w:rFonts w:hint="eastAsia"/>
          <w:sz w:val="24"/>
        </w:rPr>
        <w:t>2</w:t>
      </w:r>
      <w:r>
        <w:rPr>
          <w:rFonts w:hint="eastAsia"/>
          <w:sz w:val="24"/>
        </w:rPr>
        <w:t>、技术负责人</w:t>
      </w:r>
    </w:p>
    <w:p w:rsidR="00795822" w:rsidRPr="00167614" w:rsidRDefault="00795822" w:rsidP="00795822">
      <w:pPr>
        <w:spacing w:line="360" w:lineRule="auto"/>
        <w:rPr>
          <w:rFonts w:hint="eastAsia"/>
          <w:sz w:val="24"/>
        </w:rPr>
      </w:pPr>
      <w:r>
        <w:rPr>
          <w:rFonts w:hint="eastAsia"/>
          <w:sz w:val="24"/>
        </w:rPr>
        <w:t>3</w:t>
      </w:r>
      <w:r>
        <w:rPr>
          <w:rFonts w:hint="eastAsia"/>
          <w:sz w:val="24"/>
        </w:rPr>
        <w:t>、现场工程师</w:t>
      </w:r>
    </w:p>
    <w:p w:rsidR="00795822" w:rsidRPr="00167614" w:rsidRDefault="00795822" w:rsidP="00795822">
      <w:pPr>
        <w:spacing w:line="360" w:lineRule="auto"/>
        <w:rPr>
          <w:rFonts w:hint="eastAsia"/>
          <w:sz w:val="24"/>
        </w:rPr>
      </w:pPr>
      <w:r>
        <w:rPr>
          <w:rFonts w:hint="eastAsia"/>
          <w:sz w:val="24"/>
        </w:rPr>
        <w:t>4</w:t>
      </w:r>
      <w:r>
        <w:rPr>
          <w:rFonts w:hint="eastAsia"/>
          <w:sz w:val="24"/>
        </w:rPr>
        <w:t>、测量工程师</w:t>
      </w:r>
    </w:p>
    <w:p w:rsidR="00795822" w:rsidRPr="00167614" w:rsidRDefault="00795822" w:rsidP="00795822">
      <w:pPr>
        <w:spacing w:line="360" w:lineRule="auto"/>
        <w:rPr>
          <w:rFonts w:hint="eastAsia"/>
          <w:sz w:val="24"/>
        </w:rPr>
      </w:pPr>
      <w:r>
        <w:rPr>
          <w:rFonts w:hint="eastAsia"/>
          <w:sz w:val="24"/>
        </w:rPr>
        <w:t>5</w:t>
      </w:r>
      <w:r>
        <w:rPr>
          <w:rFonts w:hint="eastAsia"/>
          <w:sz w:val="24"/>
        </w:rPr>
        <w:t>、机械工程师</w:t>
      </w:r>
    </w:p>
    <w:p w:rsidR="00795822" w:rsidRPr="00167614" w:rsidRDefault="00795822" w:rsidP="00795822">
      <w:pPr>
        <w:spacing w:line="360" w:lineRule="auto"/>
        <w:rPr>
          <w:rFonts w:hint="eastAsia"/>
          <w:sz w:val="24"/>
        </w:rPr>
      </w:pPr>
      <w:r>
        <w:rPr>
          <w:rFonts w:hint="eastAsia"/>
          <w:sz w:val="24"/>
        </w:rPr>
        <w:t>6</w:t>
      </w:r>
      <w:r>
        <w:rPr>
          <w:rFonts w:hint="eastAsia"/>
          <w:sz w:val="24"/>
        </w:rPr>
        <w:t>、质检工程师</w:t>
      </w:r>
    </w:p>
    <w:p w:rsidR="00795822" w:rsidRPr="00167614" w:rsidRDefault="00795822" w:rsidP="00795822">
      <w:pPr>
        <w:spacing w:line="360" w:lineRule="auto"/>
        <w:rPr>
          <w:rFonts w:hint="eastAsia"/>
          <w:sz w:val="24"/>
        </w:rPr>
      </w:pPr>
      <w:r>
        <w:rPr>
          <w:rFonts w:hint="eastAsia"/>
          <w:sz w:val="24"/>
        </w:rPr>
        <w:t>7</w:t>
      </w:r>
      <w:r>
        <w:rPr>
          <w:rFonts w:hint="eastAsia"/>
          <w:sz w:val="24"/>
        </w:rPr>
        <w:t>、安全员</w:t>
      </w:r>
    </w:p>
    <w:p w:rsidR="00795822" w:rsidRPr="00167614" w:rsidRDefault="00795822" w:rsidP="00795822">
      <w:pPr>
        <w:spacing w:line="360" w:lineRule="auto"/>
        <w:rPr>
          <w:rFonts w:hint="eastAsia"/>
          <w:sz w:val="24"/>
        </w:rPr>
      </w:pPr>
      <w:r>
        <w:rPr>
          <w:rFonts w:hint="eastAsia"/>
          <w:sz w:val="24"/>
        </w:rPr>
        <w:t>8</w:t>
      </w:r>
      <w:r>
        <w:rPr>
          <w:rFonts w:hint="eastAsia"/>
          <w:sz w:val="24"/>
        </w:rPr>
        <w:t>、财务统计负责人</w:t>
      </w:r>
    </w:p>
    <w:p w:rsidR="00795822" w:rsidRPr="00167614" w:rsidRDefault="00795822" w:rsidP="00795822">
      <w:pPr>
        <w:spacing w:line="360" w:lineRule="auto"/>
        <w:rPr>
          <w:rFonts w:hint="eastAsia"/>
          <w:sz w:val="24"/>
        </w:rPr>
      </w:pPr>
    </w:p>
    <w:p w:rsidR="00795822" w:rsidRPr="00167614" w:rsidRDefault="00795822" w:rsidP="00795822">
      <w:pPr>
        <w:spacing w:line="360" w:lineRule="auto"/>
        <w:rPr>
          <w:rFonts w:hint="eastAsia"/>
          <w:sz w:val="24"/>
        </w:rPr>
      </w:pPr>
    </w:p>
    <w:p w:rsidR="00795822" w:rsidRPr="00167614" w:rsidRDefault="00795822" w:rsidP="00795822">
      <w:pPr>
        <w:spacing w:line="360" w:lineRule="auto"/>
        <w:rPr>
          <w:rFonts w:hint="eastAsia"/>
          <w:sz w:val="24"/>
        </w:rPr>
      </w:pPr>
    </w:p>
    <w:p w:rsidR="00795822" w:rsidRPr="00167614" w:rsidRDefault="00795822" w:rsidP="00795822">
      <w:pPr>
        <w:spacing w:line="360" w:lineRule="auto"/>
        <w:rPr>
          <w:rFonts w:hint="eastAsia"/>
          <w:sz w:val="24"/>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153E4C" w:rsidRDefault="00153E4C" w:rsidP="00795822">
      <w:pPr>
        <w:spacing w:line="360" w:lineRule="auto"/>
        <w:rPr>
          <w:sz w:val="32"/>
          <w:szCs w:val="32"/>
        </w:rPr>
      </w:pPr>
    </w:p>
    <w:p w:rsidR="00795822" w:rsidRDefault="00153E4C" w:rsidP="00B87881">
      <w:pPr>
        <w:widowControl/>
        <w:jc w:val="left"/>
        <w:rPr>
          <w:rFonts w:hint="eastAsia"/>
          <w:sz w:val="32"/>
          <w:szCs w:val="32"/>
        </w:rPr>
      </w:pPr>
      <w:r>
        <w:rPr>
          <w:sz w:val="32"/>
          <w:szCs w:val="32"/>
        </w:rPr>
        <w:br w:type="page"/>
      </w: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Default="00795822" w:rsidP="00795822">
      <w:pPr>
        <w:spacing w:line="360" w:lineRule="auto"/>
        <w:rPr>
          <w:rFonts w:hint="eastAsia"/>
          <w:sz w:val="32"/>
          <w:szCs w:val="32"/>
        </w:rPr>
      </w:pPr>
    </w:p>
    <w:p w:rsidR="00795822" w:rsidRPr="00167614" w:rsidRDefault="00795822" w:rsidP="00795822">
      <w:pPr>
        <w:spacing w:line="360" w:lineRule="auto"/>
        <w:rPr>
          <w:rFonts w:hint="eastAsia"/>
          <w:sz w:val="32"/>
          <w:szCs w:val="32"/>
        </w:rPr>
      </w:pPr>
    </w:p>
    <w:p w:rsidR="00795822" w:rsidRPr="00C90F84" w:rsidRDefault="00795822" w:rsidP="00795822">
      <w:pPr>
        <w:pStyle w:val="3"/>
        <w:spacing w:line="240" w:lineRule="auto"/>
        <w:rPr>
          <w:rFonts w:hint="eastAsia"/>
          <w:sz w:val="24"/>
          <w:szCs w:val="28"/>
        </w:rPr>
      </w:pPr>
      <w:bookmarkStart w:id="81" w:name="_Toc38904491"/>
      <w:r w:rsidRPr="00C90F84">
        <w:rPr>
          <w:rFonts w:hint="eastAsia"/>
          <w:sz w:val="24"/>
          <w:szCs w:val="28"/>
        </w:rPr>
        <w:t>管理班子职责分工说明</w:t>
      </w:r>
      <w:bookmarkEnd w:id="81"/>
    </w:p>
    <w:p w:rsidR="00795822" w:rsidRPr="004C5281" w:rsidRDefault="00795822" w:rsidP="00795822">
      <w:pPr>
        <w:numPr>
          <w:ilvl w:val="0"/>
          <w:numId w:val="41"/>
        </w:numPr>
        <w:spacing w:line="360" w:lineRule="auto"/>
        <w:ind w:left="0" w:firstLineChars="200" w:firstLine="480"/>
        <w:rPr>
          <w:rFonts w:ascii="宋体" w:hAnsi="宋体" w:hint="eastAsia"/>
          <w:sz w:val="24"/>
        </w:rPr>
      </w:pPr>
      <w:r w:rsidRPr="004C5281">
        <w:rPr>
          <w:rFonts w:ascii="宋体" w:hAnsi="宋体" w:hint="eastAsia"/>
          <w:sz w:val="24"/>
        </w:rPr>
        <w:t>公司将选派优秀的具有国家</w:t>
      </w:r>
      <w:proofErr w:type="gramStart"/>
      <w:r w:rsidRPr="004C5281">
        <w:rPr>
          <w:rFonts w:ascii="宋体" w:hAnsi="宋体" w:hint="eastAsia"/>
          <w:sz w:val="24"/>
        </w:rPr>
        <w:t>一级项目</w:t>
      </w:r>
      <w:proofErr w:type="gramEnd"/>
      <w:r w:rsidRPr="004C5281">
        <w:rPr>
          <w:rFonts w:ascii="宋体" w:hAnsi="宋体" w:hint="eastAsia"/>
          <w:sz w:val="24"/>
        </w:rPr>
        <w:t>经理资质的人员作为本工程的项目经理，负责本工程对外及对内各专业的协调工作。并选派一名总工程师作为项目总工，对工程师施工中重大技术问题进行把关。</w:t>
      </w:r>
    </w:p>
    <w:p w:rsidR="00795822" w:rsidRPr="004C5281" w:rsidRDefault="00795822" w:rsidP="00795822">
      <w:pPr>
        <w:numPr>
          <w:ilvl w:val="0"/>
          <w:numId w:val="41"/>
        </w:numPr>
        <w:spacing w:line="360" w:lineRule="auto"/>
        <w:ind w:left="0" w:firstLineChars="200" w:firstLine="480"/>
        <w:rPr>
          <w:rFonts w:ascii="宋体" w:hAnsi="宋体" w:hint="eastAsia"/>
          <w:sz w:val="24"/>
        </w:rPr>
      </w:pPr>
      <w:r w:rsidRPr="004C5281">
        <w:rPr>
          <w:rFonts w:ascii="宋体" w:hAnsi="宋体" w:hint="eastAsia"/>
          <w:sz w:val="24"/>
        </w:rPr>
        <w:lastRenderedPageBreak/>
        <w:t>下设技术负责人，负责</w:t>
      </w:r>
      <w:r>
        <w:rPr>
          <w:rFonts w:ascii="宋体" w:hAnsi="宋体" w:hint="eastAsia"/>
          <w:sz w:val="24"/>
        </w:rPr>
        <w:t>道路专业施工管理</w:t>
      </w:r>
      <w:r w:rsidRPr="004C5281">
        <w:rPr>
          <w:rFonts w:ascii="宋体" w:hAnsi="宋体" w:hint="eastAsia"/>
          <w:sz w:val="24"/>
        </w:rPr>
        <w:t>。在项目经理领导下开展工作，对工程进度、工程质量、施工安全、文明施工和节约成本负责，同时主管工地行政工作，即现场的文明、保卫和食堂等，并配合项目</w:t>
      </w:r>
      <w:proofErr w:type="gramStart"/>
      <w:r w:rsidRPr="004C5281">
        <w:rPr>
          <w:rFonts w:ascii="宋体" w:hAnsi="宋体" w:hint="eastAsia"/>
          <w:sz w:val="24"/>
        </w:rPr>
        <w:t>经理抓施工</w:t>
      </w:r>
      <w:proofErr w:type="gramEnd"/>
      <w:r w:rsidRPr="004C5281">
        <w:rPr>
          <w:rFonts w:ascii="宋体" w:hAnsi="宋体" w:hint="eastAsia"/>
          <w:sz w:val="24"/>
        </w:rPr>
        <w:t>管理。</w:t>
      </w:r>
    </w:p>
    <w:p w:rsidR="00795822" w:rsidRPr="004C5281" w:rsidRDefault="00795822" w:rsidP="00795822">
      <w:pPr>
        <w:numPr>
          <w:ilvl w:val="0"/>
          <w:numId w:val="41"/>
        </w:numPr>
        <w:spacing w:line="360" w:lineRule="auto"/>
        <w:ind w:left="0" w:firstLineChars="200" w:firstLine="480"/>
        <w:rPr>
          <w:rFonts w:ascii="宋体" w:hAnsi="宋体" w:hint="eastAsia"/>
          <w:sz w:val="24"/>
        </w:rPr>
      </w:pPr>
      <w:r w:rsidRPr="004C5281">
        <w:rPr>
          <w:rFonts w:ascii="宋体" w:hAnsi="宋体" w:hint="eastAsia"/>
          <w:sz w:val="24"/>
        </w:rPr>
        <w:t>项目</w:t>
      </w:r>
      <w:proofErr w:type="gramStart"/>
      <w:r w:rsidRPr="004C5281">
        <w:rPr>
          <w:rFonts w:ascii="宋体" w:hAnsi="宋体" w:hint="eastAsia"/>
          <w:sz w:val="24"/>
        </w:rPr>
        <w:t>经理部设八大</w:t>
      </w:r>
      <w:proofErr w:type="gramEnd"/>
      <w:r w:rsidRPr="004C5281">
        <w:rPr>
          <w:rFonts w:ascii="宋体" w:hAnsi="宋体" w:hint="eastAsia"/>
          <w:sz w:val="24"/>
        </w:rPr>
        <w:t>职能部门，分述如下：</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工程技术部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具体负责编制施工技术实施方案和作业指导书，并向操作人员交底，指导工人施工，检查施工质量等工作。工程技术部由专业工程师组成，负责人分别为：</w:t>
      </w:r>
      <w:r>
        <w:rPr>
          <w:rFonts w:ascii="宋体" w:hAnsi="宋体" w:hint="eastAsia"/>
          <w:sz w:val="24"/>
        </w:rPr>
        <w:t>路桥</w:t>
      </w:r>
      <w:r w:rsidRPr="004C5281">
        <w:rPr>
          <w:rFonts w:ascii="宋体" w:hAnsi="宋体" w:hint="eastAsia"/>
          <w:sz w:val="24"/>
        </w:rPr>
        <w:t>工程师、</w:t>
      </w:r>
      <w:r>
        <w:rPr>
          <w:rFonts w:ascii="宋体" w:hAnsi="宋体" w:hint="eastAsia"/>
          <w:sz w:val="24"/>
        </w:rPr>
        <w:t>机械</w:t>
      </w:r>
      <w:r w:rsidRPr="004C5281">
        <w:rPr>
          <w:rFonts w:ascii="宋体" w:hAnsi="宋体" w:hint="eastAsia"/>
          <w:sz w:val="24"/>
        </w:rPr>
        <w:t>工程师、</w:t>
      </w:r>
      <w:r>
        <w:rPr>
          <w:rFonts w:ascii="宋体" w:hAnsi="宋体" w:hint="eastAsia"/>
          <w:sz w:val="24"/>
        </w:rPr>
        <w:t>测量</w:t>
      </w:r>
      <w:r w:rsidRPr="004C5281">
        <w:rPr>
          <w:rFonts w:ascii="宋体" w:hAnsi="宋体" w:hint="eastAsia"/>
          <w:sz w:val="24"/>
        </w:rPr>
        <w:t>工程师</w:t>
      </w:r>
      <w:r>
        <w:rPr>
          <w:rFonts w:ascii="宋体" w:hAnsi="宋体" w:hint="eastAsia"/>
          <w:sz w:val="24"/>
        </w:rPr>
        <w:t>、质检工程师</w:t>
      </w:r>
      <w:r w:rsidRPr="004C5281">
        <w:rPr>
          <w:rFonts w:ascii="宋体" w:hAnsi="宋体" w:hint="eastAsia"/>
          <w:sz w:val="24"/>
        </w:rPr>
        <w:t>。</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质量部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具体负责施工过程的质量检查、验收和评定，质量记录的收集、整理工作。</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测量放线部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从事施工测量及放线工作，由测量工程师负责。</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安全部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负责现场施工安全教育、安全检查并做好记录，由安全主任主管。</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材料设备部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负责编制物资采购计划及采购工作，负责进场物资的验收、保管、发放工作，负责机械设备安装、维修、保养工作。</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定额预算部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负责编制预、决算工作及工程进度款申报、劳动力工资核算工作。</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核算财务部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负责财务及成本核算工作，由会计师主管。</w:t>
      </w:r>
    </w:p>
    <w:p w:rsidR="00795822" w:rsidRPr="004C5281" w:rsidRDefault="00795822" w:rsidP="00795822">
      <w:pPr>
        <w:numPr>
          <w:ilvl w:val="0"/>
          <w:numId w:val="42"/>
        </w:numPr>
        <w:tabs>
          <w:tab w:val="clear" w:pos="840"/>
          <w:tab w:val="num" w:pos="1470"/>
        </w:tabs>
        <w:spacing w:line="360" w:lineRule="auto"/>
        <w:ind w:left="839" w:firstLine="0"/>
        <w:rPr>
          <w:rFonts w:ascii="宋体" w:hAnsi="宋体" w:hint="eastAsia"/>
          <w:sz w:val="24"/>
        </w:rPr>
      </w:pPr>
      <w:r w:rsidRPr="004C5281">
        <w:rPr>
          <w:rFonts w:ascii="宋体" w:hAnsi="宋体" w:hint="eastAsia"/>
          <w:sz w:val="24"/>
        </w:rPr>
        <w:t>生活部</w:t>
      </w:r>
    </w:p>
    <w:p w:rsidR="00795822" w:rsidRPr="004C5281" w:rsidRDefault="00795822" w:rsidP="00795822">
      <w:pPr>
        <w:spacing w:line="360" w:lineRule="auto"/>
        <w:ind w:left="480" w:firstLine="200"/>
        <w:rPr>
          <w:rFonts w:ascii="宋体" w:hAnsi="宋体" w:hint="eastAsia"/>
          <w:sz w:val="24"/>
        </w:rPr>
      </w:pPr>
      <w:r w:rsidRPr="004C5281">
        <w:rPr>
          <w:rFonts w:ascii="宋体" w:hAnsi="宋体" w:hint="eastAsia"/>
          <w:sz w:val="24"/>
        </w:rPr>
        <w:t>负责管理保卫、食堂、住宿等行政工作。</w:t>
      </w:r>
    </w:p>
    <w:p w:rsidR="00795822" w:rsidRPr="000C3F10" w:rsidRDefault="00795822" w:rsidP="00795822">
      <w:pPr>
        <w:rPr>
          <w:kern w:val="0"/>
          <w:szCs w:val="21"/>
        </w:rPr>
      </w:pPr>
      <w:r>
        <w:br w:type="page"/>
      </w:r>
      <w:r w:rsidRPr="000C3F10">
        <w:rPr>
          <w:kern w:val="0"/>
          <w:szCs w:val="21"/>
        </w:rPr>
        <w:lastRenderedPageBreak/>
        <w:t xml:space="preserve">　</w:t>
      </w:r>
    </w:p>
    <w:p w:rsidR="00795822" w:rsidRPr="000C3F10" w:rsidRDefault="00795822" w:rsidP="00795822">
      <w:pPr>
        <w:widowControl/>
        <w:rPr>
          <w:kern w:val="0"/>
          <w:szCs w:val="21"/>
        </w:rPr>
      </w:pPr>
      <w:r w:rsidRPr="000C3F10">
        <w:rPr>
          <w:kern w:val="0"/>
          <w:szCs w:val="21"/>
        </w:rPr>
        <w:t> </w:t>
      </w:r>
    </w:p>
    <w:p w:rsidR="00795822" w:rsidRPr="000C3F10" w:rsidRDefault="00795822" w:rsidP="00795822">
      <w:pPr>
        <w:widowControl/>
        <w:rPr>
          <w:kern w:val="0"/>
          <w:szCs w:val="21"/>
        </w:rPr>
      </w:pPr>
      <w:r w:rsidRPr="000C3F10">
        <w:rPr>
          <w:kern w:val="0"/>
          <w:szCs w:val="21"/>
        </w:rPr>
        <w:t> </w:t>
      </w:r>
    </w:p>
    <w:p w:rsidR="00795822" w:rsidRPr="000C3F10" w:rsidRDefault="00795822" w:rsidP="00795822">
      <w:pPr>
        <w:widowControl/>
        <w:rPr>
          <w:kern w:val="0"/>
          <w:szCs w:val="21"/>
        </w:rPr>
      </w:pPr>
      <w:r w:rsidRPr="000C3F10">
        <w:rPr>
          <w:kern w:val="0"/>
          <w:szCs w:val="21"/>
        </w:rPr>
        <w:t> </w:t>
      </w:r>
    </w:p>
    <w:p w:rsidR="00795822" w:rsidRPr="000C3F10" w:rsidRDefault="00795822" w:rsidP="00795822">
      <w:pPr>
        <w:widowControl/>
        <w:rPr>
          <w:kern w:val="0"/>
          <w:szCs w:val="21"/>
        </w:rPr>
      </w:pPr>
      <w:r w:rsidRPr="000C3F10">
        <w:rPr>
          <w:kern w:val="0"/>
          <w:szCs w:val="21"/>
        </w:rPr>
        <w:t> </w:t>
      </w:r>
    </w:p>
    <w:p w:rsidR="00795822" w:rsidRPr="000C3F10" w:rsidRDefault="00795822" w:rsidP="00795822">
      <w:pPr>
        <w:widowControl/>
        <w:rPr>
          <w:kern w:val="0"/>
          <w:szCs w:val="21"/>
        </w:rPr>
      </w:pPr>
      <w:r w:rsidRPr="000C3F10">
        <w:rPr>
          <w:kern w:val="0"/>
          <w:szCs w:val="21"/>
        </w:rPr>
        <w:t> </w:t>
      </w:r>
    </w:p>
    <w:p w:rsidR="00795822" w:rsidRPr="000C3F10" w:rsidRDefault="00795822" w:rsidP="00795822">
      <w:pPr>
        <w:widowControl/>
        <w:rPr>
          <w:kern w:val="0"/>
          <w:szCs w:val="21"/>
        </w:rPr>
      </w:pPr>
      <w:r w:rsidRPr="000C3F10">
        <w:rPr>
          <w:kern w:val="0"/>
          <w:szCs w:val="21"/>
        </w:rPr>
        <w:t> </w:t>
      </w:r>
    </w:p>
    <w:p w:rsidR="00A40E8C" w:rsidRPr="00795822" w:rsidRDefault="00A40E8C" w:rsidP="00795822"/>
    <w:sectPr w:rsidR="00A40E8C" w:rsidRPr="00795822" w:rsidSect="00A40E8C">
      <w:headerReference w:type="even" r:id="rId22"/>
      <w:headerReference w:type="default" r:id="rId23"/>
      <w:footerReference w:type="even" r:id="rId24"/>
      <w:footerReference w:type="default" r:id="rId25"/>
      <w:headerReference w:type="first" r:id="rId26"/>
      <w:footerReference w:type="first" r:id="rId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0DEF" w:rsidRDefault="002F0DEF" w:rsidP="001958B1">
      <w:pPr>
        <w:ind w:firstLine="420"/>
      </w:pPr>
      <w:r>
        <w:separator/>
      </w:r>
    </w:p>
  </w:endnote>
  <w:endnote w:type="continuationSeparator" w:id="0">
    <w:p w:rsidR="002F0DEF" w:rsidRDefault="002F0DEF"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53E4C">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153E4C" w:rsidRDefault="00153E4C">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Pr="00E6371F" w:rsidRDefault="00153E4C" w:rsidP="00153E4C">
    <w:pPr>
      <w:pStyle w:val="a5"/>
      <w:framePr w:wrap="around" w:vAnchor="text" w:hAnchor="margin" w:xAlign="center" w:y="1"/>
      <w:rPr>
        <w:rStyle w:val="a9"/>
        <w:sz w:val="24"/>
        <w:szCs w:val="24"/>
      </w:rPr>
    </w:pPr>
    <w:r w:rsidRPr="00E6371F">
      <w:rPr>
        <w:rStyle w:val="a9"/>
        <w:sz w:val="24"/>
        <w:szCs w:val="24"/>
      </w:rPr>
      <w:fldChar w:fldCharType="begin"/>
    </w:r>
    <w:r w:rsidRPr="00E6371F">
      <w:rPr>
        <w:rStyle w:val="a9"/>
        <w:sz w:val="24"/>
        <w:szCs w:val="24"/>
      </w:rPr>
      <w:instrText xml:space="preserve">PAGE  </w:instrText>
    </w:r>
    <w:r w:rsidRPr="00E6371F">
      <w:rPr>
        <w:rStyle w:val="a9"/>
        <w:sz w:val="24"/>
        <w:szCs w:val="24"/>
      </w:rPr>
      <w:fldChar w:fldCharType="separate"/>
    </w:r>
    <w:r w:rsidR="00B87881">
      <w:rPr>
        <w:rStyle w:val="a9"/>
        <w:noProof/>
        <w:sz w:val="24"/>
        <w:szCs w:val="24"/>
      </w:rPr>
      <w:t>7</w:t>
    </w:r>
    <w:r w:rsidRPr="00E6371F">
      <w:rPr>
        <w:rStyle w:val="a9"/>
        <w:sz w:val="24"/>
        <w:szCs w:val="24"/>
      </w:rPr>
      <w:fldChar w:fldCharType="end"/>
    </w:r>
  </w:p>
  <w:p w:rsidR="00153E4C" w:rsidRDefault="00153E4C">
    <w:pPr>
      <w:pStyle w:val="a5"/>
      <w:ind w:right="360"/>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53E4C">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153E4C" w:rsidRDefault="00153E4C">
    <w:pPr>
      <w:pStyle w:val="a5"/>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53E4C">
    <w:pPr>
      <w:pStyle w:val="a5"/>
      <w:framePr w:wrap="around" w:vAnchor="text" w:hAnchor="margin" w:xAlign="center" w:y="1"/>
      <w:rPr>
        <w:rStyle w:val="a9"/>
        <w:sz w:val="24"/>
      </w:rPr>
    </w:pPr>
    <w:r>
      <w:rPr>
        <w:rStyle w:val="a9"/>
        <w:sz w:val="24"/>
      </w:rPr>
      <w:fldChar w:fldCharType="begin"/>
    </w:r>
    <w:r>
      <w:rPr>
        <w:rStyle w:val="a9"/>
        <w:sz w:val="24"/>
      </w:rPr>
      <w:instrText xml:space="preserve">PAGE  </w:instrText>
    </w:r>
    <w:r>
      <w:rPr>
        <w:rStyle w:val="a9"/>
        <w:sz w:val="24"/>
      </w:rPr>
      <w:fldChar w:fldCharType="separate"/>
    </w:r>
    <w:r w:rsidR="00B87881">
      <w:rPr>
        <w:rStyle w:val="a9"/>
        <w:noProof/>
        <w:sz w:val="24"/>
      </w:rPr>
      <w:t>8</w:t>
    </w:r>
    <w:r>
      <w:rPr>
        <w:rStyle w:val="a9"/>
        <w:sz w:val="24"/>
      </w:rPr>
      <w:fldChar w:fldCharType="end"/>
    </w:r>
  </w:p>
  <w:p w:rsidR="00153E4C" w:rsidRDefault="00153E4C">
    <w:pPr>
      <w:pStyle w:val="a5"/>
      <w:ind w:right="360"/>
      <w:rPr>
        <w:rFonts w:hint="eastAsia"/>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0DEF" w:rsidRDefault="002F0DEF" w:rsidP="001958B1">
      <w:pPr>
        <w:ind w:firstLine="420"/>
      </w:pPr>
      <w:r>
        <w:separator/>
      </w:r>
    </w:p>
  </w:footnote>
  <w:footnote w:type="continuationSeparator" w:id="0">
    <w:p w:rsidR="002F0DEF" w:rsidRDefault="002F0DEF"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795822">
    <w:pPr>
      <w:pStyle w:val="a4"/>
      <w:pBdr>
        <w:bottom w:val="single" w:sz="6" w:space="0" w:color="auto"/>
      </w:pBdr>
      <w:ind w:firstLineChars="111" w:firstLine="200"/>
      <w:jc w:val="both"/>
    </w:pPr>
    <w:r>
      <w:rPr>
        <w:noProof/>
      </w:rPr>
      <w:drawing>
        <wp:inline distT="0" distB="0" distL="0" distR="0">
          <wp:extent cx="1847850" cy="495300"/>
          <wp:effectExtent l="19050" t="0" r="0" b="0"/>
          <wp:docPr id="2"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p w:rsidR="00153E4C" w:rsidRDefault="00153E4C" w:rsidP="00795822">
    <w:pPr>
      <w:pStyle w:val="a4"/>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011F406B"/>
    <w:multiLevelType w:val="multilevel"/>
    <w:tmpl w:val="794A72FA"/>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2">
    <w:nsid w:val="03406919"/>
    <w:multiLevelType w:val="singleLevel"/>
    <w:tmpl w:val="793A3BAC"/>
    <w:lvl w:ilvl="0">
      <w:start w:val="1"/>
      <w:numFmt w:val="decimal"/>
      <w:lvlText w:val="%1、"/>
      <w:lvlJc w:val="left"/>
      <w:pPr>
        <w:tabs>
          <w:tab w:val="num" w:pos="525"/>
        </w:tabs>
        <w:ind w:left="525" w:hanging="525"/>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70203CC"/>
    <w:multiLevelType w:val="hybridMultilevel"/>
    <w:tmpl w:val="118CA2EC"/>
    <w:lvl w:ilvl="0" w:tplc="F806CA4A">
      <w:start w:val="1"/>
      <w:numFmt w:val="decimalEnclosedCircle"/>
      <w:lvlText w:val="%1"/>
      <w:lvlJc w:val="left"/>
      <w:pPr>
        <w:tabs>
          <w:tab w:val="num" w:pos="840"/>
        </w:tabs>
        <w:ind w:left="840" w:hanging="360"/>
      </w:pPr>
      <w:rPr>
        <w:rFonts w:hint="eastAsia"/>
      </w:rPr>
    </w:lvl>
    <w:lvl w:ilvl="1" w:tplc="1C0A1752" w:tentative="1">
      <w:start w:val="1"/>
      <w:numFmt w:val="lowerLetter"/>
      <w:lvlText w:val="%2)"/>
      <w:lvlJc w:val="left"/>
      <w:pPr>
        <w:tabs>
          <w:tab w:val="num" w:pos="1320"/>
        </w:tabs>
        <w:ind w:left="1320" w:hanging="420"/>
      </w:pPr>
    </w:lvl>
    <w:lvl w:ilvl="2" w:tplc="1390F378" w:tentative="1">
      <w:start w:val="1"/>
      <w:numFmt w:val="lowerRoman"/>
      <w:lvlText w:val="%3."/>
      <w:lvlJc w:val="right"/>
      <w:pPr>
        <w:tabs>
          <w:tab w:val="num" w:pos="1740"/>
        </w:tabs>
        <w:ind w:left="1740" w:hanging="420"/>
      </w:pPr>
    </w:lvl>
    <w:lvl w:ilvl="3" w:tplc="C5EEE190" w:tentative="1">
      <w:start w:val="1"/>
      <w:numFmt w:val="decimal"/>
      <w:lvlText w:val="%4."/>
      <w:lvlJc w:val="left"/>
      <w:pPr>
        <w:tabs>
          <w:tab w:val="num" w:pos="2160"/>
        </w:tabs>
        <w:ind w:left="2160" w:hanging="420"/>
      </w:pPr>
    </w:lvl>
    <w:lvl w:ilvl="4" w:tplc="CCC0990E" w:tentative="1">
      <w:start w:val="1"/>
      <w:numFmt w:val="lowerLetter"/>
      <w:lvlText w:val="%5)"/>
      <w:lvlJc w:val="left"/>
      <w:pPr>
        <w:tabs>
          <w:tab w:val="num" w:pos="2580"/>
        </w:tabs>
        <w:ind w:left="2580" w:hanging="420"/>
      </w:pPr>
    </w:lvl>
    <w:lvl w:ilvl="5" w:tplc="1404624A" w:tentative="1">
      <w:start w:val="1"/>
      <w:numFmt w:val="lowerRoman"/>
      <w:lvlText w:val="%6."/>
      <w:lvlJc w:val="right"/>
      <w:pPr>
        <w:tabs>
          <w:tab w:val="num" w:pos="3000"/>
        </w:tabs>
        <w:ind w:left="3000" w:hanging="420"/>
      </w:pPr>
    </w:lvl>
    <w:lvl w:ilvl="6" w:tplc="2DD215DA" w:tentative="1">
      <w:start w:val="1"/>
      <w:numFmt w:val="decimal"/>
      <w:lvlText w:val="%7."/>
      <w:lvlJc w:val="left"/>
      <w:pPr>
        <w:tabs>
          <w:tab w:val="num" w:pos="3420"/>
        </w:tabs>
        <w:ind w:left="3420" w:hanging="420"/>
      </w:pPr>
    </w:lvl>
    <w:lvl w:ilvl="7" w:tplc="D3D65EF0" w:tentative="1">
      <w:start w:val="1"/>
      <w:numFmt w:val="lowerLetter"/>
      <w:lvlText w:val="%8)"/>
      <w:lvlJc w:val="left"/>
      <w:pPr>
        <w:tabs>
          <w:tab w:val="num" w:pos="3840"/>
        </w:tabs>
        <w:ind w:left="3840" w:hanging="420"/>
      </w:pPr>
    </w:lvl>
    <w:lvl w:ilvl="8" w:tplc="A03CCAE2" w:tentative="1">
      <w:start w:val="1"/>
      <w:numFmt w:val="lowerRoman"/>
      <w:lvlText w:val="%9."/>
      <w:lvlJc w:val="right"/>
      <w:pPr>
        <w:tabs>
          <w:tab w:val="num" w:pos="4260"/>
        </w:tabs>
        <w:ind w:left="4260" w:hanging="420"/>
      </w:pPr>
    </w:lvl>
  </w:abstractNum>
  <w:abstractNum w:abstractNumId="5">
    <w:nsid w:val="083219BE"/>
    <w:multiLevelType w:val="singleLevel"/>
    <w:tmpl w:val="AC3854BE"/>
    <w:lvl w:ilvl="0">
      <w:start w:val="1"/>
      <w:numFmt w:val="decimal"/>
      <w:lvlText w:val="%1、"/>
      <w:lvlJc w:val="left"/>
      <w:pPr>
        <w:tabs>
          <w:tab w:val="num" w:pos="525"/>
        </w:tabs>
        <w:ind w:left="525" w:hanging="525"/>
      </w:pPr>
      <w:rPr>
        <w:rFonts w:hint="eastAsia"/>
      </w:rPr>
    </w:lvl>
  </w:abstractNum>
  <w:abstractNum w:abstractNumId="6">
    <w:nsid w:val="0A9B1481"/>
    <w:multiLevelType w:val="hybridMultilevel"/>
    <w:tmpl w:val="300228EA"/>
    <w:lvl w:ilvl="0" w:tplc="2FF431C2">
      <w:start w:val="1"/>
      <w:numFmt w:val="decimal"/>
      <w:lvlText w:val="（%1）"/>
      <w:lvlJc w:val="left"/>
      <w:pPr>
        <w:tabs>
          <w:tab w:val="num" w:pos="1199"/>
        </w:tabs>
        <w:ind w:left="1199" w:hanging="720"/>
      </w:pPr>
      <w:rPr>
        <w:rFonts w:hint="eastAsia"/>
      </w:rPr>
    </w:lvl>
    <w:lvl w:ilvl="1" w:tplc="04090019" w:tentative="1">
      <w:start w:val="1"/>
      <w:numFmt w:val="lowerLetter"/>
      <w:lvlText w:val="%2)"/>
      <w:lvlJc w:val="left"/>
      <w:pPr>
        <w:tabs>
          <w:tab w:val="num" w:pos="1319"/>
        </w:tabs>
        <w:ind w:left="1319" w:hanging="420"/>
      </w:pPr>
    </w:lvl>
    <w:lvl w:ilvl="2" w:tplc="0409001B" w:tentative="1">
      <w:start w:val="1"/>
      <w:numFmt w:val="lowerRoman"/>
      <w:lvlText w:val="%3."/>
      <w:lvlJc w:val="right"/>
      <w:pPr>
        <w:tabs>
          <w:tab w:val="num" w:pos="1739"/>
        </w:tabs>
        <w:ind w:left="1739" w:hanging="420"/>
      </w:pPr>
    </w:lvl>
    <w:lvl w:ilvl="3" w:tplc="0409000F" w:tentative="1">
      <w:start w:val="1"/>
      <w:numFmt w:val="decimal"/>
      <w:lvlText w:val="%4."/>
      <w:lvlJc w:val="left"/>
      <w:pPr>
        <w:tabs>
          <w:tab w:val="num" w:pos="2159"/>
        </w:tabs>
        <w:ind w:left="2159" w:hanging="420"/>
      </w:pPr>
    </w:lvl>
    <w:lvl w:ilvl="4" w:tplc="04090019" w:tentative="1">
      <w:start w:val="1"/>
      <w:numFmt w:val="lowerLetter"/>
      <w:lvlText w:val="%5)"/>
      <w:lvlJc w:val="left"/>
      <w:pPr>
        <w:tabs>
          <w:tab w:val="num" w:pos="2579"/>
        </w:tabs>
        <w:ind w:left="2579" w:hanging="420"/>
      </w:pPr>
    </w:lvl>
    <w:lvl w:ilvl="5" w:tplc="0409001B" w:tentative="1">
      <w:start w:val="1"/>
      <w:numFmt w:val="lowerRoman"/>
      <w:lvlText w:val="%6."/>
      <w:lvlJc w:val="right"/>
      <w:pPr>
        <w:tabs>
          <w:tab w:val="num" w:pos="2999"/>
        </w:tabs>
        <w:ind w:left="2999" w:hanging="420"/>
      </w:pPr>
    </w:lvl>
    <w:lvl w:ilvl="6" w:tplc="0409000F" w:tentative="1">
      <w:start w:val="1"/>
      <w:numFmt w:val="decimal"/>
      <w:lvlText w:val="%7."/>
      <w:lvlJc w:val="left"/>
      <w:pPr>
        <w:tabs>
          <w:tab w:val="num" w:pos="3419"/>
        </w:tabs>
        <w:ind w:left="3419" w:hanging="420"/>
      </w:pPr>
    </w:lvl>
    <w:lvl w:ilvl="7" w:tplc="04090019" w:tentative="1">
      <w:start w:val="1"/>
      <w:numFmt w:val="lowerLetter"/>
      <w:lvlText w:val="%8)"/>
      <w:lvlJc w:val="left"/>
      <w:pPr>
        <w:tabs>
          <w:tab w:val="num" w:pos="3839"/>
        </w:tabs>
        <w:ind w:left="3839" w:hanging="420"/>
      </w:pPr>
    </w:lvl>
    <w:lvl w:ilvl="8" w:tplc="0409001B" w:tentative="1">
      <w:start w:val="1"/>
      <w:numFmt w:val="lowerRoman"/>
      <w:lvlText w:val="%9."/>
      <w:lvlJc w:val="right"/>
      <w:pPr>
        <w:tabs>
          <w:tab w:val="num" w:pos="4259"/>
        </w:tabs>
        <w:ind w:left="4259" w:hanging="420"/>
      </w:pPr>
    </w:lvl>
  </w:abstractNum>
  <w:abstractNum w:abstractNumId="7">
    <w:nsid w:val="0FBC4F85"/>
    <w:multiLevelType w:val="hybridMultilevel"/>
    <w:tmpl w:val="B9DEFBB0"/>
    <w:lvl w:ilvl="0" w:tplc="134815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8">
    <w:nsid w:val="16626143"/>
    <w:multiLevelType w:val="singleLevel"/>
    <w:tmpl w:val="29B09D5C"/>
    <w:lvl w:ilvl="0">
      <w:start w:val="1"/>
      <w:numFmt w:val="decimal"/>
      <w:lvlText w:val="%1、"/>
      <w:lvlJc w:val="left"/>
      <w:pPr>
        <w:tabs>
          <w:tab w:val="num" w:pos="765"/>
        </w:tabs>
        <w:ind w:left="765" w:hanging="525"/>
      </w:pPr>
      <w:rPr>
        <w:rFonts w:hint="eastAsia"/>
      </w:rPr>
    </w:lvl>
  </w:abstractNum>
  <w:abstractNum w:abstractNumId="9">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0">
    <w:nsid w:val="1CE10B14"/>
    <w:multiLevelType w:val="singleLevel"/>
    <w:tmpl w:val="FA007410"/>
    <w:lvl w:ilvl="0">
      <w:start w:val="1"/>
      <w:numFmt w:val="japaneseCounting"/>
      <w:lvlText w:val="（%1）"/>
      <w:lvlJc w:val="left"/>
      <w:pPr>
        <w:tabs>
          <w:tab w:val="num" w:pos="855"/>
        </w:tabs>
        <w:ind w:left="855" w:hanging="855"/>
      </w:pPr>
      <w:rPr>
        <w:rFonts w:hint="eastAsia"/>
      </w:rPr>
    </w:lvl>
  </w:abstractNum>
  <w:abstractNum w:abstractNumId="11">
    <w:nsid w:val="1D310D11"/>
    <w:multiLevelType w:val="hybridMultilevel"/>
    <w:tmpl w:val="D10C7494"/>
    <w:lvl w:ilvl="0" w:tplc="50261514">
      <w:start w:val="1"/>
      <w:numFmt w:val="japaneseCounting"/>
      <w:lvlText w:val="%1、"/>
      <w:lvlJc w:val="left"/>
      <w:pPr>
        <w:tabs>
          <w:tab w:val="num" w:pos="1322"/>
        </w:tabs>
        <w:ind w:left="1322" w:hanging="720"/>
      </w:pPr>
      <w:rPr>
        <w:rFonts w:hint="eastAsia"/>
        <w:b/>
      </w:rPr>
    </w:lvl>
    <w:lvl w:ilvl="1" w:tplc="1218A7A8" w:tentative="1">
      <w:start w:val="1"/>
      <w:numFmt w:val="lowerLetter"/>
      <w:lvlText w:val="%2)"/>
      <w:lvlJc w:val="left"/>
      <w:pPr>
        <w:tabs>
          <w:tab w:val="num" w:pos="1442"/>
        </w:tabs>
        <w:ind w:left="1442" w:hanging="420"/>
      </w:pPr>
    </w:lvl>
    <w:lvl w:ilvl="2" w:tplc="7618DD2E" w:tentative="1">
      <w:start w:val="1"/>
      <w:numFmt w:val="lowerRoman"/>
      <w:lvlText w:val="%3."/>
      <w:lvlJc w:val="right"/>
      <w:pPr>
        <w:tabs>
          <w:tab w:val="num" w:pos="1862"/>
        </w:tabs>
        <w:ind w:left="1862" w:hanging="420"/>
      </w:pPr>
    </w:lvl>
    <w:lvl w:ilvl="3" w:tplc="C044ACD2" w:tentative="1">
      <w:start w:val="1"/>
      <w:numFmt w:val="decimal"/>
      <w:lvlText w:val="%4."/>
      <w:lvlJc w:val="left"/>
      <w:pPr>
        <w:tabs>
          <w:tab w:val="num" w:pos="2282"/>
        </w:tabs>
        <w:ind w:left="2282" w:hanging="420"/>
      </w:pPr>
    </w:lvl>
    <w:lvl w:ilvl="4" w:tplc="974E1CA8" w:tentative="1">
      <w:start w:val="1"/>
      <w:numFmt w:val="lowerLetter"/>
      <w:lvlText w:val="%5)"/>
      <w:lvlJc w:val="left"/>
      <w:pPr>
        <w:tabs>
          <w:tab w:val="num" w:pos="2702"/>
        </w:tabs>
        <w:ind w:left="2702" w:hanging="420"/>
      </w:pPr>
    </w:lvl>
    <w:lvl w:ilvl="5" w:tplc="CF32302C" w:tentative="1">
      <w:start w:val="1"/>
      <w:numFmt w:val="lowerRoman"/>
      <w:lvlText w:val="%6."/>
      <w:lvlJc w:val="right"/>
      <w:pPr>
        <w:tabs>
          <w:tab w:val="num" w:pos="3122"/>
        </w:tabs>
        <w:ind w:left="3122" w:hanging="420"/>
      </w:pPr>
    </w:lvl>
    <w:lvl w:ilvl="6" w:tplc="85E65F3E" w:tentative="1">
      <w:start w:val="1"/>
      <w:numFmt w:val="decimal"/>
      <w:lvlText w:val="%7."/>
      <w:lvlJc w:val="left"/>
      <w:pPr>
        <w:tabs>
          <w:tab w:val="num" w:pos="3542"/>
        </w:tabs>
        <w:ind w:left="3542" w:hanging="420"/>
      </w:pPr>
    </w:lvl>
    <w:lvl w:ilvl="7" w:tplc="4DBECBD4" w:tentative="1">
      <w:start w:val="1"/>
      <w:numFmt w:val="lowerLetter"/>
      <w:lvlText w:val="%8)"/>
      <w:lvlJc w:val="left"/>
      <w:pPr>
        <w:tabs>
          <w:tab w:val="num" w:pos="3962"/>
        </w:tabs>
        <w:ind w:left="3962" w:hanging="420"/>
      </w:pPr>
    </w:lvl>
    <w:lvl w:ilvl="8" w:tplc="00787D00" w:tentative="1">
      <w:start w:val="1"/>
      <w:numFmt w:val="lowerRoman"/>
      <w:lvlText w:val="%9."/>
      <w:lvlJc w:val="right"/>
      <w:pPr>
        <w:tabs>
          <w:tab w:val="num" w:pos="4382"/>
        </w:tabs>
        <w:ind w:left="4382" w:hanging="420"/>
      </w:pPr>
    </w:lvl>
  </w:abstractNum>
  <w:abstractNum w:abstractNumId="12">
    <w:nsid w:val="20F639DE"/>
    <w:multiLevelType w:val="hybridMultilevel"/>
    <w:tmpl w:val="FDA09D4C"/>
    <w:lvl w:ilvl="0" w:tplc="88243C98">
      <w:start w:val="3"/>
      <w:numFmt w:val="japaneseCounting"/>
      <w:lvlText w:val="第%1节、"/>
      <w:lvlJc w:val="left"/>
      <w:pPr>
        <w:tabs>
          <w:tab w:val="num" w:pos="1125"/>
        </w:tabs>
        <w:ind w:left="1125" w:hanging="11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6385D38"/>
    <w:multiLevelType w:val="singleLevel"/>
    <w:tmpl w:val="09820AAC"/>
    <w:lvl w:ilvl="0">
      <w:start w:val="1"/>
      <w:numFmt w:val="decimal"/>
      <w:lvlText w:val="%1、"/>
      <w:lvlJc w:val="left"/>
      <w:pPr>
        <w:tabs>
          <w:tab w:val="num" w:pos="765"/>
        </w:tabs>
        <w:ind w:left="765" w:hanging="525"/>
      </w:pPr>
      <w:rPr>
        <w:rFonts w:hint="eastAsia"/>
      </w:rPr>
    </w:lvl>
  </w:abstractNum>
  <w:abstractNum w:abstractNumId="14">
    <w:nsid w:val="2D0319E1"/>
    <w:multiLevelType w:val="hybridMultilevel"/>
    <w:tmpl w:val="9B629050"/>
    <w:lvl w:ilvl="0" w:tplc="FBF8109E">
      <w:start w:val="1"/>
      <w:numFmt w:val="japaneseCounting"/>
      <w:lvlText w:val="（%1）"/>
      <w:lvlJc w:val="left"/>
      <w:pPr>
        <w:tabs>
          <w:tab w:val="num" w:pos="1140"/>
        </w:tabs>
        <w:ind w:left="1140" w:hanging="720"/>
      </w:pPr>
      <w:rPr>
        <w:rFonts w:hint="eastAsia"/>
      </w:rPr>
    </w:lvl>
    <w:lvl w:ilvl="1" w:tplc="04090019">
      <w:start w:val="1"/>
      <w:numFmt w:val="decimal"/>
      <w:lvlText w:val="%2、"/>
      <w:lvlJc w:val="left"/>
      <w:pPr>
        <w:tabs>
          <w:tab w:val="num" w:pos="1200"/>
        </w:tabs>
        <w:ind w:left="1200" w:hanging="36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5">
    <w:nsid w:val="2F8A7593"/>
    <w:multiLevelType w:val="hybridMultilevel"/>
    <w:tmpl w:val="BEC8908E"/>
    <w:lvl w:ilvl="0" w:tplc="E2B6FD54">
      <w:start w:val="1"/>
      <w:numFmt w:val="bullet"/>
      <w:lvlText w:val=""/>
      <w:lvlJc w:val="left"/>
      <w:pPr>
        <w:tabs>
          <w:tab w:val="num" w:pos="644"/>
        </w:tabs>
        <w:ind w:left="80" w:firstLine="204"/>
      </w:pPr>
      <w:rPr>
        <w:rFonts w:ascii="Wingdings" w:hAnsi="Wingdings" w:hint="default"/>
      </w:rPr>
    </w:lvl>
    <w:lvl w:ilvl="1" w:tplc="416401DC" w:tentative="1">
      <w:start w:val="1"/>
      <w:numFmt w:val="bullet"/>
      <w:lvlText w:val=""/>
      <w:lvlJc w:val="left"/>
      <w:pPr>
        <w:tabs>
          <w:tab w:val="num" w:pos="840"/>
        </w:tabs>
        <w:ind w:left="840" w:hanging="420"/>
      </w:pPr>
      <w:rPr>
        <w:rFonts w:ascii="Wingdings" w:hAnsi="Wingdings" w:hint="default"/>
      </w:rPr>
    </w:lvl>
    <w:lvl w:ilvl="2" w:tplc="C0728720" w:tentative="1">
      <w:start w:val="1"/>
      <w:numFmt w:val="bullet"/>
      <w:lvlText w:val=""/>
      <w:lvlJc w:val="left"/>
      <w:pPr>
        <w:tabs>
          <w:tab w:val="num" w:pos="1260"/>
        </w:tabs>
        <w:ind w:left="1260" w:hanging="420"/>
      </w:pPr>
      <w:rPr>
        <w:rFonts w:ascii="Wingdings" w:hAnsi="Wingdings" w:hint="default"/>
      </w:rPr>
    </w:lvl>
    <w:lvl w:ilvl="3" w:tplc="3AD80080" w:tentative="1">
      <w:start w:val="1"/>
      <w:numFmt w:val="bullet"/>
      <w:lvlText w:val=""/>
      <w:lvlJc w:val="left"/>
      <w:pPr>
        <w:tabs>
          <w:tab w:val="num" w:pos="1680"/>
        </w:tabs>
        <w:ind w:left="1680" w:hanging="420"/>
      </w:pPr>
      <w:rPr>
        <w:rFonts w:ascii="Wingdings" w:hAnsi="Wingdings" w:hint="default"/>
      </w:rPr>
    </w:lvl>
    <w:lvl w:ilvl="4" w:tplc="A12A338C" w:tentative="1">
      <w:start w:val="1"/>
      <w:numFmt w:val="bullet"/>
      <w:lvlText w:val=""/>
      <w:lvlJc w:val="left"/>
      <w:pPr>
        <w:tabs>
          <w:tab w:val="num" w:pos="2100"/>
        </w:tabs>
        <w:ind w:left="2100" w:hanging="420"/>
      </w:pPr>
      <w:rPr>
        <w:rFonts w:ascii="Wingdings" w:hAnsi="Wingdings" w:hint="default"/>
      </w:rPr>
    </w:lvl>
    <w:lvl w:ilvl="5" w:tplc="04BAAF56" w:tentative="1">
      <w:start w:val="1"/>
      <w:numFmt w:val="bullet"/>
      <w:lvlText w:val=""/>
      <w:lvlJc w:val="left"/>
      <w:pPr>
        <w:tabs>
          <w:tab w:val="num" w:pos="2520"/>
        </w:tabs>
        <w:ind w:left="2520" w:hanging="420"/>
      </w:pPr>
      <w:rPr>
        <w:rFonts w:ascii="Wingdings" w:hAnsi="Wingdings" w:hint="default"/>
      </w:rPr>
    </w:lvl>
    <w:lvl w:ilvl="6" w:tplc="16A2CD4A" w:tentative="1">
      <w:start w:val="1"/>
      <w:numFmt w:val="bullet"/>
      <w:lvlText w:val=""/>
      <w:lvlJc w:val="left"/>
      <w:pPr>
        <w:tabs>
          <w:tab w:val="num" w:pos="2940"/>
        </w:tabs>
        <w:ind w:left="2940" w:hanging="420"/>
      </w:pPr>
      <w:rPr>
        <w:rFonts w:ascii="Wingdings" w:hAnsi="Wingdings" w:hint="default"/>
      </w:rPr>
    </w:lvl>
    <w:lvl w:ilvl="7" w:tplc="4730679A" w:tentative="1">
      <w:start w:val="1"/>
      <w:numFmt w:val="bullet"/>
      <w:lvlText w:val=""/>
      <w:lvlJc w:val="left"/>
      <w:pPr>
        <w:tabs>
          <w:tab w:val="num" w:pos="3360"/>
        </w:tabs>
        <w:ind w:left="3360" w:hanging="420"/>
      </w:pPr>
      <w:rPr>
        <w:rFonts w:ascii="Wingdings" w:hAnsi="Wingdings" w:hint="default"/>
      </w:rPr>
    </w:lvl>
    <w:lvl w:ilvl="8" w:tplc="F1282566" w:tentative="1">
      <w:start w:val="1"/>
      <w:numFmt w:val="bullet"/>
      <w:lvlText w:val=""/>
      <w:lvlJc w:val="left"/>
      <w:pPr>
        <w:tabs>
          <w:tab w:val="num" w:pos="3780"/>
        </w:tabs>
        <w:ind w:left="3780" w:hanging="420"/>
      </w:pPr>
      <w:rPr>
        <w:rFonts w:ascii="Wingdings" w:hAnsi="Wingdings" w:hint="default"/>
      </w:rPr>
    </w:lvl>
  </w:abstractNum>
  <w:abstractNum w:abstractNumId="16">
    <w:nsid w:val="3268748C"/>
    <w:multiLevelType w:val="hybridMultilevel"/>
    <w:tmpl w:val="593A81FA"/>
    <w:lvl w:ilvl="0" w:tplc="4F307620">
      <w:start w:val="1"/>
      <w:numFmt w:val="japaneseCounting"/>
      <w:lvlText w:val="%1、"/>
      <w:lvlJc w:val="left"/>
      <w:pPr>
        <w:tabs>
          <w:tab w:val="num" w:pos="1280"/>
        </w:tabs>
        <w:ind w:left="1280" w:hanging="720"/>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7">
    <w:nsid w:val="34294A87"/>
    <w:multiLevelType w:val="hybridMultilevel"/>
    <w:tmpl w:val="8172735E"/>
    <w:lvl w:ilvl="0" w:tplc="330A51F8">
      <w:start w:val="3"/>
      <w:numFmt w:val="japaneseCounting"/>
      <w:lvlText w:val="第%1节"/>
      <w:lvlJc w:val="left"/>
      <w:pPr>
        <w:tabs>
          <w:tab w:val="num" w:pos="840"/>
        </w:tabs>
        <w:ind w:left="840" w:hanging="840"/>
      </w:pPr>
      <w:rPr>
        <w:rFonts w:hint="eastAsia"/>
      </w:rPr>
    </w:lvl>
    <w:lvl w:ilvl="1" w:tplc="E1CA8BF4"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BEC171F"/>
    <w:multiLevelType w:val="hybridMultilevel"/>
    <w:tmpl w:val="37ECE1E6"/>
    <w:lvl w:ilvl="0" w:tplc="63E000B8">
      <w:start w:val="1"/>
      <w:numFmt w:val="decimal"/>
      <w:lvlText w:val="%1、"/>
      <w:lvlJc w:val="left"/>
      <w:pPr>
        <w:tabs>
          <w:tab w:val="num" w:pos="990"/>
        </w:tabs>
        <w:ind w:left="990" w:hanging="420"/>
      </w:pPr>
      <w:rPr>
        <w:rFonts w:hint="default"/>
      </w:rPr>
    </w:lvl>
    <w:lvl w:ilvl="1" w:tplc="04090003" w:tentative="1">
      <w:start w:val="1"/>
      <w:numFmt w:val="lowerLetter"/>
      <w:lvlText w:val="%2)"/>
      <w:lvlJc w:val="left"/>
      <w:pPr>
        <w:tabs>
          <w:tab w:val="num" w:pos="1410"/>
        </w:tabs>
        <w:ind w:left="1410" w:hanging="420"/>
      </w:pPr>
    </w:lvl>
    <w:lvl w:ilvl="2" w:tplc="04090005" w:tentative="1">
      <w:start w:val="1"/>
      <w:numFmt w:val="lowerRoman"/>
      <w:lvlText w:val="%3."/>
      <w:lvlJc w:val="right"/>
      <w:pPr>
        <w:tabs>
          <w:tab w:val="num" w:pos="1830"/>
        </w:tabs>
        <w:ind w:left="1830" w:hanging="420"/>
      </w:pPr>
    </w:lvl>
    <w:lvl w:ilvl="3" w:tplc="04090001" w:tentative="1">
      <w:start w:val="1"/>
      <w:numFmt w:val="decimal"/>
      <w:lvlText w:val="%4."/>
      <w:lvlJc w:val="left"/>
      <w:pPr>
        <w:tabs>
          <w:tab w:val="num" w:pos="2250"/>
        </w:tabs>
        <w:ind w:left="2250" w:hanging="420"/>
      </w:pPr>
    </w:lvl>
    <w:lvl w:ilvl="4" w:tplc="04090003" w:tentative="1">
      <w:start w:val="1"/>
      <w:numFmt w:val="lowerLetter"/>
      <w:lvlText w:val="%5)"/>
      <w:lvlJc w:val="left"/>
      <w:pPr>
        <w:tabs>
          <w:tab w:val="num" w:pos="2670"/>
        </w:tabs>
        <w:ind w:left="2670" w:hanging="420"/>
      </w:pPr>
    </w:lvl>
    <w:lvl w:ilvl="5" w:tplc="04090005" w:tentative="1">
      <w:start w:val="1"/>
      <w:numFmt w:val="lowerRoman"/>
      <w:lvlText w:val="%6."/>
      <w:lvlJc w:val="right"/>
      <w:pPr>
        <w:tabs>
          <w:tab w:val="num" w:pos="3090"/>
        </w:tabs>
        <w:ind w:left="3090" w:hanging="420"/>
      </w:pPr>
    </w:lvl>
    <w:lvl w:ilvl="6" w:tplc="04090001" w:tentative="1">
      <w:start w:val="1"/>
      <w:numFmt w:val="decimal"/>
      <w:lvlText w:val="%7."/>
      <w:lvlJc w:val="left"/>
      <w:pPr>
        <w:tabs>
          <w:tab w:val="num" w:pos="3510"/>
        </w:tabs>
        <w:ind w:left="3510" w:hanging="420"/>
      </w:pPr>
    </w:lvl>
    <w:lvl w:ilvl="7" w:tplc="04090003" w:tentative="1">
      <w:start w:val="1"/>
      <w:numFmt w:val="lowerLetter"/>
      <w:lvlText w:val="%8)"/>
      <w:lvlJc w:val="left"/>
      <w:pPr>
        <w:tabs>
          <w:tab w:val="num" w:pos="3930"/>
        </w:tabs>
        <w:ind w:left="3930" w:hanging="420"/>
      </w:pPr>
    </w:lvl>
    <w:lvl w:ilvl="8" w:tplc="04090005" w:tentative="1">
      <w:start w:val="1"/>
      <w:numFmt w:val="lowerRoman"/>
      <w:lvlText w:val="%9."/>
      <w:lvlJc w:val="right"/>
      <w:pPr>
        <w:tabs>
          <w:tab w:val="num" w:pos="4350"/>
        </w:tabs>
        <w:ind w:left="4350" w:hanging="420"/>
      </w:pPr>
    </w:lvl>
  </w:abstractNum>
  <w:abstractNum w:abstractNumId="19">
    <w:nsid w:val="3D5D5B69"/>
    <w:multiLevelType w:val="hybridMultilevel"/>
    <w:tmpl w:val="D84A3A5A"/>
    <w:lvl w:ilvl="0" w:tplc="CFDCD958">
      <w:start w:val="1"/>
      <w:numFmt w:val="decimal"/>
      <w:lvlText w:val="%1."/>
      <w:lvlJc w:val="left"/>
      <w:pPr>
        <w:tabs>
          <w:tab w:val="num" w:pos="1035"/>
        </w:tabs>
        <w:ind w:left="1035" w:hanging="555"/>
      </w:pPr>
      <w:rPr>
        <w:rFonts w:hint="eastAsia"/>
        <w:sz w:val="24"/>
        <w:szCs w:val="24"/>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nsid w:val="3ED35B78"/>
    <w:multiLevelType w:val="singleLevel"/>
    <w:tmpl w:val="CA363694"/>
    <w:lvl w:ilvl="0">
      <w:start w:val="1"/>
      <w:numFmt w:val="decimal"/>
      <w:lvlText w:val="%1、"/>
      <w:lvlJc w:val="left"/>
      <w:pPr>
        <w:tabs>
          <w:tab w:val="num" w:pos="765"/>
        </w:tabs>
        <w:ind w:left="765" w:hanging="525"/>
      </w:pPr>
      <w:rPr>
        <w:rFonts w:hint="eastAsia"/>
      </w:rPr>
    </w:lvl>
  </w:abstractNum>
  <w:abstractNum w:abstractNumId="21">
    <w:nsid w:val="3F02005E"/>
    <w:multiLevelType w:val="hybridMultilevel"/>
    <w:tmpl w:val="7988E2A2"/>
    <w:lvl w:ilvl="0" w:tplc="CF50EEB6">
      <w:start w:val="12"/>
      <w:numFmt w:val="decimalEnclosedParen"/>
      <w:lvlText w:val="%1"/>
      <w:lvlJc w:val="left"/>
      <w:pPr>
        <w:tabs>
          <w:tab w:val="num" w:pos="640"/>
        </w:tabs>
        <w:ind w:left="640" w:hanging="360"/>
      </w:pPr>
      <w:rPr>
        <w:rFonts w:hint="eastAsia"/>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22">
    <w:nsid w:val="44356211"/>
    <w:multiLevelType w:val="hybridMultilevel"/>
    <w:tmpl w:val="4A32C0B2"/>
    <w:lvl w:ilvl="0" w:tplc="7E144FA8">
      <w:start w:val="1"/>
      <w:numFmt w:val="decimal"/>
      <w:lvlText w:val="（%1）"/>
      <w:lvlJc w:val="left"/>
      <w:pPr>
        <w:tabs>
          <w:tab w:val="num" w:pos="1140"/>
        </w:tabs>
        <w:ind w:left="1140" w:hanging="7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3">
    <w:nsid w:val="48546FD1"/>
    <w:multiLevelType w:val="hybridMultilevel"/>
    <w:tmpl w:val="CE88ECF6"/>
    <w:lvl w:ilvl="0" w:tplc="FFFFFFFF">
      <w:start w:val="1"/>
      <w:numFmt w:val="decimal"/>
      <w:lvlText w:val="%1."/>
      <w:lvlJc w:val="left"/>
      <w:pPr>
        <w:tabs>
          <w:tab w:val="num" w:pos="360"/>
        </w:tabs>
        <w:ind w:left="360" w:hanging="360"/>
      </w:pPr>
      <w:rPr>
        <w:rFonts w:hint="eastAsia"/>
      </w:rPr>
    </w:lvl>
    <w:lvl w:ilvl="1" w:tplc="FFFFFFFF">
      <w:start w:val="1"/>
      <w:numFmt w:val="decimal"/>
      <w:lvlText w:val="(%2)"/>
      <w:lvlJc w:val="left"/>
      <w:pPr>
        <w:tabs>
          <w:tab w:val="num" w:pos="780"/>
        </w:tabs>
        <w:ind w:left="780" w:hanging="360"/>
      </w:pPr>
      <w:rPr>
        <w:rFonts w:hint="eastAsia"/>
      </w:rPr>
    </w:lvl>
    <w:lvl w:ilvl="2" w:tplc="FFFFFFFF">
      <w:start w:val="1"/>
      <w:numFmt w:val="lowerLetter"/>
      <w:lvlText w:val="%3."/>
      <w:lvlJc w:val="left"/>
      <w:pPr>
        <w:tabs>
          <w:tab w:val="num" w:pos="1200"/>
        </w:tabs>
        <w:ind w:left="1200" w:hanging="36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4">
    <w:nsid w:val="494511A4"/>
    <w:multiLevelType w:val="hybridMultilevel"/>
    <w:tmpl w:val="114E3436"/>
    <w:lvl w:ilvl="0" w:tplc="9A925E5C">
      <w:start w:val="1"/>
      <w:numFmt w:val="decimal"/>
      <w:lvlText w:val="(%1)"/>
      <w:lvlJc w:val="left"/>
      <w:pPr>
        <w:tabs>
          <w:tab w:val="num" w:pos="960"/>
        </w:tabs>
        <w:ind w:left="960" w:hanging="480"/>
      </w:pPr>
      <w:rPr>
        <w:rFonts w:hint="eastAsia"/>
      </w:rPr>
    </w:lvl>
    <w:lvl w:ilvl="1" w:tplc="6832A8D8" w:tentative="1">
      <w:start w:val="1"/>
      <w:numFmt w:val="lowerLetter"/>
      <w:lvlText w:val="%2)"/>
      <w:lvlJc w:val="left"/>
      <w:pPr>
        <w:tabs>
          <w:tab w:val="num" w:pos="1320"/>
        </w:tabs>
        <w:ind w:left="1320" w:hanging="420"/>
      </w:pPr>
    </w:lvl>
    <w:lvl w:ilvl="2" w:tplc="D37E1CB4" w:tentative="1">
      <w:start w:val="1"/>
      <w:numFmt w:val="lowerRoman"/>
      <w:lvlText w:val="%3."/>
      <w:lvlJc w:val="right"/>
      <w:pPr>
        <w:tabs>
          <w:tab w:val="num" w:pos="1740"/>
        </w:tabs>
        <w:ind w:left="1740" w:hanging="420"/>
      </w:pPr>
    </w:lvl>
    <w:lvl w:ilvl="3" w:tplc="6F0EF61C" w:tentative="1">
      <w:start w:val="1"/>
      <w:numFmt w:val="decimal"/>
      <w:lvlText w:val="%4."/>
      <w:lvlJc w:val="left"/>
      <w:pPr>
        <w:tabs>
          <w:tab w:val="num" w:pos="2160"/>
        </w:tabs>
        <w:ind w:left="2160" w:hanging="420"/>
      </w:pPr>
    </w:lvl>
    <w:lvl w:ilvl="4" w:tplc="19542CA0" w:tentative="1">
      <w:start w:val="1"/>
      <w:numFmt w:val="lowerLetter"/>
      <w:lvlText w:val="%5)"/>
      <w:lvlJc w:val="left"/>
      <w:pPr>
        <w:tabs>
          <w:tab w:val="num" w:pos="2580"/>
        </w:tabs>
        <w:ind w:left="2580" w:hanging="420"/>
      </w:pPr>
    </w:lvl>
    <w:lvl w:ilvl="5" w:tplc="6EEE3CB0" w:tentative="1">
      <w:start w:val="1"/>
      <w:numFmt w:val="lowerRoman"/>
      <w:lvlText w:val="%6."/>
      <w:lvlJc w:val="right"/>
      <w:pPr>
        <w:tabs>
          <w:tab w:val="num" w:pos="3000"/>
        </w:tabs>
        <w:ind w:left="3000" w:hanging="420"/>
      </w:pPr>
    </w:lvl>
    <w:lvl w:ilvl="6" w:tplc="A68007E8" w:tentative="1">
      <w:start w:val="1"/>
      <w:numFmt w:val="decimal"/>
      <w:lvlText w:val="%7."/>
      <w:lvlJc w:val="left"/>
      <w:pPr>
        <w:tabs>
          <w:tab w:val="num" w:pos="3420"/>
        </w:tabs>
        <w:ind w:left="3420" w:hanging="420"/>
      </w:pPr>
    </w:lvl>
    <w:lvl w:ilvl="7" w:tplc="B8ECD05E" w:tentative="1">
      <w:start w:val="1"/>
      <w:numFmt w:val="lowerLetter"/>
      <w:lvlText w:val="%8)"/>
      <w:lvlJc w:val="left"/>
      <w:pPr>
        <w:tabs>
          <w:tab w:val="num" w:pos="3840"/>
        </w:tabs>
        <w:ind w:left="3840" w:hanging="420"/>
      </w:pPr>
    </w:lvl>
    <w:lvl w:ilvl="8" w:tplc="55DC36E0" w:tentative="1">
      <w:start w:val="1"/>
      <w:numFmt w:val="lowerRoman"/>
      <w:lvlText w:val="%9."/>
      <w:lvlJc w:val="right"/>
      <w:pPr>
        <w:tabs>
          <w:tab w:val="num" w:pos="4260"/>
        </w:tabs>
        <w:ind w:left="4260" w:hanging="420"/>
      </w:pPr>
    </w:lvl>
  </w:abstractNum>
  <w:abstractNum w:abstractNumId="25">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26">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7">
    <w:nsid w:val="54BF6569"/>
    <w:multiLevelType w:val="hybridMultilevel"/>
    <w:tmpl w:val="F920F436"/>
    <w:lvl w:ilvl="0" w:tplc="0560B618">
      <w:start w:val="1"/>
      <w:numFmt w:val="japaneseCounting"/>
      <w:lvlText w:val="%1．"/>
      <w:lvlJc w:val="left"/>
      <w:pPr>
        <w:tabs>
          <w:tab w:val="num" w:pos="420"/>
        </w:tabs>
        <w:ind w:left="420" w:hanging="420"/>
      </w:pPr>
      <w:rPr>
        <w:rFonts w:hint="eastAsia"/>
      </w:rPr>
    </w:lvl>
    <w:lvl w:ilvl="1" w:tplc="1F60172A">
      <w:start w:val="1"/>
      <w:numFmt w:val="decimal"/>
      <w:lvlText w:val="%2．"/>
      <w:lvlJc w:val="left"/>
      <w:pPr>
        <w:tabs>
          <w:tab w:val="num" w:pos="780"/>
        </w:tabs>
        <w:ind w:left="780" w:hanging="360"/>
      </w:pPr>
      <w:rPr>
        <w:rFonts w:hint="eastAsia"/>
      </w:rPr>
    </w:lvl>
    <w:lvl w:ilvl="2" w:tplc="EE2CCB56">
      <w:start w:val="1"/>
      <w:numFmt w:val="decimal"/>
      <w:lvlText w:val="（%3）"/>
      <w:lvlJc w:val="left"/>
      <w:pPr>
        <w:tabs>
          <w:tab w:val="num" w:pos="1560"/>
        </w:tabs>
        <w:ind w:left="1560" w:hanging="720"/>
      </w:pPr>
      <w:rPr>
        <w:rFonts w:hint="eastAsia"/>
      </w:rPr>
    </w:lvl>
    <w:lvl w:ilvl="3" w:tplc="12AA8520">
      <w:start w:val="1"/>
      <w:numFmt w:val="japaneseCounting"/>
      <w:lvlText w:val="（%4）"/>
      <w:lvlJc w:val="left"/>
      <w:pPr>
        <w:tabs>
          <w:tab w:val="num" w:pos="1980"/>
        </w:tabs>
        <w:ind w:left="1980" w:hanging="720"/>
      </w:pPr>
      <w:rPr>
        <w:rFonts w:hint="eastAsia"/>
      </w:rPr>
    </w:lvl>
    <w:lvl w:ilvl="4" w:tplc="73C82F56">
      <w:start w:val="1"/>
      <w:numFmt w:val="decimal"/>
      <w:lvlText w:val="%5."/>
      <w:lvlJc w:val="left"/>
      <w:pPr>
        <w:tabs>
          <w:tab w:val="num" w:pos="2040"/>
        </w:tabs>
        <w:ind w:left="2040" w:hanging="360"/>
      </w:pPr>
      <w:rPr>
        <w:rFonts w:hint="default"/>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568F6178"/>
    <w:multiLevelType w:val="hybridMultilevel"/>
    <w:tmpl w:val="449EE14C"/>
    <w:lvl w:ilvl="0" w:tplc="FFFFFFFF">
      <w:start w:val="1"/>
      <w:numFmt w:val="decimal"/>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9">
    <w:nsid w:val="59F13C62"/>
    <w:multiLevelType w:val="singleLevel"/>
    <w:tmpl w:val="69EE4716"/>
    <w:lvl w:ilvl="0">
      <w:start w:val="1"/>
      <w:numFmt w:val="japaneseCounting"/>
      <w:lvlText w:val="%1、"/>
      <w:lvlJc w:val="left"/>
      <w:pPr>
        <w:tabs>
          <w:tab w:val="num" w:pos="630"/>
        </w:tabs>
        <w:ind w:left="630" w:hanging="630"/>
      </w:pPr>
      <w:rPr>
        <w:rFonts w:hint="eastAsia"/>
      </w:rPr>
    </w:lvl>
  </w:abstractNum>
  <w:abstractNum w:abstractNumId="30">
    <w:nsid w:val="5FEF1E48"/>
    <w:multiLevelType w:val="hybridMultilevel"/>
    <w:tmpl w:val="00F0607A"/>
    <w:lvl w:ilvl="0" w:tplc="A01283AC">
      <w:start w:val="1"/>
      <w:numFmt w:val="decimal"/>
      <w:lvlText w:val="%1."/>
      <w:lvlJc w:val="left"/>
      <w:pPr>
        <w:tabs>
          <w:tab w:val="num" w:pos="360"/>
        </w:tabs>
        <w:ind w:left="360" w:hanging="360"/>
      </w:pPr>
      <w:rPr>
        <w:rFonts w:hint="eastAsia"/>
      </w:rPr>
    </w:lvl>
    <w:lvl w:ilvl="1" w:tplc="CCB82668" w:tentative="1">
      <w:start w:val="1"/>
      <w:numFmt w:val="lowerLetter"/>
      <w:lvlText w:val="%2)"/>
      <w:lvlJc w:val="left"/>
      <w:pPr>
        <w:tabs>
          <w:tab w:val="num" w:pos="840"/>
        </w:tabs>
        <w:ind w:left="840" w:hanging="420"/>
      </w:pPr>
    </w:lvl>
    <w:lvl w:ilvl="2" w:tplc="EB4ED874" w:tentative="1">
      <w:start w:val="1"/>
      <w:numFmt w:val="lowerRoman"/>
      <w:lvlText w:val="%3."/>
      <w:lvlJc w:val="right"/>
      <w:pPr>
        <w:tabs>
          <w:tab w:val="num" w:pos="1260"/>
        </w:tabs>
        <w:ind w:left="1260" w:hanging="420"/>
      </w:pPr>
    </w:lvl>
    <w:lvl w:ilvl="3" w:tplc="52060166" w:tentative="1">
      <w:start w:val="1"/>
      <w:numFmt w:val="decimal"/>
      <w:lvlText w:val="%4."/>
      <w:lvlJc w:val="left"/>
      <w:pPr>
        <w:tabs>
          <w:tab w:val="num" w:pos="1680"/>
        </w:tabs>
        <w:ind w:left="1680" w:hanging="420"/>
      </w:pPr>
    </w:lvl>
    <w:lvl w:ilvl="4" w:tplc="0BEA74CE" w:tentative="1">
      <w:start w:val="1"/>
      <w:numFmt w:val="lowerLetter"/>
      <w:lvlText w:val="%5)"/>
      <w:lvlJc w:val="left"/>
      <w:pPr>
        <w:tabs>
          <w:tab w:val="num" w:pos="2100"/>
        </w:tabs>
        <w:ind w:left="2100" w:hanging="420"/>
      </w:pPr>
    </w:lvl>
    <w:lvl w:ilvl="5" w:tplc="934EA1E4" w:tentative="1">
      <w:start w:val="1"/>
      <w:numFmt w:val="lowerRoman"/>
      <w:lvlText w:val="%6."/>
      <w:lvlJc w:val="right"/>
      <w:pPr>
        <w:tabs>
          <w:tab w:val="num" w:pos="2520"/>
        </w:tabs>
        <w:ind w:left="2520" w:hanging="420"/>
      </w:pPr>
    </w:lvl>
    <w:lvl w:ilvl="6" w:tplc="0E808E9C" w:tentative="1">
      <w:start w:val="1"/>
      <w:numFmt w:val="decimal"/>
      <w:lvlText w:val="%7."/>
      <w:lvlJc w:val="left"/>
      <w:pPr>
        <w:tabs>
          <w:tab w:val="num" w:pos="2940"/>
        </w:tabs>
        <w:ind w:left="2940" w:hanging="420"/>
      </w:pPr>
    </w:lvl>
    <w:lvl w:ilvl="7" w:tplc="7B643388" w:tentative="1">
      <w:start w:val="1"/>
      <w:numFmt w:val="lowerLetter"/>
      <w:lvlText w:val="%8)"/>
      <w:lvlJc w:val="left"/>
      <w:pPr>
        <w:tabs>
          <w:tab w:val="num" w:pos="3360"/>
        </w:tabs>
        <w:ind w:left="3360" w:hanging="420"/>
      </w:pPr>
    </w:lvl>
    <w:lvl w:ilvl="8" w:tplc="7A9080B2" w:tentative="1">
      <w:start w:val="1"/>
      <w:numFmt w:val="lowerRoman"/>
      <w:lvlText w:val="%9."/>
      <w:lvlJc w:val="right"/>
      <w:pPr>
        <w:tabs>
          <w:tab w:val="num" w:pos="3780"/>
        </w:tabs>
        <w:ind w:left="3780" w:hanging="420"/>
      </w:pPr>
    </w:lvl>
  </w:abstractNum>
  <w:abstractNum w:abstractNumId="31">
    <w:nsid w:val="611653C7"/>
    <w:multiLevelType w:val="hybridMultilevel"/>
    <w:tmpl w:val="731A0672"/>
    <w:lvl w:ilvl="0" w:tplc="01743F5E">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676A119D"/>
    <w:multiLevelType w:val="hybridMultilevel"/>
    <w:tmpl w:val="E2A43942"/>
    <w:lvl w:ilvl="0" w:tplc="EE88960C">
      <w:start w:val="1"/>
      <w:numFmt w:val="decimalEnclosedCircle"/>
      <w:lvlText w:val="%1"/>
      <w:lvlJc w:val="left"/>
      <w:pPr>
        <w:tabs>
          <w:tab w:val="num" w:pos="855"/>
        </w:tabs>
        <w:ind w:left="855" w:hanging="420"/>
      </w:pPr>
      <w:rPr>
        <w:rFonts w:ascii="宋体" w:hAnsi="宋体" w:hint="eastAsia"/>
      </w:rPr>
    </w:lvl>
    <w:lvl w:ilvl="1" w:tplc="9AB6A156" w:tentative="1">
      <w:start w:val="1"/>
      <w:numFmt w:val="lowerLetter"/>
      <w:lvlText w:val="%2)"/>
      <w:lvlJc w:val="left"/>
      <w:pPr>
        <w:tabs>
          <w:tab w:val="num" w:pos="1275"/>
        </w:tabs>
        <w:ind w:left="1275" w:hanging="420"/>
      </w:pPr>
    </w:lvl>
    <w:lvl w:ilvl="2" w:tplc="437E8AE4"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3">
    <w:nsid w:val="68A71E59"/>
    <w:multiLevelType w:val="hybridMultilevel"/>
    <w:tmpl w:val="A768E122"/>
    <w:lvl w:ilvl="0" w:tplc="068C7F10">
      <w:start w:val="1"/>
      <w:numFmt w:val="decimal"/>
      <w:lvlText w:val="%1."/>
      <w:lvlJc w:val="left"/>
      <w:pPr>
        <w:tabs>
          <w:tab w:val="num" w:pos="360"/>
        </w:tabs>
        <w:ind w:left="360" w:hanging="360"/>
      </w:pPr>
      <w:rPr>
        <w:rFonts w:hint="eastAsia"/>
      </w:rPr>
    </w:lvl>
    <w:lvl w:ilvl="1" w:tplc="F0360EA4">
      <w:start w:val="1"/>
      <w:numFmt w:val="decimal"/>
      <w:lvlText w:val="（%2）"/>
      <w:lvlJc w:val="left"/>
      <w:pPr>
        <w:tabs>
          <w:tab w:val="num" w:pos="1140"/>
        </w:tabs>
        <w:ind w:left="1140" w:hanging="720"/>
      </w:pPr>
      <w:rPr>
        <w:rFonts w:hint="eastAsia"/>
      </w:rPr>
    </w:lvl>
    <w:lvl w:ilvl="2" w:tplc="08E46398">
      <w:start w:val="1"/>
      <w:numFmt w:val="upperLetter"/>
      <w:lvlText w:val="%3."/>
      <w:lvlJc w:val="left"/>
      <w:pPr>
        <w:tabs>
          <w:tab w:val="num" w:pos="1200"/>
        </w:tabs>
        <w:ind w:left="1200" w:hanging="360"/>
      </w:pPr>
      <w:rPr>
        <w:rFonts w:hint="eastAsia"/>
      </w:rPr>
    </w:lvl>
    <w:lvl w:ilvl="3" w:tplc="5EC6565C" w:tentative="1">
      <w:start w:val="1"/>
      <w:numFmt w:val="decimal"/>
      <w:lvlText w:val="%4."/>
      <w:lvlJc w:val="left"/>
      <w:pPr>
        <w:tabs>
          <w:tab w:val="num" w:pos="1680"/>
        </w:tabs>
        <w:ind w:left="1680" w:hanging="420"/>
      </w:pPr>
    </w:lvl>
    <w:lvl w:ilvl="4" w:tplc="98B4BC76" w:tentative="1">
      <w:start w:val="1"/>
      <w:numFmt w:val="lowerLetter"/>
      <w:lvlText w:val="%5)"/>
      <w:lvlJc w:val="left"/>
      <w:pPr>
        <w:tabs>
          <w:tab w:val="num" w:pos="2100"/>
        </w:tabs>
        <w:ind w:left="2100" w:hanging="420"/>
      </w:pPr>
    </w:lvl>
    <w:lvl w:ilvl="5" w:tplc="8620F48C" w:tentative="1">
      <w:start w:val="1"/>
      <w:numFmt w:val="lowerRoman"/>
      <w:lvlText w:val="%6."/>
      <w:lvlJc w:val="right"/>
      <w:pPr>
        <w:tabs>
          <w:tab w:val="num" w:pos="2520"/>
        </w:tabs>
        <w:ind w:left="2520" w:hanging="420"/>
      </w:pPr>
    </w:lvl>
    <w:lvl w:ilvl="6" w:tplc="1F0C6E00" w:tentative="1">
      <w:start w:val="1"/>
      <w:numFmt w:val="decimal"/>
      <w:lvlText w:val="%7."/>
      <w:lvlJc w:val="left"/>
      <w:pPr>
        <w:tabs>
          <w:tab w:val="num" w:pos="2940"/>
        </w:tabs>
        <w:ind w:left="2940" w:hanging="420"/>
      </w:pPr>
    </w:lvl>
    <w:lvl w:ilvl="7" w:tplc="7F880AC6" w:tentative="1">
      <w:start w:val="1"/>
      <w:numFmt w:val="lowerLetter"/>
      <w:lvlText w:val="%8)"/>
      <w:lvlJc w:val="left"/>
      <w:pPr>
        <w:tabs>
          <w:tab w:val="num" w:pos="3360"/>
        </w:tabs>
        <w:ind w:left="3360" w:hanging="420"/>
      </w:pPr>
    </w:lvl>
    <w:lvl w:ilvl="8" w:tplc="D2E8A168" w:tentative="1">
      <w:start w:val="1"/>
      <w:numFmt w:val="lowerRoman"/>
      <w:lvlText w:val="%9."/>
      <w:lvlJc w:val="right"/>
      <w:pPr>
        <w:tabs>
          <w:tab w:val="num" w:pos="3780"/>
        </w:tabs>
        <w:ind w:left="3780" w:hanging="420"/>
      </w:pPr>
    </w:lvl>
  </w:abstractNum>
  <w:abstractNum w:abstractNumId="34">
    <w:nsid w:val="69907FEE"/>
    <w:multiLevelType w:val="singleLevel"/>
    <w:tmpl w:val="3066466E"/>
    <w:lvl w:ilvl="0">
      <w:start w:val="1"/>
      <w:numFmt w:val="decimal"/>
      <w:lvlText w:val="%1、"/>
      <w:lvlJc w:val="left"/>
      <w:pPr>
        <w:tabs>
          <w:tab w:val="num" w:pos="420"/>
        </w:tabs>
        <w:ind w:left="420" w:hanging="420"/>
      </w:pPr>
      <w:rPr>
        <w:rFonts w:hint="eastAsia"/>
      </w:rPr>
    </w:lvl>
  </w:abstractNum>
  <w:abstractNum w:abstractNumId="35">
    <w:nsid w:val="6B265956"/>
    <w:multiLevelType w:val="hybridMultilevel"/>
    <w:tmpl w:val="FA5C549A"/>
    <w:lvl w:ilvl="0" w:tplc="13FE4B1A">
      <w:start w:val="1"/>
      <w:numFmt w:val="decimal"/>
      <w:lvlText w:val="%1."/>
      <w:lvlJc w:val="left"/>
      <w:pPr>
        <w:tabs>
          <w:tab w:val="num" w:pos="360"/>
        </w:tabs>
        <w:ind w:left="360" w:hanging="360"/>
      </w:pPr>
      <w:rPr>
        <w:rFonts w:hint="eastAsia"/>
      </w:rPr>
    </w:lvl>
    <w:lvl w:ilvl="1" w:tplc="92D22674">
      <w:start w:val="1"/>
      <w:numFmt w:val="decimal"/>
      <w:lvlText w:val="（%2）"/>
      <w:lvlJc w:val="left"/>
      <w:pPr>
        <w:tabs>
          <w:tab w:val="num" w:pos="1140"/>
        </w:tabs>
        <w:ind w:left="1140" w:hanging="720"/>
      </w:pPr>
      <w:rPr>
        <w:rFonts w:hint="eastAsia"/>
      </w:rPr>
    </w:lvl>
    <w:lvl w:ilvl="2" w:tplc="ACA268C0">
      <w:start w:val="4"/>
      <w:numFmt w:val="japaneseCounting"/>
      <w:lvlText w:val="(%3）"/>
      <w:lvlJc w:val="left"/>
      <w:pPr>
        <w:tabs>
          <w:tab w:val="num" w:pos="1560"/>
        </w:tabs>
        <w:ind w:left="1560" w:hanging="720"/>
      </w:pPr>
      <w:rPr>
        <w:rFonts w:hint="eastAsia"/>
      </w:rPr>
    </w:lvl>
    <w:lvl w:ilvl="3" w:tplc="FDC6300E" w:tentative="1">
      <w:start w:val="1"/>
      <w:numFmt w:val="decimal"/>
      <w:lvlText w:val="%4."/>
      <w:lvlJc w:val="left"/>
      <w:pPr>
        <w:tabs>
          <w:tab w:val="num" w:pos="1680"/>
        </w:tabs>
        <w:ind w:left="1680" w:hanging="420"/>
      </w:pPr>
    </w:lvl>
    <w:lvl w:ilvl="4" w:tplc="E0A017AA" w:tentative="1">
      <w:start w:val="1"/>
      <w:numFmt w:val="lowerLetter"/>
      <w:lvlText w:val="%5)"/>
      <w:lvlJc w:val="left"/>
      <w:pPr>
        <w:tabs>
          <w:tab w:val="num" w:pos="2100"/>
        </w:tabs>
        <w:ind w:left="2100" w:hanging="420"/>
      </w:pPr>
    </w:lvl>
    <w:lvl w:ilvl="5" w:tplc="3586BF6E" w:tentative="1">
      <w:start w:val="1"/>
      <w:numFmt w:val="lowerRoman"/>
      <w:lvlText w:val="%6."/>
      <w:lvlJc w:val="right"/>
      <w:pPr>
        <w:tabs>
          <w:tab w:val="num" w:pos="2520"/>
        </w:tabs>
        <w:ind w:left="2520" w:hanging="420"/>
      </w:pPr>
    </w:lvl>
    <w:lvl w:ilvl="6" w:tplc="51B401A6" w:tentative="1">
      <w:start w:val="1"/>
      <w:numFmt w:val="decimal"/>
      <w:lvlText w:val="%7."/>
      <w:lvlJc w:val="left"/>
      <w:pPr>
        <w:tabs>
          <w:tab w:val="num" w:pos="2940"/>
        </w:tabs>
        <w:ind w:left="2940" w:hanging="420"/>
      </w:pPr>
    </w:lvl>
    <w:lvl w:ilvl="7" w:tplc="B956AC7E" w:tentative="1">
      <w:start w:val="1"/>
      <w:numFmt w:val="lowerLetter"/>
      <w:lvlText w:val="%8)"/>
      <w:lvlJc w:val="left"/>
      <w:pPr>
        <w:tabs>
          <w:tab w:val="num" w:pos="3360"/>
        </w:tabs>
        <w:ind w:left="3360" w:hanging="420"/>
      </w:pPr>
    </w:lvl>
    <w:lvl w:ilvl="8" w:tplc="0F720DC8" w:tentative="1">
      <w:start w:val="1"/>
      <w:numFmt w:val="lowerRoman"/>
      <w:lvlText w:val="%9."/>
      <w:lvlJc w:val="right"/>
      <w:pPr>
        <w:tabs>
          <w:tab w:val="num" w:pos="3780"/>
        </w:tabs>
        <w:ind w:left="3780" w:hanging="420"/>
      </w:pPr>
    </w:lvl>
  </w:abstractNum>
  <w:abstractNum w:abstractNumId="3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3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8">
    <w:nsid w:val="701D6ADD"/>
    <w:multiLevelType w:val="hybridMultilevel"/>
    <w:tmpl w:val="BCF81402"/>
    <w:lvl w:ilvl="0" w:tplc="4B54370C">
      <w:start w:val="3"/>
      <w:numFmt w:val="bullet"/>
      <w:lvlText w:val="●"/>
      <w:lvlJc w:val="left"/>
      <w:pPr>
        <w:tabs>
          <w:tab w:val="num" w:pos="840"/>
        </w:tabs>
        <w:ind w:left="840" w:hanging="360"/>
      </w:pPr>
      <w:rPr>
        <w:rFonts w:ascii="Times New Roman" w:eastAsia="宋体" w:hAnsi="Times New Roman" w:cs="Times New Roman" w:hint="default"/>
      </w:rPr>
    </w:lvl>
    <w:lvl w:ilvl="1" w:tplc="58368048" w:tentative="1">
      <w:start w:val="1"/>
      <w:numFmt w:val="bullet"/>
      <w:lvlText w:val=""/>
      <w:lvlJc w:val="left"/>
      <w:pPr>
        <w:tabs>
          <w:tab w:val="num" w:pos="1320"/>
        </w:tabs>
        <w:ind w:left="1320" w:hanging="420"/>
      </w:pPr>
      <w:rPr>
        <w:rFonts w:ascii="Wingdings" w:hAnsi="Wingdings" w:hint="default"/>
      </w:rPr>
    </w:lvl>
    <w:lvl w:ilvl="2" w:tplc="BA780FD4" w:tentative="1">
      <w:start w:val="1"/>
      <w:numFmt w:val="bullet"/>
      <w:lvlText w:val=""/>
      <w:lvlJc w:val="left"/>
      <w:pPr>
        <w:tabs>
          <w:tab w:val="num" w:pos="1740"/>
        </w:tabs>
        <w:ind w:left="1740" w:hanging="420"/>
      </w:pPr>
      <w:rPr>
        <w:rFonts w:ascii="Wingdings" w:hAnsi="Wingdings" w:hint="default"/>
      </w:rPr>
    </w:lvl>
    <w:lvl w:ilvl="3" w:tplc="B1F0B4CE" w:tentative="1">
      <w:start w:val="1"/>
      <w:numFmt w:val="bullet"/>
      <w:lvlText w:val=""/>
      <w:lvlJc w:val="left"/>
      <w:pPr>
        <w:tabs>
          <w:tab w:val="num" w:pos="2160"/>
        </w:tabs>
        <w:ind w:left="2160" w:hanging="420"/>
      </w:pPr>
      <w:rPr>
        <w:rFonts w:ascii="Wingdings" w:hAnsi="Wingdings" w:hint="default"/>
      </w:rPr>
    </w:lvl>
    <w:lvl w:ilvl="4" w:tplc="C9F43230" w:tentative="1">
      <w:start w:val="1"/>
      <w:numFmt w:val="bullet"/>
      <w:lvlText w:val=""/>
      <w:lvlJc w:val="left"/>
      <w:pPr>
        <w:tabs>
          <w:tab w:val="num" w:pos="2580"/>
        </w:tabs>
        <w:ind w:left="2580" w:hanging="420"/>
      </w:pPr>
      <w:rPr>
        <w:rFonts w:ascii="Wingdings" w:hAnsi="Wingdings" w:hint="default"/>
      </w:rPr>
    </w:lvl>
    <w:lvl w:ilvl="5" w:tplc="C0786AF2" w:tentative="1">
      <w:start w:val="1"/>
      <w:numFmt w:val="bullet"/>
      <w:lvlText w:val=""/>
      <w:lvlJc w:val="left"/>
      <w:pPr>
        <w:tabs>
          <w:tab w:val="num" w:pos="3000"/>
        </w:tabs>
        <w:ind w:left="3000" w:hanging="420"/>
      </w:pPr>
      <w:rPr>
        <w:rFonts w:ascii="Wingdings" w:hAnsi="Wingdings" w:hint="default"/>
      </w:rPr>
    </w:lvl>
    <w:lvl w:ilvl="6" w:tplc="1F08B5D0" w:tentative="1">
      <w:start w:val="1"/>
      <w:numFmt w:val="bullet"/>
      <w:lvlText w:val=""/>
      <w:lvlJc w:val="left"/>
      <w:pPr>
        <w:tabs>
          <w:tab w:val="num" w:pos="3420"/>
        </w:tabs>
        <w:ind w:left="3420" w:hanging="420"/>
      </w:pPr>
      <w:rPr>
        <w:rFonts w:ascii="Wingdings" w:hAnsi="Wingdings" w:hint="default"/>
      </w:rPr>
    </w:lvl>
    <w:lvl w:ilvl="7" w:tplc="645A2E00" w:tentative="1">
      <w:start w:val="1"/>
      <w:numFmt w:val="bullet"/>
      <w:lvlText w:val=""/>
      <w:lvlJc w:val="left"/>
      <w:pPr>
        <w:tabs>
          <w:tab w:val="num" w:pos="3840"/>
        </w:tabs>
        <w:ind w:left="3840" w:hanging="420"/>
      </w:pPr>
      <w:rPr>
        <w:rFonts w:ascii="Wingdings" w:hAnsi="Wingdings" w:hint="default"/>
      </w:rPr>
    </w:lvl>
    <w:lvl w:ilvl="8" w:tplc="20D4CB9C" w:tentative="1">
      <w:start w:val="1"/>
      <w:numFmt w:val="bullet"/>
      <w:lvlText w:val=""/>
      <w:lvlJc w:val="left"/>
      <w:pPr>
        <w:tabs>
          <w:tab w:val="num" w:pos="4260"/>
        </w:tabs>
        <w:ind w:left="4260" w:hanging="420"/>
      </w:pPr>
      <w:rPr>
        <w:rFonts w:ascii="Wingdings" w:hAnsi="Wingdings" w:hint="default"/>
      </w:rPr>
    </w:lvl>
  </w:abstractNum>
  <w:abstractNum w:abstractNumId="39">
    <w:nsid w:val="7469266A"/>
    <w:multiLevelType w:val="hybridMultilevel"/>
    <w:tmpl w:val="6D0CBC7A"/>
    <w:lvl w:ilvl="0" w:tplc="BC488D3C">
      <w:start w:val="1"/>
      <w:numFmt w:val="japaneseCounting"/>
      <w:lvlText w:val="(%1)"/>
      <w:lvlJc w:val="left"/>
      <w:pPr>
        <w:tabs>
          <w:tab w:val="num" w:pos="360"/>
        </w:tabs>
        <w:ind w:left="360" w:hanging="360"/>
      </w:pPr>
      <w:rPr>
        <w:rFonts w:hint="eastAsia"/>
      </w:rPr>
    </w:lvl>
    <w:lvl w:ilvl="1" w:tplc="D1FA1F18">
      <w:start w:val="1"/>
      <w:numFmt w:val="decimal"/>
      <w:lvlText w:val="%2."/>
      <w:lvlJc w:val="left"/>
      <w:pPr>
        <w:tabs>
          <w:tab w:val="num" w:pos="780"/>
        </w:tabs>
        <w:ind w:left="780" w:hanging="360"/>
      </w:pPr>
      <w:rPr>
        <w:rFonts w:hint="eastAsia"/>
      </w:rPr>
    </w:lvl>
    <w:lvl w:ilvl="2" w:tplc="50509AAE" w:tentative="1">
      <w:start w:val="1"/>
      <w:numFmt w:val="lowerRoman"/>
      <w:lvlText w:val="%3."/>
      <w:lvlJc w:val="right"/>
      <w:pPr>
        <w:tabs>
          <w:tab w:val="num" w:pos="1260"/>
        </w:tabs>
        <w:ind w:left="1260" w:hanging="420"/>
      </w:pPr>
    </w:lvl>
    <w:lvl w:ilvl="3" w:tplc="9DB475DC" w:tentative="1">
      <w:start w:val="1"/>
      <w:numFmt w:val="decimal"/>
      <w:lvlText w:val="%4."/>
      <w:lvlJc w:val="left"/>
      <w:pPr>
        <w:tabs>
          <w:tab w:val="num" w:pos="1680"/>
        </w:tabs>
        <w:ind w:left="1680" w:hanging="420"/>
      </w:pPr>
    </w:lvl>
    <w:lvl w:ilvl="4" w:tplc="E2988B1E" w:tentative="1">
      <w:start w:val="1"/>
      <w:numFmt w:val="lowerLetter"/>
      <w:lvlText w:val="%5)"/>
      <w:lvlJc w:val="left"/>
      <w:pPr>
        <w:tabs>
          <w:tab w:val="num" w:pos="2100"/>
        </w:tabs>
        <w:ind w:left="2100" w:hanging="420"/>
      </w:pPr>
    </w:lvl>
    <w:lvl w:ilvl="5" w:tplc="8774CC24" w:tentative="1">
      <w:start w:val="1"/>
      <w:numFmt w:val="lowerRoman"/>
      <w:lvlText w:val="%6."/>
      <w:lvlJc w:val="right"/>
      <w:pPr>
        <w:tabs>
          <w:tab w:val="num" w:pos="2520"/>
        </w:tabs>
        <w:ind w:left="2520" w:hanging="420"/>
      </w:pPr>
    </w:lvl>
    <w:lvl w:ilvl="6" w:tplc="32C068CA" w:tentative="1">
      <w:start w:val="1"/>
      <w:numFmt w:val="decimal"/>
      <w:lvlText w:val="%7."/>
      <w:lvlJc w:val="left"/>
      <w:pPr>
        <w:tabs>
          <w:tab w:val="num" w:pos="2940"/>
        </w:tabs>
        <w:ind w:left="2940" w:hanging="420"/>
      </w:pPr>
    </w:lvl>
    <w:lvl w:ilvl="7" w:tplc="8004B326" w:tentative="1">
      <w:start w:val="1"/>
      <w:numFmt w:val="lowerLetter"/>
      <w:lvlText w:val="%8)"/>
      <w:lvlJc w:val="left"/>
      <w:pPr>
        <w:tabs>
          <w:tab w:val="num" w:pos="3360"/>
        </w:tabs>
        <w:ind w:left="3360" w:hanging="420"/>
      </w:pPr>
    </w:lvl>
    <w:lvl w:ilvl="8" w:tplc="30F0B18C" w:tentative="1">
      <w:start w:val="1"/>
      <w:numFmt w:val="lowerRoman"/>
      <w:lvlText w:val="%9."/>
      <w:lvlJc w:val="right"/>
      <w:pPr>
        <w:tabs>
          <w:tab w:val="num" w:pos="3780"/>
        </w:tabs>
        <w:ind w:left="3780" w:hanging="420"/>
      </w:pPr>
    </w:lvl>
  </w:abstractNum>
  <w:abstractNum w:abstractNumId="40">
    <w:nsid w:val="7C4825E4"/>
    <w:multiLevelType w:val="hybridMultilevel"/>
    <w:tmpl w:val="8D52FE42"/>
    <w:lvl w:ilvl="0" w:tplc="EDB4C7F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60"/>
        </w:tabs>
        <w:ind w:left="60" w:hanging="420"/>
      </w:pPr>
    </w:lvl>
    <w:lvl w:ilvl="2" w:tplc="0409001B" w:tentative="1">
      <w:start w:val="1"/>
      <w:numFmt w:val="lowerRoman"/>
      <w:lvlText w:val="%3."/>
      <w:lvlJc w:val="right"/>
      <w:pPr>
        <w:tabs>
          <w:tab w:val="num" w:pos="480"/>
        </w:tabs>
        <w:ind w:left="480" w:hanging="420"/>
      </w:pPr>
    </w:lvl>
    <w:lvl w:ilvl="3" w:tplc="0409000F" w:tentative="1">
      <w:start w:val="1"/>
      <w:numFmt w:val="decimal"/>
      <w:lvlText w:val="%4."/>
      <w:lvlJc w:val="left"/>
      <w:pPr>
        <w:tabs>
          <w:tab w:val="num" w:pos="900"/>
        </w:tabs>
        <w:ind w:left="900" w:hanging="420"/>
      </w:pPr>
    </w:lvl>
    <w:lvl w:ilvl="4" w:tplc="04090019" w:tentative="1">
      <w:start w:val="1"/>
      <w:numFmt w:val="lowerLetter"/>
      <w:lvlText w:val="%5)"/>
      <w:lvlJc w:val="left"/>
      <w:pPr>
        <w:tabs>
          <w:tab w:val="num" w:pos="1320"/>
        </w:tabs>
        <w:ind w:left="1320" w:hanging="420"/>
      </w:pPr>
    </w:lvl>
    <w:lvl w:ilvl="5" w:tplc="0409001B" w:tentative="1">
      <w:start w:val="1"/>
      <w:numFmt w:val="lowerRoman"/>
      <w:lvlText w:val="%6."/>
      <w:lvlJc w:val="right"/>
      <w:pPr>
        <w:tabs>
          <w:tab w:val="num" w:pos="1740"/>
        </w:tabs>
        <w:ind w:left="1740" w:hanging="420"/>
      </w:pPr>
    </w:lvl>
    <w:lvl w:ilvl="6" w:tplc="0409000F" w:tentative="1">
      <w:start w:val="1"/>
      <w:numFmt w:val="decimal"/>
      <w:lvlText w:val="%7."/>
      <w:lvlJc w:val="left"/>
      <w:pPr>
        <w:tabs>
          <w:tab w:val="num" w:pos="2160"/>
        </w:tabs>
        <w:ind w:left="2160" w:hanging="420"/>
      </w:pPr>
    </w:lvl>
    <w:lvl w:ilvl="7" w:tplc="04090019" w:tentative="1">
      <w:start w:val="1"/>
      <w:numFmt w:val="lowerLetter"/>
      <w:lvlText w:val="%8)"/>
      <w:lvlJc w:val="left"/>
      <w:pPr>
        <w:tabs>
          <w:tab w:val="num" w:pos="2580"/>
        </w:tabs>
        <w:ind w:left="2580" w:hanging="420"/>
      </w:pPr>
    </w:lvl>
    <w:lvl w:ilvl="8" w:tplc="0409001B" w:tentative="1">
      <w:start w:val="1"/>
      <w:numFmt w:val="lowerRoman"/>
      <w:lvlText w:val="%9."/>
      <w:lvlJc w:val="right"/>
      <w:pPr>
        <w:tabs>
          <w:tab w:val="num" w:pos="3000"/>
        </w:tabs>
        <w:ind w:left="3000" w:hanging="420"/>
      </w:pPr>
    </w:lvl>
  </w:abstractNum>
  <w:abstractNum w:abstractNumId="41">
    <w:nsid w:val="7E642400"/>
    <w:multiLevelType w:val="multilevel"/>
    <w:tmpl w:val="9620BFAA"/>
    <w:lvl w:ilvl="0">
      <w:start w:val="1"/>
      <w:numFmt w:val="decimal"/>
      <w:lvlText w:val="%1-"/>
      <w:lvlJc w:val="left"/>
      <w:pPr>
        <w:tabs>
          <w:tab w:val="num" w:pos="495"/>
        </w:tabs>
        <w:ind w:left="495" w:hanging="495"/>
      </w:pPr>
      <w:rPr>
        <w:rFonts w:hint="eastAsia"/>
      </w:rPr>
    </w:lvl>
    <w:lvl w:ilvl="1">
      <w:start w:val="1"/>
      <w:numFmt w:val="decimal"/>
      <w:lvlText w:val="%1-%2．"/>
      <w:lvlJc w:val="left"/>
      <w:pPr>
        <w:tabs>
          <w:tab w:val="num" w:pos="720"/>
        </w:tabs>
        <w:ind w:left="720" w:hanging="72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440"/>
        </w:tabs>
        <w:ind w:left="1440" w:hanging="1440"/>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800"/>
        </w:tabs>
        <w:ind w:left="1800" w:hanging="1800"/>
      </w:pPr>
      <w:rPr>
        <w:rFonts w:hint="eastAsia"/>
      </w:rPr>
    </w:lvl>
  </w:abstractNum>
  <w:num w:numId="1">
    <w:abstractNumId w:val="15"/>
  </w:num>
  <w:num w:numId="2">
    <w:abstractNumId w:val="25"/>
  </w:num>
  <w:num w:numId="3">
    <w:abstractNumId w:val="38"/>
  </w:num>
  <w:num w:numId="4">
    <w:abstractNumId w:val="4"/>
  </w:num>
  <w:num w:numId="5">
    <w:abstractNumId w:val="32"/>
  </w:num>
  <w:num w:numId="6">
    <w:abstractNumId w:val="24"/>
  </w:num>
  <w:num w:numId="7">
    <w:abstractNumId w:val="39"/>
  </w:num>
  <w:num w:numId="8">
    <w:abstractNumId w:val="35"/>
  </w:num>
  <w:num w:numId="9">
    <w:abstractNumId w:val="23"/>
  </w:num>
  <w:num w:numId="10">
    <w:abstractNumId w:val="33"/>
  </w:num>
  <w:num w:numId="11">
    <w:abstractNumId w:val="30"/>
  </w:num>
  <w:num w:numId="12">
    <w:abstractNumId w:val="14"/>
  </w:num>
  <w:num w:numId="13">
    <w:abstractNumId w:val="16"/>
  </w:num>
  <w:num w:numId="14">
    <w:abstractNumId w:val="17"/>
  </w:num>
  <w:num w:numId="15">
    <w:abstractNumId w:val="26"/>
  </w:num>
  <w:num w:numId="16">
    <w:abstractNumId w:val="37"/>
  </w:num>
  <w:num w:numId="17">
    <w:abstractNumId w:val="3"/>
  </w:num>
  <w:num w:numId="18">
    <w:abstractNumId w:val="9"/>
  </w:num>
  <w:num w:numId="19">
    <w:abstractNumId w:val="1"/>
  </w:num>
  <w:num w:numId="20">
    <w:abstractNumId w:val="36"/>
  </w:num>
  <w:num w:numId="21">
    <w:abstractNumId w:val="0"/>
  </w:num>
  <w:num w:numId="22">
    <w:abstractNumId w:val="18"/>
  </w:num>
  <w:num w:numId="23">
    <w:abstractNumId w:val="11"/>
  </w:num>
  <w:num w:numId="24">
    <w:abstractNumId w:val="2"/>
  </w:num>
  <w:num w:numId="25">
    <w:abstractNumId w:val="20"/>
  </w:num>
  <w:num w:numId="26">
    <w:abstractNumId w:val="8"/>
  </w:num>
  <w:num w:numId="27">
    <w:abstractNumId w:val="13"/>
  </w:num>
  <w:num w:numId="28">
    <w:abstractNumId w:val="29"/>
  </w:num>
  <w:num w:numId="29">
    <w:abstractNumId w:val="5"/>
  </w:num>
  <w:num w:numId="30">
    <w:abstractNumId w:val="34"/>
  </w:num>
  <w:num w:numId="31">
    <w:abstractNumId w:val="28"/>
  </w:num>
  <w:num w:numId="32">
    <w:abstractNumId w:val="10"/>
  </w:num>
  <w:num w:numId="33">
    <w:abstractNumId w:val="21"/>
  </w:num>
  <w:num w:numId="34">
    <w:abstractNumId w:val="12"/>
  </w:num>
  <w:num w:numId="35">
    <w:abstractNumId w:val="31"/>
  </w:num>
  <w:num w:numId="36">
    <w:abstractNumId w:val="27"/>
  </w:num>
  <w:num w:numId="37">
    <w:abstractNumId w:val="41"/>
  </w:num>
  <w:num w:numId="38">
    <w:abstractNumId w:val="22"/>
  </w:num>
  <w:num w:numId="39">
    <w:abstractNumId w:val="7"/>
  </w:num>
  <w:num w:numId="40">
    <w:abstractNumId w:val="6"/>
  </w:num>
  <w:num w:numId="41">
    <w:abstractNumId w:val="19"/>
  </w:num>
  <w:num w:numId="42">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44849"/>
    <w:rsid w:val="000C743F"/>
    <w:rsid w:val="00124470"/>
    <w:rsid w:val="00153E4C"/>
    <w:rsid w:val="001958B1"/>
    <w:rsid w:val="001D5F58"/>
    <w:rsid w:val="001F5186"/>
    <w:rsid w:val="00205745"/>
    <w:rsid w:val="002E7FD8"/>
    <w:rsid w:val="002F0DEF"/>
    <w:rsid w:val="00351195"/>
    <w:rsid w:val="004227CB"/>
    <w:rsid w:val="004523D4"/>
    <w:rsid w:val="00457388"/>
    <w:rsid w:val="00484414"/>
    <w:rsid w:val="00494EDC"/>
    <w:rsid w:val="004F43D9"/>
    <w:rsid w:val="00503ED4"/>
    <w:rsid w:val="0055104B"/>
    <w:rsid w:val="005F2E1A"/>
    <w:rsid w:val="00601E63"/>
    <w:rsid w:val="0069203A"/>
    <w:rsid w:val="007752B2"/>
    <w:rsid w:val="00795822"/>
    <w:rsid w:val="008D047C"/>
    <w:rsid w:val="008E10BB"/>
    <w:rsid w:val="009300E0"/>
    <w:rsid w:val="009363A0"/>
    <w:rsid w:val="00944255"/>
    <w:rsid w:val="0094576B"/>
    <w:rsid w:val="00963FA1"/>
    <w:rsid w:val="009D4339"/>
    <w:rsid w:val="00A22290"/>
    <w:rsid w:val="00A37B4E"/>
    <w:rsid w:val="00A40E8C"/>
    <w:rsid w:val="00B60DFB"/>
    <w:rsid w:val="00B87881"/>
    <w:rsid w:val="00BB1501"/>
    <w:rsid w:val="00BE31B2"/>
    <w:rsid w:val="00C14D4A"/>
    <w:rsid w:val="00C24923"/>
    <w:rsid w:val="00C4310A"/>
    <w:rsid w:val="00D70C03"/>
    <w:rsid w:val="00E73D7F"/>
    <w:rsid w:val="00EB6C48"/>
    <w:rsid w:val="00EE2C8E"/>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2,22,25"/>
      <o:rules v:ext="edit">
        <o:r id="V:Rule1" type="connector" idref="#_x0000_s25869">
          <o:proxy start="" idref="#_x0000_s25879" connectloc="0"/>
          <o:proxy end="" idref="#_x0000_s25881" connectloc="0"/>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
    <w:name w:val="heading 2"/>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0C743F"/>
    <w:pPr>
      <w:keepNext/>
      <w:keepLines/>
      <w:spacing w:before="120" w:after="120" w:line="360" w:lineRule="auto"/>
      <w:outlineLvl w:val="2"/>
    </w:pPr>
    <w:rPr>
      <w:rFonts w:eastAsia="仿宋_GB2312"/>
      <w:b/>
      <w:szCs w:val="20"/>
    </w:rPr>
  </w:style>
  <w:style w:type="paragraph" w:styleId="4">
    <w:name w:val="heading 4"/>
    <w:basedOn w:val="a"/>
    <w:link w:val="4Char"/>
    <w:qFormat/>
    <w:rsid w:val="000C743F"/>
    <w:pPr>
      <w:keepNext/>
      <w:keepLines/>
      <w:spacing w:line="360" w:lineRule="auto"/>
      <w:outlineLvl w:val="3"/>
    </w:pPr>
    <w:rPr>
      <w:rFonts w:eastAsia="仿宋_GB2312"/>
      <w:szCs w:val="20"/>
    </w:rPr>
  </w:style>
  <w:style w:type="paragraph" w:styleId="50">
    <w:name w:val="heading 5"/>
    <w:basedOn w:val="a"/>
    <w:next w:val="a0"/>
    <w:link w:val="5Char"/>
    <w:qFormat/>
    <w:rsid w:val="000C743F"/>
    <w:pPr>
      <w:keepNext/>
      <w:keepLines/>
      <w:widowControl/>
      <w:numPr>
        <w:numId w:val="2"/>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Char">
    <w:name w:val="标题 1 Char"/>
    <w:basedOn w:val="a1"/>
    <w:link w:val="1"/>
    <w:uiPriority w:val="9"/>
    <w:rsid w:val="001958B1"/>
    <w:rPr>
      <w:b/>
      <w:bCs/>
      <w:kern w:val="44"/>
      <w:sz w:val="44"/>
      <w:szCs w:val="44"/>
    </w:rPr>
  </w:style>
  <w:style w:type="character" w:customStyle="1" w:styleId="2Char">
    <w:name w:val="标题 2 Char"/>
    <w:basedOn w:val="a1"/>
    <w:link w:val="2"/>
    <w:rsid w:val="000C743F"/>
    <w:rPr>
      <w:rFonts w:ascii="Arial" w:eastAsia="仿宋_GB2312" w:hAnsi="Arial" w:cs="Times New Roman"/>
      <w:b/>
      <w:sz w:val="30"/>
      <w:szCs w:val="20"/>
    </w:rPr>
  </w:style>
  <w:style w:type="character" w:customStyle="1" w:styleId="3Char">
    <w:name w:val="标题 3 Char"/>
    <w:basedOn w:val="a1"/>
    <w:link w:val="3"/>
    <w:rsid w:val="000C743F"/>
    <w:rPr>
      <w:rFonts w:ascii="Times New Roman" w:eastAsia="仿宋_GB2312" w:hAnsi="Times New Roman" w:cs="Times New Roman"/>
      <w:b/>
      <w:sz w:val="28"/>
      <w:szCs w:val="20"/>
    </w:rPr>
  </w:style>
  <w:style w:type="character" w:customStyle="1" w:styleId="4Char">
    <w:name w:val="标题 4 Char"/>
    <w:basedOn w:val="a1"/>
    <w:link w:val="4"/>
    <w:rsid w:val="000C743F"/>
    <w:rPr>
      <w:rFonts w:ascii="Times New Roman" w:eastAsia="仿宋_GB2312" w:hAnsi="Times New Roman" w:cs="Times New Roman"/>
      <w:sz w:val="28"/>
      <w:szCs w:val="20"/>
    </w:rPr>
  </w:style>
  <w:style w:type="paragraph" w:styleId="a0">
    <w:name w:val="Body Text"/>
    <w:basedOn w:val="a"/>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basedOn w:val="a1"/>
    <w:link w:val="a0"/>
    <w:rsid w:val="000C743F"/>
    <w:rPr>
      <w:rFonts w:ascii="宋体" w:eastAsia="仿宋_GB2312" w:hAnsi="Arial" w:cs="Times New Roman"/>
      <w:b/>
      <w:kern w:val="0"/>
      <w:sz w:val="28"/>
      <w:szCs w:val="20"/>
      <w:u w:val="single"/>
    </w:rPr>
  </w:style>
  <w:style w:type="character" w:customStyle="1" w:styleId="5Char">
    <w:name w:val="标题 5 Char"/>
    <w:basedOn w:val="a1"/>
    <w:link w:val="50"/>
    <w:rsid w:val="000C743F"/>
    <w:rPr>
      <w:rFonts w:ascii="黑体" w:eastAsia="黑体" w:hAnsi="Arial" w:cs="Times New Roman"/>
      <w:kern w:val="20"/>
      <w:sz w:val="28"/>
      <w:szCs w:val="20"/>
      <w:u w:val="single"/>
    </w:rPr>
  </w:style>
  <w:style w:type="paragraph" w:styleId="a4">
    <w:name w:val="header"/>
    <w:basedOn w:val="a"/>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rsid w:val="001958B1"/>
    <w:rPr>
      <w:sz w:val="18"/>
      <w:szCs w:val="18"/>
    </w:rPr>
  </w:style>
  <w:style w:type="paragraph" w:styleId="a5">
    <w:name w:val="footer"/>
    <w:basedOn w:val="a"/>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2"/>
    <w:uiPriority w:val="99"/>
    <w:semiHidden/>
    <w:unhideWhenUsed/>
    <w:rsid w:val="001958B1"/>
    <w:rPr>
      <w:sz w:val="18"/>
      <w:szCs w:val="18"/>
    </w:rPr>
  </w:style>
  <w:style w:type="character" w:customStyle="1" w:styleId="Char2">
    <w:name w:val="批注框文本 Char"/>
    <w:basedOn w:val="a1"/>
    <w:link w:val="a7"/>
    <w:uiPriority w:val="99"/>
    <w:semiHidden/>
    <w:rsid w:val="001958B1"/>
    <w:rPr>
      <w:sz w:val="18"/>
      <w:szCs w:val="18"/>
    </w:rPr>
  </w:style>
  <w:style w:type="paragraph" w:styleId="a8">
    <w:name w:val="Body Text Indent"/>
    <w:basedOn w:val="a"/>
    <w:link w:val="Char3"/>
    <w:rsid w:val="001958B1"/>
    <w:pPr>
      <w:spacing w:line="360" w:lineRule="auto"/>
      <w:ind w:firstLineChars="200" w:firstLine="560"/>
    </w:pPr>
  </w:style>
  <w:style w:type="character" w:customStyle="1" w:styleId="Char3">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0">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0"/>
    <w:rsid w:val="001958B1"/>
    <w:rPr>
      <w:rFonts w:ascii="Times New Roman" w:eastAsia="宋体" w:hAnsi="Times New Roman" w:cs="Times New Roman"/>
      <w:bCs/>
      <w:spacing w:val="10"/>
      <w:sz w:val="28"/>
      <w:szCs w:val="24"/>
    </w:rPr>
  </w:style>
  <w:style w:type="paragraph" w:styleId="20">
    <w:name w:val="Body Text 2"/>
    <w:basedOn w:val="a"/>
    <w:link w:val="2Char0"/>
    <w:rsid w:val="001958B1"/>
    <w:pPr>
      <w:spacing w:line="360" w:lineRule="auto"/>
    </w:pPr>
    <w:rPr>
      <w:color w:val="000000"/>
    </w:rPr>
  </w:style>
  <w:style w:type="character" w:customStyle="1" w:styleId="2Char0">
    <w:name w:val="正文文本 2 Char"/>
    <w:basedOn w:val="a1"/>
    <w:link w:val="20"/>
    <w:rsid w:val="001958B1"/>
    <w:rPr>
      <w:rFonts w:ascii="Times New Roman" w:eastAsia="宋体" w:hAnsi="Times New Roman" w:cs="Times New Roman"/>
      <w:color w:val="000000"/>
      <w:sz w:val="28"/>
      <w:szCs w:val="24"/>
    </w:rPr>
  </w:style>
  <w:style w:type="paragraph" w:styleId="21">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1"/>
    <w:rsid w:val="001958B1"/>
    <w:rPr>
      <w:rFonts w:ascii="宋体" w:eastAsia="宋体" w:hAnsi="宋体" w:cs="Times New Roman"/>
      <w:sz w:val="28"/>
      <w:szCs w:val="24"/>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1">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1"/>
    <w:rsid w:val="000C743F"/>
    <w:rPr>
      <w:rFonts w:ascii="Times New Roman" w:eastAsia="仿宋_GB2312" w:hAnsi="Times New Roman" w:cs="Times New Roman"/>
      <w:color w:val="FF0000"/>
      <w:sz w:val="28"/>
      <w:szCs w:val="20"/>
    </w:rPr>
  </w:style>
  <w:style w:type="paragraph" w:styleId="af">
    <w:name w:val="Plain Text"/>
    <w:aliases w:val="普通文字"/>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basedOn w:val="a1"/>
    <w:link w:val="af"/>
    <w:rsid w:val="000C743F"/>
    <w:rPr>
      <w:rFonts w:ascii="宋体" w:eastAsia="宋体" w:hAnsi="Courier New" w:cs="Times New Roman"/>
      <w:spacing w:val="16"/>
      <w:sz w:val="24"/>
      <w:szCs w:val="20"/>
    </w:rPr>
  </w:style>
  <w:style w:type="paragraph" w:styleId="22">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3"/>
    <w:link w:val="22"/>
    <w:rsid w:val="000C743F"/>
    <w:rPr>
      <w:rFonts w:eastAsia="仿宋_GB2312"/>
      <w:b/>
      <w:szCs w:val="20"/>
    </w:rPr>
  </w:style>
  <w:style w:type="paragraph" w:styleId="af0">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
    <w:basedOn w:val="a"/>
    <w:link w:val="Char6"/>
    <w:rsid w:val="000C743F"/>
    <w:pPr>
      <w:snapToGrid w:val="0"/>
      <w:spacing w:line="360" w:lineRule="auto"/>
      <w:ind w:firstLine="420"/>
    </w:pPr>
    <w:rPr>
      <w:rFonts w:eastAsia="仿宋_GB2312"/>
      <w:szCs w:val="20"/>
    </w:rPr>
  </w:style>
  <w:style w:type="paragraph" w:styleId="32">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7"/>
    <w:semiHidden/>
    <w:rsid w:val="000C743F"/>
    <w:pPr>
      <w:shd w:val="clear" w:color="auto" w:fill="000080"/>
      <w:spacing w:line="300" w:lineRule="auto"/>
    </w:pPr>
    <w:rPr>
      <w:rFonts w:eastAsia="仿宋_GB2312"/>
      <w:b/>
      <w:szCs w:val="20"/>
    </w:rPr>
  </w:style>
  <w:style w:type="character" w:customStyle="1" w:styleId="Char7">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3">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4">
    <w:name w:val="toc 2"/>
    <w:basedOn w:val="a"/>
    <w:next w:val="a"/>
    <w:autoRedefine/>
    <w:semiHidden/>
    <w:unhideWhenUsed/>
    <w:rsid w:val="0094576B"/>
    <w:pPr>
      <w:ind w:leftChars="200" w:left="420"/>
    </w:pPr>
  </w:style>
  <w:style w:type="paragraph" w:styleId="af4">
    <w:name w:val="Title"/>
    <w:basedOn w:val="a"/>
    <w:next w:val="a"/>
    <w:link w:val="Char8"/>
    <w:qFormat/>
    <w:rsid w:val="0094576B"/>
    <w:pPr>
      <w:spacing w:before="240" w:after="60" w:line="360" w:lineRule="auto"/>
      <w:jc w:val="center"/>
      <w:outlineLvl w:val="0"/>
    </w:pPr>
    <w:rPr>
      <w:rFonts w:ascii="Arial" w:hAnsi="Arial" w:cs="Arial"/>
      <w:b/>
      <w:bCs/>
      <w:sz w:val="32"/>
      <w:szCs w:val="32"/>
    </w:rPr>
  </w:style>
  <w:style w:type="character" w:customStyle="1" w:styleId="Char8">
    <w:name w:val="标题 Char"/>
    <w:basedOn w:val="a1"/>
    <w:link w:val="af4"/>
    <w:rsid w:val="0094576B"/>
    <w:rPr>
      <w:rFonts w:ascii="Arial" w:eastAsia="宋体" w:hAnsi="Arial" w:cs="Arial"/>
      <w:b/>
      <w:bCs/>
      <w:sz w:val="32"/>
      <w:szCs w:val="32"/>
    </w:rPr>
  </w:style>
  <w:style w:type="paragraph" w:styleId="5">
    <w:name w:val="List Bullet 5"/>
    <w:basedOn w:val="a"/>
    <w:autoRedefine/>
    <w:rsid w:val="00BB1501"/>
    <w:pPr>
      <w:numPr>
        <w:numId w:val="21"/>
      </w:numPr>
    </w:pPr>
    <w:rPr>
      <w:sz w:val="21"/>
    </w:rPr>
  </w:style>
  <w:style w:type="paragraph" w:customStyle="1" w:styleId="xl45">
    <w:name w:val="xl45"/>
    <w:basedOn w:val="a"/>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
    <w:rsid w:val="005F2E1A"/>
    <w:rPr>
      <w:rFonts w:eastAsia="方正黄草简体"/>
      <w:sz w:val="32"/>
      <w:szCs w:val="20"/>
    </w:rPr>
  </w:style>
  <w:style w:type="character" w:customStyle="1" w:styleId="Char9">
    <w:name w:val="批注文字 Char"/>
    <w:basedOn w:val="a1"/>
    <w:link w:val="af5"/>
    <w:semiHidden/>
    <w:rsid w:val="005F2E1A"/>
    <w:rPr>
      <w:rFonts w:ascii="仿宋体" w:eastAsia="仿宋体" w:hAnsi="Times New Roman" w:cs="Times New Roman"/>
      <w:i/>
      <w:color w:val="FF0000"/>
      <w:w w:val="200"/>
      <w:kern w:val="144"/>
      <w:sz w:val="24"/>
      <w:szCs w:val="20"/>
    </w:rPr>
  </w:style>
  <w:style w:type="paragraph" w:styleId="af5">
    <w:name w:val="annotation text"/>
    <w:basedOn w:val="a"/>
    <w:link w:val="Char9"/>
    <w:semiHidden/>
    <w:rsid w:val="005F2E1A"/>
    <w:pPr>
      <w:jc w:val="left"/>
    </w:pPr>
    <w:rPr>
      <w:rFonts w:ascii="仿宋体" w:eastAsia="仿宋体"/>
      <w:i/>
      <w:color w:val="FF0000"/>
      <w:w w:val="200"/>
      <w:kern w:val="144"/>
      <w:sz w:val="24"/>
      <w:szCs w:val="20"/>
    </w:rPr>
  </w:style>
  <w:style w:type="character" w:styleId="af6">
    <w:name w:val="FollowedHyperlink"/>
    <w:basedOn w:val="a1"/>
    <w:rsid w:val="005F2E1A"/>
    <w:rPr>
      <w:color w:val="800080"/>
      <w:u w:val="single"/>
    </w:rPr>
  </w:style>
  <w:style w:type="paragraph" w:styleId="af7">
    <w:name w:val="Block Text"/>
    <w:basedOn w:val="a"/>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8">
    <w:name w:val="Table Grid"/>
    <w:basedOn w:val="a2"/>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
    <w:basedOn w:val="a1"/>
    <w:link w:val="af0"/>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1"/>
    <w:rsid w:val="00795822"/>
    <w:rPr>
      <w:rFonts w:ascii="宋体" w:eastAsia="宋体" w:hAnsi="Arial"/>
      <w:kern w:val="2"/>
      <w:sz w:val="28"/>
      <w:lang w:val="en-US" w:eastAsia="zh-CN" w:bidi="ar-SA"/>
    </w:rPr>
  </w:style>
  <w:style w:type="paragraph" w:customStyle="1" w:styleId="25">
    <w:name w:val="样式2"/>
    <w:basedOn w:val="af0"/>
    <w:autoRedefine/>
    <w:rsid w:val="00795822"/>
    <w:pPr>
      <w:snapToGrid/>
      <w:spacing w:beforeLines="100" w:line="240" w:lineRule="auto"/>
      <w:ind w:firstLine="0"/>
    </w:pPr>
    <w:rPr>
      <w:rFonts w:ascii="宋体" w:eastAsia="宋体" w:hAnsi="宋体"/>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emf"/><Relationship Id="rId26"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image" Target="media/image7.emf"/><Relationship Id="rId7" Type="http://schemas.openxmlformats.org/officeDocument/2006/relationships/image" Target="media/image1.emf"/><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image" Target="media/image6.e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oleObject" Target="embeddings/Microsoft_Office_Excel_97-2003____1.xls"/><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3.emf"/><Relationship Id="rId22" Type="http://schemas.openxmlformats.org/officeDocument/2006/relationships/header" Target="header4.xml"/><Relationship Id="rId27" Type="http://schemas.openxmlformats.org/officeDocument/2006/relationships/footer" Target="footer8.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70</Pages>
  <Words>4315</Words>
  <Characters>24599</Characters>
  <Application>Microsoft Office Word</Application>
  <DocSecurity>0</DocSecurity>
  <Lines>204</Lines>
  <Paragraphs>57</Paragraphs>
  <ScaleCrop>false</ScaleCrop>
  <Company/>
  <LinksUpToDate>false</LinksUpToDate>
  <CharactersWithSpaces>28857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2012-07-16T03:43:00Z</dcterms:modified>
</cp:coreProperties>
</file>