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794" w:rsidRDefault="00AB0794" w:rsidP="00AB0794">
      <w:pPr>
        <w:jc w:val="center"/>
        <w:rPr>
          <w:rFonts w:hint="eastAsia"/>
          <w:b/>
          <w:sz w:val="28"/>
        </w:rPr>
      </w:pPr>
      <w:r>
        <w:rPr>
          <w:rFonts w:hint="eastAsia"/>
          <w:b/>
          <w:sz w:val="28"/>
        </w:rPr>
        <w:t>目录</w:t>
      </w:r>
    </w:p>
    <w:p w:rsidR="00AB0794" w:rsidRDefault="00AB0794" w:rsidP="00AB0794">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编制依据、方法和原则</w:t>
      </w:r>
      <w:r>
        <w:rPr>
          <w:noProof/>
        </w:rPr>
        <w:tab/>
      </w:r>
      <w:r>
        <w:rPr>
          <w:noProof/>
        </w:rPr>
        <w:fldChar w:fldCharType="begin"/>
      </w:r>
      <w:r>
        <w:rPr>
          <w:noProof/>
        </w:rPr>
        <w:instrText xml:space="preserve"> PAGEREF _Toc207188548 \h </w:instrText>
      </w:r>
      <w:r>
        <w:rPr>
          <w:noProof/>
        </w:rPr>
      </w:r>
      <w:r>
        <w:rPr>
          <w:noProof/>
        </w:rPr>
        <w:fldChar w:fldCharType="separate"/>
      </w:r>
      <w:r>
        <w:rPr>
          <w:noProof/>
        </w:rPr>
        <w:t>5</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第1节 第</w:t>
      </w:r>
      <w:r>
        <w:rPr>
          <w:noProof/>
          <w:szCs w:val="28"/>
        </w:rPr>
        <w:t>1</w:t>
      </w:r>
      <w:r>
        <w:rPr>
          <w:rFonts w:hint="eastAsia"/>
          <w:noProof/>
          <w:szCs w:val="28"/>
        </w:rPr>
        <w:t>节工程施工图</w:t>
      </w:r>
      <w:r>
        <w:rPr>
          <w:noProof/>
        </w:rPr>
        <w:tab/>
      </w:r>
      <w:r>
        <w:rPr>
          <w:noProof/>
        </w:rPr>
        <w:fldChar w:fldCharType="begin"/>
      </w:r>
      <w:r>
        <w:rPr>
          <w:noProof/>
        </w:rPr>
        <w:instrText xml:space="preserve"> PAGEREF _Toc207188549 \h </w:instrText>
      </w:r>
      <w:r>
        <w:rPr>
          <w:noProof/>
        </w:rPr>
      </w:r>
      <w:r>
        <w:rPr>
          <w:noProof/>
        </w:rPr>
        <w:fldChar w:fldCharType="separate"/>
      </w:r>
      <w:r>
        <w:rPr>
          <w:noProof/>
        </w:rPr>
        <w:t>5</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第2节 第</w:t>
      </w:r>
      <w:r>
        <w:rPr>
          <w:noProof/>
          <w:szCs w:val="28"/>
        </w:rPr>
        <w:t>2</w:t>
      </w:r>
      <w:r>
        <w:rPr>
          <w:rFonts w:hint="eastAsia"/>
          <w:noProof/>
          <w:szCs w:val="28"/>
        </w:rPr>
        <w:t>节建筑工程施工及验收规范</w:t>
      </w:r>
      <w:r>
        <w:rPr>
          <w:noProof/>
        </w:rPr>
        <w:tab/>
      </w:r>
      <w:r>
        <w:rPr>
          <w:noProof/>
        </w:rPr>
        <w:fldChar w:fldCharType="begin"/>
      </w:r>
      <w:r>
        <w:rPr>
          <w:noProof/>
        </w:rPr>
        <w:instrText xml:space="preserve"> PAGEREF _Toc207188550 \h </w:instrText>
      </w:r>
      <w:r>
        <w:rPr>
          <w:noProof/>
        </w:rPr>
      </w:r>
      <w:r>
        <w:rPr>
          <w:noProof/>
        </w:rPr>
        <w:fldChar w:fldCharType="separate"/>
      </w:r>
      <w:r>
        <w:rPr>
          <w:noProof/>
        </w:rPr>
        <w:t>5</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第3节 第</w:t>
      </w:r>
      <w:r>
        <w:rPr>
          <w:noProof/>
          <w:szCs w:val="28"/>
        </w:rPr>
        <w:t>3</w:t>
      </w:r>
      <w:r>
        <w:rPr>
          <w:rFonts w:hint="eastAsia"/>
          <w:noProof/>
          <w:szCs w:val="28"/>
        </w:rPr>
        <w:t>节企业标准</w:t>
      </w:r>
      <w:r>
        <w:rPr>
          <w:noProof/>
        </w:rPr>
        <w:tab/>
      </w:r>
      <w:r>
        <w:rPr>
          <w:noProof/>
        </w:rPr>
        <w:fldChar w:fldCharType="begin"/>
      </w:r>
      <w:r>
        <w:rPr>
          <w:noProof/>
        </w:rPr>
        <w:instrText xml:space="preserve"> PAGEREF _Toc207188551 \h </w:instrText>
      </w:r>
      <w:r>
        <w:rPr>
          <w:noProof/>
        </w:rPr>
      </w:r>
      <w:r>
        <w:rPr>
          <w:noProof/>
        </w:rPr>
        <w:fldChar w:fldCharType="separate"/>
      </w:r>
      <w:r>
        <w:rPr>
          <w:noProof/>
        </w:rPr>
        <w:t>7</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第4节 第</w:t>
      </w:r>
      <w:r>
        <w:rPr>
          <w:noProof/>
          <w:szCs w:val="28"/>
        </w:rPr>
        <w:t>4</w:t>
      </w:r>
      <w:r>
        <w:rPr>
          <w:rFonts w:hint="eastAsia"/>
          <w:noProof/>
          <w:szCs w:val="28"/>
        </w:rPr>
        <w:t>节强制性标准条文</w:t>
      </w:r>
      <w:r>
        <w:rPr>
          <w:noProof/>
        </w:rPr>
        <w:tab/>
      </w:r>
      <w:r>
        <w:rPr>
          <w:noProof/>
        </w:rPr>
        <w:fldChar w:fldCharType="begin"/>
      </w:r>
      <w:r>
        <w:rPr>
          <w:noProof/>
        </w:rPr>
        <w:instrText xml:space="preserve"> PAGEREF _Toc207188552 \h </w:instrText>
      </w:r>
      <w:r>
        <w:rPr>
          <w:noProof/>
        </w:rPr>
      </w:r>
      <w:r>
        <w:rPr>
          <w:noProof/>
        </w:rPr>
        <w:fldChar w:fldCharType="separate"/>
      </w:r>
      <w:r>
        <w:rPr>
          <w:noProof/>
        </w:rPr>
        <w:t>7</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第5节 第</w:t>
      </w:r>
      <w:r>
        <w:rPr>
          <w:noProof/>
          <w:szCs w:val="28"/>
        </w:rPr>
        <w:t>5</w:t>
      </w:r>
      <w:r>
        <w:rPr>
          <w:rFonts w:hint="eastAsia"/>
          <w:noProof/>
          <w:szCs w:val="28"/>
        </w:rPr>
        <w:t>节编制方法和原则</w:t>
      </w:r>
      <w:r>
        <w:rPr>
          <w:noProof/>
        </w:rPr>
        <w:tab/>
      </w:r>
      <w:r>
        <w:rPr>
          <w:noProof/>
        </w:rPr>
        <w:fldChar w:fldCharType="begin"/>
      </w:r>
      <w:r>
        <w:rPr>
          <w:noProof/>
        </w:rPr>
        <w:instrText xml:space="preserve"> PAGEREF _Toc207188553 \h </w:instrText>
      </w:r>
      <w:r>
        <w:rPr>
          <w:noProof/>
        </w:rPr>
      </w:r>
      <w:r>
        <w:rPr>
          <w:noProof/>
        </w:rPr>
        <w:fldChar w:fldCharType="separate"/>
      </w:r>
      <w:r>
        <w:rPr>
          <w:noProof/>
        </w:rPr>
        <w:t>8</w:t>
      </w:r>
      <w:r>
        <w:rPr>
          <w:noProof/>
        </w:rPr>
        <w:fldChar w:fldCharType="end"/>
      </w:r>
    </w:p>
    <w:p w:rsidR="00AB0794" w:rsidRDefault="00AB0794" w:rsidP="00AB0794">
      <w:pPr>
        <w:pStyle w:val="11"/>
        <w:tabs>
          <w:tab w:val="right" w:leader="dot" w:pos="8495"/>
        </w:tabs>
        <w:rPr>
          <w:rFonts w:ascii="Times New Roman" w:hAnsi="Times New Roman"/>
          <w:noProof/>
          <w:color w:val="auto"/>
        </w:rPr>
      </w:pPr>
      <w:r>
        <w:rPr>
          <w:rFonts w:hint="eastAsia"/>
          <w:noProof/>
          <w:szCs w:val="28"/>
        </w:rPr>
        <w:t>第二章 单位工程施工组织设计</w:t>
      </w:r>
      <w:r>
        <w:rPr>
          <w:noProof/>
        </w:rPr>
        <w:tab/>
      </w:r>
      <w:r>
        <w:rPr>
          <w:noProof/>
        </w:rPr>
        <w:fldChar w:fldCharType="begin"/>
      </w:r>
      <w:r>
        <w:rPr>
          <w:noProof/>
        </w:rPr>
        <w:instrText xml:space="preserve"> PAGEREF _Toc207188554 \h </w:instrText>
      </w:r>
      <w:r>
        <w:rPr>
          <w:noProof/>
        </w:rPr>
      </w:r>
      <w:r>
        <w:rPr>
          <w:noProof/>
        </w:rPr>
        <w:fldChar w:fldCharType="separate"/>
      </w:r>
      <w:r>
        <w:rPr>
          <w:noProof/>
        </w:rPr>
        <w:t>9</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第1节 工程概况</w:t>
      </w:r>
      <w:r>
        <w:rPr>
          <w:noProof/>
        </w:rPr>
        <w:tab/>
      </w:r>
      <w:r>
        <w:rPr>
          <w:noProof/>
        </w:rPr>
        <w:fldChar w:fldCharType="begin"/>
      </w:r>
      <w:r>
        <w:rPr>
          <w:noProof/>
        </w:rPr>
        <w:instrText xml:space="preserve"> PAGEREF _Toc207188555 \h </w:instrText>
      </w:r>
      <w:r>
        <w:rPr>
          <w:noProof/>
        </w:rPr>
      </w:r>
      <w:r>
        <w:rPr>
          <w:noProof/>
        </w:rPr>
        <w:fldChar w:fldCharType="separate"/>
      </w:r>
      <w:r>
        <w:rPr>
          <w:noProof/>
        </w:rPr>
        <w:t>9</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第2节 施工组织部署</w:t>
      </w:r>
      <w:r>
        <w:rPr>
          <w:noProof/>
        </w:rPr>
        <w:tab/>
      </w:r>
      <w:r>
        <w:rPr>
          <w:noProof/>
        </w:rPr>
        <w:fldChar w:fldCharType="begin"/>
      </w:r>
      <w:r>
        <w:rPr>
          <w:noProof/>
        </w:rPr>
        <w:instrText xml:space="preserve"> PAGEREF _Toc207188556 \h </w:instrText>
      </w:r>
      <w:r>
        <w:rPr>
          <w:noProof/>
        </w:rPr>
      </w:r>
      <w:r>
        <w:rPr>
          <w:noProof/>
        </w:rPr>
        <w:fldChar w:fldCharType="separate"/>
      </w:r>
      <w:r>
        <w:rPr>
          <w:noProof/>
        </w:rPr>
        <w:t>13</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第3节 施工进度计划和各阶段进度的保证措施</w:t>
      </w:r>
      <w:r>
        <w:rPr>
          <w:noProof/>
        </w:rPr>
        <w:tab/>
      </w:r>
      <w:r>
        <w:rPr>
          <w:noProof/>
        </w:rPr>
        <w:fldChar w:fldCharType="begin"/>
      </w:r>
      <w:r>
        <w:rPr>
          <w:noProof/>
        </w:rPr>
        <w:instrText xml:space="preserve"> PAGEREF _Toc207188557 \h </w:instrText>
      </w:r>
      <w:r>
        <w:rPr>
          <w:noProof/>
        </w:rPr>
      </w:r>
      <w:r>
        <w:rPr>
          <w:noProof/>
        </w:rPr>
        <w:fldChar w:fldCharType="separate"/>
      </w:r>
      <w:r>
        <w:rPr>
          <w:noProof/>
        </w:rPr>
        <w:t>20</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第4节 劳动力投入计划及保证措施</w:t>
      </w:r>
      <w:r>
        <w:rPr>
          <w:noProof/>
        </w:rPr>
        <w:tab/>
      </w:r>
      <w:r>
        <w:rPr>
          <w:noProof/>
        </w:rPr>
        <w:fldChar w:fldCharType="begin"/>
      </w:r>
      <w:r>
        <w:rPr>
          <w:noProof/>
        </w:rPr>
        <w:instrText xml:space="preserve"> PAGEREF _Toc207188558 \h </w:instrText>
      </w:r>
      <w:r>
        <w:rPr>
          <w:noProof/>
        </w:rPr>
      </w:r>
      <w:r>
        <w:rPr>
          <w:noProof/>
        </w:rPr>
        <w:fldChar w:fldCharType="separate"/>
      </w:r>
      <w:r>
        <w:rPr>
          <w:noProof/>
        </w:rPr>
        <w:t>28</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第5节 工程材料进场计划及其保证措施</w:t>
      </w:r>
      <w:r>
        <w:rPr>
          <w:noProof/>
        </w:rPr>
        <w:tab/>
      </w:r>
      <w:r>
        <w:rPr>
          <w:noProof/>
        </w:rPr>
        <w:fldChar w:fldCharType="begin"/>
      </w:r>
      <w:r>
        <w:rPr>
          <w:noProof/>
        </w:rPr>
        <w:instrText xml:space="preserve"> PAGEREF _Toc207188559 \h </w:instrText>
      </w:r>
      <w:r>
        <w:rPr>
          <w:noProof/>
        </w:rPr>
      </w:r>
      <w:r>
        <w:rPr>
          <w:noProof/>
        </w:rPr>
        <w:fldChar w:fldCharType="separate"/>
      </w:r>
      <w:r>
        <w:rPr>
          <w:noProof/>
        </w:rPr>
        <w:t>33</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第6节 施工机械设备的配置与供应计划</w:t>
      </w:r>
      <w:r>
        <w:rPr>
          <w:noProof/>
        </w:rPr>
        <w:tab/>
      </w:r>
      <w:r>
        <w:rPr>
          <w:noProof/>
        </w:rPr>
        <w:fldChar w:fldCharType="begin"/>
      </w:r>
      <w:r>
        <w:rPr>
          <w:noProof/>
        </w:rPr>
        <w:instrText xml:space="preserve"> PAGEREF _Toc207188560 \h </w:instrText>
      </w:r>
      <w:r>
        <w:rPr>
          <w:noProof/>
        </w:rPr>
      </w:r>
      <w:r>
        <w:rPr>
          <w:noProof/>
        </w:rPr>
        <w:fldChar w:fldCharType="separate"/>
      </w:r>
      <w:r>
        <w:rPr>
          <w:noProof/>
        </w:rPr>
        <w:t>43</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第7节 主要分部分项工程施工方案</w:t>
      </w:r>
      <w:r>
        <w:rPr>
          <w:noProof/>
        </w:rPr>
        <w:tab/>
      </w:r>
      <w:r>
        <w:rPr>
          <w:noProof/>
        </w:rPr>
        <w:fldChar w:fldCharType="begin"/>
      </w:r>
      <w:r>
        <w:rPr>
          <w:noProof/>
        </w:rPr>
        <w:instrText xml:space="preserve"> PAGEREF _Toc207188561 \h </w:instrText>
      </w:r>
      <w:r>
        <w:rPr>
          <w:noProof/>
        </w:rPr>
      </w:r>
      <w:r>
        <w:rPr>
          <w:noProof/>
        </w:rPr>
        <w:fldChar w:fldCharType="separate"/>
      </w:r>
      <w:r>
        <w:rPr>
          <w:noProof/>
        </w:rPr>
        <w:t>48</w:t>
      </w:r>
      <w:r>
        <w:rPr>
          <w:noProof/>
        </w:rPr>
        <w:fldChar w:fldCharType="end"/>
      </w:r>
    </w:p>
    <w:p w:rsidR="00AB0794" w:rsidRDefault="00AB0794" w:rsidP="00AB0794">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w:t>
      </w:r>
      <w:r>
        <w:rPr>
          <w:noProof/>
          <w:szCs w:val="28"/>
        </w:rPr>
        <w:t>1</w:t>
      </w:r>
      <w:r>
        <w:rPr>
          <w:rFonts w:hint="eastAsia"/>
          <w:noProof/>
          <w:szCs w:val="28"/>
        </w:rPr>
        <w:t>节装饰工程主要施工方法</w:t>
      </w:r>
      <w:r>
        <w:rPr>
          <w:noProof/>
        </w:rPr>
        <w:tab/>
      </w:r>
      <w:r>
        <w:rPr>
          <w:noProof/>
        </w:rPr>
        <w:fldChar w:fldCharType="begin"/>
      </w:r>
      <w:r>
        <w:rPr>
          <w:noProof/>
        </w:rPr>
        <w:instrText xml:space="preserve"> PAGEREF _Toc207188562 \h </w:instrText>
      </w:r>
      <w:r>
        <w:rPr>
          <w:noProof/>
        </w:rPr>
      </w:r>
      <w:r>
        <w:rPr>
          <w:noProof/>
        </w:rPr>
        <w:fldChar w:fldCharType="separate"/>
      </w:r>
      <w:r>
        <w:rPr>
          <w:noProof/>
        </w:rPr>
        <w:t>49</w:t>
      </w:r>
      <w:r>
        <w:rPr>
          <w:noProof/>
        </w:rPr>
        <w:fldChar w:fldCharType="end"/>
      </w:r>
    </w:p>
    <w:p w:rsidR="00AB0794" w:rsidRDefault="00AB0794" w:rsidP="00AB0794">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w:t>
      </w:r>
      <w:r>
        <w:rPr>
          <w:noProof/>
          <w:szCs w:val="28"/>
        </w:rPr>
        <w:t>2</w:t>
      </w:r>
      <w:r>
        <w:rPr>
          <w:rFonts w:hint="eastAsia"/>
          <w:noProof/>
          <w:szCs w:val="28"/>
        </w:rPr>
        <w:t>节水电安装工程主要施工方法</w:t>
      </w:r>
      <w:r>
        <w:rPr>
          <w:noProof/>
        </w:rPr>
        <w:tab/>
      </w:r>
      <w:r>
        <w:rPr>
          <w:noProof/>
        </w:rPr>
        <w:fldChar w:fldCharType="begin"/>
      </w:r>
      <w:r>
        <w:rPr>
          <w:noProof/>
        </w:rPr>
        <w:instrText xml:space="preserve"> PAGEREF _Toc207188563 \h </w:instrText>
      </w:r>
      <w:r>
        <w:rPr>
          <w:noProof/>
        </w:rPr>
      </w:r>
      <w:r>
        <w:rPr>
          <w:noProof/>
        </w:rPr>
        <w:fldChar w:fldCharType="separate"/>
      </w:r>
      <w:r>
        <w:rPr>
          <w:noProof/>
        </w:rPr>
        <w:t>144</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第8节 安全施工保证措施</w:t>
      </w:r>
      <w:r>
        <w:rPr>
          <w:noProof/>
        </w:rPr>
        <w:tab/>
      </w:r>
      <w:r>
        <w:rPr>
          <w:noProof/>
        </w:rPr>
        <w:fldChar w:fldCharType="begin"/>
      </w:r>
      <w:r>
        <w:rPr>
          <w:noProof/>
        </w:rPr>
        <w:instrText xml:space="preserve"> PAGEREF _Toc207188564 \h </w:instrText>
      </w:r>
      <w:r>
        <w:rPr>
          <w:noProof/>
        </w:rPr>
      </w:r>
      <w:r>
        <w:rPr>
          <w:noProof/>
        </w:rPr>
        <w:fldChar w:fldCharType="separate"/>
      </w:r>
      <w:r>
        <w:rPr>
          <w:noProof/>
        </w:rPr>
        <w:t>164</w:t>
      </w:r>
      <w:r>
        <w:rPr>
          <w:noProof/>
        </w:rPr>
        <w:fldChar w:fldCharType="end"/>
      </w:r>
    </w:p>
    <w:p w:rsidR="00AB0794" w:rsidRDefault="00AB0794" w:rsidP="00AB0794">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w:t>
      </w:r>
      <w:r>
        <w:rPr>
          <w:noProof/>
          <w:szCs w:val="28"/>
        </w:rPr>
        <w:t>1</w:t>
      </w:r>
      <w:r>
        <w:rPr>
          <w:rFonts w:hint="eastAsia"/>
          <w:noProof/>
          <w:szCs w:val="28"/>
        </w:rPr>
        <w:t>节项目安全管理目标</w:t>
      </w:r>
      <w:r>
        <w:rPr>
          <w:noProof/>
        </w:rPr>
        <w:tab/>
      </w:r>
      <w:r>
        <w:rPr>
          <w:noProof/>
        </w:rPr>
        <w:fldChar w:fldCharType="begin"/>
      </w:r>
      <w:r>
        <w:rPr>
          <w:noProof/>
        </w:rPr>
        <w:instrText xml:space="preserve"> PAGEREF _Toc207188565 \h </w:instrText>
      </w:r>
      <w:r>
        <w:rPr>
          <w:noProof/>
        </w:rPr>
      </w:r>
      <w:r>
        <w:rPr>
          <w:noProof/>
        </w:rPr>
        <w:fldChar w:fldCharType="separate"/>
      </w:r>
      <w:r>
        <w:rPr>
          <w:noProof/>
        </w:rPr>
        <w:t>164</w:t>
      </w:r>
      <w:r>
        <w:rPr>
          <w:noProof/>
        </w:rPr>
        <w:fldChar w:fldCharType="end"/>
      </w:r>
    </w:p>
    <w:p w:rsidR="00AB0794" w:rsidRDefault="00AB0794" w:rsidP="00AB0794">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w:t>
      </w:r>
      <w:r>
        <w:rPr>
          <w:noProof/>
          <w:szCs w:val="28"/>
        </w:rPr>
        <w:t>2</w:t>
      </w:r>
      <w:r>
        <w:rPr>
          <w:rFonts w:hint="eastAsia"/>
          <w:noProof/>
          <w:szCs w:val="28"/>
        </w:rPr>
        <w:t>节项目安全管理体系</w:t>
      </w:r>
      <w:r>
        <w:rPr>
          <w:noProof/>
        </w:rPr>
        <w:tab/>
      </w:r>
      <w:r>
        <w:rPr>
          <w:noProof/>
        </w:rPr>
        <w:fldChar w:fldCharType="begin"/>
      </w:r>
      <w:r>
        <w:rPr>
          <w:noProof/>
        </w:rPr>
        <w:instrText xml:space="preserve"> PAGEREF _Toc207188566 \h </w:instrText>
      </w:r>
      <w:r>
        <w:rPr>
          <w:noProof/>
        </w:rPr>
      </w:r>
      <w:r>
        <w:rPr>
          <w:noProof/>
        </w:rPr>
        <w:fldChar w:fldCharType="separate"/>
      </w:r>
      <w:r>
        <w:rPr>
          <w:noProof/>
        </w:rPr>
        <w:t>164</w:t>
      </w:r>
      <w:r>
        <w:rPr>
          <w:noProof/>
        </w:rPr>
        <w:fldChar w:fldCharType="end"/>
      </w:r>
    </w:p>
    <w:p w:rsidR="00AB0794" w:rsidRDefault="00AB0794" w:rsidP="00AB0794">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第</w:t>
      </w:r>
      <w:r>
        <w:rPr>
          <w:noProof/>
          <w:szCs w:val="28"/>
        </w:rPr>
        <w:t>3</w:t>
      </w:r>
      <w:r>
        <w:rPr>
          <w:rFonts w:hint="eastAsia"/>
          <w:noProof/>
          <w:szCs w:val="28"/>
        </w:rPr>
        <w:t>节项目安全生产教育</w:t>
      </w:r>
      <w:r>
        <w:rPr>
          <w:noProof/>
        </w:rPr>
        <w:tab/>
      </w:r>
      <w:r>
        <w:rPr>
          <w:noProof/>
        </w:rPr>
        <w:fldChar w:fldCharType="begin"/>
      </w:r>
      <w:r>
        <w:rPr>
          <w:noProof/>
        </w:rPr>
        <w:instrText xml:space="preserve"> PAGEREF _Toc207188567 \h </w:instrText>
      </w:r>
      <w:r>
        <w:rPr>
          <w:noProof/>
        </w:rPr>
      </w:r>
      <w:r>
        <w:rPr>
          <w:noProof/>
        </w:rPr>
        <w:fldChar w:fldCharType="separate"/>
      </w:r>
      <w:r>
        <w:rPr>
          <w:noProof/>
        </w:rPr>
        <w:t>164</w:t>
      </w:r>
      <w:r>
        <w:rPr>
          <w:noProof/>
        </w:rPr>
        <w:fldChar w:fldCharType="end"/>
      </w:r>
    </w:p>
    <w:p w:rsidR="00AB0794" w:rsidRDefault="00AB0794" w:rsidP="00AB0794">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第</w:t>
      </w:r>
      <w:r>
        <w:rPr>
          <w:noProof/>
          <w:szCs w:val="28"/>
        </w:rPr>
        <w:t>4</w:t>
      </w:r>
      <w:r>
        <w:rPr>
          <w:rFonts w:hint="eastAsia"/>
          <w:noProof/>
          <w:szCs w:val="28"/>
        </w:rPr>
        <w:t>节项目安全防护措施</w:t>
      </w:r>
      <w:r>
        <w:rPr>
          <w:noProof/>
        </w:rPr>
        <w:tab/>
      </w:r>
      <w:r>
        <w:rPr>
          <w:noProof/>
        </w:rPr>
        <w:fldChar w:fldCharType="begin"/>
      </w:r>
      <w:r>
        <w:rPr>
          <w:noProof/>
        </w:rPr>
        <w:instrText xml:space="preserve"> PAGEREF _Toc207188568 \h </w:instrText>
      </w:r>
      <w:r>
        <w:rPr>
          <w:noProof/>
        </w:rPr>
      </w:r>
      <w:r>
        <w:rPr>
          <w:noProof/>
        </w:rPr>
        <w:fldChar w:fldCharType="separate"/>
      </w:r>
      <w:r>
        <w:rPr>
          <w:noProof/>
        </w:rPr>
        <w:t>170</w:t>
      </w:r>
      <w:r>
        <w:rPr>
          <w:noProof/>
        </w:rPr>
        <w:fldChar w:fldCharType="end"/>
      </w:r>
    </w:p>
    <w:p w:rsidR="00AB0794" w:rsidRDefault="00AB0794" w:rsidP="00AB0794">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第</w:t>
      </w:r>
      <w:r>
        <w:rPr>
          <w:noProof/>
          <w:szCs w:val="28"/>
        </w:rPr>
        <w:t>5</w:t>
      </w:r>
      <w:r>
        <w:rPr>
          <w:rFonts w:hint="eastAsia"/>
          <w:noProof/>
          <w:szCs w:val="28"/>
        </w:rPr>
        <w:t>节保证施工安全的措施</w:t>
      </w:r>
      <w:r>
        <w:rPr>
          <w:noProof/>
        </w:rPr>
        <w:tab/>
      </w:r>
      <w:r>
        <w:rPr>
          <w:noProof/>
        </w:rPr>
        <w:fldChar w:fldCharType="begin"/>
      </w:r>
      <w:r>
        <w:rPr>
          <w:noProof/>
        </w:rPr>
        <w:instrText xml:space="preserve"> PAGEREF _Toc207188569 \h </w:instrText>
      </w:r>
      <w:r>
        <w:rPr>
          <w:noProof/>
        </w:rPr>
      </w:r>
      <w:r>
        <w:rPr>
          <w:noProof/>
        </w:rPr>
        <w:fldChar w:fldCharType="separate"/>
      </w:r>
      <w:r>
        <w:rPr>
          <w:noProof/>
        </w:rPr>
        <w:t>173</w:t>
      </w:r>
      <w:r>
        <w:rPr>
          <w:noProof/>
        </w:rPr>
        <w:fldChar w:fldCharType="end"/>
      </w:r>
    </w:p>
    <w:p w:rsidR="00AB0794" w:rsidRDefault="00AB0794" w:rsidP="00AB0794">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第</w:t>
      </w:r>
      <w:r>
        <w:rPr>
          <w:noProof/>
          <w:szCs w:val="28"/>
        </w:rPr>
        <w:t>6</w:t>
      </w:r>
      <w:r>
        <w:rPr>
          <w:rFonts w:hint="eastAsia"/>
          <w:noProof/>
          <w:szCs w:val="28"/>
        </w:rPr>
        <w:t>节施工项目安全检查</w:t>
      </w:r>
      <w:r>
        <w:rPr>
          <w:noProof/>
        </w:rPr>
        <w:tab/>
      </w:r>
      <w:r>
        <w:rPr>
          <w:noProof/>
        </w:rPr>
        <w:fldChar w:fldCharType="begin"/>
      </w:r>
      <w:r>
        <w:rPr>
          <w:noProof/>
        </w:rPr>
        <w:instrText xml:space="preserve"> PAGEREF _Toc207188570 \h </w:instrText>
      </w:r>
      <w:r>
        <w:rPr>
          <w:noProof/>
        </w:rPr>
      </w:r>
      <w:r>
        <w:rPr>
          <w:noProof/>
        </w:rPr>
        <w:fldChar w:fldCharType="separate"/>
      </w:r>
      <w:r>
        <w:rPr>
          <w:noProof/>
        </w:rPr>
        <w:t>180</w:t>
      </w:r>
      <w:r>
        <w:rPr>
          <w:noProof/>
        </w:rPr>
        <w:fldChar w:fldCharType="end"/>
      </w:r>
    </w:p>
    <w:p w:rsidR="00AB0794" w:rsidRDefault="00AB0794" w:rsidP="00AB0794">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第</w:t>
      </w:r>
      <w:r>
        <w:rPr>
          <w:noProof/>
          <w:szCs w:val="28"/>
        </w:rPr>
        <w:t>7</w:t>
      </w:r>
      <w:r>
        <w:rPr>
          <w:rFonts w:hint="eastAsia"/>
          <w:noProof/>
          <w:szCs w:val="28"/>
        </w:rPr>
        <w:t>节施工用电安全技术措施</w:t>
      </w:r>
      <w:r>
        <w:rPr>
          <w:noProof/>
        </w:rPr>
        <w:tab/>
      </w:r>
      <w:r>
        <w:rPr>
          <w:noProof/>
        </w:rPr>
        <w:fldChar w:fldCharType="begin"/>
      </w:r>
      <w:r>
        <w:rPr>
          <w:noProof/>
        </w:rPr>
        <w:instrText xml:space="preserve"> PAGEREF _Toc207188571 \h </w:instrText>
      </w:r>
      <w:r>
        <w:rPr>
          <w:noProof/>
        </w:rPr>
      </w:r>
      <w:r>
        <w:rPr>
          <w:noProof/>
        </w:rPr>
        <w:fldChar w:fldCharType="separate"/>
      </w:r>
      <w:r>
        <w:rPr>
          <w:noProof/>
        </w:rPr>
        <w:t>184</w:t>
      </w:r>
      <w:r>
        <w:rPr>
          <w:noProof/>
        </w:rPr>
        <w:fldChar w:fldCharType="end"/>
      </w:r>
    </w:p>
    <w:p w:rsidR="00AB0794" w:rsidRDefault="00AB0794" w:rsidP="00AB0794">
      <w:pPr>
        <w:pStyle w:val="31"/>
        <w:tabs>
          <w:tab w:val="right" w:leader="dot" w:pos="8495"/>
        </w:tabs>
        <w:rPr>
          <w:noProof/>
        </w:rPr>
      </w:pPr>
      <w:r>
        <w:rPr>
          <w:rFonts w:hint="eastAsia"/>
          <w:noProof/>
          <w:szCs w:val="28"/>
        </w:rPr>
        <w:t>8</w:t>
      </w:r>
      <w:r>
        <w:rPr>
          <w:rFonts w:hint="eastAsia"/>
          <w:noProof/>
          <w:szCs w:val="28"/>
        </w:rPr>
        <w:t>、</w:t>
      </w:r>
      <w:r>
        <w:rPr>
          <w:rFonts w:hint="eastAsia"/>
          <w:noProof/>
          <w:szCs w:val="28"/>
        </w:rPr>
        <w:t xml:space="preserve"> </w:t>
      </w:r>
      <w:r>
        <w:rPr>
          <w:rFonts w:hint="eastAsia"/>
          <w:noProof/>
          <w:szCs w:val="28"/>
        </w:rPr>
        <w:t>第</w:t>
      </w:r>
      <w:r>
        <w:rPr>
          <w:noProof/>
          <w:szCs w:val="28"/>
        </w:rPr>
        <w:t>8</w:t>
      </w:r>
      <w:r>
        <w:rPr>
          <w:rFonts w:hint="eastAsia"/>
          <w:noProof/>
          <w:szCs w:val="28"/>
        </w:rPr>
        <w:t>节现场机械设备安全措施</w:t>
      </w:r>
      <w:r>
        <w:rPr>
          <w:noProof/>
        </w:rPr>
        <w:tab/>
      </w:r>
      <w:r>
        <w:rPr>
          <w:noProof/>
        </w:rPr>
        <w:fldChar w:fldCharType="begin"/>
      </w:r>
      <w:r>
        <w:rPr>
          <w:noProof/>
        </w:rPr>
        <w:instrText xml:space="preserve"> PAGEREF _Toc207188572 \h </w:instrText>
      </w:r>
      <w:r>
        <w:rPr>
          <w:noProof/>
        </w:rPr>
      </w:r>
      <w:r>
        <w:rPr>
          <w:noProof/>
        </w:rPr>
        <w:fldChar w:fldCharType="separate"/>
      </w:r>
      <w:r>
        <w:rPr>
          <w:noProof/>
        </w:rPr>
        <w:t>191</w:t>
      </w:r>
      <w:r>
        <w:rPr>
          <w:noProof/>
        </w:rPr>
        <w:fldChar w:fldCharType="end"/>
      </w:r>
    </w:p>
    <w:p w:rsidR="00AB0794" w:rsidRDefault="00AB0794" w:rsidP="00AB0794">
      <w:pPr>
        <w:pStyle w:val="31"/>
        <w:tabs>
          <w:tab w:val="right" w:leader="dot" w:pos="8495"/>
        </w:tabs>
        <w:rPr>
          <w:noProof/>
        </w:rPr>
      </w:pPr>
      <w:r>
        <w:rPr>
          <w:rFonts w:hint="eastAsia"/>
          <w:noProof/>
          <w:szCs w:val="28"/>
        </w:rPr>
        <w:t>9</w:t>
      </w:r>
      <w:r>
        <w:rPr>
          <w:rFonts w:hint="eastAsia"/>
          <w:noProof/>
          <w:szCs w:val="28"/>
        </w:rPr>
        <w:t>、</w:t>
      </w:r>
      <w:r>
        <w:rPr>
          <w:rFonts w:hint="eastAsia"/>
          <w:noProof/>
          <w:szCs w:val="28"/>
        </w:rPr>
        <w:t xml:space="preserve"> </w:t>
      </w:r>
      <w:r>
        <w:rPr>
          <w:rFonts w:hint="eastAsia"/>
          <w:noProof/>
          <w:szCs w:val="28"/>
        </w:rPr>
        <w:t>第</w:t>
      </w:r>
      <w:r>
        <w:rPr>
          <w:noProof/>
          <w:szCs w:val="28"/>
        </w:rPr>
        <w:t>9</w:t>
      </w:r>
      <w:r>
        <w:rPr>
          <w:rFonts w:hint="eastAsia"/>
          <w:noProof/>
          <w:szCs w:val="28"/>
        </w:rPr>
        <w:t>节现场消防防火安全措施</w:t>
      </w:r>
      <w:r>
        <w:rPr>
          <w:noProof/>
        </w:rPr>
        <w:tab/>
      </w:r>
      <w:r>
        <w:rPr>
          <w:noProof/>
        </w:rPr>
        <w:fldChar w:fldCharType="begin"/>
      </w:r>
      <w:r>
        <w:rPr>
          <w:noProof/>
        </w:rPr>
        <w:instrText xml:space="preserve"> PAGEREF _Toc207188573 \h </w:instrText>
      </w:r>
      <w:r>
        <w:rPr>
          <w:noProof/>
        </w:rPr>
      </w:r>
      <w:r>
        <w:rPr>
          <w:noProof/>
        </w:rPr>
        <w:fldChar w:fldCharType="separate"/>
      </w:r>
      <w:r>
        <w:rPr>
          <w:noProof/>
        </w:rPr>
        <w:t>193</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第9节 质量保证措施</w:t>
      </w:r>
      <w:r>
        <w:rPr>
          <w:noProof/>
        </w:rPr>
        <w:tab/>
      </w:r>
      <w:r>
        <w:rPr>
          <w:noProof/>
        </w:rPr>
        <w:fldChar w:fldCharType="begin"/>
      </w:r>
      <w:r>
        <w:rPr>
          <w:noProof/>
        </w:rPr>
        <w:instrText xml:space="preserve"> PAGEREF _Toc207188574 \h </w:instrText>
      </w:r>
      <w:r>
        <w:rPr>
          <w:noProof/>
        </w:rPr>
      </w:r>
      <w:r>
        <w:rPr>
          <w:noProof/>
        </w:rPr>
        <w:fldChar w:fldCharType="separate"/>
      </w:r>
      <w:r>
        <w:rPr>
          <w:noProof/>
        </w:rPr>
        <w:t>194</w:t>
      </w:r>
      <w:r>
        <w:rPr>
          <w:noProof/>
        </w:rPr>
        <w:fldChar w:fldCharType="end"/>
      </w:r>
    </w:p>
    <w:p w:rsidR="00AB0794" w:rsidRDefault="00AB0794" w:rsidP="00AB0794">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w:t>
      </w:r>
      <w:r>
        <w:rPr>
          <w:noProof/>
          <w:szCs w:val="28"/>
        </w:rPr>
        <w:t>1</w:t>
      </w:r>
      <w:r>
        <w:rPr>
          <w:rFonts w:hint="eastAsia"/>
          <w:noProof/>
          <w:szCs w:val="28"/>
        </w:rPr>
        <w:t>节工程质量目标</w:t>
      </w:r>
      <w:r>
        <w:rPr>
          <w:noProof/>
        </w:rPr>
        <w:tab/>
      </w:r>
      <w:r>
        <w:rPr>
          <w:noProof/>
        </w:rPr>
        <w:fldChar w:fldCharType="begin"/>
      </w:r>
      <w:r>
        <w:rPr>
          <w:noProof/>
        </w:rPr>
        <w:instrText xml:space="preserve"> PAGEREF _Toc207188575 \h </w:instrText>
      </w:r>
      <w:r>
        <w:rPr>
          <w:noProof/>
        </w:rPr>
      </w:r>
      <w:r>
        <w:rPr>
          <w:noProof/>
        </w:rPr>
        <w:fldChar w:fldCharType="separate"/>
      </w:r>
      <w:r>
        <w:rPr>
          <w:noProof/>
        </w:rPr>
        <w:t>194</w:t>
      </w:r>
      <w:r>
        <w:rPr>
          <w:noProof/>
        </w:rPr>
        <w:fldChar w:fldCharType="end"/>
      </w:r>
    </w:p>
    <w:p w:rsidR="00AB0794" w:rsidRDefault="00AB0794" w:rsidP="00AB0794">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w:t>
      </w:r>
      <w:r>
        <w:rPr>
          <w:noProof/>
          <w:szCs w:val="28"/>
        </w:rPr>
        <w:t>2</w:t>
      </w:r>
      <w:r>
        <w:rPr>
          <w:rFonts w:hint="eastAsia"/>
          <w:noProof/>
          <w:szCs w:val="28"/>
        </w:rPr>
        <w:t>节编制项目质量计划</w:t>
      </w:r>
      <w:r>
        <w:rPr>
          <w:noProof/>
        </w:rPr>
        <w:tab/>
      </w:r>
      <w:r>
        <w:rPr>
          <w:noProof/>
        </w:rPr>
        <w:fldChar w:fldCharType="begin"/>
      </w:r>
      <w:r>
        <w:rPr>
          <w:noProof/>
        </w:rPr>
        <w:instrText xml:space="preserve"> PAGEREF _Toc207188576 \h </w:instrText>
      </w:r>
      <w:r>
        <w:rPr>
          <w:noProof/>
        </w:rPr>
      </w:r>
      <w:r>
        <w:rPr>
          <w:noProof/>
        </w:rPr>
        <w:fldChar w:fldCharType="separate"/>
      </w:r>
      <w:r>
        <w:rPr>
          <w:noProof/>
        </w:rPr>
        <w:t>194</w:t>
      </w:r>
      <w:r>
        <w:rPr>
          <w:noProof/>
        </w:rPr>
        <w:fldChar w:fldCharType="end"/>
      </w:r>
    </w:p>
    <w:p w:rsidR="00AB0794" w:rsidRDefault="00AB0794" w:rsidP="00AB0794">
      <w:pPr>
        <w:pStyle w:val="31"/>
        <w:tabs>
          <w:tab w:val="right" w:leader="dot" w:pos="8495"/>
        </w:tabs>
        <w:rPr>
          <w:noProof/>
        </w:rPr>
      </w:pPr>
      <w:r>
        <w:rPr>
          <w:rFonts w:hint="eastAsia"/>
          <w:noProof/>
          <w:szCs w:val="28"/>
        </w:rPr>
        <w:lastRenderedPageBreak/>
        <w:t>3</w:t>
      </w:r>
      <w:r>
        <w:rPr>
          <w:rFonts w:hint="eastAsia"/>
          <w:noProof/>
          <w:szCs w:val="28"/>
        </w:rPr>
        <w:t>、</w:t>
      </w:r>
      <w:r>
        <w:rPr>
          <w:rFonts w:hint="eastAsia"/>
          <w:noProof/>
          <w:szCs w:val="28"/>
        </w:rPr>
        <w:t xml:space="preserve"> </w:t>
      </w:r>
      <w:r>
        <w:rPr>
          <w:rFonts w:hint="eastAsia"/>
          <w:noProof/>
          <w:szCs w:val="28"/>
        </w:rPr>
        <w:t>第</w:t>
      </w:r>
      <w:r>
        <w:rPr>
          <w:noProof/>
          <w:szCs w:val="28"/>
        </w:rPr>
        <w:t>3</w:t>
      </w:r>
      <w:r>
        <w:rPr>
          <w:rFonts w:hint="eastAsia"/>
          <w:noProof/>
          <w:szCs w:val="28"/>
        </w:rPr>
        <w:t>节建立质量领导小组</w:t>
      </w:r>
      <w:r>
        <w:rPr>
          <w:noProof/>
        </w:rPr>
        <w:tab/>
      </w:r>
      <w:r>
        <w:rPr>
          <w:noProof/>
        </w:rPr>
        <w:fldChar w:fldCharType="begin"/>
      </w:r>
      <w:r>
        <w:rPr>
          <w:noProof/>
        </w:rPr>
        <w:instrText xml:space="preserve"> PAGEREF _Toc207188577 \h </w:instrText>
      </w:r>
      <w:r>
        <w:rPr>
          <w:noProof/>
        </w:rPr>
      </w:r>
      <w:r>
        <w:rPr>
          <w:noProof/>
        </w:rPr>
        <w:fldChar w:fldCharType="separate"/>
      </w:r>
      <w:r>
        <w:rPr>
          <w:noProof/>
        </w:rPr>
        <w:t>196</w:t>
      </w:r>
      <w:r>
        <w:rPr>
          <w:noProof/>
        </w:rPr>
        <w:fldChar w:fldCharType="end"/>
      </w:r>
    </w:p>
    <w:p w:rsidR="00AB0794" w:rsidRDefault="00AB0794" w:rsidP="00AB0794">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第</w:t>
      </w:r>
      <w:r>
        <w:rPr>
          <w:noProof/>
          <w:szCs w:val="28"/>
        </w:rPr>
        <w:t>4</w:t>
      </w:r>
      <w:r>
        <w:rPr>
          <w:rFonts w:hint="eastAsia"/>
          <w:noProof/>
          <w:szCs w:val="28"/>
        </w:rPr>
        <w:t>节原材料的质量控制</w:t>
      </w:r>
      <w:r>
        <w:rPr>
          <w:noProof/>
        </w:rPr>
        <w:tab/>
      </w:r>
      <w:r>
        <w:rPr>
          <w:noProof/>
        </w:rPr>
        <w:fldChar w:fldCharType="begin"/>
      </w:r>
      <w:r>
        <w:rPr>
          <w:noProof/>
        </w:rPr>
        <w:instrText xml:space="preserve"> PAGEREF _Toc207188578 \h </w:instrText>
      </w:r>
      <w:r>
        <w:rPr>
          <w:noProof/>
        </w:rPr>
      </w:r>
      <w:r>
        <w:rPr>
          <w:noProof/>
        </w:rPr>
        <w:fldChar w:fldCharType="separate"/>
      </w:r>
      <w:r>
        <w:rPr>
          <w:noProof/>
        </w:rPr>
        <w:t>197</w:t>
      </w:r>
      <w:r>
        <w:rPr>
          <w:noProof/>
        </w:rPr>
        <w:fldChar w:fldCharType="end"/>
      </w:r>
    </w:p>
    <w:p w:rsidR="00AB0794" w:rsidRDefault="00AB0794" w:rsidP="00AB0794">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第</w:t>
      </w:r>
      <w:r>
        <w:rPr>
          <w:noProof/>
          <w:szCs w:val="28"/>
        </w:rPr>
        <w:t>5</w:t>
      </w:r>
      <w:r>
        <w:rPr>
          <w:rFonts w:hint="eastAsia"/>
          <w:noProof/>
          <w:szCs w:val="28"/>
        </w:rPr>
        <w:t>节施工过程质量控制</w:t>
      </w:r>
      <w:r>
        <w:rPr>
          <w:noProof/>
        </w:rPr>
        <w:tab/>
      </w:r>
      <w:r>
        <w:rPr>
          <w:noProof/>
        </w:rPr>
        <w:fldChar w:fldCharType="begin"/>
      </w:r>
      <w:r>
        <w:rPr>
          <w:noProof/>
        </w:rPr>
        <w:instrText xml:space="preserve"> PAGEREF _Toc207188579 \h </w:instrText>
      </w:r>
      <w:r>
        <w:rPr>
          <w:noProof/>
        </w:rPr>
      </w:r>
      <w:r>
        <w:rPr>
          <w:noProof/>
        </w:rPr>
        <w:fldChar w:fldCharType="separate"/>
      </w:r>
      <w:r>
        <w:rPr>
          <w:noProof/>
        </w:rPr>
        <w:t>199</w:t>
      </w:r>
      <w:r>
        <w:rPr>
          <w:noProof/>
        </w:rPr>
        <w:fldChar w:fldCharType="end"/>
      </w:r>
    </w:p>
    <w:p w:rsidR="00AB0794" w:rsidRDefault="00AB0794" w:rsidP="00AB0794">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第</w:t>
      </w:r>
      <w:r>
        <w:rPr>
          <w:noProof/>
          <w:szCs w:val="28"/>
        </w:rPr>
        <w:t>6</w:t>
      </w:r>
      <w:r>
        <w:rPr>
          <w:rFonts w:hint="eastAsia"/>
          <w:noProof/>
          <w:szCs w:val="28"/>
        </w:rPr>
        <w:t>节工程质量的检查与验收</w:t>
      </w:r>
      <w:r>
        <w:rPr>
          <w:noProof/>
        </w:rPr>
        <w:tab/>
      </w:r>
      <w:r>
        <w:rPr>
          <w:noProof/>
        </w:rPr>
        <w:fldChar w:fldCharType="begin"/>
      </w:r>
      <w:r>
        <w:rPr>
          <w:noProof/>
        </w:rPr>
        <w:instrText xml:space="preserve"> PAGEREF _Toc207188580 \h </w:instrText>
      </w:r>
      <w:r>
        <w:rPr>
          <w:noProof/>
        </w:rPr>
      </w:r>
      <w:r>
        <w:rPr>
          <w:noProof/>
        </w:rPr>
        <w:fldChar w:fldCharType="separate"/>
      </w:r>
      <w:r>
        <w:rPr>
          <w:noProof/>
        </w:rPr>
        <w:t>202</w:t>
      </w:r>
      <w:r>
        <w:rPr>
          <w:noProof/>
        </w:rPr>
        <w:fldChar w:fldCharType="end"/>
      </w:r>
    </w:p>
    <w:p w:rsidR="00AB0794" w:rsidRDefault="00AB0794" w:rsidP="00AB0794">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第</w:t>
      </w:r>
      <w:r>
        <w:rPr>
          <w:noProof/>
          <w:szCs w:val="28"/>
        </w:rPr>
        <w:t>7</w:t>
      </w:r>
      <w:r>
        <w:rPr>
          <w:rFonts w:hint="eastAsia"/>
          <w:noProof/>
          <w:szCs w:val="28"/>
        </w:rPr>
        <w:t>节工程质量的持续改进</w:t>
      </w:r>
      <w:r>
        <w:rPr>
          <w:noProof/>
        </w:rPr>
        <w:tab/>
      </w:r>
      <w:r>
        <w:rPr>
          <w:noProof/>
        </w:rPr>
        <w:fldChar w:fldCharType="begin"/>
      </w:r>
      <w:r>
        <w:rPr>
          <w:noProof/>
        </w:rPr>
        <w:instrText xml:space="preserve"> PAGEREF _Toc207188581 \h </w:instrText>
      </w:r>
      <w:r>
        <w:rPr>
          <w:noProof/>
        </w:rPr>
      </w:r>
      <w:r>
        <w:rPr>
          <w:noProof/>
        </w:rPr>
        <w:fldChar w:fldCharType="separate"/>
      </w:r>
      <w:r>
        <w:rPr>
          <w:noProof/>
        </w:rPr>
        <w:t>206</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第10节 文明施工保证措施</w:t>
      </w:r>
      <w:r>
        <w:rPr>
          <w:noProof/>
        </w:rPr>
        <w:tab/>
      </w:r>
      <w:r>
        <w:rPr>
          <w:noProof/>
        </w:rPr>
        <w:fldChar w:fldCharType="begin"/>
      </w:r>
      <w:r>
        <w:rPr>
          <w:noProof/>
        </w:rPr>
        <w:instrText xml:space="preserve"> PAGEREF _Toc207188582 \h </w:instrText>
      </w:r>
      <w:r>
        <w:rPr>
          <w:noProof/>
        </w:rPr>
      </w:r>
      <w:r>
        <w:rPr>
          <w:noProof/>
        </w:rPr>
        <w:fldChar w:fldCharType="separate"/>
      </w:r>
      <w:r>
        <w:rPr>
          <w:noProof/>
        </w:rPr>
        <w:t>208</w:t>
      </w:r>
      <w:r>
        <w:rPr>
          <w:noProof/>
        </w:rPr>
        <w:fldChar w:fldCharType="end"/>
      </w:r>
    </w:p>
    <w:p w:rsidR="00AB0794" w:rsidRDefault="00AB0794" w:rsidP="00AB0794">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w:t>
      </w:r>
      <w:r>
        <w:rPr>
          <w:noProof/>
          <w:szCs w:val="28"/>
        </w:rPr>
        <w:t>1</w:t>
      </w:r>
      <w:r>
        <w:rPr>
          <w:rFonts w:hint="eastAsia"/>
          <w:noProof/>
          <w:szCs w:val="28"/>
        </w:rPr>
        <w:t>节创建文明工地的管理目标</w:t>
      </w:r>
      <w:r>
        <w:rPr>
          <w:noProof/>
        </w:rPr>
        <w:tab/>
      </w:r>
      <w:r>
        <w:rPr>
          <w:noProof/>
        </w:rPr>
        <w:fldChar w:fldCharType="begin"/>
      </w:r>
      <w:r>
        <w:rPr>
          <w:noProof/>
        </w:rPr>
        <w:instrText xml:space="preserve"> PAGEREF _Toc207188583 \h </w:instrText>
      </w:r>
      <w:r>
        <w:rPr>
          <w:noProof/>
        </w:rPr>
      </w:r>
      <w:r>
        <w:rPr>
          <w:noProof/>
        </w:rPr>
        <w:fldChar w:fldCharType="separate"/>
      </w:r>
      <w:r>
        <w:rPr>
          <w:noProof/>
        </w:rPr>
        <w:t>209</w:t>
      </w:r>
      <w:r>
        <w:rPr>
          <w:noProof/>
        </w:rPr>
        <w:fldChar w:fldCharType="end"/>
      </w:r>
    </w:p>
    <w:p w:rsidR="00AB0794" w:rsidRDefault="00AB0794" w:rsidP="00AB0794">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w:t>
      </w:r>
      <w:r>
        <w:rPr>
          <w:noProof/>
          <w:szCs w:val="28"/>
        </w:rPr>
        <w:t>2</w:t>
      </w:r>
      <w:r>
        <w:rPr>
          <w:rFonts w:hint="eastAsia"/>
          <w:noProof/>
          <w:szCs w:val="28"/>
        </w:rPr>
        <w:t>节文明工地管理体系的建立</w:t>
      </w:r>
      <w:r>
        <w:rPr>
          <w:noProof/>
        </w:rPr>
        <w:tab/>
      </w:r>
      <w:r>
        <w:rPr>
          <w:noProof/>
        </w:rPr>
        <w:fldChar w:fldCharType="begin"/>
      </w:r>
      <w:r>
        <w:rPr>
          <w:noProof/>
        </w:rPr>
        <w:instrText xml:space="preserve"> PAGEREF _Toc207188584 \h </w:instrText>
      </w:r>
      <w:r>
        <w:rPr>
          <w:noProof/>
        </w:rPr>
      </w:r>
      <w:r>
        <w:rPr>
          <w:noProof/>
        </w:rPr>
        <w:fldChar w:fldCharType="separate"/>
      </w:r>
      <w:r>
        <w:rPr>
          <w:noProof/>
        </w:rPr>
        <w:t>210</w:t>
      </w:r>
      <w:r>
        <w:rPr>
          <w:noProof/>
        </w:rPr>
        <w:fldChar w:fldCharType="end"/>
      </w:r>
    </w:p>
    <w:p w:rsidR="00AB0794" w:rsidRDefault="00AB0794" w:rsidP="00AB0794">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第</w:t>
      </w:r>
      <w:r>
        <w:rPr>
          <w:noProof/>
          <w:szCs w:val="28"/>
        </w:rPr>
        <w:t>3</w:t>
      </w:r>
      <w:r>
        <w:rPr>
          <w:rFonts w:hint="eastAsia"/>
          <w:noProof/>
          <w:szCs w:val="28"/>
        </w:rPr>
        <w:t>节施工现场场容管理的措施</w:t>
      </w:r>
      <w:r>
        <w:rPr>
          <w:noProof/>
        </w:rPr>
        <w:tab/>
      </w:r>
      <w:r>
        <w:rPr>
          <w:noProof/>
        </w:rPr>
        <w:fldChar w:fldCharType="begin"/>
      </w:r>
      <w:r>
        <w:rPr>
          <w:noProof/>
        </w:rPr>
        <w:instrText xml:space="preserve"> PAGEREF _Toc207188585 \h </w:instrText>
      </w:r>
      <w:r>
        <w:rPr>
          <w:noProof/>
        </w:rPr>
      </w:r>
      <w:r>
        <w:rPr>
          <w:noProof/>
        </w:rPr>
        <w:fldChar w:fldCharType="separate"/>
      </w:r>
      <w:r>
        <w:rPr>
          <w:noProof/>
        </w:rPr>
        <w:t>210</w:t>
      </w:r>
      <w:r>
        <w:rPr>
          <w:noProof/>
        </w:rPr>
        <w:fldChar w:fldCharType="end"/>
      </w:r>
    </w:p>
    <w:p w:rsidR="00AB0794" w:rsidRDefault="00AB0794" w:rsidP="00AB0794">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第</w:t>
      </w:r>
      <w:r>
        <w:rPr>
          <w:noProof/>
          <w:szCs w:val="28"/>
        </w:rPr>
        <w:t>4</w:t>
      </w:r>
      <w:r>
        <w:rPr>
          <w:rFonts w:hint="eastAsia"/>
          <w:noProof/>
          <w:szCs w:val="28"/>
        </w:rPr>
        <w:t>节施工现场环境保护的措施</w:t>
      </w:r>
      <w:r>
        <w:rPr>
          <w:noProof/>
        </w:rPr>
        <w:tab/>
      </w:r>
      <w:r>
        <w:rPr>
          <w:noProof/>
        </w:rPr>
        <w:fldChar w:fldCharType="begin"/>
      </w:r>
      <w:r>
        <w:rPr>
          <w:noProof/>
        </w:rPr>
        <w:instrText xml:space="preserve"> PAGEREF _Toc207188586 \h </w:instrText>
      </w:r>
      <w:r>
        <w:rPr>
          <w:noProof/>
        </w:rPr>
      </w:r>
      <w:r>
        <w:rPr>
          <w:noProof/>
        </w:rPr>
        <w:fldChar w:fldCharType="separate"/>
      </w:r>
      <w:r>
        <w:rPr>
          <w:noProof/>
        </w:rPr>
        <w:t>213</w:t>
      </w:r>
      <w:r>
        <w:rPr>
          <w:noProof/>
        </w:rPr>
        <w:fldChar w:fldCharType="end"/>
      </w:r>
    </w:p>
    <w:p w:rsidR="00AB0794" w:rsidRDefault="00AB0794" w:rsidP="00AB0794">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第</w:t>
      </w:r>
      <w:r>
        <w:rPr>
          <w:noProof/>
          <w:szCs w:val="28"/>
        </w:rPr>
        <w:t>5</w:t>
      </w:r>
      <w:r>
        <w:rPr>
          <w:rFonts w:hint="eastAsia"/>
          <w:noProof/>
          <w:szCs w:val="28"/>
        </w:rPr>
        <w:t>节施工现场卫生管理的措施</w:t>
      </w:r>
      <w:r>
        <w:rPr>
          <w:noProof/>
        </w:rPr>
        <w:tab/>
      </w:r>
      <w:r>
        <w:rPr>
          <w:noProof/>
        </w:rPr>
        <w:fldChar w:fldCharType="begin"/>
      </w:r>
      <w:r>
        <w:rPr>
          <w:noProof/>
        </w:rPr>
        <w:instrText xml:space="preserve"> PAGEREF _Toc207188587 \h </w:instrText>
      </w:r>
      <w:r>
        <w:rPr>
          <w:noProof/>
        </w:rPr>
      </w:r>
      <w:r>
        <w:rPr>
          <w:noProof/>
        </w:rPr>
        <w:fldChar w:fldCharType="separate"/>
      </w:r>
      <w:r>
        <w:rPr>
          <w:noProof/>
        </w:rPr>
        <w:t>216</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第11节 冬、雨季施工保证措施</w:t>
      </w:r>
      <w:r>
        <w:rPr>
          <w:noProof/>
        </w:rPr>
        <w:tab/>
      </w:r>
      <w:r>
        <w:rPr>
          <w:noProof/>
        </w:rPr>
        <w:fldChar w:fldCharType="begin"/>
      </w:r>
      <w:r>
        <w:rPr>
          <w:noProof/>
        </w:rPr>
        <w:instrText xml:space="preserve"> PAGEREF _Toc207188588 \h </w:instrText>
      </w:r>
      <w:r>
        <w:rPr>
          <w:noProof/>
        </w:rPr>
      </w:r>
      <w:r>
        <w:rPr>
          <w:noProof/>
        </w:rPr>
        <w:fldChar w:fldCharType="separate"/>
      </w:r>
      <w:r>
        <w:rPr>
          <w:noProof/>
        </w:rPr>
        <w:t>218</w:t>
      </w:r>
      <w:r>
        <w:rPr>
          <w:noProof/>
        </w:rPr>
        <w:fldChar w:fldCharType="end"/>
      </w:r>
    </w:p>
    <w:p w:rsidR="00AB0794" w:rsidRDefault="00AB0794" w:rsidP="00AB0794">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w:t>
      </w:r>
      <w:r>
        <w:rPr>
          <w:noProof/>
          <w:szCs w:val="28"/>
        </w:rPr>
        <w:t>1</w:t>
      </w:r>
      <w:r>
        <w:rPr>
          <w:rFonts w:hint="eastAsia"/>
          <w:noProof/>
          <w:szCs w:val="28"/>
        </w:rPr>
        <w:t>节雨季施工保证措施</w:t>
      </w:r>
      <w:r>
        <w:rPr>
          <w:noProof/>
        </w:rPr>
        <w:tab/>
      </w:r>
      <w:r>
        <w:rPr>
          <w:noProof/>
        </w:rPr>
        <w:fldChar w:fldCharType="begin"/>
      </w:r>
      <w:r>
        <w:rPr>
          <w:noProof/>
        </w:rPr>
        <w:instrText xml:space="preserve"> PAGEREF _Toc207188589 \h </w:instrText>
      </w:r>
      <w:r>
        <w:rPr>
          <w:noProof/>
        </w:rPr>
      </w:r>
      <w:r>
        <w:rPr>
          <w:noProof/>
        </w:rPr>
        <w:fldChar w:fldCharType="separate"/>
      </w:r>
      <w:r>
        <w:rPr>
          <w:noProof/>
        </w:rPr>
        <w:t>218</w:t>
      </w:r>
      <w:r>
        <w:rPr>
          <w:noProof/>
        </w:rPr>
        <w:fldChar w:fldCharType="end"/>
      </w:r>
    </w:p>
    <w:p w:rsidR="00AB0794" w:rsidRDefault="00AB0794" w:rsidP="00AB0794">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w:t>
      </w:r>
      <w:r>
        <w:rPr>
          <w:noProof/>
          <w:szCs w:val="28"/>
        </w:rPr>
        <w:t>2</w:t>
      </w:r>
      <w:r>
        <w:rPr>
          <w:rFonts w:hint="eastAsia"/>
          <w:noProof/>
          <w:szCs w:val="28"/>
        </w:rPr>
        <w:t>节冬季施工保证措施</w:t>
      </w:r>
      <w:r>
        <w:rPr>
          <w:noProof/>
        </w:rPr>
        <w:tab/>
      </w:r>
      <w:r>
        <w:rPr>
          <w:noProof/>
        </w:rPr>
        <w:fldChar w:fldCharType="begin"/>
      </w:r>
      <w:r>
        <w:rPr>
          <w:noProof/>
        </w:rPr>
        <w:instrText xml:space="preserve"> PAGEREF _Toc207188590 \h </w:instrText>
      </w:r>
      <w:r>
        <w:rPr>
          <w:noProof/>
        </w:rPr>
      </w:r>
      <w:r>
        <w:rPr>
          <w:noProof/>
        </w:rPr>
        <w:fldChar w:fldCharType="separate"/>
      </w:r>
      <w:r>
        <w:rPr>
          <w:noProof/>
        </w:rPr>
        <w:t>218</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第12节 防止环境污染的措施</w:t>
      </w:r>
      <w:r>
        <w:rPr>
          <w:noProof/>
        </w:rPr>
        <w:tab/>
      </w:r>
      <w:r>
        <w:rPr>
          <w:noProof/>
        </w:rPr>
        <w:fldChar w:fldCharType="begin"/>
      </w:r>
      <w:r>
        <w:rPr>
          <w:noProof/>
        </w:rPr>
        <w:instrText xml:space="preserve"> PAGEREF _Toc207188591 \h </w:instrText>
      </w:r>
      <w:r>
        <w:rPr>
          <w:noProof/>
        </w:rPr>
      </w:r>
      <w:r>
        <w:rPr>
          <w:noProof/>
        </w:rPr>
        <w:fldChar w:fldCharType="separate"/>
      </w:r>
      <w:r>
        <w:rPr>
          <w:noProof/>
        </w:rPr>
        <w:t>219</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第13节 劳动素质与组织</w:t>
      </w:r>
      <w:r>
        <w:rPr>
          <w:noProof/>
        </w:rPr>
        <w:tab/>
      </w:r>
      <w:r>
        <w:rPr>
          <w:noProof/>
        </w:rPr>
        <w:fldChar w:fldCharType="begin"/>
      </w:r>
      <w:r>
        <w:rPr>
          <w:noProof/>
        </w:rPr>
        <w:instrText xml:space="preserve"> PAGEREF _Toc207188592 \h </w:instrText>
      </w:r>
      <w:r>
        <w:rPr>
          <w:noProof/>
        </w:rPr>
      </w:r>
      <w:r>
        <w:rPr>
          <w:noProof/>
        </w:rPr>
        <w:fldChar w:fldCharType="separate"/>
      </w:r>
      <w:r>
        <w:rPr>
          <w:noProof/>
        </w:rPr>
        <w:t>224</w:t>
      </w:r>
      <w:r>
        <w:rPr>
          <w:noProof/>
        </w:rPr>
        <w:fldChar w:fldCharType="end"/>
      </w:r>
    </w:p>
    <w:p w:rsidR="00AB0794" w:rsidRDefault="00AB0794" w:rsidP="00AB0794">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w:t>
      </w:r>
      <w:r>
        <w:rPr>
          <w:noProof/>
          <w:szCs w:val="28"/>
        </w:rPr>
        <w:t>1</w:t>
      </w:r>
      <w:r>
        <w:rPr>
          <w:rFonts w:hint="eastAsia"/>
          <w:noProof/>
          <w:szCs w:val="28"/>
        </w:rPr>
        <w:t>节职工教育</w:t>
      </w:r>
      <w:r>
        <w:rPr>
          <w:noProof/>
        </w:rPr>
        <w:tab/>
      </w:r>
      <w:r>
        <w:rPr>
          <w:noProof/>
        </w:rPr>
        <w:fldChar w:fldCharType="begin"/>
      </w:r>
      <w:r>
        <w:rPr>
          <w:noProof/>
        </w:rPr>
        <w:instrText xml:space="preserve"> PAGEREF _Toc207188593 \h </w:instrText>
      </w:r>
      <w:r>
        <w:rPr>
          <w:noProof/>
        </w:rPr>
      </w:r>
      <w:r>
        <w:rPr>
          <w:noProof/>
        </w:rPr>
        <w:fldChar w:fldCharType="separate"/>
      </w:r>
      <w:r>
        <w:rPr>
          <w:noProof/>
        </w:rPr>
        <w:t>224</w:t>
      </w:r>
      <w:r>
        <w:rPr>
          <w:noProof/>
        </w:rPr>
        <w:fldChar w:fldCharType="end"/>
      </w:r>
    </w:p>
    <w:p w:rsidR="00AB0794" w:rsidRDefault="00AB0794" w:rsidP="00AB0794">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w:t>
      </w:r>
      <w:r>
        <w:rPr>
          <w:noProof/>
          <w:szCs w:val="28"/>
        </w:rPr>
        <w:t>2</w:t>
      </w:r>
      <w:r>
        <w:rPr>
          <w:rFonts w:hint="eastAsia"/>
          <w:noProof/>
          <w:szCs w:val="28"/>
        </w:rPr>
        <w:t>节劳动组织</w:t>
      </w:r>
      <w:r>
        <w:rPr>
          <w:noProof/>
        </w:rPr>
        <w:tab/>
      </w:r>
      <w:r>
        <w:rPr>
          <w:noProof/>
        </w:rPr>
        <w:fldChar w:fldCharType="begin"/>
      </w:r>
      <w:r>
        <w:rPr>
          <w:noProof/>
        </w:rPr>
        <w:instrText xml:space="preserve"> PAGEREF _Toc207188594 \h </w:instrText>
      </w:r>
      <w:r>
        <w:rPr>
          <w:noProof/>
        </w:rPr>
      </w:r>
      <w:r>
        <w:rPr>
          <w:noProof/>
        </w:rPr>
        <w:fldChar w:fldCharType="separate"/>
      </w:r>
      <w:r>
        <w:rPr>
          <w:noProof/>
        </w:rPr>
        <w:t>225</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第14节 施工现场平面布置</w:t>
      </w:r>
      <w:r>
        <w:rPr>
          <w:noProof/>
        </w:rPr>
        <w:tab/>
      </w:r>
      <w:r>
        <w:rPr>
          <w:noProof/>
        </w:rPr>
        <w:fldChar w:fldCharType="begin"/>
      </w:r>
      <w:r>
        <w:rPr>
          <w:noProof/>
        </w:rPr>
        <w:instrText xml:space="preserve"> PAGEREF _Toc207188595 \h </w:instrText>
      </w:r>
      <w:r>
        <w:rPr>
          <w:noProof/>
        </w:rPr>
      </w:r>
      <w:r>
        <w:rPr>
          <w:noProof/>
        </w:rPr>
        <w:fldChar w:fldCharType="separate"/>
      </w:r>
      <w:r>
        <w:rPr>
          <w:noProof/>
        </w:rPr>
        <w:t>226</w:t>
      </w:r>
      <w:r>
        <w:rPr>
          <w:noProof/>
        </w:rPr>
        <w:fldChar w:fldCharType="end"/>
      </w:r>
    </w:p>
    <w:p w:rsidR="00AB0794" w:rsidRDefault="00AB0794" w:rsidP="00AB0794">
      <w:pPr>
        <w:pStyle w:val="21"/>
        <w:tabs>
          <w:tab w:val="right" w:leader="dot" w:pos="8495"/>
        </w:tabs>
        <w:rPr>
          <w:rFonts w:ascii="Times New Roman" w:hAnsi="Times New Roman"/>
          <w:noProof/>
          <w:color w:val="auto"/>
        </w:rPr>
      </w:pPr>
      <w:r>
        <w:rPr>
          <w:rFonts w:hint="eastAsia"/>
          <w:noProof/>
          <w:szCs w:val="28"/>
        </w:rPr>
        <w:t>第15节 工程服务及保修计划</w:t>
      </w:r>
      <w:r>
        <w:rPr>
          <w:noProof/>
        </w:rPr>
        <w:tab/>
      </w:r>
      <w:r>
        <w:rPr>
          <w:noProof/>
        </w:rPr>
        <w:fldChar w:fldCharType="begin"/>
      </w:r>
      <w:r>
        <w:rPr>
          <w:noProof/>
        </w:rPr>
        <w:instrText xml:space="preserve"> PAGEREF _Toc207188596 \h </w:instrText>
      </w:r>
      <w:r>
        <w:rPr>
          <w:noProof/>
        </w:rPr>
      </w:r>
      <w:r>
        <w:rPr>
          <w:noProof/>
        </w:rPr>
        <w:fldChar w:fldCharType="separate"/>
      </w:r>
      <w:r>
        <w:rPr>
          <w:noProof/>
        </w:rPr>
        <w:t>227</w:t>
      </w:r>
      <w:r>
        <w:rPr>
          <w:noProof/>
        </w:rPr>
        <w:fldChar w:fldCharType="end"/>
      </w:r>
    </w:p>
    <w:p w:rsidR="00AB0794" w:rsidRDefault="00AB0794" w:rsidP="00AB0794">
      <w:r>
        <w:fldChar w:fldCharType="end"/>
      </w:r>
    </w:p>
    <w:p w:rsidR="00AB0794" w:rsidRDefault="00AB0794" w:rsidP="00AB0794">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548"/>
      <w:r>
        <w:lastRenderedPageBreak/>
        <w:t>编制依据、方法和原则</w:t>
      </w:r>
      <w:bookmarkStart w:id="1" w:name="bk100"/>
      <w:bookmarkEnd w:id="0"/>
      <w:bookmarkEnd w:id="1"/>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 w:name="_Toc207188549"/>
      <w:r>
        <w:rPr>
          <w:rFonts w:hint="eastAsia"/>
        </w:rPr>
        <w:t>第</w:t>
      </w:r>
      <w:r>
        <w:t>1</w:t>
      </w:r>
      <w:r>
        <w:t>节工程施工图</w:t>
      </w:r>
      <w:bookmarkStart w:id="3" w:name="bk101"/>
      <w:bookmarkEnd w:id="2"/>
      <w:bookmarkEnd w:id="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3"/>
        <w:gridCol w:w="2202"/>
        <w:gridCol w:w="2202"/>
        <w:gridCol w:w="1915"/>
      </w:tblGrid>
      <w:tr w:rsidR="00AB0794" w:rsidTr="007C7BF4">
        <w:tc>
          <w:tcPr>
            <w:tcW w:w="2214" w:type="dxa"/>
            <w:vAlign w:val="center"/>
          </w:tcPr>
          <w:p w:rsidR="00AB0794" w:rsidRDefault="00AB0794" w:rsidP="007C7BF4">
            <w:pPr>
              <w:rPr>
                <w:rFonts w:hint="eastAsia"/>
                <w:kern w:val="0"/>
              </w:rPr>
            </w:pPr>
            <w:bookmarkStart w:id="4" w:name="bk102"/>
            <w:bookmarkEnd w:id="4"/>
            <w:r>
              <w:rPr>
                <w:rFonts w:hint="eastAsia"/>
                <w:kern w:val="0"/>
              </w:rPr>
              <w:t>图纸名称</w:t>
            </w:r>
          </w:p>
        </w:tc>
        <w:tc>
          <w:tcPr>
            <w:tcW w:w="2214" w:type="dxa"/>
            <w:vAlign w:val="center"/>
          </w:tcPr>
          <w:p w:rsidR="00AB0794" w:rsidRDefault="00AB0794" w:rsidP="007C7BF4">
            <w:pPr>
              <w:rPr>
                <w:rFonts w:hint="eastAsia"/>
                <w:kern w:val="0"/>
              </w:rPr>
            </w:pPr>
            <w:r>
              <w:rPr>
                <w:rFonts w:hint="eastAsia"/>
                <w:kern w:val="0"/>
              </w:rPr>
              <w:t>图号</w:t>
            </w:r>
          </w:p>
        </w:tc>
        <w:tc>
          <w:tcPr>
            <w:tcW w:w="2214" w:type="dxa"/>
            <w:vAlign w:val="center"/>
          </w:tcPr>
          <w:p w:rsidR="00AB0794" w:rsidRDefault="00AB0794" w:rsidP="007C7BF4">
            <w:pPr>
              <w:rPr>
                <w:rFonts w:hint="eastAsia"/>
                <w:kern w:val="0"/>
              </w:rPr>
            </w:pPr>
            <w:r>
              <w:rPr>
                <w:rFonts w:hint="eastAsia"/>
                <w:kern w:val="0"/>
              </w:rPr>
              <w:t>出图日期</w:t>
            </w:r>
          </w:p>
        </w:tc>
        <w:tc>
          <w:tcPr>
            <w:tcW w:w="1926" w:type="dxa"/>
            <w:vAlign w:val="center"/>
          </w:tcPr>
          <w:p w:rsidR="00AB0794" w:rsidRDefault="00AB0794" w:rsidP="007C7BF4">
            <w:pPr>
              <w:rPr>
                <w:rFonts w:hint="eastAsia"/>
                <w:kern w:val="0"/>
              </w:rPr>
            </w:pPr>
            <w:r>
              <w:rPr>
                <w:rFonts w:hint="eastAsia"/>
                <w:kern w:val="0"/>
              </w:rPr>
              <w:t>图幅</w:t>
            </w:r>
          </w:p>
        </w:tc>
      </w:tr>
      <w:tr w:rsidR="00AB0794" w:rsidTr="007C7BF4">
        <w:tc>
          <w:tcPr>
            <w:tcW w:w="2214" w:type="dxa"/>
            <w:vAlign w:val="center"/>
          </w:tcPr>
          <w:p w:rsidR="00AB0794" w:rsidRDefault="00AB0794" w:rsidP="007C7BF4">
            <w:pPr>
              <w:rPr>
                <w:rFonts w:hint="eastAsia"/>
                <w:kern w:val="0"/>
              </w:rPr>
            </w:pPr>
            <w:r>
              <w:rPr>
                <w:rFonts w:hint="eastAsia"/>
                <w:kern w:val="0"/>
              </w:rPr>
              <w:t>封面</w:t>
            </w:r>
          </w:p>
        </w:tc>
        <w:tc>
          <w:tcPr>
            <w:tcW w:w="2214" w:type="dxa"/>
            <w:vAlign w:val="center"/>
          </w:tcPr>
          <w:p w:rsidR="00AB0794" w:rsidRDefault="00AB0794" w:rsidP="007C7BF4">
            <w:pPr>
              <w:rPr>
                <w:rFonts w:hint="eastAsia"/>
                <w:kern w:val="0"/>
              </w:rPr>
            </w:pPr>
            <w:r>
              <w:rPr>
                <w:rFonts w:hint="eastAsia"/>
                <w:kern w:val="0"/>
              </w:rPr>
              <w:t>共计</w:t>
            </w:r>
            <w:r>
              <w:rPr>
                <w:rFonts w:hint="eastAsia"/>
                <w:kern w:val="0"/>
              </w:rPr>
              <w:t>1</w:t>
            </w:r>
            <w:r>
              <w:rPr>
                <w:rFonts w:hint="eastAsia"/>
                <w:kern w:val="0"/>
              </w:rPr>
              <w:t>页</w:t>
            </w:r>
          </w:p>
        </w:tc>
        <w:tc>
          <w:tcPr>
            <w:tcW w:w="2214" w:type="dxa"/>
            <w:vAlign w:val="center"/>
          </w:tcPr>
          <w:p w:rsidR="00AB0794" w:rsidRDefault="00AB0794" w:rsidP="007C7BF4">
            <w:pPr>
              <w:rPr>
                <w:rFonts w:hint="eastAsia"/>
                <w:kern w:val="0"/>
              </w:rPr>
            </w:pPr>
            <w:r>
              <w:rPr>
                <w:rFonts w:hint="eastAsia"/>
                <w:kern w:val="0"/>
              </w:rPr>
              <w:t>2006</w:t>
            </w:r>
            <w:r>
              <w:rPr>
                <w:rFonts w:hint="eastAsia"/>
                <w:kern w:val="0"/>
              </w:rPr>
              <w:t>年</w:t>
            </w:r>
            <w:r>
              <w:rPr>
                <w:rFonts w:hint="eastAsia"/>
                <w:kern w:val="0"/>
              </w:rPr>
              <w:t>5</w:t>
            </w:r>
            <w:r>
              <w:rPr>
                <w:rFonts w:hint="eastAsia"/>
                <w:kern w:val="0"/>
              </w:rPr>
              <w:t>月</w:t>
            </w:r>
          </w:p>
        </w:tc>
        <w:tc>
          <w:tcPr>
            <w:tcW w:w="1926" w:type="dxa"/>
            <w:vAlign w:val="center"/>
          </w:tcPr>
          <w:p w:rsidR="00AB0794" w:rsidRDefault="00AB0794" w:rsidP="007C7BF4">
            <w:pPr>
              <w:rPr>
                <w:rFonts w:hint="eastAsia"/>
                <w:kern w:val="0"/>
              </w:rPr>
            </w:pPr>
            <w:r>
              <w:rPr>
                <w:rFonts w:hint="eastAsia"/>
                <w:kern w:val="0"/>
              </w:rPr>
              <w:t>A2</w:t>
            </w:r>
          </w:p>
        </w:tc>
      </w:tr>
      <w:tr w:rsidR="00AB0794" w:rsidTr="007C7BF4">
        <w:tc>
          <w:tcPr>
            <w:tcW w:w="2214" w:type="dxa"/>
            <w:vAlign w:val="center"/>
          </w:tcPr>
          <w:p w:rsidR="00AB0794" w:rsidRDefault="00AB0794" w:rsidP="007C7BF4">
            <w:pPr>
              <w:rPr>
                <w:rFonts w:hint="eastAsia"/>
                <w:kern w:val="0"/>
              </w:rPr>
            </w:pPr>
            <w:r>
              <w:rPr>
                <w:rFonts w:hint="eastAsia"/>
                <w:kern w:val="0"/>
              </w:rPr>
              <w:t>设计说明及目录</w:t>
            </w:r>
          </w:p>
        </w:tc>
        <w:tc>
          <w:tcPr>
            <w:tcW w:w="2214" w:type="dxa"/>
            <w:vAlign w:val="center"/>
          </w:tcPr>
          <w:p w:rsidR="00AB0794" w:rsidRDefault="00AB0794" w:rsidP="007C7BF4">
            <w:pPr>
              <w:rPr>
                <w:rFonts w:hint="eastAsia"/>
                <w:kern w:val="0"/>
              </w:rPr>
            </w:pPr>
            <w:r>
              <w:rPr>
                <w:rFonts w:hint="eastAsia"/>
                <w:kern w:val="0"/>
              </w:rPr>
              <w:t>共计</w:t>
            </w:r>
            <w:r>
              <w:rPr>
                <w:rFonts w:hint="eastAsia"/>
                <w:kern w:val="0"/>
              </w:rPr>
              <w:t>5</w:t>
            </w:r>
            <w:r>
              <w:rPr>
                <w:rFonts w:hint="eastAsia"/>
                <w:kern w:val="0"/>
              </w:rPr>
              <w:t>页</w:t>
            </w:r>
          </w:p>
        </w:tc>
        <w:tc>
          <w:tcPr>
            <w:tcW w:w="2214" w:type="dxa"/>
            <w:vAlign w:val="center"/>
          </w:tcPr>
          <w:p w:rsidR="00AB0794" w:rsidRDefault="00AB0794" w:rsidP="007C7BF4">
            <w:pPr>
              <w:rPr>
                <w:rFonts w:hint="eastAsia"/>
                <w:kern w:val="0"/>
              </w:rPr>
            </w:pPr>
            <w:r>
              <w:rPr>
                <w:rFonts w:hint="eastAsia"/>
                <w:kern w:val="0"/>
              </w:rPr>
              <w:t>2006</w:t>
            </w:r>
            <w:r>
              <w:rPr>
                <w:rFonts w:hint="eastAsia"/>
                <w:kern w:val="0"/>
              </w:rPr>
              <w:t>年</w:t>
            </w:r>
            <w:r>
              <w:rPr>
                <w:rFonts w:hint="eastAsia"/>
                <w:kern w:val="0"/>
              </w:rPr>
              <w:t>5</w:t>
            </w:r>
            <w:r>
              <w:rPr>
                <w:rFonts w:hint="eastAsia"/>
                <w:kern w:val="0"/>
              </w:rPr>
              <w:t>月</w:t>
            </w:r>
          </w:p>
        </w:tc>
        <w:tc>
          <w:tcPr>
            <w:tcW w:w="1926" w:type="dxa"/>
            <w:vAlign w:val="center"/>
          </w:tcPr>
          <w:p w:rsidR="00AB0794" w:rsidRDefault="00AB0794" w:rsidP="007C7BF4">
            <w:pPr>
              <w:rPr>
                <w:kern w:val="0"/>
              </w:rPr>
            </w:pPr>
            <w:r>
              <w:rPr>
                <w:rFonts w:hint="eastAsia"/>
                <w:kern w:val="0"/>
              </w:rPr>
              <w:t>A2</w:t>
            </w:r>
          </w:p>
        </w:tc>
      </w:tr>
      <w:tr w:rsidR="00AB0794" w:rsidTr="007C7BF4">
        <w:tc>
          <w:tcPr>
            <w:tcW w:w="2214" w:type="dxa"/>
            <w:vAlign w:val="center"/>
          </w:tcPr>
          <w:p w:rsidR="00AB0794" w:rsidRDefault="00AB0794" w:rsidP="007C7BF4">
            <w:pPr>
              <w:rPr>
                <w:rFonts w:hint="eastAsia"/>
                <w:kern w:val="0"/>
              </w:rPr>
            </w:pPr>
            <w:r>
              <w:rPr>
                <w:rFonts w:hint="eastAsia"/>
                <w:kern w:val="0"/>
              </w:rPr>
              <w:t>装饰施工图</w:t>
            </w:r>
          </w:p>
        </w:tc>
        <w:tc>
          <w:tcPr>
            <w:tcW w:w="2214" w:type="dxa"/>
            <w:vAlign w:val="center"/>
          </w:tcPr>
          <w:p w:rsidR="00AB0794" w:rsidRDefault="00AB0794" w:rsidP="007C7BF4">
            <w:pPr>
              <w:rPr>
                <w:rFonts w:hint="eastAsia"/>
                <w:kern w:val="0"/>
              </w:rPr>
            </w:pPr>
            <w:r>
              <w:rPr>
                <w:rFonts w:hint="eastAsia"/>
                <w:kern w:val="0"/>
              </w:rPr>
              <w:t>共计</w:t>
            </w:r>
            <w:r>
              <w:rPr>
                <w:rFonts w:hint="eastAsia"/>
                <w:kern w:val="0"/>
              </w:rPr>
              <w:t>193</w:t>
            </w:r>
            <w:r>
              <w:rPr>
                <w:rFonts w:hint="eastAsia"/>
                <w:kern w:val="0"/>
              </w:rPr>
              <w:t>页</w:t>
            </w:r>
          </w:p>
        </w:tc>
        <w:tc>
          <w:tcPr>
            <w:tcW w:w="2214" w:type="dxa"/>
            <w:vAlign w:val="center"/>
          </w:tcPr>
          <w:p w:rsidR="00AB0794" w:rsidRDefault="00AB0794" w:rsidP="007C7BF4">
            <w:pPr>
              <w:rPr>
                <w:rFonts w:hint="eastAsia"/>
                <w:kern w:val="0"/>
              </w:rPr>
            </w:pPr>
            <w:r>
              <w:rPr>
                <w:rFonts w:hint="eastAsia"/>
                <w:kern w:val="0"/>
              </w:rPr>
              <w:t>2006</w:t>
            </w:r>
            <w:r>
              <w:rPr>
                <w:rFonts w:hint="eastAsia"/>
                <w:kern w:val="0"/>
              </w:rPr>
              <w:t>年</w:t>
            </w:r>
            <w:r>
              <w:rPr>
                <w:rFonts w:hint="eastAsia"/>
                <w:kern w:val="0"/>
              </w:rPr>
              <w:t>5</w:t>
            </w:r>
            <w:r>
              <w:rPr>
                <w:rFonts w:hint="eastAsia"/>
                <w:kern w:val="0"/>
              </w:rPr>
              <w:t>月</w:t>
            </w:r>
          </w:p>
        </w:tc>
        <w:tc>
          <w:tcPr>
            <w:tcW w:w="1926" w:type="dxa"/>
            <w:vAlign w:val="center"/>
          </w:tcPr>
          <w:p w:rsidR="00AB0794" w:rsidRDefault="00AB0794" w:rsidP="007C7BF4">
            <w:pPr>
              <w:rPr>
                <w:kern w:val="0"/>
              </w:rPr>
            </w:pPr>
            <w:r>
              <w:rPr>
                <w:rFonts w:hint="eastAsia"/>
                <w:kern w:val="0"/>
              </w:rPr>
              <w:t>A2</w:t>
            </w:r>
          </w:p>
        </w:tc>
      </w:tr>
      <w:tr w:rsidR="00AB0794" w:rsidTr="007C7BF4">
        <w:tc>
          <w:tcPr>
            <w:tcW w:w="2214" w:type="dxa"/>
            <w:vAlign w:val="center"/>
          </w:tcPr>
          <w:p w:rsidR="00AB0794" w:rsidRDefault="00AB0794" w:rsidP="007C7BF4">
            <w:pPr>
              <w:rPr>
                <w:rFonts w:hint="eastAsia"/>
                <w:kern w:val="0"/>
              </w:rPr>
            </w:pPr>
            <w:r>
              <w:rPr>
                <w:rFonts w:hint="eastAsia"/>
                <w:kern w:val="0"/>
              </w:rPr>
              <w:t>强、弱电施工图</w:t>
            </w:r>
          </w:p>
        </w:tc>
        <w:tc>
          <w:tcPr>
            <w:tcW w:w="2214" w:type="dxa"/>
            <w:vAlign w:val="center"/>
          </w:tcPr>
          <w:p w:rsidR="00AB0794" w:rsidRDefault="00AB0794" w:rsidP="007C7BF4">
            <w:pPr>
              <w:rPr>
                <w:rFonts w:hint="eastAsia"/>
                <w:kern w:val="0"/>
              </w:rPr>
            </w:pPr>
            <w:r>
              <w:rPr>
                <w:rFonts w:hint="eastAsia"/>
                <w:kern w:val="0"/>
              </w:rPr>
              <w:t>共计</w:t>
            </w:r>
            <w:r>
              <w:rPr>
                <w:rFonts w:hint="eastAsia"/>
                <w:kern w:val="0"/>
              </w:rPr>
              <w:t>34</w:t>
            </w:r>
            <w:r>
              <w:rPr>
                <w:rFonts w:hint="eastAsia"/>
                <w:kern w:val="0"/>
              </w:rPr>
              <w:t>页</w:t>
            </w:r>
          </w:p>
        </w:tc>
        <w:tc>
          <w:tcPr>
            <w:tcW w:w="2214" w:type="dxa"/>
            <w:vAlign w:val="center"/>
          </w:tcPr>
          <w:p w:rsidR="00AB0794" w:rsidRDefault="00AB0794" w:rsidP="007C7BF4">
            <w:pPr>
              <w:rPr>
                <w:rFonts w:hint="eastAsia"/>
                <w:kern w:val="0"/>
              </w:rPr>
            </w:pPr>
            <w:r>
              <w:rPr>
                <w:rFonts w:hint="eastAsia"/>
                <w:kern w:val="0"/>
              </w:rPr>
              <w:t>2006</w:t>
            </w:r>
            <w:r>
              <w:rPr>
                <w:rFonts w:hint="eastAsia"/>
                <w:kern w:val="0"/>
              </w:rPr>
              <w:t>年</w:t>
            </w:r>
            <w:r>
              <w:rPr>
                <w:rFonts w:hint="eastAsia"/>
                <w:kern w:val="0"/>
              </w:rPr>
              <w:t>5</w:t>
            </w:r>
            <w:r>
              <w:rPr>
                <w:rFonts w:hint="eastAsia"/>
                <w:kern w:val="0"/>
              </w:rPr>
              <w:t>月</w:t>
            </w:r>
          </w:p>
        </w:tc>
        <w:tc>
          <w:tcPr>
            <w:tcW w:w="1926" w:type="dxa"/>
            <w:vAlign w:val="center"/>
          </w:tcPr>
          <w:p w:rsidR="00AB0794" w:rsidRDefault="00AB0794" w:rsidP="007C7BF4">
            <w:pPr>
              <w:rPr>
                <w:kern w:val="0"/>
              </w:rPr>
            </w:pPr>
            <w:r>
              <w:rPr>
                <w:rFonts w:hint="eastAsia"/>
                <w:kern w:val="0"/>
              </w:rPr>
              <w:t>A2</w:t>
            </w:r>
          </w:p>
        </w:tc>
      </w:tr>
    </w:tbl>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 w:name="_Toc207188550"/>
      <w:r>
        <w:rPr>
          <w:rFonts w:hint="eastAsia"/>
        </w:rPr>
        <w:t>第</w:t>
      </w:r>
      <w:r>
        <w:t>2</w:t>
      </w:r>
      <w:r>
        <w:t>节建筑工程施工及验收规范</w:t>
      </w:r>
      <w:bookmarkStart w:id="6" w:name="bk103"/>
      <w:bookmarkEnd w:id="5"/>
      <w:bookmarkEnd w:id="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2"/>
        <w:gridCol w:w="4470"/>
        <w:gridCol w:w="2870"/>
      </w:tblGrid>
      <w:tr w:rsidR="00AB0794" w:rsidTr="007C7BF4">
        <w:trPr>
          <w:trHeight w:val="270"/>
        </w:trPr>
        <w:tc>
          <w:tcPr>
            <w:tcW w:w="1188" w:type="dxa"/>
            <w:vAlign w:val="center"/>
          </w:tcPr>
          <w:p w:rsidR="00AB0794" w:rsidRDefault="00AB0794" w:rsidP="007C7BF4">
            <w:pPr>
              <w:rPr>
                <w:rFonts w:hint="eastAsia"/>
                <w:kern w:val="0"/>
              </w:rPr>
            </w:pPr>
            <w:bookmarkStart w:id="7" w:name="bk104"/>
            <w:bookmarkEnd w:id="7"/>
            <w:r>
              <w:rPr>
                <w:rFonts w:hint="eastAsia"/>
                <w:kern w:val="0"/>
              </w:rPr>
              <w:t>类别</w:t>
            </w:r>
          </w:p>
        </w:tc>
        <w:tc>
          <w:tcPr>
            <w:tcW w:w="4500" w:type="dxa"/>
            <w:vAlign w:val="center"/>
          </w:tcPr>
          <w:p w:rsidR="00AB0794" w:rsidRDefault="00AB0794" w:rsidP="007C7BF4">
            <w:pPr>
              <w:rPr>
                <w:rFonts w:hint="eastAsia"/>
                <w:kern w:val="0"/>
              </w:rPr>
            </w:pPr>
            <w:r>
              <w:rPr>
                <w:rFonts w:hint="eastAsia"/>
                <w:kern w:val="0"/>
              </w:rPr>
              <w:t>名称</w:t>
            </w:r>
          </w:p>
        </w:tc>
        <w:tc>
          <w:tcPr>
            <w:tcW w:w="2880" w:type="dxa"/>
            <w:vAlign w:val="center"/>
          </w:tcPr>
          <w:p w:rsidR="00AB0794" w:rsidRDefault="00AB0794" w:rsidP="007C7BF4">
            <w:pPr>
              <w:rPr>
                <w:rFonts w:hint="eastAsia"/>
                <w:kern w:val="0"/>
              </w:rPr>
            </w:pPr>
            <w:r>
              <w:rPr>
                <w:rFonts w:hint="eastAsia"/>
                <w:kern w:val="0"/>
              </w:rPr>
              <w:t>编号</w:t>
            </w:r>
          </w:p>
        </w:tc>
      </w:tr>
      <w:tr w:rsidR="00AB0794" w:rsidTr="007C7BF4">
        <w:trPr>
          <w:cantSplit/>
          <w:trHeight w:val="270"/>
        </w:trPr>
        <w:tc>
          <w:tcPr>
            <w:tcW w:w="1188" w:type="dxa"/>
            <w:vMerge w:val="restart"/>
            <w:vAlign w:val="center"/>
          </w:tcPr>
          <w:p w:rsidR="00AB0794" w:rsidRDefault="00AB0794" w:rsidP="007C7BF4">
            <w:pPr>
              <w:rPr>
                <w:kern w:val="0"/>
              </w:rPr>
            </w:pPr>
          </w:p>
          <w:p w:rsidR="00AB0794" w:rsidRDefault="00AB0794" w:rsidP="007C7BF4">
            <w:pPr>
              <w:rPr>
                <w:kern w:val="0"/>
              </w:rPr>
            </w:pPr>
            <w:r>
              <w:rPr>
                <w:rFonts w:hint="eastAsia"/>
                <w:kern w:val="0"/>
              </w:rPr>
              <w:t>国</w:t>
            </w:r>
          </w:p>
          <w:p w:rsidR="00AB0794" w:rsidRDefault="00AB0794" w:rsidP="007C7BF4">
            <w:pPr>
              <w:rPr>
                <w:kern w:val="0"/>
              </w:rPr>
            </w:pPr>
            <w:r>
              <w:rPr>
                <w:rFonts w:hint="eastAsia"/>
                <w:kern w:val="0"/>
              </w:rPr>
              <w:t>家</w:t>
            </w:r>
          </w:p>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《建筑工程施工质量验收统一标准》</w:t>
            </w:r>
          </w:p>
        </w:tc>
        <w:tc>
          <w:tcPr>
            <w:tcW w:w="2880" w:type="dxa"/>
            <w:vAlign w:val="center"/>
          </w:tcPr>
          <w:p w:rsidR="00AB0794" w:rsidRDefault="00AB0794" w:rsidP="007C7BF4">
            <w:pPr>
              <w:rPr>
                <w:rFonts w:hint="eastAsia"/>
                <w:kern w:val="0"/>
              </w:rPr>
            </w:pPr>
            <w:r>
              <w:rPr>
                <w:kern w:val="0"/>
              </w:rPr>
              <w:t>GB50300-2001</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《砌体工程施工质量验收规范》</w:t>
            </w:r>
          </w:p>
        </w:tc>
        <w:tc>
          <w:tcPr>
            <w:tcW w:w="2880" w:type="dxa"/>
            <w:vAlign w:val="center"/>
          </w:tcPr>
          <w:p w:rsidR="00AB0794" w:rsidRDefault="00AB0794" w:rsidP="007C7BF4">
            <w:pPr>
              <w:rPr>
                <w:kern w:val="0"/>
              </w:rPr>
            </w:pPr>
            <w:r>
              <w:rPr>
                <w:kern w:val="0"/>
              </w:rPr>
              <w:t>GB50203-2002</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《建筑地面工程施工质量验收规范》</w:t>
            </w:r>
          </w:p>
        </w:tc>
        <w:tc>
          <w:tcPr>
            <w:tcW w:w="2880" w:type="dxa"/>
            <w:vAlign w:val="center"/>
          </w:tcPr>
          <w:p w:rsidR="00AB0794" w:rsidRDefault="00AB0794" w:rsidP="007C7BF4">
            <w:pPr>
              <w:rPr>
                <w:kern w:val="0"/>
              </w:rPr>
            </w:pPr>
            <w:r>
              <w:rPr>
                <w:kern w:val="0"/>
              </w:rPr>
              <w:t>GB50209-2002</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《建筑装饰装修工程质量验收规范》</w:t>
            </w:r>
          </w:p>
        </w:tc>
        <w:tc>
          <w:tcPr>
            <w:tcW w:w="2880" w:type="dxa"/>
            <w:vAlign w:val="center"/>
          </w:tcPr>
          <w:p w:rsidR="00AB0794" w:rsidRDefault="00AB0794" w:rsidP="007C7BF4">
            <w:pPr>
              <w:rPr>
                <w:kern w:val="0"/>
              </w:rPr>
            </w:pPr>
            <w:r>
              <w:rPr>
                <w:kern w:val="0"/>
              </w:rPr>
              <w:t>GB50210-2001</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《建筑给排水及采暖工程施工质量验收规范》</w:t>
            </w:r>
          </w:p>
        </w:tc>
        <w:tc>
          <w:tcPr>
            <w:tcW w:w="2880" w:type="dxa"/>
            <w:vAlign w:val="center"/>
          </w:tcPr>
          <w:p w:rsidR="00AB0794" w:rsidRDefault="00AB0794" w:rsidP="007C7BF4">
            <w:pPr>
              <w:rPr>
                <w:kern w:val="0"/>
              </w:rPr>
            </w:pPr>
            <w:r>
              <w:rPr>
                <w:kern w:val="0"/>
              </w:rPr>
              <w:t>GB50242-2002</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《建筑电气工程施工质量验收规范》</w:t>
            </w:r>
          </w:p>
        </w:tc>
        <w:tc>
          <w:tcPr>
            <w:tcW w:w="2880" w:type="dxa"/>
            <w:vAlign w:val="center"/>
          </w:tcPr>
          <w:p w:rsidR="00AB0794" w:rsidRDefault="00AB0794" w:rsidP="007C7BF4">
            <w:pPr>
              <w:rPr>
                <w:kern w:val="0"/>
              </w:rPr>
            </w:pPr>
            <w:r>
              <w:rPr>
                <w:kern w:val="0"/>
              </w:rPr>
              <w:t>GB50303-2002</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《硅酸盐水泥、普通硅酸盐水泥》</w:t>
            </w:r>
          </w:p>
        </w:tc>
        <w:tc>
          <w:tcPr>
            <w:tcW w:w="2880" w:type="dxa"/>
            <w:vAlign w:val="center"/>
          </w:tcPr>
          <w:p w:rsidR="00AB0794" w:rsidRDefault="00AB0794" w:rsidP="007C7BF4">
            <w:pPr>
              <w:rPr>
                <w:kern w:val="0"/>
              </w:rPr>
            </w:pPr>
            <w:r>
              <w:rPr>
                <w:kern w:val="0"/>
              </w:rPr>
              <w:t>GB175-1999</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《建筑内部装修设计防火规范》</w:t>
            </w:r>
          </w:p>
        </w:tc>
        <w:tc>
          <w:tcPr>
            <w:tcW w:w="2880" w:type="dxa"/>
            <w:vAlign w:val="center"/>
          </w:tcPr>
          <w:p w:rsidR="00AB0794" w:rsidRDefault="00AB0794" w:rsidP="007C7BF4">
            <w:pPr>
              <w:rPr>
                <w:kern w:val="0"/>
              </w:rPr>
            </w:pPr>
            <w:r>
              <w:rPr>
                <w:kern w:val="0"/>
              </w:rPr>
              <w:t>GB502222</w:t>
            </w:r>
            <w:r>
              <w:rPr>
                <w:rFonts w:hint="eastAsia"/>
                <w:kern w:val="0"/>
              </w:rPr>
              <w:t>－</w:t>
            </w:r>
            <w:r>
              <w:rPr>
                <w:kern w:val="0"/>
              </w:rPr>
              <w:t>95</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《建筑玻璃应用技术规程》</w:t>
            </w:r>
          </w:p>
        </w:tc>
        <w:tc>
          <w:tcPr>
            <w:tcW w:w="2880" w:type="dxa"/>
            <w:vAlign w:val="center"/>
          </w:tcPr>
          <w:p w:rsidR="00AB0794" w:rsidRDefault="00AB0794" w:rsidP="007C7BF4">
            <w:pPr>
              <w:rPr>
                <w:kern w:val="0"/>
              </w:rPr>
            </w:pPr>
            <w:r>
              <w:rPr>
                <w:kern w:val="0"/>
              </w:rPr>
              <w:t>JGJ113-97</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《建筑工程饰面砖粘强度检验标准》</w:t>
            </w:r>
          </w:p>
        </w:tc>
        <w:tc>
          <w:tcPr>
            <w:tcW w:w="2880" w:type="dxa"/>
            <w:vAlign w:val="center"/>
          </w:tcPr>
          <w:p w:rsidR="00AB0794" w:rsidRDefault="00AB0794" w:rsidP="007C7BF4">
            <w:pPr>
              <w:rPr>
                <w:kern w:val="0"/>
              </w:rPr>
            </w:pPr>
            <w:r>
              <w:rPr>
                <w:kern w:val="0"/>
              </w:rPr>
              <w:t>JGJ5110-97</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《天然花岗石施工验收规范》</w:t>
            </w:r>
          </w:p>
        </w:tc>
        <w:tc>
          <w:tcPr>
            <w:tcW w:w="2880" w:type="dxa"/>
            <w:vAlign w:val="center"/>
          </w:tcPr>
          <w:p w:rsidR="00AB0794" w:rsidRDefault="00AB0794" w:rsidP="007C7BF4">
            <w:pPr>
              <w:rPr>
                <w:kern w:val="0"/>
              </w:rPr>
            </w:pPr>
            <w:r>
              <w:rPr>
                <w:kern w:val="0"/>
              </w:rPr>
              <w:t>TC205-92</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《玻璃幕墙工程技术规范》</w:t>
            </w:r>
          </w:p>
        </w:tc>
        <w:tc>
          <w:tcPr>
            <w:tcW w:w="2880" w:type="dxa"/>
            <w:vAlign w:val="center"/>
          </w:tcPr>
          <w:p w:rsidR="00AB0794" w:rsidRDefault="00AB0794" w:rsidP="007C7BF4">
            <w:pPr>
              <w:rPr>
                <w:kern w:val="0"/>
              </w:rPr>
            </w:pPr>
            <w:r>
              <w:rPr>
                <w:kern w:val="0"/>
              </w:rPr>
              <w:t>JGJ102-96</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《建筑抗震设计规范》</w:t>
            </w:r>
          </w:p>
        </w:tc>
        <w:tc>
          <w:tcPr>
            <w:tcW w:w="2880" w:type="dxa"/>
            <w:vAlign w:val="center"/>
          </w:tcPr>
          <w:p w:rsidR="00AB0794" w:rsidRDefault="00AB0794" w:rsidP="007C7BF4">
            <w:pPr>
              <w:rPr>
                <w:kern w:val="0"/>
              </w:rPr>
            </w:pPr>
            <w:r>
              <w:rPr>
                <w:kern w:val="0"/>
              </w:rPr>
              <w:t>GB50011-2001</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《建设工程施工现场供用电安全规程》</w:t>
            </w:r>
          </w:p>
        </w:tc>
        <w:tc>
          <w:tcPr>
            <w:tcW w:w="2880" w:type="dxa"/>
            <w:vAlign w:val="center"/>
          </w:tcPr>
          <w:p w:rsidR="00AB0794" w:rsidRDefault="00AB0794" w:rsidP="007C7BF4">
            <w:pPr>
              <w:rPr>
                <w:kern w:val="0"/>
              </w:rPr>
            </w:pPr>
            <w:r>
              <w:rPr>
                <w:kern w:val="0"/>
              </w:rPr>
              <w:t>GB50194-1993</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《建筑设计防火规范》</w:t>
            </w:r>
          </w:p>
        </w:tc>
        <w:tc>
          <w:tcPr>
            <w:tcW w:w="2880" w:type="dxa"/>
            <w:vAlign w:val="center"/>
          </w:tcPr>
          <w:p w:rsidR="00AB0794" w:rsidRDefault="00AB0794" w:rsidP="007C7BF4">
            <w:pPr>
              <w:rPr>
                <w:kern w:val="0"/>
              </w:rPr>
            </w:pPr>
            <w:r>
              <w:rPr>
                <w:kern w:val="0"/>
              </w:rPr>
              <w:t>GBJ16-87</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《电气装置安装工程施工及验收规范》</w:t>
            </w:r>
          </w:p>
        </w:tc>
        <w:tc>
          <w:tcPr>
            <w:tcW w:w="2880" w:type="dxa"/>
            <w:vAlign w:val="center"/>
          </w:tcPr>
          <w:p w:rsidR="00AB0794" w:rsidRDefault="00AB0794" w:rsidP="007C7BF4">
            <w:pPr>
              <w:rPr>
                <w:kern w:val="0"/>
              </w:rPr>
            </w:pPr>
            <w:r>
              <w:rPr>
                <w:kern w:val="0"/>
              </w:rPr>
              <w:t>GB50182-93</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《地面与楼面工程施工及验收规范》</w:t>
            </w:r>
          </w:p>
        </w:tc>
        <w:tc>
          <w:tcPr>
            <w:tcW w:w="2880" w:type="dxa"/>
            <w:vAlign w:val="center"/>
          </w:tcPr>
          <w:p w:rsidR="00AB0794" w:rsidRDefault="00AB0794" w:rsidP="007C7BF4">
            <w:pPr>
              <w:rPr>
                <w:kern w:val="0"/>
              </w:rPr>
            </w:pPr>
            <w:r>
              <w:rPr>
                <w:kern w:val="0"/>
              </w:rPr>
              <w:t>GBJ209-83</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《建筑施工高处作业安全技术规程》</w:t>
            </w:r>
          </w:p>
        </w:tc>
        <w:tc>
          <w:tcPr>
            <w:tcW w:w="2880" w:type="dxa"/>
            <w:vAlign w:val="center"/>
          </w:tcPr>
          <w:p w:rsidR="00AB0794" w:rsidRDefault="00AB0794" w:rsidP="007C7BF4">
            <w:pPr>
              <w:rPr>
                <w:kern w:val="0"/>
              </w:rPr>
            </w:pPr>
            <w:r>
              <w:rPr>
                <w:kern w:val="0"/>
              </w:rPr>
              <w:t>JGJ80-1991</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《建筑机械使用安全技术规范》</w:t>
            </w:r>
          </w:p>
        </w:tc>
        <w:tc>
          <w:tcPr>
            <w:tcW w:w="2880" w:type="dxa"/>
            <w:vAlign w:val="center"/>
          </w:tcPr>
          <w:p w:rsidR="00AB0794" w:rsidRDefault="00AB0794" w:rsidP="007C7BF4">
            <w:pPr>
              <w:rPr>
                <w:kern w:val="0"/>
              </w:rPr>
            </w:pPr>
            <w:r>
              <w:rPr>
                <w:kern w:val="0"/>
              </w:rPr>
              <w:t>JGJ33-2001</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《施工现场临时用电安全技术规范》</w:t>
            </w:r>
          </w:p>
        </w:tc>
        <w:tc>
          <w:tcPr>
            <w:tcW w:w="2880" w:type="dxa"/>
            <w:vAlign w:val="center"/>
          </w:tcPr>
          <w:p w:rsidR="00AB0794" w:rsidRDefault="00AB0794" w:rsidP="007C7BF4">
            <w:pPr>
              <w:rPr>
                <w:kern w:val="0"/>
              </w:rPr>
            </w:pPr>
            <w:r>
              <w:rPr>
                <w:kern w:val="0"/>
              </w:rPr>
              <w:t>JGJ46-1988</w:t>
            </w:r>
          </w:p>
        </w:tc>
      </w:tr>
      <w:tr w:rsidR="00AB0794" w:rsidTr="007C7BF4">
        <w:trPr>
          <w:cantSplit/>
          <w:trHeight w:val="270"/>
        </w:trPr>
        <w:tc>
          <w:tcPr>
            <w:tcW w:w="1188" w:type="dxa"/>
            <w:vMerge/>
          </w:tcPr>
          <w:p w:rsidR="00AB0794" w:rsidRDefault="00AB0794" w:rsidP="007C7BF4">
            <w:pPr>
              <w:rPr>
                <w:rFonts w:hint="eastAsia"/>
                <w:kern w:val="0"/>
              </w:rPr>
            </w:pPr>
          </w:p>
        </w:tc>
        <w:tc>
          <w:tcPr>
            <w:tcW w:w="4500" w:type="dxa"/>
          </w:tcPr>
          <w:p w:rsidR="00AB0794" w:rsidRDefault="00AB0794" w:rsidP="007C7BF4">
            <w:pPr>
              <w:rPr>
                <w:rFonts w:hint="eastAsia"/>
                <w:kern w:val="0"/>
              </w:rPr>
            </w:pPr>
            <w:r>
              <w:rPr>
                <w:rFonts w:hint="eastAsia"/>
                <w:kern w:val="0"/>
              </w:rPr>
              <w:t>《建筑工程资料管理规程》</w:t>
            </w:r>
          </w:p>
        </w:tc>
        <w:tc>
          <w:tcPr>
            <w:tcW w:w="2880" w:type="dxa"/>
            <w:vAlign w:val="center"/>
          </w:tcPr>
          <w:p w:rsidR="00AB0794" w:rsidRDefault="00AB0794" w:rsidP="007C7BF4">
            <w:pPr>
              <w:rPr>
                <w:kern w:val="0"/>
              </w:rPr>
            </w:pPr>
            <w:r>
              <w:rPr>
                <w:kern w:val="0"/>
              </w:rPr>
              <w:t>DBJ01-51-2003</w:t>
            </w:r>
          </w:p>
        </w:tc>
      </w:tr>
    </w:tbl>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8" w:name="_Toc207188551"/>
      <w:r>
        <w:rPr>
          <w:rFonts w:hint="eastAsia"/>
        </w:rPr>
        <w:t>第</w:t>
      </w:r>
      <w:r>
        <w:t>3</w:t>
      </w:r>
      <w:r>
        <w:t>节企业标准</w:t>
      </w:r>
      <w:bookmarkStart w:id="9" w:name="bk105"/>
      <w:bookmarkEnd w:id="8"/>
      <w:bookmarkEnd w:id="9"/>
    </w:p>
    <w:p w:rsidR="00AB0794" w:rsidRDefault="00AB0794" w:rsidP="00AB0794">
      <w:pPr>
        <w:rPr>
          <w:kern w:val="0"/>
        </w:rPr>
      </w:pPr>
      <w:bookmarkStart w:id="10" w:name="bk106"/>
      <w:bookmarkEnd w:id="10"/>
      <w:r>
        <w:rPr>
          <w:kern w:val="0"/>
        </w:rPr>
        <w:lastRenderedPageBreak/>
        <w:t>1</w:t>
      </w:r>
      <w:r>
        <w:rPr>
          <w:rFonts w:hint="eastAsia"/>
          <w:kern w:val="0"/>
        </w:rPr>
        <w:t>、四川</w:t>
      </w:r>
      <w:r>
        <w:rPr>
          <w:kern w:val="0"/>
        </w:rPr>
        <w:t>××</w:t>
      </w:r>
      <w:r>
        <w:rPr>
          <w:rFonts w:hint="eastAsia"/>
          <w:kern w:val="0"/>
        </w:rPr>
        <w:t>建筑装饰有限公司装饰工程施工管理制度；</w:t>
      </w:r>
    </w:p>
    <w:p w:rsidR="00AB0794" w:rsidRDefault="00AB0794" w:rsidP="00AB0794">
      <w:pPr>
        <w:rPr>
          <w:kern w:val="0"/>
        </w:rPr>
      </w:pPr>
      <w:r>
        <w:rPr>
          <w:kern w:val="0"/>
        </w:rPr>
        <w:t>2</w:t>
      </w:r>
      <w:r>
        <w:rPr>
          <w:rFonts w:hint="eastAsia"/>
          <w:kern w:val="0"/>
        </w:rPr>
        <w:t>、公司按</w:t>
      </w:r>
      <w:r>
        <w:rPr>
          <w:kern w:val="0"/>
        </w:rPr>
        <w:t>ISO9001-2000</w:t>
      </w:r>
      <w:r>
        <w:rPr>
          <w:rFonts w:hint="eastAsia"/>
          <w:kern w:val="0"/>
        </w:rPr>
        <w:t>、</w:t>
      </w:r>
      <w:r>
        <w:rPr>
          <w:kern w:val="0"/>
        </w:rPr>
        <w:t>ISO14001-1996</w:t>
      </w:r>
      <w:r>
        <w:rPr>
          <w:rFonts w:hint="eastAsia"/>
          <w:kern w:val="0"/>
        </w:rPr>
        <w:t>、</w:t>
      </w:r>
      <w:r>
        <w:rPr>
          <w:kern w:val="0"/>
        </w:rPr>
        <w:t xml:space="preserve">OHSMS18001-2001 </w:t>
      </w:r>
      <w:r>
        <w:rPr>
          <w:rFonts w:hint="eastAsia"/>
          <w:kern w:val="0"/>
        </w:rPr>
        <w:t>标准编制的质量、环境、职业健康安全管理体系文件；</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1" w:name="_Toc207188552"/>
      <w:r>
        <w:rPr>
          <w:rFonts w:hint="eastAsia"/>
        </w:rPr>
        <w:t>第</w:t>
      </w:r>
      <w:r>
        <w:t>4</w:t>
      </w:r>
      <w:r>
        <w:t>节强制性标准条文</w:t>
      </w:r>
      <w:bookmarkStart w:id="12" w:name="bk107"/>
      <w:bookmarkEnd w:id="11"/>
      <w:bookmarkEnd w:id="1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2"/>
        <w:gridCol w:w="4470"/>
        <w:gridCol w:w="2870"/>
      </w:tblGrid>
      <w:tr w:rsidR="00AB0794" w:rsidTr="007C7BF4">
        <w:trPr>
          <w:trHeight w:val="270"/>
        </w:trPr>
        <w:tc>
          <w:tcPr>
            <w:tcW w:w="1188" w:type="dxa"/>
            <w:vAlign w:val="center"/>
          </w:tcPr>
          <w:p w:rsidR="00AB0794" w:rsidRDefault="00AB0794" w:rsidP="007C7BF4">
            <w:pPr>
              <w:rPr>
                <w:rFonts w:hint="eastAsia"/>
                <w:kern w:val="0"/>
              </w:rPr>
            </w:pPr>
            <w:bookmarkStart w:id="13" w:name="bk108"/>
            <w:bookmarkEnd w:id="13"/>
            <w:r>
              <w:rPr>
                <w:rFonts w:hint="eastAsia"/>
                <w:kern w:val="0"/>
              </w:rPr>
              <w:t>类别</w:t>
            </w:r>
          </w:p>
        </w:tc>
        <w:tc>
          <w:tcPr>
            <w:tcW w:w="4500" w:type="dxa"/>
            <w:vAlign w:val="center"/>
          </w:tcPr>
          <w:p w:rsidR="00AB0794" w:rsidRDefault="00AB0794" w:rsidP="007C7BF4">
            <w:pPr>
              <w:rPr>
                <w:rFonts w:hint="eastAsia"/>
                <w:kern w:val="0"/>
              </w:rPr>
            </w:pPr>
            <w:r>
              <w:rPr>
                <w:rFonts w:hint="eastAsia"/>
                <w:kern w:val="0"/>
              </w:rPr>
              <w:t>名称</w:t>
            </w:r>
          </w:p>
        </w:tc>
        <w:tc>
          <w:tcPr>
            <w:tcW w:w="2880" w:type="dxa"/>
            <w:vAlign w:val="center"/>
          </w:tcPr>
          <w:p w:rsidR="00AB0794" w:rsidRDefault="00AB0794" w:rsidP="007C7BF4">
            <w:pPr>
              <w:rPr>
                <w:rFonts w:hint="eastAsia"/>
                <w:kern w:val="0"/>
              </w:rPr>
            </w:pPr>
            <w:r>
              <w:rPr>
                <w:rFonts w:hint="eastAsia"/>
                <w:kern w:val="0"/>
              </w:rPr>
              <w:t>编号</w:t>
            </w:r>
          </w:p>
        </w:tc>
      </w:tr>
      <w:tr w:rsidR="00AB0794" w:rsidTr="007C7BF4">
        <w:trPr>
          <w:cantSplit/>
          <w:trHeight w:val="270"/>
        </w:trPr>
        <w:tc>
          <w:tcPr>
            <w:tcW w:w="1188" w:type="dxa"/>
            <w:vMerge w:val="restart"/>
            <w:vAlign w:val="center"/>
          </w:tcPr>
          <w:p w:rsidR="00AB0794" w:rsidRDefault="00AB0794" w:rsidP="007C7BF4">
            <w:pPr>
              <w:rPr>
                <w:rFonts w:hint="eastAsia"/>
                <w:kern w:val="0"/>
              </w:rPr>
            </w:pPr>
            <w:r>
              <w:rPr>
                <w:rFonts w:hint="eastAsia"/>
                <w:kern w:val="0"/>
              </w:rPr>
              <w:t>国家</w:t>
            </w:r>
          </w:p>
        </w:tc>
        <w:tc>
          <w:tcPr>
            <w:tcW w:w="4500" w:type="dxa"/>
            <w:vAlign w:val="center"/>
          </w:tcPr>
          <w:p w:rsidR="00AB0794" w:rsidRDefault="00AB0794" w:rsidP="007C7BF4">
            <w:pPr>
              <w:rPr>
                <w:rFonts w:hint="eastAsia"/>
                <w:kern w:val="0"/>
              </w:rPr>
            </w:pPr>
            <w:r>
              <w:rPr>
                <w:rFonts w:hint="eastAsia"/>
                <w:kern w:val="0"/>
              </w:rPr>
              <w:t>《建筑工程施工质量验收统一标准》</w:t>
            </w:r>
          </w:p>
        </w:tc>
        <w:tc>
          <w:tcPr>
            <w:tcW w:w="2880" w:type="dxa"/>
            <w:vAlign w:val="center"/>
          </w:tcPr>
          <w:p w:rsidR="00AB0794" w:rsidRDefault="00AB0794" w:rsidP="007C7BF4">
            <w:pPr>
              <w:rPr>
                <w:rFonts w:hint="eastAsia"/>
                <w:kern w:val="0"/>
              </w:rPr>
            </w:pPr>
            <w:r>
              <w:rPr>
                <w:kern w:val="0"/>
              </w:rPr>
              <w:t>GB50300-2001</w:t>
            </w:r>
          </w:p>
        </w:tc>
      </w:tr>
      <w:tr w:rsidR="00AB0794" w:rsidTr="007C7BF4">
        <w:trPr>
          <w:cantSplit/>
          <w:trHeight w:val="270"/>
        </w:trPr>
        <w:tc>
          <w:tcPr>
            <w:tcW w:w="1188" w:type="dxa"/>
            <w:vMerge/>
            <w:vAlign w:val="center"/>
          </w:tcPr>
          <w:p w:rsidR="00AB0794" w:rsidRDefault="00AB0794" w:rsidP="007C7BF4">
            <w:pPr>
              <w:rPr>
                <w:rFonts w:hint="eastAsia"/>
                <w:kern w:val="0"/>
              </w:rPr>
            </w:pPr>
          </w:p>
        </w:tc>
        <w:tc>
          <w:tcPr>
            <w:tcW w:w="4500" w:type="dxa"/>
            <w:vAlign w:val="center"/>
          </w:tcPr>
          <w:p w:rsidR="00AB0794" w:rsidRDefault="00AB0794" w:rsidP="007C7BF4">
            <w:pPr>
              <w:rPr>
                <w:rFonts w:hint="eastAsia"/>
                <w:kern w:val="0"/>
              </w:rPr>
            </w:pPr>
            <w:r>
              <w:rPr>
                <w:rFonts w:hint="eastAsia"/>
                <w:kern w:val="0"/>
              </w:rPr>
              <w:t>《施工现场临时用电安全技术规格范》</w:t>
            </w:r>
          </w:p>
        </w:tc>
        <w:tc>
          <w:tcPr>
            <w:tcW w:w="2880" w:type="dxa"/>
            <w:vAlign w:val="center"/>
          </w:tcPr>
          <w:p w:rsidR="00AB0794" w:rsidRDefault="00AB0794" w:rsidP="007C7BF4">
            <w:pPr>
              <w:rPr>
                <w:rFonts w:hint="eastAsia"/>
                <w:kern w:val="0"/>
              </w:rPr>
            </w:pPr>
            <w:r>
              <w:rPr>
                <w:kern w:val="0"/>
              </w:rPr>
              <w:t>JGJ46-88</w:t>
            </w:r>
          </w:p>
        </w:tc>
      </w:tr>
      <w:tr w:rsidR="00AB0794" w:rsidTr="007C7BF4">
        <w:trPr>
          <w:cantSplit/>
          <w:trHeight w:val="270"/>
        </w:trPr>
        <w:tc>
          <w:tcPr>
            <w:tcW w:w="1188" w:type="dxa"/>
            <w:vMerge/>
            <w:vAlign w:val="center"/>
          </w:tcPr>
          <w:p w:rsidR="00AB0794" w:rsidRDefault="00AB0794" w:rsidP="007C7BF4">
            <w:pPr>
              <w:rPr>
                <w:rFonts w:hint="eastAsia"/>
                <w:kern w:val="0"/>
              </w:rPr>
            </w:pPr>
          </w:p>
        </w:tc>
        <w:tc>
          <w:tcPr>
            <w:tcW w:w="4500" w:type="dxa"/>
            <w:vAlign w:val="center"/>
          </w:tcPr>
          <w:p w:rsidR="00AB0794" w:rsidRDefault="00AB0794" w:rsidP="007C7BF4">
            <w:pPr>
              <w:rPr>
                <w:rFonts w:hint="eastAsia"/>
                <w:kern w:val="0"/>
              </w:rPr>
            </w:pPr>
            <w:r>
              <w:rPr>
                <w:rFonts w:hint="eastAsia"/>
                <w:kern w:val="0"/>
              </w:rPr>
              <w:t>《建筑施工高处作业安全技术规范》</w:t>
            </w:r>
          </w:p>
        </w:tc>
        <w:tc>
          <w:tcPr>
            <w:tcW w:w="2880" w:type="dxa"/>
            <w:vAlign w:val="center"/>
          </w:tcPr>
          <w:p w:rsidR="00AB0794" w:rsidRDefault="00AB0794" w:rsidP="007C7BF4">
            <w:pPr>
              <w:rPr>
                <w:rFonts w:hint="eastAsia"/>
                <w:kern w:val="0"/>
              </w:rPr>
            </w:pPr>
            <w:r>
              <w:rPr>
                <w:kern w:val="0"/>
              </w:rPr>
              <w:t>JGJ80-91</w:t>
            </w:r>
          </w:p>
        </w:tc>
      </w:tr>
      <w:tr w:rsidR="00AB0794" w:rsidTr="007C7BF4">
        <w:trPr>
          <w:cantSplit/>
          <w:trHeight w:val="270"/>
        </w:trPr>
        <w:tc>
          <w:tcPr>
            <w:tcW w:w="1188" w:type="dxa"/>
            <w:vMerge/>
            <w:vAlign w:val="center"/>
          </w:tcPr>
          <w:p w:rsidR="00AB0794" w:rsidRDefault="00AB0794" w:rsidP="007C7BF4">
            <w:pPr>
              <w:rPr>
                <w:rFonts w:hint="eastAsia"/>
                <w:kern w:val="0"/>
              </w:rPr>
            </w:pPr>
          </w:p>
        </w:tc>
        <w:tc>
          <w:tcPr>
            <w:tcW w:w="4500" w:type="dxa"/>
            <w:vAlign w:val="center"/>
          </w:tcPr>
          <w:p w:rsidR="00AB0794" w:rsidRDefault="00AB0794" w:rsidP="007C7BF4">
            <w:pPr>
              <w:rPr>
                <w:rFonts w:hint="eastAsia"/>
                <w:kern w:val="0"/>
              </w:rPr>
            </w:pPr>
            <w:r>
              <w:rPr>
                <w:rFonts w:hint="eastAsia"/>
                <w:kern w:val="0"/>
              </w:rPr>
              <w:t>《建筑给水排水及采暖工程施工质量验收规范》</w:t>
            </w:r>
          </w:p>
        </w:tc>
        <w:tc>
          <w:tcPr>
            <w:tcW w:w="2880" w:type="dxa"/>
            <w:vAlign w:val="center"/>
          </w:tcPr>
          <w:p w:rsidR="00AB0794" w:rsidRDefault="00AB0794" w:rsidP="007C7BF4">
            <w:pPr>
              <w:rPr>
                <w:rFonts w:hint="eastAsia"/>
                <w:kern w:val="0"/>
              </w:rPr>
            </w:pPr>
            <w:r>
              <w:rPr>
                <w:kern w:val="0"/>
              </w:rPr>
              <w:t>GB50242-2002</w:t>
            </w:r>
          </w:p>
        </w:tc>
      </w:tr>
      <w:tr w:rsidR="00AB0794" w:rsidTr="007C7BF4">
        <w:trPr>
          <w:cantSplit/>
          <w:trHeight w:val="270"/>
        </w:trPr>
        <w:tc>
          <w:tcPr>
            <w:tcW w:w="1188" w:type="dxa"/>
            <w:vMerge/>
            <w:vAlign w:val="center"/>
          </w:tcPr>
          <w:p w:rsidR="00AB0794" w:rsidRDefault="00AB0794" w:rsidP="007C7BF4">
            <w:pPr>
              <w:rPr>
                <w:rFonts w:hint="eastAsia"/>
                <w:kern w:val="0"/>
              </w:rPr>
            </w:pPr>
          </w:p>
        </w:tc>
        <w:tc>
          <w:tcPr>
            <w:tcW w:w="4500" w:type="dxa"/>
            <w:vAlign w:val="center"/>
          </w:tcPr>
          <w:p w:rsidR="00AB0794" w:rsidRDefault="00AB0794" w:rsidP="007C7BF4">
            <w:pPr>
              <w:rPr>
                <w:rFonts w:hint="eastAsia"/>
                <w:kern w:val="0"/>
              </w:rPr>
            </w:pPr>
            <w:r>
              <w:rPr>
                <w:rFonts w:hint="eastAsia"/>
                <w:kern w:val="0"/>
              </w:rPr>
              <w:t>《玻璃幕墙工程技术规范》</w:t>
            </w:r>
          </w:p>
        </w:tc>
        <w:tc>
          <w:tcPr>
            <w:tcW w:w="2880" w:type="dxa"/>
            <w:vAlign w:val="center"/>
          </w:tcPr>
          <w:p w:rsidR="00AB0794" w:rsidRDefault="00AB0794" w:rsidP="007C7BF4">
            <w:pPr>
              <w:rPr>
                <w:kern w:val="0"/>
              </w:rPr>
            </w:pPr>
            <w:r>
              <w:rPr>
                <w:kern w:val="0"/>
              </w:rPr>
              <w:t>JGJ102-96</w:t>
            </w:r>
          </w:p>
        </w:tc>
      </w:tr>
      <w:tr w:rsidR="00AB0794" w:rsidTr="007C7BF4">
        <w:trPr>
          <w:cantSplit/>
          <w:trHeight w:val="270"/>
        </w:trPr>
        <w:tc>
          <w:tcPr>
            <w:tcW w:w="1188" w:type="dxa"/>
            <w:vMerge/>
            <w:vAlign w:val="center"/>
          </w:tcPr>
          <w:p w:rsidR="00AB0794" w:rsidRDefault="00AB0794" w:rsidP="007C7BF4">
            <w:pPr>
              <w:rPr>
                <w:rFonts w:hint="eastAsia"/>
                <w:kern w:val="0"/>
              </w:rPr>
            </w:pPr>
          </w:p>
        </w:tc>
        <w:tc>
          <w:tcPr>
            <w:tcW w:w="4500" w:type="dxa"/>
            <w:vAlign w:val="center"/>
          </w:tcPr>
          <w:p w:rsidR="00AB0794" w:rsidRDefault="00AB0794" w:rsidP="007C7BF4">
            <w:pPr>
              <w:rPr>
                <w:rFonts w:hint="eastAsia"/>
                <w:kern w:val="0"/>
              </w:rPr>
            </w:pPr>
            <w:r>
              <w:rPr>
                <w:rFonts w:hint="eastAsia"/>
                <w:kern w:val="0"/>
              </w:rPr>
              <w:t>《建筑玻璃应用技术规程》</w:t>
            </w:r>
          </w:p>
        </w:tc>
        <w:tc>
          <w:tcPr>
            <w:tcW w:w="2880" w:type="dxa"/>
            <w:vAlign w:val="center"/>
          </w:tcPr>
          <w:p w:rsidR="00AB0794" w:rsidRDefault="00AB0794" w:rsidP="007C7BF4">
            <w:pPr>
              <w:rPr>
                <w:kern w:val="0"/>
              </w:rPr>
            </w:pPr>
            <w:r>
              <w:rPr>
                <w:kern w:val="0"/>
              </w:rPr>
              <w:t>JGJ113-97</w:t>
            </w:r>
          </w:p>
        </w:tc>
      </w:tr>
      <w:tr w:rsidR="00AB0794" w:rsidTr="007C7BF4">
        <w:trPr>
          <w:cantSplit/>
          <w:trHeight w:val="270"/>
        </w:trPr>
        <w:tc>
          <w:tcPr>
            <w:tcW w:w="1188" w:type="dxa"/>
            <w:vMerge/>
            <w:vAlign w:val="center"/>
          </w:tcPr>
          <w:p w:rsidR="00AB0794" w:rsidRDefault="00AB0794" w:rsidP="007C7BF4">
            <w:pPr>
              <w:rPr>
                <w:rFonts w:hint="eastAsia"/>
                <w:kern w:val="0"/>
              </w:rPr>
            </w:pPr>
          </w:p>
        </w:tc>
        <w:tc>
          <w:tcPr>
            <w:tcW w:w="4500" w:type="dxa"/>
            <w:vAlign w:val="center"/>
          </w:tcPr>
          <w:p w:rsidR="00AB0794" w:rsidRDefault="00AB0794" w:rsidP="007C7BF4">
            <w:pPr>
              <w:rPr>
                <w:rFonts w:hint="eastAsia"/>
                <w:kern w:val="0"/>
              </w:rPr>
            </w:pPr>
            <w:r>
              <w:rPr>
                <w:rFonts w:hint="eastAsia"/>
                <w:kern w:val="0"/>
              </w:rPr>
              <w:t>《建筑装饰装修工程质量验收规范》</w:t>
            </w:r>
          </w:p>
        </w:tc>
        <w:tc>
          <w:tcPr>
            <w:tcW w:w="2880" w:type="dxa"/>
            <w:vAlign w:val="center"/>
          </w:tcPr>
          <w:p w:rsidR="00AB0794" w:rsidRDefault="00AB0794" w:rsidP="007C7BF4">
            <w:pPr>
              <w:rPr>
                <w:kern w:val="0"/>
              </w:rPr>
            </w:pPr>
            <w:r>
              <w:rPr>
                <w:kern w:val="0"/>
              </w:rPr>
              <w:t>GB50210-2001</w:t>
            </w:r>
          </w:p>
        </w:tc>
      </w:tr>
      <w:tr w:rsidR="00AB0794" w:rsidTr="007C7BF4">
        <w:trPr>
          <w:cantSplit/>
          <w:trHeight w:val="270"/>
        </w:trPr>
        <w:tc>
          <w:tcPr>
            <w:tcW w:w="1188" w:type="dxa"/>
            <w:vMerge/>
            <w:vAlign w:val="center"/>
          </w:tcPr>
          <w:p w:rsidR="00AB0794" w:rsidRDefault="00AB0794" w:rsidP="007C7BF4">
            <w:pPr>
              <w:rPr>
                <w:rFonts w:hint="eastAsia"/>
                <w:kern w:val="0"/>
              </w:rPr>
            </w:pPr>
          </w:p>
        </w:tc>
        <w:tc>
          <w:tcPr>
            <w:tcW w:w="4500" w:type="dxa"/>
            <w:vAlign w:val="center"/>
          </w:tcPr>
          <w:p w:rsidR="00AB0794" w:rsidRDefault="00AB0794" w:rsidP="007C7BF4">
            <w:pPr>
              <w:rPr>
                <w:rFonts w:hint="eastAsia"/>
                <w:kern w:val="0"/>
              </w:rPr>
            </w:pPr>
            <w:r>
              <w:rPr>
                <w:rFonts w:hint="eastAsia"/>
                <w:kern w:val="0"/>
              </w:rPr>
              <w:t>《建筑地面工程施工质量验收规范》</w:t>
            </w:r>
          </w:p>
        </w:tc>
        <w:tc>
          <w:tcPr>
            <w:tcW w:w="2880" w:type="dxa"/>
            <w:vAlign w:val="center"/>
          </w:tcPr>
          <w:p w:rsidR="00AB0794" w:rsidRDefault="00AB0794" w:rsidP="007C7BF4">
            <w:pPr>
              <w:rPr>
                <w:kern w:val="0"/>
              </w:rPr>
            </w:pPr>
            <w:r>
              <w:rPr>
                <w:kern w:val="0"/>
              </w:rPr>
              <w:t>GB50209-2002</w:t>
            </w:r>
          </w:p>
        </w:tc>
      </w:tr>
      <w:tr w:rsidR="00AB0794" w:rsidTr="007C7BF4">
        <w:trPr>
          <w:trHeight w:val="270"/>
        </w:trPr>
        <w:tc>
          <w:tcPr>
            <w:tcW w:w="1188" w:type="dxa"/>
            <w:vAlign w:val="center"/>
          </w:tcPr>
          <w:p w:rsidR="00AB0794" w:rsidRDefault="00AB0794" w:rsidP="007C7BF4">
            <w:pPr>
              <w:rPr>
                <w:rFonts w:hint="eastAsia"/>
                <w:kern w:val="0"/>
              </w:rPr>
            </w:pPr>
            <w:r>
              <w:rPr>
                <w:rFonts w:hint="eastAsia"/>
                <w:kern w:val="0"/>
              </w:rPr>
              <w:t>行业</w:t>
            </w:r>
          </w:p>
        </w:tc>
        <w:tc>
          <w:tcPr>
            <w:tcW w:w="4500" w:type="dxa"/>
            <w:vAlign w:val="center"/>
          </w:tcPr>
          <w:p w:rsidR="00AB0794" w:rsidRDefault="00AB0794" w:rsidP="007C7BF4">
            <w:pPr>
              <w:rPr>
                <w:rFonts w:hint="eastAsia"/>
                <w:kern w:val="0"/>
              </w:rPr>
            </w:pPr>
            <w:r>
              <w:rPr>
                <w:rFonts w:hint="eastAsia"/>
                <w:kern w:val="0"/>
              </w:rPr>
              <w:t>《建筑施工安全检查标准》</w:t>
            </w:r>
          </w:p>
        </w:tc>
        <w:tc>
          <w:tcPr>
            <w:tcW w:w="2880" w:type="dxa"/>
            <w:vAlign w:val="center"/>
          </w:tcPr>
          <w:p w:rsidR="00AB0794" w:rsidRDefault="00AB0794" w:rsidP="007C7BF4">
            <w:pPr>
              <w:rPr>
                <w:kern w:val="0"/>
              </w:rPr>
            </w:pPr>
            <w:r>
              <w:rPr>
                <w:kern w:val="0"/>
              </w:rPr>
              <w:t>JGJ59-1999</w:t>
            </w:r>
          </w:p>
        </w:tc>
      </w:tr>
    </w:tbl>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4" w:name="_Toc207188553"/>
      <w:r>
        <w:rPr>
          <w:rFonts w:hint="eastAsia"/>
        </w:rPr>
        <w:t>第</w:t>
      </w:r>
      <w:r>
        <w:t>5</w:t>
      </w:r>
      <w:r>
        <w:t>节编制方法和原则</w:t>
      </w:r>
      <w:bookmarkStart w:id="15" w:name="bk109"/>
      <w:bookmarkEnd w:id="14"/>
      <w:bookmarkEnd w:id="15"/>
    </w:p>
    <w:p w:rsidR="00AB0794" w:rsidRDefault="00AB0794" w:rsidP="00AB0794">
      <w:pPr>
        <w:rPr>
          <w:kern w:val="0"/>
        </w:rPr>
      </w:pPr>
      <w:bookmarkStart w:id="16" w:name="bk110"/>
      <w:bookmarkEnd w:id="16"/>
      <w:r>
        <w:rPr>
          <w:rFonts w:cs="楷体_GB2312"/>
          <w:kern w:val="0"/>
        </w:rPr>
        <w:t>1</w:t>
      </w:r>
      <w:r>
        <w:rPr>
          <w:rFonts w:hint="eastAsia"/>
          <w:kern w:val="0"/>
        </w:rPr>
        <w:t>、我公司对此次施工组织设计的编制坚持技术先进性、科学合理性、经济适用性，在仔细研究图纸，明确工程特点，充分了解施工环境，准确把握业主要求的前提下，成立专题小组，力求本方案切合工程实际，思想先进，可操作性强。</w:t>
      </w:r>
    </w:p>
    <w:p w:rsidR="00AB0794" w:rsidRDefault="00AB0794" w:rsidP="00AB0794">
      <w:pPr>
        <w:rPr>
          <w:kern w:val="0"/>
        </w:rPr>
      </w:pPr>
      <w:r>
        <w:rPr>
          <w:rFonts w:cs="楷体_GB2312"/>
          <w:kern w:val="0"/>
        </w:rPr>
        <w:t>2</w:t>
      </w:r>
      <w:r>
        <w:rPr>
          <w:rFonts w:hint="eastAsia"/>
          <w:kern w:val="0"/>
        </w:rPr>
        <w:t>、编制的原则是坚持计划、编制、检查、修改循环工作方法，采取“分工编写，汇总协调，统一审查，修改定稿，审批报送”。</w:t>
      </w:r>
    </w:p>
    <w:p w:rsidR="00AB0794" w:rsidRDefault="00AB0794" w:rsidP="00AB0794">
      <w:pPr>
        <w:rPr>
          <w:kern w:val="0"/>
        </w:rPr>
      </w:pPr>
      <w:r>
        <w:rPr>
          <w:rFonts w:cs="楷体_GB2312"/>
          <w:kern w:val="0"/>
        </w:rPr>
        <w:t>3</w:t>
      </w:r>
      <w:r>
        <w:rPr>
          <w:rFonts w:hint="eastAsia"/>
          <w:kern w:val="0"/>
        </w:rPr>
        <w:t>、施工组织设计编写过程中编写人员在项目部进行了充分的施工调查和对工程具体的特点进行环境因素的排查、辨识，危险源的排查与识别，按公司质量、环境、职业健康安全“三合一管理体系文件”中相关方法对危害辨识、风险因素，环境因素进行了评价，找出了本工程中的</w:t>
      </w:r>
      <w:proofErr w:type="gramStart"/>
      <w:r>
        <w:rPr>
          <w:rFonts w:hint="eastAsia"/>
          <w:kern w:val="0"/>
        </w:rPr>
        <w:t>重要危害</w:t>
      </w:r>
      <w:proofErr w:type="gramEnd"/>
      <w:r>
        <w:rPr>
          <w:rFonts w:hint="eastAsia"/>
          <w:kern w:val="0"/>
        </w:rPr>
        <w:t>源和重要环境因素，在设计中对它们制定具体的措施加以管理和控制。</w:t>
      </w:r>
    </w:p>
    <w:p w:rsidR="00AB0794" w:rsidRDefault="00AB0794" w:rsidP="00AB0794">
      <w:pPr>
        <w:rPr>
          <w:kern w:val="0"/>
        </w:rPr>
      </w:pPr>
      <w:r>
        <w:rPr>
          <w:rFonts w:cs="楷体_GB2312"/>
          <w:kern w:val="0"/>
        </w:rPr>
        <w:t>4</w:t>
      </w:r>
      <w:r>
        <w:rPr>
          <w:rFonts w:hint="eastAsia"/>
          <w:kern w:val="0"/>
        </w:rPr>
        <w:t>、本工程的施工组织设计突出了控制重点项目，能有效协调施工过程中质量、进度、安全、效益等方面的问题。</w:t>
      </w:r>
    </w:p>
    <w:p w:rsidR="00AB0794" w:rsidRDefault="00AB0794" w:rsidP="00AB0794">
      <w:pPr>
        <w:rPr>
          <w:rFonts w:hint="eastAsia"/>
        </w:rPr>
      </w:pPr>
      <w:r>
        <w:rPr>
          <w:rFonts w:cs="楷体_GB2312"/>
          <w:kern w:val="0"/>
        </w:rPr>
        <w:t>5</w:t>
      </w:r>
      <w:r>
        <w:rPr>
          <w:rFonts w:hint="eastAsia"/>
          <w:kern w:val="0"/>
        </w:rPr>
        <w:t>、本施工组织设计中重点对各工序作了比较详细的施工工艺和方法的介绍，对常见的质量通病做了分析并制定了应急措施。</w:t>
      </w:r>
    </w:p>
    <w:p w:rsidR="00AB0794" w:rsidRDefault="00AB0794" w:rsidP="00AB0794">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7" w:name="_Toc207188554"/>
      <w:r>
        <w:rPr>
          <w:rFonts w:hint="eastAsia"/>
        </w:rPr>
        <w:t>单位工程施工组织设计</w:t>
      </w:r>
      <w:bookmarkStart w:id="18" w:name="bk111"/>
      <w:bookmarkEnd w:id="17"/>
      <w:bookmarkEnd w:id="18"/>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9" w:name="_Toc207188555"/>
      <w:r>
        <w:rPr>
          <w:rFonts w:hint="eastAsia"/>
        </w:rPr>
        <w:t>工程概况</w:t>
      </w:r>
      <w:bookmarkStart w:id="20" w:name="bk112"/>
      <w:bookmarkEnd w:id="19"/>
      <w:bookmarkEnd w:id="20"/>
    </w:p>
    <w:p w:rsidR="00AB0794" w:rsidRDefault="00AB0794" w:rsidP="00AB0794">
      <w:pPr>
        <w:rPr>
          <w:kern w:val="0"/>
        </w:rPr>
      </w:pPr>
      <w:bookmarkStart w:id="21" w:name="bk113"/>
      <w:bookmarkEnd w:id="21"/>
      <w:r>
        <w:rPr>
          <w:rFonts w:hint="eastAsia"/>
          <w:kern w:val="0"/>
        </w:rPr>
        <w:lastRenderedPageBreak/>
        <w:t>四川</w:t>
      </w:r>
      <w:r>
        <w:rPr>
          <w:kern w:val="0"/>
        </w:rPr>
        <w:t>××</w:t>
      </w:r>
      <w:r>
        <w:rPr>
          <w:rFonts w:hint="eastAsia"/>
          <w:kern w:val="0"/>
        </w:rPr>
        <w:t>电器集团</w:t>
      </w:r>
      <w:r>
        <w:rPr>
          <w:kern w:val="0"/>
        </w:rPr>
        <w:t>(</w:t>
      </w:r>
      <w:r>
        <w:rPr>
          <w:rFonts w:hint="eastAsia"/>
          <w:kern w:val="0"/>
        </w:rPr>
        <w:t>××）办公楼室内装饰工程，施工图设计已经完成，已具备施工条件。原结构为框架结构，共四层，建筑层度为：一层</w:t>
      </w:r>
      <w:r>
        <w:rPr>
          <w:kern w:val="0"/>
        </w:rPr>
        <w:t>5.4m</w:t>
      </w:r>
      <w:r>
        <w:rPr>
          <w:rFonts w:hint="eastAsia"/>
          <w:kern w:val="0"/>
        </w:rPr>
        <w:t>；二层</w:t>
      </w:r>
      <w:r>
        <w:rPr>
          <w:kern w:val="0"/>
        </w:rPr>
        <w:t>4.2m</w:t>
      </w:r>
      <w:r>
        <w:rPr>
          <w:rFonts w:hint="eastAsia"/>
          <w:kern w:val="0"/>
        </w:rPr>
        <w:t>；三层</w:t>
      </w:r>
      <w:r>
        <w:rPr>
          <w:kern w:val="0"/>
        </w:rPr>
        <w:t>4.2m</w:t>
      </w:r>
      <w:r>
        <w:rPr>
          <w:rFonts w:hint="eastAsia"/>
          <w:kern w:val="0"/>
        </w:rPr>
        <w:t>；四层</w:t>
      </w:r>
      <w:r>
        <w:rPr>
          <w:kern w:val="0"/>
        </w:rPr>
        <w:t>3.3m</w:t>
      </w:r>
      <w:r>
        <w:rPr>
          <w:rFonts w:hint="eastAsia"/>
          <w:kern w:val="0"/>
        </w:rPr>
        <w:t>。</w:t>
      </w:r>
    </w:p>
    <w:p w:rsidR="00AB0794" w:rsidRDefault="00AB0794" w:rsidP="00AB0794">
      <w:pPr>
        <w:rPr>
          <w:kern w:val="0"/>
        </w:rPr>
      </w:pPr>
      <w:r>
        <w:rPr>
          <w:rFonts w:hint="eastAsia"/>
          <w:kern w:val="0"/>
        </w:rPr>
        <w:t>工程名称：</w:t>
      </w:r>
      <w:r>
        <w:rPr>
          <w:kern w:val="0"/>
        </w:rPr>
        <w:t>××</w:t>
      </w:r>
      <w:r>
        <w:rPr>
          <w:rFonts w:hint="eastAsia"/>
          <w:kern w:val="0"/>
        </w:rPr>
        <w:t>××工业园办公楼室内装修工程；</w:t>
      </w:r>
    </w:p>
    <w:p w:rsidR="00AB0794" w:rsidRDefault="00AB0794" w:rsidP="00AB0794">
      <w:pPr>
        <w:rPr>
          <w:kern w:val="0"/>
        </w:rPr>
      </w:pPr>
      <w:r>
        <w:rPr>
          <w:rFonts w:hint="eastAsia"/>
          <w:kern w:val="0"/>
        </w:rPr>
        <w:t>建设单位：××</w:t>
      </w:r>
      <w:r>
        <w:rPr>
          <w:kern w:val="0"/>
        </w:rPr>
        <w:t>××</w:t>
      </w:r>
      <w:r>
        <w:rPr>
          <w:rFonts w:hint="eastAsia"/>
          <w:kern w:val="0"/>
        </w:rPr>
        <w:t>电子信息系统有限责任公司；</w:t>
      </w:r>
    </w:p>
    <w:p w:rsidR="00AB0794" w:rsidRDefault="00AB0794" w:rsidP="00AB0794">
      <w:pPr>
        <w:rPr>
          <w:kern w:val="0"/>
        </w:rPr>
      </w:pPr>
      <w:r>
        <w:rPr>
          <w:rFonts w:hint="eastAsia"/>
          <w:kern w:val="0"/>
        </w:rPr>
        <w:t>设计单位：</w:t>
      </w:r>
      <w:r>
        <w:rPr>
          <w:kern w:val="0"/>
        </w:rPr>
        <w:t>××</w:t>
      </w:r>
      <w:r>
        <w:rPr>
          <w:rFonts w:hint="eastAsia"/>
          <w:kern w:val="0"/>
        </w:rPr>
        <w:t>建筑装饰工程公司</w:t>
      </w:r>
    </w:p>
    <w:p w:rsidR="00AB0794" w:rsidRDefault="00AB0794" w:rsidP="00AB0794">
      <w:pPr>
        <w:rPr>
          <w:kern w:val="0"/>
        </w:rPr>
      </w:pPr>
      <w:r>
        <w:rPr>
          <w:rFonts w:hint="eastAsia"/>
          <w:kern w:val="0"/>
        </w:rPr>
        <w:t>工程地点：</w:t>
      </w:r>
    </w:p>
    <w:p w:rsidR="00AB0794" w:rsidRDefault="00AB0794" w:rsidP="00AB0794">
      <w:pPr>
        <w:rPr>
          <w:kern w:val="0"/>
        </w:rPr>
      </w:pPr>
      <w:r>
        <w:rPr>
          <w:rFonts w:hint="eastAsia"/>
          <w:kern w:val="0"/>
        </w:rPr>
        <w:t>建设规模：建筑面积</w:t>
      </w:r>
      <w:r>
        <w:rPr>
          <w:kern w:val="0"/>
        </w:rPr>
        <w:t>14000 M2</w:t>
      </w:r>
      <w:r>
        <w:rPr>
          <w:rFonts w:hint="eastAsia"/>
          <w:kern w:val="0"/>
        </w:rPr>
        <w:t>；</w:t>
      </w:r>
    </w:p>
    <w:p w:rsidR="00AB0794" w:rsidRDefault="00AB0794" w:rsidP="00AB0794">
      <w:pPr>
        <w:rPr>
          <w:kern w:val="0"/>
        </w:rPr>
      </w:pPr>
      <w:r>
        <w:rPr>
          <w:rFonts w:hint="eastAsia"/>
          <w:kern w:val="0"/>
        </w:rPr>
        <w:t>承包方式：包工包料；</w:t>
      </w:r>
    </w:p>
    <w:p w:rsidR="00AB0794" w:rsidRDefault="00AB0794" w:rsidP="00AB0794">
      <w:pPr>
        <w:rPr>
          <w:kern w:val="0"/>
        </w:rPr>
      </w:pPr>
      <w:r>
        <w:rPr>
          <w:rFonts w:hint="eastAsia"/>
          <w:kern w:val="0"/>
        </w:rPr>
        <w:t>质量标准：国家现行合格标准；</w:t>
      </w:r>
    </w:p>
    <w:p w:rsidR="00AB0794" w:rsidRDefault="00AB0794" w:rsidP="00AB0794">
      <w:pPr>
        <w:rPr>
          <w:kern w:val="0"/>
        </w:rPr>
      </w:pPr>
      <w:r>
        <w:rPr>
          <w:rFonts w:hint="eastAsia"/>
          <w:kern w:val="0"/>
        </w:rPr>
        <w:t>工期要求：计划施工总工期为</w:t>
      </w:r>
      <w:r>
        <w:rPr>
          <w:kern w:val="0"/>
        </w:rPr>
        <w:t xml:space="preserve">153 </w:t>
      </w:r>
      <w:r>
        <w:rPr>
          <w:rFonts w:hint="eastAsia"/>
          <w:kern w:val="0"/>
        </w:rPr>
        <w:t>日历天。</w:t>
      </w:r>
    </w:p>
    <w:p w:rsidR="00AB0794" w:rsidRDefault="00AB0794" w:rsidP="00AB0794">
      <w:pPr>
        <w:rPr>
          <w:kern w:val="0"/>
        </w:rPr>
      </w:pPr>
      <w:r>
        <w:rPr>
          <w:rFonts w:hint="eastAsia"/>
          <w:kern w:val="0"/>
        </w:rPr>
        <w:t>第一节</w:t>
      </w:r>
      <w:r>
        <w:rPr>
          <w:kern w:val="0"/>
        </w:rPr>
        <w:t xml:space="preserve"> </w:t>
      </w:r>
      <w:r>
        <w:rPr>
          <w:rFonts w:hint="eastAsia"/>
          <w:kern w:val="0"/>
        </w:rPr>
        <w:t>装饰工程概况</w:t>
      </w:r>
    </w:p>
    <w:p w:rsidR="00AB0794" w:rsidRDefault="00AB0794" w:rsidP="00AB0794">
      <w:pPr>
        <w:rPr>
          <w:rFonts w:cs="华文行楷"/>
          <w:kern w:val="0"/>
        </w:rPr>
      </w:pPr>
      <w:r>
        <w:rPr>
          <w:rFonts w:cs="黑体"/>
          <w:kern w:val="0"/>
        </w:rPr>
        <w:t xml:space="preserve">1 </w:t>
      </w:r>
      <w:r>
        <w:rPr>
          <w:rFonts w:cs="华文行楷" w:hint="eastAsia"/>
          <w:kern w:val="0"/>
        </w:rPr>
        <w:t>工程概况</w:t>
      </w:r>
    </w:p>
    <w:p w:rsidR="00AB0794" w:rsidRDefault="00AB0794" w:rsidP="00AB0794">
      <w:pPr>
        <w:rPr>
          <w:kern w:val="0"/>
        </w:rPr>
      </w:pPr>
      <w:r>
        <w:rPr>
          <w:rFonts w:hint="eastAsia"/>
          <w:kern w:val="0"/>
        </w:rPr>
        <w:t>该工程地上四层，地下一层，建筑物呈四合院分布，外墙装饰已完成。主要使用功能分布：一层为接待和会议；二层为主要领导办公室和普通职员办公室；三层和四层为办公室和部分生产区。</w:t>
      </w:r>
    </w:p>
    <w:p w:rsidR="00AB0794" w:rsidRDefault="00AB0794" w:rsidP="00AB0794">
      <w:pPr>
        <w:rPr>
          <w:rFonts w:cs="华文行楷"/>
          <w:kern w:val="0"/>
        </w:rPr>
      </w:pPr>
      <w:r>
        <w:rPr>
          <w:rFonts w:cs="黑体"/>
          <w:kern w:val="0"/>
        </w:rPr>
        <w:t xml:space="preserve">2 </w:t>
      </w:r>
      <w:r>
        <w:rPr>
          <w:rFonts w:cs="华文行楷" w:hint="eastAsia"/>
          <w:kern w:val="0"/>
        </w:rPr>
        <w:t>室内装修工程</w:t>
      </w:r>
    </w:p>
    <w:p w:rsidR="00AB0794" w:rsidRDefault="00AB0794" w:rsidP="00AB0794">
      <w:pPr>
        <w:rPr>
          <w:kern w:val="0"/>
        </w:rPr>
      </w:pPr>
      <w:r>
        <w:rPr>
          <w:kern w:val="0"/>
        </w:rPr>
        <w:t xml:space="preserve">2.1 </w:t>
      </w:r>
      <w:r>
        <w:rPr>
          <w:rFonts w:hint="eastAsia"/>
          <w:kern w:val="0"/>
        </w:rPr>
        <w:t>地面</w:t>
      </w:r>
    </w:p>
    <w:p w:rsidR="00AB0794" w:rsidRDefault="00AB0794" w:rsidP="00AB0794">
      <w:pPr>
        <w:rPr>
          <w:rFonts w:cs="FZSY--SURROGATE-0"/>
          <w:kern w:val="0"/>
        </w:rPr>
      </w:pPr>
      <w:r>
        <w:rPr>
          <w:rFonts w:hint="eastAsia"/>
          <w:kern w:val="0"/>
        </w:rPr>
        <w:t>①</w:t>
      </w:r>
      <w:r>
        <w:rPr>
          <w:kern w:val="0"/>
        </w:rPr>
        <w:t xml:space="preserve"> </w:t>
      </w:r>
      <w:r>
        <w:rPr>
          <w:rFonts w:hint="eastAsia"/>
          <w:kern w:val="0"/>
        </w:rPr>
        <w:t>一层贵宾会议厅、贵宾接待室、学术报告厅、中会议室、主管室、普通接待室、小会议、洽谈室为地毯；门厅、共享大厅、过厅、走道、电梯前室以</w:t>
      </w:r>
      <w:r>
        <w:rPr>
          <w:kern w:val="0"/>
        </w:rPr>
        <w:t xml:space="preserve">800*800 </w:t>
      </w:r>
      <w:proofErr w:type="gramStart"/>
      <w:r>
        <w:rPr>
          <w:rFonts w:hint="eastAsia"/>
          <w:kern w:val="0"/>
        </w:rPr>
        <w:t>凯撒白</w:t>
      </w:r>
      <w:proofErr w:type="gramEnd"/>
      <w:r>
        <w:rPr>
          <w:rFonts w:hint="eastAsia"/>
          <w:kern w:val="0"/>
        </w:rPr>
        <w:t>麻为主的石材地面；</w:t>
      </w:r>
      <w:r>
        <w:rPr>
          <w:rFonts w:cs="FZSY--SURROGATE-0" w:hint="eastAsia"/>
          <w:kern w:val="0"/>
        </w:rPr>
        <w:t>股份公司、科瑞公司、待用办公室、营销室、行政办公室为橄榄灰橡胶地板；卫生间地面为防滑地砖；其余地面为</w:t>
      </w:r>
      <w:r>
        <w:rPr>
          <w:rFonts w:cs="FZSY--SURROGATE-0"/>
          <w:kern w:val="0"/>
        </w:rPr>
        <w:t xml:space="preserve">600*600 </w:t>
      </w:r>
      <w:r>
        <w:rPr>
          <w:rFonts w:cs="FZSY--SURROGATE-0" w:hint="eastAsia"/>
          <w:kern w:val="0"/>
        </w:rPr>
        <w:t>仿花岗石地砖。</w:t>
      </w:r>
    </w:p>
    <w:p w:rsidR="00AB0794" w:rsidRDefault="00AB0794" w:rsidP="00AB0794">
      <w:pPr>
        <w:rPr>
          <w:rFonts w:cs="FZSY--SURROGATE-0"/>
          <w:kern w:val="0"/>
        </w:rPr>
      </w:pPr>
      <w:r>
        <w:rPr>
          <w:rFonts w:hint="eastAsia"/>
          <w:kern w:val="0"/>
        </w:rPr>
        <w:t>②</w:t>
      </w:r>
      <w:r>
        <w:rPr>
          <w:kern w:val="0"/>
        </w:rPr>
        <w:t xml:space="preserve"> </w:t>
      </w:r>
      <w:r>
        <w:rPr>
          <w:rFonts w:hint="eastAsia"/>
          <w:kern w:val="0"/>
        </w:rPr>
        <w:t>二层董事长办公室和会议室、中会议室、副总经理办公室为地毯；</w:t>
      </w:r>
      <w:r>
        <w:rPr>
          <w:rFonts w:cs="FZSY--SURROGATE-0" w:hint="eastAsia"/>
          <w:kern w:val="0"/>
        </w:rPr>
        <w:t>股份公司办公室、科研验区、办公室为橄榄灰橡胶地板；电梯前室为拼花石地面；走道为</w:t>
      </w:r>
      <w:r>
        <w:rPr>
          <w:rFonts w:cs="FZSY--SURROGATE-0"/>
          <w:kern w:val="0"/>
        </w:rPr>
        <w:t xml:space="preserve">800*800 </w:t>
      </w:r>
      <w:proofErr w:type="gramStart"/>
      <w:r>
        <w:rPr>
          <w:rFonts w:cs="FZSY--SURROGATE-0" w:hint="eastAsia"/>
          <w:kern w:val="0"/>
        </w:rPr>
        <w:t>凯撒白</w:t>
      </w:r>
      <w:proofErr w:type="gramEnd"/>
      <w:r>
        <w:rPr>
          <w:rFonts w:cs="FZSY--SURROGATE-0" w:hint="eastAsia"/>
          <w:kern w:val="0"/>
        </w:rPr>
        <w:t>麻石材地面；玻璃连廊为花岗石拼花地面。</w:t>
      </w:r>
    </w:p>
    <w:p w:rsidR="00AB0794" w:rsidRDefault="00AB0794" w:rsidP="00AB0794">
      <w:pPr>
        <w:rPr>
          <w:rFonts w:cs="FZSY--SURROGATE-0"/>
          <w:kern w:val="0"/>
        </w:rPr>
      </w:pPr>
      <w:r>
        <w:rPr>
          <w:rFonts w:hint="eastAsia"/>
          <w:kern w:val="0"/>
        </w:rPr>
        <w:t>③</w:t>
      </w:r>
      <w:r>
        <w:rPr>
          <w:kern w:val="0"/>
        </w:rPr>
        <w:t xml:space="preserve"> </w:t>
      </w:r>
      <w:r>
        <w:rPr>
          <w:rFonts w:hint="eastAsia"/>
          <w:kern w:val="0"/>
        </w:rPr>
        <w:t>三层更衣室、资料室、储物间为</w:t>
      </w:r>
      <w:r>
        <w:rPr>
          <w:kern w:val="0"/>
        </w:rPr>
        <w:t xml:space="preserve">600*600 </w:t>
      </w:r>
      <w:r>
        <w:rPr>
          <w:rFonts w:hint="eastAsia"/>
          <w:kern w:val="0"/>
        </w:rPr>
        <w:t>仿花岗石地砖；小会议室为地毯；</w:t>
      </w:r>
      <w:r>
        <w:rPr>
          <w:rFonts w:cs="FZSY--SURROGATE-0" w:hint="eastAsia"/>
          <w:kern w:val="0"/>
        </w:rPr>
        <w:t>电梯前室为拼花石地面；</w:t>
      </w:r>
      <w:r>
        <w:rPr>
          <w:rFonts w:hint="eastAsia"/>
          <w:kern w:val="0"/>
        </w:rPr>
        <w:t>休息过厅走道为</w:t>
      </w:r>
      <w:r>
        <w:rPr>
          <w:rFonts w:cs="FZSY--SURROGATE-0"/>
          <w:kern w:val="0"/>
        </w:rPr>
        <w:t xml:space="preserve">800*800 </w:t>
      </w:r>
      <w:proofErr w:type="gramStart"/>
      <w:r>
        <w:rPr>
          <w:rFonts w:cs="FZSY--SURROGATE-0" w:hint="eastAsia"/>
          <w:kern w:val="0"/>
        </w:rPr>
        <w:t>凯撒白</w:t>
      </w:r>
      <w:proofErr w:type="gramEnd"/>
      <w:r>
        <w:rPr>
          <w:rFonts w:cs="FZSY--SURROGATE-0" w:hint="eastAsia"/>
          <w:kern w:val="0"/>
        </w:rPr>
        <w:t>麻石材地面；玻璃连廊为花岗石拼花地面，其余生产区地面为蓝灰色橡胶地板。</w:t>
      </w:r>
    </w:p>
    <w:p w:rsidR="00AB0794" w:rsidRDefault="00AB0794" w:rsidP="00AB0794">
      <w:pPr>
        <w:rPr>
          <w:rFonts w:cs="FZSY--SURROGATE-0"/>
          <w:kern w:val="0"/>
        </w:rPr>
      </w:pPr>
      <w:r>
        <w:rPr>
          <w:rFonts w:hint="eastAsia"/>
          <w:kern w:val="0"/>
        </w:rPr>
        <w:t>④</w:t>
      </w:r>
      <w:r>
        <w:rPr>
          <w:kern w:val="0"/>
        </w:rPr>
        <w:t xml:space="preserve"> </w:t>
      </w:r>
      <w:r>
        <w:rPr>
          <w:rFonts w:hint="eastAsia"/>
          <w:kern w:val="0"/>
        </w:rPr>
        <w:t>四层军代室、财务室、保密室、总经办、文印室、行政办、副总工办、生产区、研发部、研发部实验室、生产部办公室、净化间、环境实验室为</w:t>
      </w:r>
      <w:r>
        <w:rPr>
          <w:rFonts w:cs="FZSY--SURROGATE-0" w:hint="eastAsia"/>
          <w:kern w:val="0"/>
        </w:rPr>
        <w:t>橄榄灰橡胶地板；电梯前室为拼花石地面；室外空调机位、更衣室、</w:t>
      </w:r>
      <w:proofErr w:type="gramStart"/>
      <w:r>
        <w:rPr>
          <w:rFonts w:cs="FZSY--SURROGATE-0" w:hint="eastAsia"/>
          <w:kern w:val="0"/>
        </w:rPr>
        <w:t>庫</w:t>
      </w:r>
      <w:proofErr w:type="gramEnd"/>
      <w:r>
        <w:rPr>
          <w:rFonts w:cs="FZSY--SURROGATE-0" w:hint="eastAsia"/>
          <w:kern w:val="0"/>
        </w:rPr>
        <w:t>房、资料查阅室地面为</w:t>
      </w:r>
      <w:r>
        <w:rPr>
          <w:kern w:val="0"/>
        </w:rPr>
        <w:t xml:space="preserve">600*600 </w:t>
      </w:r>
      <w:r>
        <w:rPr>
          <w:rFonts w:hint="eastAsia"/>
          <w:kern w:val="0"/>
        </w:rPr>
        <w:t>仿花岗石地砖；</w:t>
      </w:r>
      <w:r>
        <w:rPr>
          <w:rFonts w:cs="FZSY--SURROGATE-0" w:hint="eastAsia"/>
          <w:kern w:val="0"/>
        </w:rPr>
        <w:t>电梯前室为拼花石地面；走道为</w:t>
      </w:r>
      <w:r>
        <w:rPr>
          <w:rFonts w:cs="FZSY--SURROGATE-0"/>
          <w:kern w:val="0"/>
        </w:rPr>
        <w:t xml:space="preserve">800*800 </w:t>
      </w:r>
      <w:proofErr w:type="gramStart"/>
      <w:r>
        <w:rPr>
          <w:rFonts w:cs="FZSY--SURROGATE-0" w:hint="eastAsia"/>
          <w:kern w:val="0"/>
        </w:rPr>
        <w:t>凯撒白</w:t>
      </w:r>
      <w:proofErr w:type="gramEnd"/>
      <w:r>
        <w:rPr>
          <w:rFonts w:cs="FZSY--SURROGATE-0" w:hint="eastAsia"/>
          <w:kern w:val="0"/>
        </w:rPr>
        <w:t>麻石材地面；玻璃连廊为花岗石拼花地面。</w:t>
      </w:r>
    </w:p>
    <w:p w:rsidR="00AB0794" w:rsidRDefault="00AB0794" w:rsidP="00AB0794">
      <w:pPr>
        <w:rPr>
          <w:kern w:val="0"/>
        </w:rPr>
      </w:pPr>
      <w:r>
        <w:rPr>
          <w:kern w:val="0"/>
        </w:rPr>
        <w:t xml:space="preserve">2.2 </w:t>
      </w:r>
      <w:r>
        <w:rPr>
          <w:rFonts w:hint="eastAsia"/>
          <w:kern w:val="0"/>
        </w:rPr>
        <w:t>天棚</w:t>
      </w:r>
    </w:p>
    <w:p w:rsidR="00AB0794" w:rsidRDefault="00AB0794" w:rsidP="00AB0794">
      <w:pPr>
        <w:rPr>
          <w:kern w:val="0"/>
        </w:rPr>
      </w:pPr>
      <w:r>
        <w:rPr>
          <w:rFonts w:hint="eastAsia"/>
          <w:kern w:val="0"/>
        </w:rPr>
        <w:t>①</w:t>
      </w:r>
      <w:r>
        <w:rPr>
          <w:kern w:val="0"/>
        </w:rPr>
        <w:t xml:space="preserve"> </w:t>
      </w:r>
      <w:r>
        <w:rPr>
          <w:rFonts w:hint="eastAsia"/>
          <w:kern w:val="0"/>
        </w:rPr>
        <w:t>一层门厅、过厅天棚、电梯前室为轻钢龙骨纸面石膏板造型吊顶；会议室轻钢龙骨纸面石膏板配</w:t>
      </w:r>
      <w:r>
        <w:rPr>
          <w:kern w:val="0"/>
        </w:rPr>
        <w:t xml:space="preserve">60*20 </w:t>
      </w:r>
      <w:r>
        <w:rPr>
          <w:rFonts w:hint="eastAsia"/>
          <w:kern w:val="0"/>
        </w:rPr>
        <w:t>实木条造型天棚；贵宾接待室天棚为轻钢龙骨纸面石膏板配镜面不锈钢和镜面防火板造型吊顶；走道为烤漆金属板和垂帘天花吊顶；共享大厅天棚为弧形</w:t>
      </w:r>
      <w:proofErr w:type="gramStart"/>
      <w:r>
        <w:rPr>
          <w:rFonts w:hint="eastAsia"/>
          <w:kern w:val="0"/>
        </w:rPr>
        <w:t>铝矩管配</w:t>
      </w:r>
      <w:proofErr w:type="gramEnd"/>
      <w:r>
        <w:rPr>
          <w:rFonts w:hint="eastAsia"/>
          <w:kern w:val="0"/>
        </w:rPr>
        <w:t>镜面不锈钢造型吊顶；其余天棚面为烤漆金属</w:t>
      </w:r>
      <w:proofErr w:type="gramStart"/>
      <w:r>
        <w:rPr>
          <w:rFonts w:hint="eastAsia"/>
          <w:kern w:val="0"/>
        </w:rPr>
        <w:t>微孔板配光面</w:t>
      </w:r>
      <w:proofErr w:type="gramEnd"/>
      <w:r>
        <w:rPr>
          <w:rFonts w:hint="eastAsia"/>
          <w:kern w:val="0"/>
        </w:rPr>
        <w:t>板造型面；纸面石膏板面为白色乳胶漆饰面。</w:t>
      </w:r>
    </w:p>
    <w:p w:rsidR="00AB0794" w:rsidRDefault="00AB0794" w:rsidP="00AB0794">
      <w:pPr>
        <w:rPr>
          <w:kern w:val="0"/>
        </w:rPr>
      </w:pPr>
      <w:r>
        <w:rPr>
          <w:rFonts w:hint="eastAsia"/>
          <w:kern w:val="0"/>
        </w:rPr>
        <w:t>②</w:t>
      </w:r>
      <w:r>
        <w:rPr>
          <w:kern w:val="0"/>
        </w:rPr>
        <w:t xml:space="preserve"> </w:t>
      </w:r>
      <w:r>
        <w:rPr>
          <w:rFonts w:hint="eastAsia"/>
          <w:kern w:val="0"/>
        </w:rPr>
        <w:t>二层连廊为轻钢龙骨纸面石膏板、冲孔铝板加黑色铝格栅造型天棚；电梯前室为轻钢龙骨纸面石膏板造型天棚；走道为</w:t>
      </w:r>
      <w:proofErr w:type="gramStart"/>
      <w:r>
        <w:rPr>
          <w:rFonts w:hint="eastAsia"/>
          <w:kern w:val="0"/>
        </w:rPr>
        <w:t>为</w:t>
      </w:r>
      <w:proofErr w:type="gramEnd"/>
      <w:r>
        <w:rPr>
          <w:rFonts w:hint="eastAsia"/>
          <w:kern w:val="0"/>
        </w:rPr>
        <w:t>轻钢龙骨纸面石膏板和烤漆金属铝单板和垂帘天花吊顶；董事长办公室和总经理办公室天棚为轻钢龙骨纸面石膏板配烤漆铝板造型吊顶；其余天棚面为烤漆金属</w:t>
      </w:r>
      <w:proofErr w:type="gramStart"/>
      <w:r>
        <w:rPr>
          <w:rFonts w:hint="eastAsia"/>
          <w:kern w:val="0"/>
        </w:rPr>
        <w:t>微孔板配光面</w:t>
      </w:r>
      <w:proofErr w:type="gramEnd"/>
      <w:r>
        <w:rPr>
          <w:rFonts w:hint="eastAsia"/>
          <w:kern w:val="0"/>
        </w:rPr>
        <w:t>板造型面；纸面石膏板面为白色乳胶漆饰面。</w:t>
      </w:r>
    </w:p>
    <w:p w:rsidR="00AB0794" w:rsidRDefault="00AB0794" w:rsidP="00AB0794">
      <w:pPr>
        <w:rPr>
          <w:kern w:val="0"/>
        </w:rPr>
      </w:pPr>
      <w:r>
        <w:rPr>
          <w:rFonts w:hint="eastAsia"/>
          <w:kern w:val="0"/>
        </w:rPr>
        <w:t>③</w:t>
      </w:r>
      <w:r>
        <w:rPr>
          <w:kern w:val="0"/>
        </w:rPr>
        <w:t xml:space="preserve"> </w:t>
      </w:r>
      <w:r>
        <w:rPr>
          <w:rFonts w:hint="eastAsia"/>
          <w:kern w:val="0"/>
        </w:rPr>
        <w:t>三层连廊为轻钢龙骨纸面石膏板、冲孔铝板加黑色铝格栅造型天棚；电梯前室为轻钢龙骨纸面石膏板造型天棚；其余天棚面为烤漆金属</w:t>
      </w:r>
      <w:proofErr w:type="gramStart"/>
      <w:r>
        <w:rPr>
          <w:rFonts w:hint="eastAsia"/>
          <w:kern w:val="0"/>
        </w:rPr>
        <w:t>微孔板配光面</w:t>
      </w:r>
      <w:proofErr w:type="gramEnd"/>
      <w:r>
        <w:rPr>
          <w:rFonts w:hint="eastAsia"/>
          <w:kern w:val="0"/>
        </w:rPr>
        <w:t>板造型面；纸面石膏板面为白</w:t>
      </w:r>
      <w:r>
        <w:rPr>
          <w:rFonts w:hint="eastAsia"/>
          <w:kern w:val="0"/>
        </w:rPr>
        <w:lastRenderedPageBreak/>
        <w:t>色乳胶漆饰面。</w:t>
      </w:r>
    </w:p>
    <w:p w:rsidR="00AB0794" w:rsidRDefault="00AB0794" w:rsidP="00AB0794">
      <w:pPr>
        <w:rPr>
          <w:rFonts w:cs="FZSY--SURROGATE-0"/>
          <w:kern w:val="0"/>
        </w:rPr>
      </w:pPr>
      <w:r>
        <w:rPr>
          <w:rFonts w:hint="eastAsia"/>
          <w:kern w:val="0"/>
        </w:rPr>
        <w:t>④</w:t>
      </w:r>
      <w:r>
        <w:rPr>
          <w:kern w:val="0"/>
        </w:rPr>
        <w:t xml:space="preserve"> </w:t>
      </w:r>
      <w:r>
        <w:rPr>
          <w:rFonts w:hint="eastAsia"/>
          <w:kern w:val="0"/>
        </w:rPr>
        <w:t>四层连廊为轻钢龙骨纸面石膏板、冲孔铝板加黑色铝格栅造型天棚；电梯前室为轻钢龙骨纸面石膏板造型天棚；接待为轻钢龙骨纸面石膏板造型加</w:t>
      </w:r>
      <w:proofErr w:type="gramStart"/>
      <w:r>
        <w:rPr>
          <w:rFonts w:hint="eastAsia"/>
          <w:kern w:val="0"/>
        </w:rPr>
        <w:t>金属吊片造型</w:t>
      </w:r>
      <w:proofErr w:type="gramEnd"/>
      <w:r>
        <w:rPr>
          <w:rFonts w:hint="eastAsia"/>
          <w:kern w:val="0"/>
        </w:rPr>
        <w:t>天棚；走道为</w:t>
      </w:r>
      <w:proofErr w:type="gramStart"/>
      <w:r>
        <w:rPr>
          <w:rFonts w:hint="eastAsia"/>
          <w:kern w:val="0"/>
        </w:rPr>
        <w:t>为</w:t>
      </w:r>
      <w:proofErr w:type="gramEnd"/>
      <w:r>
        <w:rPr>
          <w:rFonts w:hint="eastAsia"/>
          <w:kern w:val="0"/>
        </w:rPr>
        <w:t>轻钢龙骨纸面石膏板和烤漆金属铝单板天棚；其余天棚面为烤漆金属</w:t>
      </w:r>
      <w:proofErr w:type="gramStart"/>
      <w:r>
        <w:rPr>
          <w:rFonts w:hint="eastAsia"/>
          <w:kern w:val="0"/>
        </w:rPr>
        <w:t>微孔板配光面</w:t>
      </w:r>
      <w:proofErr w:type="gramEnd"/>
      <w:r>
        <w:rPr>
          <w:rFonts w:hint="eastAsia"/>
          <w:kern w:val="0"/>
        </w:rPr>
        <w:t>板造型面；纸面石膏板面为白色乳胶漆饰面。</w:t>
      </w:r>
    </w:p>
    <w:p w:rsidR="00AB0794" w:rsidRDefault="00AB0794" w:rsidP="00AB0794">
      <w:pPr>
        <w:rPr>
          <w:kern w:val="0"/>
        </w:rPr>
      </w:pPr>
      <w:r>
        <w:rPr>
          <w:kern w:val="0"/>
        </w:rPr>
        <w:t xml:space="preserve">2.2 </w:t>
      </w:r>
      <w:r>
        <w:rPr>
          <w:rFonts w:hint="eastAsia"/>
          <w:kern w:val="0"/>
        </w:rPr>
        <w:t>墙面：</w:t>
      </w:r>
    </w:p>
    <w:p w:rsidR="00AB0794" w:rsidRDefault="00AB0794" w:rsidP="00AB0794">
      <w:pPr>
        <w:rPr>
          <w:kern w:val="0"/>
        </w:rPr>
      </w:pPr>
      <w:r>
        <w:rPr>
          <w:rFonts w:hint="eastAsia"/>
          <w:kern w:val="0"/>
        </w:rPr>
        <w:t>主要采用</w:t>
      </w:r>
      <w:r>
        <w:rPr>
          <w:kern w:val="0"/>
        </w:rPr>
        <w:t xml:space="preserve">U100 </w:t>
      </w:r>
      <w:r>
        <w:rPr>
          <w:rFonts w:hint="eastAsia"/>
          <w:kern w:val="0"/>
        </w:rPr>
        <w:t>型轻钢龙骨纸面石板隔墙；走道墙面以氟维</w:t>
      </w:r>
      <w:proofErr w:type="gramStart"/>
      <w:r>
        <w:rPr>
          <w:rFonts w:hint="eastAsia"/>
          <w:kern w:val="0"/>
        </w:rPr>
        <w:t>特</w:t>
      </w:r>
      <w:proofErr w:type="gramEnd"/>
      <w:r>
        <w:rPr>
          <w:rFonts w:hint="eastAsia"/>
          <w:kern w:val="0"/>
        </w:rPr>
        <w:t>清水</w:t>
      </w:r>
      <w:proofErr w:type="gramStart"/>
      <w:r>
        <w:rPr>
          <w:rFonts w:hint="eastAsia"/>
          <w:kern w:val="0"/>
        </w:rPr>
        <w:t>砼</w:t>
      </w:r>
      <w:proofErr w:type="gramEnd"/>
      <w:r>
        <w:rPr>
          <w:rFonts w:hint="eastAsia"/>
          <w:kern w:val="0"/>
        </w:rPr>
        <w:t>板、</w:t>
      </w:r>
      <w:r>
        <w:rPr>
          <w:kern w:val="0"/>
        </w:rPr>
        <w:t xml:space="preserve">ASLOC </w:t>
      </w:r>
      <w:r>
        <w:rPr>
          <w:rFonts w:hint="eastAsia"/>
          <w:kern w:val="0"/>
        </w:rPr>
        <w:t>挤塑水泥成型预制板间中空玻璃（百叶帘）隔断。室内墙面为成品高间隔间</w:t>
      </w:r>
      <w:r>
        <w:rPr>
          <w:kern w:val="0"/>
        </w:rPr>
        <w:t xml:space="preserve">KM </w:t>
      </w:r>
      <w:r>
        <w:rPr>
          <w:rFonts w:hint="eastAsia"/>
          <w:kern w:val="0"/>
        </w:rPr>
        <w:t>板、织物软包墙面、墙纸（金属墙纸）、各色乳胶漆、各色氟碳漆、防火板、干挂石材。</w:t>
      </w:r>
    </w:p>
    <w:p w:rsidR="00AB0794" w:rsidRDefault="00AB0794" w:rsidP="00AB0794">
      <w:pPr>
        <w:rPr>
          <w:rFonts w:cs="华文行楷"/>
          <w:kern w:val="0"/>
        </w:rPr>
      </w:pPr>
      <w:r>
        <w:rPr>
          <w:rFonts w:cs="黑体"/>
          <w:kern w:val="0"/>
        </w:rPr>
        <w:t xml:space="preserve">3 </w:t>
      </w:r>
      <w:r>
        <w:rPr>
          <w:rFonts w:cs="华文行楷" w:hint="eastAsia"/>
          <w:kern w:val="0"/>
        </w:rPr>
        <w:t>门窗工程</w:t>
      </w:r>
    </w:p>
    <w:p w:rsidR="00AB0794" w:rsidRDefault="00AB0794" w:rsidP="00AB0794">
      <w:pPr>
        <w:rPr>
          <w:kern w:val="0"/>
        </w:rPr>
      </w:pPr>
      <w:r>
        <w:rPr>
          <w:rFonts w:hint="eastAsia"/>
          <w:kern w:val="0"/>
        </w:rPr>
        <w:t>门：单扇门规格为</w:t>
      </w:r>
      <w:r>
        <w:rPr>
          <w:kern w:val="0"/>
        </w:rPr>
        <w:t>900*2100</w:t>
      </w:r>
      <w:r>
        <w:rPr>
          <w:rFonts w:hint="eastAsia"/>
          <w:kern w:val="0"/>
        </w:rPr>
        <w:t>；双扇门规格为</w:t>
      </w:r>
      <w:r>
        <w:rPr>
          <w:kern w:val="0"/>
        </w:rPr>
        <w:t>1500*2100</w:t>
      </w:r>
      <w:r>
        <w:rPr>
          <w:rFonts w:hint="eastAsia"/>
          <w:kern w:val="0"/>
        </w:rPr>
        <w:t>；楼梯间门为</w:t>
      </w:r>
      <w:r>
        <w:rPr>
          <w:kern w:val="0"/>
        </w:rPr>
        <w:t xml:space="preserve">1200*2100 </w:t>
      </w:r>
      <w:r>
        <w:rPr>
          <w:rFonts w:hint="eastAsia"/>
          <w:kern w:val="0"/>
        </w:rPr>
        <w:t>防火门；单、双门为亚热带橡木防火板间亚洲柚木防火板嵌不锈钢条，其中第四层门扇上间白色烤漆和风聚晶石；</w:t>
      </w:r>
      <w:proofErr w:type="gramStart"/>
      <w:r>
        <w:rPr>
          <w:rFonts w:hint="eastAsia"/>
          <w:kern w:val="0"/>
        </w:rPr>
        <w:t>门套为</w:t>
      </w:r>
      <w:proofErr w:type="gramEnd"/>
      <w:r>
        <w:rPr>
          <w:rFonts w:hint="eastAsia"/>
          <w:kern w:val="0"/>
        </w:rPr>
        <w:t>通高门套，材料为亚热带橡木防火板、门套线</w:t>
      </w:r>
      <w:proofErr w:type="gramStart"/>
      <w:r>
        <w:rPr>
          <w:rFonts w:hint="eastAsia"/>
          <w:kern w:val="0"/>
        </w:rPr>
        <w:t>橡木门</w:t>
      </w:r>
      <w:proofErr w:type="gramEnd"/>
      <w:r>
        <w:rPr>
          <w:rFonts w:hint="eastAsia"/>
          <w:kern w:val="0"/>
        </w:rPr>
        <w:t>套线，门套上半部份材料为亚热带橡木防火板，其中第四层为白色烤漆和风聚晶石。窗台板：微晶石窗台板。</w:t>
      </w:r>
    </w:p>
    <w:p w:rsidR="00AB0794" w:rsidRDefault="00AB0794" w:rsidP="00AB0794">
      <w:pPr>
        <w:rPr>
          <w:kern w:val="0"/>
        </w:rPr>
      </w:pPr>
      <w:r>
        <w:rPr>
          <w:rFonts w:hint="eastAsia"/>
          <w:kern w:val="0"/>
        </w:rPr>
        <w:t>第二节</w:t>
      </w:r>
      <w:r>
        <w:rPr>
          <w:kern w:val="0"/>
        </w:rPr>
        <w:t xml:space="preserve"> </w:t>
      </w:r>
      <w:r>
        <w:rPr>
          <w:rFonts w:hint="eastAsia"/>
          <w:kern w:val="0"/>
        </w:rPr>
        <w:t>工程环境概况</w:t>
      </w:r>
    </w:p>
    <w:p w:rsidR="00AB0794" w:rsidRDefault="00AB0794" w:rsidP="00AB0794">
      <w:pPr>
        <w:rPr>
          <w:kern w:val="0"/>
        </w:rPr>
      </w:pPr>
      <w:proofErr w:type="gramStart"/>
      <w:r>
        <w:rPr>
          <w:rFonts w:hint="eastAsia"/>
          <w:kern w:val="0"/>
        </w:rPr>
        <w:t>本幢办公楼</w:t>
      </w:r>
      <w:proofErr w:type="gramEnd"/>
      <w:r>
        <w:rPr>
          <w:rFonts w:hint="eastAsia"/>
          <w:kern w:val="0"/>
        </w:rPr>
        <w:t>为四层高建筑，呈四合院平面布局，位于天府软件园区</w:t>
      </w:r>
      <w:r>
        <w:rPr>
          <w:rFonts w:cs="楷体_GB2312"/>
          <w:kern w:val="0"/>
        </w:rPr>
        <w:t xml:space="preserve">A2 </w:t>
      </w:r>
      <w:r>
        <w:rPr>
          <w:rFonts w:hint="eastAsia"/>
          <w:kern w:val="0"/>
        </w:rPr>
        <w:t>幢，整个园区房产开发已成熟，其</w:t>
      </w:r>
      <w:proofErr w:type="gramStart"/>
      <w:r>
        <w:rPr>
          <w:rFonts w:hint="eastAsia"/>
          <w:kern w:val="0"/>
        </w:rPr>
        <w:t>倍特</w:t>
      </w:r>
      <w:proofErr w:type="gramEnd"/>
      <w:r>
        <w:rPr>
          <w:rFonts w:hint="eastAsia"/>
          <w:kern w:val="0"/>
        </w:rPr>
        <w:t>物管已全面介入进行管理，车辆通行和材料进场都比较方便，应认真搞好环境、消防及保卫等工作，保证现场文明施工。但在施工过程中应对噪声、粉尘和防火进行重点控制，将在以后章节中具体说明。</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2" w:name="_Toc207188556"/>
      <w:r>
        <w:rPr>
          <w:rFonts w:hint="eastAsia"/>
        </w:rPr>
        <w:t>施工组织部署</w:t>
      </w:r>
      <w:bookmarkStart w:id="23" w:name="bk114"/>
      <w:bookmarkEnd w:id="22"/>
      <w:bookmarkEnd w:id="23"/>
    </w:p>
    <w:p w:rsidR="00AB0794" w:rsidRDefault="00AB0794" w:rsidP="00AB0794">
      <w:pPr>
        <w:rPr>
          <w:kern w:val="0"/>
        </w:rPr>
      </w:pPr>
      <w:bookmarkStart w:id="24" w:name="bk115"/>
      <w:bookmarkEnd w:id="24"/>
      <w:r>
        <w:rPr>
          <w:rFonts w:hint="eastAsia"/>
          <w:kern w:val="0"/>
        </w:rPr>
        <w:t>第</w:t>
      </w:r>
      <w:r>
        <w:rPr>
          <w:kern w:val="0"/>
        </w:rPr>
        <w:t xml:space="preserve">1 </w:t>
      </w:r>
      <w:r>
        <w:rPr>
          <w:rFonts w:hint="eastAsia"/>
          <w:kern w:val="0"/>
        </w:rPr>
        <w:t>节</w:t>
      </w:r>
      <w:r>
        <w:rPr>
          <w:kern w:val="0"/>
        </w:rPr>
        <w:t xml:space="preserve"> </w:t>
      </w:r>
      <w:r>
        <w:rPr>
          <w:rFonts w:hint="eastAsia"/>
          <w:kern w:val="0"/>
        </w:rPr>
        <w:t>施工组织管理</w:t>
      </w:r>
    </w:p>
    <w:p w:rsidR="00AB0794" w:rsidRDefault="00AB0794" w:rsidP="00AB0794">
      <w:pPr>
        <w:rPr>
          <w:rFonts w:hAnsi="宋体" w:cs="宋体"/>
          <w:kern w:val="0"/>
          <w:szCs w:val="21"/>
        </w:rPr>
      </w:pPr>
      <w:r>
        <w:rPr>
          <w:rFonts w:hAnsi="宋体" w:cs="宋体" w:hint="eastAsia"/>
          <w:kern w:val="0"/>
          <w:szCs w:val="21"/>
        </w:rPr>
        <w:t>为确保优质、高效、安全、文明地完成该工程建设任务，我司将成立以项目经理为首的项目经理部，按照项目法施工的要求实施项目管理，对工程施工进行组织、指挥、管理、协调和控制。项目经理部设项目经理一名，项目副经理一名，技术负责人一名，组成项目领导层，下设“四科一室”，即技术质量科、工程安全科、物质设备科、财务核算科及综合办公室，组成项目管理层。</w:t>
      </w:r>
    </w:p>
    <w:p w:rsidR="00AB0794" w:rsidRDefault="00AB0794" w:rsidP="00AB0794">
      <w:pPr>
        <w:rPr>
          <w:kern w:val="0"/>
        </w:rPr>
      </w:pPr>
      <w:r>
        <w:rPr>
          <w:kern w:val="0"/>
        </w:rPr>
        <w:t xml:space="preserve">1-1. </w:t>
      </w:r>
      <w:r>
        <w:rPr>
          <w:rFonts w:hint="eastAsia"/>
          <w:kern w:val="0"/>
        </w:rPr>
        <w:t>项目部各科室职责</w:t>
      </w:r>
    </w:p>
    <w:p w:rsidR="00AB0794" w:rsidRDefault="00AB0794" w:rsidP="00AB0794">
      <w:pPr>
        <w:rPr>
          <w:rFonts w:hAnsi="宋体" w:cs="宋体"/>
          <w:kern w:val="0"/>
          <w:szCs w:val="21"/>
        </w:rPr>
      </w:pPr>
      <w:r>
        <w:rPr>
          <w:rFonts w:hAnsi="宋体"/>
          <w:kern w:val="0"/>
          <w:szCs w:val="21"/>
        </w:rPr>
        <w:t>1.</w:t>
      </w:r>
      <w:r>
        <w:rPr>
          <w:rFonts w:hAnsi="宋体" w:cs="宋体" w:hint="eastAsia"/>
          <w:kern w:val="0"/>
          <w:szCs w:val="21"/>
        </w:rPr>
        <w:t>技术质量科：</w:t>
      </w:r>
    </w:p>
    <w:p w:rsidR="00AB0794" w:rsidRDefault="00AB0794" w:rsidP="00AB0794">
      <w:pPr>
        <w:rPr>
          <w:rFonts w:hAnsi="宋体" w:cs="宋体"/>
          <w:kern w:val="0"/>
          <w:szCs w:val="21"/>
        </w:rPr>
      </w:pPr>
      <w:r>
        <w:rPr>
          <w:rFonts w:hAnsi="宋体" w:cs="宋体" w:hint="eastAsia"/>
          <w:kern w:val="0"/>
          <w:szCs w:val="21"/>
        </w:rPr>
        <w:t>负责对施工范围内的工程质量、技术措施、进度等进行管理、协调、调度。负责解决图纸及设计上的问题。及时编制单项施工方案或施工技术交底。对工程管理人员和劳务人员进行调配，并保证进入施工现场的管理人员和劳务人员有相应的技术素质。负责对施工档案资料对工程施工进行测量放线按规范要求进行试验检验、计量管理。</w:t>
      </w:r>
    </w:p>
    <w:p w:rsidR="00AB0794" w:rsidRDefault="00AB0794" w:rsidP="00AB0794">
      <w:pPr>
        <w:rPr>
          <w:rFonts w:hAnsi="宋体" w:cs="宋体"/>
          <w:kern w:val="0"/>
          <w:szCs w:val="21"/>
        </w:rPr>
      </w:pPr>
      <w:r>
        <w:rPr>
          <w:rFonts w:hAnsi="宋体"/>
          <w:kern w:val="0"/>
          <w:szCs w:val="21"/>
        </w:rPr>
        <w:t>2.</w:t>
      </w:r>
      <w:r>
        <w:rPr>
          <w:rFonts w:hAnsi="宋体" w:cs="宋体" w:hint="eastAsia"/>
          <w:kern w:val="0"/>
          <w:szCs w:val="21"/>
        </w:rPr>
        <w:t>工程安全科：</w:t>
      </w:r>
    </w:p>
    <w:p w:rsidR="00AB0794" w:rsidRDefault="00AB0794" w:rsidP="00AB0794">
      <w:pPr>
        <w:rPr>
          <w:rFonts w:hAnsi="宋体" w:cs="宋体"/>
          <w:kern w:val="0"/>
          <w:szCs w:val="21"/>
        </w:rPr>
      </w:pPr>
      <w:r>
        <w:rPr>
          <w:rFonts w:hAnsi="宋体" w:cs="宋体" w:hint="eastAsia"/>
          <w:kern w:val="0"/>
          <w:szCs w:val="21"/>
        </w:rPr>
        <w:t>进行收集、整理。对施工范围内的工程质量进行监督控制，对施工过程中的安全生产、文明施工进行综合管理，编制与调整周、旬、</w:t>
      </w:r>
      <w:proofErr w:type="gramStart"/>
      <w:r>
        <w:rPr>
          <w:rFonts w:hAnsi="宋体" w:cs="宋体" w:hint="eastAsia"/>
          <w:kern w:val="0"/>
          <w:szCs w:val="21"/>
        </w:rPr>
        <w:t>月施工</w:t>
      </w:r>
      <w:proofErr w:type="gramEnd"/>
      <w:r>
        <w:rPr>
          <w:rFonts w:hAnsi="宋体" w:cs="宋体" w:hint="eastAsia"/>
          <w:kern w:val="0"/>
          <w:szCs w:val="21"/>
        </w:rPr>
        <w:t>进度计划同时负责计划的落实，完成工程量的统计等，对生产副经理负责。</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供应科：</w:t>
      </w:r>
    </w:p>
    <w:p w:rsidR="00AB0794" w:rsidRDefault="00AB0794" w:rsidP="00AB0794">
      <w:pPr>
        <w:rPr>
          <w:rFonts w:hAnsi="宋体" w:cs="宋体"/>
          <w:kern w:val="0"/>
          <w:szCs w:val="21"/>
        </w:rPr>
      </w:pPr>
      <w:r>
        <w:rPr>
          <w:rFonts w:hAnsi="宋体" w:cs="宋体" w:hint="eastAsia"/>
          <w:kern w:val="0"/>
          <w:szCs w:val="21"/>
        </w:rPr>
        <w:t>负责对施工机械设备、临时用水、</w:t>
      </w:r>
      <w:proofErr w:type="gramStart"/>
      <w:r>
        <w:rPr>
          <w:rFonts w:hAnsi="宋体" w:cs="宋体" w:hint="eastAsia"/>
          <w:kern w:val="0"/>
          <w:szCs w:val="21"/>
        </w:rPr>
        <w:t>电进行</w:t>
      </w:r>
      <w:proofErr w:type="gramEnd"/>
      <w:r>
        <w:rPr>
          <w:rFonts w:hAnsi="宋体" w:cs="宋体" w:hint="eastAsia"/>
          <w:kern w:val="0"/>
          <w:szCs w:val="21"/>
        </w:rPr>
        <w:t>管理协调。对工程材料及施工用材的采购、保管、发放等管理工作。</w:t>
      </w:r>
    </w:p>
    <w:p w:rsidR="00AB0794" w:rsidRDefault="00AB0794" w:rsidP="00AB0794">
      <w:pPr>
        <w:rPr>
          <w:rFonts w:hAnsi="宋体" w:cs="宋体"/>
          <w:kern w:val="0"/>
          <w:szCs w:val="21"/>
        </w:rPr>
      </w:pPr>
      <w:r>
        <w:rPr>
          <w:rFonts w:hAnsi="宋体"/>
          <w:kern w:val="0"/>
          <w:szCs w:val="21"/>
        </w:rPr>
        <w:lastRenderedPageBreak/>
        <w:t>4.</w:t>
      </w:r>
      <w:r>
        <w:rPr>
          <w:rFonts w:hAnsi="宋体" w:cs="宋体" w:hint="eastAsia"/>
          <w:kern w:val="0"/>
          <w:szCs w:val="21"/>
        </w:rPr>
        <w:t>财务核算科：</w:t>
      </w:r>
    </w:p>
    <w:p w:rsidR="00AB0794" w:rsidRDefault="00AB0794" w:rsidP="00AB0794">
      <w:pPr>
        <w:rPr>
          <w:rFonts w:hAnsi="宋体" w:cs="宋体"/>
          <w:kern w:val="0"/>
          <w:szCs w:val="21"/>
        </w:rPr>
      </w:pPr>
      <w:r>
        <w:rPr>
          <w:rFonts w:hAnsi="宋体" w:cs="宋体" w:hint="eastAsia"/>
          <w:kern w:val="0"/>
          <w:szCs w:val="21"/>
        </w:rPr>
        <w:t>对工程用款有计划、有测算，并进行成本控制，及时编制月度产值报表和工程竣工决算。</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综合办公室：</w:t>
      </w:r>
    </w:p>
    <w:p w:rsidR="00AB0794" w:rsidRDefault="00AB0794" w:rsidP="00AB0794">
      <w:pPr>
        <w:rPr>
          <w:rFonts w:hAnsi="宋体" w:cs="宋体"/>
          <w:kern w:val="0"/>
          <w:szCs w:val="21"/>
        </w:rPr>
      </w:pPr>
      <w:r>
        <w:rPr>
          <w:rFonts w:hAnsi="宋体" w:cs="宋体" w:hint="eastAsia"/>
          <w:kern w:val="0"/>
          <w:szCs w:val="21"/>
        </w:rPr>
        <w:t>负责文件发放、接待、后勤保障及消防保卫工作。</w:t>
      </w:r>
    </w:p>
    <w:p w:rsidR="00AB0794" w:rsidRDefault="00AB0794" w:rsidP="00AB0794">
      <w:pPr>
        <w:rPr>
          <w:kern w:val="0"/>
        </w:rPr>
      </w:pPr>
      <w:r>
        <w:rPr>
          <w:kern w:val="0"/>
        </w:rPr>
        <w:t xml:space="preserve">1-2. </w:t>
      </w:r>
      <w:r>
        <w:rPr>
          <w:rFonts w:hint="eastAsia"/>
          <w:kern w:val="0"/>
        </w:rPr>
        <w:t>施工组织机构高效运作保障措施</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组织强有力的项目班子，选派思想好、业务精、能力强、善合作、服务好的管理人员进入项目管理班子。</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建立健全项目经理、施工员、内业、材料、机械、劳资等岗位责任制，由工程领导小组定期对各专业进行考核。</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强化激励与约束机制，制定业绩评比，奖罚办法，定时组织项目经理部管理人员会议，检查工作质量。</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每天晚上召开由项目生产副经理主持的班后碰头会，对一天工作的总结分析以及对次日的工作进行协调安排。</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用工管理，选派组织能力强，技术水平高，能打硬仗的作业队伍，树立连续作战的精神，确保工期的按时完成。</w:t>
      </w:r>
    </w:p>
    <w:p w:rsidR="00AB0794" w:rsidRDefault="00AB0794" w:rsidP="00AB0794">
      <w:pPr>
        <w:rPr>
          <w:kern w:val="0"/>
        </w:rPr>
      </w:pPr>
      <w:r>
        <w:rPr>
          <w:rFonts w:hint="eastAsia"/>
          <w:kern w:val="0"/>
        </w:rPr>
        <w:t>第</w:t>
      </w:r>
      <w:r>
        <w:rPr>
          <w:kern w:val="0"/>
        </w:rPr>
        <w:t xml:space="preserve">2 </w:t>
      </w:r>
      <w:r>
        <w:rPr>
          <w:rFonts w:hint="eastAsia"/>
          <w:kern w:val="0"/>
        </w:rPr>
        <w:t>节</w:t>
      </w:r>
      <w:r>
        <w:rPr>
          <w:kern w:val="0"/>
        </w:rPr>
        <w:t xml:space="preserve"> </w:t>
      </w:r>
      <w:r>
        <w:rPr>
          <w:rFonts w:hint="eastAsia"/>
          <w:kern w:val="0"/>
        </w:rPr>
        <w:t>施工部署</w:t>
      </w:r>
    </w:p>
    <w:p w:rsidR="00AB0794" w:rsidRDefault="00AB0794" w:rsidP="00AB0794">
      <w:pPr>
        <w:rPr>
          <w:rFonts w:hAnsi="宋体" w:cs="宋体"/>
          <w:kern w:val="0"/>
          <w:szCs w:val="21"/>
        </w:rPr>
      </w:pPr>
      <w:r>
        <w:rPr>
          <w:rFonts w:hAnsi="宋体" w:cs="宋体" w:hint="eastAsia"/>
          <w:kern w:val="0"/>
          <w:szCs w:val="21"/>
        </w:rPr>
        <w:t>根据本工程施工图纸和设计图纸的要求，并针对本工程的特点，对本工程作如下施工部署。</w:t>
      </w:r>
    </w:p>
    <w:p w:rsidR="00AB0794" w:rsidRDefault="00AB0794" w:rsidP="00AB0794">
      <w:pPr>
        <w:rPr>
          <w:kern w:val="0"/>
        </w:rPr>
      </w:pPr>
      <w:r>
        <w:rPr>
          <w:kern w:val="0"/>
        </w:rPr>
        <w:t xml:space="preserve">2-1 </w:t>
      </w:r>
      <w:r>
        <w:rPr>
          <w:rFonts w:hint="eastAsia"/>
          <w:kern w:val="0"/>
        </w:rPr>
        <w:t>施工部署原则</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明确本工程工期、质量、安全生产与文明施工的管理目标。</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做好安装工程与装饰工程交叉施工和与消防、弱电施工单位之间的交叉施工。</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充分利用平面、空间和时间组织立体交叉作业，有计划地为及早插入装饰各专业施工创造条件，避免出现施工高峰，做到均衡施工。</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各个工序执行“早准备、早开工、早竣工”的原则，做到有计划、有准备，成功率百分之百。</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认真贯彻执行国家和地方的有关标准、规范、规程和有关规定。</w:t>
      </w:r>
    </w:p>
    <w:p w:rsidR="00AB0794" w:rsidRDefault="00AB0794" w:rsidP="00AB0794">
      <w:pPr>
        <w:rPr>
          <w:kern w:val="0"/>
        </w:rPr>
      </w:pPr>
      <w:r>
        <w:rPr>
          <w:kern w:val="0"/>
        </w:rPr>
        <w:t xml:space="preserve">2-2 </w:t>
      </w:r>
      <w:r>
        <w:rPr>
          <w:rFonts w:hint="eastAsia"/>
          <w:kern w:val="0"/>
        </w:rPr>
        <w:t>项目管理目标</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工期目标：确保本工程在</w:t>
      </w:r>
      <w:r>
        <w:rPr>
          <w:rFonts w:hAnsi="宋体"/>
          <w:kern w:val="0"/>
          <w:szCs w:val="21"/>
        </w:rPr>
        <w:t xml:space="preserve">180 </w:t>
      </w:r>
      <w:r>
        <w:rPr>
          <w:rFonts w:hAnsi="宋体" w:cs="宋体" w:hint="eastAsia"/>
          <w:kern w:val="0"/>
          <w:szCs w:val="21"/>
        </w:rPr>
        <w:t>天内完成。</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质量目标：确保本工程质量达到“合格”。</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安全生产目标：确保本工程在施工期间无重大伤亡事故，安全事故负伤频率控制在</w:t>
      </w:r>
      <w:r>
        <w:rPr>
          <w:rFonts w:hAnsi="宋体"/>
          <w:kern w:val="0"/>
          <w:szCs w:val="21"/>
        </w:rPr>
        <w:t>0.8</w:t>
      </w:r>
      <w:r>
        <w:rPr>
          <w:rFonts w:hAnsi="宋体" w:cs="宋体" w:hint="eastAsia"/>
          <w:kern w:val="0"/>
          <w:szCs w:val="21"/>
        </w:rPr>
        <w:t>‰以内。</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文明施工目标：确保本工程达到“安全文明工地”。</w:t>
      </w:r>
    </w:p>
    <w:p w:rsidR="00AB0794" w:rsidRDefault="00AB0794" w:rsidP="00AB0794">
      <w:pPr>
        <w:rPr>
          <w:kern w:val="0"/>
        </w:rPr>
      </w:pPr>
      <w:r>
        <w:rPr>
          <w:kern w:val="0"/>
        </w:rPr>
        <w:t xml:space="preserve">2-3 </w:t>
      </w:r>
      <w:r>
        <w:rPr>
          <w:rFonts w:hint="eastAsia"/>
          <w:kern w:val="0"/>
        </w:rPr>
        <w:t>施工程序安排</w:t>
      </w:r>
    </w:p>
    <w:p w:rsidR="00AB0794" w:rsidRDefault="00AB0794" w:rsidP="00AB0794">
      <w:pPr>
        <w:rPr>
          <w:rFonts w:hAnsi="宋体" w:cs="宋体"/>
          <w:kern w:val="0"/>
          <w:szCs w:val="21"/>
        </w:rPr>
      </w:pPr>
      <w:r>
        <w:rPr>
          <w:rFonts w:hAnsi="宋体" w:cs="宋体" w:hint="eastAsia"/>
          <w:kern w:val="0"/>
          <w:szCs w:val="21"/>
        </w:rPr>
        <w:t>本工程的施工必须坚持合理的施工顺序：</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坚持先隔墙、天棚，后地面；先基层结构施工，后内、外装修及室内精装修。</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安装工程先施工预留预埋、预制加工，后进行安装，先进行系统工程的设备安装，后进行调试，先进行单机调试，后进行分部联动调试。</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做好主体工程与装修工程的交叉；水电、弱电、空调设备安装工程与装修工程的交叉。</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实行主次分明，掌握轻重环节，对各工种作业安排要有计划有步骤，实行平面立体交叉，流水作业的施工方法。</w:t>
      </w:r>
    </w:p>
    <w:p w:rsidR="00AB0794" w:rsidRDefault="00AB0794" w:rsidP="00AB0794">
      <w:pPr>
        <w:rPr>
          <w:rFonts w:hAnsi="宋体" w:cs="宋体"/>
          <w:kern w:val="0"/>
          <w:szCs w:val="21"/>
        </w:rPr>
      </w:pPr>
      <w:r>
        <w:rPr>
          <w:rFonts w:hAnsi="宋体" w:cs="宋体"/>
          <w:kern w:val="0"/>
          <w:szCs w:val="21"/>
        </w:rPr>
        <w:t xml:space="preserve">5 </w:t>
      </w:r>
      <w:r>
        <w:rPr>
          <w:rFonts w:hAnsi="宋体" w:cs="宋体" w:hint="eastAsia"/>
          <w:kern w:val="0"/>
          <w:szCs w:val="21"/>
        </w:rPr>
        <w:t>要合理安排机械、材料设备的进场，满足整个进度计划的需要。</w:t>
      </w:r>
    </w:p>
    <w:p w:rsidR="00AB0794" w:rsidRDefault="00AB0794" w:rsidP="00AB0794">
      <w:pPr>
        <w:rPr>
          <w:kern w:val="0"/>
        </w:rPr>
      </w:pPr>
      <w:r>
        <w:rPr>
          <w:rFonts w:hint="eastAsia"/>
          <w:kern w:val="0"/>
        </w:rPr>
        <w:t>第</w:t>
      </w:r>
      <w:r>
        <w:rPr>
          <w:kern w:val="0"/>
        </w:rPr>
        <w:t xml:space="preserve">3 </w:t>
      </w:r>
      <w:r>
        <w:rPr>
          <w:rFonts w:hint="eastAsia"/>
          <w:kern w:val="0"/>
        </w:rPr>
        <w:t>节</w:t>
      </w:r>
      <w:r>
        <w:rPr>
          <w:kern w:val="0"/>
        </w:rPr>
        <w:t xml:space="preserve"> </w:t>
      </w:r>
      <w:r>
        <w:rPr>
          <w:rFonts w:hint="eastAsia"/>
          <w:kern w:val="0"/>
        </w:rPr>
        <w:t>施工准备</w:t>
      </w:r>
    </w:p>
    <w:p w:rsidR="00AB0794" w:rsidRDefault="00AB0794" w:rsidP="00AB0794">
      <w:pPr>
        <w:rPr>
          <w:rFonts w:hAnsi="宋体" w:cs="华文行楷"/>
          <w:kern w:val="0"/>
          <w:szCs w:val="21"/>
        </w:rPr>
      </w:pPr>
      <w:r>
        <w:rPr>
          <w:rFonts w:hAnsi="宋体" w:cs="黑体"/>
          <w:kern w:val="0"/>
          <w:szCs w:val="21"/>
        </w:rPr>
        <w:t xml:space="preserve">3-1 </w:t>
      </w:r>
      <w:r>
        <w:rPr>
          <w:rFonts w:hAnsi="宋体" w:cs="华文行楷" w:hint="eastAsia"/>
          <w:kern w:val="0"/>
          <w:szCs w:val="21"/>
        </w:rPr>
        <w:t>施工环境准备</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现场勘查了解工程周围环境、道路、供水、供电情况。</w:t>
      </w:r>
    </w:p>
    <w:p w:rsidR="00AB0794" w:rsidRDefault="00AB0794" w:rsidP="00AB0794">
      <w:pPr>
        <w:rPr>
          <w:rFonts w:hAnsi="宋体" w:cs="宋体"/>
          <w:kern w:val="0"/>
          <w:szCs w:val="21"/>
        </w:rPr>
      </w:pPr>
      <w:r>
        <w:rPr>
          <w:rFonts w:hAnsi="宋体"/>
          <w:kern w:val="0"/>
          <w:szCs w:val="21"/>
        </w:rPr>
        <w:lastRenderedPageBreak/>
        <w:t xml:space="preserve">2 </w:t>
      </w:r>
      <w:r>
        <w:rPr>
          <w:rFonts w:hAnsi="宋体" w:cs="宋体" w:hint="eastAsia"/>
          <w:kern w:val="0"/>
          <w:szCs w:val="21"/>
        </w:rPr>
        <w:t>落实现场水、电接口的情况。</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现场平面规划、布置。</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临时用水、用电线路架接和设施布设。</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周边环卫情况，施工垃圾处理方式及地点。</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周边治安管理单位及管理条例。</w:t>
      </w:r>
    </w:p>
    <w:p w:rsidR="00AB0794" w:rsidRDefault="00AB0794" w:rsidP="00AB0794">
      <w:pPr>
        <w:rPr>
          <w:kern w:val="0"/>
        </w:rPr>
      </w:pPr>
      <w:r>
        <w:rPr>
          <w:kern w:val="0"/>
        </w:rPr>
        <w:t xml:space="preserve">3-2 </w:t>
      </w:r>
      <w:r>
        <w:rPr>
          <w:rFonts w:hint="eastAsia"/>
          <w:kern w:val="0"/>
        </w:rPr>
        <w:t>施工技术准备</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组建项目管理班子、分工明确、职责分明。</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组织有关人员全面熟悉施工图纸，并进行自审。对图上存在的问题、错误、矛盾进行记录、汇总。</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对施工要点、难点部位、进行研讨，制定措施。</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对设计采用的新技术、新结构、新材料、新工艺和</w:t>
      </w:r>
      <w:proofErr w:type="gramStart"/>
      <w:r>
        <w:rPr>
          <w:rFonts w:hAnsi="宋体" w:cs="宋体" w:hint="eastAsia"/>
          <w:kern w:val="0"/>
          <w:szCs w:val="21"/>
        </w:rPr>
        <w:t>新备进行</w:t>
      </w:r>
      <w:proofErr w:type="gramEnd"/>
      <w:r>
        <w:rPr>
          <w:rFonts w:hAnsi="宋体" w:cs="宋体" w:hint="eastAsia"/>
          <w:kern w:val="0"/>
          <w:szCs w:val="21"/>
        </w:rPr>
        <w:t>研讨，制定实施计划。</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进行图纸会审，作好记录。</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作好地面弧形铺装、弧形隔墙、木作造型吊顶</w:t>
      </w:r>
      <w:proofErr w:type="gramStart"/>
      <w:r>
        <w:rPr>
          <w:rFonts w:hAnsi="宋体" w:cs="宋体" w:hint="eastAsia"/>
          <w:kern w:val="0"/>
          <w:szCs w:val="21"/>
        </w:rPr>
        <w:t>的翻样工作</w:t>
      </w:r>
      <w:proofErr w:type="gramEnd"/>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组织编制施工图预算。</w:t>
      </w:r>
    </w:p>
    <w:p w:rsidR="00AB0794" w:rsidRDefault="00AB0794" w:rsidP="00AB0794">
      <w:pPr>
        <w:rPr>
          <w:rFonts w:hAnsi="宋体" w:cs="宋体"/>
          <w:kern w:val="0"/>
          <w:szCs w:val="21"/>
        </w:rPr>
      </w:pPr>
      <w:r>
        <w:rPr>
          <w:rFonts w:hAnsi="宋体"/>
          <w:kern w:val="0"/>
          <w:szCs w:val="21"/>
        </w:rPr>
        <w:t xml:space="preserve">8 </w:t>
      </w:r>
      <w:r>
        <w:rPr>
          <w:rFonts w:hAnsi="宋体" w:cs="宋体" w:hint="eastAsia"/>
          <w:kern w:val="0"/>
          <w:szCs w:val="21"/>
        </w:rPr>
        <w:t>作好各项材料、机械、半成品和劳动力计划。</w:t>
      </w:r>
    </w:p>
    <w:p w:rsidR="00AB0794" w:rsidRDefault="00AB0794" w:rsidP="00AB0794">
      <w:pPr>
        <w:rPr>
          <w:rFonts w:hAnsi="宋体" w:cs="宋体"/>
          <w:kern w:val="0"/>
          <w:szCs w:val="21"/>
        </w:rPr>
      </w:pPr>
      <w:r>
        <w:rPr>
          <w:rFonts w:hAnsi="宋体"/>
          <w:kern w:val="0"/>
          <w:szCs w:val="21"/>
        </w:rPr>
        <w:t xml:space="preserve">9 </w:t>
      </w:r>
      <w:r>
        <w:rPr>
          <w:rFonts w:hAnsi="宋体" w:cs="宋体" w:hint="eastAsia"/>
          <w:kern w:val="0"/>
          <w:szCs w:val="21"/>
        </w:rPr>
        <w:t>制订各项管理制度，编制各项作业指导书。</w:t>
      </w:r>
    </w:p>
    <w:p w:rsidR="00AB0794" w:rsidRDefault="00AB0794" w:rsidP="00AB0794">
      <w:pPr>
        <w:rPr>
          <w:rFonts w:hAnsi="宋体" w:cs="宋体"/>
          <w:kern w:val="0"/>
          <w:szCs w:val="21"/>
        </w:rPr>
      </w:pPr>
      <w:r>
        <w:rPr>
          <w:rFonts w:hAnsi="宋体"/>
          <w:kern w:val="0"/>
          <w:szCs w:val="21"/>
        </w:rPr>
        <w:t xml:space="preserve">10 </w:t>
      </w:r>
      <w:r>
        <w:rPr>
          <w:rFonts w:hAnsi="宋体" w:cs="宋体" w:hint="eastAsia"/>
          <w:kern w:val="0"/>
          <w:szCs w:val="21"/>
        </w:rPr>
        <w:t>进行多层次的技术安全、质量、文明施工、现场管理制度交底。</w:t>
      </w:r>
    </w:p>
    <w:p w:rsidR="00AB0794" w:rsidRDefault="00AB0794" w:rsidP="00AB0794">
      <w:pPr>
        <w:rPr>
          <w:kern w:val="0"/>
        </w:rPr>
      </w:pPr>
      <w:r>
        <w:rPr>
          <w:kern w:val="0"/>
        </w:rPr>
        <w:t xml:space="preserve">3-3 </w:t>
      </w:r>
      <w:r>
        <w:rPr>
          <w:rFonts w:hint="eastAsia"/>
          <w:kern w:val="0"/>
        </w:rPr>
        <w:t>施工材料准备</w:t>
      </w:r>
    </w:p>
    <w:p w:rsidR="00AB0794" w:rsidRDefault="00AB0794" w:rsidP="00AB0794">
      <w:pPr>
        <w:rPr>
          <w:rFonts w:hAnsi="宋体" w:cs="宋体"/>
          <w:kern w:val="0"/>
          <w:szCs w:val="21"/>
        </w:rPr>
      </w:pPr>
      <w:r>
        <w:rPr>
          <w:rFonts w:hAnsi="宋体" w:cs="宋体" w:hint="eastAsia"/>
          <w:kern w:val="0"/>
          <w:szCs w:val="21"/>
        </w:rPr>
        <w:t>施工中根据施工图预算、施工组织设计，在每道工序前</w:t>
      </w:r>
      <w:r>
        <w:rPr>
          <w:rFonts w:hAnsi="宋体"/>
          <w:kern w:val="0"/>
          <w:szCs w:val="21"/>
        </w:rPr>
        <w:t xml:space="preserve">3-7 </w:t>
      </w:r>
      <w:proofErr w:type="gramStart"/>
      <w:r>
        <w:rPr>
          <w:rFonts w:hAnsi="宋体" w:cs="宋体" w:hint="eastAsia"/>
          <w:kern w:val="0"/>
          <w:szCs w:val="21"/>
        </w:rPr>
        <w:t>天做出</w:t>
      </w:r>
      <w:proofErr w:type="gramEnd"/>
      <w:r>
        <w:rPr>
          <w:rFonts w:hAnsi="宋体" w:cs="宋体" w:hint="eastAsia"/>
          <w:kern w:val="0"/>
          <w:szCs w:val="21"/>
        </w:rPr>
        <w:t>主材及地方材料分批量进场计划。</w:t>
      </w:r>
    </w:p>
    <w:p w:rsidR="00AB0794" w:rsidRDefault="00AB0794" w:rsidP="00AB0794">
      <w:pPr>
        <w:rPr>
          <w:kern w:val="0"/>
        </w:rPr>
      </w:pPr>
      <w:r>
        <w:rPr>
          <w:kern w:val="0"/>
        </w:rPr>
        <w:t xml:space="preserve">3-4 </w:t>
      </w:r>
      <w:r>
        <w:rPr>
          <w:rFonts w:hint="eastAsia"/>
          <w:kern w:val="0"/>
        </w:rPr>
        <w:t>施工机械准备</w:t>
      </w:r>
    </w:p>
    <w:p w:rsidR="00AB0794" w:rsidRDefault="00AB0794" w:rsidP="00AB0794">
      <w:pPr>
        <w:rPr>
          <w:rFonts w:hAnsi="宋体" w:cs="宋体"/>
          <w:kern w:val="0"/>
          <w:szCs w:val="21"/>
        </w:rPr>
      </w:pPr>
      <w:r>
        <w:rPr>
          <w:rFonts w:hAnsi="宋体" w:cs="宋体" w:hint="eastAsia"/>
          <w:kern w:val="0"/>
          <w:szCs w:val="21"/>
        </w:rPr>
        <w:t>保证工程的工期，除了人的因素外，其机械设备是提高劳动强度的直接途径，也是工程质量的保障。机械设备的选择参照主要机械设备的需用量计划表。</w:t>
      </w:r>
    </w:p>
    <w:p w:rsidR="00AB0794" w:rsidRDefault="00AB0794" w:rsidP="00AB0794">
      <w:pPr>
        <w:rPr>
          <w:kern w:val="0"/>
        </w:rPr>
      </w:pPr>
      <w:r>
        <w:rPr>
          <w:kern w:val="0"/>
        </w:rPr>
        <w:t xml:space="preserve">3-5 </w:t>
      </w:r>
      <w:r>
        <w:rPr>
          <w:rFonts w:hint="eastAsia"/>
          <w:kern w:val="0"/>
        </w:rPr>
        <w:t>临时设施准备</w:t>
      </w:r>
    </w:p>
    <w:p w:rsidR="00AB0794" w:rsidRDefault="00AB0794" w:rsidP="00AB0794">
      <w:pPr>
        <w:rPr>
          <w:rFonts w:hAnsi="宋体" w:cs="宋体"/>
          <w:kern w:val="0"/>
          <w:szCs w:val="21"/>
        </w:rPr>
      </w:pPr>
      <w:r>
        <w:rPr>
          <w:rFonts w:hAnsi="宋体" w:cs="宋体" w:hint="eastAsia"/>
          <w:kern w:val="0"/>
          <w:szCs w:val="21"/>
        </w:rPr>
        <w:t>根据本工程的位置、周边环境以及现场勘察资料，本着实现标化文明施工、节约的原则，对该工程施工道路、给排水、临时设施作如下安排：</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临时道路布置</w:t>
      </w:r>
    </w:p>
    <w:p w:rsidR="00AB0794" w:rsidRDefault="00AB0794" w:rsidP="00AB0794">
      <w:pPr>
        <w:rPr>
          <w:rFonts w:hAnsi="宋体" w:cs="宋体"/>
          <w:kern w:val="0"/>
          <w:szCs w:val="21"/>
        </w:rPr>
      </w:pPr>
      <w:r>
        <w:rPr>
          <w:rFonts w:hAnsi="宋体" w:cs="宋体" w:hint="eastAsia"/>
          <w:kern w:val="0"/>
          <w:szCs w:val="21"/>
        </w:rPr>
        <w:t>本工程属二次精装修，位于天府软件园内，园区内道路完全满足施工车辆的运输要求。</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临时用电布置</w:t>
      </w:r>
    </w:p>
    <w:p w:rsidR="00AB0794" w:rsidRDefault="00AB0794" w:rsidP="00AB0794">
      <w:pPr>
        <w:rPr>
          <w:rFonts w:hAnsi="宋体" w:cs="宋体"/>
          <w:kern w:val="0"/>
          <w:szCs w:val="21"/>
        </w:rPr>
      </w:pPr>
      <w:r>
        <w:rPr>
          <w:rFonts w:hAnsi="宋体" w:cs="宋体" w:hint="eastAsia"/>
          <w:kern w:val="0"/>
          <w:szCs w:val="21"/>
        </w:rPr>
        <w:t>现场临时用电采用</w:t>
      </w:r>
      <w:r>
        <w:rPr>
          <w:rFonts w:hAnsi="宋体"/>
          <w:kern w:val="0"/>
          <w:szCs w:val="21"/>
        </w:rPr>
        <w:t xml:space="preserve">TN-S </w:t>
      </w:r>
      <w:r>
        <w:rPr>
          <w:rFonts w:hAnsi="宋体" w:cs="宋体" w:hint="eastAsia"/>
          <w:kern w:val="0"/>
          <w:szCs w:val="21"/>
        </w:rPr>
        <w:t>系统（三相五线制），建筑物内</w:t>
      </w:r>
      <w:proofErr w:type="gramStart"/>
      <w:r>
        <w:rPr>
          <w:rFonts w:hAnsi="宋体" w:cs="宋体" w:hint="eastAsia"/>
          <w:kern w:val="0"/>
          <w:szCs w:val="21"/>
        </w:rPr>
        <w:t>原配电</w:t>
      </w:r>
      <w:proofErr w:type="gramEnd"/>
      <w:r>
        <w:rPr>
          <w:rFonts w:hAnsi="宋体" w:cs="宋体" w:hint="eastAsia"/>
          <w:kern w:val="0"/>
          <w:szCs w:val="21"/>
        </w:rPr>
        <w:t>已全部按建设单位的要求施工完毕，此次二次装修的临时用电全从建筑物强电井内引出，再在施工现场根据实际情况增设临时施工配电箱。</w:t>
      </w:r>
    </w:p>
    <w:p w:rsidR="00AB0794" w:rsidRDefault="00AB0794" w:rsidP="00AB0794">
      <w:pPr>
        <w:rPr>
          <w:kern w:val="0"/>
        </w:rPr>
      </w:pPr>
      <w:r>
        <w:rPr>
          <w:kern w:val="0"/>
        </w:rPr>
        <w:t xml:space="preserve">3-6 </w:t>
      </w:r>
      <w:r>
        <w:rPr>
          <w:rFonts w:hint="eastAsia"/>
          <w:kern w:val="0"/>
        </w:rPr>
        <w:t>劳动力准备</w:t>
      </w:r>
    </w:p>
    <w:p w:rsidR="00AB0794" w:rsidRDefault="00AB0794" w:rsidP="00AB0794">
      <w:pPr>
        <w:rPr>
          <w:rFonts w:hAnsi="宋体" w:cs="宋体" w:hint="eastAsia"/>
          <w:kern w:val="0"/>
          <w:szCs w:val="21"/>
        </w:rPr>
      </w:pPr>
      <w:r>
        <w:rPr>
          <w:rFonts w:hint="eastAsia"/>
          <w:kern w:val="0"/>
        </w:rPr>
        <w:t>根据本工程的实际情况，以确保本工程的施工质量和施工进度。各施工工段进场前进行入场教育，特殊工种持证上岗，入场后迅速进入工作状态。其劳动需用计划见后附表。</w:t>
      </w: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5" w:name="_Toc207188557"/>
      <w:r>
        <w:rPr>
          <w:rFonts w:hint="eastAsia"/>
        </w:rPr>
        <w:t>施工进度计划和各阶段进度的保证措施</w:t>
      </w:r>
      <w:bookmarkStart w:id="26" w:name="bk116"/>
      <w:bookmarkEnd w:id="25"/>
      <w:bookmarkEnd w:id="26"/>
    </w:p>
    <w:p w:rsidR="00AB0794" w:rsidRDefault="00AB0794" w:rsidP="00AB0794">
      <w:pPr>
        <w:rPr>
          <w:kern w:val="0"/>
        </w:rPr>
      </w:pPr>
      <w:bookmarkStart w:id="27" w:name="bk117"/>
      <w:bookmarkEnd w:id="27"/>
      <w:r>
        <w:rPr>
          <w:rFonts w:cs="宋体"/>
          <w:kern w:val="0"/>
        </w:rPr>
        <w:t>1-1</w:t>
      </w:r>
      <w:r>
        <w:rPr>
          <w:rFonts w:hint="eastAsia"/>
          <w:kern w:val="0"/>
        </w:rPr>
        <w:t>、施工进度计划</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、编制原则</w:t>
      </w:r>
    </w:p>
    <w:p w:rsidR="00AB0794" w:rsidRDefault="00AB0794" w:rsidP="00AB0794">
      <w:pPr>
        <w:rPr>
          <w:rFonts w:hAnsi="宋体" w:cs="宋体"/>
          <w:kern w:val="0"/>
          <w:szCs w:val="21"/>
        </w:rPr>
      </w:pPr>
      <w:r>
        <w:rPr>
          <w:rFonts w:hAnsi="宋体" w:cs="宋体" w:hint="eastAsia"/>
          <w:kern w:val="0"/>
          <w:szCs w:val="21"/>
        </w:rPr>
        <w:t>本工程施工进度计划是按施工顺序法编制的，根据各分项工程的施工方法及所需施工时间分别安排其进度，并据其时间调整施工人数，从而达到控制总工期的目的，在保证关键环节施</w:t>
      </w:r>
      <w:r>
        <w:rPr>
          <w:rFonts w:hAnsi="宋体" w:cs="宋体" w:hint="eastAsia"/>
          <w:kern w:val="0"/>
          <w:szCs w:val="21"/>
        </w:rPr>
        <w:lastRenderedPageBreak/>
        <w:t>工的同时，合理安排施工顺序，精心组织施工，力求达到平行作业、流水作业、立体交叉作业相结合，尽量缩短工期，保证按计划工期完成施工任务。从施工总体安排到各系统的具体施工设计，都应达明确到的目标、标准和措施。根据不同专业划分及与土建工程配合的情况。其施工程序为：</w:t>
      </w:r>
    </w:p>
    <w:p w:rsidR="00AB0794" w:rsidRDefault="00AB0794" w:rsidP="00AB0794">
      <w:pPr>
        <w:rPr>
          <w:rFonts w:hAnsi="宋体" w:cs="宋体"/>
          <w:kern w:val="0"/>
          <w:szCs w:val="21"/>
        </w:rPr>
      </w:pPr>
      <w:r>
        <w:rPr>
          <w:rFonts w:hAnsi="宋体" w:cs="宋体"/>
          <w:kern w:val="0"/>
          <w:szCs w:val="21"/>
        </w:rPr>
        <w:t xml:space="preserve">1.1 </w:t>
      </w:r>
      <w:r>
        <w:rPr>
          <w:rFonts w:hAnsi="宋体" w:cs="宋体" w:hint="eastAsia"/>
          <w:kern w:val="0"/>
          <w:szCs w:val="21"/>
        </w:rPr>
        <w:t>先系统后局部。即在同一专业同一系统中，先施工系统线，后施工局部支线。</w:t>
      </w:r>
    </w:p>
    <w:p w:rsidR="00AB0794" w:rsidRDefault="00AB0794" w:rsidP="00AB0794">
      <w:pPr>
        <w:rPr>
          <w:rFonts w:hAnsi="宋体" w:cs="宋体"/>
          <w:kern w:val="0"/>
          <w:szCs w:val="21"/>
        </w:rPr>
      </w:pPr>
      <w:r>
        <w:rPr>
          <w:rFonts w:hAnsi="宋体" w:cs="宋体"/>
          <w:kern w:val="0"/>
          <w:szCs w:val="21"/>
        </w:rPr>
        <w:t xml:space="preserve">1.2 </w:t>
      </w:r>
      <w:r>
        <w:rPr>
          <w:rFonts w:hAnsi="宋体" w:cs="宋体" w:hint="eastAsia"/>
          <w:kern w:val="0"/>
          <w:szCs w:val="21"/>
        </w:rPr>
        <w:t>先隐蔽后面层的原则。</w:t>
      </w:r>
    </w:p>
    <w:p w:rsidR="00AB0794" w:rsidRDefault="00AB0794" w:rsidP="00AB0794">
      <w:pPr>
        <w:rPr>
          <w:rFonts w:hAnsi="宋体" w:cs="宋体"/>
          <w:kern w:val="0"/>
          <w:szCs w:val="21"/>
        </w:rPr>
      </w:pPr>
      <w:r>
        <w:rPr>
          <w:rFonts w:hAnsi="宋体" w:cs="宋体" w:hint="eastAsia"/>
          <w:kern w:val="0"/>
          <w:szCs w:val="21"/>
        </w:rPr>
        <w:t>工程进度总体计划安排</w:t>
      </w:r>
    </w:p>
    <w:p w:rsidR="00AB0794" w:rsidRDefault="00AB0794" w:rsidP="00AB0794">
      <w:pPr>
        <w:rPr>
          <w:rFonts w:hAnsi="宋体" w:cs="宋体"/>
          <w:kern w:val="0"/>
          <w:szCs w:val="21"/>
        </w:rPr>
      </w:pPr>
      <w:r>
        <w:rPr>
          <w:rFonts w:hAnsi="宋体" w:cs="宋体"/>
          <w:kern w:val="0"/>
          <w:szCs w:val="21"/>
        </w:rPr>
        <w:t>××</w:t>
      </w:r>
      <w:r>
        <w:rPr>
          <w:rFonts w:hAnsi="宋体" w:cs="宋体" w:hint="eastAsia"/>
          <w:kern w:val="0"/>
          <w:szCs w:val="21"/>
        </w:rPr>
        <w:t>（××）办公楼室内装饰工程总体计划为</w:t>
      </w:r>
      <w:r>
        <w:rPr>
          <w:rFonts w:hAnsi="宋体" w:cs="宋体"/>
          <w:kern w:val="0"/>
          <w:szCs w:val="21"/>
        </w:rPr>
        <w:t xml:space="preserve">180 </w:t>
      </w:r>
      <w:proofErr w:type="gramStart"/>
      <w:r>
        <w:rPr>
          <w:rFonts w:hAnsi="宋体" w:cs="宋体" w:hint="eastAsia"/>
          <w:kern w:val="0"/>
          <w:szCs w:val="21"/>
        </w:rPr>
        <w:t>个</w:t>
      </w:r>
      <w:proofErr w:type="gramEnd"/>
      <w:r>
        <w:rPr>
          <w:rFonts w:hAnsi="宋体" w:cs="宋体" w:hint="eastAsia"/>
          <w:kern w:val="0"/>
          <w:szCs w:val="21"/>
        </w:rPr>
        <w:t>日历天，总体形象进度如下：</w:t>
      </w:r>
    </w:p>
    <w:p w:rsidR="00AB0794" w:rsidRDefault="00AB0794" w:rsidP="00AB0794">
      <w:pPr>
        <w:rPr>
          <w:rFonts w:hAnsi="宋体" w:cs="宋体"/>
          <w:kern w:val="0"/>
          <w:szCs w:val="21"/>
        </w:rPr>
      </w:pPr>
      <w:r>
        <w:rPr>
          <w:rFonts w:hAnsi="宋体" w:cs="宋体" w:hint="eastAsia"/>
          <w:kern w:val="0"/>
          <w:szCs w:val="21"/>
        </w:rPr>
        <w:t>在施工阶段时间安排上，分为四个施工阶段：</w:t>
      </w:r>
    </w:p>
    <w:p w:rsidR="00AB0794" w:rsidRDefault="00AB0794" w:rsidP="00AB0794">
      <w:pPr>
        <w:rPr>
          <w:rFonts w:hAnsi="宋体" w:cs="宋体"/>
          <w:kern w:val="0"/>
          <w:szCs w:val="21"/>
        </w:rPr>
      </w:pPr>
      <w:r>
        <w:rPr>
          <w:rFonts w:hAnsi="宋体" w:cs="宋体" w:hint="eastAsia"/>
          <w:kern w:val="0"/>
          <w:szCs w:val="21"/>
        </w:rPr>
        <w:t>第一阶段：施工准备阶段。工期为</w:t>
      </w:r>
      <w:r>
        <w:rPr>
          <w:rFonts w:hAnsi="宋体" w:cs="宋体"/>
          <w:kern w:val="0"/>
          <w:szCs w:val="21"/>
        </w:rPr>
        <w:t xml:space="preserve">10 </w:t>
      </w:r>
      <w:proofErr w:type="gramStart"/>
      <w:r>
        <w:rPr>
          <w:rFonts w:hAnsi="宋体" w:cs="宋体" w:hint="eastAsia"/>
          <w:kern w:val="0"/>
          <w:szCs w:val="21"/>
        </w:rPr>
        <w:t>个</w:t>
      </w:r>
      <w:proofErr w:type="gramEnd"/>
      <w:r>
        <w:rPr>
          <w:rFonts w:hAnsi="宋体" w:cs="宋体" w:hint="eastAsia"/>
          <w:kern w:val="0"/>
          <w:szCs w:val="21"/>
        </w:rPr>
        <w:t>日历天：主要包括学习图纸，进行材料市场调查，半成品的加工订货，现场临时水电的设置、定位布线、组织劳动力及工人生活设施的设置。</w:t>
      </w:r>
    </w:p>
    <w:p w:rsidR="00AB0794" w:rsidRDefault="00AB0794" w:rsidP="00AB0794">
      <w:pPr>
        <w:rPr>
          <w:rFonts w:hAnsi="宋体" w:cs="宋体"/>
          <w:kern w:val="0"/>
          <w:szCs w:val="21"/>
        </w:rPr>
      </w:pPr>
      <w:r>
        <w:rPr>
          <w:rFonts w:hAnsi="宋体" w:cs="宋体" w:hint="eastAsia"/>
          <w:kern w:val="0"/>
          <w:szCs w:val="21"/>
        </w:rPr>
        <w:t>第二阶段：给排水、空调、电气安装工程施工阶段，工期为</w:t>
      </w:r>
      <w:r>
        <w:rPr>
          <w:rFonts w:hAnsi="宋体" w:cs="宋体"/>
          <w:kern w:val="0"/>
          <w:szCs w:val="21"/>
        </w:rPr>
        <w:t xml:space="preserve">48 </w:t>
      </w:r>
      <w:r>
        <w:rPr>
          <w:rFonts w:hAnsi="宋体" w:cs="宋体" w:hint="eastAsia"/>
          <w:kern w:val="0"/>
          <w:szCs w:val="21"/>
        </w:rPr>
        <w:t>天主要完成给排水、采暖工程的管道附设以及主管道试水、试压等工作，电气工程完成隐蔽部分的配管穿线工作，并且要进行隐蔽验收以及电阻测试等工作。</w:t>
      </w:r>
    </w:p>
    <w:p w:rsidR="00AB0794" w:rsidRDefault="00AB0794" w:rsidP="00AB0794">
      <w:pPr>
        <w:rPr>
          <w:rFonts w:hAnsi="宋体" w:cs="宋体"/>
          <w:kern w:val="0"/>
          <w:szCs w:val="21"/>
        </w:rPr>
      </w:pPr>
      <w:r>
        <w:rPr>
          <w:rFonts w:hAnsi="宋体" w:cs="宋体" w:hint="eastAsia"/>
          <w:kern w:val="0"/>
          <w:szCs w:val="21"/>
        </w:rPr>
        <w:t>第三阶段：初装修阶段，工期为</w:t>
      </w:r>
      <w:r>
        <w:rPr>
          <w:rFonts w:hAnsi="宋体" w:cs="宋体"/>
          <w:kern w:val="0"/>
          <w:szCs w:val="21"/>
        </w:rPr>
        <w:t xml:space="preserve">48 </w:t>
      </w:r>
      <w:proofErr w:type="gramStart"/>
      <w:r>
        <w:rPr>
          <w:rFonts w:hAnsi="宋体" w:cs="宋体" w:hint="eastAsia"/>
          <w:kern w:val="0"/>
          <w:szCs w:val="21"/>
        </w:rPr>
        <w:t>个</w:t>
      </w:r>
      <w:proofErr w:type="gramEnd"/>
      <w:r>
        <w:rPr>
          <w:rFonts w:hAnsi="宋体" w:cs="宋体" w:hint="eastAsia"/>
          <w:kern w:val="0"/>
          <w:szCs w:val="21"/>
        </w:rPr>
        <w:t>日历天，主要包括安装室内隔墙、地面或地台按设计要求完成基层，</w:t>
      </w:r>
      <w:proofErr w:type="gramStart"/>
      <w:r>
        <w:rPr>
          <w:rFonts w:hAnsi="宋体" w:cs="宋体" w:hint="eastAsia"/>
          <w:kern w:val="0"/>
          <w:szCs w:val="21"/>
        </w:rPr>
        <w:t>门套及</w:t>
      </w:r>
      <w:proofErr w:type="gramEnd"/>
      <w:r>
        <w:rPr>
          <w:rFonts w:hAnsi="宋体" w:cs="宋体" w:hint="eastAsia"/>
          <w:kern w:val="0"/>
          <w:szCs w:val="21"/>
        </w:rPr>
        <w:t>踢脚的木做基层，墙、柱和固定家具完成基层构架，安装吊顶龙骨，组织精装修材料、机具进厂。这一阶段的施工需配合各专业系统同时进行。给排水、空调完成支管安装打压试水，电气工程要安装完</w:t>
      </w:r>
      <w:proofErr w:type="gramStart"/>
      <w:r>
        <w:rPr>
          <w:rFonts w:hAnsi="宋体" w:cs="宋体" w:hint="eastAsia"/>
          <w:kern w:val="0"/>
          <w:szCs w:val="21"/>
        </w:rPr>
        <w:t>配电箱使整个</w:t>
      </w:r>
      <w:proofErr w:type="gramEnd"/>
      <w:r>
        <w:rPr>
          <w:rFonts w:hAnsi="宋体" w:cs="宋体" w:hint="eastAsia"/>
          <w:kern w:val="0"/>
          <w:szCs w:val="21"/>
        </w:rPr>
        <w:t>线路成为系统并且完成线路测试。</w:t>
      </w:r>
    </w:p>
    <w:p w:rsidR="00AB0794" w:rsidRDefault="00AB0794" w:rsidP="00AB0794">
      <w:pPr>
        <w:rPr>
          <w:rFonts w:hAnsi="宋体" w:cs="宋体"/>
          <w:kern w:val="0"/>
          <w:szCs w:val="21"/>
        </w:rPr>
      </w:pPr>
      <w:r>
        <w:rPr>
          <w:rFonts w:hAnsi="宋体" w:cs="宋体" w:hint="eastAsia"/>
          <w:kern w:val="0"/>
          <w:szCs w:val="21"/>
        </w:rPr>
        <w:t>第四阶段：精装修阶段，工期为</w:t>
      </w:r>
      <w:r>
        <w:rPr>
          <w:rFonts w:hAnsi="宋体" w:cs="宋体"/>
          <w:kern w:val="0"/>
          <w:szCs w:val="21"/>
        </w:rPr>
        <w:t xml:space="preserve">74 </w:t>
      </w:r>
      <w:r>
        <w:rPr>
          <w:rFonts w:hAnsi="宋体" w:cs="宋体" w:hint="eastAsia"/>
          <w:kern w:val="0"/>
          <w:szCs w:val="21"/>
        </w:rPr>
        <w:t>日历天。主要包括</w:t>
      </w:r>
      <w:proofErr w:type="gramStart"/>
      <w:r>
        <w:rPr>
          <w:rFonts w:hAnsi="宋体" w:cs="宋体" w:hint="eastAsia"/>
          <w:kern w:val="0"/>
          <w:szCs w:val="21"/>
        </w:rPr>
        <w:t>安装室</w:t>
      </w:r>
      <w:proofErr w:type="gramEnd"/>
      <w:r>
        <w:rPr>
          <w:rFonts w:hAnsi="宋体" w:cs="宋体" w:hint="eastAsia"/>
          <w:kern w:val="0"/>
          <w:szCs w:val="21"/>
        </w:rPr>
        <w:t>内墙面、地面、顶棚、固定家具的面层装饰，各种门的安装、构件及玻璃、栏板的施工，洁具、灯具安装，五金配件及各种装饰配件的安装，艺术品施工。</w:t>
      </w:r>
    </w:p>
    <w:p w:rsidR="00AB0794" w:rsidRDefault="00AB0794" w:rsidP="00AB0794">
      <w:pPr>
        <w:rPr>
          <w:rFonts w:hAnsi="宋体" w:cs="宋体"/>
          <w:kern w:val="0"/>
          <w:szCs w:val="21"/>
        </w:rPr>
      </w:pPr>
      <w:r>
        <w:rPr>
          <w:rFonts w:hAnsi="宋体" w:cs="宋体" w:hint="eastAsia"/>
          <w:kern w:val="0"/>
          <w:szCs w:val="21"/>
        </w:rPr>
        <w:t>第五阶段：收尾验收阶段，工期为</w:t>
      </w:r>
      <w:r>
        <w:rPr>
          <w:rFonts w:hAnsi="宋体" w:cs="宋体"/>
          <w:kern w:val="0"/>
          <w:szCs w:val="21"/>
        </w:rPr>
        <w:t xml:space="preserve">12 </w:t>
      </w:r>
      <w:proofErr w:type="gramStart"/>
      <w:r>
        <w:rPr>
          <w:rFonts w:hAnsi="宋体" w:cs="宋体" w:hint="eastAsia"/>
          <w:kern w:val="0"/>
          <w:szCs w:val="21"/>
        </w:rPr>
        <w:t>个</w:t>
      </w:r>
      <w:proofErr w:type="gramEnd"/>
      <w:r>
        <w:rPr>
          <w:rFonts w:hAnsi="宋体" w:cs="宋体" w:hint="eastAsia"/>
          <w:kern w:val="0"/>
          <w:szCs w:val="21"/>
        </w:rPr>
        <w:t>日历天，主要进行全面的收尾清理工作，局部修理完善，组织工程验收，给排水、采暖、电气工程进行通水、通电实验、分部位交工撤场。根据工程的难易程度、工作量的大小以及业主的使用要求，提前完工的部位提前验收和撤出。</w:t>
      </w:r>
    </w:p>
    <w:p w:rsidR="00AB0794" w:rsidRDefault="00AB0794" w:rsidP="00AB0794">
      <w:pPr>
        <w:rPr>
          <w:rFonts w:hAnsi="宋体" w:cs="宋体"/>
          <w:kern w:val="0"/>
          <w:szCs w:val="21"/>
        </w:rPr>
      </w:pPr>
      <w:r>
        <w:rPr>
          <w:rFonts w:hAnsi="宋体" w:cs="宋体"/>
          <w:kern w:val="0"/>
          <w:szCs w:val="21"/>
        </w:rPr>
        <w:t>2</w:t>
      </w:r>
      <w:r>
        <w:rPr>
          <w:rFonts w:hAnsi="宋体" w:cs="宋体" w:hint="eastAsia"/>
          <w:kern w:val="0"/>
          <w:szCs w:val="21"/>
        </w:rPr>
        <w:t>、施工进度计划表（详见附表施工进度计划横道图）</w:t>
      </w:r>
    </w:p>
    <w:p w:rsidR="00AB0794" w:rsidRDefault="00AB0794" w:rsidP="00AB0794">
      <w:pPr>
        <w:rPr>
          <w:kern w:val="0"/>
        </w:rPr>
      </w:pPr>
      <w:r>
        <w:rPr>
          <w:rFonts w:cs="宋体"/>
          <w:kern w:val="0"/>
        </w:rPr>
        <w:t>1-2</w:t>
      </w:r>
      <w:r>
        <w:rPr>
          <w:rFonts w:hint="eastAsia"/>
          <w:kern w:val="0"/>
        </w:rPr>
        <w:t>、工期控制</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工期控制顺利执行的条件</w:t>
      </w:r>
    </w:p>
    <w:p w:rsidR="00AB0794" w:rsidRDefault="00AB0794" w:rsidP="00AB0794">
      <w:pPr>
        <w:rPr>
          <w:rFonts w:hAnsi="宋体" w:cs="宋体"/>
          <w:kern w:val="0"/>
          <w:szCs w:val="21"/>
        </w:rPr>
      </w:pPr>
      <w:r>
        <w:rPr>
          <w:rFonts w:hAnsi="宋体" w:cs="宋体" w:hint="eastAsia"/>
          <w:kern w:val="0"/>
          <w:szCs w:val="21"/>
        </w:rPr>
        <w:t>施工组织设计是围绕着施工进度计划来进行的。实现进度的首要前提是要有一个科学合理的工程进度计划。在工程实施阶段，进度计划的作用，对于项目经理来说，其意义远远超出进度控制，例如，需要根据进度计划来确定实施方案或施工要求；根据计划的安排批复施工图纸来满足现场的要求；还需要进度计划在施工管理中协助指挥、协调入力、物力；监督实际进度，评价由于各种生产力、失误、天气或由于建设单位方面的主观因素等变化而产生的影响。为保证施工进度计划顺利执行，应做到：</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）采取现代的管理手段，如运用电子计算机，在各施工点或分包</w:t>
      </w:r>
      <w:proofErr w:type="gramStart"/>
      <w:r>
        <w:rPr>
          <w:rFonts w:hAnsi="宋体" w:cs="宋体" w:hint="eastAsia"/>
          <w:kern w:val="0"/>
          <w:szCs w:val="21"/>
        </w:rPr>
        <w:t>单位址释终端装置</w:t>
      </w:r>
      <w:proofErr w:type="gramEnd"/>
      <w:r>
        <w:rPr>
          <w:rFonts w:hAnsi="宋体" w:cs="宋体" w:hint="eastAsia"/>
          <w:kern w:val="0"/>
          <w:szCs w:val="21"/>
        </w:rPr>
        <w:t>，及时</w:t>
      </w:r>
      <w:proofErr w:type="gramStart"/>
      <w:r>
        <w:rPr>
          <w:rFonts w:hAnsi="宋体" w:cs="宋体" w:hint="eastAsia"/>
          <w:kern w:val="0"/>
          <w:szCs w:val="21"/>
        </w:rPr>
        <w:t>通现场</w:t>
      </w:r>
      <w:proofErr w:type="gramEnd"/>
      <w:r>
        <w:rPr>
          <w:rFonts w:hAnsi="宋体" w:cs="宋体" w:hint="eastAsia"/>
          <w:kern w:val="0"/>
          <w:szCs w:val="21"/>
        </w:rPr>
        <w:t>施工信息迅速调整，使进度计划始终保持在合理的指导状态之下。</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）施工组织设计的施工进度计划应列为合同中一项主要考核内容，凡按计划竣工者，都给予奖励，拖期者，相应受罚。</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）在编制周、月度实施计划，分项工程施工计划，材料采购计划，劳动力计划等相关计划时，必须从制度上使之与施工进度计划紧密配合，互相衔接，融为—体。</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）充分落实编制施工进度计划的条件，避免过多的假设对工程施工的</w:t>
      </w:r>
      <w:proofErr w:type="gramStart"/>
      <w:r>
        <w:rPr>
          <w:rFonts w:hAnsi="宋体" w:cs="宋体" w:hint="eastAsia"/>
          <w:kern w:val="0"/>
          <w:szCs w:val="21"/>
        </w:rPr>
        <w:t>虚指导</w:t>
      </w:r>
      <w:proofErr w:type="gramEnd"/>
      <w:r>
        <w:rPr>
          <w:rFonts w:hAnsi="宋体" w:cs="宋体" w:hint="eastAsia"/>
          <w:kern w:val="0"/>
          <w:szCs w:val="21"/>
        </w:rPr>
        <w:t>作用。</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）对施工期长的项目要实行分期、分段编制进度计划的方法，对不同阶段、不同时期，提出相应的进度计划，以保证指导施工的前锋作用。</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）确保施工进度计划上通下达，加强汇报交底工作，避免进度要求与项目管理及现场施</w:t>
      </w:r>
      <w:r>
        <w:rPr>
          <w:rFonts w:hAnsi="宋体" w:cs="宋体" w:hint="eastAsia"/>
          <w:kern w:val="0"/>
          <w:szCs w:val="21"/>
        </w:rPr>
        <w:lastRenderedPageBreak/>
        <w:t>工之间相互脱节、各搞一套。否则，既重复劳动，又影响进度计划的贯彻。</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）注意收集和积累工程实际进度等案例资判，加强施工进度的反馈，并经过整理工和系统化，成为编制施工进度计划的有效参考数据，同时还可存人电子计算机数据库，以提高进度编制效率和管理的功能。</w:t>
      </w:r>
    </w:p>
    <w:p w:rsidR="00AB0794" w:rsidRDefault="00AB0794" w:rsidP="00AB0794">
      <w:pPr>
        <w:rPr>
          <w:rFonts w:hAnsi="宋体" w:cs="宋体"/>
          <w:kern w:val="0"/>
          <w:szCs w:val="21"/>
        </w:rPr>
      </w:pPr>
      <w:r>
        <w:rPr>
          <w:rFonts w:hAnsi="宋体" w:cs="宋体"/>
          <w:kern w:val="0"/>
          <w:szCs w:val="21"/>
        </w:rPr>
        <w:t>2</w:t>
      </w:r>
      <w:r>
        <w:rPr>
          <w:rFonts w:hAnsi="宋体" w:cs="宋体" w:hint="eastAsia"/>
          <w:kern w:val="0"/>
          <w:szCs w:val="21"/>
        </w:rPr>
        <w:t>、工期控制流程及重点</w:t>
      </w:r>
    </w:p>
    <w:p w:rsidR="00AB0794" w:rsidRDefault="00AB0794" w:rsidP="00AB0794">
      <w:pPr>
        <w:rPr>
          <w:rFonts w:hAnsi="宋体" w:cs="宋体"/>
          <w:kern w:val="0"/>
          <w:szCs w:val="21"/>
        </w:rPr>
      </w:pPr>
      <w:r>
        <w:rPr>
          <w:rFonts w:hAnsi="宋体" w:cs="宋体"/>
          <w:kern w:val="0"/>
          <w:szCs w:val="21"/>
        </w:rPr>
        <w:t xml:space="preserve">2.1 </w:t>
      </w:r>
      <w:r>
        <w:rPr>
          <w:rFonts w:hAnsi="宋体" w:cs="宋体" w:hint="eastAsia"/>
          <w:kern w:val="0"/>
          <w:szCs w:val="21"/>
        </w:rPr>
        <w:t>我司提交施工进度由业主或监理单位审核后确认。</w:t>
      </w:r>
    </w:p>
    <w:p w:rsidR="00AB0794" w:rsidRDefault="00AB0794" w:rsidP="00AB0794">
      <w:pPr>
        <w:rPr>
          <w:rFonts w:hAnsi="宋体" w:cs="宋体"/>
          <w:kern w:val="0"/>
          <w:szCs w:val="21"/>
        </w:rPr>
      </w:pPr>
      <w:r>
        <w:rPr>
          <w:rFonts w:hAnsi="宋体" w:cs="宋体"/>
          <w:kern w:val="0"/>
          <w:szCs w:val="21"/>
        </w:rPr>
        <w:t xml:space="preserve">2.2 </w:t>
      </w:r>
      <w:r>
        <w:rPr>
          <w:rFonts w:hAnsi="宋体" w:cs="宋体" w:hint="eastAsia"/>
          <w:kern w:val="0"/>
          <w:szCs w:val="21"/>
        </w:rPr>
        <w:t>在确定工程进度计划后，为确保其顺利完成而编制下述大量详细的辅助计划是非常必要的：</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月度工程施工实施计划。</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材料采购计划。</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分部工程施工计划。</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分项工程施工计划。</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施工机具调配计划。</w:t>
      </w:r>
    </w:p>
    <w:p w:rsidR="00AB0794" w:rsidRDefault="00AB0794" w:rsidP="00AB0794">
      <w:pPr>
        <w:rPr>
          <w:rFonts w:hAnsi="宋体" w:cs="宋体"/>
          <w:kern w:val="0"/>
          <w:szCs w:val="21"/>
        </w:rPr>
      </w:pPr>
      <w:r>
        <w:rPr>
          <w:rFonts w:hAnsi="宋体" w:cs="宋体"/>
          <w:kern w:val="0"/>
          <w:szCs w:val="21"/>
        </w:rPr>
        <w:t xml:space="preserve">2.3 </w:t>
      </w:r>
      <w:r>
        <w:rPr>
          <w:rFonts w:hAnsi="宋体" w:cs="宋体" w:hint="eastAsia"/>
          <w:kern w:val="0"/>
          <w:szCs w:val="21"/>
        </w:rPr>
        <w:t>检查工程进展情况，进行实际进度与计划进度的比较。分析工程延误（或提前）的原因，及时采取补救措施。</w:t>
      </w:r>
    </w:p>
    <w:p w:rsidR="00AB0794" w:rsidRDefault="00AB0794" w:rsidP="00AB0794">
      <w:pPr>
        <w:rPr>
          <w:rFonts w:hAnsi="宋体" w:cs="宋体"/>
          <w:kern w:val="0"/>
          <w:szCs w:val="21"/>
        </w:rPr>
      </w:pPr>
      <w:r>
        <w:rPr>
          <w:rFonts w:hAnsi="宋体" w:cs="宋体"/>
          <w:kern w:val="0"/>
          <w:szCs w:val="21"/>
        </w:rPr>
        <w:t xml:space="preserve">2.4 </w:t>
      </w:r>
      <w:r>
        <w:rPr>
          <w:rFonts w:hAnsi="宋体" w:cs="宋体" w:hint="eastAsia"/>
          <w:kern w:val="0"/>
          <w:szCs w:val="21"/>
        </w:rPr>
        <w:t>修订进度计划。我司综合考虑修订的进度计划必须仍按原竣工期为目标编制。如果在修订计划之前已获得延期索赔的批准，则可以相应地在新的竣工期的基础上修订进度计划。在工程的整个施工过程中，编制修正进度计划往往要进行多次。正常情况下，我司只对进度计划进行微调，因为为赶回原计划进度，必然要增加机械、人力，改变材料采购计划，或采取其他措施，这些措施往往要使工程成本增加。一般情况下，即使没有明显的延期情况，我司也应该每隔一段时间（如</w:t>
      </w:r>
      <w:r>
        <w:rPr>
          <w:rFonts w:hAnsi="宋体" w:cs="宋体"/>
          <w:kern w:val="0"/>
          <w:szCs w:val="21"/>
        </w:rPr>
        <w:t xml:space="preserve">3 </w:t>
      </w:r>
      <w:proofErr w:type="gramStart"/>
      <w:r>
        <w:rPr>
          <w:rFonts w:hAnsi="宋体" w:cs="宋体" w:hint="eastAsia"/>
          <w:kern w:val="0"/>
          <w:szCs w:val="21"/>
        </w:rPr>
        <w:t>个</w:t>
      </w:r>
      <w:proofErr w:type="gramEnd"/>
      <w:r>
        <w:rPr>
          <w:rFonts w:hAnsi="宋体" w:cs="宋体" w:hint="eastAsia"/>
          <w:kern w:val="0"/>
          <w:szCs w:val="21"/>
        </w:rPr>
        <w:t>月）调整一次进度计划。因为随着工程的进度，各种施工条件和环境也在不断变化，定期进行全面检查对施工单位自身争取主动、降低成本、加快进度是非常有利的。</w:t>
      </w:r>
    </w:p>
    <w:p w:rsidR="00AB0794" w:rsidRDefault="00AB0794" w:rsidP="00AB0794">
      <w:pPr>
        <w:rPr>
          <w:rFonts w:hAnsi="宋体" w:cs="宋体"/>
          <w:kern w:val="0"/>
          <w:szCs w:val="21"/>
        </w:rPr>
      </w:pPr>
      <w:r>
        <w:rPr>
          <w:rFonts w:hAnsi="宋体" w:cs="宋体"/>
          <w:kern w:val="0"/>
          <w:szCs w:val="21"/>
        </w:rPr>
        <w:t xml:space="preserve">2.5 </w:t>
      </w:r>
      <w:r>
        <w:rPr>
          <w:rFonts w:hAnsi="宋体" w:cs="宋体" w:hint="eastAsia"/>
          <w:kern w:val="0"/>
          <w:szCs w:val="21"/>
        </w:rPr>
        <w:t>当工程实际进度严重偏离计划进度，竣工期内难以完成计划工作量时，我司必须立即采取措施加快施工进度，如果形势得不到改观，就有可能被视为违约。</w:t>
      </w:r>
    </w:p>
    <w:p w:rsidR="00AB0794" w:rsidRDefault="00AB0794" w:rsidP="00AB0794">
      <w:pPr>
        <w:rPr>
          <w:rFonts w:hAnsi="宋体" w:cs="华文行楷"/>
          <w:kern w:val="0"/>
          <w:szCs w:val="21"/>
        </w:rPr>
      </w:pPr>
      <w:r>
        <w:rPr>
          <w:rFonts w:hAnsi="宋体" w:cs="宋体"/>
          <w:kern w:val="0"/>
          <w:szCs w:val="21"/>
        </w:rPr>
        <w:t>1-3</w:t>
      </w:r>
      <w:r>
        <w:rPr>
          <w:rFonts w:hAnsi="宋体" w:cs="华文行楷" w:hint="eastAsia"/>
          <w:kern w:val="0"/>
          <w:szCs w:val="21"/>
        </w:rPr>
        <w:t>、工期保证措施</w:t>
      </w:r>
    </w:p>
    <w:p w:rsidR="00AB0794" w:rsidRDefault="00AB0794" w:rsidP="00AB0794">
      <w:pPr>
        <w:rPr>
          <w:rFonts w:hAnsi="宋体" w:cs="宋体"/>
          <w:kern w:val="0"/>
          <w:szCs w:val="21"/>
        </w:rPr>
      </w:pPr>
      <w:r>
        <w:rPr>
          <w:rFonts w:hAnsi="宋体" w:cs="宋体" w:hint="eastAsia"/>
          <w:kern w:val="0"/>
          <w:szCs w:val="21"/>
        </w:rPr>
        <w:t>四川</w:t>
      </w:r>
      <w:r>
        <w:rPr>
          <w:rFonts w:hAnsi="宋体"/>
          <w:kern w:val="0"/>
          <w:szCs w:val="21"/>
        </w:rPr>
        <w:t>××</w:t>
      </w:r>
      <w:r>
        <w:rPr>
          <w:rFonts w:hAnsi="宋体" w:cs="宋体" w:hint="eastAsia"/>
          <w:kern w:val="0"/>
          <w:szCs w:val="21"/>
        </w:rPr>
        <w:t>电器集团</w:t>
      </w:r>
      <w:r>
        <w:rPr>
          <w:rFonts w:hAnsi="宋体"/>
          <w:kern w:val="0"/>
          <w:szCs w:val="21"/>
        </w:rPr>
        <w:t>(</w:t>
      </w:r>
      <w:r>
        <w:rPr>
          <w:rFonts w:hAnsi="宋体" w:cs="宋体" w:hint="eastAsia"/>
          <w:kern w:val="0"/>
          <w:szCs w:val="21"/>
        </w:rPr>
        <w:t>××）办公楼室内装饰工程施工工期为</w:t>
      </w:r>
      <w:r>
        <w:rPr>
          <w:rFonts w:hAnsi="宋体" w:cs="宋体"/>
          <w:kern w:val="0"/>
          <w:szCs w:val="21"/>
        </w:rPr>
        <w:t xml:space="preserve">180 </w:t>
      </w:r>
      <w:proofErr w:type="gramStart"/>
      <w:r>
        <w:rPr>
          <w:rFonts w:hAnsi="宋体" w:cs="宋体" w:hint="eastAsia"/>
          <w:kern w:val="0"/>
          <w:szCs w:val="21"/>
        </w:rPr>
        <w:t>个</w:t>
      </w:r>
      <w:proofErr w:type="gramEnd"/>
      <w:r>
        <w:rPr>
          <w:rFonts w:hAnsi="宋体" w:cs="宋体" w:hint="eastAsia"/>
          <w:kern w:val="0"/>
          <w:szCs w:val="21"/>
        </w:rPr>
        <w:t>日历天，我公司从管理力量、技术力量、专业队伍、机具设备等几个方面优先配置，优化各项资源，及时调动内部资源和力量，采取有力的赶工措施，确保工期目标的实现。</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、施工管理对工期的保证</w:t>
      </w:r>
    </w:p>
    <w:p w:rsidR="00AB0794" w:rsidRDefault="00AB0794" w:rsidP="00AB0794">
      <w:pPr>
        <w:rPr>
          <w:rFonts w:hAnsi="宋体" w:cs="宋体"/>
          <w:kern w:val="0"/>
          <w:szCs w:val="21"/>
        </w:rPr>
      </w:pPr>
      <w:r>
        <w:rPr>
          <w:rFonts w:hAnsi="宋体" w:cs="宋体" w:hint="eastAsia"/>
          <w:kern w:val="0"/>
          <w:szCs w:val="21"/>
        </w:rPr>
        <w:t>为保证本工程能够按计划顺利完成，我公司将选派多年从事过类似工程的，有丰富施工经验和能力的彭雄华担任该工程的项目经理，并派有丰富经验的技术负责人，主抓工程技术，协助工程管理工作。根据该工程的实际特点，我们将强化项目管理，推行项目法施工，实行项目经理负责制，负责施工的全过程。项目部建立工期保证体系，每位成员明确职责，各负其责，保工期目标的实现。实施严格的管理制度，根据总工期安排，编制项目的总体进度计划，设置工期控制点，保证总工期的实现。建立生产例会制度，在总进度控制下，安排周、日作业计划，在例会上对进度控制点进行检查是否落实，把存在的问题解决掉，保证总工期的实现。每日各专业施工进度、施工区域情况都汇总提供给参加施工的各专业方，以便提前做好准备工作，相互发生冲突。应用微机网络计划进行施工进度控制，根据现场情况调整施工进度计划，确保工期目标的实现，认真做好每周进度报告及下周进度计划，以便业主及监理审查。充分利用施工作业空间和时间，均衡施工工艺，实行流水作业，合理安排工序，在保证质量安全的前提下，科学地组织各专业施工队及分包商之间的立体作业。提前做好雨季、夜间等季节性、特殊环境的针对性准备工作。</w:t>
      </w:r>
    </w:p>
    <w:p w:rsidR="00AB0794" w:rsidRDefault="00AB0794" w:rsidP="00AB0794">
      <w:pPr>
        <w:rPr>
          <w:rFonts w:hAnsi="宋体" w:cs="宋体"/>
          <w:kern w:val="0"/>
          <w:szCs w:val="21"/>
        </w:rPr>
      </w:pPr>
      <w:r>
        <w:rPr>
          <w:rFonts w:hAnsi="宋体" w:cs="宋体"/>
          <w:kern w:val="0"/>
          <w:szCs w:val="21"/>
        </w:rPr>
        <w:lastRenderedPageBreak/>
        <w:t>2</w:t>
      </w:r>
      <w:r>
        <w:rPr>
          <w:rFonts w:hAnsi="宋体" w:cs="宋体" w:hint="eastAsia"/>
          <w:kern w:val="0"/>
          <w:szCs w:val="21"/>
        </w:rPr>
        <w:t>、资源配备对工期的保证</w:t>
      </w:r>
    </w:p>
    <w:p w:rsidR="00AB0794" w:rsidRDefault="00AB0794" w:rsidP="00AB0794">
      <w:pPr>
        <w:rPr>
          <w:rFonts w:hAnsi="宋体" w:cs="宋体"/>
          <w:kern w:val="0"/>
          <w:szCs w:val="21"/>
        </w:rPr>
      </w:pPr>
      <w:r>
        <w:rPr>
          <w:rFonts w:hAnsi="宋体" w:cs="宋体" w:hint="eastAsia"/>
          <w:kern w:val="0"/>
          <w:szCs w:val="21"/>
        </w:rPr>
        <w:t>编制切实可行的资源需用量计划，如劳动力、机械、设备、材料等计划落实到实处，并派人跟踪检查，确保资源满足计划的需要量，为保证工期提供物质保证。根据该工程装饰工程量大、工期紧的实际情况，优化生产要素的配置，采取竞争上岗的制度，优化组合，组织专业队伍，组织青年突击队，开展劳动竞赛等多种形式，充分调动职工的积极性，提高劳动生产率。精心组织施工，穿插作业，实行重点部位重点突破的办法，组织内部各工种平行流水作业，抽调人员和设备，加强工程施工力量，确保工程总体进度。项目部根据工程情况和工期目标，分段控制，合理安排劳动力、物资、机械设备的投入，把科学的管理和引进先进的技术相结合，从而加快工程进度。积极与供货部门协调，提前落实材料、设备及成品和半成品的计划、采购、储存、检验等工作，使材料、设备的供应工作能随工程进度提前定货，按期进场。不得因材料、设备供应不及时，质量不合格影响进度。施工机具设备的好坏，直接影响着工程效率，为提高工效，我公司将选用先进、完好的生产设备、生产机具，投入到本工程施工中来，做到人停机器不停，使工期进度得到有力的保证。</w:t>
      </w:r>
    </w:p>
    <w:p w:rsidR="00AB0794" w:rsidRDefault="00AB0794" w:rsidP="00AB0794">
      <w:pPr>
        <w:rPr>
          <w:rFonts w:hAnsi="宋体" w:cs="宋体"/>
          <w:kern w:val="0"/>
          <w:szCs w:val="21"/>
        </w:rPr>
      </w:pPr>
      <w:r>
        <w:rPr>
          <w:rFonts w:hAnsi="宋体" w:cs="宋体"/>
          <w:kern w:val="0"/>
          <w:szCs w:val="21"/>
        </w:rPr>
        <w:t>3</w:t>
      </w:r>
      <w:r>
        <w:rPr>
          <w:rFonts w:hAnsi="宋体" w:cs="宋体" w:hint="eastAsia"/>
          <w:kern w:val="0"/>
          <w:szCs w:val="21"/>
        </w:rPr>
        <w:t>、施工技术对工期的保证</w:t>
      </w:r>
    </w:p>
    <w:p w:rsidR="00AB0794" w:rsidRDefault="00AB0794" w:rsidP="00AB0794">
      <w:pPr>
        <w:rPr>
          <w:rFonts w:hAnsi="宋体" w:cs="宋体"/>
          <w:kern w:val="0"/>
          <w:szCs w:val="21"/>
        </w:rPr>
      </w:pPr>
      <w:r>
        <w:rPr>
          <w:rFonts w:hAnsi="宋体" w:cs="宋体" w:hint="eastAsia"/>
          <w:kern w:val="0"/>
          <w:szCs w:val="21"/>
        </w:rPr>
        <w:t>根据工程特点，做好施工前的技术准备工作，各专业工程要认真熟悉图纸，做好图纸会审、技术交底工作，把技术问题解决在开工之前。积极应用推广新工艺、新材料，从科技含量上争取缩短工期。开展</w:t>
      </w:r>
      <w:r>
        <w:rPr>
          <w:rFonts w:hAnsi="宋体" w:cs="宋体"/>
          <w:kern w:val="0"/>
          <w:szCs w:val="21"/>
        </w:rPr>
        <w:t xml:space="preserve">QC </w:t>
      </w:r>
      <w:r>
        <w:rPr>
          <w:rFonts w:hAnsi="宋体" w:cs="宋体" w:hint="eastAsia"/>
          <w:kern w:val="0"/>
          <w:szCs w:val="21"/>
        </w:rPr>
        <w:t>小组活动，对每一个重要工序均事先进行研究，进行交流，提高工作效率，从而保证工期。根据实际情况，及时采用各专业间及各专业内部的流水作业，提高施工质量及工效。</w:t>
      </w:r>
    </w:p>
    <w:p w:rsidR="00AB0794" w:rsidRDefault="00AB0794" w:rsidP="00AB0794">
      <w:pPr>
        <w:rPr>
          <w:rFonts w:hAnsi="宋体" w:cs="宋体"/>
          <w:kern w:val="0"/>
          <w:szCs w:val="21"/>
        </w:rPr>
      </w:pPr>
      <w:r>
        <w:rPr>
          <w:rFonts w:hAnsi="宋体" w:cs="宋体"/>
          <w:kern w:val="0"/>
          <w:szCs w:val="21"/>
        </w:rPr>
        <w:t>4</w:t>
      </w:r>
      <w:r>
        <w:rPr>
          <w:rFonts w:hAnsi="宋体" w:cs="宋体" w:hint="eastAsia"/>
          <w:kern w:val="0"/>
          <w:szCs w:val="21"/>
        </w:rPr>
        <w:t>、工程质量对工期的保证</w:t>
      </w:r>
    </w:p>
    <w:p w:rsidR="00AB0794" w:rsidRDefault="00AB0794" w:rsidP="00AB0794">
      <w:pPr>
        <w:rPr>
          <w:rFonts w:hAnsi="宋体" w:cs="宋体"/>
          <w:kern w:val="0"/>
          <w:szCs w:val="21"/>
        </w:rPr>
      </w:pPr>
      <w:r>
        <w:rPr>
          <w:rFonts w:hAnsi="宋体" w:cs="宋体" w:hint="eastAsia"/>
          <w:kern w:val="0"/>
          <w:szCs w:val="21"/>
        </w:rPr>
        <w:t>严把各工序和施工质量关，力求每项工作一次性成功，杜绝返工现象，以一次成优的良好施工质量来保证工期。严把材料质量关，杜绝不合格品使用到工程中，做到事先检查，避免因为质量问题影响工期。工程中所需订购的，提前会同业主、设计院、监理认真做好分析。材料订购后，各专业的技术人员要时常与厂家保持联系，确保材料的及时到货及质量保证。严守工艺操作规程，杜绝违章作业，以免由于出现质量事故而影响工程进度。加强质量意识教育，组织施工班组开展以“工期、质量、安全”为课题的活动，开展劳动竞赛活动，从而加快工程进度。加强成品和半成品的保护，派专人进行巡护，避免由于损坏而出现返工现象，从而影响工期。施工中所使用的计量器具必须是检验合格的器具，电气安装中所使用的仪表必须是检验合格的产品，以免由于检测失误造成返工，影响工程进度。</w:t>
      </w:r>
    </w:p>
    <w:p w:rsidR="00AB0794" w:rsidRDefault="00AB0794" w:rsidP="00AB0794">
      <w:pPr>
        <w:rPr>
          <w:rFonts w:hAnsi="宋体" w:cs="宋体"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8" w:name="_Toc207188558"/>
      <w:r>
        <w:rPr>
          <w:rFonts w:hint="eastAsia"/>
        </w:rPr>
        <w:t>劳动力投入计划及保证措施</w:t>
      </w:r>
      <w:bookmarkStart w:id="29" w:name="bk118"/>
      <w:bookmarkEnd w:id="28"/>
      <w:bookmarkEnd w:id="29"/>
    </w:p>
    <w:p w:rsidR="00AB0794" w:rsidRDefault="00AB0794" w:rsidP="00AB0794">
      <w:pPr>
        <w:rPr>
          <w:kern w:val="0"/>
        </w:rPr>
      </w:pPr>
      <w:bookmarkStart w:id="30" w:name="bk119"/>
      <w:bookmarkEnd w:id="30"/>
      <w:r>
        <w:rPr>
          <w:rFonts w:cs="宋体"/>
          <w:kern w:val="0"/>
        </w:rPr>
        <w:t>1-1</w:t>
      </w:r>
      <w:r>
        <w:rPr>
          <w:rFonts w:hint="eastAsia"/>
          <w:kern w:val="0"/>
        </w:rPr>
        <w:t>、劳动力配备管理计划</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、对技工素质的控制措施</w:t>
      </w:r>
    </w:p>
    <w:p w:rsidR="00AB0794" w:rsidRDefault="00AB0794" w:rsidP="00AB0794">
      <w:pPr>
        <w:rPr>
          <w:rFonts w:hAnsi="宋体" w:cs="宋体"/>
          <w:kern w:val="0"/>
          <w:szCs w:val="21"/>
        </w:rPr>
      </w:pPr>
      <w:r>
        <w:rPr>
          <w:rFonts w:hAnsi="宋体" w:cs="宋体"/>
          <w:kern w:val="0"/>
          <w:szCs w:val="21"/>
        </w:rPr>
        <w:t xml:space="preserve">1.1 </w:t>
      </w:r>
      <w:r>
        <w:rPr>
          <w:rFonts w:hAnsi="宋体" w:cs="宋体" w:hint="eastAsia"/>
          <w:kern w:val="0"/>
          <w:szCs w:val="21"/>
        </w:rPr>
        <w:t>我们首先要选用专业施工人员，利用专业施工队，以最熟练、最直接的方法做到最佳效果。</w:t>
      </w:r>
    </w:p>
    <w:p w:rsidR="00AB0794" w:rsidRDefault="00AB0794" w:rsidP="00AB0794">
      <w:pPr>
        <w:rPr>
          <w:rFonts w:hAnsi="宋体" w:cs="宋体"/>
          <w:kern w:val="0"/>
          <w:szCs w:val="21"/>
        </w:rPr>
      </w:pPr>
      <w:r>
        <w:rPr>
          <w:rFonts w:hAnsi="宋体" w:cs="宋体"/>
          <w:kern w:val="0"/>
          <w:szCs w:val="21"/>
        </w:rPr>
        <w:t xml:space="preserve">1.2 </w:t>
      </w:r>
      <w:r>
        <w:rPr>
          <w:rFonts w:hAnsi="宋体" w:cs="宋体" w:hint="eastAsia"/>
          <w:kern w:val="0"/>
          <w:szCs w:val="21"/>
        </w:rPr>
        <w:t>以合理的工价，严格的达标管理，制订奖罚办法，按工种单位价提取一定的</w:t>
      </w:r>
      <w:proofErr w:type="gramStart"/>
      <w:r>
        <w:rPr>
          <w:rFonts w:hAnsi="宋体" w:cs="宋体" w:hint="eastAsia"/>
          <w:kern w:val="0"/>
          <w:szCs w:val="21"/>
        </w:rPr>
        <w:t>奖金额给达到</w:t>
      </w:r>
      <w:proofErr w:type="gramEnd"/>
      <w:r>
        <w:rPr>
          <w:rFonts w:hAnsi="宋体" w:cs="宋体" w:hint="eastAsia"/>
          <w:kern w:val="0"/>
          <w:szCs w:val="21"/>
        </w:rPr>
        <w:t>工种优秀标准的工人。借助监理的力量，监理工程师确认达标即可领到本项目奖金，将目标结果与工作劳动收入直接挂钩，施行激励制度。</w:t>
      </w:r>
    </w:p>
    <w:p w:rsidR="00AB0794" w:rsidRDefault="00AB0794" w:rsidP="00AB0794">
      <w:pPr>
        <w:rPr>
          <w:rFonts w:hAnsi="宋体" w:cs="宋体"/>
          <w:kern w:val="0"/>
          <w:szCs w:val="21"/>
        </w:rPr>
      </w:pPr>
      <w:r>
        <w:rPr>
          <w:rFonts w:hAnsi="宋体" w:cs="宋体"/>
          <w:kern w:val="0"/>
          <w:szCs w:val="21"/>
        </w:rPr>
        <w:t xml:space="preserve">1.3 </w:t>
      </w:r>
      <w:r>
        <w:rPr>
          <w:rFonts w:hAnsi="宋体" w:cs="宋体" w:hint="eastAsia"/>
          <w:kern w:val="0"/>
          <w:szCs w:val="21"/>
        </w:rPr>
        <w:t>提供数量充足、性能完备的施工机具给予工人发挥技术水平的最大空间。</w:t>
      </w:r>
    </w:p>
    <w:p w:rsidR="00AB0794" w:rsidRDefault="00AB0794" w:rsidP="00AB0794">
      <w:pPr>
        <w:rPr>
          <w:rFonts w:hAnsi="宋体" w:cs="宋体"/>
          <w:kern w:val="0"/>
          <w:szCs w:val="21"/>
        </w:rPr>
      </w:pPr>
      <w:r>
        <w:rPr>
          <w:rFonts w:hAnsi="宋体" w:cs="宋体"/>
          <w:kern w:val="0"/>
          <w:szCs w:val="21"/>
        </w:rPr>
        <w:t xml:space="preserve">1.4 </w:t>
      </w:r>
      <w:r>
        <w:rPr>
          <w:rFonts w:hAnsi="宋体" w:cs="宋体" w:hint="eastAsia"/>
          <w:kern w:val="0"/>
          <w:szCs w:val="21"/>
        </w:rPr>
        <w:t>对进场的施工人员进行严格的资格审查。</w:t>
      </w:r>
    </w:p>
    <w:p w:rsidR="00AB0794" w:rsidRDefault="00AB0794" w:rsidP="00AB0794">
      <w:pPr>
        <w:rPr>
          <w:rFonts w:hAnsi="宋体" w:cs="宋体"/>
          <w:kern w:val="0"/>
          <w:szCs w:val="21"/>
        </w:rPr>
      </w:pPr>
      <w:r>
        <w:rPr>
          <w:rFonts w:hAnsi="宋体" w:cs="宋体"/>
          <w:kern w:val="0"/>
          <w:szCs w:val="21"/>
        </w:rPr>
        <w:lastRenderedPageBreak/>
        <w:t xml:space="preserve">1.5 </w:t>
      </w:r>
      <w:r>
        <w:rPr>
          <w:rFonts w:hAnsi="宋体" w:cs="宋体" w:hint="eastAsia"/>
          <w:kern w:val="0"/>
          <w:szCs w:val="21"/>
        </w:rPr>
        <w:t>找到最好的专业厂家生产加工专业构件并负责现场安装一条龙控制的做法，是达到最佳效果最方便的措施；而各专业的协调，收口</w:t>
      </w:r>
      <w:proofErr w:type="gramStart"/>
      <w:r>
        <w:rPr>
          <w:rFonts w:hAnsi="宋体" w:cs="宋体" w:hint="eastAsia"/>
          <w:kern w:val="0"/>
          <w:szCs w:val="21"/>
        </w:rPr>
        <w:t>交接面</w:t>
      </w:r>
      <w:proofErr w:type="gramEnd"/>
      <w:r>
        <w:rPr>
          <w:rFonts w:hAnsi="宋体" w:cs="宋体" w:hint="eastAsia"/>
          <w:kern w:val="0"/>
          <w:szCs w:val="21"/>
        </w:rPr>
        <w:t>则由技术部统一处理。</w:t>
      </w:r>
    </w:p>
    <w:p w:rsidR="00AB0794" w:rsidRDefault="00AB0794" w:rsidP="00AB0794">
      <w:pPr>
        <w:rPr>
          <w:rFonts w:hAnsi="宋体" w:cs="宋体"/>
          <w:kern w:val="0"/>
          <w:szCs w:val="21"/>
        </w:rPr>
      </w:pPr>
      <w:r>
        <w:rPr>
          <w:rFonts w:hAnsi="宋体" w:cs="宋体"/>
          <w:kern w:val="0"/>
          <w:szCs w:val="21"/>
        </w:rPr>
        <w:t xml:space="preserve">1.6 </w:t>
      </w:r>
      <w:r>
        <w:rPr>
          <w:rFonts w:hAnsi="宋体" w:cs="宋体" w:hint="eastAsia"/>
          <w:kern w:val="0"/>
          <w:szCs w:val="21"/>
        </w:rPr>
        <w:t>所有工程段各班组施行挂牌施工，责任明确，奖罚分明。</w:t>
      </w:r>
    </w:p>
    <w:p w:rsidR="00AB0794" w:rsidRDefault="00AB0794" w:rsidP="00AB0794">
      <w:pPr>
        <w:rPr>
          <w:rFonts w:hAnsi="宋体" w:cs="宋体"/>
          <w:kern w:val="0"/>
          <w:szCs w:val="21"/>
        </w:rPr>
      </w:pPr>
      <w:r>
        <w:rPr>
          <w:rFonts w:hAnsi="宋体" w:cs="宋体"/>
          <w:kern w:val="0"/>
          <w:szCs w:val="21"/>
        </w:rPr>
        <w:t>2</w:t>
      </w:r>
      <w:r>
        <w:rPr>
          <w:rFonts w:hAnsi="宋体" w:cs="宋体" w:hint="eastAsia"/>
          <w:kern w:val="0"/>
          <w:szCs w:val="21"/>
        </w:rPr>
        <w:t>、计划用于本工程各专业施工班组及相关管理措施</w:t>
      </w:r>
    </w:p>
    <w:p w:rsidR="00AB0794" w:rsidRDefault="00AB0794" w:rsidP="00AB0794">
      <w:pPr>
        <w:rPr>
          <w:rFonts w:hAnsi="宋体" w:cs="宋体"/>
          <w:kern w:val="0"/>
          <w:szCs w:val="21"/>
        </w:rPr>
      </w:pPr>
      <w:r>
        <w:rPr>
          <w:rFonts w:hAnsi="宋体" w:cs="宋体"/>
          <w:kern w:val="0"/>
          <w:szCs w:val="21"/>
        </w:rPr>
        <w:t xml:space="preserve">2.1 </w:t>
      </w:r>
      <w:r>
        <w:rPr>
          <w:rFonts w:hAnsi="宋体" w:cs="宋体" w:hint="eastAsia"/>
          <w:kern w:val="0"/>
          <w:szCs w:val="21"/>
        </w:rPr>
        <w:t>花岗石地面铺设专业施工班组</w:t>
      </w:r>
    </w:p>
    <w:p w:rsidR="00AB0794" w:rsidRDefault="00AB0794" w:rsidP="00AB0794">
      <w:pPr>
        <w:rPr>
          <w:rFonts w:hAnsi="宋体" w:cs="宋体"/>
          <w:kern w:val="0"/>
          <w:szCs w:val="21"/>
        </w:rPr>
      </w:pPr>
      <w:r>
        <w:rPr>
          <w:rFonts w:hAnsi="宋体" w:cs="宋体" w:hint="eastAsia"/>
          <w:kern w:val="0"/>
          <w:szCs w:val="21"/>
        </w:rPr>
        <w:t>负责花岗石地面铺设的是本公司有多年施工经验的专业工人，同时施行激励措施，达到本项目优秀标准（由监理工程师确认）奖励</w:t>
      </w:r>
      <w:r>
        <w:rPr>
          <w:rFonts w:hAnsi="宋体" w:cs="宋体"/>
          <w:kern w:val="0"/>
          <w:szCs w:val="21"/>
        </w:rPr>
        <w:t xml:space="preserve">10 </w:t>
      </w:r>
      <w:r>
        <w:rPr>
          <w:rFonts w:hAnsi="宋体" w:cs="宋体" w:hint="eastAsia"/>
          <w:kern w:val="0"/>
          <w:szCs w:val="21"/>
        </w:rPr>
        <w:t>元</w:t>
      </w:r>
      <w:r>
        <w:rPr>
          <w:rFonts w:hAnsi="宋体" w:cs="宋体"/>
          <w:kern w:val="0"/>
          <w:szCs w:val="21"/>
        </w:rPr>
        <w:t>/</w:t>
      </w:r>
      <w:r>
        <w:rPr>
          <w:rFonts w:hAnsi="宋体" w:cs="宋体" w:hint="eastAsia"/>
          <w:kern w:val="0"/>
          <w:szCs w:val="21"/>
        </w:rPr>
        <w:t>㎡，直接发放给工人。本项目管理实施面积分组法，每组</w:t>
      </w:r>
      <w:r>
        <w:rPr>
          <w:rFonts w:hAnsi="宋体" w:cs="宋体"/>
          <w:kern w:val="0"/>
          <w:szCs w:val="21"/>
        </w:rPr>
        <w:t xml:space="preserve">10 </w:t>
      </w:r>
      <w:r>
        <w:rPr>
          <w:rFonts w:hAnsi="宋体" w:cs="宋体" w:hint="eastAsia"/>
          <w:kern w:val="0"/>
          <w:szCs w:val="21"/>
        </w:rPr>
        <w:t>个人左右，施工一片地面，责任明确，奖罚分明。</w:t>
      </w:r>
      <w:r>
        <w:rPr>
          <w:rFonts w:hAnsi="宋体" w:cs="宋体"/>
          <w:kern w:val="0"/>
          <w:szCs w:val="21"/>
        </w:rPr>
        <w:t xml:space="preserve"> </w:t>
      </w:r>
      <w:r>
        <w:rPr>
          <w:rFonts w:hAnsi="宋体" w:cs="宋体" w:hint="eastAsia"/>
          <w:kern w:val="0"/>
          <w:szCs w:val="21"/>
        </w:rPr>
        <w:t>一片地面完工后经验收达到“优秀”方可继续下一片地面施工，做不到优秀者退场，扣罚工资</w:t>
      </w:r>
      <w:r>
        <w:rPr>
          <w:rFonts w:hAnsi="宋体" w:cs="宋体"/>
          <w:kern w:val="0"/>
          <w:szCs w:val="21"/>
        </w:rPr>
        <w:t>50%</w:t>
      </w:r>
      <w:r>
        <w:rPr>
          <w:rFonts w:hAnsi="宋体" w:cs="宋体" w:hint="eastAsia"/>
          <w:kern w:val="0"/>
          <w:szCs w:val="21"/>
        </w:rPr>
        <w:t>。施工过程中每一块高度</w:t>
      </w:r>
      <w:proofErr w:type="gramStart"/>
      <w:r>
        <w:rPr>
          <w:rFonts w:hAnsi="宋体" w:cs="宋体" w:hint="eastAsia"/>
          <w:kern w:val="0"/>
          <w:szCs w:val="21"/>
        </w:rPr>
        <w:t>均检查</w:t>
      </w:r>
      <w:proofErr w:type="gramEnd"/>
      <w:r>
        <w:rPr>
          <w:rFonts w:hAnsi="宋体" w:cs="宋体" w:hint="eastAsia"/>
          <w:kern w:val="0"/>
          <w:szCs w:val="21"/>
        </w:rPr>
        <w:t>一次，如有问题马上整改，每天下午项目部经理组织检查一次，不合格者马上拆除，并扣当天全部工资。</w:t>
      </w:r>
    </w:p>
    <w:p w:rsidR="00AB0794" w:rsidRDefault="00AB0794" w:rsidP="00AB0794">
      <w:pPr>
        <w:rPr>
          <w:rFonts w:hAnsi="宋体" w:cs="宋体"/>
          <w:kern w:val="0"/>
          <w:szCs w:val="21"/>
        </w:rPr>
      </w:pPr>
      <w:r>
        <w:rPr>
          <w:rFonts w:hAnsi="宋体" w:cs="宋体"/>
          <w:kern w:val="0"/>
          <w:szCs w:val="21"/>
        </w:rPr>
        <w:t xml:space="preserve">2.2 </w:t>
      </w:r>
      <w:r>
        <w:rPr>
          <w:rFonts w:hAnsi="宋体" w:cs="宋体" w:hint="eastAsia"/>
          <w:kern w:val="0"/>
          <w:szCs w:val="21"/>
        </w:rPr>
        <w:t>木工班组</w:t>
      </w:r>
    </w:p>
    <w:p w:rsidR="00AB0794" w:rsidRDefault="00AB0794" w:rsidP="00AB0794">
      <w:pPr>
        <w:rPr>
          <w:rFonts w:hAnsi="宋体" w:cs="宋体"/>
          <w:kern w:val="0"/>
          <w:szCs w:val="21"/>
        </w:rPr>
      </w:pPr>
      <w:r>
        <w:rPr>
          <w:rFonts w:hAnsi="宋体" w:cs="宋体" w:hint="eastAsia"/>
          <w:kern w:val="0"/>
          <w:szCs w:val="21"/>
        </w:rPr>
        <w:t>从本公司有多年经验的木工中挑选一批精英参与本项目施工，他们大多具有多年的高级装饰经验。工人施工实施计件和</w:t>
      </w:r>
      <w:proofErr w:type="gramStart"/>
      <w:r>
        <w:rPr>
          <w:rFonts w:hAnsi="宋体" w:cs="宋体" w:hint="eastAsia"/>
          <w:kern w:val="0"/>
          <w:szCs w:val="21"/>
        </w:rPr>
        <w:t>计面积</w:t>
      </w:r>
      <w:proofErr w:type="gramEnd"/>
      <w:r>
        <w:rPr>
          <w:rFonts w:hAnsi="宋体" w:cs="宋体" w:hint="eastAsia"/>
          <w:kern w:val="0"/>
          <w:szCs w:val="21"/>
        </w:rPr>
        <w:t>管理法，职责明确，自己对自己工序的全过程负全盘责任，比如墙面的基层及封面</w:t>
      </w:r>
      <w:proofErr w:type="gramStart"/>
      <w:r>
        <w:rPr>
          <w:rFonts w:hAnsi="宋体" w:cs="宋体" w:hint="eastAsia"/>
          <w:kern w:val="0"/>
          <w:szCs w:val="21"/>
        </w:rPr>
        <w:t>板施工</w:t>
      </w:r>
      <w:proofErr w:type="gramEnd"/>
      <w:r>
        <w:rPr>
          <w:rFonts w:hAnsi="宋体" w:cs="宋体" w:hint="eastAsia"/>
          <w:kern w:val="0"/>
          <w:szCs w:val="21"/>
        </w:rPr>
        <w:t>任务</w:t>
      </w:r>
      <w:r>
        <w:rPr>
          <w:rFonts w:hAnsi="宋体" w:cs="宋体"/>
          <w:kern w:val="0"/>
          <w:szCs w:val="21"/>
        </w:rPr>
        <w:t>,</w:t>
      </w:r>
      <w:r>
        <w:rPr>
          <w:rFonts w:hAnsi="宋体" w:cs="宋体" w:hint="eastAsia"/>
          <w:kern w:val="0"/>
          <w:szCs w:val="21"/>
        </w:rPr>
        <w:t>均由同一班组负责，自检合格后，交质检员验收接收，项目技术组确认达到优良标准，奖励</w:t>
      </w:r>
      <w:r>
        <w:rPr>
          <w:rFonts w:hAnsi="宋体" w:cs="宋体"/>
          <w:kern w:val="0"/>
          <w:szCs w:val="21"/>
        </w:rPr>
        <w:t>10%</w:t>
      </w:r>
      <w:r>
        <w:rPr>
          <w:rFonts w:hAnsi="宋体" w:cs="宋体" w:hint="eastAsia"/>
          <w:kern w:val="0"/>
          <w:szCs w:val="21"/>
        </w:rPr>
        <w:t>工资额奖金；不合格标准者返工并自负其费用，直至做到合格为止；不能一次通过验收的，没收奖金。</w:t>
      </w:r>
    </w:p>
    <w:p w:rsidR="00AB0794" w:rsidRDefault="00AB0794" w:rsidP="00AB0794">
      <w:pPr>
        <w:rPr>
          <w:rFonts w:hAnsi="宋体" w:cs="宋体"/>
          <w:kern w:val="0"/>
          <w:szCs w:val="21"/>
        </w:rPr>
      </w:pPr>
      <w:r>
        <w:rPr>
          <w:rFonts w:hAnsi="宋体" w:cs="宋体"/>
          <w:kern w:val="0"/>
          <w:szCs w:val="21"/>
        </w:rPr>
        <w:t xml:space="preserve">2.3 </w:t>
      </w:r>
      <w:r>
        <w:rPr>
          <w:rFonts w:hAnsi="宋体" w:cs="宋体" w:hint="eastAsia"/>
          <w:kern w:val="0"/>
          <w:szCs w:val="21"/>
        </w:rPr>
        <w:t>水、电安装工班</w:t>
      </w:r>
    </w:p>
    <w:p w:rsidR="00AB0794" w:rsidRDefault="00AB0794" w:rsidP="00AB0794">
      <w:pPr>
        <w:rPr>
          <w:rFonts w:hAnsi="宋体" w:cs="宋体"/>
          <w:kern w:val="0"/>
          <w:szCs w:val="21"/>
        </w:rPr>
      </w:pPr>
      <w:r>
        <w:rPr>
          <w:rFonts w:hAnsi="宋体" w:cs="宋体" w:hint="eastAsia"/>
          <w:kern w:val="0"/>
          <w:szCs w:val="21"/>
        </w:rPr>
        <w:t>选用一级电工、水工，参与本项目施工，实施计件管理。成品保护至为关键，在安装过程中工人要对成品损坏负全部责任，安装完成后要负责成品保护，直至通过验收。还注意与其他空调、弱电专业安装队的协调。</w:t>
      </w:r>
    </w:p>
    <w:p w:rsidR="00AB0794" w:rsidRDefault="00AB0794" w:rsidP="00AB0794">
      <w:pPr>
        <w:rPr>
          <w:rFonts w:hAnsi="宋体" w:cs="宋体"/>
          <w:kern w:val="0"/>
          <w:szCs w:val="21"/>
        </w:rPr>
      </w:pPr>
      <w:r>
        <w:rPr>
          <w:rFonts w:hAnsi="宋体" w:cs="宋体"/>
          <w:kern w:val="0"/>
          <w:szCs w:val="21"/>
        </w:rPr>
        <w:t xml:space="preserve">2.4 </w:t>
      </w:r>
      <w:r>
        <w:rPr>
          <w:rFonts w:hAnsi="宋体" w:cs="宋体" w:hint="eastAsia"/>
          <w:kern w:val="0"/>
          <w:szCs w:val="21"/>
        </w:rPr>
        <w:t>特殊工艺工人包括玻璃安装工、不锈钢安装工、精细五金工、清水</w:t>
      </w:r>
      <w:proofErr w:type="gramStart"/>
      <w:r>
        <w:rPr>
          <w:rFonts w:hAnsi="宋体" w:cs="宋体" w:hint="eastAsia"/>
          <w:kern w:val="0"/>
          <w:szCs w:val="21"/>
        </w:rPr>
        <w:t>砼</w:t>
      </w:r>
      <w:proofErr w:type="gramEnd"/>
      <w:r>
        <w:rPr>
          <w:rFonts w:hAnsi="宋体" w:cs="宋体" w:hint="eastAsia"/>
          <w:kern w:val="0"/>
          <w:szCs w:val="21"/>
        </w:rPr>
        <w:t>板安装工，在公司内挑选合格者参与工序的施工，确保专业水平。</w:t>
      </w:r>
    </w:p>
    <w:p w:rsidR="00AB0794" w:rsidRDefault="00AB0794" w:rsidP="00AB0794">
      <w:pPr>
        <w:rPr>
          <w:rFonts w:hAnsi="宋体" w:cs="宋体"/>
          <w:kern w:val="0"/>
          <w:szCs w:val="21"/>
        </w:rPr>
      </w:pPr>
      <w:r>
        <w:rPr>
          <w:rFonts w:hAnsi="宋体" w:cs="宋体"/>
          <w:kern w:val="0"/>
          <w:szCs w:val="21"/>
        </w:rPr>
        <w:t xml:space="preserve">2.5 </w:t>
      </w:r>
      <w:r>
        <w:rPr>
          <w:rFonts w:hAnsi="宋体" w:cs="宋体" w:hint="eastAsia"/>
          <w:kern w:val="0"/>
          <w:szCs w:val="21"/>
        </w:rPr>
        <w:t>吊顶组</w:t>
      </w:r>
    </w:p>
    <w:p w:rsidR="00AB0794" w:rsidRDefault="00AB0794" w:rsidP="00AB0794">
      <w:pPr>
        <w:rPr>
          <w:rFonts w:hAnsi="宋体" w:cs="宋体"/>
          <w:kern w:val="0"/>
          <w:szCs w:val="21"/>
        </w:rPr>
      </w:pPr>
      <w:r>
        <w:rPr>
          <w:rFonts w:hAnsi="宋体" w:cs="宋体" w:hint="eastAsia"/>
          <w:kern w:val="0"/>
          <w:szCs w:val="21"/>
        </w:rPr>
        <w:t>吊顶</w:t>
      </w:r>
      <w:proofErr w:type="gramStart"/>
      <w:r>
        <w:rPr>
          <w:rFonts w:hAnsi="宋体" w:cs="宋体" w:hint="eastAsia"/>
          <w:kern w:val="0"/>
          <w:szCs w:val="21"/>
        </w:rPr>
        <w:t>工根据</w:t>
      </w:r>
      <w:proofErr w:type="gramEnd"/>
      <w:r>
        <w:rPr>
          <w:rFonts w:hAnsi="宋体" w:cs="宋体" w:hint="eastAsia"/>
          <w:kern w:val="0"/>
          <w:szCs w:val="21"/>
        </w:rPr>
        <w:t>业主认定的品牌及厂家再行安排工人，一般是本公司有多年经验的技术工人实行计件或</w:t>
      </w:r>
      <w:proofErr w:type="gramStart"/>
      <w:r>
        <w:rPr>
          <w:rFonts w:hAnsi="宋体" w:cs="宋体" w:hint="eastAsia"/>
          <w:kern w:val="0"/>
          <w:szCs w:val="21"/>
        </w:rPr>
        <w:t>计面积</w:t>
      </w:r>
      <w:proofErr w:type="gramEnd"/>
      <w:r>
        <w:rPr>
          <w:rFonts w:hAnsi="宋体" w:cs="宋体" w:hint="eastAsia"/>
          <w:kern w:val="0"/>
          <w:szCs w:val="21"/>
        </w:rPr>
        <w:t>管理法，责任到人，奖罚分明，必须一次验收通过，在厂家工程师或客户代表的指导验收下，达到优秀标准，奖励</w:t>
      </w:r>
      <w:r>
        <w:rPr>
          <w:rFonts w:hAnsi="宋体" w:cs="宋体"/>
          <w:kern w:val="0"/>
          <w:szCs w:val="21"/>
        </w:rPr>
        <w:t>10%</w:t>
      </w:r>
      <w:r>
        <w:rPr>
          <w:rFonts w:hAnsi="宋体" w:cs="宋体" w:hint="eastAsia"/>
          <w:kern w:val="0"/>
          <w:szCs w:val="21"/>
        </w:rPr>
        <w:t>工资颁奖后，返工自负工料费，直至达到标准。若返工后仍然达不到标准，由另一班组重新施工，扣除</w:t>
      </w:r>
      <w:r>
        <w:rPr>
          <w:rFonts w:hAnsi="宋体" w:cs="宋体"/>
          <w:kern w:val="0"/>
          <w:szCs w:val="21"/>
        </w:rPr>
        <w:t>50%</w:t>
      </w:r>
      <w:r>
        <w:rPr>
          <w:rFonts w:hAnsi="宋体" w:cs="宋体" w:hint="eastAsia"/>
          <w:kern w:val="0"/>
          <w:szCs w:val="21"/>
        </w:rPr>
        <w:t>前期工资款作为罚款。</w:t>
      </w:r>
    </w:p>
    <w:p w:rsidR="00AB0794" w:rsidRDefault="00AB0794" w:rsidP="00AB0794">
      <w:pPr>
        <w:rPr>
          <w:rFonts w:hAnsi="宋体" w:cs="宋体"/>
          <w:kern w:val="0"/>
          <w:szCs w:val="21"/>
        </w:rPr>
      </w:pPr>
      <w:r>
        <w:rPr>
          <w:rFonts w:hAnsi="宋体" w:cs="宋体"/>
          <w:kern w:val="0"/>
          <w:szCs w:val="21"/>
        </w:rPr>
        <w:t>3</w:t>
      </w:r>
      <w:r>
        <w:rPr>
          <w:rFonts w:hAnsi="宋体" w:cs="宋体" w:hint="eastAsia"/>
          <w:kern w:val="0"/>
          <w:szCs w:val="21"/>
        </w:rPr>
        <w:t>、对各专业技术的技工水平要求</w:t>
      </w:r>
    </w:p>
    <w:p w:rsidR="00AB0794" w:rsidRDefault="00AB0794" w:rsidP="00AB0794">
      <w:pPr>
        <w:rPr>
          <w:rFonts w:hAnsi="宋体" w:cs="宋体"/>
          <w:kern w:val="0"/>
          <w:szCs w:val="21"/>
        </w:rPr>
      </w:pPr>
      <w:r>
        <w:rPr>
          <w:rFonts w:hAnsi="宋体" w:cs="宋体"/>
          <w:kern w:val="0"/>
          <w:szCs w:val="21"/>
        </w:rPr>
        <w:t xml:space="preserve">3.1 </w:t>
      </w:r>
      <w:r>
        <w:rPr>
          <w:rFonts w:hAnsi="宋体" w:cs="宋体" w:hint="eastAsia"/>
          <w:kern w:val="0"/>
          <w:szCs w:val="21"/>
        </w:rPr>
        <w:t>为确保施工参与人员的素质，所有专业技术工人必须经过预审程序，经审查合格者方可进场施工。填写素质审查表。</w:t>
      </w:r>
      <w:proofErr w:type="gramStart"/>
      <w:r>
        <w:rPr>
          <w:rFonts w:hAnsi="宋体" w:cs="宋体" w:hint="eastAsia"/>
          <w:kern w:val="0"/>
          <w:szCs w:val="21"/>
        </w:rPr>
        <w:t>凭通过</w:t>
      </w:r>
      <w:proofErr w:type="gramEnd"/>
      <w:r>
        <w:rPr>
          <w:rFonts w:hAnsi="宋体" w:cs="宋体" w:hint="eastAsia"/>
          <w:kern w:val="0"/>
          <w:szCs w:val="21"/>
        </w:rPr>
        <w:t>的素质审查表，在后勤部正式</w:t>
      </w:r>
      <w:proofErr w:type="gramStart"/>
      <w:r>
        <w:rPr>
          <w:rFonts w:hAnsi="宋体" w:cs="宋体" w:hint="eastAsia"/>
          <w:kern w:val="0"/>
          <w:szCs w:val="21"/>
        </w:rPr>
        <w:t>办理上岗</w:t>
      </w:r>
      <w:proofErr w:type="gramEnd"/>
      <w:r>
        <w:rPr>
          <w:rFonts w:hAnsi="宋体" w:cs="宋体" w:hint="eastAsia"/>
          <w:kern w:val="0"/>
          <w:szCs w:val="21"/>
        </w:rPr>
        <w:t>手续，办理工卡，领取统一工作服等，素质审查表为工人资料，由项目部保留。</w:t>
      </w:r>
    </w:p>
    <w:p w:rsidR="00AB0794" w:rsidRDefault="00AB0794" w:rsidP="00AB0794">
      <w:pPr>
        <w:rPr>
          <w:rFonts w:hAnsi="宋体" w:cs="宋体"/>
          <w:kern w:val="0"/>
          <w:szCs w:val="21"/>
        </w:rPr>
      </w:pPr>
      <w:r>
        <w:rPr>
          <w:rFonts w:hAnsi="宋体" w:cs="宋体"/>
          <w:kern w:val="0"/>
          <w:szCs w:val="21"/>
        </w:rPr>
        <w:t xml:space="preserve">3.2 </w:t>
      </w:r>
      <w:r>
        <w:rPr>
          <w:rFonts w:hAnsi="宋体" w:cs="宋体" w:hint="eastAsia"/>
          <w:kern w:val="0"/>
          <w:szCs w:val="21"/>
        </w:rPr>
        <w:t>素质审查表中要求审查的各专业工人技术水平要求：</w:t>
      </w:r>
    </w:p>
    <w:p w:rsidR="00AB0794" w:rsidRDefault="00AB0794" w:rsidP="00AB0794">
      <w:pPr>
        <w:rPr>
          <w:rFonts w:hAnsi="宋体" w:cs="宋体"/>
          <w:kern w:val="0"/>
          <w:szCs w:val="21"/>
        </w:rPr>
      </w:pPr>
      <w:r>
        <w:rPr>
          <w:rFonts w:hAnsi="宋体" w:cs="宋体"/>
          <w:kern w:val="0"/>
          <w:szCs w:val="21"/>
        </w:rPr>
        <w:t xml:space="preserve">3.3 </w:t>
      </w:r>
      <w:r>
        <w:rPr>
          <w:rFonts w:hAnsi="宋体" w:cs="宋体" w:hint="eastAsia"/>
          <w:kern w:val="0"/>
          <w:szCs w:val="21"/>
        </w:rPr>
        <w:t>木工技术水平要求</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）看懂装饰施工图、家具施工图。</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）熟悉常用木材、胶合板的基本性能。</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）熟练掌握木结构制作安装的技能。</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）熟悉在木结构上的饰面工艺和操作方法。如粘贴各种装饰板面等。</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）掌握使用各种纺织布料进行包面工艺操作。</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）掌握各种木结构收边、收口的处理工艺和技巧。</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）掌握玻璃安装的操作方法。</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8</w:t>
      </w:r>
      <w:r>
        <w:rPr>
          <w:rFonts w:hAnsi="宋体" w:cs="宋体" w:hint="eastAsia"/>
          <w:kern w:val="0"/>
          <w:szCs w:val="21"/>
        </w:rPr>
        <w:t>）掌握常用地毯、</w:t>
      </w:r>
      <w:proofErr w:type="gramStart"/>
      <w:r>
        <w:rPr>
          <w:rFonts w:hAnsi="宋体" w:cs="宋体" w:hint="eastAsia"/>
          <w:kern w:val="0"/>
          <w:szCs w:val="21"/>
        </w:rPr>
        <w:t>墙毡的</w:t>
      </w:r>
      <w:proofErr w:type="gramEnd"/>
      <w:r>
        <w:rPr>
          <w:rFonts w:hAnsi="宋体" w:cs="宋体" w:hint="eastAsia"/>
          <w:kern w:val="0"/>
          <w:szCs w:val="21"/>
        </w:rPr>
        <w:t>基本性能</w:t>
      </w:r>
      <w:proofErr w:type="gramStart"/>
      <w:r>
        <w:rPr>
          <w:rFonts w:hAnsi="宋体" w:cs="宋体" w:hint="eastAsia"/>
          <w:kern w:val="0"/>
          <w:szCs w:val="21"/>
        </w:rPr>
        <w:t>及铺贴与</w:t>
      </w:r>
      <w:proofErr w:type="gramEnd"/>
      <w:r>
        <w:rPr>
          <w:rFonts w:hAnsi="宋体" w:cs="宋体" w:hint="eastAsia"/>
          <w:kern w:val="0"/>
          <w:szCs w:val="21"/>
        </w:rPr>
        <w:t>剪裁工艺方法。</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9</w:t>
      </w:r>
      <w:r>
        <w:rPr>
          <w:rFonts w:hAnsi="宋体" w:cs="宋体" w:hint="eastAsia"/>
          <w:kern w:val="0"/>
          <w:szCs w:val="21"/>
        </w:rPr>
        <w:t>）掌握常用的防火</w:t>
      </w:r>
      <w:proofErr w:type="gramStart"/>
      <w:r>
        <w:rPr>
          <w:rFonts w:hAnsi="宋体" w:cs="宋体" w:hint="eastAsia"/>
          <w:kern w:val="0"/>
          <w:szCs w:val="21"/>
        </w:rPr>
        <w:t>板基本</w:t>
      </w:r>
      <w:proofErr w:type="gramEnd"/>
      <w:r>
        <w:rPr>
          <w:rFonts w:hAnsi="宋体" w:cs="宋体" w:hint="eastAsia"/>
          <w:kern w:val="0"/>
          <w:szCs w:val="21"/>
        </w:rPr>
        <w:t>性能，以及木结构的防火处理方法。</w:t>
      </w:r>
    </w:p>
    <w:p w:rsidR="00AB0794" w:rsidRDefault="00AB0794" w:rsidP="00AB0794">
      <w:pPr>
        <w:rPr>
          <w:rFonts w:hAnsi="宋体" w:cs="宋体"/>
          <w:kern w:val="0"/>
          <w:szCs w:val="21"/>
        </w:rPr>
      </w:pPr>
      <w:r>
        <w:rPr>
          <w:rFonts w:hAnsi="宋体" w:cs="宋体"/>
          <w:kern w:val="0"/>
          <w:szCs w:val="21"/>
        </w:rPr>
        <w:lastRenderedPageBreak/>
        <w:t xml:space="preserve">3.4 </w:t>
      </w:r>
      <w:r>
        <w:rPr>
          <w:rFonts w:hAnsi="宋体" w:cs="宋体" w:hint="eastAsia"/>
          <w:kern w:val="0"/>
          <w:szCs w:val="21"/>
        </w:rPr>
        <w:t>镶贴工匠技术水平要求：</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）看懂装饰施工图以及一般建筑施工图。</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）熟练常用水泥、地砖、石材、木材、瓷片的基本性能。</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）熟练掌握地砖的施工工艺。</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）熟练掌握各种石材的贴面、铺面施工技能。</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）熟练掌握各种瓷砖片</w:t>
      </w:r>
      <w:proofErr w:type="gramStart"/>
      <w:r>
        <w:rPr>
          <w:rFonts w:hAnsi="宋体" w:cs="宋体" w:hint="eastAsia"/>
          <w:kern w:val="0"/>
          <w:szCs w:val="21"/>
        </w:rPr>
        <w:t>的贴铺工艺</w:t>
      </w:r>
      <w:proofErr w:type="gramEnd"/>
      <w:r>
        <w:rPr>
          <w:rFonts w:hAnsi="宋体" w:cs="宋体" w:hint="eastAsia"/>
          <w:kern w:val="0"/>
          <w:szCs w:val="21"/>
        </w:rPr>
        <w:t>与方法。</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）掌握墙面与顶棚抹灰与粉刷操作。</w:t>
      </w:r>
    </w:p>
    <w:p w:rsidR="00AB0794" w:rsidRDefault="00AB0794" w:rsidP="00AB0794">
      <w:pPr>
        <w:rPr>
          <w:rFonts w:hAnsi="宋体" w:cs="宋体"/>
          <w:kern w:val="0"/>
          <w:szCs w:val="21"/>
        </w:rPr>
      </w:pPr>
      <w:r>
        <w:rPr>
          <w:rFonts w:hAnsi="宋体" w:cs="宋体"/>
          <w:kern w:val="0"/>
          <w:szCs w:val="21"/>
        </w:rPr>
        <w:t xml:space="preserve">4.5 </w:t>
      </w:r>
      <w:r>
        <w:rPr>
          <w:rFonts w:hAnsi="宋体" w:cs="宋体" w:hint="eastAsia"/>
          <w:kern w:val="0"/>
          <w:szCs w:val="21"/>
        </w:rPr>
        <w:t>金属铝工、不锈钢、玻璃工技术水平要求：</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）看懂装饰施工图以及机具类图纸。</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）懂得普通力学常识和钢结构受力常识。</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）熟悉常用钢材、铝合金材料、铜材、不锈钢材料的基本性能。</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）熟悉常用钢材焊接与安装钢构架的施工方法。</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）熟练掌握轻钢龙骨顶棚、隔墙与铝板墙柱面、门窗、金属板吊顶、氟维</w:t>
      </w:r>
      <w:proofErr w:type="gramStart"/>
      <w:r>
        <w:rPr>
          <w:rFonts w:hAnsi="宋体" w:cs="宋体" w:hint="eastAsia"/>
          <w:kern w:val="0"/>
          <w:szCs w:val="21"/>
        </w:rPr>
        <w:t>特</w:t>
      </w:r>
      <w:proofErr w:type="gramEnd"/>
      <w:r>
        <w:rPr>
          <w:rFonts w:hAnsi="宋体" w:cs="宋体" w:hint="eastAsia"/>
          <w:kern w:val="0"/>
          <w:szCs w:val="21"/>
        </w:rPr>
        <w:t>板、挤塑成型预制板的施工工艺及方法。</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）掌握各种玻璃的基本性能及安装操作技术。</w:t>
      </w:r>
    </w:p>
    <w:p w:rsidR="00AB0794" w:rsidRDefault="00AB0794" w:rsidP="00AB0794">
      <w:pPr>
        <w:rPr>
          <w:rFonts w:hAnsi="宋体" w:cs="宋体"/>
          <w:kern w:val="0"/>
          <w:szCs w:val="21"/>
        </w:rPr>
      </w:pPr>
      <w:r>
        <w:rPr>
          <w:rFonts w:hAnsi="宋体" w:cs="宋体"/>
          <w:kern w:val="0"/>
          <w:szCs w:val="21"/>
        </w:rPr>
        <w:t xml:space="preserve">4.6 </w:t>
      </w:r>
      <w:r>
        <w:rPr>
          <w:rFonts w:hAnsi="宋体" w:cs="宋体" w:hint="eastAsia"/>
          <w:kern w:val="0"/>
          <w:szCs w:val="21"/>
        </w:rPr>
        <w:t>电工技术水平要求</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）看懂装饰施工图、电器系统施工图。</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）掌握电工基本原理、常用电器基本原理。</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）掌握各种灯具的安装工艺及操作方法。</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）熟悉常用电器设备的安装。</w:t>
      </w:r>
    </w:p>
    <w:p w:rsidR="00AB0794" w:rsidRDefault="00AB0794" w:rsidP="00AB0794">
      <w:pPr>
        <w:rPr>
          <w:rFonts w:hAnsi="宋体" w:cs="宋体"/>
          <w:kern w:val="0"/>
          <w:szCs w:val="21"/>
        </w:rPr>
      </w:pPr>
      <w:r>
        <w:rPr>
          <w:rFonts w:hAnsi="宋体" w:cs="宋体"/>
          <w:kern w:val="0"/>
          <w:szCs w:val="21"/>
        </w:rPr>
        <w:t xml:space="preserve">4.7 </w:t>
      </w:r>
      <w:r>
        <w:rPr>
          <w:rFonts w:hAnsi="宋体" w:cs="宋体" w:hint="eastAsia"/>
          <w:kern w:val="0"/>
          <w:szCs w:val="21"/>
        </w:rPr>
        <w:t>给排水、空调安装工技术水平要求</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）看懂装饰施工图、给排水系统施工图。</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）熟悉给排水管安装，</w:t>
      </w:r>
      <w:proofErr w:type="gramStart"/>
      <w:r>
        <w:rPr>
          <w:rFonts w:hAnsi="宋体" w:cs="宋体" w:hint="eastAsia"/>
          <w:kern w:val="0"/>
          <w:szCs w:val="21"/>
        </w:rPr>
        <w:t>特别是包塑铜管</w:t>
      </w:r>
      <w:proofErr w:type="gramEnd"/>
      <w:r>
        <w:rPr>
          <w:rFonts w:hAnsi="宋体" w:cs="宋体" w:hint="eastAsia"/>
          <w:kern w:val="0"/>
          <w:szCs w:val="21"/>
        </w:rPr>
        <w:t>及配件的安装。</w:t>
      </w:r>
    </w:p>
    <w:p w:rsidR="00AB0794" w:rsidRDefault="00AB0794" w:rsidP="00AB0794">
      <w:pPr>
        <w:rPr>
          <w:rFonts w:hAnsi="宋体" w:cs="宋体"/>
          <w:kern w:val="0"/>
          <w:szCs w:val="21"/>
        </w:rPr>
      </w:pPr>
      <w:r>
        <w:rPr>
          <w:rFonts w:hAnsi="宋体" w:cs="宋体"/>
          <w:kern w:val="0"/>
          <w:szCs w:val="21"/>
        </w:rPr>
        <w:t xml:space="preserve">4.8 </w:t>
      </w:r>
      <w:proofErr w:type="gramStart"/>
      <w:r>
        <w:rPr>
          <w:rFonts w:hAnsi="宋体" w:cs="宋体" w:hint="eastAsia"/>
          <w:kern w:val="0"/>
          <w:szCs w:val="21"/>
        </w:rPr>
        <w:t>塑铝工的</w:t>
      </w:r>
      <w:proofErr w:type="gramEnd"/>
      <w:r>
        <w:rPr>
          <w:rFonts w:hAnsi="宋体" w:cs="宋体" w:hint="eastAsia"/>
          <w:kern w:val="0"/>
          <w:szCs w:val="21"/>
        </w:rPr>
        <w:t>技术水平要求</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）看懂装饰施工图。</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）懂得</w:t>
      </w:r>
      <w:proofErr w:type="gramStart"/>
      <w:r>
        <w:rPr>
          <w:rFonts w:hAnsi="宋体" w:cs="宋体" w:hint="eastAsia"/>
          <w:kern w:val="0"/>
          <w:szCs w:val="21"/>
        </w:rPr>
        <w:t>塑</w:t>
      </w:r>
      <w:proofErr w:type="gramEnd"/>
      <w:r>
        <w:rPr>
          <w:rFonts w:hAnsi="宋体" w:cs="宋体" w:hint="eastAsia"/>
          <w:kern w:val="0"/>
          <w:szCs w:val="21"/>
        </w:rPr>
        <w:t>铝板的性质及其特点。</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）熟练掌握</w:t>
      </w:r>
      <w:proofErr w:type="gramStart"/>
      <w:r>
        <w:rPr>
          <w:rFonts w:hAnsi="宋体" w:cs="宋体" w:hint="eastAsia"/>
          <w:kern w:val="0"/>
          <w:szCs w:val="21"/>
        </w:rPr>
        <w:t>塑</w:t>
      </w:r>
      <w:proofErr w:type="gramEnd"/>
      <w:r>
        <w:rPr>
          <w:rFonts w:hAnsi="宋体" w:cs="宋体" w:hint="eastAsia"/>
          <w:kern w:val="0"/>
          <w:szCs w:val="21"/>
        </w:rPr>
        <w:t>铝板的贴面技术及施工工艺。</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）熟悉常用钢材焊接与安装钢结构的施工方法。</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）掌握铝合金方管的安装技术。</w:t>
      </w:r>
    </w:p>
    <w:p w:rsidR="00AB0794" w:rsidRDefault="00AB0794" w:rsidP="00AB0794">
      <w:pPr>
        <w:rPr>
          <w:kern w:val="0"/>
        </w:rPr>
      </w:pPr>
      <w:r>
        <w:rPr>
          <w:rFonts w:cs="宋体"/>
          <w:kern w:val="0"/>
        </w:rPr>
        <w:t>1-2</w:t>
      </w:r>
      <w:r>
        <w:rPr>
          <w:rFonts w:hint="eastAsia"/>
          <w:kern w:val="0"/>
        </w:rPr>
        <w:t>、劳动力计划表</w:t>
      </w:r>
      <w:r>
        <w:rPr>
          <w:kern w:val="0"/>
        </w:rPr>
        <w:t xml:space="preserve"> </w:t>
      </w:r>
      <w:r>
        <w:rPr>
          <w:rFonts w:hint="eastAsia"/>
          <w:kern w:val="0"/>
        </w:rPr>
        <w:t>（见附图）</w:t>
      </w:r>
    </w:p>
    <w:p w:rsidR="00AB0794" w:rsidRDefault="00AB0794" w:rsidP="00AB0794">
      <w:pPr>
        <w:rPr>
          <w:rFonts w:hAnsi="宋体" w:cs="宋体"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1" w:name="_Toc207188559"/>
      <w:r>
        <w:rPr>
          <w:rFonts w:hint="eastAsia"/>
        </w:rPr>
        <w:t>工程材料进场计划及其保证措施</w:t>
      </w:r>
      <w:bookmarkStart w:id="32" w:name="bk120"/>
      <w:bookmarkEnd w:id="31"/>
      <w:bookmarkEnd w:id="32"/>
    </w:p>
    <w:p w:rsidR="00AB0794" w:rsidRDefault="00AB0794" w:rsidP="00AB0794">
      <w:pPr>
        <w:rPr>
          <w:kern w:val="0"/>
        </w:rPr>
      </w:pPr>
      <w:bookmarkStart w:id="33" w:name="bk121"/>
      <w:bookmarkEnd w:id="33"/>
      <w:r>
        <w:rPr>
          <w:rFonts w:cs="宋体"/>
          <w:kern w:val="0"/>
        </w:rPr>
        <w:t>1-1</w:t>
      </w:r>
      <w:r>
        <w:rPr>
          <w:rFonts w:hint="eastAsia"/>
          <w:kern w:val="0"/>
        </w:rPr>
        <w:t>、材料采购计划及验收制度</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、主要材料采购计划一览表（见附表）</w:t>
      </w:r>
    </w:p>
    <w:p w:rsidR="00AB0794" w:rsidRDefault="00AB0794" w:rsidP="00AB0794">
      <w:pPr>
        <w:rPr>
          <w:rFonts w:hAnsi="宋体" w:cs="宋体"/>
          <w:kern w:val="0"/>
          <w:szCs w:val="21"/>
        </w:rPr>
      </w:pPr>
      <w:r>
        <w:rPr>
          <w:rFonts w:hAnsi="宋体" w:cs="宋体"/>
          <w:kern w:val="0"/>
          <w:szCs w:val="21"/>
        </w:rPr>
        <w:t>2</w:t>
      </w:r>
      <w:r>
        <w:rPr>
          <w:rFonts w:hAnsi="宋体" w:cs="宋体" w:hint="eastAsia"/>
          <w:kern w:val="0"/>
          <w:szCs w:val="21"/>
        </w:rPr>
        <w:t>、施工项目材料采购及验收制度</w:t>
      </w:r>
    </w:p>
    <w:p w:rsidR="00AB0794" w:rsidRDefault="00AB0794" w:rsidP="00AB0794">
      <w:pPr>
        <w:rPr>
          <w:rFonts w:hAnsi="宋体" w:cs="宋体"/>
          <w:kern w:val="0"/>
          <w:szCs w:val="21"/>
        </w:rPr>
      </w:pPr>
      <w:r>
        <w:rPr>
          <w:rFonts w:hAnsi="宋体" w:cs="宋体"/>
          <w:kern w:val="0"/>
          <w:szCs w:val="21"/>
        </w:rPr>
        <w:t xml:space="preserve">2.1 </w:t>
      </w:r>
      <w:r>
        <w:rPr>
          <w:rFonts w:hAnsi="宋体" w:cs="宋体" w:hint="eastAsia"/>
          <w:kern w:val="0"/>
          <w:szCs w:val="21"/>
        </w:rPr>
        <w:t>项目经理部所需主要材料、大宗材料应编制材料需用计划，由物资部门订货或从市场中采购。工程材料需用计划一般包括以下内容</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）单位工程材料需用计划：根据施工组织设计和施工图预算，于开工前提出，作为备料依据。</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）工程材料需用计划：根据施工预算、生产进度及现场条件，按工程计划提出，作为备</w:t>
      </w:r>
      <w:r>
        <w:rPr>
          <w:rFonts w:hAnsi="宋体" w:cs="宋体" w:hint="eastAsia"/>
          <w:kern w:val="0"/>
          <w:szCs w:val="21"/>
        </w:rPr>
        <w:lastRenderedPageBreak/>
        <w:t>料依据。</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）“材料计划表”应包括：使用单位、品名、规格、单位、数量、交货地点、材料的技术标准等。另外，必要时应提供图纸和实样。</w:t>
      </w:r>
    </w:p>
    <w:p w:rsidR="00AB0794" w:rsidRDefault="00AB0794" w:rsidP="00AB0794">
      <w:pPr>
        <w:rPr>
          <w:rFonts w:hAnsi="宋体" w:cs="宋体"/>
          <w:kern w:val="0"/>
          <w:szCs w:val="21"/>
        </w:rPr>
      </w:pPr>
      <w:r>
        <w:rPr>
          <w:rFonts w:hAnsi="宋体" w:cs="宋体"/>
          <w:kern w:val="0"/>
          <w:szCs w:val="21"/>
        </w:rPr>
        <w:t xml:space="preserve">2.2 </w:t>
      </w:r>
      <w:r>
        <w:rPr>
          <w:rFonts w:hAnsi="宋体" w:cs="宋体" w:hint="eastAsia"/>
          <w:kern w:val="0"/>
          <w:szCs w:val="21"/>
        </w:rPr>
        <w:t>材料采购，必须按照企业质量管理体系和环境管理体系的要求，依据项目经理部提出的材料计划进行采购</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）首先选择企业发布的合格分供方的厂家。</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）对于企业合格分供方名册以外的厂家，在必须采购其厂家产品时，要严格按照“合格分供方选择与评定工作程序”执行，即按企业规定经过对分供方审批合格后，方可签订采购合同，进行采购。</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）对于不需要进行合格分供方审批的一般材料，采购金额在</w:t>
      </w:r>
      <w:r>
        <w:rPr>
          <w:rFonts w:hAnsi="宋体" w:cs="宋体"/>
          <w:kern w:val="0"/>
          <w:szCs w:val="21"/>
        </w:rPr>
        <w:t xml:space="preserve">5 </w:t>
      </w:r>
      <w:r>
        <w:rPr>
          <w:rFonts w:hAnsi="宋体" w:cs="宋体" w:hint="eastAsia"/>
          <w:kern w:val="0"/>
          <w:szCs w:val="21"/>
        </w:rPr>
        <w:t>万元以上的</w:t>
      </w:r>
      <w:r>
        <w:rPr>
          <w:rFonts w:hAnsi="宋体" w:cs="宋体"/>
          <w:kern w:val="0"/>
          <w:szCs w:val="21"/>
        </w:rPr>
        <w:t>(</w:t>
      </w:r>
      <w:r>
        <w:rPr>
          <w:rFonts w:hAnsi="宋体" w:cs="宋体" w:hint="eastAsia"/>
          <w:kern w:val="0"/>
          <w:szCs w:val="21"/>
        </w:rPr>
        <w:t>含</w:t>
      </w:r>
      <w:r>
        <w:rPr>
          <w:rFonts w:hAnsi="宋体" w:cs="宋体"/>
          <w:kern w:val="0"/>
          <w:szCs w:val="21"/>
        </w:rPr>
        <w:t xml:space="preserve">5 </w:t>
      </w:r>
      <w:r>
        <w:rPr>
          <w:rFonts w:hAnsi="宋体" w:cs="宋体" w:hint="eastAsia"/>
          <w:kern w:val="0"/>
          <w:szCs w:val="21"/>
        </w:rPr>
        <w:t>万元</w:t>
      </w:r>
      <w:r>
        <w:rPr>
          <w:rFonts w:hAnsi="宋体" w:cs="宋体"/>
          <w:kern w:val="0"/>
          <w:szCs w:val="21"/>
        </w:rPr>
        <w:t>)</w:t>
      </w:r>
      <w:r>
        <w:rPr>
          <w:rFonts w:hAnsi="宋体" w:cs="宋体" w:hint="eastAsia"/>
          <w:kern w:val="0"/>
          <w:szCs w:val="21"/>
        </w:rPr>
        <w:t>，必须签订订货合同。</w:t>
      </w:r>
    </w:p>
    <w:p w:rsidR="00AB0794" w:rsidRDefault="00AB0794" w:rsidP="00AB0794">
      <w:pPr>
        <w:rPr>
          <w:rFonts w:hAnsi="宋体" w:cs="宋体"/>
          <w:kern w:val="0"/>
          <w:szCs w:val="21"/>
        </w:rPr>
      </w:pPr>
      <w:r>
        <w:rPr>
          <w:rFonts w:hAnsi="宋体" w:cs="宋体"/>
          <w:kern w:val="0"/>
          <w:szCs w:val="21"/>
        </w:rPr>
        <w:t xml:space="preserve">2.3 </w:t>
      </w:r>
      <w:r>
        <w:rPr>
          <w:rFonts w:hAnsi="宋体" w:cs="宋体" w:hint="eastAsia"/>
          <w:kern w:val="0"/>
          <w:szCs w:val="21"/>
        </w:rPr>
        <w:t>材料验收工作的基本要求</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）准确。对于验收入库材料的品种、规格、质量、数量、包装、价格及成套产品的配套都要认真检查，准确无误；准确执行合同有关条款。</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）及时。在规定的时间内及时验收完毕，及时提出验收记录，以便拒付货款或在十天内向供方提出书面异议。</w:t>
      </w:r>
      <w:r>
        <w:rPr>
          <w:rFonts w:hAnsi="宋体" w:cs="宋体"/>
          <w:kern w:val="0"/>
          <w:szCs w:val="21"/>
        </w:rPr>
        <w:t xml:space="preserve"> </w:t>
      </w:r>
      <w:r>
        <w:rPr>
          <w:rFonts w:hAnsi="宋体" w:cs="宋体" w:hint="eastAsia"/>
          <w:kern w:val="0"/>
          <w:szCs w:val="21"/>
        </w:rPr>
        <w:t>总之，材料验收工作要把好“三关”，做到“三不收”。“三关”即质量关、数量关、单据关。“三不收”即凭证手续不全不收、规格数量不符不收、质量不合格不收。</w:t>
      </w:r>
    </w:p>
    <w:p w:rsidR="00AB0794" w:rsidRDefault="00AB0794" w:rsidP="00AB0794">
      <w:pPr>
        <w:rPr>
          <w:rFonts w:hAnsi="宋体" w:cs="宋体"/>
          <w:kern w:val="0"/>
          <w:szCs w:val="21"/>
        </w:rPr>
      </w:pPr>
      <w:r>
        <w:rPr>
          <w:rFonts w:hAnsi="宋体" w:cs="宋体"/>
          <w:kern w:val="0"/>
          <w:szCs w:val="21"/>
        </w:rPr>
        <w:t xml:space="preserve">2.4 </w:t>
      </w:r>
      <w:r>
        <w:rPr>
          <w:rFonts w:hAnsi="宋体" w:cs="宋体" w:hint="eastAsia"/>
          <w:kern w:val="0"/>
          <w:szCs w:val="21"/>
        </w:rPr>
        <w:t>材料验收工作程序</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）验收准备。搜集有关合同、协议及质量标准等资料；准备准确</w:t>
      </w:r>
      <w:proofErr w:type="gramStart"/>
      <w:r>
        <w:rPr>
          <w:rFonts w:hAnsi="宋体" w:cs="宋体" w:hint="eastAsia"/>
          <w:kern w:val="0"/>
          <w:szCs w:val="21"/>
        </w:rPr>
        <w:t>的检量工具</w:t>
      </w:r>
      <w:proofErr w:type="gramEnd"/>
      <w:r>
        <w:rPr>
          <w:rFonts w:hAnsi="宋体" w:cs="宋体" w:hint="eastAsia"/>
          <w:kern w:val="0"/>
          <w:szCs w:val="21"/>
        </w:rPr>
        <w:t>；计划堆放位置及铺垫材料；安排搬运人员及工具。</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核对材料。材料验收前要认真核对资料，包括订货合同、供方发票、装箱单等与品种、规格、数量及交货时间核对；产品质量证明书，化验单，说明书与有关质量标准核实；承运单位的货单与发货时间核对，如运输中有残损、短缺、变质应有运输单位的运输记录。材料验收必须有证据，没有证据或证据不全一律不验收。</w:t>
      </w:r>
    </w:p>
    <w:p w:rsidR="00AB0794" w:rsidRDefault="00AB0794" w:rsidP="00AB0794">
      <w:pPr>
        <w:rPr>
          <w:rFonts w:hAnsi="宋体" w:cs="宋体" w:hint="eastAsia"/>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）检验实物，核对证据资料后进行实物验收。包括质量验收及数量验收。</w:t>
      </w:r>
    </w:p>
    <w:p w:rsidR="00AB0794" w:rsidRDefault="00AB0794" w:rsidP="00AB0794">
      <w:pPr>
        <w:rPr>
          <w:rFonts w:hAnsi="宋体" w:cs="宋体"/>
          <w:kern w:val="0"/>
          <w:szCs w:val="21"/>
        </w:rPr>
      </w:pPr>
      <w:r>
        <w:rPr>
          <w:rFonts w:hAnsi="宋体" w:cs="宋体"/>
          <w:kern w:val="0"/>
          <w:szCs w:val="21"/>
        </w:rPr>
        <w:t>a</w:t>
      </w:r>
      <w:r>
        <w:rPr>
          <w:rFonts w:hAnsi="宋体" w:cs="宋体" w:hint="eastAsia"/>
          <w:kern w:val="0"/>
          <w:szCs w:val="21"/>
        </w:rPr>
        <w:t>、质量验收。包括外观质量和内在质量，外观质量以仓库验收为主，内在质量即物理化学质量，有质量证明书者，所列数据应符合标准规定，仓库则视为合格；没有质量证书者，凡有严格质量要求的材料，则抽样检验，合格者再办验收手续。供货单位按合同规定</w:t>
      </w:r>
      <w:proofErr w:type="gramStart"/>
      <w:r>
        <w:rPr>
          <w:rFonts w:hAnsi="宋体" w:cs="宋体" w:hint="eastAsia"/>
          <w:kern w:val="0"/>
          <w:szCs w:val="21"/>
        </w:rPr>
        <w:t>附材料</w:t>
      </w:r>
      <w:proofErr w:type="gramEnd"/>
      <w:r>
        <w:rPr>
          <w:rFonts w:hAnsi="宋体" w:cs="宋体" w:hint="eastAsia"/>
          <w:kern w:val="0"/>
          <w:szCs w:val="21"/>
        </w:rPr>
        <w:t>质量证明，而发货时未附质量证明者，收方可拒付货款，保存材料，立即向供方索要质量证明。供方应立即补送，超过合同交货期补交的，即作逾期交货处理。①一般材料外观检验，主要检验料具的规格、型号、尺寸、色彩、方正及完整。②专用、特殊加工制品外观检验，应依据加工合同、图纸</w:t>
      </w:r>
      <w:proofErr w:type="gramStart"/>
      <w:r>
        <w:rPr>
          <w:rFonts w:hAnsi="宋体" w:cs="宋体" w:hint="eastAsia"/>
          <w:kern w:val="0"/>
          <w:szCs w:val="21"/>
        </w:rPr>
        <w:t>及翻样</w:t>
      </w:r>
      <w:proofErr w:type="gramEnd"/>
      <w:r>
        <w:rPr>
          <w:rFonts w:hAnsi="宋体" w:cs="宋体" w:hint="eastAsia"/>
          <w:kern w:val="0"/>
          <w:szCs w:val="21"/>
        </w:rPr>
        <w:t>资料，由合同技术部门进行质量验收。③内在质量验收，</w:t>
      </w:r>
      <w:r>
        <w:rPr>
          <w:rFonts w:hAnsi="宋体" w:cs="宋体"/>
          <w:kern w:val="0"/>
          <w:szCs w:val="21"/>
        </w:rPr>
        <w:t xml:space="preserve"> </w:t>
      </w:r>
      <w:r>
        <w:rPr>
          <w:rFonts w:hAnsi="宋体" w:cs="宋体" w:hint="eastAsia"/>
          <w:kern w:val="0"/>
          <w:szCs w:val="21"/>
        </w:rPr>
        <w:t>由专业技术人中负责、规定比例抽样后验收。</w:t>
      </w:r>
    </w:p>
    <w:p w:rsidR="00AB0794" w:rsidRDefault="00AB0794" w:rsidP="00AB0794">
      <w:pPr>
        <w:rPr>
          <w:rFonts w:hAnsi="宋体" w:cs="宋体"/>
          <w:kern w:val="0"/>
          <w:szCs w:val="21"/>
        </w:rPr>
      </w:pPr>
      <w:r>
        <w:rPr>
          <w:rFonts w:hAnsi="宋体" w:cs="宋体"/>
          <w:kern w:val="0"/>
          <w:szCs w:val="21"/>
        </w:rPr>
        <w:t>b</w:t>
      </w:r>
      <w:r>
        <w:rPr>
          <w:rFonts w:hAnsi="宋体" w:cs="宋体" w:hint="eastAsia"/>
          <w:kern w:val="0"/>
          <w:szCs w:val="21"/>
        </w:rPr>
        <w:t>、数量检验。由仓库负责进行。计</w:t>
      </w:r>
      <w:proofErr w:type="gramStart"/>
      <w:r>
        <w:rPr>
          <w:rFonts w:hAnsi="宋体" w:cs="宋体" w:hint="eastAsia"/>
          <w:kern w:val="0"/>
          <w:szCs w:val="21"/>
        </w:rPr>
        <w:t>重材料</w:t>
      </w:r>
      <w:proofErr w:type="gramEnd"/>
      <w:r>
        <w:rPr>
          <w:rFonts w:hAnsi="宋体" w:cs="宋体" w:hint="eastAsia"/>
          <w:kern w:val="0"/>
          <w:szCs w:val="21"/>
        </w:rPr>
        <w:t>一律按净重计算，计件的材料按件数清点；按体积供应者应检尺计方；按理论换算供应者，应</w:t>
      </w:r>
      <w:proofErr w:type="gramStart"/>
      <w:r>
        <w:rPr>
          <w:rFonts w:hAnsi="宋体" w:cs="宋体" w:hint="eastAsia"/>
          <w:kern w:val="0"/>
          <w:szCs w:val="21"/>
        </w:rPr>
        <w:t>检尺换数计量</w:t>
      </w:r>
      <w:proofErr w:type="gramEnd"/>
      <w:r>
        <w:rPr>
          <w:rFonts w:hAnsi="宋体" w:cs="宋体" w:hint="eastAsia"/>
          <w:kern w:val="0"/>
          <w:szCs w:val="21"/>
        </w:rPr>
        <w:t>。标明重量或件数的标准包装，除合同规定抽验方法和比例外，一般是根据检查情况而定。成套设备必须与主机、部件、零件、附属工具、说明书、质量证明书或合格证配套验收，配套保管。①大堆材料，如用到的辅料砖，实行砖落地点丁，砂石按计量换算验收，抽查率不得低于</w:t>
      </w:r>
      <w:r>
        <w:rPr>
          <w:rFonts w:hAnsi="宋体" w:cs="宋体"/>
          <w:kern w:val="0"/>
          <w:szCs w:val="21"/>
        </w:rPr>
        <w:t>10%</w:t>
      </w:r>
      <w:r>
        <w:rPr>
          <w:rFonts w:hAnsi="宋体" w:cs="宋体" w:hint="eastAsia"/>
          <w:kern w:val="0"/>
          <w:szCs w:val="21"/>
        </w:rPr>
        <w:t>。②水泥、袋装的袋点数，袋重抽查率不得低于</w:t>
      </w:r>
      <w:r>
        <w:rPr>
          <w:rFonts w:hAnsi="宋体" w:cs="宋体"/>
          <w:kern w:val="0"/>
          <w:szCs w:val="21"/>
        </w:rPr>
        <w:t>10%</w:t>
      </w:r>
      <w:r>
        <w:rPr>
          <w:rFonts w:hAnsi="宋体" w:cs="宋体" w:hint="eastAsia"/>
          <w:kern w:val="0"/>
          <w:szCs w:val="21"/>
        </w:rPr>
        <w:t>。散装的除采取措施卸净外，</w:t>
      </w:r>
      <w:proofErr w:type="gramStart"/>
      <w:r>
        <w:rPr>
          <w:rFonts w:hAnsi="宋体" w:cs="宋体" w:hint="eastAsia"/>
          <w:kern w:val="0"/>
          <w:szCs w:val="21"/>
        </w:rPr>
        <w:t>按磅单抽查</w:t>
      </w:r>
      <w:proofErr w:type="gramEnd"/>
      <w:r>
        <w:rPr>
          <w:rFonts w:hAnsi="宋体" w:cs="宋体" w:hint="eastAsia"/>
          <w:kern w:val="0"/>
          <w:szCs w:val="21"/>
        </w:rPr>
        <w:t>。③三大构件实行点件、点根、点数和检尺的验收方法。④对有包装的材料，除按包装件数实行全数验收外，属于重要的、专用的、易燃易爆、有毒物品应逐件点数，验尺和过磅。属于一般通用的，可进行抽查，抽查率不得低于</w:t>
      </w:r>
      <w:r>
        <w:rPr>
          <w:rFonts w:hAnsi="宋体" w:cs="宋体"/>
          <w:kern w:val="0"/>
          <w:szCs w:val="21"/>
        </w:rPr>
        <w:t>10%</w:t>
      </w:r>
      <w:r>
        <w:rPr>
          <w:rFonts w:hAnsi="宋体" w:cs="宋体" w:hint="eastAsia"/>
          <w:kern w:val="0"/>
          <w:szCs w:val="21"/>
        </w:rPr>
        <w:t>。</w:t>
      </w:r>
    </w:p>
    <w:p w:rsidR="00AB0794" w:rsidRDefault="00AB0794" w:rsidP="00AB0794">
      <w:pPr>
        <w:rPr>
          <w:rFonts w:hAnsi="宋体" w:cs="宋体"/>
          <w:kern w:val="0"/>
          <w:szCs w:val="21"/>
        </w:rPr>
      </w:pPr>
      <w:r>
        <w:rPr>
          <w:rFonts w:hAnsi="宋体" w:cs="宋体" w:hint="eastAsia"/>
          <w:kern w:val="0"/>
          <w:szCs w:val="21"/>
        </w:rPr>
        <w:lastRenderedPageBreak/>
        <w:t>（</w:t>
      </w:r>
      <w:r>
        <w:rPr>
          <w:rFonts w:hAnsi="宋体" w:cs="宋体"/>
          <w:kern w:val="0"/>
          <w:szCs w:val="21"/>
        </w:rPr>
        <w:t>4</w:t>
      </w:r>
      <w:r>
        <w:rPr>
          <w:rFonts w:hAnsi="宋体" w:cs="宋体" w:hint="eastAsia"/>
          <w:kern w:val="0"/>
          <w:szCs w:val="21"/>
        </w:rPr>
        <w:t>）办入库手续。材料验收质量后，根据质量合格的实收数量，及时办理入库手续。填制“材料入库验收单”，它是采购人员与库管人员划清经济责任的界限，也是随发票报销、记账的依据。在材料验收中如发现数量不足、规格不符、质量不合格等问题，仓库应及时办理材料验收记录，尽快报送业务主管部门。</w:t>
      </w:r>
    </w:p>
    <w:p w:rsidR="00AB0794" w:rsidRDefault="00AB0794" w:rsidP="00AB0794">
      <w:pPr>
        <w:rPr>
          <w:kern w:val="0"/>
        </w:rPr>
      </w:pPr>
      <w:r>
        <w:rPr>
          <w:rFonts w:cs="宋体"/>
          <w:kern w:val="0"/>
        </w:rPr>
        <w:t>1-2</w:t>
      </w:r>
      <w:r>
        <w:rPr>
          <w:rFonts w:hint="eastAsia"/>
          <w:kern w:val="0"/>
        </w:rPr>
        <w:t>、材料储备与保管</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、储备计划的控制及其分类</w:t>
      </w:r>
    </w:p>
    <w:p w:rsidR="00AB0794" w:rsidRDefault="00AB0794" w:rsidP="00AB0794">
      <w:pPr>
        <w:rPr>
          <w:rFonts w:hAnsi="宋体" w:cs="宋体"/>
          <w:kern w:val="0"/>
          <w:szCs w:val="21"/>
        </w:rPr>
      </w:pPr>
      <w:r>
        <w:rPr>
          <w:rFonts w:hAnsi="宋体" w:cs="宋体" w:hint="eastAsia"/>
          <w:kern w:val="0"/>
          <w:szCs w:val="21"/>
        </w:rPr>
        <w:t>为了确保施工生产不间断地、均衡地进行，施工项目的各个阶段都需要有一定数量的材料物资存贮。物资库存控制，就是根据施工生产需要，在不断地掌握物资收发动态变化的基础上，采取适当的方法对库存物资进行调节。库存控制的作用主要在于：</w:t>
      </w:r>
    </w:p>
    <w:p w:rsidR="00AB0794" w:rsidRDefault="00AB0794" w:rsidP="00AB0794">
      <w:pPr>
        <w:rPr>
          <w:rFonts w:hAnsi="宋体" w:cs="宋体"/>
          <w:kern w:val="0"/>
          <w:szCs w:val="21"/>
        </w:rPr>
      </w:pPr>
      <w:r>
        <w:rPr>
          <w:rFonts w:hAnsi="宋体" w:cs="宋体"/>
          <w:kern w:val="0"/>
          <w:szCs w:val="21"/>
        </w:rPr>
        <w:t xml:space="preserve">1.1 </w:t>
      </w:r>
      <w:r>
        <w:rPr>
          <w:rFonts w:hAnsi="宋体" w:cs="宋体" w:hint="eastAsia"/>
          <w:kern w:val="0"/>
          <w:szCs w:val="21"/>
        </w:rPr>
        <w:t>场所，减少库存管理费用；</w:t>
      </w:r>
    </w:p>
    <w:p w:rsidR="00AB0794" w:rsidRDefault="00AB0794" w:rsidP="00AB0794">
      <w:pPr>
        <w:rPr>
          <w:rFonts w:hAnsi="宋体" w:cs="宋体"/>
          <w:kern w:val="0"/>
          <w:szCs w:val="21"/>
        </w:rPr>
      </w:pPr>
      <w:r>
        <w:rPr>
          <w:rFonts w:hAnsi="宋体" w:cs="宋体"/>
          <w:kern w:val="0"/>
          <w:szCs w:val="21"/>
        </w:rPr>
        <w:t xml:space="preserve">1.2 </w:t>
      </w:r>
      <w:r>
        <w:rPr>
          <w:rFonts w:hAnsi="宋体" w:cs="宋体" w:hint="eastAsia"/>
          <w:kern w:val="0"/>
          <w:szCs w:val="21"/>
        </w:rPr>
        <w:t>控制资金占用，加速资金周转。</w:t>
      </w:r>
    </w:p>
    <w:p w:rsidR="00AB0794" w:rsidRDefault="00AB0794" w:rsidP="00AB0794">
      <w:pPr>
        <w:rPr>
          <w:rFonts w:hAnsi="宋体" w:cs="宋体"/>
          <w:kern w:val="0"/>
          <w:szCs w:val="21"/>
        </w:rPr>
      </w:pPr>
      <w:r>
        <w:rPr>
          <w:rFonts w:hAnsi="宋体" w:cs="宋体"/>
          <w:kern w:val="0"/>
          <w:szCs w:val="21"/>
        </w:rPr>
        <w:t xml:space="preserve">1.3 </w:t>
      </w:r>
      <w:r>
        <w:rPr>
          <w:rFonts w:hAnsi="宋体" w:cs="宋体" w:hint="eastAsia"/>
          <w:kern w:val="0"/>
          <w:szCs w:val="21"/>
        </w:rPr>
        <w:t>节约库存场所，减少库存管理费用。</w:t>
      </w:r>
    </w:p>
    <w:p w:rsidR="00AB0794" w:rsidRDefault="00AB0794" w:rsidP="00AB0794">
      <w:pPr>
        <w:rPr>
          <w:rFonts w:hAnsi="宋体" w:cs="宋体"/>
          <w:kern w:val="0"/>
          <w:szCs w:val="21"/>
        </w:rPr>
      </w:pPr>
      <w:r>
        <w:rPr>
          <w:rFonts w:hAnsi="宋体" w:cs="宋体"/>
          <w:kern w:val="0"/>
          <w:szCs w:val="21"/>
        </w:rPr>
        <w:t xml:space="preserve">1.4 </w:t>
      </w:r>
      <w:r>
        <w:rPr>
          <w:rFonts w:hAnsi="宋体" w:cs="宋体" w:hint="eastAsia"/>
          <w:kern w:val="0"/>
          <w:szCs w:val="21"/>
        </w:rPr>
        <w:t>控制资金占用，加速资金周转。</w:t>
      </w:r>
    </w:p>
    <w:p w:rsidR="00AB0794" w:rsidRDefault="00AB0794" w:rsidP="00AB0794">
      <w:pPr>
        <w:rPr>
          <w:rFonts w:hAnsi="宋体" w:cs="宋体"/>
          <w:kern w:val="0"/>
          <w:szCs w:val="21"/>
        </w:rPr>
      </w:pPr>
      <w:r>
        <w:rPr>
          <w:rFonts w:hAnsi="宋体" w:cs="宋体" w:hint="eastAsia"/>
          <w:kern w:val="0"/>
          <w:szCs w:val="21"/>
        </w:rPr>
        <w:t>哪些物资需要库存，哪些物资可以考虑不要库存，这是库存控制决策中一个十分重要的问题，须通过周密的调查和系统的分析才能做出决定。进行决策时应从物资供应条件和经济效益两个方面进行综合分析。首先，从供应条件分析，应考虑三个因素：①有无可靠的供应来源；②物资流通部门的服务质量；③有无可靠的运输条件。这三个因素是相互联系相互制约的，如果某种物资有可靠的供应来源，供应渠道畅通，物资流通部门服务质量好，有较好的运输条件，就可以考虑不要或少要库存；如果三个条件中有一个不具备，就应该保持库存。其次，从经济效益分析，即使上述三个条件都具备，也不一定能满足不要库存的决策要求，究竟要不要库存，还需要从经济效益的角度作进一步分析。一般可从订购费用和保管费用两个方面进行分析比较。当保管费用大于订购费用时，可考虑不要库存；反之，就应考虑</w:t>
      </w:r>
      <w:r>
        <w:rPr>
          <w:rFonts w:hAnsi="宋体" w:cs="宋体"/>
          <w:kern w:val="0"/>
          <w:szCs w:val="21"/>
        </w:rPr>
        <w:t xml:space="preserve"> </w:t>
      </w:r>
      <w:r>
        <w:rPr>
          <w:rFonts w:hAnsi="宋体" w:cs="宋体" w:hint="eastAsia"/>
          <w:kern w:val="0"/>
          <w:szCs w:val="21"/>
        </w:rPr>
        <w:t>一定数量的库存。物资库存，按其数量和作用的不同可分为：</w:t>
      </w:r>
    </w:p>
    <w:p w:rsidR="00AB0794" w:rsidRDefault="00AB0794" w:rsidP="00AB0794">
      <w:pPr>
        <w:rPr>
          <w:rFonts w:hAnsi="宋体" w:cs="宋体" w:hint="eastAsia"/>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）经营活动正常进行所需的库存量。它是通过对日常实际使用量进行预测，求得物资的平均每日需用量，并根据从订货到物资入库所需时间的推算，在确定物资两次供应间隔天数的基础上设置的库存量。</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保险库存量。也称安全库存量，即为了预防发生意外情况而设置的库存量，它是不管在什么情况下都应存在的最低库存量。保险库存量在一般情况下不应动用。当实际使用量比正常需用量增多或出现到货入库日期迟于规定日期时，就可以从保险库存量中进行补充，以保证生产的正常进行。</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）订货点库存量。即提出订货时的库存量，当库存量降低到这一数值时，就要进行补充订货。它相当于及时告诫管理人员要按时订货的信号。</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）最大库存量。即预先规定的最大限度的物资库存数量保险库存量之</w:t>
      </w:r>
      <w:proofErr w:type="gramStart"/>
      <w:r>
        <w:rPr>
          <w:rFonts w:hAnsi="宋体" w:cs="宋体" w:hint="eastAsia"/>
          <w:kern w:val="0"/>
          <w:szCs w:val="21"/>
        </w:rPr>
        <w:t>和</w:t>
      </w:r>
      <w:proofErr w:type="gramEnd"/>
      <w:r>
        <w:rPr>
          <w:rFonts w:hAnsi="宋体" w:cs="宋体" w:hint="eastAsia"/>
          <w:kern w:val="0"/>
          <w:szCs w:val="21"/>
        </w:rPr>
        <w:t>。</w:t>
      </w:r>
    </w:p>
    <w:p w:rsidR="00AB0794" w:rsidRDefault="00AB0794" w:rsidP="00AB0794">
      <w:pPr>
        <w:rPr>
          <w:rFonts w:hAnsi="宋体" w:cs="宋体"/>
          <w:kern w:val="0"/>
          <w:szCs w:val="21"/>
        </w:rPr>
      </w:pPr>
      <w:r>
        <w:rPr>
          <w:rFonts w:hAnsi="宋体" w:cs="宋体"/>
          <w:kern w:val="0"/>
          <w:szCs w:val="21"/>
        </w:rPr>
        <w:t xml:space="preserve">1.5 </w:t>
      </w:r>
      <w:r>
        <w:rPr>
          <w:rFonts w:hAnsi="宋体" w:cs="宋体" w:hint="eastAsia"/>
          <w:kern w:val="0"/>
          <w:szCs w:val="21"/>
        </w:rPr>
        <w:t>库存控制的方法</w:t>
      </w:r>
    </w:p>
    <w:p w:rsidR="00AB0794" w:rsidRDefault="00AB0794" w:rsidP="00AB0794">
      <w:pPr>
        <w:rPr>
          <w:rFonts w:hAnsi="宋体" w:cs="宋体"/>
          <w:kern w:val="0"/>
          <w:szCs w:val="21"/>
        </w:rPr>
      </w:pPr>
      <w:r>
        <w:rPr>
          <w:rFonts w:hAnsi="宋体" w:cs="宋体" w:hint="eastAsia"/>
          <w:kern w:val="0"/>
          <w:szCs w:val="21"/>
        </w:rPr>
        <w:t>施工库存物资品种繁多，而每一种物资又有其不同的特点和要求，因此，对不同的物资应采取不同的库存控制方法。物资库存控制涉及到一系列因素，与库存量控制直接有关的有关参数：①订购点，又称订货点，即提出订购时的库存量；②订购批量，即每次订购的物资数量；③订购周期，即两次订购的时间间隔；④进货周期，即两次进货的时间间隔。订购周期与进货周期一般是不同步的，这是由于从提出订购到收进货物要经过一段时间，这段被称为备运时间。当物资的耗用完全均衡时，可以均衡订购，在相同的订购周期内订购相同数量的物资。当物资耗用不均衡时，订购</w:t>
      </w:r>
      <w:proofErr w:type="gramStart"/>
      <w:r>
        <w:rPr>
          <w:rFonts w:hAnsi="宋体" w:cs="宋体" w:hint="eastAsia"/>
          <w:kern w:val="0"/>
          <w:szCs w:val="21"/>
        </w:rPr>
        <w:t>批量与</w:t>
      </w:r>
      <w:proofErr w:type="gramEnd"/>
      <w:r>
        <w:rPr>
          <w:rFonts w:hAnsi="宋体" w:cs="宋体" w:hint="eastAsia"/>
          <w:kern w:val="0"/>
          <w:szCs w:val="21"/>
        </w:rPr>
        <w:t>订购周期的长短不完全成正比关系，形成了库存量控制的两种基本类型：一是固定订购批量的定量控制；一是固定订购周期的定期控制。</w:t>
      </w:r>
    </w:p>
    <w:p w:rsidR="00AB0794" w:rsidRDefault="00AB0794" w:rsidP="00AB0794">
      <w:pPr>
        <w:rPr>
          <w:rFonts w:hAnsi="宋体" w:cs="宋体"/>
          <w:kern w:val="0"/>
          <w:szCs w:val="21"/>
        </w:rPr>
      </w:pPr>
      <w:r>
        <w:rPr>
          <w:rFonts w:hAnsi="宋体" w:cs="宋体"/>
          <w:kern w:val="0"/>
          <w:szCs w:val="21"/>
        </w:rPr>
        <w:t>2</w:t>
      </w:r>
      <w:r>
        <w:rPr>
          <w:rFonts w:hAnsi="宋体" w:cs="宋体" w:hint="eastAsia"/>
          <w:kern w:val="0"/>
          <w:szCs w:val="21"/>
        </w:rPr>
        <w:t>、材料保管保养制度</w:t>
      </w:r>
    </w:p>
    <w:p w:rsidR="00AB0794" w:rsidRDefault="00AB0794" w:rsidP="00AB0794">
      <w:pPr>
        <w:rPr>
          <w:rFonts w:hAnsi="宋体" w:cs="宋体" w:hint="eastAsia"/>
          <w:kern w:val="0"/>
          <w:szCs w:val="21"/>
        </w:rPr>
      </w:pPr>
      <w:r>
        <w:rPr>
          <w:rFonts w:hAnsi="宋体" w:cs="宋体" w:hint="eastAsia"/>
          <w:kern w:val="0"/>
          <w:szCs w:val="21"/>
        </w:rPr>
        <w:lastRenderedPageBreak/>
        <w:t>材料保管和保养，即根据库内材料的性能特点，结合仓储条件合理存放和维护保养的各项工作。基本要求是：保质、保量、保安全。做到合理堆放，精心养护，经常检查，确保安全，降低损耗，节约费用。</w:t>
      </w:r>
    </w:p>
    <w:p w:rsidR="00AB0794" w:rsidRDefault="00AB0794" w:rsidP="00AB0794">
      <w:pPr>
        <w:rPr>
          <w:rFonts w:hAnsi="宋体" w:cs="宋体"/>
          <w:kern w:val="0"/>
          <w:szCs w:val="21"/>
        </w:rPr>
      </w:pPr>
      <w:r>
        <w:rPr>
          <w:rFonts w:hAnsi="宋体" w:cs="宋体"/>
          <w:kern w:val="0"/>
          <w:szCs w:val="21"/>
        </w:rPr>
        <w:t xml:space="preserve">2.1 </w:t>
      </w:r>
      <w:r>
        <w:rPr>
          <w:rFonts w:hAnsi="宋体" w:cs="宋体" w:hint="eastAsia"/>
          <w:kern w:val="0"/>
          <w:szCs w:val="21"/>
        </w:rPr>
        <w:t>合理保管。仓库储存材料在统一规则、划线定位、统一分类编号的基础上，必须做好以下工作，</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）合理堆码。材料堆码要合理、牢固、定量、整齐、节约和方便。</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）五五摆放。即采用五或五的倍数的堆码方法。按照不同形状、体积、重要程度，大的五五成方，高的五王成行，矮的五五成堆、小的</w:t>
      </w:r>
      <w:proofErr w:type="gramStart"/>
      <w:r>
        <w:rPr>
          <w:rFonts w:hAnsi="宋体" w:cs="宋体" w:hint="eastAsia"/>
          <w:kern w:val="0"/>
          <w:szCs w:val="21"/>
        </w:rPr>
        <w:t>五五成</w:t>
      </w:r>
      <w:proofErr w:type="gramEnd"/>
      <w:r>
        <w:rPr>
          <w:rFonts w:hAnsi="宋体" w:cs="宋体" w:hint="eastAsia"/>
          <w:kern w:val="0"/>
          <w:szCs w:val="21"/>
        </w:rPr>
        <w:t>包（捆</w:t>
      </w:r>
      <w:r>
        <w:rPr>
          <w:rFonts w:hAnsi="宋体" w:cs="宋体"/>
          <w:kern w:val="0"/>
          <w:szCs w:val="21"/>
        </w:rPr>
        <w:t>)</w:t>
      </w:r>
      <w:r>
        <w:rPr>
          <w:rFonts w:hAnsi="宋体" w:cs="宋体" w:hint="eastAsia"/>
          <w:kern w:val="0"/>
          <w:szCs w:val="21"/>
        </w:rPr>
        <w:t>、物品带眼的五五成串，堆成各式各样的垛形。达到</w:t>
      </w:r>
      <w:proofErr w:type="gramStart"/>
      <w:r>
        <w:rPr>
          <w:rFonts w:hAnsi="宋体" w:cs="宋体" w:hint="eastAsia"/>
          <w:kern w:val="0"/>
          <w:szCs w:val="21"/>
        </w:rPr>
        <w:t>整齐养观</w:t>
      </w:r>
      <w:proofErr w:type="gramEnd"/>
      <w:r>
        <w:rPr>
          <w:rFonts w:hAnsi="宋体" w:cs="宋体" w:hint="eastAsia"/>
          <w:kern w:val="0"/>
          <w:szCs w:val="21"/>
        </w:rPr>
        <w:t>的五五化要求。</w:t>
      </w:r>
    </w:p>
    <w:p w:rsidR="00AB0794" w:rsidRDefault="00AB0794" w:rsidP="00AB0794">
      <w:pPr>
        <w:rPr>
          <w:rFonts w:hAnsi="宋体" w:cs="宋体"/>
          <w:kern w:val="0"/>
          <w:szCs w:val="21"/>
        </w:rPr>
      </w:pPr>
      <w:r>
        <w:rPr>
          <w:rFonts w:hAnsi="宋体" w:cs="宋体"/>
          <w:kern w:val="0"/>
          <w:szCs w:val="21"/>
        </w:rPr>
        <w:t xml:space="preserve">2.2 </w:t>
      </w:r>
      <w:r>
        <w:rPr>
          <w:rFonts w:hAnsi="宋体" w:cs="宋体" w:hint="eastAsia"/>
          <w:kern w:val="0"/>
          <w:szCs w:val="21"/>
        </w:rPr>
        <w:t>精心保养。因材料本身的理化性能受自然因素的影响，不同程度地影响着材料质量。所以要合理安排保管场所，采取相应的保管措施、防</w:t>
      </w:r>
      <w:r>
        <w:rPr>
          <w:rFonts w:hAnsi="宋体" w:cs="宋体"/>
          <w:kern w:val="0"/>
          <w:szCs w:val="21"/>
        </w:rPr>
        <w:t xml:space="preserve"> </w:t>
      </w:r>
      <w:r>
        <w:rPr>
          <w:rFonts w:hAnsi="宋体" w:cs="宋体" w:hint="eastAsia"/>
          <w:kern w:val="0"/>
          <w:szCs w:val="21"/>
        </w:rPr>
        <w:t>止或减少损失。做好储存材料的维护保养工作，必须坚持“预防为主，防治结合”的原则，具体要求是：</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）安排适当的保管场所。根据材料的不同性能，采取不同的保管条件，尽可能适当满足储存材料性能的要求；</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）做好堆码铺垫，防潮防损。各种材料的堆码要求不同，有的要稀疏堆码以利通风，有的要立放、防潮、防晒，对于防潮或防有害气体要求高的还须密封保存；</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）严格控制湿度温度。对于温度、湿度要求高的材料，要做好温度、湿度调节控制，高温季节要防暑降温，霉雨季节要防潮防霉，寒冷季节要防冻保温。此外，还应做好季节性防洪水、防台风等措施；</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）经常检查，随时发现材料质量变化情况，积极采取补救措施；</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）严格掌握材料储存期限。一般说，材料储存时间越长对质量影响越大</w:t>
      </w:r>
      <w:r>
        <w:rPr>
          <w:rFonts w:hAnsi="宋体" w:cs="宋体"/>
          <w:kern w:val="0"/>
          <w:szCs w:val="21"/>
        </w:rPr>
        <w:t>,</w:t>
      </w:r>
      <w:r>
        <w:rPr>
          <w:rFonts w:hAnsi="宋体" w:cs="宋体" w:hint="eastAsia"/>
          <w:kern w:val="0"/>
          <w:szCs w:val="21"/>
        </w:rPr>
        <w:t>特别是到期失效的活性材料，要分批堆码，先进先出，避免损失；</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）搞好库区环境卫生，保持清洁；加强安全工作，确保人身、财产安全。</w:t>
      </w:r>
    </w:p>
    <w:p w:rsidR="00AB0794" w:rsidRDefault="00AB0794" w:rsidP="00AB0794">
      <w:pPr>
        <w:rPr>
          <w:rFonts w:hAnsi="宋体" w:cs="宋体"/>
          <w:kern w:val="0"/>
          <w:szCs w:val="21"/>
        </w:rPr>
      </w:pPr>
      <w:r>
        <w:rPr>
          <w:rFonts w:hAnsi="宋体" w:cs="宋体"/>
          <w:kern w:val="0"/>
          <w:szCs w:val="21"/>
        </w:rPr>
        <w:t xml:space="preserve">2.3 </w:t>
      </w:r>
      <w:r>
        <w:rPr>
          <w:rFonts w:hAnsi="宋体" w:cs="宋体" w:hint="eastAsia"/>
          <w:kern w:val="0"/>
          <w:szCs w:val="21"/>
        </w:rPr>
        <w:t>材料盘点</w:t>
      </w:r>
    </w:p>
    <w:p w:rsidR="00AB0794" w:rsidRDefault="00AB0794" w:rsidP="00AB0794">
      <w:pPr>
        <w:rPr>
          <w:rFonts w:hAnsi="宋体" w:cs="宋体"/>
          <w:kern w:val="0"/>
          <w:szCs w:val="21"/>
        </w:rPr>
      </w:pPr>
      <w:r>
        <w:rPr>
          <w:rFonts w:hAnsi="宋体" w:cs="宋体" w:hint="eastAsia"/>
          <w:kern w:val="0"/>
          <w:szCs w:val="21"/>
        </w:rPr>
        <w:t>库存材料品种多，收发频繁，由于保管中的自然损耗、损坏变质、丢失及计量或计算不准等因素，可能导致数量不符，质量下降。通过盘点可以搞清实际库存量、储备定额、呆滞积压及利用代用等情况。材料盘点要求达到“三清”即质量清、数量清、账卡清；“三有”即盈</w:t>
      </w:r>
    </w:p>
    <w:p w:rsidR="00AB0794" w:rsidRDefault="00AB0794" w:rsidP="00AB0794">
      <w:pPr>
        <w:rPr>
          <w:rFonts w:hAnsi="宋体" w:cs="宋体"/>
          <w:kern w:val="0"/>
          <w:szCs w:val="21"/>
        </w:rPr>
      </w:pPr>
      <w:r>
        <w:rPr>
          <w:rFonts w:hAnsi="宋体" w:cs="宋体" w:hint="eastAsia"/>
          <w:kern w:val="0"/>
          <w:szCs w:val="21"/>
        </w:rPr>
        <w:t>亏有原因报告、调整账卡有根据；“保证四对口”，即账、卡、物、资金对口。</w:t>
      </w:r>
    </w:p>
    <w:p w:rsidR="00AB0794" w:rsidRDefault="00AB0794" w:rsidP="00AB0794">
      <w:pPr>
        <w:rPr>
          <w:rFonts w:hAnsi="宋体" w:cs="宋体"/>
          <w:kern w:val="0"/>
          <w:szCs w:val="21"/>
        </w:rPr>
      </w:pPr>
      <w:r>
        <w:rPr>
          <w:rFonts w:hAnsi="宋体" w:cs="宋体"/>
          <w:kern w:val="0"/>
          <w:szCs w:val="21"/>
        </w:rPr>
        <w:t xml:space="preserve">2.4 </w:t>
      </w:r>
      <w:r>
        <w:rPr>
          <w:rFonts w:hAnsi="宋体" w:cs="宋体" w:hint="eastAsia"/>
          <w:kern w:val="0"/>
          <w:szCs w:val="21"/>
        </w:rPr>
        <w:t>材料的发放</w:t>
      </w:r>
    </w:p>
    <w:p w:rsidR="00AB0794" w:rsidRDefault="00AB0794" w:rsidP="00AB0794">
      <w:pPr>
        <w:rPr>
          <w:rFonts w:hAnsi="宋体" w:cs="宋体"/>
          <w:kern w:val="0"/>
          <w:szCs w:val="21"/>
        </w:rPr>
      </w:pPr>
      <w:r>
        <w:rPr>
          <w:rFonts w:hAnsi="宋体" w:cs="宋体" w:hint="eastAsia"/>
          <w:kern w:val="0"/>
          <w:szCs w:val="21"/>
        </w:rPr>
        <w:t>促进材料的节约和合理使用是材料发放的基本要求。发放材料的原则是：凭证发货，急用先发，先入先出，顺序而出。要按质、按量、齐备配套、准时，有计划地发放材料，确保施工生产的需要；要严格出库手续，防止不合理的领用。目前，我司实行定额供料的办法。</w:t>
      </w:r>
    </w:p>
    <w:p w:rsidR="00AB0794" w:rsidRDefault="00AB0794" w:rsidP="00AB0794">
      <w:pPr>
        <w:rPr>
          <w:rFonts w:hAnsi="宋体" w:cs="宋体"/>
          <w:kern w:val="0"/>
          <w:szCs w:val="21"/>
        </w:rPr>
      </w:pPr>
      <w:r>
        <w:rPr>
          <w:rFonts w:hAnsi="宋体" w:cs="宋体"/>
          <w:kern w:val="0"/>
          <w:szCs w:val="21"/>
        </w:rPr>
        <w:t xml:space="preserve">2.5 </w:t>
      </w:r>
      <w:r>
        <w:rPr>
          <w:rFonts w:hAnsi="宋体" w:cs="宋体" w:hint="eastAsia"/>
          <w:kern w:val="0"/>
          <w:szCs w:val="21"/>
        </w:rPr>
        <w:t>退料、回收</w:t>
      </w:r>
    </w:p>
    <w:p w:rsidR="00AB0794" w:rsidRDefault="00AB0794" w:rsidP="00AB0794">
      <w:pPr>
        <w:rPr>
          <w:rFonts w:hAnsi="宋体" w:cs="宋体"/>
          <w:kern w:val="0"/>
          <w:szCs w:val="21"/>
        </w:rPr>
      </w:pPr>
      <w:r>
        <w:rPr>
          <w:rFonts w:hAnsi="宋体" w:cs="宋体" w:hint="eastAsia"/>
          <w:kern w:val="0"/>
          <w:szCs w:val="21"/>
        </w:rPr>
        <w:t>退料是指工程竣工后剩余的或已领未用的质量符合要求的完整好料，经过检查质量、核实数量，</w:t>
      </w:r>
      <w:proofErr w:type="gramStart"/>
      <w:r>
        <w:rPr>
          <w:rFonts w:hAnsi="宋体" w:cs="宋体" w:hint="eastAsia"/>
          <w:kern w:val="0"/>
          <w:szCs w:val="21"/>
        </w:rPr>
        <w:t>办量退料</w:t>
      </w:r>
      <w:proofErr w:type="gramEnd"/>
      <w:r>
        <w:rPr>
          <w:rFonts w:hAnsi="宋体" w:cs="宋体" w:hint="eastAsia"/>
          <w:kern w:val="0"/>
          <w:szCs w:val="21"/>
        </w:rPr>
        <w:t>手续，并冲减为原领数量，以减少消耗；回收是</w:t>
      </w:r>
      <w:proofErr w:type="gramStart"/>
      <w:r>
        <w:rPr>
          <w:rFonts w:hAnsi="宋体" w:cs="宋体" w:hint="eastAsia"/>
          <w:kern w:val="0"/>
          <w:szCs w:val="21"/>
        </w:rPr>
        <w:t>指施工</w:t>
      </w:r>
      <w:proofErr w:type="gramEnd"/>
      <w:r>
        <w:rPr>
          <w:rFonts w:hAnsi="宋体" w:cs="宋体" w:hint="eastAsia"/>
          <w:kern w:val="0"/>
          <w:szCs w:val="21"/>
        </w:rPr>
        <w:t>生产配料后剩余边角余料，废次料及包装物，因在材料消耗定额中已经包括合理损耗，故只作节约回收，不办退料手续，也不冲减原领数量。回收是一笔可观的节约，要引起重视。定额供料就是施工生产用的材料，以放工材料消耗定额为限额，包干使用，节约有奖，超耗受罚。实行定额供料的条件：</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）单位工程开工前，有“两算”和“两算对比”，作为审查材料包干计划或包干合同的依据。根据施工预算的材料定额消耗量实行定额供料，班组核算。</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有施工组织设计，按平面布置堆放材料，按施工进度组织供应，按施工方法和技术管理材料消耗。</w:t>
      </w:r>
    </w:p>
    <w:p w:rsidR="00AB0794" w:rsidRDefault="00AB0794" w:rsidP="00AB0794">
      <w:pPr>
        <w:rPr>
          <w:rFonts w:hAnsi="宋体" w:cs="宋体"/>
          <w:kern w:val="0"/>
          <w:szCs w:val="21"/>
        </w:rPr>
      </w:pPr>
      <w:r>
        <w:rPr>
          <w:rFonts w:hAnsi="宋体" w:cs="宋体" w:hint="eastAsia"/>
          <w:kern w:val="0"/>
          <w:szCs w:val="21"/>
        </w:rPr>
        <w:lastRenderedPageBreak/>
        <w:t>（</w:t>
      </w: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要实行施工任务书或承包责任合同，并附限额领料单，它是实行定额供料的依据，考核材料节超的标准。按承包的施工对象发料和结算，并且加强检查。</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以施工任务单的任务为基础，完成一项，检查一项，结算一项。待工程完工后，它是施工任务书或施工承包合同的附件之一，也是定额供料凭证，材料核算、成本核算的依据。</w:t>
      </w:r>
    </w:p>
    <w:p w:rsidR="00AB0794" w:rsidRDefault="00AB0794" w:rsidP="00AB0794">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）分部、分项工程核算分部分项工程是工程材料核算的基础，也是现场材料消耗管理的基础。</w:t>
      </w:r>
    </w:p>
    <w:p w:rsidR="00AB0794" w:rsidRDefault="00AB0794" w:rsidP="00AB0794">
      <w:pPr>
        <w:rPr>
          <w:rFonts w:hAnsi="宋体" w:cs="华文行楷"/>
          <w:kern w:val="0"/>
          <w:szCs w:val="21"/>
        </w:rPr>
      </w:pPr>
      <w:r>
        <w:rPr>
          <w:rFonts w:hAnsi="宋体" w:cs="宋体"/>
          <w:kern w:val="0"/>
          <w:szCs w:val="21"/>
        </w:rPr>
        <w:t>5-3</w:t>
      </w:r>
      <w:r>
        <w:rPr>
          <w:rFonts w:hAnsi="宋体" w:cs="华文行楷" w:hint="eastAsia"/>
          <w:kern w:val="0"/>
          <w:szCs w:val="21"/>
        </w:rPr>
        <w:t>、材料的试验计划</w:t>
      </w:r>
    </w:p>
    <w:p w:rsidR="00AB0794" w:rsidRDefault="00AB0794" w:rsidP="00AB0794">
      <w:pPr>
        <w:rPr>
          <w:rFonts w:hAnsi="宋体" w:cs="宋体"/>
          <w:kern w:val="0"/>
          <w:szCs w:val="21"/>
        </w:rPr>
      </w:pPr>
      <w:r>
        <w:rPr>
          <w:rFonts w:hAnsi="宋体" w:cs="宋体"/>
          <w:kern w:val="0"/>
          <w:szCs w:val="21"/>
        </w:rPr>
        <w:t>××</w:t>
      </w:r>
      <w:r>
        <w:rPr>
          <w:rFonts w:hAnsi="宋体" w:cs="宋体" w:hint="eastAsia"/>
          <w:kern w:val="0"/>
          <w:szCs w:val="21"/>
        </w:rPr>
        <w:t>（××）办公楼室内装饰工程所有工程用料包括各种原材料、半成品及设备都必须由我司事先将生产厂家简介、材料技术资料和试验数据、材料样品、实地试验结果等各技术指标报请监理工程师审批。如果未能通过批准，还须另找厂家或另找代替材料，还要有监理和总分包三方技术人员一起进行了取样试验，测定材料数据。在这个过程中，有某一数据或性能达不到要求时，要都从头再做，直到所有数据和全部性能合格为止。材料取样试验不论数量多少都必须有监理工程师的代表参加。报批有资料无效。凡是资料不全或未经批准的材料，一律不准进入施工现场。用量大而对质量又至关重要的原材料，虽具备各种上报资料，但监理工程仍须对生产厂家的生产工艺、质量控制的检测手段等进行实地调查。原材料的质量控制，</w:t>
      </w:r>
      <w:proofErr w:type="gramStart"/>
      <w:r>
        <w:rPr>
          <w:rFonts w:hAnsi="宋体" w:cs="宋体" w:hint="eastAsia"/>
          <w:kern w:val="0"/>
          <w:szCs w:val="21"/>
        </w:rPr>
        <w:t>除资料</w:t>
      </w:r>
      <w:proofErr w:type="gramEnd"/>
      <w:r>
        <w:rPr>
          <w:rFonts w:hAnsi="宋体" w:cs="宋体" w:hint="eastAsia"/>
          <w:kern w:val="0"/>
          <w:szCs w:val="21"/>
        </w:rPr>
        <w:t>报批以及生产厂家实地考察外，对材料在使用前的复检都有严格的规定。</w:t>
      </w:r>
    </w:p>
    <w:p w:rsidR="00AB0794" w:rsidRDefault="00AB0794" w:rsidP="00AB0794">
      <w:pPr>
        <w:rPr>
          <w:rFonts w:hAnsi="宋体" w:cs="宋体"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4" w:name="_Toc207188560"/>
      <w:r>
        <w:rPr>
          <w:rFonts w:hint="eastAsia"/>
        </w:rPr>
        <w:t>施工机械设备的配置与供应计划</w:t>
      </w:r>
      <w:bookmarkStart w:id="35" w:name="bk122"/>
      <w:bookmarkEnd w:id="34"/>
      <w:bookmarkEnd w:id="35"/>
    </w:p>
    <w:p w:rsidR="00AB0794" w:rsidRDefault="00AB0794" w:rsidP="00AB0794">
      <w:pPr>
        <w:rPr>
          <w:kern w:val="0"/>
        </w:rPr>
      </w:pPr>
      <w:bookmarkStart w:id="36" w:name="bk123"/>
      <w:bookmarkEnd w:id="36"/>
      <w:r>
        <w:rPr>
          <w:rFonts w:cs="宋体"/>
          <w:kern w:val="0"/>
        </w:rPr>
        <w:t>1-1</w:t>
      </w:r>
      <w:r>
        <w:rPr>
          <w:rFonts w:hint="eastAsia"/>
          <w:kern w:val="0"/>
        </w:rPr>
        <w:t>、施工机具投入的依据</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、从施工条件考虑，选择机械类型与之相符合。施工条件</w:t>
      </w:r>
      <w:proofErr w:type="gramStart"/>
      <w:r>
        <w:rPr>
          <w:rFonts w:hAnsi="宋体" w:cs="宋体" w:hint="eastAsia"/>
          <w:kern w:val="0"/>
          <w:szCs w:val="21"/>
        </w:rPr>
        <w:t>指施工</w:t>
      </w:r>
      <w:proofErr w:type="gramEnd"/>
      <w:r>
        <w:rPr>
          <w:rFonts w:hAnsi="宋体" w:cs="宋体" w:hint="eastAsia"/>
          <w:kern w:val="0"/>
          <w:szCs w:val="21"/>
        </w:rPr>
        <w:t>场地性质、地形，工程量大小和施工进度等。</w:t>
      </w:r>
    </w:p>
    <w:p w:rsidR="00AB0794" w:rsidRDefault="00AB0794" w:rsidP="00AB0794">
      <w:pPr>
        <w:rPr>
          <w:rFonts w:hAnsi="宋体" w:cs="宋体"/>
          <w:kern w:val="0"/>
          <w:szCs w:val="21"/>
        </w:rPr>
      </w:pPr>
      <w:r>
        <w:rPr>
          <w:rFonts w:hAnsi="宋体" w:cs="宋体"/>
          <w:kern w:val="0"/>
          <w:szCs w:val="21"/>
        </w:rPr>
        <w:t>2</w:t>
      </w:r>
      <w:r>
        <w:rPr>
          <w:rFonts w:hAnsi="宋体" w:cs="宋体" w:hint="eastAsia"/>
          <w:kern w:val="0"/>
          <w:szCs w:val="21"/>
        </w:rPr>
        <w:t>、从固定资产损耗费与运行费是否经济考虑。</w:t>
      </w:r>
    </w:p>
    <w:p w:rsidR="00AB0794" w:rsidRDefault="00AB0794" w:rsidP="00AB0794">
      <w:pPr>
        <w:rPr>
          <w:rFonts w:hAnsi="宋体" w:cs="宋体"/>
          <w:kern w:val="0"/>
          <w:szCs w:val="21"/>
        </w:rPr>
      </w:pPr>
      <w:r>
        <w:rPr>
          <w:rFonts w:hAnsi="宋体" w:cs="宋体"/>
          <w:kern w:val="0"/>
          <w:szCs w:val="21"/>
        </w:rPr>
        <w:t>3</w:t>
      </w:r>
      <w:r>
        <w:rPr>
          <w:rFonts w:hAnsi="宋体" w:cs="宋体" w:hint="eastAsia"/>
          <w:kern w:val="0"/>
          <w:szCs w:val="21"/>
        </w:rPr>
        <w:t>、从施工机械的合理组合性考虑。这是使机械设备发挥效率的重要问题。</w:t>
      </w:r>
    </w:p>
    <w:p w:rsidR="00AB0794" w:rsidRDefault="00AB0794" w:rsidP="00AB0794">
      <w:pPr>
        <w:rPr>
          <w:rFonts w:hAnsi="宋体" w:cs="宋体"/>
          <w:kern w:val="0"/>
          <w:szCs w:val="21"/>
        </w:rPr>
      </w:pPr>
      <w:r>
        <w:rPr>
          <w:rFonts w:hAnsi="宋体" w:cs="宋体"/>
          <w:kern w:val="0"/>
          <w:szCs w:val="21"/>
        </w:rPr>
        <w:t>4</w:t>
      </w:r>
      <w:r>
        <w:rPr>
          <w:rFonts w:hAnsi="宋体" w:cs="宋体" w:hint="eastAsia"/>
          <w:kern w:val="0"/>
          <w:szCs w:val="21"/>
        </w:rPr>
        <w:t>、从全局出发统筹考虑选择施工机械设备。全局出发就是说不仅考虑本工程，而且考虑所承担的同一现场上的其他项工程的施工机械使用，当从局部考虑不合理时，也许从全局考虑就是合理的。</w:t>
      </w:r>
    </w:p>
    <w:p w:rsidR="00AB0794" w:rsidRDefault="00AB0794" w:rsidP="00AB0794">
      <w:pPr>
        <w:rPr>
          <w:rFonts w:cs="宋体"/>
          <w:kern w:val="0"/>
        </w:rPr>
      </w:pPr>
      <w:r>
        <w:rPr>
          <w:rFonts w:cs="宋体"/>
          <w:kern w:val="0"/>
        </w:rPr>
        <w:t>1-2</w:t>
      </w:r>
      <w:r>
        <w:rPr>
          <w:rFonts w:hint="eastAsia"/>
          <w:kern w:val="0"/>
        </w:rPr>
        <w:t>、本工程计划投入的主要机械设备一览表</w:t>
      </w:r>
      <w:r>
        <w:rPr>
          <w:rFonts w:cs="宋体"/>
          <w:kern w:val="0"/>
        </w:rPr>
        <w:t>(</w:t>
      </w:r>
      <w:r>
        <w:rPr>
          <w:rFonts w:hint="eastAsia"/>
          <w:kern w:val="0"/>
        </w:rPr>
        <w:t>见附表</w:t>
      </w:r>
      <w:r>
        <w:rPr>
          <w:rFonts w:cs="宋体"/>
          <w:kern w:val="0"/>
        </w:rPr>
        <w:t>)</w:t>
      </w:r>
    </w:p>
    <w:p w:rsidR="00AB0794" w:rsidRDefault="00AB0794" w:rsidP="00AB0794">
      <w:pPr>
        <w:rPr>
          <w:kern w:val="0"/>
        </w:rPr>
      </w:pPr>
      <w:r>
        <w:rPr>
          <w:rFonts w:cs="宋体"/>
          <w:kern w:val="0"/>
        </w:rPr>
        <w:t>1-3</w:t>
      </w:r>
      <w:r>
        <w:rPr>
          <w:rFonts w:hint="eastAsia"/>
          <w:kern w:val="0"/>
        </w:rPr>
        <w:t>、施工机具管理计划</w:t>
      </w:r>
    </w:p>
    <w:p w:rsidR="00AB0794" w:rsidRDefault="00AB0794" w:rsidP="00AB0794">
      <w:pPr>
        <w:rPr>
          <w:rFonts w:hAnsi="宋体" w:cs="宋体"/>
          <w:kern w:val="0"/>
          <w:szCs w:val="21"/>
        </w:rPr>
      </w:pPr>
      <w:r>
        <w:rPr>
          <w:rFonts w:hAnsi="宋体" w:cs="宋体" w:hint="eastAsia"/>
          <w:kern w:val="0"/>
          <w:szCs w:val="21"/>
        </w:rPr>
        <w:t>施工设备管理主要是正确选择和使用机具设备，及时搞好施工设备的维护和保养，按计划检查和修理，建立现场施工设备使用管理制度等。其主要任务是采取技术、经济、组织措施对施工机具设备合理使用，用养结合，提高施工机具设备的使用效率，尽可能降低工程项目的机具使用成本，提高工程项目的经济效益。</w:t>
      </w:r>
    </w:p>
    <w:p w:rsidR="00AB0794" w:rsidRDefault="00AB0794" w:rsidP="00AB0794">
      <w:pPr>
        <w:rPr>
          <w:rFonts w:hAnsi="宋体" w:cs="宋体"/>
          <w:kern w:val="0"/>
          <w:szCs w:val="21"/>
        </w:rPr>
      </w:pPr>
      <w:r>
        <w:rPr>
          <w:rFonts w:hAnsi="宋体" w:cs="宋体"/>
          <w:kern w:val="0"/>
          <w:szCs w:val="21"/>
        </w:rPr>
        <w:t>1</w:t>
      </w:r>
      <w:r>
        <w:rPr>
          <w:rFonts w:hAnsi="宋体" w:cs="宋体" w:hint="eastAsia"/>
          <w:kern w:val="0"/>
          <w:szCs w:val="21"/>
        </w:rPr>
        <w:t>、机具设备的合理使用</w:t>
      </w:r>
    </w:p>
    <w:p w:rsidR="00AB0794" w:rsidRDefault="00AB0794" w:rsidP="00AB0794">
      <w:pPr>
        <w:rPr>
          <w:rFonts w:hAnsi="宋体" w:cs="宋体"/>
          <w:kern w:val="0"/>
          <w:szCs w:val="21"/>
        </w:rPr>
      </w:pPr>
      <w:r>
        <w:rPr>
          <w:rFonts w:hAnsi="宋体" w:cs="宋体"/>
          <w:kern w:val="0"/>
          <w:szCs w:val="21"/>
        </w:rPr>
        <w:t xml:space="preserve">1.1 </w:t>
      </w:r>
      <w:r>
        <w:rPr>
          <w:rFonts w:hAnsi="宋体" w:cs="宋体" w:hint="eastAsia"/>
          <w:kern w:val="0"/>
          <w:szCs w:val="21"/>
        </w:rPr>
        <w:t>实行人机固定和操作证制度</w:t>
      </w:r>
    </w:p>
    <w:p w:rsidR="00AB0794" w:rsidRDefault="00AB0794" w:rsidP="00AB0794">
      <w:pPr>
        <w:rPr>
          <w:rFonts w:hAnsi="宋体" w:cs="宋体"/>
          <w:kern w:val="0"/>
          <w:szCs w:val="21"/>
        </w:rPr>
      </w:pPr>
      <w:r>
        <w:rPr>
          <w:rFonts w:hAnsi="宋体" w:cs="宋体" w:hint="eastAsia"/>
          <w:kern w:val="0"/>
          <w:szCs w:val="21"/>
        </w:rPr>
        <w:t>为了使施工机具设备在最佳状态下运行使用，合理配备足够数量</w:t>
      </w:r>
      <w:r>
        <w:rPr>
          <w:rFonts w:hAnsi="宋体" w:cs="宋体"/>
          <w:kern w:val="0"/>
          <w:szCs w:val="21"/>
        </w:rPr>
        <w:t xml:space="preserve"> </w:t>
      </w:r>
      <w:r>
        <w:rPr>
          <w:rFonts w:hAnsi="宋体" w:cs="宋体" w:hint="eastAsia"/>
          <w:kern w:val="0"/>
          <w:szCs w:val="21"/>
        </w:rPr>
        <w:t>操作人员并实行机具使用、保养责任制是关键。现场的各种机具设备应定</w:t>
      </w:r>
      <w:proofErr w:type="gramStart"/>
      <w:r>
        <w:rPr>
          <w:rFonts w:hAnsi="宋体" w:cs="宋体" w:hint="eastAsia"/>
          <w:kern w:val="0"/>
          <w:szCs w:val="21"/>
        </w:rPr>
        <w:t>机定组交给</w:t>
      </w:r>
      <w:proofErr w:type="gramEnd"/>
      <w:r>
        <w:rPr>
          <w:rFonts w:hAnsi="宋体" w:cs="宋体" w:hint="eastAsia"/>
          <w:kern w:val="0"/>
          <w:szCs w:val="21"/>
        </w:rPr>
        <w:t>一个机组或个人，使之对机具设备的使用和保养负责。操作人员必须</w:t>
      </w:r>
      <w:proofErr w:type="gramStart"/>
      <w:r>
        <w:rPr>
          <w:rFonts w:hAnsi="宋体" w:cs="宋体" w:hint="eastAsia"/>
          <w:kern w:val="0"/>
          <w:szCs w:val="21"/>
        </w:rPr>
        <w:t>经娃语</w:t>
      </w:r>
      <w:proofErr w:type="gramEnd"/>
      <w:r>
        <w:rPr>
          <w:rFonts w:hAnsi="宋体" w:cs="宋体" w:hint="eastAsia"/>
          <w:kern w:val="0"/>
          <w:szCs w:val="21"/>
        </w:rPr>
        <w:t>训和统一考试，合格取得操作证后，方可独立操作。无证人员登机操作按严重违章操作处理。坚决杜绝为赶进度而任意指派机具操作人员之类事件的发生。</w:t>
      </w:r>
    </w:p>
    <w:p w:rsidR="00AB0794" w:rsidRDefault="00AB0794" w:rsidP="00AB0794">
      <w:pPr>
        <w:rPr>
          <w:rFonts w:hAnsi="宋体" w:cs="宋体"/>
          <w:kern w:val="0"/>
          <w:szCs w:val="21"/>
        </w:rPr>
      </w:pPr>
      <w:r>
        <w:rPr>
          <w:rFonts w:hAnsi="宋体" w:cs="宋体"/>
          <w:kern w:val="0"/>
          <w:szCs w:val="21"/>
        </w:rPr>
        <w:t xml:space="preserve">1.2 </w:t>
      </w:r>
      <w:r>
        <w:rPr>
          <w:rFonts w:hAnsi="宋体" w:cs="宋体" w:hint="eastAsia"/>
          <w:kern w:val="0"/>
          <w:szCs w:val="21"/>
        </w:rPr>
        <w:t>操作人员岗位责任制</w:t>
      </w:r>
    </w:p>
    <w:p w:rsidR="00AB0794" w:rsidRDefault="00AB0794" w:rsidP="00AB0794">
      <w:pPr>
        <w:rPr>
          <w:rFonts w:hAnsi="宋体" w:cs="宋体"/>
          <w:kern w:val="0"/>
          <w:szCs w:val="21"/>
        </w:rPr>
      </w:pPr>
      <w:r>
        <w:rPr>
          <w:rFonts w:hAnsi="宋体" w:cs="宋体" w:hint="eastAsia"/>
          <w:kern w:val="0"/>
          <w:szCs w:val="21"/>
        </w:rPr>
        <w:lastRenderedPageBreak/>
        <w:t>操作人员在开机前、使用中、停机后，必须按规定的项目和要求，对机具设备进行检查和例行保养，做好清洁、润滑、调整、紧固和防腐工作。经常保持机具设备的使用效率，节约使用费用，取得良好的经济效益。</w:t>
      </w:r>
    </w:p>
    <w:p w:rsidR="00AB0794" w:rsidRDefault="00AB0794" w:rsidP="00AB0794">
      <w:pPr>
        <w:rPr>
          <w:rFonts w:hAnsi="宋体" w:cs="宋体"/>
          <w:kern w:val="0"/>
          <w:szCs w:val="21"/>
        </w:rPr>
      </w:pPr>
      <w:r>
        <w:rPr>
          <w:rFonts w:hAnsi="宋体" w:cs="宋体"/>
          <w:kern w:val="0"/>
          <w:szCs w:val="21"/>
        </w:rPr>
        <w:t xml:space="preserve">1.3 </w:t>
      </w:r>
      <w:r>
        <w:rPr>
          <w:rFonts w:hAnsi="宋体" w:cs="宋体" w:hint="eastAsia"/>
          <w:kern w:val="0"/>
          <w:szCs w:val="21"/>
        </w:rPr>
        <w:t>操作人员进行安全操作</w:t>
      </w:r>
    </w:p>
    <w:p w:rsidR="00AB0794" w:rsidRDefault="00AB0794" w:rsidP="00AB0794">
      <w:pPr>
        <w:rPr>
          <w:rFonts w:hAnsi="宋体" w:cs="宋体"/>
          <w:kern w:val="0"/>
          <w:szCs w:val="21"/>
        </w:rPr>
      </w:pPr>
      <w:r>
        <w:rPr>
          <w:rFonts w:hAnsi="宋体" w:cs="宋体" w:hint="eastAsia"/>
          <w:kern w:val="0"/>
          <w:szCs w:val="21"/>
        </w:rPr>
        <w:t>项目经理部在机具作业前应向操作人员起先安全操作交底，使操作人员对施工要求、场地环境、气候等安全生产要素有清楚的了解。项目经理部按机具设备的安全操作要求安排工作和进行指挥，不得要求操作人员违章作业，也不得强令机具带病操作，更不得指挥和允许操作人员野蛮施工。</w:t>
      </w:r>
    </w:p>
    <w:p w:rsidR="00AB0794" w:rsidRDefault="00AB0794" w:rsidP="00AB0794">
      <w:pPr>
        <w:rPr>
          <w:rFonts w:hAnsi="宋体" w:cs="宋体"/>
          <w:kern w:val="0"/>
          <w:szCs w:val="21"/>
        </w:rPr>
      </w:pPr>
      <w:r>
        <w:rPr>
          <w:rFonts w:hAnsi="宋体" w:cs="宋体"/>
          <w:kern w:val="0"/>
          <w:szCs w:val="21"/>
        </w:rPr>
        <w:t xml:space="preserve">1.4 </w:t>
      </w:r>
      <w:r>
        <w:rPr>
          <w:rFonts w:hAnsi="宋体" w:cs="宋体" w:hint="eastAsia"/>
          <w:kern w:val="0"/>
          <w:szCs w:val="21"/>
        </w:rPr>
        <w:t>遵守走合期使用规定</w:t>
      </w:r>
    </w:p>
    <w:p w:rsidR="00AB0794" w:rsidRDefault="00AB0794" w:rsidP="00AB0794">
      <w:pPr>
        <w:rPr>
          <w:rFonts w:hAnsi="宋体" w:cs="宋体"/>
          <w:kern w:val="0"/>
          <w:szCs w:val="21"/>
        </w:rPr>
      </w:pPr>
      <w:r>
        <w:rPr>
          <w:rFonts w:hAnsi="宋体" w:cs="宋体" w:hint="eastAsia"/>
          <w:kern w:val="0"/>
          <w:szCs w:val="21"/>
        </w:rPr>
        <w:t>由于新机具设备或经大修理后的机具设备在磨合前，零件表面尚不够光洁，因而其间的间隙及啮合未达到良好的配合间隙及啮合尚未达到良好的配合。所以，机具设备在使用初期一定时间内，对操作提出一些特殊规定和要求即走合期使用规定。</w:t>
      </w:r>
    </w:p>
    <w:p w:rsidR="00AB0794" w:rsidRDefault="00AB0794" w:rsidP="00AB0794">
      <w:pPr>
        <w:rPr>
          <w:rFonts w:hAnsi="宋体" w:cs="宋体"/>
          <w:kern w:val="0"/>
          <w:szCs w:val="21"/>
        </w:rPr>
      </w:pPr>
      <w:r>
        <w:rPr>
          <w:rFonts w:hAnsi="宋体" w:cs="宋体"/>
          <w:kern w:val="0"/>
          <w:szCs w:val="21"/>
        </w:rPr>
        <w:t>2</w:t>
      </w:r>
      <w:r>
        <w:rPr>
          <w:rFonts w:hAnsi="宋体" w:cs="宋体" w:hint="eastAsia"/>
          <w:kern w:val="0"/>
          <w:szCs w:val="21"/>
        </w:rPr>
        <w:t>、机具设备的保养与维修</w:t>
      </w:r>
    </w:p>
    <w:p w:rsidR="00AB0794" w:rsidRDefault="00AB0794" w:rsidP="00AB0794">
      <w:pPr>
        <w:rPr>
          <w:rFonts w:hAnsi="宋体" w:cs="宋体"/>
          <w:kern w:val="0"/>
          <w:szCs w:val="21"/>
        </w:rPr>
      </w:pPr>
      <w:r>
        <w:rPr>
          <w:rFonts w:hAnsi="宋体" w:cs="宋体"/>
          <w:kern w:val="0"/>
          <w:szCs w:val="21"/>
        </w:rPr>
        <w:t xml:space="preserve">2.1 </w:t>
      </w:r>
      <w:r>
        <w:rPr>
          <w:rFonts w:hAnsi="宋体" w:cs="宋体" w:hint="eastAsia"/>
          <w:kern w:val="0"/>
          <w:szCs w:val="21"/>
        </w:rPr>
        <w:t>机具设备的磨损</w:t>
      </w:r>
    </w:p>
    <w:p w:rsidR="00AB0794" w:rsidRDefault="00AB0794" w:rsidP="00AB0794">
      <w:pPr>
        <w:rPr>
          <w:rFonts w:hAnsi="宋体" w:cs="宋体"/>
          <w:kern w:val="0"/>
          <w:szCs w:val="21"/>
        </w:rPr>
      </w:pPr>
      <w:r>
        <w:rPr>
          <w:rFonts w:hAnsi="宋体" w:cs="宋体" w:hint="eastAsia"/>
          <w:kern w:val="0"/>
          <w:szCs w:val="21"/>
        </w:rPr>
        <w:t>机具设备的磨损可分为三个阶段：</w:t>
      </w:r>
    </w:p>
    <w:p w:rsidR="00AB0794" w:rsidRDefault="00AB0794" w:rsidP="00AB0794">
      <w:pPr>
        <w:rPr>
          <w:rFonts w:hAnsi="宋体" w:cs="宋体"/>
          <w:kern w:val="0"/>
          <w:szCs w:val="21"/>
        </w:rPr>
      </w:pPr>
      <w:r>
        <w:rPr>
          <w:rFonts w:hAnsi="宋体" w:cs="宋体" w:hint="eastAsia"/>
          <w:kern w:val="0"/>
          <w:szCs w:val="21"/>
        </w:rPr>
        <w:t>第一阶段：磨合磨损。是初期磨损，包括制造或大修理中的磨合磨损，这段时间较短。此时，只要执行适当的走合期使用规定就可降低初期磨损，延长机具使用寿命。</w:t>
      </w:r>
    </w:p>
    <w:p w:rsidR="00AB0794" w:rsidRDefault="00AB0794" w:rsidP="00AB0794">
      <w:pPr>
        <w:rPr>
          <w:rFonts w:hAnsi="宋体" w:cs="宋体"/>
          <w:kern w:val="0"/>
          <w:szCs w:val="21"/>
        </w:rPr>
      </w:pPr>
      <w:r>
        <w:rPr>
          <w:rFonts w:hAnsi="宋体" w:cs="宋体" w:hint="eastAsia"/>
          <w:kern w:val="0"/>
          <w:szCs w:val="21"/>
        </w:rPr>
        <w:t>第二阶段：正常工作磨损。这一阶段零件经过走合磨损，光洁度提高了，磨损较少，在较长时间内基本处于稳定的均匀磨损状态。这个阶段后期，条件逐渐变坏，磨损就逐渐加快，进入第三阶段。</w:t>
      </w:r>
    </w:p>
    <w:p w:rsidR="00AB0794" w:rsidRDefault="00AB0794" w:rsidP="00AB0794">
      <w:pPr>
        <w:rPr>
          <w:rFonts w:hAnsi="宋体" w:cs="宋体"/>
          <w:kern w:val="0"/>
          <w:szCs w:val="21"/>
        </w:rPr>
      </w:pPr>
      <w:r>
        <w:rPr>
          <w:rFonts w:hAnsi="宋体" w:cs="宋体" w:hint="eastAsia"/>
          <w:kern w:val="0"/>
          <w:szCs w:val="21"/>
        </w:rPr>
        <w:t>第三阶段：事故性磨损。此时，由于零件配合的间隙扩展而负荷加大，磨损激增，可能很快损坏。如果磨损程度超过了极限不及时修理，主会引起事故性损坏，造成修理困难和经济损失。</w:t>
      </w:r>
    </w:p>
    <w:p w:rsidR="00AB0794" w:rsidRDefault="00AB0794" w:rsidP="00AB0794">
      <w:pPr>
        <w:rPr>
          <w:rFonts w:hAnsi="宋体" w:cs="宋体"/>
          <w:kern w:val="0"/>
          <w:szCs w:val="21"/>
        </w:rPr>
      </w:pPr>
      <w:r>
        <w:rPr>
          <w:rFonts w:hAnsi="宋体" w:cs="宋体"/>
          <w:kern w:val="0"/>
          <w:szCs w:val="21"/>
        </w:rPr>
        <w:t xml:space="preserve">2.2 </w:t>
      </w:r>
      <w:r>
        <w:rPr>
          <w:rFonts w:hAnsi="宋体" w:cs="宋体" w:hint="eastAsia"/>
          <w:kern w:val="0"/>
          <w:szCs w:val="21"/>
        </w:rPr>
        <w:t>机具设备的保养</w:t>
      </w:r>
    </w:p>
    <w:p w:rsidR="00AB0794" w:rsidRDefault="00AB0794" w:rsidP="00AB0794">
      <w:pPr>
        <w:rPr>
          <w:rFonts w:hAnsi="宋体" w:cs="宋体"/>
          <w:kern w:val="0"/>
          <w:szCs w:val="21"/>
        </w:rPr>
      </w:pPr>
      <w:r>
        <w:rPr>
          <w:rFonts w:hAnsi="宋体" w:cs="宋体" w:hint="eastAsia"/>
          <w:kern w:val="0"/>
          <w:szCs w:val="21"/>
        </w:rPr>
        <w:t>机具设备保养目的是为了保持机具设备的良好技术状态，提高设备运转的可靠性和安全性，减少零件的磨损，延长使用寿命，降低消耗，提高机具施工的经济效益。保养分为例行保养和强制保养。例行</w:t>
      </w:r>
      <w:proofErr w:type="gramStart"/>
      <w:r>
        <w:rPr>
          <w:rFonts w:hAnsi="宋体" w:cs="宋体" w:hint="eastAsia"/>
          <w:kern w:val="0"/>
          <w:szCs w:val="21"/>
        </w:rPr>
        <w:t>保养届于正常</w:t>
      </w:r>
      <w:proofErr w:type="gramEnd"/>
      <w:r>
        <w:rPr>
          <w:rFonts w:hAnsi="宋体" w:cs="宋体" w:hint="eastAsia"/>
          <w:kern w:val="0"/>
          <w:szCs w:val="21"/>
        </w:rPr>
        <w:t>使用管理工作，它不占用机具设备的运转时间，由操作人员在机具运转间隙进行。</w:t>
      </w:r>
    </w:p>
    <w:p w:rsidR="00AB0794" w:rsidRDefault="00AB0794" w:rsidP="00AB0794">
      <w:pPr>
        <w:rPr>
          <w:rFonts w:hAnsi="宋体" w:cs="宋体"/>
          <w:kern w:val="0"/>
          <w:szCs w:val="21"/>
        </w:rPr>
      </w:pPr>
      <w:r>
        <w:rPr>
          <w:rFonts w:hAnsi="宋体" w:cs="宋体" w:hint="eastAsia"/>
          <w:kern w:val="0"/>
          <w:szCs w:val="21"/>
        </w:rPr>
        <w:t>其主要内容是：保持机具的清洁，检查运转情况，防止机具腐蚀，按技术要求润滑等等。强制保养是隔一定周期，需要占用机具设备的运转时间而停工进行的保养。强制保养是按照一定周期和内容分级进行的。保养周期根据各类机具设备的磨损规律、作业条件、操作维护水平及经济性四个主要因素确定。</w:t>
      </w:r>
    </w:p>
    <w:p w:rsidR="00AB0794" w:rsidRDefault="00AB0794" w:rsidP="00AB0794">
      <w:pPr>
        <w:rPr>
          <w:rFonts w:hAnsi="宋体" w:cs="宋体"/>
          <w:kern w:val="0"/>
          <w:szCs w:val="21"/>
        </w:rPr>
      </w:pPr>
      <w:r>
        <w:rPr>
          <w:rFonts w:hAnsi="宋体" w:cs="宋体"/>
          <w:kern w:val="0"/>
          <w:szCs w:val="21"/>
        </w:rPr>
        <w:t xml:space="preserve">2.3 </w:t>
      </w:r>
      <w:r>
        <w:rPr>
          <w:rFonts w:hAnsi="宋体" w:cs="宋体" w:hint="eastAsia"/>
          <w:kern w:val="0"/>
          <w:szCs w:val="21"/>
        </w:rPr>
        <w:t>机具设备的修理，是对机具设备的自然损耗进行修复，排除机具运行的故障，对损坏的零部件进行更换、修复。对机具设备的预检和修理，可以保证机具的使用效率，延长使用寿命。</w:t>
      </w:r>
    </w:p>
    <w:p w:rsidR="00AB0794" w:rsidRDefault="00AB0794" w:rsidP="00AB0794">
      <w:pPr>
        <w:rPr>
          <w:rFonts w:hAnsi="宋体" w:cs="宋体"/>
          <w:kern w:val="0"/>
          <w:szCs w:val="21"/>
        </w:rPr>
      </w:pPr>
      <w:r>
        <w:rPr>
          <w:rFonts w:hAnsi="宋体" w:cs="宋体" w:hint="eastAsia"/>
          <w:kern w:val="0"/>
          <w:szCs w:val="21"/>
        </w:rPr>
        <w:t>机具设备的可分为大修、中修、零星小修。大修是对机具进行全面的解体检查修理，保证各零部件质量和配合要求，使其达到良好的技术状态，恢复可靠性和精度等工作性能以延长机具的使用寿命。中修是大修间隔期间对少数总成进行大修的一次性平衡修理，对其他不进行大修的</w:t>
      </w:r>
      <w:proofErr w:type="gramStart"/>
      <w:r>
        <w:rPr>
          <w:rFonts w:hAnsi="宋体" w:cs="宋体" w:hint="eastAsia"/>
          <w:kern w:val="0"/>
          <w:szCs w:val="21"/>
        </w:rPr>
        <w:t>总成只</w:t>
      </w:r>
      <w:proofErr w:type="gramEnd"/>
      <w:r>
        <w:rPr>
          <w:rFonts w:hAnsi="宋体" w:cs="宋体" w:hint="eastAsia"/>
          <w:kern w:val="0"/>
          <w:szCs w:val="21"/>
        </w:rPr>
        <w:t>执行检查保养。中修的目的是对不能继续使用的部分总成进行大修，使整机状况达到平衡，以延长机具设备的大修间隔。零星小修一般是临时安排的修理，其目的是消除操作人员无力排除的突然故障、个别零件损坏，或一般事故性损坏等问题，一般都是和保养相结合，不列入修理计划之中。而大修、中修需要列入修理计划，并按计划预检修制度执行。</w:t>
      </w:r>
    </w:p>
    <w:p w:rsidR="00AB0794" w:rsidRDefault="00AB0794" w:rsidP="00AB0794">
      <w:pPr>
        <w:rPr>
          <w:rFonts w:hAnsi="宋体" w:cs="宋体"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7" w:name="_Toc207188561"/>
      <w:r>
        <w:rPr>
          <w:rFonts w:hint="eastAsia"/>
        </w:rPr>
        <w:lastRenderedPageBreak/>
        <w:t>主要分部分项工程施工方案</w:t>
      </w:r>
      <w:bookmarkStart w:id="38" w:name="bk124"/>
      <w:bookmarkEnd w:id="37"/>
      <w:bookmarkEnd w:id="38"/>
    </w:p>
    <w:p w:rsidR="00AB0794" w:rsidRDefault="00AB0794" w:rsidP="00AB0794">
      <w:pPr>
        <w:rPr>
          <w:kern w:val="0"/>
        </w:rPr>
      </w:pPr>
      <w:bookmarkStart w:id="39" w:name="bk125"/>
      <w:bookmarkEnd w:id="39"/>
      <w:r>
        <w:rPr>
          <w:rFonts w:hint="eastAsia"/>
          <w:kern w:val="0"/>
        </w:rPr>
        <w:t>一、工程进场前，项目经理必须组织相关人员搞好施工组织设计，制定工艺流程，合理安排生产施工组织方案，编制施工进度计划，提供材料采购计划，制定相应的安全措施，并针对施工技术难题组织技术人员进行攻关，做好开工前的其它准备工作。</w:t>
      </w:r>
    </w:p>
    <w:p w:rsidR="00AB0794" w:rsidRDefault="00AB0794" w:rsidP="00AB0794">
      <w:pPr>
        <w:rPr>
          <w:kern w:val="0"/>
        </w:rPr>
      </w:pPr>
      <w:r>
        <w:rPr>
          <w:rFonts w:hint="eastAsia"/>
          <w:kern w:val="0"/>
        </w:rPr>
        <w:t>二、项目部应根据该工程所涉及的各种工序，必须进行图纸会审技术交底，认真填写技术交底记录表，并交由各工段长签字，技术交底记录表一式三份，分别交总公司、项目部、工段长留存。</w:t>
      </w:r>
    </w:p>
    <w:p w:rsidR="00AB0794" w:rsidRDefault="00AB0794" w:rsidP="00AB0794">
      <w:pPr>
        <w:rPr>
          <w:kern w:val="0"/>
        </w:rPr>
      </w:pPr>
      <w:r>
        <w:rPr>
          <w:rFonts w:hint="eastAsia"/>
          <w:kern w:val="0"/>
        </w:rPr>
        <w:t>三、工程进场前，项目部必须召开施工动员会，组织所有参加该项目施工的人员学习施工工艺流程、质量标准、考核标准，布置工程分项任务，明确工程质量、工期、进度、安全、文明施工等要求，搞好宣传、动员工作，使每个职工对工程情况做到心中有数。会议必须通知工程部、质安部参加，工程部对其进行考核。</w:t>
      </w:r>
    </w:p>
    <w:p w:rsidR="00AB0794" w:rsidRDefault="00AB0794" w:rsidP="00AB0794">
      <w:pPr>
        <w:rPr>
          <w:kern w:val="0"/>
        </w:rPr>
      </w:pPr>
      <w:r>
        <w:rPr>
          <w:rFonts w:hint="eastAsia"/>
          <w:kern w:val="0"/>
        </w:rPr>
        <w:t>四、项目部负责临时用电、用水、材料库房、现场办公室等设施的搭建。五、公司供应部严格按项目经理签字认可的材料计划，采购优质的原材料，及时完好地送至库房或工地；变更材料须经设计部门和工程项目部同意。项目部有权拒绝签收不合格材料。</w:t>
      </w:r>
    </w:p>
    <w:p w:rsidR="00AB0794" w:rsidRDefault="00AB0794" w:rsidP="00AB0794">
      <w:pPr>
        <w:rPr>
          <w:rFonts w:hint="eastAsia"/>
          <w:kern w:val="0"/>
        </w:rPr>
      </w:pPr>
      <w:r>
        <w:rPr>
          <w:rFonts w:hint="eastAsia"/>
          <w:kern w:val="0"/>
        </w:rPr>
        <w:t>六、工地的项目经理总体掌握工程进度情况，合理安排协调作业，并将工期进度及时间安排通知工段长，并经常检查，督促按期完成。</w:t>
      </w:r>
    </w:p>
    <w:p w:rsidR="00AB0794" w:rsidRDefault="00AB0794" w:rsidP="00AB0794">
      <w:pPr>
        <w:rPr>
          <w:kern w:val="0"/>
        </w:rPr>
      </w:pPr>
      <w:r>
        <w:rPr>
          <w:rFonts w:hint="eastAsia"/>
          <w:kern w:val="0"/>
        </w:rPr>
        <w:t>七、各工段接到施工进度安排后，应根据本工段情况，理顺各施工环节，合理调配机械设备和作业人员。如确有困难不能按期完成施工任务的，应及时向项目经理提出，以便调整；因土建、水电等单位原因影响装饰进场的，应及时向项目经理反映，以便及时协调。</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40" w:name="_Toc207188562"/>
      <w:r>
        <w:rPr>
          <w:rFonts w:hint="eastAsia"/>
        </w:rPr>
        <w:t>第</w:t>
      </w:r>
      <w:r>
        <w:t>1</w:t>
      </w:r>
      <w:r>
        <w:t>节装饰工程主要施工方法</w:t>
      </w:r>
      <w:bookmarkStart w:id="41" w:name="bk126"/>
      <w:bookmarkEnd w:id="40"/>
      <w:bookmarkEnd w:id="41"/>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1-1</w:t>
      </w:r>
      <w:r>
        <w:t>轻钢龙骨纸面石膏板吊顶施工</w:t>
      </w:r>
      <w:bookmarkStart w:id="42" w:name="bk127"/>
      <w:bookmarkEnd w:id="42"/>
    </w:p>
    <w:p w:rsidR="00AB0794" w:rsidRDefault="00AB0794" w:rsidP="00AB0794">
      <w:pPr>
        <w:rPr>
          <w:rFonts w:hint="eastAsia"/>
          <w:kern w:val="0"/>
        </w:rPr>
      </w:pPr>
      <w:bookmarkStart w:id="43" w:name="bk128"/>
      <w:bookmarkEnd w:id="43"/>
      <w:r>
        <w:rPr>
          <w:kern w:val="0"/>
        </w:rPr>
        <w:t xml:space="preserve">1 </w:t>
      </w:r>
      <w:r>
        <w:rPr>
          <w:rFonts w:hint="eastAsia"/>
          <w:kern w:val="0"/>
        </w:rPr>
        <w:t>施工流程：</w:t>
      </w:r>
    </w:p>
    <w:p w:rsidR="00AB0794" w:rsidRDefault="00AB0794" w:rsidP="00AB0794">
      <w:pPr>
        <w:rPr>
          <w:rFonts w:hint="eastAsia"/>
          <w:kern w:val="0"/>
        </w:rPr>
      </w:pPr>
      <w:r>
        <w:rPr>
          <w:noProof/>
          <w:kern w:val="0"/>
        </w:rPr>
        <w:pict>
          <v:group id="_x0000_s1026" style="position:absolute;left:0;text-align:left;margin-left:0;margin-top:8.45pt;width:5in;height:54.6pt;z-index:251660288" coordorigin="1800,7056" coordsize="7200,1092">
            <v:shapetype id="_x0000_t202" coordsize="21600,21600" o:spt="202" path="m,l,21600r21600,l21600,xe">
              <v:stroke joinstyle="miter"/>
              <v:path gradientshapeok="t" o:connecttype="rect"/>
            </v:shapetype>
            <v:shape id="_x0000_s1027" type="#_x0000_t202" style="position:absolute;left:1800;top:7056;width:1440;height:468">
              <v:textbox style="mso-next-textbox:#_x0000_s1027">
                <w:txbxContent>
                  <w:p w:rsidR="00AB0794" w:rsidRDefault="00AB0794" w:rsidP="00AB0794">
                    <w:pPr>
                      <w:jc w:val="center"/>
                      <w:rPr>
                        <w:rFonts w:hint="eastAsia"/>
                      </w:rPr>
                    </w:pPr>
                    <w:r>
                      <w:rPr>
                        <w:rFonts w:hint="eastAsia"/>
                      </w:rPr>
                      <w:t>施工准备</w:t>
                    </w:r>
                  </w:p>
                </w:txbxContent>
              </v:textbox>
            </v:shape>
            <v:line id="_x0000_s1028" style="position:absolute" from="3240,7212" to="3600,7212">
              <v:stroke endarrow="block"/>
            </v:line>
            <v:shape id="_x0000_s1029" type="#_x0000_t202" style="position:absolute;left:3600;top:7056;width:1440;height:468">
              <v:textbox style="mso-next-textbox:#_x0000_s1029">
                <w:txbxContent>
                  <w:p w:rsidR="00AB0794" w:rsidRDefault="00AB0794" w:rsidP="00AB0794">
                    <w:pPr>
                      <w:jc w:val="center"/>
                      <w:rPr>
                        <w:rFonts w:hint="eastAsia"/>
                      </w:rPr>
                    </w:pPr>
                    <w:r>
                      <w:rPr>
                        <w:rFonts w:hint="eastAsia"/>
                      </w:rPr>
                      <w:t>放线</w:t>
                    </w:r>
                  </w:p>
                </w:txbxContent>
              </v:textbox>
            </v:shape>
            <v:line id="_x0000_s1030" style="position:absolute" from="5040,7212" to="5400,7212">
              <v:stroke endarrow="block"/>
            </v:line>
            <v:shape id="_x0000_s1031" type="#_x0000_t202" style="position:absolute;left:5400;top:7056;width:1440;height:468">
              <v:textbox style="mso-next-textbox:#_x0000_s1031">
                <w:txbxContent>
                  <w:p w:rsidR="00AB0794" w:rsidRDefault="00AB0794" w:rsidP="00AB0794">
                    <w:pPr>
                      <w:jc w:val="center"/>
                      <w:rPr>
                        <w:rFonts w:hint="eastAsia"/>
                      </w:rPr>
                    </w:pPr>
                    <w:r>
                      <w:rPr>
                        <w:rFonts w:hint="eastAsia"/>
                      </w:rPr>
                      <w:t>吊筋安装</w:t>
                    </w:r>
                  </w:p>
                </w:txbxContent>
              </v:textbox>
            </v:shape>
            <v:line id="_x0000_s1032" style="position:absolute" from="6840,7212" to="7200,7212">
              <v:stroke endarrow="block"/>
            </v:line>
            <v:shape id="_x0000_s1033" type="#_x0000_t202" style="position:absolute;left:7200;top:7056;width:1440;height:468">
              <v:textbox style="mso-next-textbox:#_x0000_s1033">
                <w:txbxContent>
                  <w:p w:rsidR="00AB0794" w:rsidRDefault="00AB0794" w:rsidP="00AB0794">
                    <w:pPr>
                      <w:jc w:val="center"/>
                    </w:pPr>
                    <w:r>
                      <w:rPr>
                        <w:rFonts w:hAnsi="宋体" w:cs="宋体" w:hint="eastAsia"/>
                        <w:kern w:val="0"/>
                        <w:szCs w:val="21"/>
                      </w:rPr>
                      <w:t>龙骨安装</w:t>
                    </w:r>
                  </w:p>
                </w:txbxContent>
              </v:textbox>
            </v:shape>
            <v:line id="_x0000_s1034" style="position:absolute" from="8640,7212" to="9000,7212">
              <v:stroke endarrow="block"/>
            </v:line>
            <v:shape id="_x0000_s1035" type="#_x0000_t202" style="position:absolute;left:1800;top:7680;width:1440;height:468">
              <v:textbox style="mso-next-textbox:#_x0000_s1035">
                <w:txbxContent>
                  <w:p w:rsidR="00AB0794" w:rsidRDefault="00AB0794" w:rsidP="00AB0794">
                    <w:pPr>
                      <w:jc w:val="center"/>
                    </w:pPr>
                    <w:r>
                      <w:rPr>
                        <w:rFonts w:hAnsi="宋体" w:cs="宋体" w:hint="eastAsia"/>
                        <w:kern w:val="0"/>
                        <w:szCs w:val="21"/>
                      </w:rPr>
                      <w:t>龙骨调平</w:t>
                    </w:r>
                  </w:p>
                </w:txbxContent>
              </v:textbox>
            </v:shape>
            <v:line id="_x0000_s1036" style="position:absolute" from="3240,7836" to="3600,7836">
              <v:stroke endarrow="block"/>
            </v:line>
            <v:shape id="_x0000_s1037" type="#_x0000_t202" style="position:absolute;left:3600;top:7680;width:1440;height:468">
              <v:textbox style="mso-next-textbox:#_x0000_s1037">
                <w:txbxContent>
                  <w:p w:rsidR="00AB0794" w:rsidRDefault="00AB0794" w:rsidP="00AB0794">
                    <w:pPr>
                      <w:jc w:val="center"/>
                    </w:pPr>
                    <w:r>
                      <w:rPr>
                        <w:rFonts w:hAnsi="宋体" w:cs="宋体" w:hint="eastAsia"/>
                        <w:kern w:val="0"/>
                        <w:szCs w:val="21"/>
                      </w:rPr>
                      <w:t>石膏板安装</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 xml:space="preserve">2 </w:t>
      </w:r>
      <w:r>
        <w:rPr>
          <w:rFonts w:hint="eastAsia"/>
          <w:kern w:val="0"/>
        </w:rPr>
        <w:t>操作要点</w:t>
      </w:r>
    </w:p>
    <w:p w:rsidR="00AB0794" w:rsidRDefault="00AB0794" w:rsidP="00AB0794">
      <w:pPr>
        <w:rPr>
          <w:kern w:val="0"/>
        </w:rPr>
      </w:pPr>
      <w:r>
        <w:rPr>
          <w:kern w:val="0"/>
        </w:rPr>
        <w:t xml:space="preserve">2.1 </w:t>
      </w:r>
      <w:r>
        <w:rPr>
          <w:rFonts w:hint="eastAsia"/>
          <w:kern w:val="0"/>
        </w:rPr>
        <w:t>施工准备</w:t>
      </w:r>
    </w:p>
    <w:p w:rsidR="00AB0794" w:rsidRDefault="00AB0794" w:rsidP="00AB0794">
      <w:pPr>
        <w:rPr>
          <w:kern w:val="0"/>
        </w:rPr>
      </w:pPr>
      <w:r>
        <w:rPr>
          <w:rFonts w:hint="eastAsia"/>
          <w:kern w:val="0"/>
        </w:rPr>
        <w:t>在吊顶施工中，顶棚上的电器配管、布线、位线、空调、消防管道、供水暖、管道、报警线路等须同步安装就位，</w:t>
      </w:r>
      <w:proofErr w:type="gramStart"/>
      <w:r>
        <w:rPr>
          <w:rFonts w:hint="eastAsia"/>
          <w:kern w:val="0"/>
        </w:rPr>
        <w:t>关达到</w:t>
      </w:r>
      <w:proofErr w:type="gramEnd"/>
      <w:r>
        <w:rPr>
          <w:rFonts w:hint="eastAsia"/>
          <w:kern w:val="0"/>
        </w:rPr>
        <w:t>基本调试完毕的要求。</w:t>
      </w:r>
    </w:p>
    <w:p w:rsidR="00AB0794" w:rsidRDefault="00AB0794" w:rsidP="00AB0794">
      <w:pPr>
        <w:rPr>
          <w:kern w:val="0"/>
        </w:rPr>
      </w:pPr>
      <w:r>
        <w:rPr>
          <w:kern w:val="0"/>
        </w:rPr>
        <w:t xml:space="preserve">2.2 </w:t>
      </w:r>
      <w:r>
        <w:rPr>
          <w:rFonts w:hint="eastAsia"/>
          <w:kern w:val="0"/>
        </w:rPr>
        <w:t>放线</w:t>
      </w:r>
    </w:p>
    <w:p w:rsidR="00AB0794" w:rsidRDefault="00AB0794" w:rsidP="00AB0794">
      <w:pPr>
        <w:rPr>
          <w:kern w:val="0"/>
        </w:rPr>
      </w:pPr>
      <w:r>
        <w:rPr>
          <w:kern w:val="0"/>
        </w:rPr>
        <w:t>2.2.1</w:t>
      </w:r>
      <w:r>
        <w:rPr>
          <w:rFonts w:hint="eastAsia"/>
          <w:kern w:val="0"/>
        </w:rPr>
        <w:t>．地坪基准线、标高线、顶棚标高线、顶棚弧形位置线、吊顶布局线，大中型壁灯吊顶位置线等。</w:t>
      </w:r>
    </w:p>
    <w:p w:rsidR="00AB0794" w:rsidRDefault="00AB0794" w:rsidP="00AB0794">
      <w:pPr>
        <w:rPr>
          <w:kern w:val="0"/>
        </w:rPr>
      </w:pPr>
      <w:r>
        <w:rPr>
          <w:kern w:val="0"/>
        </w:rPr>
        <w:t>2.2.2</w:t>
      </w:r>
      <w:r>
        <w:rPr>
          <w:rFonts w:hint="eastAsia"/>
          <w:kern w:val="0"/>
        </w:rPr>
        <w:t>．放标高线时，先定地面与地坪基准线，如原地需贴石材、瓷砖等饰面，则需根据饰面</w:t>
      </w:r>
      <w:r>
        <w:rPr>
          <w:rFonts w:hint="eastAsia"/>
          <w:kern w:val="0"/>
        </w:rPr>
        <w:lastRenderedPageBreak/>
        <w:t>的厚度来定地坪基准线，将定出的地平基准线弹在墙边上，也可以</w:t>
      </w:r>
      <w:r>
        <w:rPr>
          <w:kern w:val="0"/>
        </w:rPr>
        <w:t xml:space="preserve">50 </w:t>
      </w:r>
      <w:r>
        <w:rPr>
          <w:rFonts w:hint="eastAsia"/>
          <w:kern w:val="0"/>
        </w:rPr>
        <w:t>线为准，上下计算地面和顶棚的高低尺寸，在该面弹出高低尺寸线。</w:t>
      </w:r>
    </w:p>
    <w:p w:rsidR="00AB0794" w:rsidRDefault="00AB0794" w:rsidP="00AB0794">
      <w:pPr>
        <w:rPr>
          <w:kern w:val="0"/>
        </w:rPr>
      </w:pPr>
      <w:r>
        <w:rPr>
          <w:kern w:val="0"/>
        </w:rPr>
        <w:t xml:space="preserve">2.3 </w:t>
      </w:r>
      <w:r>
        <w:rPr>
          <w:rFonts w:hint="eastAsia"/>
          <w:kern w:val="0"/>
        </w:rPr>
        <w:t>吊筋安装</w:t>
      </w:r>
    </w:p>
    <w:p w:rsidR="00AB0794" w:rsidRDefault="00AB0794" w:rsidP="00AB0794">
      <w:pPr>
        <w:rPr>
          <w:kern w:val="0"/>
        </w:rPr>
      </w:pPr>
      <w:r>
        <w:rPr>
          <w:rFonts w:hint="eastAsia"/>
          <w:kern w:val="0"/>
        </w:rPr>
        <w:t>吊点位置离墙不大于</w:t>
      </w:r>
      <w:r>
        <w:rPr>
          <w:kern w:val="0"/>
        </w:rPr>
        <w:t>30cm</w:t>
      </w:r>
      <w:r>
        <w:rPr>
          <w:rFonts w:hint="eastAsia"/>
          <w:kern w:val="0"/>
        </w:rPr>
        <w:t>，一般按每平方米为一个，</w:t>
      </w:r>
      <w:proofErr w:type="gramStart"/>
      <w:r>
        <w:rPr>
          <w:rFonts w:hint="eastAsia"/>
          <w:kern w:val="0"/>
        </w:rPr>
        <w:t>有迭级造型</w:t>
      </w:r>
      <w:proofErr w:type="gramEnd"/>
      <w:r>
        <w:rPr>
          <w:rFonts w:hint="eastAsia"/>
          <w:kern w:val="0"/>
        </w:rPr>
        <w:t>的顶棚吊点，</w:t>
      </w:r>
      <w:proofErr w:type="gramStart"/>
      <w:r>
        <w:rPr>
          <w:rFonts w:hint="eastAsia"/>
          <w:kern w:val="0"/>
        </w:rPr>
        <w:t>应迭级交界处</w:t>
      </w:r>
      <w:proofErr w:type="gramEnd"/>
      <w:r>
        <w:rPr>
          <w:rFonts w:hint="eastAsia"/>
          <w:kern w:val="0"/>
        </w:rPr>
        <w:t>布置吊点，规则空间造型线，吊杆采用</w:t>
      </w:r>
      <w:r>
        <w:rPr>
          <w:kern w:val="0"/>
        </w:rPr>
        <w:t xml:space="preserve">D8 </w:t>
      </w:r>
      <w:r>
        <w:rPr>
          <w:rFonts w:hint="eastAsia"/>
          <w:kern w:val="0"/>
        </w:rPr>
        <w:t>镀锌内膨胀杆。</w:t>
      </w:r>
    </w:p>
    <w:p w:rsidR="00AB0794" w:rsidRDefault="00AB0794" w:rsidP="00AB0794">
      <w:pPr>
        <w:rPr>
          <w:kern w:val="0"/>
        </w:rPr>
      </w:pPr>
      <w:r>
        <w:rPr>
          <w:kern w:val="0"/>
        </w:rPr>
        <w:t xml:space="preserve">2.4 </w:t>
      </w:r>
      <w:r>
        <w:rPr>
          <w:rFonts w:hint="eastAsia"/>
          <w:kern w:val="0"/>
        </w:rPr>
        <w:t>龙骨安装</w:t>
      </w:r>
    </w:p>
    <w:p w:rsidR="00AB0794" w:rsidRDefault="00AB0794" w:rsidP="00AB0794">
      <w:pPr>
        <w:rPr>
          <w:kern w:val="0"/>
        </w:rPr>
      </w:pPr>
      <w:r>
        <w:rPr>
          <w:kern w:val="0"/>
        </w:rPr>
        <w:t xml:space="preserve">2.4.1 </w:t>
      </w:r>
      <w:r>
        <w:rPr>
          <w:rFonts w:hint="eastAsia"/>
          <w:kern w:val="0"/>
        </w:rPr>
        <w:t>将大龙骨用吊挂件连接下吊杆，拧紧螺丝卡牢，大龙骨接长用接插件连接。</w:t>
      </w:r>
    </w:p>
    <w:p w:rsidR="00AB0794" w:rsidRDefault="00AB0794" w:rsidP="00AB0794">
      <w:pPr>
        <w:rPr>
          <w:kern w:val="0"/>
        </w:rPr>
      </w:pPr>
      <w:r>
        <w:rPr>
          <w:kern w:val="0"/>
        </w:rPr>
        <w:t xml:space="preserve">2.4.2 </w:t>
      </w:r>
      <w:r>
        <w:rPr>
          <w:rFonts w:hint="eastAsia"/>
          <w:kern w:val="0"/>
        </w:rPr>
        <w:t>大龙骨按照大样图的位置和方向安装完毕进行调平，可用木方将大龙骨卡住临时固定，在大龙骨下面拉线打平，拧动吊杆螺栓使大龙骨升降，并考虑顶棚起</w:t>
      </w:r>
      <w:proofErr w:type="gramStart"/>
      <w:r>
        <w:rPr>
          <w:rFonts w:hint="eastAsia"/>
          <w:kern w:val="0"/>
        </w:rPr>
        <w:t>拱高度</w:t>
      </w:r>
      <w:proofErr w:type="gramEnd"/>
      <w:r>
        <w:rPr>
          <w:rFonts w:hint="eastAsia"/>
          <w:kern w:val="0"/>
        </w:rPr>
        <w:t>不大于房间短向跨度的</w:t>
      </w:r>
      <w:r>
        <w:rPr>
          <w:kern w:val="0"/>
        </w:rPr>
        <w:t>1</w:t>
      </w:r>
      <w:r>
        <w:rPr>
          <w:rFonts w:hint="eastAsia"/>
          <w:kern w:val="0"/>
        </w:rPr>
        <w:t>／</w:t>
      </w:r>
      <w:r>
        <w:rPr>
          <w:kern w:val="0"/>
        </w:rPr>
        <w:t>200</w:t>
      </w:r>
      <w:r>
        <w:rPr>
          <w:rFonts w:hint="eastAsia"/>
          <w:kern w:val="0"/>
        </w:rPr>
        <w:t>。固定石膏板的龙骨应平整，</w:t>
      </w:r>
      <w:proofErr w:type="gramStart"/>
      <w:r>
        <w:rPr>
          <w:rFonts w:hint="eastAsia"/>
          <w:kern w:val="0"/>
        </w:rPr>
        <w:t>无弯棱</w:t>
      </w:r>
      <w:proofErr w:type="gramEnd"/>
      <w:r>
        <w:rPr>
          <w:rFonts w:hint="eastAsia"/>
          <w:kern w:val="0"/>
        </w:rPr>
        <w:t>凸鼓现象，避免板材在挠曲应力状态下固定。</w:t>
      </w:r>
    </w:p>
    <w:p w:rsidR="00AB0794" w:rsidRDefault="00AB0794" w:rsidP="00AB0794">
      <w:pPr>
        <w:rPr>
          <w:kern w:val="0"/>
        </w:rPr>
      </w:pPr>
      <w:r>
        <w:rPr>
          <w:kern w:val="0"/>
        </w:rPr>
        <w:t xml:space="preserve">2.4.3 </w:t>
      </w:r>
      <w:r>
        <w:rPr>
          <w:rFonts w:hint="eastAsia"/>
          <w:kern w:val="0"/>
        </w:rPr>
        <w:t>在大面积房间吊顶时，每隔</w:t>
      </w:r>
      <w:r>
        <w:rPr>
          <w:kern w:val="0"/>
        </w:rPr>
        <w:t>10</w:t>
      </w:r>
      <w:r>
        <w:rPr>
          <w:rFonts w:hint="eastAsia"/>
          <w:kern w:val="0"/>
        </w:rPr>
        <w:t>～</w:t>
      </w:r>
      <w:r>
        <w:rPr>
          <w:kern w:val="0"/>
        </w:rPr>
        <w:t xml:space="preserve">20 </w:t>
      </w:r>
      <w:r>
        <w:rPr>
          <w:rFonts w:hint="eastAsia"/>
          <w:kern w:val="0"/>
        </w:rPr>
        <w:t>米，在大龙骨上部焊接横卧大龙骨一道，以加强大龙骨稳定性及吊顶的整体性。</w:t>
      </w:r>
    </w:p>
    <w:p w:rsidR="00AB0794" w:rsidRDefault="00AB0794" w:rsidP="00AB0794">
      <w:pPr>
        <w:rPr>
          <w:kern w:val="0"/>
        </w:rPr>
      </w:pPr>
      <w:r>
        <w:rPr>
          <w:kern w:val="0"/>
        </w:rPr>
        <w:t xml:space="preserve">2.4.4 </w:t>
      </w:r>
      <w:r>
        <w:rPr>
          <w:rFonts w:hint="eastAsia"/>
          <w:kern w:val="0"/>
        </w:rPr>
        <w:t>吊顶安装从一端依次安装到另一端，有高低跨安装时先高后低，大龙骨间距</w:t>
      </w:r>
      <w:r>
        <w:rPr>
          <w:kern w:val="0"/>
        </w:rPr>
        <w:t>900mm</w:t>
      </w:r>
      <w:r>
        <w:rPr>
          <w:rFonts w:hint="eastAsia"/>
          <w:kern w:val="0"/>
        </w:rPr>
        <w:t>，离墙第一根大龙骨距离不超过</w:t>
      </w:r>
      <w:r>
        <w:rPr>
          <w:kern w:val="0"/>
        </w:rPr>
        <w:t>200mm</w:t>
      </w:r>
      <w:r>
        <w:rPr>
          <w:rFonts w:hint="eastAsia"/>
          <w:kern w:val="0"/>
        </w:rPr>
        <w:t>，排到最后距离如超过</w:t>
      </w:r>
      <w:r>
        <w:rPr>
          <w:kern w:val="0"/>
        </w:rPr>
        <w:t>200mm</w:t>
      </w:r>
      <w:r>
        <w:rPr>
          <w:rFonts w:hint="eastAsia"/>
          <w:kern w:val="0"/>
        </w:rPr>
        <w:t>，应增加一根。</w:t>
      </w:r>
    </w:p>
    <w:p w:rsidR="00AB0794" w:rsidRDefault="00AB0794" w:rsidP="00AB0794">
      <w:pPr>
        <w:rPr>
          <w:kern w:val="0"/>
        </w:rPr>
      </w:pPr>
      <w:r>
        <w:rPr>
          <w:kern w:val="0"/>
        </w:rPr>
        <w:t xml:space="preserve">2.5 </w:t>
      </w:r>
      <w:r>
        <w:rPr>
          <w:rFonts w:hint="eastAsia"/>
          <w:kern w:val="0"/>
        </w:rPr>
        <w:t>石膏板安装</w:t>
      </w:r>
    </w:p>
    <w:p w:rsidR="00AB0794" w:rsidRDefault="00AB0794" w:rsidP="00AB0794">
      <w:pPr>
        <w:rPr>
          <w:kern w:val="0"/>
        </w:rPr>
      </w:pPr>
      <w:r>
        <w:rPr>
          <w:kern w:val="0"/>
        </w:rPr>
        <w:t xml:space="preserve">2.5.1 </w:t>
      </w:r>
      <w:r>
        <w:rPr>
          <w:rFonts w:hint="eastAsia"/>
          <w:kern w:val="0"/>
        </w:rPr>
        <w:t>顶棚的轻钢龙骨和顶棚板的排列分隔，以房间中部向两</w:t>
      </w:r>
      <w:proofErr w:type="gramStart"/>
      <w:r>
        <w:rPr>
          <w:rFonts w:hint="eastAsia"/>
          <w:kern w:val="0"/>
        </w:rPr>
        <w:t>喧</w:t>
      </w:r>
      <w:proofErr w:type="gramEnd"/>
      <w:r>
        <w:rPr>
          <w:rFonts w:hint="eastAsia"/>
          <w:kern w:val="0"/>
        </w:rPr>
        <w:t>依次安装，做到对称，使顶棚布置美观整齐。</w:t>
      </w:r>
    </w:p>
    <w:p w:rsidR="00AB0794" w:rsidRDefault="00AB0794" w:rsidP="00AB0794">
      <w:pPr>
        <w:rPr>
          <w:kern w:val="0"/>
        </w:rPr>
      </w:pPr>
      <w:r>
        <w:rPr>
          <w:kern w:val="0"/>
        </w:rPr>
        <w:t xml:space="preserve">2.5.2 </w:t>
      </w:r>
      <w:r>
        <w:rPr>
          <w:rFonts w:hint="eastAsia"/>
          <w:kern w:val="0"/>
        </w:rPr>
        <w:t>板与龙骨用</w:t>
      </w:r>
      <w:proofErr w:type="gramStart"/>
      <w:r>
        <w:rPr>
          <w:rFonts w:hint="eastAsia"/>
          <w:kern w:val="0"/>
        </w:rPr>
        <w:t>镀锌自攻螺丝</w:t>
      </w:r>
      <w:proofErr w:type="gramEnd"/>
      <w:r>
        <w:rPr>
          <w:rFonts w:hint="eastAsia"/>
          <w:kern w:val="0"/>
        </w:rPr>
        <w:t>拧紧，</w:t>
      </w:r>
      <w:proofErr w:type="gramStart"/>
      <w:r>
        <w:rPr>
          <w:rFonts w:hint="eastAsia"/>
          <w:kern w:val="0"/>
        </w:rPr>
        <w:t>自攻螺丝</w:t>
      </w:r>
      <w:proofErr w:type="gramEnd"/>
      <w:r>
        <w:rPr>
          <w:rFonts w:hint="eastAsia"/>
          <w:kern w:val="0"/>
        </w:rPr>
        <w:t>中</w:t>
      </w:r>
      <w:proofErr w:type="gramStart"/>
      <w:r>
        <w:rPr>
          <w:rFonts w:hint="eastAsia"/>
          <w:kern w:val="0"/>
        </w:rPr>
        <w:t>距不得</w:t>
      </w:r>
      <w:proofErr w:type="gramEnd"/>
      <w:r>
        <w:rPr>
          <w:rFonts w:hint="eastAsia"/>
          <w:kern w:val="0"/>
        </w:rPr>
        <w:t>大于</w:t>
      </w:r>
      <w:r>
        <w:rPr>
          <w:kern w:val="0"/>
        </w:rPr>
        <w:t>200mm</w:t>
      </w:r>
      <w:r>
        <w:rPr>
          <w:rFonts w:hint="eastAsia"/>
          <w:kern w:val="0"/>
        </w:rPr>
        <w:t>，它与石膏板边距离，面纸包封的板边以</w:t>
      </w:r>
      <w:r>
        <w:rPr>
          <w:kern w:val="0"/>
        </w:rPr>
        <w:t xml:space="preserve">10-15mm </w:t>
      </w:r>
      <w:r>
        <w:rPr>
          <w:rFonts w:hint="eastAsia"/>
          <w:kern w:val="0"/>
        </w:rPr>
        <w:t>米宜，切割的板边以</w:t>
      </w:r>
      <w:r>
        <w:rPr>
          <w:kern w:val="0"/>
        </w:rPr>
        <w:t xml:space="preserve">15-20mm </w:t>
      </w:r>
      <w:r>
        <w:rPr>
          <w:rFonts w:hint="eastAsia"/>
          <w:kern w:val="0"/>
        </w:rPr>
        <w:t>为宜。螺钉应与板面垂直。实，</w:t>
      </w:r>
      <w:proofErr w:type="gramStart"/>
      <w:r>
        <w:rPr>
          <w:rFonts w:hint="eastAsia"/>
          <w:kern w:val="0"/>
        </w:rPr>
        <w:t>徜</w:t>
      </w:r>
      <w:proofErr w:type="gramEnd"/>
      <w:r>
        <w:rPr>
          <w:rFonts w:hint="eastAsia"/>
          <w:kern w:val="0"/>
        </w:rPr>
        <w:t>干手再刮厚</w:t>
      </w:r>
      <w:r>
        <w:rPr>
          <w:kern w:val="0"/>
        </w:rPr>
        <w:t xml:space="preserve">3mm </w:t>
      </w:r>
      <w:r>
        <w:rPr>
          <w:rFonts w:hint="eastAsia"/>
          <w:kern w:val="0"/>
        </w:rPr>
        <w:t>宽</w:t>
      </w:r>
      <w:r>
        <w:rPr>
          <w:kern w:val="0"/>
        </w:rPr>
        <w:t>50</w:t>
      </w:r>
      <w:r>
        <w:rPr>
          <w:rFonts w:hint="eastAsia"/>
          <w:kern w:val="0"/>
        </w:rPr>
        <w:t>－</w:t>
      </w:r>
      <w:r>
        <w:rPr>
          <w:kern w:val="0"/>
        </w:rPr>
        <w:t xml:space="preserve">60 </w:t>
      </w:r>
      <w:r>
        <w:rPr>
          <w:rFonts w:hint="eastAsia"/>
          <w:kern w:val="0"/>
        </w:rPr>
        <w:t>腻子，随即贴上进口防裂带，用刮刀顺着纸带方向刮压，使腻子均匀地挤出纸带，接缝处应清理干净平滑。</w:t>
      </w:r>
    </w:p>
    <w:p w:rsidR="00AB0794" w:rsidRDefault="00AB0794" w:rsidP="00AB0794">
      <w:pPr>
        <w:rPr>
          <w:kern w:val="0"/>
        </w:rPr>
      </w:pPr>
      <w:r>
        <w:rPr>
          <w:kern w:val="0"/>
        </w:rPr>
        <w:t xml:space="preserve">2.5.3 </w:t>
      </w:r>
      <w:r>
        <w:rPr>
          <w:rFonts w:hint="eastAsia"/>
          <w:kern w:val="0"/>
        </w:rPr>
        <w:t>石膏板接缝应留适当缝口</w:t>
      </w:r>
      <w:proofErr w:type="gramStart"/>
      <w:r>
        <w:rPr>
          <w:rFonts w:hint="eastAsia"/>
          <w:kern w:val="0"/>
        </w:rPr>
        <w:t>嵌</w:t>
      </w:r>
      <w:proofErr w:type="gramEnd"/>
      <w:r>
        <w:rPr>
          <w:rFonts w:hint="eastAsia"/>
          <w:kern w:val="0"/>
        </w:rPr>
        <w:t>腻子，在板缝处用刮刀将嵌缝腻子嵌密。</w:t>
      </w:r>
    </w:p>
    <w:p w:rsidR="00AB0794" w:rsidRDefault="00AB0794" w:rsidP="00AB0794">
      <w:pPr>
        <w:rPr>
          <w:kern w:val="0"/>
        </w:rPr>
      </w:pPr>
      <w:r>
        <w:rPr>
          <w:kern w:val="0"/>
        </w:rPr>
        <w:t xml:space="preserve">2.5.4 </w:t>
      </w:r>
      <w:r>
        <w:rPr>
          <w:rFonts w:hint="eastAsia"/>
          <w:kern w:val="0"/>
        </w:rPr>
        <w:t>安装双层石膏板时，面层板与基层板的接缝应错开，不得在同一根龙骨上接缝。</w:t>
      </w:r>
    </w:p>
    <w:p w:rsidR="00AB0794" w:rsidRDefault="00AB0794" w:rsidP="00AB0794">
      <w:pPr>
        <w:rPr>
          <w:kern w:val="0"/>
        </w:rPr>
      </w:pPr>
      <w:r>
        <w:rPr>
          <w:kern w:val="0"/>
        </w:rPr>
        <w:t xml:space="preserve">3 </w:t>
      </w:r>
      <w:r>
        <w:rPr>
          <w:rFonts w:hint="eastAsia"/>
          <w:kern w:val="0"/>
        </w:rPr>
        <w:t>吊顶工程的质量控制</w:t>
      </w:r>
    </w:p>
    <w:p w:rsidR="00AB0794" w:rsidRDefault="00AB0794" w:rsidP="00AB0794">
      <w:pPr>
        <w:rPr>
          <w:kern w:val="0"/>
        </w:rPr>
      </w:pPr>
      <w:r>
        <w:rPr>
          <w:kern w:val="0"/>
        </w:rPr>
        <w:t xml:space="preserve">3.1 </w:t>
      </w:r>
      <w:r>
        <w:rPr>
          <w:rFonts w:hint="eastAsia"/>
          <w:kern w:val="0"/>
        </w:rPr>
        <w:t>吊顶变形的质量控制</w:t>
      </w:r>
    </w:p>
    <w:p w:rsidR="00AB0794" w:rsidRDefault="00AB0794" w:rsidP="00AB0794">
      <w:pPr>
        <w:rPr>
          <w:kern w:val="0"/>
        </w:rPr>
      </w:pPr>
      <w:r>
        <w:rPr>
          <w:kern w:val="0"/>
        </w:rPr>
        <w:t xml:space="preserve">3.1.1 </w:t>
      </w:r>
      <w:r>
        <w:rPr>
          <w:rFonts w:hint="eastAsia"/>
          <w:kern w:val="0"/>
        </w:rPr>
        <w:t>利用吊杆或吊筋螺栓调整拱度</w:t>
      </w:r>
    </w:p>
    <w:p w:rsidR="00AB0794" w:rsidRDefault="00AB0794" w:rsidP="00AB0794">
      <w:pPr>
        <w:rPr>
          <w:kern w:val="0"/>
        </w:rPr>
      </w:pPr>
      <w:r>
        <w:rPr>
          <w:kern w:val="0"/>
        </w:rPr>
        <w:t xml:space="preserve">3.1.2 </w:t>
      </w:r>
      <w:r>
        <w:rPr>
          <w:rFonts w:hint="eastAsia"/>
          <w:kern w:val="0"/>
        </w:rPr>
        <w:t>安装龙骨时应严格按放线的水平标准线和</w:t>
      </w:r>
      <w:proofErr w:type="gramStart"/>
      <w:r>
        <w:rPr>
          <w:rFonts w:hint="eastAsia"/>
          <w:kern w:val="0"/>
        </w:rPr>
        <w:t>规方</w:t>
      </w:r>
      <w:proofErr w:type="gramEnd"/>
      <w:r>
        <w:rPr>
          <w:rFonts w:hint="eastAsia"/>
          <w:kern w:val="0"/>
        </w:rPr>
        <w:t>线组装周边骨架。</w:t>
      </w:r>
    </w:p>
    <w:p w:rsidR="00AB0794" w:rsidRDefault="00AB0794" w:rsidP="00AB0794">
      <w:pPr>
        <w:rPr>
          <w:kern w:val="0"/>
        </w:rPr>
      </w:pPr>
      <w:r>
        <w:rPr>
          <w:kern w:val="0"/>
        </w:rPr>
        <w:t xml:space="preserve">3.1.3 </w:t>
      </w:r>
      <w:r>
        <w:rPr>
          <w:rFonts w:hint="eastAsia"/>
          <w:kern w:val="0"/>
        </w:rPr>
        <w:t>受力节点应严密、牢固、保证龙骨的整体刚度。</w:t>
      </w:r>
    </w:p>
    <w:p w:rsidR="00AB0794" w:rsidRDefault="00AB0794" w:rsidP="00AB0794">
      <w:pPr>
        <w:rPr>
          <w:kern w:val="0"/>
        </w:rPr>
      </w:pPr>
      <w:r>
        <w:rPr>
          <w:kern w:val="0"/>
        </w:rPr>
        <w:t xml:space="preserve">3.1.4 </w:t>
      </w:r>
      <w:r>
        <w:rPr>
          <w:rFonts w:hint="eastAsia"/>
          <w:kern w:val="0"/>
        </w:rPr>
        <w:t>预埋木砖位置准确、埋设牢固，间距不得大于</w:t>
      </w:r>
      <w:r>
        <w:rPr>
          <w:kern w:val="0"/>
        </w:rPr>
        <w:t>1m</w:t>
      </w:r>
      <w:r>
        <w:rPr>
          <w:rFonts w:hint="eastAsia"/>
          <w:kern w:val="0"/>
        </w:rPr>
        <w:t>。吊顶龙骨应牢固地固定在吊件上。</w:t>
      </w:r>
    </w:p>
    <w:p w:rsidR="00AB0794" w:rsidRDefault="00AB0794" w:rsidP="00AB0794">
      <w:pPr>
        <w:rPr>
          <w:kern w:val="0"/>
        </w:rPr>
      </w:pPr>
      <w:r>
        <w:rPr>
          <w:kern w:val="0"/>
        </w:rPr>
        <w:t xml:space="preserve">3.1.5 </w:t>
      </w:r>
      <w:r>
        <w:rPr>
          <w:rFonts w:hint="eastAsia"/>
          <w:kern w:val="0"/>
        </w:rPr>
        <w:t>龙骨的尺寸应符合设计要求，纵横拱度均匀，互相适应。</w:t>
      </w:r>
    </w:p>
    <w:p w:rsidR="00AB0794" w:rsidRDefault="00AB0794" w:rsidP="00AB0794">
      <w:pPr>
        <w:rPr>
          <w:kern w:val="0"/>
        </w:rPr>
      </w:pPr>
      <w:r>
        <w:rPr>
          <w:kern w:val="0"/>
        </w:rPr>
        <w:t xml:space="preserve">3.1.6 </w:t>
      </w:r>
      <w:r>
        <w:rPr>
          <w:rFonts w:hint="eastAsia"/>
          <w:kern w:val="0"/>
        </w:rPr>
        <w:t>吊顶龙骨严禁有硬弯；如有硬弯</w:t>
      </w:r>
      <w:proofErr w:type="gramStart"/>
      <w:r>
        <w:rPr>
          <w:rFonts w:hint="eastAsia"/>
          <w:kern w:val="0"/>
        </w:rPr>
        <w:t>必须调直再行</w:t>
      </w:r>
      <w:proofErr w:type="gramEnd"/>
      <w:r>
        <w:rPr>
          <w:rFonts w:hint="eastAsia"/>
          <w:kern w:val="0"/>
        </w:rPr>
        <w:t>固定。</w:t>
      </w:r>
    </w:p>
    <w:p w:rsidR="00AB0794" w:rsidRDefault="00AB0794" w:rsidP="00AB0794">
      <w:pPr>
        <w:rPr>
          <w:kern w:val="0"/>
        </w:rPr>
      </w:pPr>
      <w:r>
        <w:rPr>
          <w:kern w:val="0"/>
        </w:rPr>
        <w:t xml:space="preserve">3.2 </w:t>
      </w:r>
      <w:r>
        <w:rPr>
          <w:rFonts w:hint="eastAsia"/>
          <w:kern w:val="0"/>
        </w:rPr>
        <w:t>吊顶面层不平的质量控制</w:t>
      </w:r>
    </w:p>
    <w:p w:rsidR="00AB0794" w:rsidRDefault="00AB0794" w:rsidP="00AB0794">
      <w:pPr>
        <w:rPr>
          <w:kern w:val="0"/>
        </w:rPr>
      </w:pPr>
      <w:r>
        <w:rPr>
          <w:kern w:val="0"/>
        </w:rPr>
        <w:t xml:space="preserve">3.2.1 </w:t>
      </w:r>
      <w:r>
        <w:rPr>
          <w:rFonts w:hint="eastAsia"/>
          <w:kern w:val="0"/>
        </w:rPr>
        <w:t>施工前应按墙面弹线，中间按平线起拱。长龙骨的接长应采取对接；相邻龙骨接头要错开，避免主龙骨向边倾斜。龙骨安装完毕，应经检查合格后再安装饰面板。</w:t>
      </w:r>
    </w:p>
    <w:p w:rsidR="00AB0794" w:rsidRDefault="00AB0794" w:rsidP="00AB0794">
      <w:pPr>
        <w:rPr>
          <w:kern w:val="0"/>
        </w:rPr>
      </w:pPr>
      <w:r>
        <w:rPr>
          <w:kern w:val="0"/>
        </w:rPr>
        <w:t xml:space="preserve">3.2.2 </w:t>
      </w:r>
      <w:r>
        <w:rPr>
          <w:rFonts w:hint="eastAsia"/>
          <w:kern w:val="0"/>
        </w:rPr>
        <w:t>龙骨必须安装牢固，严禁松动变形。</w:t>
      </w:r>
    </w:p>
    <w:p w:rsidR="00AB0794" w:rsidRDefault="00AB0794" w:rsidP="00AB0794">
      <w:pPr>
        <w:rPr>
          <w:kern w:val="0"/>
        </w:rPr>
      </w:pPr>
      <w:r>
        <w:rPr>
          <w:kern w:val="0"/>
        </w:rPr>
        <w:t xml:space="preserve">3.2.3 </w:t>
      </w:r>
      <w:r>
        <w:rPr>
          <w:rFonts w:hint="eastAsia"/>
          <w:kern w:val="0"/>
        </w:rPr>
        <w:t>吊顶洞口几何尺寸必须符合设计要求。</w:t>
      </w:r>
    </w:p>
    <w:p w:rsidR="00AB0794" w:rsidRDefault="00AB0794" w:rsidP="00AB0794">
      <w:pPr>
        <w:rPr>
          <w:kern w:val="0"/>
        </w:rPr>
      </w:pPr>
      <w:r>
        <w:rPr>
          <w:kern w:val="0"/>
        </w:rPr>
        <w:t xml:space="preserve">3.2.4 </w:t>
      </w:r>
      <w:r>
        <w:rPr>
          <w:rFonts w:hint="eastAsia"/>
          <w:kern w:val="0"/>
        </w:rPr>
        <w:t>饰面板的品种、规格符合设计要求，外观质量必须符合材料技术标准的规定。</w:t>
      </w:r>
    </w:p>
    <w:p w:rsidR="00AB0794" w:rsidRDefault="00AB0794" w:rsidP="00AB0794">
      <w:pPr>
        <w:rPr>
          <w:kern w:val="0"/>
        </w:rPr>
      </w:pPr>
      <w:r>
        <w:rPr>
          <w:kern w:val="0"/>
        </w:rPr>
        <w:t xml:space="preserve">3.2.5 </w:t>
      </w:r>
      <w:r>
        <w:rPr>
          <w:rFonts w:hint="eastAsia"/>
          <w:kern w:val="0"/>
        </w:rPr>
        <w:t>旋紧石膏板的螺丝时，避免板的两端紧中间松，表面出现凹形。板块调平</w:t>
      </w:r>
      <w:proofErr w:type="gramStart"/>
      <w:r>
        <w:rPr>
          <w:rFonts w:hint="eastAsia"/>
          <w:kern w:val="0"/>
        </w:rPr>
        <w:t>规</w:t>
      </w:r>
      <w:proofErr w:type="gramEnd"/>
      <w:r>
        <w:rPr>
          <w:rFonts w:hint="eastAsia"/>
          <w:kern w:val="0"/>
        </w:rPr>
        <w:t>方后方可组装，不妥处应经调整再行固定。边角处的固定点要准确，安装要密合。</w:t>
      </w:r>
    </w:p>
    <w:p w:rsidR="00AB0794" w:rsidRDefault="00AB0794" w:rsidP="00AB0794">
      <w:pPr>
        <w:rPr>
          <w:kern w:val="0"/>
        </w:rPr>
      </w:pPr>
      <w:r>
        <w:rPr>
          <w:kern w:val="0"/>
        </w:rPr>
        <w:t xml:space="preserve">3.3 </w:t>
      </w:r>
      <w:r>
        <w:rPr>
          <w:rFonts w:hint="eastAsia"/>
          <w:kern w:val="0"/>
        </w:rPr>
        <w:t>接缝显示异形的质量控制：</w:t>
      </w:r>
    </w:p>
    <w:p w:rsidR="00AB0794" w:rsidRDefault="00AB0794" w:rsidP="00AB0794">
      <w:pPr>
        <w:rPr>
          <w:kern w:val="0"/>
        </w:rPr>
      </w:pPr>
      <w:r>
        <w:rPr>
          <w:kern w:val="0"/>
        </w:rPr>
        <w:t xml:space="preserve">3.3.1 </w:t>
      </w:r>
      <w:r>
        <w:rPr>
          <w:rFonts w:hint="eastAsia"/>
          <w:kern w:val="0"/>
        </w:rPr>
        <w:t>板块装饰前应严格控制其角度和周边的规整性，尺寸一致。</w:t>
      </w:r>
    </w:p>
    <w:p w:rsidR="00AB0794" w:rsidRDefault="00AB0794" w:rsidP="00AB0794">
      <w:pPr>
        <w:rPr>
          <w:kern w:val="0"/>
        </w:rPr>
      </w:pPr>
      <w:r>
        <w:rPr>
          <w:kern w:val="0"/>
        </w:rPr>
        <w:t xml:space="preserve">3.3.2 </w:t>
      </w:r>
      <w:r>
        <w:rPr>
          <w:rFonts w:hint="eastAsia"/>
          <w:kern w:val="0"/>
        </w:rPr>
        <w:t>安装时</w:t>
      </w:r>
      <w:proofErr w:type="gramStart"/>
      <w:r>
        <w:rPr>
          <w:rFonts w:hint="eastAsia"/>
          <w:kern w:val="0"/>
        </w:rPr>
        <w:t>应拉通线找直</w:t>
      </w:r>
      <w:proofErr w:type="gramEnd"/>
      <w:r>
        <w:rPr>
          <w:rFonts w:hint="eastAsia"/>
          <w:kern w:val="0"/>
        </w:rPr>
        <w:t>，并按拼缝中心线，排放饰面板，排列必须保持整齐。</w:t>
      </w:r>
    </w:p>
    <w:p w:rsidR="00AB0794" w:rsidRDefault="00AB0794" w:rsidP="00AB0794">
      <w:pPr>
        <w:rPr>
          <w:kern w:val="0"/>
        </w:rPr>
      </w:pPr>
      <w:r>
        <w:rPr>
          <w:kern w:val="0"/>
        </w:rPr>
        <w:lastRenderedPageBreak/>
        <w:t xml:space="preserve">3.3.3 </w:t>
      </w:r>
      <w:r>
        <w:rPr>
          <w:rFonts w:hint="eastAsia"/>
          <w:kern w:val="0"/>
        </w:rPr>
        <w:t>安装时应沿中心线和边线进行，并保持接缝均匀一致。</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1-2</w:t>
      </w:r>
      <w:r>
        <w:t>轻钢龙骨纸面石膏板隔墙施工</w:t>
      </w:r>
      <w:bookmarkStart w:id="44" w:name="bk129"/>
      <w:bookmarkEnd w:id="44"/>
    </w:p>
    <w:p w:rsidR="00AB0794" w:rsidRDefault="00AB0794" w:rsidP="00AB0794">
      <w:pPr>
        <w:rPr>
          <w:kern w:val="0"/>
        </w:rPr>
      </w:pPr>
      <w:bookmarkStart w:id="45" w:name="bk130"/>
      <w:bookmarkEnd w:id="45"/>
      <w:r>
        <w:rPr>
          <w:rFonts w:cs="黑体"/>
          <w:kern w:val="0"/>
        </w:rPr>
        <w:t>1</w:t>
      </w:r>
      <w:r>
        <w:rPr>
          <w:rFonts w:hint="eastAsia"/>
          <w:kern w:val="0"/>
        </w:rPr>
        <w:t>、施工准备：</w:t>
      </w:r>
    </w:p>
    <w:p w:rsidR="00AB0794" w:rsidRDefault="00AB0794" w:rsidP="00AB0794">
      <w:pPr>
        <w:rPr>
          <w:kern w:val="0"/>
        </w:rPr>
      </w:pPr>
      <w:r>
        <w:rPr>
          <w:rFonts w:cs="黑体"/>
          <w:kern w:val="0"/>
        </w:rPr>
        <w:t xml:space="preserve">1.1 </w:t>
      </w:r>
      <w:r>
        <w:rPr>
          <w:rFonts w:hint="eastAsia"/>
          <w:kern w:val="0"/>
        </w:rPr>
        <w:t>材料及构配件：</w:t>
      </w:r>
    </w:p>
    <w:p w:rsidR="00AB0794" w:rsidRDefault="00AB0794" w:rsidP="00AB0794">
      <w:pPr>
        <w:rPr>
          <w:kern w:val="0"/>
        </w:rPr>
      </w:pPr>
      <w:r>
        <w:rPr>
          <w:rFonts w:cs="黑体"/>
          <w:kern w:val="0"/>
        </w:rPr>
        <w:t xml:space="preserve">1.1.1 </w:t>
      </w:r>
      <w:r>
        <w:rPr>
          <w:rFonts w:hint="eastAsia"/>
          <w:kern w:val="0"/>
        </w:rPr>
        <w:t>轻钢骨架分</w:t>
      </w:r>
      <w:r>
        <w:rPr>
          <w:rFonts w:cs="黑体"/>
          <w:kern w:val="0"/>
        </w:rPr>
        <w:t>U100</w:t>
      </w:r>
      <w:r>
        <w:rPr>
          <w:rFonts w:hint="eastAsia"/>
          <w:kern w:val="0"/>
        </w:rPr>
        <w:t>形骨架</w:t>
      </w:r>
    </w:p>
    <w:p w:rsidR="00AB0794" w:rsidRDefault="00AB0794" w:rsidP="00AB0794">
      <w:pPr>
        <w:rPr>
          <w:kern w:val="0"/>
        </w:rPr>
      </w:pPr>
      <w:r>
        <w:rPr>
          <w:rFonts w:cs="黑体"/>
          <w:kern w:val="0"/>
        </w:rPr>
        <w:t xml:space="preserve">1.1.2 </w:t>
      </w:r>
      <w:r>
        <w:rPr>
          <w:rFonts w:hint="eastAsia"/>
          <w:kern w:val="0"/>
        </w:rPr>
        <w:t>轻钢骨架主件有天、地和竖、横龙骨；</w:t>
      </w:r>
    </w:p>
    <w:p w:rsidR="00AB0794" w:rsidRDefault="00AB0794" w:rsidP="00AB0794">
      <w:pPr>
        <w:rPr>
          <w:kern w:val="0"/>
        </w:rPr>
      </w:pPr>
      <w:r>
        <w:rPr>
          <w:rFonts w:cs="黑体"/>
          <w:kern w:val="0"/>
        </w:rPr>
        <w:t xml:space="preserve">1.1.3 </w:t>
      </w:r>
      <w:proofErr w:type="gramStart"/>
      <w:r>
        <w:rPr>
          <w:rFonts w:hint="eastAsia"/>
          <w:kern w:val="0"/>
        </w:rPr>
        <w:t>罩面板按设计</w:t>
      </w:r>
      <w:proofErr w:type="gramEnd"/>
      <w:r>
        <w:rPr>
          <w:rFonts w:hint="eastAsia"/>
          <w:kern w:val="0"/>
        </w:rPr>
        <w:t>要求选用，材料的品种、规格、质量应符合设计要求。</w:t>
      </w:r>
    </w:p>
    <w:p w:rsidR="00AB0794" w:rsidRDefault="00AB0794" w:rsidP="00AB0794">
      <w:pPr>
        <w:rPr>
          <w:kern w:val="0"/>
        </w:rPr>
      </w:pPr>
      <w:r>
        <w:rPr>
          <w:rFonts w:cs="黑体"/>
          <w:kern w:val="0"/>
        </w:rPr>
        <w:t xml:space="preserve">1.1.4 </w:t>
      </w:r>
      <w:r>
        <w:rPr>
          <w:rFonts w:hint="eastAsia"/>
          <w:kern w:val="0"/>
        </w:rPr>
        <w:t>胶粘剂：应按</w:t>
      </w:r>
      <w:proofErr w:type="gramStart"/>
      <w:r>
        <w:rPr>
          <w:rFonts w:hint="eastAsia"/>
          <w:kern w:val="0"/>
        </w:rPr>
        <w:t>主粘材</w:t>
      </w:r>
      <w:proofErr w:type="gramEnd"/>
      <w:r>
        <w:rPr>
          <w:rFonts w:hint="eastAsia"/>
          <w:kern w:val="0"/>
        </w:rPr>
        <w:t>的性能选用，使用前做粘结试验。</w:t>
      </w:r>
    </w:p>
    <w:p w:rsidR="00AB0794" w:rsidRDefault="00AB0794" w:rsidP="00AB0794">
      <w:pPr>
        <w:rPr>
          <w:kern w:val="0"/>
        </w:rPr>
      </w:pPr>
      <w:r>
        <w:rPr>
          <w:rFonts w:cs="黑体"/>
          <w:kern w:val="0"/>
        </w:rPr>
        <w:t xml:space="preserve">1.2 </w:t>
      </w:r>
      <w:r>
        <w:rPr>
          <w:rFonts w:hint="eastAsia"/>
          <w:kern w:val="0"/>
        </w:rPr>
        <w:t>主要机具：</w:t>
      </w:r>
    </w:p>
    <w:p w:rsidR="00AB0794" w:rsidRDefault="00AB0794" w:rsidP="00AB0794">
      <w:pPr>
        <w:rPr>
          <w:kern w:val="0"/>
        </w:rPr>
      </w:pPr>
      <w:r>
        <w:rPr>
          <w:rFonts w:cs="黑体"/>
          <w:kern w:val="0"/>
        </w:rPr>
        <w:t xml:space="preserve">1.2.1 </w:t>
      </w:r>
      <w:r>
        <w:rPr>
          <w:rFonts w:hint="eastAsia"/>
          <w:kern w:val="0"/>
        </w:rPr>
        <w:t>电锯、无齿锯、射钉枪。</w:t>
      </w:r>
    </w:p>
    <w:p w:rsidR="00AB0794" w:rsidRDefault="00AB0794" w:rsidP="00AB0794">
      <w:pPr>
        <w:rPr>
          <w:kern w:val="0"/>
        </w:rPr>
      </w:pPr>
      <w:r>
        <w:rPr>
          <w:rFonts w:cs="黑体"/>
          <w:kern w:val="0"/>
        </w:rPr>
        <w:t xml:space="preserve">1.2.2 </w:t>
      </w:r>
      <w:r>
        <w:rPr>
          <w:rFonts w:hint="eastAsia"/>
          <w:kern w:val="0"/>
        </w:rPr>
        <w:t>手锯、手刨子、钳子、螺丝刀、扳子、方尺、钢尺、钢水平等。</w:t>
      </w:r>
    </w:p>
    <w:p w:rsidR="00AB0794" w:rsidRDefault="00AB0794" w:rsidP="00AB0794">
      <w:pPr>
        <w:rPr>
          <w:kern w:val="0"/>
        </w:rPr>
      </w:pPr>
      <w:r>
        <w:rPr>
          <w:rFonts w:cs="黑体"/>
          <w:kern w:val="0"/>
        </w:rPr>
        <w:t xml:space="preserve">1.3 </w:t>
      </w:r>
      <w:r>
        <w:rPr>
          <w:rFonts w:hint="eastAsia"/>
          <w:kern w:val="0"/>
        </w:rPr>
        <w:t>作业条件：</w:t>
      </w:r>
    </w:p>
    <w:p w:rsidR="00AB0794" w:rsidRDefault="00AB0794" w:rsidP="00AB0794">
      <w:pPr>
        <w:rPr>
          <w:kern w:val="0"/>
        </w:rPr>
      </w:pPr>
      <w:r>
        <w:rPr>
          <w:rFonts w:cs="黑体"/>
          <w:kern w:val="0"/>
        </w:rPr>
        <w:t xml:space="preserve">1.3.1 </w:t>
      </w:r>
      <w:r>
        <w:rPr>
          <w:rFonts w:hint="eastAsia"/>
          <w:kern w:val="0"/>
        </w:rPr>
        <w:t>各种材料全部配套备齐。</w:t>
      </w:r>
    </w:p>
    <w:p w:rsidR="00AB0794" w:rsidRDefault="00AB0794" w:rsidP="00AB0794">
      <w:pPr>
        <w:rPr>
          <w:kern w:val="0"/>
        </w:rPr>
      </w:pPr>
      <w:r>
        <w:rPr>
          <w:rFonts w:cs="黑体"/>
          <w:kern w:val="0"/>
        </w:rPr>
        <w:t xml:space="preserve">1.3.2 </w:t>
      </w:r>
      <w:r>
        <w:rPr>
          <w:rFonts w:hint="eastAsia"/>
          <w:kern w:val="0"/>
        </w:rPr>
        <w:t>施工操作脚</w:t>
      </w:r>
      <w:proofErr w:type="gramStart"/>
      <w:r>
        <w:rPr>
          <w:rFonts w:hint="eastAsia"/>
          <w:kern w:val="0"/>
        </w:rPr>
        <w:t>手台架子</w:t>
      </w:r>
      <w:proofErr w:type="gramEnd"/>
      <w:r>
        <w:rPr>
          <w:rFonts w:hint="eastAsia"/>
          <w:kern w:val="0"/>
        </w:rPr>
        <w:t>及架板已备齐。</w:t>
      </w:r>
    </w:p>
    <w:p w:rsidR="00AB0794" w:rsidRDefault="00AB0794" w:rsidP="00AB0794">
      <w:pPr>
        <w:rPr>
          <w:kern w:val="0"/>
        </w:rPr>
      </w:pPr>
      <w:r>
        <w:rPr>
          <w:rFonts w:cs="黑体"/>
          <w:kern w:val="0"/>
        </w:rPr>
        <w:t>2</w:t>
      </w:r>
      <w:r>
        <w:rPr>
          <w:rFonts w:hint="eastAsia"/>
          <w:kern w:val="0"/>
        </w:rPr>
        <w:t>、操作工艺：</w:t>
      </w:r>
    </w:p>
    <w:p w:rsidR="00AB0794" w:rsidRDefault="00AB0794" w:rsidP="00AB0794">
      <w:pPr>
        <w:rPr>
          <w:rFonts w:hint="eastAsia"/>
          <w:kern w:val="0"/>
        </w:rPr>
      </w:pPr>
      <w:r>
        <w:rPr>
          <w:rFonts w:cs="黑体"/>
          <w:kern w:val="0"/>
        </w:rPr>
        <w:t xml:space="preserve">2.1 </w:t>
      </w:r>
      <w:r>
        <w:rPr>
          <w:rFonts w:hint="eastAsia"/>
          <w:kern w:val="0"/>
        </w:rPr>
        <w:t>工艺流程：</w: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r>
        <w:rPr>
          <w:noProof/>
          <w:kern w:val="0"/>
        </w:rPr>
        <w:pict>
          <v:group id="_x0000_s1038" style="position:absolute;left:0;text-align:left;margin-left:18pt;margin-top:7.8pt;width:423pt;height:85.8pt;z-index:251661312" coordorigin="1980,1752" coordsize="8460,1716">
            <v:shape id="_x0000_s1039" type="#_x0000_t202" style="position:absolute;left:1980;top:1752;width:2160;height:468">
              <v:textbox style="mso-next-textbox:#_x0000_s1039">
                <w:txbxContent>
                  <w:p w:rsidR="00AB0794" w:rsidRDefault="00AB0794" w:rsidP="00AB0794">
                    <w:pPr>
                      <w:jc w:val="center"/>
                      <w:rPr>
                        <w:rFonts w:hint="eastAsia"/>
                      </w:rPr>
                    </w:pPr>
                    <w:r>
                      <w:rPr>
                        <w:rFonts w:hint="eastAsia"/>
                      </w:rPr>
                      <w:t>弹地面导</w:t>
                    </w:r>
                    <w:proofErr w:type="gramStart"/>
                    <w:r>
                      <w:rPr>
                        <w:rFonts w:hint="eastAsia"/>
                      </w:rPr>
                      <w:t>墙控制</w:t>
                    </w:r>
                    <w:proofErr w:type="gramEnd"/>
                    <w:r>
                      <w:rPr>
                        <w:rFonts w:hint="eastAsia"/>
                      </w:rPr>
                      <w:t>线</w:t>
                    </w:r>
                  </w:p>
                </w:txbxContent>
              </v:textbox>
            </v:shape>
            <v:line id="_x0000_s1040" style="position:absolute" from="4140,1908" to="4500,1908">
              <v:stroke endarrow="block"/>
            </v:line>
            <v:shape id="_x0000_s1041" type="#_x0000_t202" style="position:absolute;left:4500;top:1752;width:1620;height:468">
              <v:textbox style="mso-next-textbox:#_x0000_s1041">
                <w:txbxContent>
                  <w:p w:rsidR="00AB0794" w:rsidRDefault="00AB0794" w:rsidP="00AB0794">
                    <w:pPr>
                      <w:jc w:val="center"/>
                      <w:rPr>
                        <w:rFonts w:hint="eastAsia"/>
                      </w:rPr>
                    </w:pPr>
                    <w:r>
                      <w:rPr>
                        <w:rFonts w:hint="eastAsia"/>
                      </w:rPr>
                      <w:t>技术复核</w:t>
                    </w:r>
                  </w:p>
                </w:txbxContent>
              </v:textbox>
            </v:shape>
            <v:line id="_x0000_s1042" style="position:absolute" from="6120,1908" to="6480,1908">
              <v:stroke endarrow="block"/>
            </v:line>
            <v:shape id="_x0000_s1043" type="#_x0000_t202" style="position:absolute;left:6480;top:1752;width:3600;height:468">
              <v:textbox style="mso-next-textbox:#_x0000_s1043">
                <w:txbxContent>
                  <w:p w:rsidR="00AB0794" w:rsidRDefault="00AB0794" w:rsidP="00AB0794">
                    <w:pPr>
                      <w:jc w:val="center"/>
                      <w:rPr>
                        <w:rFonts w:hint="eastAsia"/>
                      </w:rPr>
                    </w:pPr>
                    <w:proofErr w:type="gramStart"/>
                    <w:r>
                      <w:rPr>
                        <w:rFonts w:hint="eastAsia"/>
                      </w:rPr>
                      <w:t>安沿地</w:t>
                    </w:r>
                    <w:proofErr w:type="gramEnd"/>
                    <w:r>
                      <w:rPr>
                        <w:rFonts w:hint="eastAsia"/>
                      </w:rPr>
                      <w:t>、沿顶龙骨</w:t>
                    </w:r>
                    <w:r>
                      <w:rPr>
                        <w:rFonts w:hAnsi="宋体" w:cs="宋体" w:hint="eastAsia"/>
                        <w:kern w:val="0"/>
                        <w:szCs w:val="21"/>
                      </w:rPr>
                      <w:t>（橡胶垫）固定</w:t>
                    </w:r>
                  </w:p>
                </w:txbxContent>
              </v:textbox>
            </v:shape>
            <v:line id="_x0000_s1044" style="position:absolute" from="10080,1908" to="10440,1908">
              <v:stroke endarrow="block"/>
            </v:line>
            <v:shape id="_x0000_s1045" type="#_x0000_t202" style="position:absolute;left:1980;top:2376;width:3420;height:468">
              <v:textbox style="mso-next-textbox:#_x0000_s1045">
                <w:txbxContent>
                  <w:p w:rsidR="00AB0794" w:rsidRDefault="00AB0794" w:rsidP="00AB0794">
                    <w:r>
                      <w:rPr>
                        <w:rFonts w:hAnsi="宋体" w:cs="宋体" w:hint="eastAsia"/>
                        <w:kern w:val="0"/>
                        <w:szCs w:val="21"/>
                      </w:rPr>
                      <w:t>安竖向龙骨加强龙骨（横贯龙骨）</w:t>
                    </w:r>
                  </w:p>
                </w:txbxContent>
              </v:textbox>
            </v:shape>
            <v:line id="_x0000_s1046" style="position:absolute" from="5400,2532" to="5760,2532">
              <v:stroke endarrow="block"/>
            </v:line>
            <v:shape id="_x0000_s1047" type="#_x0000_t202" style="position:absolute;left:5760;top:2376;width:1620;height:468">
              <v:textbox style="mso-next-textbox:#_x0000_s1047">
                <w:txbxContent>
                  <w:p w:rsidR="00AB0794" w:rsidRDefault="00AB0794" w:rsidP="00AB0794">
                    <w:pPr>
                      <w:jc w:val="center"/>
                      <w:rPr>
                        <w:rFonts w:hint="eastAsia"/>
                      </w:rPr>
                    </w:pPr>
                    <w:r>
                      <w:rPr>
                        <w:rFonts w:hint="eastAsia"/>
                      </w:rPr>
                      <w:t>封一面石膏板</w:t>
                    </w:r>
                  </w:p>
                </w:txbxContent>
              </v:textbox>
            </v:shape>
            <v:line id="_x0000_s1048" style="position:absolute" from="7380,2532" to="7740,2532">
              <v:stroke endarrow="block"/>
            </v:line>
            <v:shape id="_x0000_s1049" type="#_x0000_t202" style="position:absolute;left:7740;top:2376;width:1620;height:468">
              <v:textbox style="mso-next-textbox:#_x0000_s1049">
                <w:txbxContent>
                  <w:p w:rsidR="00AB0794" w:rsidRDefault="00AB0794" w:rsidP="00AB0794">
                    <w:pPr>
                      <w:jc w:val="center"/>
                      <w:rPr>
                        <w:rFonts w:hint="eastAsia"/>
                      </w:rPr>
                    </w:pPr>
                    <w:r>
                      <w:rPr>
                        <w:rFonts w:hint="eastAsia"/>
                      </w:rPr>
                      <w:t>隐蔽验收</w:t>
                    </w:r>
                  </w:p>
                </w:txbxContent>
              </v:textbox>
            </v:shape>
            <v:line id="_x0000_s1050" style="position:absolute" from="9360,2532" to="9720,2532">
              <v:stroke endarrow="block"/>
            </v:line>
            <v:shape id="_x0000_s1051" type="#_x0000_t202" style="position:absolute;left:1980;top:3000;width:2700;height:468">
              <v:textbox style="mso-next-textbox:#_x0000_s1051">
                <w:txbxContent>
                  <w:p w:rsidR="00AB0794" w:rsidRDefault="00AB0794" w:rsidP="00AB0794">
                    <w:pPr>
                      <w:jc w:val="center"/>
                    </w:pPr>
                    <w:r>
                      <w:rPr>
                        <w:rFonts w:hAnsi="宋体" w:cs="宋体" w:hint="eastAsia"/>
                        <w:kern w:val="0"/>
                        <w:szCs w:val="21"/>
                      </w:rPr>
                      <w:t>填塞岩棉的另一面石膏板</w:t>
                    </w:r>
                  </w:p>
                </w:txbxContent>
              </v:textbox>
            </v:shape>
            <v:line id="_x0000_s1052" style="position:absolute" from="4680,3156" to="5040,3156">
              <v:stroke endarrow="block"/>
            </v:line>
            <v:shape id="_x0000_s1053" type="#_x0000_t202" style="position:absolute;left:5040;top:3000;width:1620;height:468">
              <v:textbox style="mso-next-textbox:#_x0000_s1053">
                <w:txbxContent>
                  <w:p w:rsidR="00AB0794" w:rsidRDefault="00AB0794" w:rsidP="00AB0794">
                    <w:pPr>
                      <w:jc w:val="center"/>
                      <w:rPr>
                        <w:rFonts w:hint="eastAsia"/>
                      </w:rPr>
                    </w:pPr>
                    <w:r>
                      <w:rPr>
                        <w:rFonts w:hint="eastAsia"/>
                      </w:rPr>
                      <w:t>封眼防锈处理</w:t>
                    </w:r>
                  </w:p>
                </w:txbxContent>
              </v:textbox>
            </v:shape>
            <v:line id="_x0000_s1054" style="position:absolute" from="6660,3156" to="7020,3156">
              <v:stroke endarrow="block"/>
            </v:line>
            <v:shape id="_x0000_s1055" type="#_x0000_t202" style="position:absolute;left:7020;top:3000;width:1620;height:468">
              <v:textbox style="mso-next-textbox:#_x0000_s1055">
                <w:txbxContent>
                  <w:p w:rsidR="00AB0794" w:rsidRDefault="00AB0794" w:rsidP="00AB0794">
                    <w:pPr>
                      <w:jc w:val="center"/>
                      <w:rPr>
                        <w:rFonts w:hint="eastAsia"/>
                      </w:rPr>
                    </w:pPr>
                    <w:r>
                      <w:rPr>
                        <w:rFonts w:hint="eastAsia"/>
                      </w:rPr>
                      <w:t>接缝处理</w:t>
                    </w:r>
                  </w:p>
                </w:txbxContent>
              </v:textbox>
            </v:shape>
            <v:line id="_x0000_s1056" style="position:absolute" from="8640,3156" to="9000,3156">
              <v:stroke endarrow="block"/>
            </v:line>
            <v:shape id="_x0000_s1057" type="#_x0000_t202" style="position:absolute;left:9000;top:3000;width:1440;height:468">
              <v:textbox style="mso-next-textbox:#_x0000_s1057">
                <w:txbxContent>
                  <w:p w:rsidR="00AB0794" w:rsidRDefault="00AB0794" w:rsidP="00AB0794">
                    <w:pPr>
                      <w:jc w:val="center"/>
                      <w:rPr>
                        <w:rFonts w:hint="eastAsia"/>
                      </w:rPr>
                    </w:pPr>
                    <w:r>
                      <w:rPr>
                        <w:rFonts w:hint="eastAsia"/>
                      </w:rPr>
                      <w:t>产品保护</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kern w:val="0"/>
        </w:rPr>
      </w:pPr>
      <w:r>
        <w:rPr>
          <w:rFonts w:cs="黑体"/>
          <w:kern w:val="0"/>
        </w:rPr>
        <w:t xml:space="preserve">2.2 </w:t>
      </w:r>
      <w:r>
        <w:rPr>
          <w:rFonts w:hint="eastAsia"/>
          <w:kern w:val="0"/>
        </w:rPr>
        <w:t>施工要点</w:t>
      </w:r>
    </w:p>
    <w:p w:rsidR="00AB0794" w:rsidRDefault="00AB0794" w:rsidP="00AB0794">
      <w:pPr>
        <w:rPr>
          <w:kern w:val="0"/>
        </w:rPr>
      </w:pPr>
      <w:r>
        <w:rPr>
          <w:rFonts w:cs="黑体"/>
          <w:kern w:val="0"/>
        </w:rPr>
        <w:t xml:space="preserve">2.2.1 </w:t>
      </w:r>
      <w:r>
        <w:rPr>
          <w:rFonts w:hint="eastAsia"/>
          <w:kern w:val="0"/>
        </w:rPr>
        <w:t>施工所采用材料的品种、规格和质量必须符合建设、设计单位要求和施工质量要求。</w:t>
      </w:r>
    </w:p>
    <w:p w:rsidR="00AB0794" w:rsidRDefault="00AB0794" w:rsidP="00AB0794">
      <w:pPr>
        <w:rPr>
          <w:kern w:val="0"/>
        </w:rPr>
      </w:pPr>
      <w:r>
        <w:rPr>
          <w:rFonts w:cs="黑体"/>
          <w:kern w:val="0"/>
        </w:rPr>
        <w:t xml:space="preserve">2.2.2 </w:t>
      </w:r>
      <w:r>
        <w:rPr>
          <w:rFonts w:hint="eastAsia"/>
          <w:kern w:val="0"/>
        </w:rPr>
        <w:t>施工前必须根据设计要求，标出墙体，门洞位置，门档与地坪应可靠连接。</w:t>
      </w:r>
    </w:p>
    <w:p w:rsidR="00AB0794" w:rsidRDefault="00AB0794" w:rsidP="00AB0794">
      <w:pPr>
        <w:rPr>
          <w:kern w:val="0"/>
        </w:rPr>
      </w:pPr>
      <w:r>
        <w:rPr>
          <w:rFonts w:cs="黑体"/>
          <w:kern w:val="0"/>
        </w:rPr>
        <w:t xml:space="preserve">2.2.3 </w:t>
      </w:r>
      <w:r>
        <w:rPr>
          <w:rFonts w:hint="eastAsia"/>
          <w:kern w:val="0"/>
        </w:rPr>
        <w:t>检查与墙体有关的所有管线位置，正确无误后才能施工。</w:t>
      </w:r>
    </w:p>
    <w:p w:rsidR="00AB0794" w:rsidRDefault="00AB0794" w:rsidP="00AB0794">
      <w:pPr>
        <w:rPr>
          <w:kern w:val="0"/>
        </w:rPr>
      </w:pPr>
      <w:r>
        <w:rPr>
          <w:rFonts w:cs="黑体"/>
          <w:kern w:val="0"/>
        </w:rPr>
        <w:t xml:space="preserve">2.2.4 </w:t>
      </w:r>
      <w:proofErr w:type="gramStart"/>
      <w:r>
        <w:rPr>
          <w:rFonts w:hint="eastAsia"/>
          <w:kern w:val="0"/>
        </w:rPr>
        <w:t>安沿地</w:t>
      </w:r>
      <w:proofErr w:type="gramEnd"/>
      <w:r>
        <w:rPr>
          <w:rFonts w:hint="eastAsia"/>
          <w:kern w:val="0"/>
        </w:rPr>
        <w:t>、沿顶龙骨前，在周边安放</w:t>
      </w:r>
      <w:r>
        <w:rPr>
          <w:rFonts w:cs="黑体"/>
          <w:kern w:val="0"/>
        </w:rPr>
        <w:t xml:space="preserve">5 </w:t>
      </w:r>
      <w:r>
        <w:rPr>
          <w:rFonts w:hint="eastAsia"/>
          <w:kern w:val="0"/>
        </w:rPr>
        <w:t>厚橡胶垫，宽度同龙骨。</w:t>
      </w:r>
    </w:p>
    <w:p w:rsidR="00AB0794" w:rsidRDefault="00AB0794" w:rsidP="00AB0794">
      <w:pPr>
        <w:rPr>
          <w:kern w:val="0"/>
        </w:rPr>
      </w:pPr>
      <w:r>
        <w:rPr>
          <w:rFonts w:cs="黑体"/>
          <w:kern w:val="0"/>
        </w:rPr>
        <w:t xml:space="preserve">2.2.5 </w:t>
      </w:r>
      <w:r>
        <w:rPr>
          <w:rFonts w:hint="eastAsia"/>
          <w:kern w:val="0"/>
        </w:rPr>
        <w:t>沿地、沿顶龙骨用射钉固定，间距≤</w:t>
      </w:r>
      <w:r>
        <w:rPr>
          <w:rFonts w:cs="黑体"/>
          <w:kern w:val="0"/>
        </w:rPr>
        <w:t>600mm</w:t>
      </w:r>
      <w:r>
        <w:rPr>
          <w:rFonts w:hint="eastAsia"/>
          <w:kern w:val="0"/>
        </w:rPr>
        <w:t>。</w:t>
      </w:r>
    </w:p>
    <w:p w:rsidR="00AB0794" w:rsidRDefault="00AB0794" w:rsidP="00AB0794">
      <w:pPr>
        <w:rPr>
          <w:kern w:val="0"/>
        </w:rPr>
      </w:pPr>
      <w:r>
        <w:rPr>
          <w:rFonts w:cs="黑体"/>
          <w:kern w:val="0"/>
        </w:rPr>
        <w:t xml:space="preserve">2.2.6 </w:t>
      </w:r>
      <w:r>
        <w:rPr>
          <w:rFonts w:hint="eastAsia"/>
          <w:kern w:val="0"/>
        </w:rPr>
        <w:t>主龙骨根据面板的宽度</w:t>
      </w:r>
      <w:r>
        <w:rPr>
          <w:rFonts w:cs="黑体"/>
          <w:kern w:val="0"/>
        </w:rPr>
        <w:t>B</w:t>
      </w:r>
      <w:r>
        <w:rPr>
          <w:rFonts w:hint="eastAsia"/>
          <w:kern w:val="0"/>
        </w:rPr>
        <w:t>，以不大于</w:t>
      </w:r>
      <w:r>
        <w:rPr>
          <w:rFonts w:cs="黑体"/>
          <w:kern w:val="0"/>
        </w:rPr>
        <w:t>1</w:t>
      </w:r>
      <w:r>
        <w:rPr>
          <w:rFonts w:hint="eastAsia"/>
          <w:kern w:val="0"/>
        </w:rPr>
        <w:t>／</w:t>
      </w:r>
      <w:r>
        <w:rPr>
          <w:rFonts w:cs="黑体"/>
          <w:kern w:val="0"/>
        </w:rPr>
        <w:t xml:space="preserve">2B </w:t>
      </w:r>
      <w:r>
        <w:rPr>
          <w:rFonts w:hint="eastAsia"/>
          <w:kern w:val="0"/>
        </w:rPr>
        <w:t>加缝隙</w:t>
      </w:r>
      <w:r>
        <w:rPr>
          <w:rFonts w:cs="黑体"/>
          <w:kern w:val="0"/>
        </w:rPr>
        <w:t>C</w:t>
      </w:r>
      <w:r>
        <w:rPr>
          <w:rFonts w:hint="eastAsia"/>
          <w:kern w:val="0"/>
        </w:rPr>
        <w:t>（一般为</w:t>
      </w:r>
      <w:r>
        <w:rPr>
          <w:rFonts w:cs="黑体"/>
          <w:kern w:val="0"/>
        </w:rPr>
        <w:t>5mm</w:t>
      </w:r>
      <w:r>
        <w:rPr>
          <w:rFonts w:hint="eastAsia"/>
          <w:kern w:val="0"/>
        </w:rPr>
        <w:t>）的间距将上下两端插入沿边龙骨。靠墙或靠柱子的竖向主龙骨用射钉固定，</w:t>
      </w:r>
      <w:proofErr w:type="gramStart"/>
      <w:r>
        <w:rPr>
          <w:rFonts w:hint="eastAsia"/>
          <w:kern w:val="0"/>
        </w:rPr>
        <w:t>钉距不</w:t>
      </w:r>
      <w:proofErr w:type="gramEnd"/>
      <w:r>
        <w:rPr>
          <w:rFonts w:hint="eastAsia"/>
          <w:kern w:val="0"/>
        </w:rPr>
        <w:t>大于</w:t>
      </w:r>
      <w:r>
        <w:rPr>
          <w:rFonts w:cs="黑体"/>
          <w:kern w:val="0"/>
        </w:rPr>
        <w:t>900mm</w:t>
      </w:r>
      <w:r>
        <w:rPr>
          <w:rFonts w:hint="eastAsia"/>
          <w:kern w:val="0"/>
        </w:rPr>
        <w:t>。</w:t>
      </w:r>
    </w:p>
    <w:p w:rsidR="00AB0794" w:rsidRDefault="00AB0794" w:rsidP="00AB0794">
      <w:pPr>
        <w:rPr>
          <w:kern w:val="0"/>
        </w:rPr>
      </w:pPr>
      <w:r>
        <w:rPr>
          <w:rFonts w:cs="黑体"/>
          <w:kern w:val="0"/>
        </w:rPr>
        <w:t xml:space="preserve">2.2.7 </w:t>
      </w:r>
      <w:r>
        <w:rPr>
          <w:rFonts w:hint="eastAsia"/>
          <w:kern w:val="0"/>
        </w:rPr>
        <w:t>竖向龙骨间距</w:t>
      </w:r>
      <w:r>
        <w:rPr>
          <w:rFonts w:cs="黑体"/>
          <w:kern w:val="0"/>
        </w:rPr>
        <w:t>400mm</w:t>
      </w:r>
      <w:r>
        <w:rPr>
          <w:rFonts w:hint="eastAsia"/>
          <w:kern w:val="0"/>
        </w:rPr>
        <w:t>，从墙的一端开始排列，当最后一根大于设计间距则增设一根，在门洞三侧各增设一道龙骨加强。</w:t>
      </w:r>
    </w:p>
    <w:p w:rsidR="00AB0794" w:rsidRDefault="00AB0794" w:rsidP="00AB0794">
      <w:pPr>
        <w:rPr>
          <w:kern w:val="0"/>
        </w:rPr>
      </w:pPr>
      <w:r>
        <w:rPr>
          <w:rFonts w:cs="黑体"/>
          <w:kern w:val="0"/>
        </w:rPr>
        <w:t xml:space="preserve">2.2.8 </w:t>
      </w:r>
      <w:r>
        <w:rPr>
          <w:rFonts w:hint="eastAsia"/>
          <w:kern w:val="0"/>
        </w:rPr>
        <w:t>轻钢龙骨隔墙施工，必须以地面上所划的隔墙中心线用线</w:t>
      </w:r>
      <w:proofErr w:type="gramStart"/>
      <w:r>
        <w:rPr>
          <w:rFonts w:hint="eastAsia"/>
          <w:kern w:val="0"/>
        </w:rPr>
        <w:t>锤</w:t>
      </w:r>
      <w:proofErr w:type="gramEnd"/>
      <w:r>
        <w:rPr>
          <w:rFonts w:hint="eastAsia"/>
          <w:kern w:val="0"/>
        </w:rPr>
        <w:t>引至顶棚，隔墙上槽的中心线与地面中心线吻合，</w:t>
      </w:r>
      <w:r>
        <w:rPr>
          <w:kern w:val="0"/>
        </w:rPr>
        <w:t xml:space="preserve"> </w:t>
      </w:r>
      <w:r>
        <w:rPr>
          <w:rFonts w:hint="eastAsia"/>
          <w:kern w:val="0"/>
        </w:rPr>
        <w:t>保持在同一垂直中心线则安装的墙面就会平整，地面线及门窗预</w:t>
      </w:r>
      <w:r>
        <w:rPr>
          <w:rFonts w:hint="eastAsia"/>
          <w:kern w:val="0"/>
        </w:rPr>
        <w:lastRenderedPageBreak/>
        <w:t>留洞口墨线应正确无误，复核后方可封板，在封第二侧板时应待安装管线就位后方可施工。</w:t>
      </w:r>
    </w:p>
    <w:p w:rsidR="00AB0794" w:rsidRDefault="00AB0794" w:rsidP="00AB0794">
      <w:pPr>
        <w:rPr>
          <w:kern w:val="0"/>
        </w:rPr>
      </w:pPr>
      <w:r>
        <w:rPr>
          <w:rFonts w:cs="黑体"/>
          <w:kern w:val="0"/>
        </w:rPr>
        <w:t xml:space="preserve">2.2.9 </w:t>
      </w:r>
      <w:r>
        <w:rPr>
          <w:rFonts w:hint="eastAsia"/>
          <w:kern w:val="0"/>
        </w:rPr>
        <w:t>面板施工应符合下列要求：</w:t>
      </w:r>
    </w:p>
    <w:p w:rsidR="00AB0794" w:rsidRDefault="00AB0794" w:rsidP="00AB0794">
      <w:pPr>
        <w:rPr>
          <w:kern w:val="0"/>
        </w:rPr>
      </w:pPr>
      <w:r>
        <w:rPr>
          <w:rFonts w:cs="黑体"/>
          <w:kern w:val="0"/>
        </w:rPr>
        <w:t>a</w:t>
      </w:r>
      <w:r>
        <w:rPr>
          <w:rFonts w:hint="eastAsia"/>
          <w:kern w:val="0"/>
        </w:rPr>
        <w:t>．</w:t>
      </w:r>
      <w:r>
        <w:rPr>
          <w:kern w:val="0"/>
        </w:rPr>
        <w:t xml:space="preserve"> </w:t>
      </w:r>
      <w:r>
        <w:rPr>
          <w:rFonts w:hint="eastAsia"/>
          <w:kern w:val="0"/>
        </w:rPr>
        <w:t>接缝处如不在沿边龙骨上，应加横龙骨固定面板。</w:t>
      </w:r>
    </w:p>
    <w:p w:rsidR="00AB0794" w:rsidRDefault="00AB0794" w:rsidP="00AB0794">
      <w:pPr>
        <w:rPr>
          <w:rFonts w:cs="黑体"/>
          <w:kern w:val="0"/>
        </w:rPr>
      </w:pPr>
      <w:r>
        <w:rPr>
          <w:rFonts w:cs="黑体"/>
          <w:kern w:val="0"/>
        </w:rPr>
        <w:t>b</w:t>
      </w:r>
      <w:r>
        <w:rPr>
          <w:rFonts w:hint="eastAsia"/>
          <w:kern w:val="0"/>
        </w:rPr>
        <w:t>．</w:t>
      </w:r>
      <w:r>
        <w:rPr>
          <w:kern w:val="0"/>
        </w:rPr>
        <w:t xml:space="preserve"> </w:t>
      </w:r>
      <w:r>
        <w:rPr>
          <w:rFonts w:hint="eastAsia"/>
          <w:kern w:val="0"/>
        </w:rPr>
        <w:t>隔墙中设置配电箱、插座，穿墙管等装置时，应对其周围缝隙进行密封处理。</w:t>
      </w:r>
    </w:p>
    <w:p w:rsidR="00AB0794" w:rsidRDefault="00AB0794" w:rsidP="00AB0794">
      <w:pPr>
        <w:rPr>
          <w:kern w:val="0"/>
        </w:rPr>
      </w:pPr>
      <w:r>
        <w:rPr>
          <w:rFonts w:cs="黑体"/>
          <w:kern w:val="0"/>
        </w:rPr>
        <w:t>c</w:t>
      </w:r>
      <w:r>
        <w:rPr>
          <w:rFonts w:hint="eastAsia"/>
          <w:kern w:val="0"/>
        </w:rPr>
        <w:t>．</w:t>
      </w:r>
      <w:r>
        <w:rPr>
          <w:kern w:val="0"/>
        </w:rPr>
        <w:t xml:space="preserve"> </w:t>
      </w:r>
      <w:r>
        <w:rPr>
          <w:rFonts w:hint="eastAsia"/>
          <w:kern w:val="0"/>
        </w:rPr>
        <w:t>门口两侧的上部面部不得通缝而采取</w:t>
      </w:r>
      <w:r>
        <w:rPr>
          <w:rFonts w:cs="黑体"/>
          <w:kern w:val="0"/>
        </w:rPr>
        <w:t xml:space="preserve">L </w:t>
      </w:r>
      <w:r>
        <w:rPr>
          <w:rFonts w:hint="eastAsia"/>
          <w:kern w:val="0"/>
        </w:rPr>
        <w:t>形板使之错缝安装。</w:t>
      </w:r>
    </w:p>
    <w:p w:rsidR="00AB0794" w:rsidRDefault="00AB0794" w:rsidP="00AB0794">
      <w:pPr>
        <w:rPr>
          <w:kern w:val="0"/>
        </w:rPr>
      </w:pPr>
      <w:r>
        <w:rPr>
          <w:rFonts w:cs="黑体"/>
          <w:kern w:val="0"/>
        </w:rPr>
        <w:t>d</w:t>
      </w:r>
      <w:r>
        <w:rPr>
          <w:rFonts w:hint="eastAsia"/>
          <w:kern w:val="0"/>
        </w:rPr>
        <w:t>．</w:t>
      </w:r>
      <w:r>
        <w:rPr>
          <w:kern w:val="0"/>
        </w:rPr>
        <w:t xml:space="preserve"> </w:t>
      </w:r>
      <w:r>
        <w:rPr>
          <w:rFonts w:hint="eastAsia"/>
          <w:kern w:val="0"/>
        </w:rPr>
        <w:t>隔墙的暗缝处理应在接缝处留</w:t>
      </w:r>
      <w:r>
        <w:rPr>
          <w:rFonts w:cs="黑体"/>
          <w:kern w:val="0"/>
        </w:rPr>
        <w:t xml:space="preserve">5mm </w:t>
      </w:r>
      <w:r>
        <w:rPr>
          <w:rFonts w:hint="eastAsia"/>
          <w:kern w:val="0"/>
        </w:rPr>
        <w:t>缝隙，并嵌缝，外粘贴玻璃纤维带或穿孔纸带等，并用配套接缝腻子找平。</w:t>
      </w:r>
    </w:p>
    <w:p w:rsidR="00AB0794" w:rsidRDefault="00AB0794" w:rsidP="00AB0794">
      <w:pPr>
        <w:rPr>
          <w:kern w:val="0"/>
        </w:rPr>
      </w:pPr>
      <w:r>
        <w:rPr>
          <w:rFonts w:cs="黑体"/>
          <w:kern w:val="0"/>
        </w:rPr>
        <w:t>e</w:t>
      </w:r>
      <w:r>
        <w:rPr>
          <w:rFonts w:hint="eastAsia"/>
          <w:kern w:val="0"/>
        </w:rPr>
        <w:t>、用自攻螺钉固定面板时离边缘的距离不得小于</w:t>
      </w:r>
      <w:r>
        <w:rPr>
          <w:rFonts w:cs="黑体"/>
          <w:kern w:val="0"/>
        </w:rPr>
        <w:t>15mm</w:t>
      </w:r>
      <w:r>
        <w:rPr>
          <w:rFonts w:hint="eastAsia"/>
          <w:kern w:val="0"/>
        </w:rPr>
        <w:t>，</w:t>
      </w:r>
      <w:r>
        <w:rPr>
          <w:kern w:val="0"/>
        </w:rPr>
        <w:t xml:space="preserve"> </w:t>
      </w:r>
      <w:r>
        <w:rPr>
          <w:rFonts w:hint="eastAsia"/>
          <w:kern w:val="0"/>
        </w:rPr>
        <w:t>沿面板周边螺钉间距不应大于</w:t>
      </w:r>
      <w:r>
        <w:rPr>
          <w:rFonts w:cs="黑体"/>
          <w:kern w:val="0"/>
        </w:rPr>
        <w:t>200mm</w:t>
      </w:r>
      <w:r>
        <w:rPr>
          <w:rFonts w:hint="eastAsia"/>
          <w:kern w:val="0"/>
        </w:rPr>
        <w:t>，中间部分螺钉间距不应大于</w:t>
      </w:r>
      <w:r>
        <w:rPr>
          <w:rFonts w:cs="黑体"/>
          <w:kern w:val="0"/>
        </w:rPr>
        <w:t>300mm</w:t>
      </w:r>
      <w:r>
        <w:rPr>
          <w:rFonts w:hint="eastAsia"/>
          <w:kern w:val="0"/>
        </w:rPr>
        <w:t>，钉子应略埋入板内，但不得损坏板面，在用防锈漆涂没后应用腻子抹平。</w:t>
      </w:r>
    </w:p>
    <w:p w:rsidR="00AB0794" w:rsidRDefault="00AB0794" w:rsidP="00AB0794">
      <w:pPr>
        <w:rPr>
          <w:kern w:val="0"/>
        </w:rPr>
      </w:pPr>
      <w:r>
        <w:rPr>
          <w:rFonts w:cs="黑体"/>
          <w:kern w:val="0"/>
        </w:rPr>
        <w:t>f</w:t>
      </w:r>
      <w:r>
        <w:rPr>
          <w:rFonts w:hint="eastAsia"/>
          <w:kern w:val="0"/>
        </w:rPr>
        <w:t>．龙骨一侧的内外二层面板应错缝排列，接缝不得排在同一根龙骨上。</w:t>
      </w:r>
    </w:p>
    <w:p w:rsidR="00AB0794" w:rsidRDefault="00AB0794" w:rsidP="00AB0794">
      <w:pPr>
        <w:rPr>
          <w:kern w:val="0"/>
        </w:rPr>
      </w:pPr>
      <w:r>
        <w:rPr>
          <w:rFonts w:cs="黑体"/>
          <w:kern w:val="0"/>
        </w:rPr>
        <w:t>g</w:t>
      </w:r>
      <w:r>
        <w:rPr>
          <w:rFonts w:hint="eastAsia"/>
          <w:kern w:val="0"/>
        </w:rPr>
        <w:t>．有隔声要求的隔墙板间应留有</w:t>
      </w:r>
      <w:r>
        <w:rPr>
          <w:rFonts w:cs="黑体"/>
          <w:kern w:val="0"/>
        </w:rPr>
        <w:t xml:space="preserve">5mm </w:t>
      </w:r>
      <w:r>
        <w:rPr>
          <w:rFonts w:hint="eastAsia"/>
          <w:kern w:val="0"/>
        </w:rPr>
        <w:t>缝隙，并用腻子嵌填密实后，在按暗缝处理顺序操作，四周也应留有</w:t>
      </w:r>
      <w:r>
        <w:rPr>
          <w:rFonts w:cs="黑体"/>
          <w:kern w:val="0"/>
        </w:rPr>
        <w:t xml:space="preserve">5mm </w:t>
      </w:r>
      <w:r>
        <w:rPr>
          <w:rFonts w:hint="eastAsia"/>
          <w:kern w:val="0"/>
        </w:rPr>
        <w:t>缝隙，并用</w:t>
      </w:r>
      <w:proofErr w:type="gramStart"/>
      <w:r>
        <w:rPr>
          <w:rFonts w:hint="eastAsia"/>
          <w:kern w:val="0"/>
        </w:rPr>
        <w:t>密封膏嵌实</w:t>
      </w:r>
      <w:proofErr w:type="gramEnd"/>
      <w:r>
        <w:rPr>
          <w:rFonts w:hint="eastAsia"/>
          <w:kern w:val="0"/>
        </w:rPr>
        <w:t>。</w:t>
      </w:r>
    </w:p>
    <w:p w:rsidR="00AB0794" w:rsidRDefault="00AB0794" w:rsidP="00AB0794">
      <w:pPr>
        <w:rPr>
          <w:kern w:val="0"/>
        </w:rPr>
      </w:pPr>
      <w:r>
        <w:rPr>
          <w:rFonts w:cs="黑体"/>
          <w:kern w:val="0"/>
        </w:rPr>
        <w:t>h</w:t>
      </w:r>
      <w:r>
        <w:rPr>
          <w:rFonts w:hint="eastAsia"/>
          <w:kern w:val="0"/>
        </w:rPr>
        <w:t>．隔墙龙骨与基体结构的连接牢固，无松动现象。</w:t>
      </w:r>
    </w:p>
    <w:p w:rsidR="00AB0794" w:rsidRDefault="00AB0794" w:rsidP="00AB0794">
      <w:pPr>
        <w:rPr>
          <w:kern w:val="0"/>
        </w:rPr>
      </w:pPr>
      <w:r>
        <w:rPr>
          <w:rFonts w:cs="黑体"/>
          <w:kern w:val="0"/>
        </w:rPr>
        <w:t>i</w:t>
      </w:r>
      <w:r>
        <w:rPr>
          <w:rFonts w:hint="eastAsia"/>
          <w:kern w:val="0"/>
        </w:rPr>
        <w:t>．粘贴和用钉子、螺钉固定面板，表面应平整，粘贴的面板不得脱层，钉子应略凹入板面。</w:t>
      </w:r>
    </w:p>
    <w:p w:rsidR="00AB0794" w:rsidRDefault="00AB0794" w:rsidP="00AB0794">
      <w:pPr>
        <w:rPr>
          <w:rFonts w:hint="eastAsia"/>
          <w:kern w:val="0"/>
        </w:rPr>
      </w:pPr>
      <w:r>
        <w:rPr>
          <w:rFonts w:cs="黑体"/>
          <w:kern w:val="0"/>
        </w:rPr>
        <w:t>j</w:t>
      </w:r>
      <w:r>
        <w:rPr>
          <w:rFonts w:hint="eastAsia"/>
          <w:kern w:val="0"/>
        </w:rPr>
        <w:t>．</w:t>
      </w:r>
      <w:proofErr w:type="gramStart"/>
      <w:r>
        <w:rPr>
          <w:rFonts w:hint="eastAsia"/>
          <w:kern w:val="0"/>
        </w:rPr>
        <w:t>成板表面</w:t>
      </w:r>
      <w:proofErr w:type="gramEnd"/>
      <w:r>
        <w:rPr>
          <w:rFonts w:hint="eastAsia"/>
          <w:kern w:val="0"/>
        </w:rPr>
        <w:t>不得污染、折裂、缺棱、掉角、碰伤等缺陷</w:t>
      </w:r>
    </w:p>
    <w:p w:rsidR="00AB0794" w:rsidRDefault="00AB0794" w:rsidP="00AB0794">
      <w:pPr>
        <w:rPr>
          <w:kern w:val="0"/>
        </w:rPr>
      </w:pPr>
      <w:r>
        <w:rPr>
          <w:rFonts w:cs="黑体"/>
          <w:kern w:val="0"/>
        </w:rPr>
        <w:t xml:space="preserve">2.2.10 </w:t>
      </w:r>
      <w:r>
        <w:rPr>
          <w:rFonts w:hint="eastAsia"/>
          <w:kern w:val="0"/>
        </w:rPr>
        <w:t>安装罩面板：在安装罩面板前必须对顶棚内的各种管线进行检查验收，并经打压试验合格后，才允许安装罩面板。顶棚罩面板的品种繁多，一般在设计文件中应明确选用的种类、规格和固定方式。罩面板与轻钢骨架固定的方式采用罩面板自攻螺钉钉固法：在已装好并经验收的轻钢骨架上面，按罩面板的规格、拉缝间隙、进行分块弹线，从隔墙的一端向另一端顺序安装罩面板，固定罩面板的自攻螺钉间距为</w:t>
      </w:r>
      <w:r>
        <w:rPr>
          <w:rFonts w:cs="黑体"/>
          <w:kern w:val="0"/>
        </w:rPr>
        <w:t>150mm</w:t>
      </w:r>
      <w:r>
        <w:rPr>
          <w:rFonts w:hint="eastAsia"/>
          <w:kern w:val="0"/>
        </w:rPr>
        <w:t>～</w:t>
      </w:r>
      <w:r>
        <w:rPr>
          <w:rFonts w:cs="黑体"/>
          <w:kern w:val="0"/>
        </w:rPr>
        <w:t>170mm</w:t>
      </w:r>
      <w:r>
        <w:rPr>
          <w:rFonts w:hint="eastAsia"/>
          <w:kern w:val="0"/>
        </w:rPr>
        <w:t>。</w:t>
      </w:r>
    </w:p>
    <w:p w:rsidR="00AB0794" w:rsidRDefault="00AB0794" w:rsidP="00AB0794">
      <w:pPr>
        <w:rPr>
          <w:kern w:val="0"/>
        </w:rPr>
      </w:pPr>
      <w:r>
        <w:rPr>
          <w:rFonts w:cs="黑体"/>
          <w:kern w:val="0"/>
        </w:rPr>
        <w:t>3</w:t>
      </w:r>
      <w:r>
        <w:rPr>
          <w:rFonts w:hint="eastAsia"/>
          <w:kern w:val="0"/>
        </w:rPr>
        <w:t>、质量标准</w:t>
      </w:r>
    </w:p>
    <w:p w:rsidR="00AB0794" w:rsidRDefault="00AB0794" w:rsidP="00AB0794">
      <w:pPr>
        <w:rPr>
          <w:kern w:val="0"/>
        </w:rPr>
      </w:pPr>
      <w:r>
        <w:rPr>
          <w:rFonts w:cs="黑体"/>
          <w:kern w:val="0"/>
        </w:rPr>
        <w:t>3.1</w:t>
      </w:r>
      <w:r>
        <w:rPr>
          <w:rFonts w:hint="eastAsia"/>
          <w:kern w:val="0"/>
        </w:rPr>
        <w:t>主控项目</w:t>
      </w:r>
    </w:p>
    <w:p w:rsidR="00AB0794" w:rsidRDefault="00AB0794" w:rsidP="00AB0794">
      <w:pPr>
        <w:rPr>
          <w:kern w:val="0"/>
        </w:rPr>
      </w:pPr>
      <w:r>
        <w:rPr>
          <w:rFonts w:cs="黑体"/>
          <w:kern w:val="0"/>
        </w:rPr>
        <w:t>3.1.2</w:t>
      </w:r>
      <w:r>
        <w:rPr>
          <w:rFonts w:hint="eastAsia"/>
          <w:kern w:val="0"/>
        </w:rPr>
        <w:t>饰面材料的材质、品种、规格、图案和颜色应符合设计要求。</w:t>
      </w:r>
    </w:p>
    <w:p w:rsidR="00AB0794" w:rsidRDefault="00AB0794" w:rsidP="00AB0794">
      <w:pPr>
        <w:rPr>
          <w:kern w:val="0"/>
        </w:rPr>
      </w:pPr>
      <w:r>
        <w:rPr>
          <w:rFonts w:cs="黑体"/>
          <w:kern w:val="0"/>
        </w:rPr>
        <w:t>3.1.3</w:t>
      </w:r>
      <w:r>
        <w:rPr>
          <w:rFonts w:hint="eastAsia"/>
          <w:kern w:val="0"/>
        </w:rPr>
        <w:t>龙骨和饰面材料的安装必须牢固。</w:t>
      </w:r>
    </w:p>
    <w:p w:rsidR="00AB0794" w:rsidRDefault="00AB0794" w:rsidP="00AB0794">
      <w:pPr>
        <w:rPr>
          <w:kern w:val="0"/>
        </w:rPr>
      </w:pPr>
      <w:r>
        <w:rPr>
          <w:rFonts w:cs="黑体"/>
          <w:kern w:val="0"/>
        </w:rPr>
        <w:t>3.1.4</w:t>
      </w:r>
      <w:r>
        <w:rPr>
          <w:rFonts w:hint="eastAsia"/>
          <w:kern w:val="0"/>
        </w:rPr>
        <w:t>龙骨的材质、规格、安装间距及连接方式应符合设计要求。</w:t>
      </w:r>
    </w:p>
    <w:p w:rsidR="00AB0794" w:rsidRDefault="00AB0794" w:rsidP="00AB0794">
      <w:pPr>
        <w:rPr>
          <w:kern w:val="0"/>
        </w:rPr>
      </w:pPr>
      <w:r>
        <w:rPr>
          <w:rFonts w:cs="黑体"/>
          <w:kern w:val="0"/>
        </w:rPr>
        <w:t>3.1.5</w:t>
      </w:r>
      <w:r>
        <w:rPr>
          <w:rFonts w:hint="eastAsia"/>
          <w:kern w:val="0"/>
        </w:rPr>
        <w:t>石膏板的接缝应按其施工工艺标准进行板缝防裂处理。安装双层石膏板时，面层板与基层板的接缝应错开，并不得在同一根龙骨上接缝。</w:t>
      </w:r>
    </w:p>
    <w:p w:rsidR="00AB0794" w:rsidRDefault="00AB0794" w:rsidP="00AB0794">
      <w:pPr>
        <w:rPr>
          <w:kern w:val="0"/>
        </w:rPr>
      </w:pPr>
      <w:r>
        <w:rPr>
          <w:rFonts w:cs="黑体"/>
          <w:kern w:val="0"/>
        </w:rPr>
        <w:t xml:space="preserve">3.2 </w:t>
      </w:r>
      <w:r>
        <w:rPr>
          <w:rFonts w:hint="eastAsia"/>
          <w:kern w:val="0"/>
        </w:rPr>
        <w:t>一般项目</w:t>
      </w:r>
    </w:p>
    <w:p w:rsidR="00AB0794" w:rsidRDefault="00AB0794" w:rsidP="00AB0794">
      <w:pPr>
        <w:rPr>
          <w:kern w:val="0"/>
        </w:rPr>
      </w:pPr>
      <w:r>
        <w:rPr>
          <w:rFonts w:cs="黑体"/>
          <w:kern w:val="0"/>
        </w:rPr>
        <w:t>3.2.1</w:t>
      </w:r>
      <w:r>
        <w:rPr>
          <w:rFonts w:hint="eastAsia"/>
          <w:kern w:val="0"/>
        </w:rPr>
        <w:t>饰面材料表面应洁净、色泽一致，不得有翘曲、裂缝及缺损。压条应平直、宽窄一致。</w:t>
      </w:r>
    </w:p>
    <w:p w:rsidR="00AB0794" w:rsidRDefault="00AB0794" w:rsidP="00AB0794">
      <w:pPr>
        <w:rPr>
          <w:kern w:val="0"/>
        </w:rPr>
      </w:pPr>
      <w:r>
        <w:rPr>
          <w:rFonts w:cs="黑体"/>
          <w:kern w:val="0"/>
        </w:rPr>
        <w:t>3.2.2</w:t>
      </w:r>
      <w:r>
        <w:rPr>
          <w:rFonts w:hint="eastAsia"/>
          <w:kern w:val="0"/>
        </w:rPr>
        <w:t>隔墙内填充吸声材料的品种和铺设厚度应符合设计要求，并</w:t>
      </w:r>
      <w:proofErr w:type="gramStart"/>
      <w:r>
        <w:rPr>
          <w:rFonts w:hint="eastAsia"/>
          <w:kern w:val="0"/>
        </w:rPr>
        <w:t>应有防散措施</w:t>
      </w:r>
      <w:proofErr w:type="gramEnd"/>
      <w:r>
        <w:rPr>
          <w:rFonts w:hint="eastAsia"/>
          <w:kern w:val="0"/>
        </w:rPr>
        <w:t>。</w:t>
      </w:r>
    </w:p>
    <w:p w:rsidR="00AB0794" w:rsidRDefault="00AB0794" w:rsidP="00AB0794">
      <w:pPr>
        <w:rPr>
          <w:kern w:val="0"/>
        </w:rPr>
      </w:pPr>
      <w:r>
        <w:rPr>
          <w:rFonts w:hint="eastAsia"/>
          <w:kern w:val="0"/>
        </w:rPr>
        <w:t>允许偏差：</w:t>
      </w:r>
    </w:p>
    <w:p w:rsidR="00AB0794" w:rsidRDefault="00AB0794" w:rsidP="00AB0794">
      <w:pPr>
        <w:rPr>
          <w:kern w:val="0"/>
        </w:rPr>
      </w:pPr>
      <w:r>
        <w:rPr>
          <w:rFonts w:hint="eastAsia"/>
          <w:kern w:val="0"/>
        </w:rPr>
        <w:t>表面平整度：</w:t>
      </w:r>
      <w:r>
        <w:rPr>
          <w:rFonts w:cs="黑体"/>
          <w:kern w:val="0"/>
        </w:rPr>
        <w:t>3mm</w:t>
      </w:r>
      <w:r>
        <w:rPr>
          <w:rFonts w:hint="eastAsia"/>
          <w:kern w:val="0"/>
        </w:rPr>
        <w:t>。</w:t>
      </w:r>
    </w:p>
    <w:p w:rsidR="00AB0794" w:rsidRDefault="00AB0794" w:rsidP="00AB0794">
      <w:pPr>
        <w:rPr>
          <w:kern w:val="0"/>
        </w:rPr>
      </w:pPr>
      <w:r>
        <w:rPr>
          <w:rFonts w:hint="eastAsia"/>
          <w:kern w:val="0"/>
        </w:rPr>
        <w:t>接缝直线度：</w:t>
      </w:r>
      <w:r>
        <w:rPr>
          <w:rFonts w:cs="黑体"/>
          <w:kern w:val="0"/>
        </w:rPr>
        <w:t>3mm</w:t>
      </w:r>
      <w:r>
        <w:rPr>
          <w:rFonts w:hint="eastAsia"/>
          <w:kern w:val="0"/>
        </w:rPr>
        <w:t>。</w:t>
      </w:r>
    </w:p>
    <w:p w:rsidR="00AB0794" w:rsidRDefault="00AB0794" w:rsidP="00AB0794">
      <w:pPr>
        <w:rPr>
          <w:kern w:val="0"/>
        </w:rPr>
      </w:pPr>
      <w:r>
        <w:rPr>
          <w:rFonts w:hint="eastAsia"/>
          <w:kern w:val="0"/>
        </w:rPr>
        <w:t>接缝高低差：</w:t>
      </w:r>
      <w:r>
        <w:rPr>
          <w:rFonts w:cs="黑体"/>
          <w:kern w:val="0"/>
        </w:rPr>
        <w:t>1mm</w:t>
      </w:r>
      <w:r>
        <w:rPr>
          <w:rFonts w:hint="eastAsia"/>
          <w:kern w:val="0"/>
        </w:rPr>
        <w:t>。</w:t>
      </w:r>
    </w:p>
    <w:p w:rsidR="00AB0794" w:rsidRDefault="00AB0794" w:rsidP="00AB0794">
      <w:pPr>
        <w:rPr>
          <w:kern w:val="0"/>
        </w:rPr>
      </w:pPr>
      <w:r>
        <w:rPr>
          <w:rFonts w:cs="黑体"/>
          <w:kern w:val="0"/>
        </w:rPr>
        <w:t>4</w:t>
      </w:r>
      <w:r>
        <w:rPr>
          <w:rFonts w:hint="eastAsia"/>
          <w:kern w:val="0"/>
        </w:rPr>
        <w:t>、成品保护：</w:t>
      </w:r>
    </w:p>
    <w:p w:rsidR="00AB0794" w:rsidRDefault="00AB0794" w:rsidP="00AB0794">
      <w:pPr>
        <w:rPr>
          <w:kern w:val="0"/>
        </w:rPr>
      </w:pPr>
      <w:r>
        <w:rPr>
          <w:rFonts w:cs="黑体"/>
          <w:kern w:val="0"/>
        </w:rPr>
        <w:t xml:space="preserve">4.1 </w:t>
      </w:r>
      <w:r>
        <w:rPr>
          <w:rFonts w:hint="eastAsia"/>
          <w:kern w:val="0"/>
        </w:rPr>
        <w:t>轻钢骨架及罩面板安装时，应注意保护墙体内各种预埋管线工作要完成；</w:t>
      </w:r>
    </w:p>
    <w:p w:rsidR="00AB0794" w:rsidRDefault="00AB0794" w:rsidP="00AB0794">
      <w:pPr>
        <w:rPr>
          <w:kern w:val="0"/>
        </w:rPr>
      </w:pPr>
      <w:r>
        <w:rPr>
          <w:rFonts w:cs="黑体"/>
          <w:kern w:val="0"/>
        </w:rPr>
        <w:t xml:space="preserve">4.2 </w:t>
      </w:r>
      <w:r>
        <w:rPr>
          <w:rFonts w:hint="eastAsia"/>
          <w:kern w:val="0"/>
        </w:rPr>
        <w:t>轻钢骨架、罩面板及其它材料在运输、进场、存放、使用过程中，应严格管理，做到不变形、</w:t>
      </w:r>
      <w:proofErr w:type="gramStart"/>
      <w:r>
        <w:rPr>
          <w:rFonts w:hint="eastAsia"/>
          <w:kern w:val="0"/>
        </w:rPr>
        <w:t>不</w:t>
      </w:r>
      <w:proofErr w:type="gramEnd"/>
      <w:r>
        <w:rPr>
          <w:rFonts w:hint="eastAsia"/>
          <w:kern w:val="0"/>
        </w:rPr>
        <w:t>受潮、不生锈。</w:t>
      </w:r>
    </w:p>
    <w:p w:rsidR="00AB0794" w:rsidRDefault="00AB0794" w:rsidP="00AB0794">
      <w:pPr>
        <w:rPr>
          <w:kern w:val="0"/>
        </w:rPr>
      </w:pPr>
      <w:r>
        <w:rPr>
          <w:rFonts w:cs="黑体"/>
          <w:kern w:val="0"/>
        </w:rPr>
        <w:t xml:space="preserve">4.3 </w:t>
      </w:r>
      <w:r>
        <w:rPr>
          <w:rFonts w:hint="eastAsia"/>
          <w:kern w:val="0"/>
        </w:rPr>
        <w:t>为了保护成品，罩面板安装必须在管线及保温隔音一切工序全部验收合格后进行。</w:t>
      </w:r>
    </w:p>
    <w:p w:rsidR="00AB0794" w:rsidRDefault="00AB0794" w:rsidP="00AB0794">
      <w:pPr>
        <w:rPr>
          <w:kern w:val="0"/>
        </w:rPr>
      </w:pPr>
      <w:r>
        <w:rPr>
          <w:kern w:val="0"/>
        </w:rPr>
        <w:t>5</w:t>
      </w:r>
      <w:r>
        <w:rPr>
          <w:rFonts w:hint="eastAsia"/>
          <w:kern w:val="0"/>
        </w:rPr>
        <w:t>、应注意的质量问题：</w:t>
      </w:r>
    </w:p>
    <w:p w:rsidR="00AB0794" w:rsidRDefault="00AB0794" w:rsidP="00AB0794">
      <w:pPr>
        <w:rPr>
          <w:kern w:val="0"/>
        </w:rPr>
      </w:pPr>
      <w:r>
        <w:rPr>
          <w:kern w:val="0"/>
        </w:rPr>
        <w:t xml:space="preserve">5.1 </w:t>
      </w:r>
      <w:r>
        <w:rPr>
          <w:rFonts w:hint="eastAsia"/>
          <w:kern w:val="0"/>
        </w:rPr>
        <w:t>轻钢骨架局部节点构造不合理：轻钢骨架在留洞、开关插座等处，应按图纸上的相应节点构造设置龙骨及连接件，使构造符合图纸上的要求，保证吊挂的刚度。</w:t>
      </w:r>
    </w:p>
    <w:p w:rsidR="00AB0794" w:rsidRDefault="00AB0794" w:rsidP="00AB0794">
      <w:pPr>
        <w:rPr>
          <w:kern w:val="0"/>
        </w:rPr>
      </w:pPr>
      <w:r>
        <w:rPr>
          <w:kern w:val="0"/>
        </w:rPr>
        <w:lastRenderedPageBreak/>
        <w:t xml:space="preserve">5.2 </w:t>
      </w:r>
      <w:r>
        <w:rPr>
          <w:rFonts w:hint="eastAsia"/>
          <w:kern w:val="0"/>
        </w:rPr>
        <w:t>轻钢骨架固定不牢：轻钢骨架应固定在主体结构或与主体相连接固定的支架上，支撑牢固可靠，以控制固定的设计标高；管线、设备件</w:t>
      </w:r>
      <w:proofErr w:type="gramStart"/>
      <w:r>
        <w:rPr>
          <w:rFonts w:hint="eastAsia"/>
          <w:kern w:val="0"/>
        </w:rPr>
        <w:t>应吊固</w:t>
      </w:r>
      <w:proofErr w:type="gramEnd"/>
      <w:r>
        <w:rPr>
          <w:rFonts w:hint="eastAsia"/>
          <w:kern w:val="0"/>
        </w:rPr>
        <w:t>在轻钢骨架上。</w:t>
      </w:r>
    </w:p>
    <w:p w:rsidR="00AB0794" w:rsidRDefault="00AB0794" w:rsidP="00AB0794">
      <w:pPr>
        <w:rPr>
          <w:kern w:val="0"/>
        </w:rPr>
      </w:pPr>
      <w:r>
        <w:rPr>
          <w:kern w:val="0"/>
        </w:rPr>
        <w:t xml:space="preserve">5.4 </w:t>
      </w:r>
      <w:r>
        <w:rPr>
          <w:rFonts w:hint="eastAsia"/>
          <w:kern w:val="0"/>
        </w:rPr>
        <w:t>罩面板分块间隙缝不直：罩面板规格有偏差，安装不正；施工时注意板块规格，</w:t>
      </w:r>
      <w:proofErr w:type="gramStart"/>
      <w:r>
        <w:rPr>
          <w:rFonts w:hint="eastAsia"/>
          <w:kern w:val="0"/>
        </w:rPr>
        <w:t>拉线找正</w:t>
      </w:r>
      <w:proofErr w:type="gramEnd"/>
      <w:r>
        <w:rPr>
          <w:rFonts w:hint="eastAsia"/>
          <w:kern w:val="0"/>
        </w:rPr>
        <w:t>，安装固定时保证平整对直。</w:t>
      </w:r>
    </w:p>
    <w:p w:rsidR="00AB0794" w:rsidRDefault="00AB0794" w:rsidP="00AB0794">
      <w:pPr>
        <w:rPr>
          <w:kern w:val="0"/>
        </w:rPr>
      </w:pPr>
      <w:r>
        <w:rPr>
          <w:kern w:val="0"/>
        </w:rPr>
        <w:t>6</w:t>
      </w:r>
      <w:r>
        <w:rPr>
          <w:rFonts w:hint="eastAsia"/>
          <w:kern w:val="0"/>
        </w:rPr>
        <w:t>、质量记录：</w:t>
      </w:r>
    </w:p>
    <w:p w:rsidR="00AB0794" w:rsidRDefault="00AB0794" w:rsidP="00AB0794">
      <w:pPr>
        <w:rPr>
          <w:kern w:val="0"/>
        </w:rPr>
      </w:pPr>
      <w:r>
        <w:rPr>
          <w:kern w:val="0"/>
        </w:rPr>
        <w:t xml:space="preserve">6.1 </w:t>
      </w:r>
      <w:r>
        <w:rPr>
          <w:rFonts w:hint="eastAsia"/>
          <w:kern w:val="0"/>
        </w:rPr>
        <w:t>轻钢骨架的龙骨、吊挂件、连接件，应有产品合格证。</w:t>
      </w:r>
    </w:p>
    <w:p w:rsidR="00AB0794" w:rsidRDefault="00AB0794" w:rsidP="00AB0794">
      <w:pPr>
        <w:rPr>
          <w:kern w:val="0"/>
        </w:rPr>
      </w:pPr>
      <w:r>
        <w:rPr>
          <w:kern w:val="0"/>
        </w:rPr>
        <w:t xml:space="preserve">6.2 </w:t>
      </w:r>
      <w:r>
        <w:rPr>
          <w:rFonts w:hint="eastAsia"/>
          <w:kern w:val="0"/>
        </w:rPr>
        <w:t>罩面板应有出厂合格证。</w:t>
      </w:r>
    </w:p>
    <w:p w:rsidR="00AB0794" w:rsidRDefault="00AB0794" w:rsidP="00AB0794">
      <w:pPr>
        <w:rPr>
          <w:kern w:val="0"/>
        </w:rPr>
      </w:pPr>
      <w:r>
        <w:rPr>
          <w:kern w:val="0"/>
        </w:rPr>
        <w:t xml:space="preserve">6.3 </w:t>
      </w:r>
      <w:r>
        <w:rPr>
          <w:rFonts w:hint="eastAsia"/>
          <w:kern w:val="0"/>
        </w:rPr>
        <w:t>工程验收应有质量验评资料。</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1-3</w:t>
      </w:r>
      <w:r>
        <w:t>石材地面施工</w:t>
      </w:r>
      <w:bookmarkStart w:id="46" w:name="bk131"/>
      <w:bookmarkEnd w:id="46"/>
    </w:p>
    <w:p w:rsidR="00AB0794" w:rsidRDefault="00AB0794" w:rsidP="00AB0794">
      <w:pPr>
        <w:rPr>
          <w:kern w:val="0"/>
        </w:rPr>
      </w:pPr>
      <w:bookmarkStart w:id="47" w:name="bk132"/>
      <w:bookmarkEnd w:id="47"/>
      <w:r>
        <w:rPr>
          <w:kern w:val="0"/>
        </w:rPr>
        <w:t>1.</w:t>
      </w:r>
      <w:r>
        <w:rPr>
          <w:rFonts w:hint="eastAsia"/>
          <w:kern w:val="0"/>
        </w:rPr>
        <w:t>施工准备</w:t>
      </w:r>
    </w:p>
    <w:p w:rsidR="00AB0794" w:rsidRDefault="00AB0794" w:rsidP="00AB0794">
      <w:pPr>
        <w:rPr>
          <w:kern w:val="0"/>
        </w:rPr>
      </w:pPr>
      <w:r>
        <w:rPr>
          <w:kern w:val="0"/>
        </w:rPr>
        <w:t xml:space="preserve">1.1 </w:t>
      </w:r>
      <w:r>
        <w:rPr>
          <w:rFonts w:hint="eastAsia"/>
          <w:kern w:val="0"/>
        </w:rPr>
        <w:t>材料及主要机具</w:t>
      </w:r>
    </w:p>
    <w:p w:rsidR="00AB0794" w:rsidRDefault="00AB0794" w:rsidP="00AB0794">
      <w:pPr>
        <w:rPr>
          <w:kern w:val="0"/>
        </w:rPr>
      </w:pPr>
      <w:r>
        <w:rPr>
          <w:rFonts w:cs="楷体_GB2312"/>
          <w:kern w:val="0"/>
        </w:rPr>
        <w:t>1</w:t>
      </w:r>
      <w:r>
        <w:rPr>
          <w:rFonts w:hint="eastAsia"/>
          <w:kern w:val="0"/>
        </w:rPr>
        <w:t>）石材的品种、规格应符合设计要求，技术等级、光泽度、外观质量要求应符合国家标准《花岗石建筑板块》的规定。</w:t>
      </w:r>
    </w:p>
    <w:p w:rsidR="00AB0794" w:rsidRDefault="00AB0794" w:rsidP="00AB0794">
      <w:pPr>
        <w:rPr>
          <w:kern w:val="0"/>
        </w:rPr>
      </w:pPr>
      <w:r>
        <w:rPr>
          <w:rFonts w:cs="楷体_GB2312"/>
          <w:kern w:val="0"/>
        </w:rPr>
        <w:t>2</w:t>
      </w:r>
      <w:r>
        <w:rPr>
          <w:rFonts w:hint="eastAsia"/>
          <w:kern w:val="0"/>
        </w:rPr>
        <w:t>）</w:t>
      </w:r>
      <w:r>
        <w:rPr>
          <w:kern w:val="0"/>
        </w:rPr>
        <w:t xml:space="preserve"> </w:t>
      </w:r>
      <w:r>
        <w:rPr>
          <w:rFonts w:hint="eastAsia"/>
          <w:kern w:val="0"/>
        </w:rPr>
        <w:t>水泥：硅酸盐白水泥、普通硅酸盐白水泥，其标号不宜小于</w:t>
      </w:r>
      <w:r>
        <w:rPr>
          <w:rFonts w:cs="楷体_GB2312"/>
          <w:kern w:val="0"/>
        </w:rPr>
        <w:t xml:space="preserve">P0.32.5 </w:t>
      </w:r>
      <w:r>
        <w:rPr>
          <w:rFonts w:hint="eastAsia"/>
          <w:kern w:val="0"/>
        </w:rPr>
        <w:t>号。</w:t>
      </w:r>
    </w:p>
    <w:p w:rsidR="00AB0794" w:rsidRDefault="00AB0794" w:rsidP="00AB0794">
      <w:pPr>
        <w:rPr>
          <w:kern w:val="0"/>
        </w:rPr>
      </w:pPr>
      <w:r>
        <w:rPr>
          <w:rFonts w:cs="楷体_GB2312"/>
          <w:kern w:val="0"/>
        </w:rPr>
        <w:t>3</w:t>
      </w:r>
      <w:r>
        <w:rPr>
          <w:rFonts w:hint="eastAsia"/>
          <w:kern w:val="0"/>
        </w:rPr>
        <w:t>）</w:t>
      </w:r>
      <w:r>
        <w:rPr>
          <w:kern w:val="0"/>
        </w:rPr>
        <w:t xml:space="preserve"> </w:t>
      </w:r>
      <w:r>
        <w:rPr>
          <w:rFonts w:hint="eastAsia"/>
          <w:kern w:val="0"/>
        </w:rPr>
        <w:t>中砂或粗砂，其含泥量不应大于</w:t>
      </w:r>
      <w:r>
        <w:rPr>
          <w:rFonts w:cs="楷体_GB2312"/>
          <w:kern w:val="0"/>
        </w:rPr>
        <w:t>3%</w:t>
      </w:r>
      <w:r>
        <w:rPr>
          <w:rFonts w:hint="eastAsia"/>
          <w:kern w:val="0"/>
        </w:rPr>
        <w:t>。</w:t>
      </w:r>
    </w:p>
    <w:p w:rsidR="00AB0794" w:rsidRDefault="00AB0794" w:rsidP="00AB0794">
      <w:pPr>
        <w:rPr>
          <w:kern w:val="0"/>
        </w:rPr>
      </w:pPr>
      <w:r>
        <w:rPr>
          <w:rFonts w:cs="楷体_GB2312"/>
          <w:kern w:val="0"/>
        </w:rPr>
        <w:t>4</w:t>
      </w:r>
      <w:r>
        <w:rPr>
          <w:rFonts w:hint="eastAsia"/>
          <w:kern w:val="0"/>
        </w:rPr>
        <w:t>）</w:t>
      </w:r>
      <w:r>
        <w:rPr>
          <w:kern w:val="0"/>
        </w:rPr>
        <w:t xml:space="preserve"> </w:t>
      </w:r>
      <w:r>
        <w:rPr>
          <w:rFonts w:hint="eastAsia"/>
          <w:kern w:val="0"/>
        </w:rPr>
        <w:t>矿物颜料（</w:t>
      </w:r>
      <w:proofErr w:type="gramStart"/>
      <w:r>
        <w:rPr>
          <w:rFonts w:hint="eastAsia"/>
          <w:kern w:val="0"/>
        </w:rPr>
        <w:t>擦缝用</w:t>
      </w:r>
      <w:proofErr w:type="gramEnd"/>
      <w:r>
        <w:rPr>
          <w:rFonts w:hint="eastAsia"/>
          <w:kern w:val="0"/>
        </w:rPr>
        <w:t>）、蜡、草酸。</w:t>
      </w:r>
    </w:p>
    <w:p w:rsidR="00AB0794" w:rsidRDefault="00AB0794" w:rsidP="00AB0794">
      <w:pPr>
        <w:rPr>
          <w:kern w:val="0"/>
        </w:rPr>
      </w:pPr>
      <w:r>
        <w:rPr>
          <w:rFonts w:hint="eastAsia"/>
          <w:kern w:val="0"/>
        </w:rPr>
        <w:t>主要机具：铁锹、靠尺、水桶、抹子、墨斗、钢卷尺、尼龙线、橡皮锤（或木锤）、磨石机。</w:t>
      </w:r>
    </w:p>
    <w:p w:rsidR="00AB0794" w:rsidRDefault="00AB0794" w:rsidP="00AB0794">
      <w:pPr>
        <w:rPr>
          <w:kern w:val="0"/>
        </w:rPr>
      </w:pPr>
      <w:r>
        <w:rPr>
          <w:kern w:val="0"/>
        </w:rPr>
        <w:t xml:space="preserve">1.2 </w:t>
      </w:r>
      <w:r>
        <w:rPr>
          <w:rFonts w:hint="eastAsia"/>
          <w:kern w:val="0"/>
        </w:rPr>
        <w:t>作业条件</w:t>
      </w:r>
    </w:p>
    <w:p w:rsidR="00AB0794" w:rsidRDefault="00AB0794" w:rsidP="00AB0794">
      <w:pPr>
        <w:rPr>
          <w:kern w:val="0"/>
        </w:rPr>
      </w:pPr>
      <w:r>
        <w:rPr>
          <w:rFonts w:hint="eastAsia"/>
          <w:kern w:val="0"/>
        </w:rPr>
        <w:t>石材板块进场后，应侧立堆放在室内光面相对、背面垫松木条，并在板下加垫木方。详细核对品种、规格、数量等是否符合设计要求，有裂纹、缺棱、掉角、翘曲和表面有缺陷时，应予剔除。室内抹灰（包括立门口）、地面垫层、预埋在垫层内的电管及穿通地面的管线均已完成。房间内四周墙上弹好</w:t>
      </w:r>
      <w:r>
        <w:rPr>
          <w:rFonts w:cs="楷体_GB2312"/>
          <w:kern w:val="0"/>
        </w:rPr>
        <w:t xml:space="preserve">+50cm </w:t>
      </w:r>
      <w:r>
        <w:rPr>
          <w:rFonts w:hint="eastAsia"/>
          <w:kern w:val="0"/>
        </w:rPr>
        <w:t>水平线。施工操作前应画出铺设地面的施工大样图。冬</w:t>
      </w:r>
      <w:proofErr w:type="gramStart"/>
      <w:r>
        <w:rPr>
          <w:rFonts w:hint="eastAsia"/>
          <w:kern w:val="0"/>
        </w:rPr>
        <w:t>期施工</w:t>
      </w:r>
      <w:proofErr w:type="gramEnd"/>
      <w:r>
        <w:rPr>
          <w:rFonts w:hint="eastAsia"/>
          <w:kern w:val="0"/>
        </w:rPr>
        <w:t>时操作温度不得低于</w:t>
      </w:r>
      <w:r>
        <w:rPr>
          <w:rFonts w:cs="楷体_GB2312"/>
          <w:kern w:val="0"/>
        </w:rPr>
        <w:t>5</w:t>
      </w:r>
      <w:r>
        <w:rPr>
          <w:rFonts w:hint="eastAsia"/>
          <w:kern w:val="0"/>
        </w:rPr>
        <w:t>℃。</w:t>
      </w:r>
    </w:p>
    <w:p w:rsidR="00AB0794" w:rsidRDefault="00AB0794" w:rsidP="00AB0794">
      <w:pPr>
        <w:rPr>
          <w:kern w:val="0"/>
        </w:rPr>
      </w:pPr>
      <w:r>
        <w:rPr>
          <w:kern w:val="0"/>
        </w:rPr>
        <w:t>2.</w:t>
      </w:r>
      <w:r>
        <w:rPr>
          <w:rFonts w:hint="eastAsia"/>
          <w:kern w:val="0"/>
        </w:rPr>
        <w:t>操作工艺</w:t>
      </w:r>
    </w:p>
    <w:p w:rsidR="00AB0794" w:rsidRDefault="00AB0794" w:rsidP="00AB0794">
      <w:pPr>
        <w:rPr>
          <w:rFonts w:hint="eastAsia"/>
          <w:kern w:val="0"/>
        </w:rPr>
      </w:pPr>
      <w:r>
        <w:rPr>
          <w:kern w:val="0"/>
        </w:rPr>
        <w:t xml:space="preserve">2.1 </w:t>
      </w:r>
      <w:r>
        <w:rPr>
          <w:rFonts w:hint="eastAsia"/>
          <w:kern w:val="0"/>
        </w:rPr>
        <w:t>工艺流程</w:t>
      </w:r>
    </w:p>
    <w:p w:rsidR="00AB0794" w:rsidRDefault="00AB0794" w:rsidP="00AB0794">
      <w:pPr>
        <w:rPr>
          <w:rFonts w:hint="eastAsia"/>
          <w:kern w:val="0"/>
        </w:rPr>
      </w:pPr>
      <w:r>
        <w:rPr>
          <w:noProof/>
          <w:kern w:val="0"/>
        </w:rPr>
        <w:pict>
          <v:group id="_x0000_s1058" style="position:absolute;left:0;text-align:left;margin-left:0;margin-top:5.3pt;width:6in;height:54.6pt;z-index:251662336" coordorigin="1800,12984" coordsize="8640,1092">
            <v:shape id="_x0000_s1059" type="#_x0000_t202" style="position:absolute;left:1860;top:12984;width:1380;height:468">
              <v:textbox style="mso-next-textbox:#_x0000_s1059">
                <w:txbxContent>
                  <w:p w:rsidR="00AB0794" w:rsidRDefault="00AB0794" w:rsidP="00AB0794">
                    <w:pPr>
                      <w:jc w:val="center"/>
                      <w:rPr>
                        <w:rFonts w:hint="eastAsia"/>
                      </w:rPr>
                    </w:pPr>
                    <w:r>
                      <w:rPr>
                        <w:rFonts w:hint="eastAsia"/>
                      </w:rPr>
                      <w:t>准备工作</w:t>
                    </w:r>
                  </w:p>
                </w:txbxContent>
              </v:textbox>
            </v:shape>
            <v:line id="_x0000_s1060" style="position:absolute" from="3240,13140" to="3600,13140">
              <v:stroke endarrow="block"/>
            </v:line>
            <v:shape id="_x0000_s1061" type="#_x0000_t202" style="position:absolute;left:3600;top:12984;width:900;height:468">
              <v:textbox style="mso-next-textbox:#_x0000_s1061">
                <w:txbxContent>
                  <w:p w:rsidR="00AB0794" w:rsidRDefault="00AB0794" w:rsidP="00AB0794">
                    <w:pPr>
                      <w:jc w:val="center"/>
                      <w:rPr>
                        <w:rFonts w:hint="eastAsia"/>
                      </w:rPr>
                    </w:pPr>
                    <w:r>
                      <w:rPr>
                        <w:rFonts w:hint="eastAsia"/>
                      </w:rPr>
                      <w:t>试拼</w:t>
                    </w:r>
                  </w:p>
                </w:txbxContent>
              </v:textbox>
            </v:shape>
            <v:line id="_x0000_s1062" style="position:absolute" from="4500,13140" to="4860,13140">
              <v:stroke endarrow="block"/>
            </v:line>
            <v:shape id="_x0000_s1063" type="#_x0000_t202" style="position:absolute;left:4860;top:12984;width:900;height:468">
              <v:textbox style="mso-next-textbox:#_x0000_s1063">
                <w:txbxContent>
                  <w:p w:rsidR="00AB0794" w:rsidRDefault="00AB0794" w:rsidP="00AB0794">
                    <w:pPr>
                      <w:jc w:val="center"/>
                      <w:rPr>
                        <w:rFonts w:hint="eastAsia"/>
                      </w:rPr>
                    </w:pPr>
                    <w:r>
                      <w:rPr>
                        <w:rFonts w:hint="eastAsia"/>
                      </w:rPr>
                      <w:t>弹线</w:t>
                    </w:r>
                  </w:p>
                </w:txbxContent>
              </v:textbox>
            </v:shape>
            <v:line id="_x0000_s1064" style="position:absolute" from="5760,13140" to="6120,13140">
              <v:stroke endarrow="block"/>
            </v:line>
            <v:shape id="_x0000_s1065" type="#_x0000_t202" style="position:absolute;left:6120;top:12984;width:900;height:468">
              <v:textbox style="mso-next-textbox:#_x0000_s1065">
                <w:txbxContent>
                  <w:p w:rsidR="00AB0794" w:rsidRDefault="00AB0794" w:rsidP="00AB0794">
                    <w:pPr>
                      <w:jc w:val="center"/>
                      <w:rPr>
                        <w:rFonts w:hint="eastAsia"/>
                      </w:rPr>
                    </w:pPr>
                    <w:r>
                      <w:rPr>
                        <w:rFonts w:hint="eastAsia"/>
                      </w:rPr>
                      <w:t>试拼</w:t>
                    </w:r>
                  </w:p>
                </w:txbxContent>
              </v:textbox>
            </v:shape>
            <v:line id="_x0000_s1066" style="position:absolute" from="7020,13140" to="7380,13140">
              <v:stroke endarrow="block"/>
            </v:line>
            <v:shape id="_x0000_s1067" type="#_x0000_t202" style="position:absolute;left:7380;top:12984;width:2700;height:468">
              <v:textbox style="mso-next-textbox:#_x0000_s1067">
                <w:txbxContent>
                  <w:p w:rsidR="00AB0794" w:rsidRDefault="00AB0794" w:rsidP="00AB0794">
                    <w:r>
                      <w:rPr>
                        <w:rFonts w:hAnsi="宋体" w:cs="宋体" w:hint="eastAsia"/>
                        <w:kern w:val="0"/>
                        <w:szCs w:val="21"/>
                      </w:rPr>
                      <w:t>刷</w:t>
                    </w:r>
                    <w:proofErr w:type="gramStart"/>
                    <w:r>
                      <w:rPr>
                        <w:rFonts w:hAnsi="宋体" w:cs="宋体" w:hint="eastAsia"/>
                        <w:kern w:val="0"/>
                        <w:szCs w:val="21"/>
                      </w:rPr>
                      <w:t>水泥浆及铺砂浆</w:t>
                    </w:r>
                    <w:proofErr w:type="gramEnd"/>
                    <w:r>
                      <w:rPr>
                        <w:rFonts w:hAnsi="宋体" w:cs="宋体" w:hint="eastAsia"/>
                        <w:kern w:val="0"/>
                        <w:szCs w:val="21"/>
                      </w:rPr>
                      <w:t>结合层</w:t>
                    </w:r>
                  </w:p>
                </w:txbxContent>
              </v:textbox>
            </v:shape>
            <v:line id="_x0000_s1068" style="position:absolute" from="10080,13140" to="10440,13140">
              <v:stroke endarrow="block"/>
            </v:line>
            <v:shape id="_x0000_s1069" type="#_x0000_t202" style="position:absolute;left:1800;top:13608;width:1800;height:468">
              <v:textbox style="mso-next-textbox:#_x0000_s1069">
                <w:txbxContent>
                  <w:p w:rsidR="00AB0794" w:rsidRDefault="00AB0794" w:rsidP="00AB0794">
                    <w:pPr>
                      <w:jc w:val="center"/>
                    </w:pPr>
                    <w:r>
                      <w:rPr>
                        <w:rFonts w:hAnsi="宋体" w:cs="宋体" w:hint="eastAsia"/>
                        <w:kern w:val="0"/>
                        <w:szCs w:val="21"/>
                      </w:rPr>
                      <w:t>铺花岗石板块</w:t>
                    </w:r>
                  </w:p>
                </w:txbxContent>
              </v:textbox>
            </v:shape>
            <v:line id="_x0000_s1070" style="position:absolute" from="3600,13764" to="3960,13764">
              <v:stroke endarrow="block"/>
            </v:line>
            <v:shape id="_x0000_s1071" type="#_x0000_t202" style="position:absolute;left:3960;top:13608;width:1980;height:468">
              <v:textbox style="mso-next-textbox:#_x0000_s1071">
                <w:txbxContent>
                  <w:p w:rsidR="00AB0794" w:rsidRDefault="00AB0794" w:rsidP="00AB0794">
                    <w:pPr>
                      <w:jc w:val="center"/>
                      <w:rPr>
                        <w:rFonts w:hint="eastAsia"/>
                      </w:rPr>
                    </w:pPr>
                    <w:r>
                      <w:rPr>
                        <w:rFonts w:hint="eastAsia"/>
                      </w:rPr>
                      <w:t>灌缝、擦缝</w:t>
                    </w:r>
                  </w:p>
                </w:txbxContent>
              </v:textbox>
            </v:shape>
            <v:line id="_x0000_s1072" style="position:absolute" from="5940,13764" to="6300,13764">
              <v:stroke endarrow="block"/>
            </v:line>
            <v:shape id="_x0000_s1073" type="#_x0000_t202" style="position:absolute;left:6300;top:13608;width:900;height:468">
              <v:textbox style="mso-next-textbox:#_x0000_s1073">
                <w:txbxContent>
                  <w:p w:rsidR="00AB0794" w:rsidRDefault="00AB0794" w:rsidP="00AB0794">
                    <w:pPr>
                      <w:jc w:val="center"/>
                      <w:rPr>
                        <w:rFonts w:hint="eastAsia"/>
                      </w:rPr>
                    </w:pPr>
                    <w:r>
                      <w:rPr>
                        <w:rFonts w:hint="eastAsia"/>
                      </w:rPr>
                      <w:t>打蜡</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p>
    <w:p w:rsidR="00AB0794" w:rsidRDefault="00AB0794" w:rsidP="00AB0794">
      <w:pPr>
        <w:rPr>
          <w:rFonts w:hint="eastAsia"/>
          <w:kern w:val="0"/>
        </w:rPr>
      </w:pPr>
    </w:p>
    <w:p w:rsidR="00AB0794" w:rsidRDefault="00AB0794" w:rsidP="00AB0794">
      <w:pPr>
        <w:rPr>
          <w:kern w:val="0"/>
        </w:rPr>
      </w:pPr>
      <w:r>
        <w:rPr>
          <w:kern w:val="0"/>
        </w:rPr>
        <w:t xml:space="preserve">2.2 </w:t>
      </w:r>
      <w:r>
        <w:rPr>
          <w:rFonts w:hint="eastAsia"/>
          <w:kern w:val="0"/>
        </w:rPr>
        <w:t>准备工作</w:t>
      </w:r>
    </w:p>
    <w:p w:rsidR="00AB0794" w:rsidRDefault="00AB0794" w:rsidP="00AB0794">
      <w:pPr>
        <w:rPr>
          <w:kern w:val="0"/>
        </w:rPr>
      </w:pPr>
      <w:r>
        <w:rPr>
          <w:rFonts w:hint="eastAsia"/>
          <w:kern w:val="0"/>
        </w:rPr>
        <w:t>以施工大样图和加工单为依据，熟悉了解各部位尺寸和作法，弄清洞口、边角等部位之间的关系。</w:t>
      </w:r>
    </w:p>
    <w:p w:rsidR="00AB0794" w:rsidRDefault="00AB0794" w:rsidP="00AB0794">
      <w:pPr>
        <w:rPr>
          <w:rFonts w:hint="eastAsia"/>
          <w:kern w:val="0"/>
        </w:rPr>
      </w:pPr>
      <w:r>
        <w:rPr>
          <w:rFonts w:hint="eastAsia"/>
          <w:kern w:val="0"/>
        </w:rPr>
        <w:t>基层处理：</w:t>
      </w:r>
    </w:p>
    <w:p w:rsidR="00AB0794" w:rsidRDefault="00AB0794" w:rsidP="00AB0794">
      <w:pPr>
        <w:rPr>
          <w:kern w:val="0"/>
        </w:rPr>
      </w:pPr>
      <w:r>
        <w:rPr>
          <w:rFonts w:hint="eastAsia"/>
          <w:kern w:val="0"/>
        </w:rPr>
        <w:t>将地面垫层上的杂物清净，用钢丝刷刷掉粘结在垫层上的砂浆，并清扫干净。</w:t>
      </w:r>
    </w:p>
    <w:p w:rsidR="00AB0794" w:rsidRDefault="00AB0794" w:rsidP="00AB0794">
      <w:pPr>
        <w:rPr>
          <w:rFonts w:hint="eastAsia"/>
          <w:kern w:val="0"/>
        </w:rPr>
      </w:pPr>
      <w:r>
        <w:rPr>
          <w:rFonts w:hint="eastAsia"/>
          <w:kern w:val="0"/>
        </w:rPr>
        <w:t>试拼：</w:t>
      </w:r>
    </w:p>
    <w:p w:rsidR="00AB0794" w:rsidRDefault="00AB0794" w:rsidP="00AB0794">
      <w:pPr>
        <w:rPr>
          <w:kern w:val="0"/>
        </w:rPr>
      </w:pPr>
      <w:r>
        <w:rPr>
          <w:rFonts w:hint="eastAsia"/>
          <w:kern w:val="0"/>
        </w:rPr>
        <w:t>在正式铺设前，对每一部位的石材板块，应按图案、颜色、纹理试拼，将非整块板对称排放在房间靠墙部位，</w:t>
      </w:r>
      <w:proofErr w:type="gramStart"/>
      <w:r>
        <w:rPr>
          <w:rFonts w:hint="eastAsia"/>
          <w:kern w:val="0"/>
        </w:rPr>
        <w:t>试拼后</w:t>
      </w:r>
      <w:proofErr w:type="gramEnd"/>
      <w:r>
        <w:rPr>
          <w:rFonts w:hint="eastAsia"/>
          <w:kern w:val="0"/>
        </w:rPr>
        <w:t>按两个方向编号排列，然后按编号码放整齐。</w:t>
      </w:r>
    </w:p>
    <w:p w:rsidR="00AB0794" w:rsidRDefault="00AB0794" w:rsidP="00AB0794">
      <w:pPr>
        <w:rPr>
          <w:rFonts w:hint="eastAsia"/>
          <w:kern w:val="0"/>
        </w:rPr>
      </w:pPr>
      <w:r>
        <w:rPr>
          <w:rFonts w:hint="eastAsia"/>
          <w:kern w:val="0"/>
        </w:rPr>
        <w:t>弹线：</w:t>
      </w:r>
    </w:p>
    <w:p w:rsidR="00AB0794" w:rsidRDefault="00AB0794" w:rsidP="00AB0794">
      <w:pPr>
        <w:rPr>
          <w:kern w:val="0"/>
        </w:rPr>
      </w:pPr>
      <w:r>
        <w:rPr>
          <w:rFonts w:hint="eastAsia"/>
          <w:kern w:val="0"/>
        </w:rPr>
        <w:lastRenderedPageBreak/>
        <w:t>为了检查和控制花岗石板块的位置，在房间内拉十字控制线，弹在混凝土垫层上，并引至墙面底部，然后依据墙面</w:t>
      </w:r>
      <w:r>
        <w:rPr>
          <w:rFonts w:cs="楷体_GB2312"/>
          <w:kern w:val="0"/>
        </w:rPr>
        <w:t xml:space="preserve">+50cm </w:t>
      </w:r>
      <w:r>
        <w:rPr>
          <w:rFonts w:hint="eastAsia"/>
          <w:kern w:val="0"/>
        </w:rPr>
        <w:t>标高线找出面层标高，在墙上弹出水平标高线，弹水平线时要注意室内与楼道面层标高要一致。</w:t>
      </w:r>
    </w:p>
    <w:p w:rsidR="00AB0794" w:rsidRDefault="00AB0794" w:rsidP="00AB0794">
      <w:pPr>
        <w:rPr>
          <w:rFonts w:hint="eastAsia"/>
          <w:kern w:val="0"/>
        </w:rPr>
      </w:pPr>
      <w:r>
        <w:rPr>
          <w:rFonts w:hint="eastAsia"/>
          <w:kern w:val="0"/>
        </w:rPr>
        <w:t>试排：</w:t>
      </w:r>
    </w:p>
    <w:p w:rsidR="00AB0794" w:rsidRDefault="00AB0794" w:rsidP="00AB0794">
      <w:pPr>
        <w:rPr>
          <w:rFonts w:hint="eastAsia"/>
          <w:kern w:val="0"/>
        </w:rPr>
      </w:pPr>
      <w:r>
        <w:rPr>
          <w:rFonts w:hint="eastAsia"/>
          <w:kern w:val="0"/>
        </w:rPr>
        <w:t>在房间内的两个相互垂直的方向铺两条干砂，其宽度大于板块宽度，厚度不小于</w:t>
      </w:r>
      <w:r>
        <w:rPr>
          <w:rFonts w:cs="楷体_GB2312"/>
          <w:kern w:val="0"/>
        </w:rPr>
        <w:t>3cm</w:t>
      </w:r>
      <w:r>
        <w:rPr>
          <w:rFonts w:hint="eastAsia"/>
          <w:kern w:val="0"/>
        </w:rPr>
        <w:t>。结合施工大样图及部位实际尺寸，把石材板块排好，以便检查板块之间的缝隙，核对板块与墙面、柱、洞口等部位的相对位置。刷水泥素</w:t>
      </w:r>
      <w:proofErr w:type="gramStart"/>
      <w:r>
        <w:rPr>
          <w:rFonts w:hint="eastAsia"/>
          <w:kern w:val="0"/>
        </w:rPr>
        <w:t>浆及铺砂浆</w:t>
      </w:r>
      <w:proofErr w:type="gramEnd"/>
      <w:r>
        <w:rPr>
          <w:rFonts w:hint="eastAsia"/>
          <w:kern w:val="0"/>
        </w:rPr>
        <w:t>结合层：试铺</w:t>
      </w:r>
      <w:proofErr w:type="gramStart"/>
      <w:r>
        <w:rPr>
          <w:rFonts w:hint="eastAsia"/>
          <w:kern w:val="0"/>
        </w:rPr>
        <w:t>将干砂和</w:t>
      </w:r>
      <w:proofErr w:type="gramEnd"/>
      <w:r>
        <w:rPr>
          <w:rFonts w:hint="eastAsia"/>
          <w:kern w:val="0"/>
        </w:rPr>
        <w:t>板块移开，清扫干净，用喷壶洒水湿润，刷一层素水泥浆（水灰比为</w:t>
      </w:r>
      <w:r>
        <w:rPr>
          <w:rFonts w:cs="楷体_GB2312"/>
          <w:kern w:val="0"/>
        </w:rPr>
        <w:t>0.4-0.5</w:t>
      </w:r>
      <w:r>
        <w:rPr>
          <w:rFonts w:hint="eastAsia"/>
          <w:kern w:val="0"/>
        </w:rPr>
        <w:t>，不要刷的面积过大，</w:t>
      </w:r>
      <w:proofErr w:type="gramStart"/>
      <w:r>
        <w:rPr>
          <w:rFonts w:hint="eastAsia"/>
          <w:kern w:val="0"/>
        </w:rPr>
        <w:t>随铺砂浆</w:t>
      </w:r>
      <w:proofErr w:type="gramEnd"/>
      <w:r>
        <w:rPr>
          <w:rFonts w:hint="eastAsia"/>
          <w:kern w:val="0"/>
        </w:rPr>
        <w:t>随刷）。根据板面水平线确定结合层砂浆厚度，拉十字控制线，开始铺结合层干硬性水泥砂浆（一般采用</w:t>
      </w:r>
      <w:r>
        <w:rPr>
          <w:rFonts w:cs="楷体_GB2312"/>
          <w:kern w:val="0"/>
        </w:rPr>
        <w:t xml:space="preserve">1:2-1:3 </w:t>
      </w:r>
      <w:r>
        <w:rPr>
          <w:rFonts w:hint="eastAsia"/>
          <w:kern w:val="0"/>
        </w:rPr>
        <w:t>的干硬性水泥砂浆，干硬程度以手捏成团，落地即散为宜），厚度控制在放上花岗石板块时宜高出面层水平线</w:t>
      </w:r>
      <w:r>
        <w:rPr>
          <w:rFonts w:cs="楷体_GB2312"/>
          <w:kern w:val="0"/>
        </w:rPr>
        <w:t>3-4mm</w:t>
      </w:r>
      <w:r>
        <w:rPr>
          <w:rFonts w:hint="eastAsia"/>
          <w:kern w:val="0"/>
        </w:rPr>
        <w:t>。铺好后用</w:t>
      </w:r>
      <w:proofErr w:type="gramStart"/>
      <w:r>
        <w:rPr>
          <w:rFonts w:hint="eastAsia"/>
          <w:kern w:val="0"/>
        </w:rPr>
        <w:t>大杠刮平</w:t>
      </w:r>
      <w:proofErr w:type="gramEnd"/>
      <w:r>
        <w:rPr>
          <w:rFonts w:hint="eastAsia"/>
          <w:kern w:val="0"/>
        </w:rPr>
        <w:t>，再用抹子拍实找平（铺摊面积不得过大）。</w:t>
      </w:r>
    </w:p>
    <w:p w:rsidR="00AB0794" w:rsidRDefault="00AB0794" w:rsidP="00AB0794">
      <w:pPr>
        <w:rPr>
          <w:rFonts w:hint="eastAsia"/>
          <w:kern w:val="0"/>
        </w:rPr>
      </w:pPr>
      <w:r>
        <w:rPr>
          <w:rFonts w:hint="eastAsia"/>
          <w:kern w:val="0"/>
        </w:rPr>
        <w:t>铺砌石材板块：</w:t>
      </w:r>
    </w:p>
    <w:p w:rsidR="00AB0794" w:rsidRDefault="00AB0794" w:rsidP="00AB0794">
      <w:pPr>
        <w:rPr>
          <w:kern w:val="0"/>
        </w:rPr>
      </w:pPr>
      <w:r>
        <w:rPr>
          <w:rFonts w:hint="eastAsia"/>
          <w:kern w:val="0"/>
        </w:rPr>
        <w:t>板块应先用水浸湿，待擦干或表面晾干后方可铺设。根据各部位拉的十字控制线，纵横各铺一行，</w:t>
      </w:r>
      <w:proofErr w:type="gramStart"/>
      <w:r>
        <w:rPr>
          <w:rFonts w:hint="eastAsia"/>
          <w:kern w:val="0"/>
        </w:rPr>
        <w:t>做为</w:t>
      </w:r>
      <w:proofErr w:type="gramEnd"/>
      <w:r>
        <w:rPr>
          <w:rFonts w:hint="eastAsia"/>
          <w:kern w:val="0"/>
        </w:rPr>
        <w:t>大面积铺砌标筋用。依据</w:t>
      </w:r>
      <w:proofErr w:type="gramStart"/>
      <w:r>
        <w:rPr>
          <w:rFonts w:hint="eastAsia"/>
          <w:kern w:val="0"/>
        </w:rPr>
        <w:t>试拼时</w:t>
      </w:r>
      <w:proofErr w:type="gramEnd"/>
      <w:r>
        <w:rPr>
          <w:rFonts w:hint="eastAsia"/>
          <w:kern w:val="0"/>
        </w:rPr>
        <w:t>的编号、图案及试排时的缝隙（板块之间的缝隙宽度，当设计无规定时不应大于</w:t>
      </w:r>
      <w:r>
        <w:rPr>
          <w:rFonts w:cs="楷体_GB2312"/>
          <w:kern w:val="0"/>
        </w:rPr>
        <w:t>1mm</w:t>
      </w:r>
      <w:r>
        <w:rPr>
          <w:rFonts w:hint="eastAsia"/>
          <w:kern w:val="0"/>
        </w:rPr>
        <w:t>），在十字控制线交点开始铺砌。先试铺即搬起板块对好纵横</w:t>
      </w:r>
      <w:proofErr w:type="gramStart"/>
      <w:r>
        <w:rPr>
          <w:rFonts w:hint="eastAsia"/>
          <w:kern w:val="0"/>
        </w:rPr>
        <w:t>控制线铺落在</w:t>
      </w:r>
      <w:proofErr w:type="gramEnd"/>
      <w:r>
        <w:rPr>
          <w:rFonts w:hint="eastAsia"/>
          <w:kern w:val="0"/>
        </w:rPr>
        <w:t>已铺好的干硬性砂浆结合层上，用橡皮</w:t>
      </w:r>
      <w:proofErr w:type="gramStart"/>
      <w:r>
        <w:rPr>
          <w:rFonts w:hint="eastAsia"/>
          <w:kern w:val="0"/>
        </w:rPr>
        <w:t>锤</w:t>
      </w:r>
      <w:proofErr w:type="gramEnd"/>
      <w:r>
        <w:rPr>
          <w:rFonts w:hint="eastAsia"/>
          <w:kern w:val="0"/>
        </w:rPr>
        <w:t>敲击木垫板（</w:t>
      </w:r>
      <w:proofErr w:type="gramStart"/>
      <w:r>
        <w:rPr>
          <w:rFonts w:hint="eastAsia"/>
          <w:kern w:val="0"/>
        </w:rPr>
        <w:t>不</w:t>
      </w:r>
      <w:proofErr w:type="gramEnd"/>
      <w:r>
        <w:rPr>
          <w:rFonts w:hint="eastAsia"/>
          <w:kern w:val="0"/>
        </w:rPr>
        <w:t>得用橡皮锤或木锤直接敲击板块），</w:t>
      </w:r>
      <w:proofErr w:type="gramStart"/>
      <w:r>
        <w:rPr>
          <w:rFonts w:hint="eastAsia"/>
          <w:kern w:val="0"/>
        </w:rPr>
        <w:t>振实砂浆</w:t>
      </w:r>
      <w:proofErr w:type="gramEnd"/>
      <w:r>
        <w:rPr>
          <w:rFonts w:hint="eastAsia"/>
          <w:kern w:val="0"/>
        </w:rPr>
        <w:t>至铺设高度后，</w:t>
      </w:r>
      <w:proofErr w:type="gramStart"/>
      <w:r>
        <w:rPr>
          <w:rFonts w:hint="eastAsia"/>
          <w:kern w:val="0"/>
        </w:rPr>
        <w:t>将板块</w:t>
      </w:r>
      <w:proofErr w:type="gramEnd"/>
      <w:r>
        <w:rPr>
          <w:rFonts w:hint="eastAsia"/>
          <w:kern w:val="0"/>
        </w:rPr>
        <w:t>掀起移至一旁，检查砂浆表面与板块之间是否相吻合如发现空虚之处，应用砂浆填补，然后正式镶铺，先在水泥砂浆结合层上满浇一层水灰比为</w:t>
      </w:r>
      <w:r>
        <w:rPr>
          <w:rFonts w:cs="楷体_GB2312"/>
          <w:kern w:val="0"/>
        </w:rPr>
        <w:t xml:space="preserve">0.5 </w:t>
      </w:r>
      <w:r>
        <w:rPr>
          <w:rFonts w:hint="eastAsia"/>
          <w:kern w:val="0"/>
        </w:rPr>
        <w:t>的素水泥浆（用</w:t>
      </w:r>
      <w:proofErr w:type="gramStart"/>
      <w:r>
        <w:rPr>
          <w:rFonts w:hint="eastAsia"/>
          <w:kern w:val="0"/>
        </w:rPr>
        <w:t>浆壶浇</w:t>
      </w:r>
      <w:proofErr w:type="gramEnd"/>
      <w:r>
        <w:rPr>
          <w:rFonts w:hint="eastAsia"/>
          <w:kern w:val="0"/>
        </w:rPr>
        <w:t>均匀），再铺板块，安放时四角同时往下落，用橡皮锤或木锤轻击木垫板，根据水平线用铁水平尺找平，铺完第一块，向两侧和后退方向顺序铺砌。铺完纵，横行之后有了标准，可分段分区依次铺砌，一般房间</w:t>
      </w:r>
      <w:proofErr w:type="gramStart"/>
      <w:r>
        <w:rPr>
          <w:rFonts w:hint="eastAsia"/>
          <w:kern w:val="0"/>
        </w:rPr>
        <w:t>宜先里后</w:t>
      </w:r>
      <w:proofErr w:type="gramEnd"/>
      <w:r>
        <w:rPr>
          <w:rFonts w:hint="eastAsia"/>
          <w:kern w:val="0"/>
        </w:rPr>
        <w:t>外进行，逐步退至门口，便于成品保护，但必须注意与楼道相呼应。也可从门口处往里铺砌，板块与墙角、镶边和靠墙处应紧密砌合，不得有空隙。</w:t>
      </w:r>
    </w:p>
    <w:p w:rsidR="00AB0794" w:rsidRDefault="00AB0794" w:rsidP="00AB0794">
      <w:pPr>
        <w:rPr>
          <w:rFonts w:hint="eastAsia"/>
          <w:kern w:val="0"/>
        </w:rPr>
      </w:pPr>
      <w:r>
        <w:rPr>
          <w:rFonts w:hint="eastAsia"/>
          <w:kern w:val="0"/>
        </w:rPr>
        <w:t>灌缝、擦缝：</w:t>
      </w:r>
    </w:p>
    <w:p w:rsidR="00AB0794" w:rsidRDefault="00AB0794" w:rsidP="00AB0794">
      <w:pPr>
        <w:rPr>
          <w:rFonts w:hint="eastAsia"/>
          <w:kern w:val="0"/>
        </w:rPr>
      </w:pPr>
      <w:r>
        <w:rPr>
          <w:rFonts w:hint="eastAsia"/>
          <w:kern w:val="0"/>
        </w:rPr>
        <w:t>在板块铺砌后</w:t>
      </w:r>
      <w:r>
        <w:rPr>
          <w:rFonts w:cs="楷体_GB2312"/>
          <w:kern w:val="0"/>
        </w:rPr>
        <w:t xml:space="preserve">1-2 </w:t>
      </w:r>
      <w:r>
        <w:rPr>
          <w:rFonts w:hint="eastAsia"/>
          <w:kern w:val="0"/>
        </w:rPr>
        <w:t>昼夜进行灌浆擦缝。根据花岗石颜色，选择相同颜色矿物颜料和水泥（或白水泥）拌合均匀，调成</w:t>
      </w:r>
      <w:r>
        <w:rPr>
          <w:rFonts w:cs="楷体_GB2312"/>
          <w:kern w:val="0"/>
        </w:rPr>
        <w:t xml:space="preserve">1:1 </w:t>
      </w:r>
      <w:r>
        <w:rPr>
          <w:rFonts w:hint="eastAsia"/>
          <w:kern w:val="0"/>
        </w:rPr>
        <w:t>稀水泥浆，</w:t>
      </w:r>
      <w:proofErr w:type="gramStart"/>
      <w:r>
        <w:rPr>
          <w:rFonts w:hint="eastAsia"/>
          <w:kern w:val="0"/>
        </w:rPr>
        <w:t>用浆壶徐徐</w:t>
      </w:r>
      <w:proofErr w:type="gramEnd"/>
      <w:r>
        <w:rPr>
          <w:rFonts w:hint="eastAsia"/>
          <w:kern w:val="0"/>
        </w:rPr>
        <w:t>灌入板块之间的缝隙中（可分几次进行），并用长把刮板把流出的水泥浆刮向缝隙内，至基本灌满为止。灌浆</w:t>
      </w:r>
      <w:r>
        <w:rPr>
          <w:rFonts w:cs="楷体_GB2312"/>
          <w:kern w:val="0"/>
        </w:rPr>
        <w:t xml:space="preserve">1-2h </w:t>
      </w:r>
      <w:r>
        <w:rPr>
          <w:rFonts w:hint="eastAsia"/>
          <w:kern w:val="0"/>
        </w:rPr>
        <w:t>后，用棉纱</w:t>
      </w:r>
      <w:proofErr w:type="gramStart"/>
      <w:r>
        <w:rPr>
          <w:rFonts w:hint="eastAsia"/>
          <w:kern w:val="0"/>
        </w:rPr>
        <w:t>团蘸原稀水泥浆擦缝与</w:t>
      </w:r>
      <w:proofErr w:type="gramEnd"/>
      <w:r>
        <w:rPr>
          <w:rFonts w:hint="eastAsia"/>
          <w:kern w:val="0"/>
        </w:rPr>
        <w:t>板面擦平，同时将板面上水泥浆擦净，使花岗石面层的表面洁净、平整、坚实，以上工序完成后，面层加以覆盖。养护时间不应小于</w:t>
      </w:r>
      <w:r>
        <w:rPr>
          <w:rFonts w:cs="楷体_GB2312"/>
          <w:kern w:val="0"/>
        </w:rPr>
        <w:t>7d</w:t>
      </w:r>
      <w:r>
        <w:rPr>
          <w:rFonts w:hint="eastAsia"/>
          <w:kern w:val="0"/>
        </w:rPr>
        <w:t>。</w:t>
      </w:r>
    </w:p>
    <w:p w:rsidR="00AB0794" w:rsidRDefault="00AB0794" w:rsidP="00AB0794">
      <w:pPr>
        <w:rPr>
          <w:kern w:val="0"/>
        </w:rPr>
      </w:pPr>
      <w:r>
        <w:rPr>
          <w:rFonts w:hint="eastAsia"/>
          <w:kern w:val="0"/>
        </w:rPr>
        <w:t>打蜡：</w:t>
      </w:r>
    </w:p>
    <w:p w:rsidR="00AB0794" w:rsidRDefault="00AB0794" w:rsidP="00AB0794">
      <w:pPr>
        <w:rPr>
          <w:kern w:val="0"/>
        </w:rPr>
      </w:pPr>
      <w:r>
        <w:rPr>
          <w:rFonts w:hint="eastAsia"/>
          <w:kern w:val="0"/>
        </w:rPr>
        <w:t>当水泥砂浆结合层达到强度后（抗压强度达到</w:t>
      </w:r>
      <w:r>
        <w:rPr>
          <w:rFonts w:cs="楷体_GB2312"/>
          <w:kern w:val="0"/>
        </w:rPr>
        <w:t xml:space="preserve">1.2Mpa </w:t>
      </w:r>
      <w:r>
        <w:rPr>
          <w:rFonts w:hint="eastAsia"/>
          <w:kern w:val="0"/>
        </w:rPr>
        <w:t>时），方可进行打蜡。根据主墙</w:t>
      </w:r>
      <w:r>
        <w:rPr>
          <w:rFonts w:cs="楷体_GB2312"/>
          <w:kern w:val="0"/>
        </w:rPr>
        <w:t xml:space="preserve">+50cm </w:t>
      </w:r>
      <w:r>
        <w:rPr>
          <w:rFonts w:hint="eastAsia"/>
          <w:kern w:val="0"/>
        </w:rPr>
        <w:t>标高线，测出踢脚板上口水平线，弹在墙上，再用线</w:t>
      </w:r>
      <w:proofErr w:type="gramStart"/>
      <w:r>
        <w:rPr>
          <w:rFonts w:hint="eastAsia"/>
          <w:kern w:val="0"/>
        </w:rPr>
        <w:t>坠</w:t>
      </w:r>
      <w:proofErr w:type="gramEnd"/>
      <w:r>
        <w:rPr>
          <w:rFonts w:hint="eastAsia"/>
          <w:kern w:val="0"/>
        </w:rPr>
        <w:t>吊线确定出踢脚板的出墙厚度，一般</w:t>
      </w:r>
      <w:r>
        <w:rPr>
          <w:rFonts w:cs="楷体_GB2312"/>
          <w:kern w:val="0"/>
        </w:rPr>
        <w:t>8-10mm</w:t>
      </w:r>
      <w:r>
        <w:rPr>
          <w:rFonts w:hint="eastAsia"/>
          <w:kern w:val="0"/>
        </w:rPr>
        <w:t>。</w:t>
      </w:r>
    </w:p>
    <w:p w:rsidR="00AB0794" w:rsidRDefault="00AB0794" w:rsidP="00AB0794">
      <w:pPr>
        <w:rPr>
          <w:kern w:val="0"/>
        </w:rPr>
      </w:pPr>
      <w:r>
        <w:rPr>
          <w:kern w:val="0"/>
        </w:rPr>
        <w:t xml:space="preserve">3. </w:t>
      </w:r>
      <w:r>
        <w:rPr>
          <w:rFonts w:hint="eastAsia"/>
          <w:kern w:val="0"/>
        </w:rPr>
        <w:t>质量标准</w:t>
      </w:r>
    </w:p>
    <w:p w:rsidR="00AB0794" w:rsidRDefault="00AB0794" w:rsidP="00AB0794">
      <w:pPr>
        <w:rPr>
          <w:kern w:val="0"/>
        </w:rPr>
      </w:pPr>
      <w:r>
        <w:rPr>
          <w:kern w:val="0"/>
        </w:rPr>
        <w:t xml:space="preserve">3.1 </w:t>
      </w:r>
      <w:r>
        <w:rPr>
          <w:rFonts w:hint="eastAsia"/>
          <w:kern w:val="0"/>
        </w:rPr>
        <w:t>保证项目</w:t>
      </w:r>
    </w:p>
    <w:p w:rsidR="00AB0794" w:rsidRDefault="00AB0794" w:rsidP="00AB0794">
      <w:pPr>
        <w:rPr>
          <w:kern w:val="0"/>
        </w:rPr>
      </w:pPr>
      <w:r>
        <w:rPr>
          <w:rFonts w:hint="eastAsia"/>
          <w:kern w:val="0"/>
        </w:rPr>
        <w:t>面层所用板块品种、规格、级别、形状、光洁度、颜色和图案必须符合设计要求。面层与基层必须结合牢固，无空鼓。</w:t>
      </w:r>
    </w:p>
    <w:p w:rsidR="00AB0794" w:rsidRDefault="00AB0794" w:rsidP="00AB0794">
      <w:pPr>
        <w:rPr>
          <w:kern w:val="0"/>
        </w:rPr>
      </w:pPr>
      <w:r>
        <w:rPr>
          <w:kern w:val="0"/>
        </w:rPr>
        <w:t xml:space="preserve">3.2 </w:t>
      </w:r>
      <w:r>
        <w:rPr>
          <w:rFonts w:hint="eastAsia"/>
          <w:kern w:val="0"/>
        </w:rPr>
        <w:t>基本项目</w:t>
      </w:r>
    </w:p>
    <w:p w:rsidR="00AB0794" w:rsidRDefault="00AB0794" w:rsidP="00AB0794">
      <w:pPr>
        <w:rPr>
          <w:kern w:val="0"/>
        </w:rPr>
      </w:pPr>
      <w:r>
        <w:rPr>
          <w:rFonts w:hint="eastAsia"/>
          <w:kern w:val="0"/>
        </w:rPr>
        <w:t>面层磨光石材板块面层：板块挤靠严密，无缝隙，接缝通直无错缝，表面平整洁净，图案</w:t>
      </w:r>
      <w:proofErr w:type="gramStart"/>
      <w:r>
        <w:rPr>
          <w:rFonts w:hint="eastAsia"/>
          <w:kern w:val="0"/>
        </w:rPr>
        <w:t>清晰无磨划痕</w:t>
      </w:r>
      <w:proofErr w:type="gramEnd"/>
      <w:r>
        <w:rPr>
          <w:rFonts w:hint="eastAsia"/>
          <w:kern w:val="0"/>
        </w:rPr>
        <w:t>，周边顺直方正。板块镶贴质量：任何一处独立空间的颜色一致，花纹通顺基本一致。石板缝痕与石板颜色一致，</w:t>
      </w:r>
      <w:proofErr w:type="gramStart"/>
      <w:r>
        <w:rPr>
          <w:rFonts w:hint="eastAsia"/>
          <w:kern w:val="0"/>
        </w:rPr>
        <w:t>擦缝饱满</w:t>
      </w:r>
      <w:proofErr w:type="gramEnd"/>
      <w:r>
        <w:rPr>
          <w:rFonts w:hint="eastAsia"/>
          <w:kern w:val="0"/>
        </w:rPr>
        <w:t>与石板齐平，洁净、美观。</w:t>
      </w:r>
    </w:p>
    <w:p w:rsidR="00AB0794" w:rsidRDefault="00AB0794" w:rsidP="00AB0794">
      <w:pPr>
        <w:rPr>
          <w:kern w:val="0"/>
        </w:rPr>
      </w:pPr>
      <w:r>
        <w:rPr>
          <w:rFonts w:cs="楷体_GB2312"/>
          <w:kern w:val="0"/>
        </w:rPr>
        <w:t>4</w:t>
      </w:r>
      <w:r>
        <w:rPr>
          <w:rFonts w:hint="eastAsia"/>
          <w:kern w:val="0"/>
        </w:rPr>
        <w:t>、成品保护</w:t>
      </w:r>
    </w:p>
    <w:p w:rsidR="00AB0794" w:rsidRDefault="00AB0794" w:rsidP="00AB0794">
      <w:pPr>
        <w:rPr>
          <w:kern w:val="0"/>
        </w:rPr>
      </w:pPr>
      <w:r>
        <w:rPr>
          <w:rFonts w:hint="eastAsia"/>
          <w:kern w:val="0"/>
        </w:rPr>
        <w:lastRenderedPageBreak/>
        <w:t>运输石材板块和水泥砂浆时，应采取措施防止碰撞已做完的墙面、门等。铺砌石材板块</w:t>
      </w:r>
      <w:proofErr w:type="gramStart"/>
      <w:r>
        <w:rPr>
          <w:rFonts w:hint="eastAsia"/>
          <w:kern w:val="0"/>
        </w:rPr>
        <w:t>及碎拼大理</w:t>
      </w:r>
      <w:proofErr w:type="gramEnd"/>
      <w:r>
        <w:rPr>
          <w:rFonts w:hint="eastAsia"/>
          <w:kern w:val="0"/>
        </w:rPr>
        <w:t>石板</w:t>
      </w:r>
      <w:proofErr w:type="gramStart"/>
      <w:r>
        <w:rPr>
          <w:rFonts w:hint="eastAsia"/>
          <w:kern w:val="0"/>
        </w:rPr>
        <w:t>块过程</w:t>
      </w:r>
      <w:proofErr w:type="gramEnd"/>
      <w:r>
        <w:rPr>
          <w:rFonts w:hint="eastAsia"/>
          <w:kern w:val="0"/>
        </w:rPr>
        <w:t>中，操作规程人员应做到</w:t>
      </w:r>
      <w:proofErr w:type="gramStart"/>
      <w:r>
        <w:rPr>
          <w:rFonts w:hint="eastAsia"/>
          <w:kern w:val="0"/>
        </w:rPr>
        <w:t>随铺随</w:t>
      </w:r>
      <w:proofErr w:type="gramEnd"/>
      <w:r>
        <w:rPr>
          <w:rFonts w:hint="eastAsia"/>
          <w:kern w:val="0"/>
        </w:rPr>
        <w:t>干布揩净大理石面上的水泥浆痕迹。在石材地面上行走时，找平层水泥砂浆的抗压强度不得低于</w:t>
      </w:r>
      <w:r>
        <w:rPr>
          <w:rFonts w:cs="楷体_GB2312"/>
          <w:kern w:val="0"/>
        </w:rPr>
        <w:t xml:space="preserve">1.2Mpa </w:t>
      </w:r>
      <w:r>
        <w:rPr>
          <w:rFonts w:hint="eastAsia"/>
          <w:kern w:val="0"/>
        </w:rPr>
        <w:t>石材地面完工后，房间应封闭或在其表面加以覆盖保护，</w:t>
      </w:r>
    </w:p>
    <w:p w:rsidR="00AB0794" w:rsidRDefault="00AB0794" w:rsidP="00AB0794">
      <w:pPr>
        <w:rPr>
          <w:kern w:val="0"/>
        </w:rPr>
      </w:pPr>
      <w:r>
        <w:rPr>
          <w:rFonts w:cs="楷体_GB2312"/>
          <w:kern w:val="0"/>
        </w:rPr>
        <w:t>5</w:t>
      </w:r>
      <w:r>
        <w:rPr>
          <w:rFonts w:hint="eastAsia"/>
          <w:kern w:val="0"/>
        </w:rPr>
        <w:t>、应注意的质量问题</w:t>
      </w:r>
    </w:p>
    <w:p w:rsidR="00AB0794" w:rsidRDefault="00AB0794" w:rsidP="00AB0794">
      <w:pPr>
        <w:rPr>
          <w:rFonts w:hint="eastAsia"/>
        </w:rPr>
      </w:pPr>
      <w:r>
        <w:rPr>
          <w:rFonts w:hint="eastAsia"/>
          <w:kern w:val="0"/>
        </w:rPr>
        <w:t>板面空鼓：由于混凝土垫层清理不净或浇水湿润不够，</w:t>
      </w:r>
      <w:proofErr w:type="gramStart"/>
      <w:r>
        <w:rPr>
          <w:rFonts w:hint="eastAsia"/>
          <w:kern w:val="0"/>
        </w:rPr>
        <w:t>刷素水泥浆</w:t>
      </w:r>
      <w:proofErr w:type="gramEnd"/>
      <w:r>
        <w:rPr>
          <w:rFonts w:hint="eastAsia"/>
          <w:kern w:val="0"/>
        </w:rPr>
        <w:t>不</w:t>
      </w:r>
      <w:proofErr w:type="gramStart"/>
      <w:r>
        <w:rPr>
          <w:rFonts w:hint="eastAsia"/>
          <w:kern w:val="0"/>
        </w:rPr>
        <w:t>均匀或刷的</w:t>
      </w:r>
      <w:proofErr w:type="gramEnd"/>
      <w:r>
        <w:rPr>
          <w:rFonts w:hint="eastAsia"/>
          <w:kern w:val="0"/>
        </w:rPr>
        <w:t>面积过大、时间过长已风干，干硬性水泥砂浆任意加水，大理石板面有浮土未浸水湿润等等因素，都易引起空鼓。因此必须严格遵守操作工艺要求，基层必须清理干净，结合层砂浆不得加水，</w:t>
      </w:r>
      <w:proofErr w:type="gramStart"/>
      <w:r>
        <w:rPr>
          <w:rFonts w:hint="eastAsia"/>
          <w:kern w:val="0"/>
        </w:rPr>
        <w:t>随铺随刷</w:t>
      </w:r>
      <w:proofErr w:type="gramEnd"/>
      <w:r>
        <w:rPr>
          <w:rFonts w:hint="eastAsia"/>
          <w:kern w:val="0"/>
        </w:rPr>
        <w:t>一层水泥浆，大理石板块在铺砌前必须浸水湿润。接缝高低不平、缝子宽窄不匀：主要原因是板块本身有厚薄及宽窄不匀、窜角、翘曲等缺陷，铺砌时未</w:t>
      </w:r>
      <w:proofErr w:type="gramStart"/>
      <w:r>
        <w:rPr>
          <w:rFonts w:hint="eastAsia"/>
          <w:kern w:val="0"/>
        </w:rPr>
        <w:t>严格拉</w:t>
      </w:r>
      <w:proofErr w:type="gramEnd"/>
      <w:r>
        <w:rPr>
          <w:rFonts w:hint="eastAsia"/>
          <w:kern w:val="0"/>
        </w:rPr>
        <w:t>通线进行控制等因素，均易产生接缝高低不平、缝子不匀等缺陷。所以应预先严格挑选板块，凡是翘曲、拱背、宽窄</w:t>
      </w:r>
      <w:proofErr w:type="gramStart"/>
      <w:r>
        <w:rPr>
          <w:rFonts w:hint="eastAsia"/>
          <w:kern w:val="0"/>
        </w:rPr>
        <w:t>不</w:t>
      </w:r>
      <w:proofErr w:type="gramEnd"/>
      <w:r>
        <w:rPr>
          <w:rFonts w:hint="eastAsia"/>
          <w:kern w:val="0"/>
        </w:rPr>
        <w:t>方正等块材剔除不予使用。铺设标准块后，应向两侧和后退方向顺序铺设，并随时用水平尺和直尺找准，缝子必须拉通线不能有偏差。房间内的标高线要有专人负责引入，且各房间和楼道内的标高必须相通一致。过门口</w:t>
      </w:r>
      <w:proofErr w:type="gramStart"/>
      <w:r>
        <w:rPr>
          <w:rFonts w:hint="eastAsia"/>
          <w:kern w:val="0"/>
        </w:rPr>
        <w:t>处板块易</w:t>
      </w:r>
      <w:proofErr w:type="gramEnd"/>
      <w:r>
        <w:rPr>
          <w:rFonts w:hint="eastAsia"/>
          <w:kern w:val="0"/>
        </w:rPr>
        <w:t>活动：一般铺砌板块时均从门框以内操作，而门框以外与楼道相接的空隙（</w:t>
      </w:r>
      <w:proofErr w:type="gramStart"/>
      <w:r>
        <w:rPr>
          <w:rFonts w:hint="eastAsia"/>
          <w:kern w:val="0"/>
        </w:rPr>
        <w:t>即墙宽范围</w:t>
      </w:r>
      <w:proofErr w:type="gramEnd"/>
      <w:r>
        <w:rPr>
          <w:rFonts w:hint="eastAsia"/>
          <w:kern w:val="0"/>
        </w:rPr>
        <w:t>内）</w:t>
      </w:r>
      <w:proofErr w:type="gramStart"/>
      <w:r>
        <w:rPr>
          <w:rFonts w:hint="eastAsia"/>
          <w:kern w:val="0"/>
        </w:rPr>
        <w:t>面积均后铺砌</w:t>
      </w:r>
      <w:proofErr w:type="gramEnd"/>
      <w:r>
        <w:rPr>
          <w:rFonts w:hint="eastAsia"/>
          <w:kern w:val="0"/>
        </w:rPr>
        <w:t>，由于过早上人，易造成此处活动。在进行板块</w:t>
      </w:r>
      <w:proofErr w:type="gramStart"/>
      <w:r>
        <w:rPr>
          <w:rFonts w:hint="eastAsia"/>
          <w:kern w:val="0"/>
        </w:rPr>
        <w:t>翻样提加工</w:t>
      </w:r>
      <w:proofErr w:type="gramEnd"/>
      <w:r>
        <w:rPr>
          <w:rFonts w:hint="eastAsia"/>
          <w:kern w:val="0"/>
        </w:rPr>
        <w:t>定货时，应同时考虑此处的板块尺寸，并同时加工，以便铺砌楼道地面板块时同时操作。</w:t>
      </w: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1-4</w:t>
      </w:r>
      <w:r>
        <w:t>抛光砖地面施工</w:t>
      </w:r>
      <w:bookmarkStart w:id="48" w:name="bk133"/>
      <w:bookmarkEnd w:id="48"/>
    </w:p>
    <w:p w:rsidR="00AB0794" w:rsidRDefault="00AB0794" w:rsidP="00AB0794">
      <w:pPr>
        <w:rPr>
          <w:kern w:val="0"/>
        </w:rPr>
      </w:pPr>
      <w:bookmarkStart w:id="49" w:name="bk134"/>
      <w:bookmarkEnd w:id="49"/>
      <w:r>
        <w:rPr>
          <w:rFonts w:cs="楷体_GB2312"/>
          <w:kern w:val="0"/>
        </w:rPr>
        <w:t>1</w:t>
      </w:r>
      <w:r>
        <w:rPr>
          <w:rFonts w:hint="eastAsia"/>
          <w:kern w:val="0"/>
        </w:rPr>
        <w:t>、施工准备</w:t>
      </w:r>
    </w:p>
    <w:p w:rsidR="00AB0794" w:rsidRDefault="00AB0794" w:rsidP="00AB0794">
      <w:pPr>
        <w:rPr>
          <w:kern w:val="0"/>
        </w:rPr>
      </w:pPr>
      <w:r>
        <w:rPr>
          <w:rFonts w:cs="楷体_GB2312"/>
          <w:kern w:val="0"/>
        </w:rPr>
        <w:t xml:space="preserve">1.1 </w:t>
      </w:r>
      <w:r>
        <w:rPr>
          <w:rFonts w:hint="eastAsia"/>
          <w:kern w:val="0"/>
        </w:rPr>
        <w:t>材料及主要机具</w:t>
      </w:r>
    </w:p>
    <w:p w:rsidR="00AB0794" w:rsidRDefault="00AB0794" w:rsidP="00AB0794">
      <w:pPr>
        <w:rPr>
          <w:kern w:val="0"/>
        </w:rPr>
      </w:pPr>
      <w:r>
        <w:rPr>
          <w:rFonts w:hint="eastAsia"/>
          <w:kern w:val="0"/>
        </w:rPr>
        <w:t>水泥：硅酸盐水泥、普通硅酸盐水泥；其标号不应低于</w:t>
      </w:r>
      <w:r>
        <w:rPr>
          <w:rFonts w:cs="楷体_GB2312"/>
          <w:kern w:val="0"/>
        </w:rPr>
        <w:t xml:space="preserve">P0.32.5 R </w:t>
      </w:r>
      <w:r>
        <w:rPr>
          <w:rFonts w:hint="eastAsia"/>
          <w:kern w:val="0"/>
        </w:rPr>
        <w:t>号，并严禁混用不同品种、不同标号的水泥。</w:t>
      </w:r>
    </w:p>
    <w:p w:rsidR="00AB0794" w:rsidRDefault="00AB0794" w:rsidP="00AB0794">
      <w:pPr>
        <w:rPr>
          <w:kern w:val="0"/>
        </w:rPr>
      </w:pPr>
      <w:r>
        <w:rPr>
          <w:rFonts w:hint="eastAsia"/>
          <w:kern w:val="0"/>
        </w:rPr>
        <w:t>砂：中砂或粗砂，过</w:t>
      </w:r>
      <w:r>
        <w:rPr>
          <w:rFonts w:cs="楷体_GB2312"/>
          <w:kern w:val="0"/>
        </w:rPr>
        <w:t xml:space="preserve">8mm </w:t>
      </w:r>
      <w:r>
        <w:rPr>
          <w:rFonts w:hint="eastAsia"/>
          <w:kern w:val="0"/>
        </w:rPr>
        <w:t>孔径筛子，其含泥量不应大于</w:t>
      </w:r>
      <w:r>
        <w:rPr>
          <w:rFonts w:cs="楷体_GB2312"/>
          <w:kern w:val="0"/>
        </w:rPr>
        <w:t>3%</w:t>
      </w:r>
      <w:r>
        <w:rPr>
          <w:rFonts w:hint="eastAsia"/>
          <w:kern w:val="0"/>
        </w:rPr>
        <w:t>。</w:t>
      </w:r>
    </w:p>
    <w:p w:rsidR="00AB0794" w:rsidRDefault="00AB0794" w:rsidP="00AB0794">
      <w:pPr>
        <w:rPr>
          <w:kern w:val="0"/>
        </w:rPr>
      </w:pPr>
      <w:r>
        <w:rPr>
          <w:rFonts w:hint="eastAsia"/>
          <w:kern w:val="0"/>
        </w:rPr>
        <w:t>磁砖有出厂合格证，抗压、抗折及规格品种均符合设计要求，外观颜色一致、表面平整（水泥花砖要求表面平整、光滑、图案花纹正确）、边角整齐、无翘曲</w:t>
      </w:r>
      <w:proofErr w:type="gramStart"/>
      <w:r>
        <w:rPr>
          <w:rFonts w:hint="eastAsia"/>
          <w:kern w:val="0"/>
        </w:rPr>
        <w:t>及窜角</w:t>
      </w:r>
      <w:proofErr w:type="gramEnd"/>
      <w:r>
        <w:rPr>
          <w:rFonts w:hint="eastAsia"/>
          <w:kern w:val="0"/>
        </w:rPr>
        <w:t>。草酸、火碱、</w:t>
      </w:r>
      <w:r>
        <w:rPr>
          <w:rFonts w:cs="楷体_GB2312"/>
          <w:kern w:val="0"/>
        </w:rPr>
        <w:t xml:space="preserve">107 </w:t>
      </w:r>
      <w:r>
        <w:rPr>
          <w:rFonts w:hint="eastAsia"/>
          <w:kern w:val="0"/>
        </w:rPr>
        <w:t>胶等均有出厂合格证。</w:t>
      </w:r>
    </w:p>
    <w:p w:rsidR="00AB0794" w:rsidRDefault="00AB0794" w:rsidP="00AB0794">
      <w:pPr>
        <w:rPr>
          <w:kern w:val="0"/>
        </w:rPr>
      </w:pPr>
      <w:r>
        <w:rPr>
          <w:rFonts w:cs="楷体_GB2312"/>
          <w:kern w:val="0"/>
        </w:rPr>
        <w:t xml:space="preserve">1.2 </w:t>
      </w:r>
      <w:r>
        <w:rPr>
          <w:rFonts w:hint="eastAsia"/>
          <w:kern w:val="0"/>
        </w:rPr>
        <w:t>主要机具：水桶、平锹、铁抹子、大杠、筛子、窗纱筛子、锤子、橡皮锤子、方尺、云石机。</w:t>
      </w:r>
    </w:p>
    <w:p w:rsidR="00AB0794" w:rsidRDefault="00AB0794" w:rsidP="00AB0794">
      <w:pPr>
        <w:rPr>
          <w:kern w:val="0"/>
        </w:rPr>
      </w:pPr>
      <w:r>
        <w:rPr>
          <w:rFonts w:cs="楷体_GB2312"/>
          <w:kern w:val="0"/>
        </w:rPr>
        <w:t xml:space="preserve">1.3 </w:t>
      </w:r>
      <w:r>
        <w:rPr>
          <w:rFonts w:hint="eastAsia"/>
          <w:kern w:val="0"/>
        </w:rPr>
        <w:t>作业条件</w:t>
      </w:r>
    </w:p>
    <w:p w:rsidR="00AB0794" w:rsidRDefault="00AB0794" w:rsidP="00AB0794">
      <w:pPr>
        <w:rPr>
          <w:kern w:val="0"/>
        </w:rPr>
      </w:pPr>
      <w:r>
        <w:rPr>
          <w:rFonts w:hint="eastAsia"/>
          <w:kern w:val="0"/>
        </w:rPr>
        <w:t>内墙</w:t>
      </w:r>
      <w:r>
        <w:rPr>
          <w:rFonts w:cs="楷体_GB2312"/>
          <w:kern w:val="0"/>
        </w:rPr>
        <w:t xml:space="preserve">+50cm </w:t>
      </w:r>
      <w:r>
        <w:rPr>
          <w:rFonts w:hint="eastAsia"/>
          <w:kern w:val="0"/>
        </w:rPr>
        <w:t>水平标高线已弹好，并校核无误。墙面抹灰、屋面防水和门框已安装完。地面垫层以及预埋在地面内各种管线已做完。穿过楼面的竖管</w:t>
      </w:r>
    </w:p>
    <w:p w:rsidR="00AB0794" w:rsidRDefault="00AB0794" w:rsidP="00AB0794">
      <w:pPr>
        <w:rPr>
          <w:kern w:val="0"/>
        </w:rPr>
      </w:pPr>
      <w:r>
        <w:rPr>
          <w:rFonts w:hint="eastAsia"/>
          <w:kern w:val="0"/>
        </w:rPr>
        <w:t>已安完，</w:t>
      </w:r>
      <w:proofErr w:type="gramStart"/>
      <w:r>
        <w:rPr>
          <w:rFonts w:hint="eastAsia"/>
          <w:kern w:val="0"/>
        </w:rPr>
        <w:t>管洞已</w:t>
      </w:r>
      <w:proofErr w:type="gramEnd"/>
      <w:r>
        <w:rPr>
          <w:rFonts w:hint="eastAsia"/>
          <w:kern w:val="0"/>
        </w:rPr>
        <w:t>堵塞密实。有地漏的房间应找好泛水。提前</w:t>
      </w:r>
      <w:proofErr w:type="gramStart"/>
      <w:r>
        <w:rPr>
          <w:rFonts w:hint="eastAsia"/>
          <w:kern w:val="0"/>
        </w:rPr>
        <w:t>做好选砖的</w:t>
      </w:r>
      <w:proofErr w:type="gramEnd"/>
      <w:r>
        <w:rPr>
          <w:rFonts w:hint="eastAsia"/>
          <w:kern w:val="0"/>
        </w:rPr>
        <w:t>工作，预先用木条钉方框（</w:t>
      </w:r>
      <w:proofErr w:type="gramStart"/>
      <w:r>
        <w:rPr>
          <w:rFonts w:hint="eastAsia"/>
          <w:kern w:val="0"/>
        </w:rPr>
        <w:t>按砖的</w:t>
      </w:r>
      <w:proofErr w:type="gramEnd"/>
      <w:r>
        <w:rPr>
          <w:rFonts w:hint="eastAsia"/>
          <w:kern w:val="0"/>
        </w:rPr>
        <w:t>规格尺寸）模子，拆包后块块进行套选、长、宽、</w:t>
      </w:r>
      <w:proofErr w:type="gramStart"/>
      <w:r>
        <w:rPr>
          <w:rFonts w:hint="eastAsia"/>
          <w:kern w:val="0"/>
        </w:rPr>
        <w:t>厚不得</w:t>
      </w:r>
      <w:proofErr w:type="gramEnd"/>
      <w:r>
        <w:rPr>
          <w:rFonts w:hint="eastAsia"/>
          <w:kern w:val="0"/>
        </w:rPr>
        <w:t>超过±</w:t>
      </w:r>
      <w:r>
        <w:rPr>
          <w:rFonts w:cs="楷体_GB2312"/>
          <w:kern w:val="0"/>
        </w:rPr>
        <w:t>1mm</w:t>
      </w:r>
      <w:r>
        <w:rPr>
          <w:rFonts w:hint="eastAsia"/>
          <w:kern w:val="0"/>
        </w:rPr>
        <w:t>，平整度有</w:t>
      </w:r>
      <w:proofErr w:type="gramStart"/>
      <w:r>
        <w:rPr>
          <w:rFonts w:hint="eastAsia"/>
          <w:kern w:val="0"/>
        </w:rPr>
        <w:t>秆</w:t>
      </w:r>
      <w:proofErr w:type="gramEnd"/>
      <w:r>
        <w:rPr>
          <w:rFonts w:hint="eastAsia"/>
          <w:kern w:val="0"/>
        </w:rPr>
        <w:t>尺检查，不得超过±</w:t>
      </w:r>
      <w:r>
        <w:rPr>
          <w:rFonts w:cs="楷体_GB2312"/>
          <w:kern w:val="0"/>
        </w:rPr>
        <w:t>0.5mm</w:t>
      </w:r>
      <w:r>
        <w:rPr>
          <w:rFonts w:hint="eastAsia"/>
          <w:kern w:val="0"/>
        </w:rPr>
        <w:t>。外观有裂缝、掉角和表面上有缺陷的板剔出，并按花型、颜色挑选后分别堆放。</w:t>
      </w:r>
    </w:p>
    <w:p w:rsidR="00AB0794" w:rsidRDefault="00AB0794" w:rsidP="00AB0794">
      <w:pPr>
        <w:rPr>
          <w:kern w:val="0"/>
        </w:rPr>
      </w:pPr>
      <w:r>
        <w:rPr>
          <w:rFonts w:cs="楷体_GB2312"/>
          <w:kern w:val="0"/>
        </w:rPr>
        <w:t>2</w:t>
      </w:r>
      <w:r>
        <w:rPr>
          <w:rFonts w:hint="eastAsia"/>
          <w:kern w:val="0"/>
        </w:rPr>
        <w:t>、操作工艺</w:t>
      </w:r>
    </w:p>
    <w:p w:rsidR="00AB0794" w:rsidRDefault="00AB0794" w:rsidP="00AB0794">
      <w:pPr>
        <w:rPr>
          <w:rFonts w:hint="eastAsia"/>
          <w:kern w:val="0"/>
        </w:rPr>
      </w:pPr>
      <w:r>
        <w:rPr>
          <w:rFonts w:cs="楷体_GB2312"/>
          <w:kern w:val="0"/>
        </w:rPr>
        <w:t xml:space="preserve">2.1 </w:t>
      </w:r>
      <w:r>
        <w:rPr>
          <w:rFonts w:hint="eastAsia"/>
          <w:kern w:val="0"/>
        </w:rPr>
        <w:t>工艺流程</w:t>
      </w:r>
    </w:p>
    <w:p w:rsidR="00AB0794" w:rsidRDefault="00AB0794" w:rsidP="00AB0794">
      <w:pPr>
        <w:rPr>
          <w:rFonts w:hint="eastAsia"/>
          <w:kern w:val="0"/>
        </w:rPr>
      </w:pPr>
      <w:r>
        <w:rPr>
          <w:noProof/>
          <w:kern w:val="0"/>
        </w:rPr>
        <w:pict>
          <v:group id="_x0000_s1074" style="position:absolute;left:0;text-align:left;margin-left:0;margin-top:3.3pt;width:6in;height:54.6pt;z-index:251663360" coordorigin="1800,12672" coordsize="8640,1092">
            <v:shape id="_x0000_s1075" type="#_x0000_t202" style="position:absolute;left:1860;top:12672;width:1200;height:468">
              <v:textbox style="mso-next-textbox:#_x0000_s1075">
                <w:txbxContent>
                  <w:p w:rsidR="00AB0794" w:rsidRDefault="00AB0794" w:rsidP="00AB0794">
                    <w:pPr>
                      <w:jc w:val="center"/>
                      <w:rPr>
                        <w:rFonts w:hint="eastAsia"/>
                      </w:rPr>
                    </w:pPr>
                    <w:r>
                      <w:rPr>
                        <w:rFonts w:hint="eastAsia"/>
                      </w:rPr>
                      <w:t>基层处理</w:t>
                    </w:r>
                  </w:p>
                </w:txbxContent>
              </v:textbox>
            </v:shape>
            <v:line id="_x0000_s1076" style="position:absolute" from="3060,12828" to="3420,12828">
              <v:stroke endarrow="block"/>
            </v:line>
            <v:shape id="_x0000_s1077" type="#_x0000_t202" style="position:absolute;left:3420;top:12672;width:1620;height:468">
              <v:textbox style="mso-next-textbox:#_x0000_s1077">
                <w:txbxContent>
                  <w:p w:rsidR="00AB0794" w:rsidRDefault="00AB0794" w:rsidP="00AB0794">
                    <w:pPr>
                      <w:jc w:val="center"/>
                      <w:rPr>
                        <w:rFonts w:hint="eastAsia"/>
                      </w:rPr>
                    </w:pPr>
                    <w:r>
                      <w:rPr>
                        <w:rFonts w:hint="eastAsia"/>
                      </w:rPr>
                      <w:t>找标高、弹线</w:t>
                    </w:r>
                  </w:p>
                </w:txbxContent>
              </v:textbox>
            </v:shape>
            <v:line id="_x0000_s1078" style="position:absolute" from="5040,12828" to="5400,12828">
              <v:stroke endarrow="block"/>
            </v:line>
            <v:shape id="_x0000_s1079" type="#_x0000_t202" style="position:absolute;left:5400;top:12672;width:1620;height:468">
              <v:textbox style="mso-next-textbox:#_x0000_s1079">
                <w:txbxContent>
                  <w:p w:rsidR="00AB0794" w:rsidRDefault="00AB0794" w:rsidP="00AB0794">
                    <w:pPr>
                      <w:jc w:val="center"/>
                      <w:rPr>
                        <w:rFonts w:hint="eastAsia"/>
                      </w:rPr>
                    </w:pPr>
                    <w:r>
                      <w:rPr>
                        <w:rFonts w:hint="eastAsia"/>
                      </w:rPr>
                      <w:t>抹找平层砂浆</w:t>
                    </w:r>
                  </w:p>
                </w:txbxContent>
              </v:textbox>
            </v:shape>
            <v:line id="_x0000_s1080" style="position:absolute" from="7020,12828" to="7380,12828">
              <v:stroke endarrow="block"/>
            </v:line>
            <v:shape id="_x0000_s1081" type="#_x0000_t202" style="position:absolute;left:7380;top:12672;width:1620;height:468">
              <v:textbox style="mso-next-textbox:#_x0000_s1081">
                <w:txbxContent>
                  <w:p w:rsidR="00AB0794" w:rsidRDefault="00AB0794" w:rsidP="00AB0794">
                    <w:pPr>
                      <w:jc w:val="center"/>
                      <w:rPr>
                        <w:rFonts w:hint="eastAsia"/>
                      </w:rPr>
                    </w:pPr>
                    <w:r>
                      <w:rPr>
                        <w:rFonts w:hint="eastAsia"/>
                      </w:rPr>
                      <w:t>弹铺砖控制线</w:t>
                    </w:r>
                  </w:p>
                </w:txbxContent>
              </v:textbox>
            </v:shape>
            <v:line id="_x0000_s1082" style="position:absolute" from="9000,12828" to="9360,12828">
              <v:stroke endarrow="block"/>
            </v:line>
            <v:shape id="_x0000_s1083" type="#_x0000_t202" style="position:absolute;left:9360;top:12672;width:1080;height:468">
              <v:textbox style="mso-next-textbox:#_x0000_s1083">
                <w:txbxContent>
                  <w:p w:rsidR="00AB0794" w:rsidRDefault="00AB0794" w:rsidP="00AB0794">
                    <w:pPr>
                      <w:jc w:val="center"/>
                      <w:rPr>
                        <w:rFonts w:hint="eastAsia"/>
                      </w:rPr>
                    </w:pPr>
                    <w:r>
                      <w:rPr>
                        <w:rFonts w:hint="eastAsia"/>
                      </w:rPr>
                      <w:t>铺砖</w:t>
                    </w:r>
                  </w:p>
                </w:txbxContent>
              </v:textbox>
            </v:shape>
            <v:shape id="_x0000_s1084" type="#_x0000_t202" style="position:absolute;left:1800;top:13296;width:1440;height:468">
              <v:textbox style="mso-next-textbox:#_x0000_s1084">
                <w:txbxContent>
                  <w:p w:rsidR="00AB0794" w:rsidRDefault="00AB0794" w:rsidP="00AB0794">
                    <w:pPr>
                      <w:jc w:val="center"/>
                      <w:rPr>
                        <w:rFonts w:hint="eastAsia"/>
                      </w:rPr>
                    </w:pPr>
                    <w:r>
                      <w:rPr>
                        <w:rFonts w:hint="eastAsia"/>
                      </w:rPr>
                      <w:t>勾缝、擦缝</w:t>
                    </w:r>
                  </w:p>
                </w:txbxContent>
              </v:textbox>
            </v:shape>
            <v:line id="_x0000_s1085" style="position:absolute" from="3240,13452" to="3600,13452">
              <v:stroke endarrow="block"/>
            </v:line>
            <v:shape id="_x0000_s1086" type="#_x0000_t202" style="position:absolute;left:3600;top:13296;width:1200;height:468">
              <v:textbox style="mso-next-textbox:#_x0000_s1086">
                <w:txbxContent>
                  <w:p w:rsidR="00AB0794" w:rsidRDefault="00AB0794" w:rsidP="00AB0794">
                    <w:pPr>
                      <w:jc w:val="center"/>
                      <w:rPr>
                        <w:rFonts w:hint="eastAsia"/>
                      </w:rPr>
                    </w:pPr>
                    <w:r>
                      <w:rPr>
                        <w:rFonts w:hint="eastAsia"/>
                      </w:rPr>
                      <w:t>养护</w:t>
                    </w:r>
                  </w:p>
                </w:txbxContent>
              </v:textbox>
            </v:shape>
            <v:line id="_x0000_s1087" style="position:absolute" from="4860,13452" to="5220,13452">
              <v:stroke endarrow="block"/>
            </v:line>
            <v:shape id="_x0000_s1088" type="#_x0000_t202" style="position:absolute;left:5220;top:13296;width:1440;height:468">
              <v:textbox style="mso-next-textbox:#_x0000_s1088">
                <w:txbxContent>
                  <w:p w:rsidR="00AB0794" w:rsidRDefault="00AB0794" w:rsidP="00AB0794">
                    <w:pPr>
                      <w:jc w:val="center"/>
                      <w:rPr>
                        <w:rFonts w:hint="eastAsia"/>
                      </w:rPr>
                    </w:pPr>
                    <w:r>
                      <w:rPr>
                        <w:rFonts w:hint="eastAsia"/>
                      </w:rPr>
                      <w:t>踢脚板安装</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rFonts w:hint="eastAsia"/>
          <w:kern w:val="0"/>
        </w:rPr>
        <w:t>基层处理：将混凝土基层上的杂物清理掉，并用錾子剔掉砂浆落地灰，用钢丝刷刷净浮浆层。如基层有油污时，应用</w:t>
      </w:r>
      <w:r>
        <w:rPr>
          <w:rFonts w:cs="楷体_GB2312"/>
          <w:kern w:val="0"/>
        </w:rPr>
        <w:t>10%</w:t>
      </w:r>
      <w:r>
        <w:rPr>
          <w:rFonts w:hint="eastAsia"/>
          <w:kern w:val="0"/>
        </w:rPr>
        <w:t>火碱水刷净，并用清水及时将其上的碱液冲净。找标高、弹线：根据墙上的</w:t>
      </w:r>
      <w:r>
        <w:rPr>
          <w:rFonts w:cs="楷体_GB2312"/>
          <w:kern w:val="0"/>
        </w:rPr>
        <w:t xml:space="preserve">+50cm </w:t>
      </w:r>
      <w:r>
        <w:rPr>
          <w:rFonts w:hint="eastAsia"/>
          <w:kern w:val="0"/>
        </w:rPr>
        <w:t>水平标高线，往下量测出面层标高，并弹在墙上。抹找平层砂浆：</w:t>
      </w:r>
    </w:p>
    <w:p w:rsidR="00AB0794" w:rsidRDefault="00AB0794" w:rsidP="00AB0794">
      <w:pPr>
        <w:rPr>
          <w:kern w:val="0"/>
        </w:rPr>
      </w:pPr>
      <w:r>
        <w:rPr>
          <w:rFonts w:hint="eastAsia"/>
          <w:kern w:val="0"/>
        </w:rPr>
        <w:t>洒水湿润：在清理好的基层上，用喷壶将地面基层均匀洒水一遍。抹灰饼和标筋：从</w:t>
      </w:r>
      <w:proofErr w:type="gramStart"/>
      <w:r>
        <w:rPr>
          <w:rFonts w:hint="eastAsia"/>
          <w:kern w:val="0"/>
        </w:rPr>
        <w:t>已弹好的</w:t>
      </w:r>
      <w:proofErr w:type="gramEnd"/>
      <w:r>
        <w:rPr>
          <w:rFonts w:hint="eastAsia"/>
          <w:kern w:val="0"/>
        </w:rPr>
        <w:t>面层</w:t>
      </w:r>
      <w:proofErr w:type="gramStart"/>
      <w:r>
        <w:rPr>
          <w:rFonts w:hint="eastAsia"/>
          <w:kern w:val="0"/>
        </w:rPr>
        <w:t>水平线下量至</w:t>
      </w:r>
      <w:proofErr w:type="gramEnd"/>
      <w:r>
        <w:rPr>
          <w:rFonts w:hint="eastAsia"/>
          <w:kern w:val="0"/>
        </w:rPr>
        <w:t>找平层上皮的标高（面层标高减去</w:t>
      </w:r>
      <w:proofErr w:type="gramStart"/>
      <w:r>
        <w:rPr>
          <w:rFonts w:hint="eastAsia"/>
          <w:kern w:val="0"/>
        </w:rPr>
        <w:t>砖厚及</w:t>
      </w:r>
      <w:proofErr w:type="gramEnd"/>
      <w:r>
        <w:rPr>
          <w:rFonts w:hint="eastAsia"/>
          <w:kern w:val="0"/>
        </w:rPr>
        <w:t>粘结层的厚度），抹灰</w:t>
      </w:r>
      <w:proofErr w:type="gramStart"/>
      <w:r>
        <w:rPr>
          <w:rFonts w:hint="eastAsia"/>
          <w:kern w:val="0"/>
        </w:rPr>
        <w:t>饼</w:t>
      </w:r>
      <w:proofErr w:type="gramEnd"/>
      <w:r>
        <w:rPr>
          <w:rFonts w:hint="eastAsia"/>
          <w:kern w:val="0"/>
        </w:rPr>
        <w:t>间距</w:t>
      </w:r>
      <w:r>
        <w:rPr>
          <w:rFonts w:cs="楷体_GB2312"/>
          <w:kern w:val="0"/>
        </w:rPr>
        <w:t>1.5m</w:t>
      </w:r>
      <w:r>
        <w:rPr>
          <w:rFonts w:hint="eastAsia"/>
          <w:kern w:val="0"/>
        </w:rPr>
        <w:t>，灰饼上平就是水泥砂浆找平层的标高，然后从房间一侧</w:t>
      </w:r>
      <w:proofErr w:type="gramStart"/>
      <w:r>
        <w:rPr>
          <w:rFonts w:hint="eastAsia"/>
          <w:kern w:val="0"/>
        </w:rPr>
        <w:t>开始抹标筋</w:t>
      </w:r>
      <w:proofErr w:type="gramEnd"/>
      <w:r>
        <w:rPr>
          <w:rFonts w:hint="eastAsia"/>
          <w:kern w:val="0"/>
        </w:rPr>
        <w:t>（又叫冲筋）。有地漏的房间，应由四周向地漏方向</w:t>
      </w:r>
      <w:proofErr w:type="gramStart"/>
      <w:r>
        <w:rPr>
          <w:rFonts w:hint="eastAsia"/>
          <w:kern w:val="0"/>
        </w:rPr>
        <w:t>放射形抹标筋</w:t>
      </w:r>
      <w:proofErr w:type="gramEnd"/>
      <w:r>
        <w:rPr>
          <w:rFonts w:hint="eastAsia"/>
          <w:kern w:val="0"/>
        </w:rPr>
        <w:t>，并找好坡度。抹灰饼和</w:t>
      </w:r>
      <w:proofErr w:type="gramStart"/>
      <w:r>
        <w:rPr>
          <w:rFonts w:hint="eastAsia"/>
          <w:kern w:val="0"/>
        </w:rPr>
        <w:t>标筋应使用</w:t>
      </w:r>
      <w:proofErr w:type="gramEnd"/>
      <w:r>
        <w:rPr>
          <w:rFonts w:hint="eastAsia"/>
          <w:kern w:val="0"/>
        </w:rPr>
        <w:t>干拌砂浆，厚度不宜小于</w:t>
      </w:r>
      <w:r>
        <w:rPr>
          <w:rFonts w:cs="楷体_GB2312"/>
          <w:kern w:val="0"/>
        </w:rPr>
        <w:t>2cm</w:t>
      </w:r>
      <w:r>
        <w:rPr>
          <w:rFonts w:hint="eastAsia"/>
          <w:kern w:val="0"/>
        </w:rPr>
        <w:t>。装档（即在标筋间装铺水泥砂浆）：</w:t>
      </w:r>
      <w:proofErr w:type="gramStart"/>
      <w:r>
        <w:rPr>
          <w:rFonts w:hint="eastAsia"/>
          <w:kern w:val="0"/>
        </w:rPr>
        <w:t>清净抹标筋</w:t>
      </w:r>
      <w:proofErr w:type="gramEnd"/>
      <w:r>
        <w:rPr>
          <w:rFonts w:hint="eastAsia"/>
          <w:kern w:val="0"/>
        </w:rPr>
        <w:t>的剩余浆渣，涂刷一遍水泥浆（水灰比为</w:t>
      </w:r>
      <w:r>
        <w:rPr>
          <w:rFonts w:cs="楷体_GB2312"/>
          <w:kern w:val="0"/>
        </w:rPr>
        <w:t>0.4-0.5</w:t>
      </w:r>
      <w:r>
        <w:rPr>
          <w:rFonts w:hint="eastAsia"/>
          <w:kern w:val="0"/>
        </w:rPr>
        <w:t>）粘结层，要随</w:t>
      </w:r>
      <w:proofErr w:type="gramStart"/>
      <w:r>
        <w:rPr>
          <w:rFonts w:hint="eastAsia"/>
          <w:kern w:val="0"/>
        </w:rPr>
        <w:t>涂刷随铺砂浆</w:t>
      </w:r>
      <w:proofErr w:type="gramEnd"/>
      <w:r>
        <w:rPr>
          <w:rFonts w:hint="eastAsia"/>
          <w:kern w:val="0"/>
        </w:rPr>
        <w:t>。然后根据标筋的标高，用小平锹或木抹子将已拌合的水泥砂浆（配合比为</w:t>
      </w:r>
      <w:r>
        <w:rPr>
          <w:rFonts w:cs="楷体_GB2312"/>
          <w:kern w:val="0"/>
        </w:rPr>
        <w:t>1:3-1:4</w:t>
      </w:r>
      <w:r>
        <w:rPr>
          <w:rFonts w:hint="eastAsia"/>
          <w:kern w:val="0"/>
        </w:rPr>
        <w:t>）铺装在标筋之间，用木抹子摊平、拍实，小木杠刮平，再用木抹子搓平，使其铺设的砂浆与标筋找平，并用大木</w:t>
      </w:r>
      <w:proofErr w:type="gramStart"/>
      <w:r>
        <w:rPr>
          <w:rFonts w:hint="eastAsia"/>
          <w:kern w:val="0"/>
        </w:rPr>
        <w:t>杠</w:t>
      </w:r>
      <w:proofErr w:type="gramEnd"/>
      <w:r>
        <w:rPr>
          <w:rFonts w:hint="eastAsia"/>
          <w:kern w:val="0"/>
        </w:rPr>
        <w:t>横竖检查其平整度，同时检查其标高和泛水坡度是否正确，</w:t>
      </w:r>
      <w:r>
        <w:rPr>
          <w:rFonts w:cs="楷体_GB2312"/>
          <w:kern w:val="0"/>
        </w:rPr>
        <w:t xml:space="preserve">24h </w:t>
      </w:r>
      <w:r>
        <w:rPr>
          <w:rFonts w:hint="eastAsia"/>
          <w:kern w:val="0"/>
        </w:rPr>
        <w:t>后浇水养护。弹铺砖控制线：当找平层砂浆抗压强度达到</w:t>
      </w:r>
      <w:r>
        <w:rPr>
          <w:rFonts w:cs="楷体_GB2312"/>
          <w:kern w:val="0"/>
        </w:rPr>
        <w:t xml:space="preserve">1.2Mpa </w:t>
      </w:r>
      <w:r>
        <w:rPr>
          <w:rFonts w:hint="eastAsia"/>
          <w:kern w:val="0"/>
        </w:rPr>
        <w:t>时，开始</w:t>
      </w:r>
      <w:proofErr w:type="gramStart"/>
      <w:r>
        <w:rPr>
          <w:rFonts w:hint="eastAsia"/>
          <w:kern w:val="0"/>
        </w:rPr>
        <w:t>上人弹砖的</w:t>
      </w:r>
      <w:proofErr w:type="gramEnd"/>
      <w:r>
        <w:rPr>
          <w:rFonts w:hint="eastAsia"/>
          <w:kern w:val="0"/>
        </w:rPr>
        <w:t>控制线。预先根据设计要求和</w:t>
      </w:r>
      <w:proofErr w:type="gramStart"/>
      <w:r>
        <w:rPr>
          <w:rFonts w:hint="eastAsia"/>
          <w:kern w:val="0"/>
        </w:rPr>
        <w:t>砖板块</w:t>
      </w:r>
      <w:proofErr w:type="gramEnd"/>
      <w:r>
        <w:rPr>
          <w:rFonts w:hint="eastAsia"/>
          <w:kern w:val="0"/>
        </w:rPr>
        <w:t>规格尺寸，确定板块铺砌的缝隙宽度，当设计无规定时，紧密铺贴缝隙宽度不宜大于</w:t>
      </w:r>
      <w:r>
        <w:rPr>
          <w:rFonts w:cs="楷体_GB2312"/>
          <w:kern w:val="0"/>
        </w:rPr>
        <w:t>1mm</w:t>
      </w:r>
      <w:r>
        <w:rPr>
          <w:rFonts w:hint="eastAsia"/>
          <w:kern w:val="0"/>
        </w:rPr>
        <w:t>，</w:t>
      </w:r>
      <w:proofErr w:type="gramStart"/>
      <w:r>
        <w:rPr>
          <w:rFonts w:hint="eastAsia"/>
          <w:kern w:val="0"/>
        </w:rPr>
        <w:t>虚缝铺</w:t>
      </w:r>
      <w:proofErr w:type="gramEnd"/>
      <w:r>
        <w:rPr>
          <w:rFonts w:hint="eastAsia"/>
          <w:kern w:val="0"/>
        </w:rPr>
        <w:t>贴缝隙宽度宜为</w:t>
      </w:r>
      <w:r>
        <w:rPr>
          <w:rFonts w:cs="楷体_GB2312"/>
          <w:kern w:val="0"/>
        </w:rPr>
        <w:t>5-10mm</w:t>
      </w:r>
      <w:r>
        <w:rPr>
          <w:rFonts w:hint="eastAsia"/>
          <w:kern w:val="0"/>
        </w:rPr>
        <w:t>。在房间分中、从纵、横两个方向排尺寸，当尺寸不足整砖倍数时，将非整</w:t>
      </w:r>
      <w:proofErr w:type="gramStart"/>
      <w:r>
        <w:rPr>
          <w:rFonts w:hint="eastAsia"/>
          <w:kern w:val="0"/>
        </w:rPr>
        <w:t>砖用于</w:t>
      </w:r>
      <w:proofErr w:type="gramEnd"/>
      <w:r>
        <w:rPr>
          <w:rFonts w:hint="eastAsia"/>
          <w:kern w:val="0"/>
        </w:rPr>
        <w:t>边角处，横向平行于门口的第一排应为整砖，将非整砖排在靠墙位置，纵向（垂直门口）应在房间内分中，非整砖对称排放在两墙边处。根据已确定</w:t>
      </w:r>
      <w:proofErr w:type="gramStart"/>
      <w:r>
        <w:rPr>
          <w:rFonts w:hint="eastAsia"/>
          <w:kern w:val="0"/>
        </w:rPr>
        <w:t>的砖数和</w:t>
      </w:r>
      <w:proofErr w:type="gramEnd"/>
      <w:r>
        <w:rPr>
          <w:rFonts w:hint="eastAsia"/>
          <w:kern w:val="0"/>
        </w:rPr>
        <w:t>缝宽，在地面上弹纵、</w:t>
      </w:r>
      <w:proofErr w:type="gramStart"/>
      <w:r>
        <w:rPr>
          <w:rFonts w:hint="eastAsia"/>
          <w:kern w:val="0"/>
        </w:rPr>
        <w:t>横控制</w:t>
      </w:r>
      <w:proofErr w:type="gramEnd"/>
      <w:r>
        <w:rPr>
          <w:rFonts w:hint="eastAsia"/>
          <w:kern w:val="0"/>
        </w:rPr>
        <w:t>线（每隔</w:t>
      </w:r>
      <w:r>
        <w:rPr>
          <w:rFonts w:cs="楷体_GB2312"/>
          <w:kern w:val="0"/>
        </w:rPr>
        <w:t xml:space="preserve">4 </w:t>
      </w:r>
      <w:proofErr w:type="gramStart"/>
      <w:r>
        <w:rPr>
          <w:rFonts w:hint="eastAsia"/>
          <w:kern w:val="0"/>
        </w:rPr>
        <w:t>块砖弹一根</w:t>
      </w:r>
      <w:proofErr w:type="gramEnd"/>
      <w:r>
        <w:rPr>
          <w:rFonts w:hint="eastAsia"/>
          <w:kern w:val="0"/>
        </w:rPr>
        <w:t>控制线）。</w:t>
      </w:r>
    </w:p>
    <w:p w:rsidR="00AB0794" w:rsidRDefault="00AB0794" w:rsidP="00AB0794">
      <w:pPr>
        <w:rPr>
          <w:kern w:val="0"/>
        </w:rPr>
      </w:pPr>
      <w:r>
        <w:rPr>
          <w:rFonts w:hint="eastAsia"/>
          <w:kern w:val="0"/>
        </w:rPr>
        <w:t>铺砖：为了找好位置和标高，应从门口开始，纵向先铺</w:t>
      </w:r>
      <w:r>
        <w:rPr>
          <w:rFonts w:cs="楷体_GB2312"/>
          <w:kern w:val="0"/>
        </w:rPr>
        <w:t xml:space="preserve">2-3 </w:t>
      </w:r>
      <w:r>
        <w:rPr>
          <w:rFonts w:hint="eastAsia"/>
          <w:kern w:val="0"/>
        </w:rPr>
        <w:t>行砖，以此为</w:t>
      </w:r>
      <w:proofErr w:type="gramStart"/>
      <w:r>
        <w:rPr>
          <w:rFonts w:hint="eastAsia"/>
          <w:kern w:val="0"/>
        </w:rPr>
        <w:t>标筋拉纵横</w:t>
      </w:r>
      <w:proofErr w:type="gramEnd"/>
      <w:r>
        <w:rPr>
          <w:rFonts w:hint="eastAsia"/>
          <w:kern w:val="0"/>
        </w:rPr>
        <w:t>水平标高线，铺时应从里向外退着操作，人不得踏在刚铺好的砖在由，</w:t>
      </w:r>
      <w:proofErr w:type="gramStart"/>
      <w:r>
        <w:rPr>
          <w:rFonts w:hint="eastAsia"/>
          <w:kern w:val="0"/>
        </w:rPr>
        <w:t>每块砖应跟</w:t>
      </w:r>
      <w:proofErr w:type="gramEnd"/>
      <w:r>
        <w:rPr>
          <w:rFonts w:hint="eastAsia"/>
          <w:kern w:val="0"/>
        </w:rPr>
        <w:t>线，操作程序是：铺砌前将</w:t>
      </w:r>
      <w:proofErr w:type="gramStart"/>
      <w:r>
        <w:rPr>
          <w:rFonts w:hint="eastAsia"/>
          <w:kern w:val="0"/>
        </w:rPr>
        <w:t>砖板块放入半裁</w:t>
      </w:r>
      <w:proofErr w:type="gramEnd"/>
      <w:r>
        <w:rPr>
          <w:rFonts w:hint="eastAsia"/>
          <w:kern w:val="0"/>
        </w:rPr>
        <w:t>水桶中浸水湿润，晾干后表面无明水时，方可使用。找平层上洒水湿润，均匀涂刷素水泥浆（水灰比为</w:t>
      </w:r>
      <w:r>
        <w:rPr>
          <w:rFonts w:cs="楷体_GB2312"/>
          <w:kern w:val="0"/>
        </w:rPr>
        <w:t>0.4-0.5</w:t>
      </w:r>
      <w:r>
        <w:rPr>
          <w:rFonts w:hint="eastAsia"/>
          <w:kern w:val="0"/>
        </w:rPr>
        <w:t>），涂刷面积不要过大，</w:t>
      </w:r>
      <w:proofErr w:type="gramStart"/>
      <w:r>
        <w:rPr>
          <w:rFonts w:hint="eastAsia"/>
          <w:kern w:val="0"/>
        </w:rPr>
        <w:t>铺多少刷</w:t>
      </w:r>
      <w:proofErr w:type="gramEnd"/>
      <w:r>
        <w:rPr>
          <w:rFonts w:hint="eastAsia"/>
          <w:kern w:val="0"/>
        </w:rPr>
        <w:t>多少。结合层的厚度：如采用水泥砂浆铺设时应为</w:t>
      </w:r>
      <w:r>
        <w:rPr>
          <w:rFonts w:cs="楷体_GB2312"/>
          <w:kern w:val="0"/>
        </w:rPr>
        <w:t>10-15mm</w:t>
      </w:r>
      <w:r>
        <w:rPr>
          <w:rFonts w:hint="eastAsia"/>
          <w:kern w:val="0"/>
        </w:rPr>
        <w:t>，采用沥青胶结料铺设时应为</w:t>
      </w:r>
      <w:r>
        <w:rPr>
          <w:rFonts w:cs="楷体_GB2312"/>
          <w:kern w:val="0"/>
        </w:rPr>
        <w:t>2-5mm</w:t>
      </w:r>
      <w:r>
        <w:rPr>
          <w:rFonts w:hint="eastAsia"/>
          <w:kern w:val="0"/>
        </w:rPr>
        <w:t>，采用胶粘剂铺设时应为</w:t>
      </w:r>
      <w:r>
        <w:rPr>
          <w:rFonts w:cs="楷体_GB2312"/>
          <w:kern w:val="0"/>
        </w:rPr>
        <w:t>2-3mm</w:t>
      </w:r>
      <w:r>
        <w:rPr>
          <w:rFonts w:hint="eastAsia"/>
          <w:kern w:val="0"/>
        </w:rPr>
        <w:t>。结合层组合材料拌合：采用沥青胶结材料和胶粘剂时，除了按出厂说明书操作外还应经试验室试验后确定配合比，拌合时要拌均匀，不得有灰团，一次拌合不得太多，并在要求在规定时间内用完。如使用水泥砂浆结合层时，</w:t>
      </w:r>
      <w:proofErr w:type="gramStart"/>
      <w:r>
        <w:rPr>
          <w:rFonts w:hint="eastAsia"/>
          <w:kern w:val="0"/>
        </w:rPr>
        <w:t>配合比宜为</w:t>
      </w:r>
      <w:proofErr w:type="gramEnd"/>
      <w:r>
        <w:rPr>
          <w:rFonts w:cs="楷体_GB2312"/>
          <w:kern w:val="0"/>
        </w:rPr>
        <w:t>1:2.5</w:t>
      </w:r>
      <w:r>
        <w:rPr>
          <w:rFonts w:hint="eastAsia"/>
          <w:kern w:val="0"/>
        </w:rPr>
        <w:t>（水泥</w:t>
      </w:r>
      <w:r>
        <w:rPr>
          <w:rFonts w:cs="楷体_GB2312"/>
          <w:kern w:val="0"/>
        </w:rPr>
        <w:t>:</w:t>
      </w:r>
      <w:r>
        <w:rPr>
          <w:rFonts w:hint="eastAsia"/>
          <w:kern w:val="0"/>
        </w:rPr>
        <w:t>砂）干拌砂浆。亦应</w:t>
      </w:r>
      <w:proofErr w:type="gramStart"/>
      <w:r>
        <w:rPr>
          <w:rFonts w:hint="eastAsia"/>
          <w:kern w:val="0"/>
        </w:rPr>
        <w:t>随拌随用</w:t>
      </w:r>
      <w:proofErr w:type="gramEnd"/>
      <w:r>
        <w:rPr>
          <w:rFonts w:hint="eastAsia"/>
          <w:kern w:val="0"/>
        </w:rPr>
        <w:t>，初凝前用完，防止影响粘结质量。铺砌时，砖的背面朝上抹粘结砂浆，铺砌</w:t>
      </w:r>
      <w:proofErr w:type="gramStart"/>
      <w:r>
        <w:rPr>
          <w:rFonts w:hint="eastAsia"/>
          <w:kern w:val="0"/>
        </w:rPr>
        <w:t>到已刷好的</w:t>
      </w:r>
      <w:proofErr w:type="gramEnd"/>
      <w:r>
        <w:rPr>
          <w:rFonts w:hint="eastAsia"/>
          <w:kern w:val="0"/>
        </w:rPr>
        <w:t>水泥浆找平层上，砖上</w:t>
      </w:r>
      <w:proofErr w:type="gramStart"/>
      <w:r>
        <w:rPr>
          <w:rFonts w:hint="eastAsia"/>
          <w:kern w:val="0"/>
        </w:rPr>
        <w:t>楞</w:t>
      </w:r>
      <w:proofErr w:type="gramEnd"/>
      <w:r>
        <w:rPr>
          <w:rFonts w:hint="eastAsia"/>
          <w:kern w:val="0"/>
        </w:rPr>
        <w:t>略高出水平标高线，找正、找直、找方后，砖上面垫木板，用</w:t>
      </w:r>
      <w:proofErr w:type="gramStart"/>
      <w:r>
        <w:rPr>
          <w:rFonts w:hint="eastAsia"/>
          <w:kern w:val="0"/>
        </w:rPr>
        <w:t>橡皮锤拍实</w:t>
      </w:r>
      <w:proofErr w:type="gramEnd"/>
      <w:r>
        <w:rPr>
          <w:rFonts w:hint="eastAsia"/>
          <w:kern w:val="0"/>
        </w:rPr>
        <w:t>，顺序从内退着往外铺砌，做到面砖砂浆饱满、相接紧密、坚实，与地漏相接处，用砂轮锯将</w:t>
      </w:r>
      <w:proofErr w:type="gramStart"/>
      <w:r>
        <w:rPr>
          <w:rFonts w:hint="eastAsia"/>
          <w:kern w:val="0"/>
        </w:rPr>
        <w:t>砖加工</w:t>
      </w:r>
      <w:proofErr w:type="gramEnd"/>
      <w:r>
        <w:rPr>
          <w:rFonts w:hint="eastAsia"/>
          <w:kern w:val="0"/>
        </w:rPr>
        <w:t>成与地漏相吻合。铺地砖时最好一次铺一间，大面积施工时，应采取分段、分部位铺砌。</w:t>
      </w:r>
    </w:p>
    <w:p w:rsidR="00AB0794" w:rsidRDefault="00AB0794" w:rsidP="00AB0794">
      <w:pPr>
        <w:rPr>
          <w:kern w:val="0"/>
        </w:rPr>
      </w:pPr>
      <w:r>
        <w:rPr>
          <w:rFonts w:hint="eastAsia"/>
          <w:kern w:val="0"/>
        </w:rPr>
        <w:t>拨缝、修整：铺完</w:t>
      </w:r>
      <w:r>
        <w:rPr>
          <w:rFonts w:cs="楷体_GB2312"/>
          <w:kern w:val="0"/>
        </w:rPr>
        <w:t xml:space="preserve">2 </w:t>
      </w:r>
      <w:r>
        <w:rPr>
          <w:rFonts w:hint="eastAsia"/>
          <w:kern w:val="0"/>
        </w:rPr>
        <w:t>至</w:t>
      </w:r>
      <w:r>
        <w:rPr>
          <w:rFonts w:cs="楷体_GB2312"/>
          <w:kern w:val="0"/>
        </w:rPr>
        <w:t xml:space="preserve">3 </w:t>
      </w:r>
      <w:r>
        <w:rPr>
          <w:rFonts w:hint="eastAsia"/>
          <w:kern w:val="0"/>
        </w:rPr>
        <w:t>行，应随时拉线</w:t>
      </w:r>
      <w:proofErr w:type="gramStart"/>
      <w:r>
        <w:rPr>
          <w:rFonts w:hint="eastAsia"/>
          <w:kern w:val="0"/>
        </w:rPr>
        <w:t>检查缝格的</w:t>
      </w:r>
      <w:proofErr w:type="gramEnd"/>
      <w:r>
        <w:rPr>
          <w:rFonts w:hint="eastAsia"/>
          <w:kern w:val="0"/>
        </w:rPr>
        <w:t>平直度，如超出规定应立即修整，将</w:t>
      </w:r>
      <w:proofErr w:type="gramStart"/>
      <w:r>
        <w:rPr>
          <w:rFonts w:hint="eastAsia"/>
          <w:kern w:val="0"/>
        </w:rPr>
        <w:t>缝拨直</w:t>
      </w:r>
      <w:proofErr w:type="gramEnd"/>
      <w:r>
        <w:rPr>
          <w:rFonts w:hint="eastAsia"/>
          <w:kern w:val="0"/>
        </w:rPr>
        <w:t>，并用</w:t>
      </w:r>
      <w:proofErr w:type="gramStart"/>
      <w:r>
        <w:rPr>
          <w:rFonts w:hint="eastAsia"/>
          <w:kern w:val="0"/>
        </w:rPr>
        <w:t>橡皮锤拍实</w:t>
      </w:r>
      <w:proofErr w:type="gramEnd"/>
      <w:r>
        <w:rPr>
          <w:rFonts w:hint="eastAsia"/>
          <w:kern w:val="0"/>
        </w:rPr>
        <w:t>。此项工作应在结合层凝结之前完成。</w:t>
      </w:r>
    </w:p>
    <w:p w:rsidR="00AB0794" w:rsidRDefault="00AB0794" w:rsidP="00AB0794">
      <w:pPr>
        <w:rPr>
          <w:kern w:val="0"/>
        </w:rPr>
      </w:pPr>
      <w:r>
        <w:rPr>
          <w:rFonts w:hint="eastAsia"/>
          <w:kern w:val="0"/>
        </w:rPr>
        <w:t>勾缝擦缝：面层</w:t>
      </w:r>
      <w:proofErr w:type="gramStart"/>
      <w:r>
        <w:rPr>
          <w:rFonts w:hint="eastAsia"/>
          <w:kern w:val="0"/>
        </w:rPr>
        <w:t>铺贴应在</w:t>
      </w:r>
      <w:proofErr w:type="gramEnd"/>
      <w:r>
        <w:rPr>
          <w:rFonts w:cs="楷体_GB2312"/>
          <w:kern w:val="0"/>
        </w:rPr>
        <w:t xml:space="preserve">24h </w:t>
      </w:r>
      <w:r>
        <w:rPr>
          <w:rFonts w:hint="eastAsia"/>
          <w:kern w:val="0"/>
        </w:rPr>
        <w:t>内进行擦缝、勾缝工作，并应采用同品种、同标号、同颜色的水泥。</w:t>
      </w:r>
    </w:p>
    <w:p w:rsidR="00AB0794" w:rsidRDefault="00AB0794" w:rsidP="00AB0794">
      <w:pPr>
        <w:rPr>
          <w:kern w:val="0"/>
        </w:rPr>
      </w:pPr>
      <w:r>
        <w:rPr>
          <w:rFonts w:hint="eastAsia"/>
          <w:kern w:val="0"/>
        </w:rPr>
        <w:t>勾缝：用</w:t>
      </w:r>
      <w:r>
        <w:rPr>
          <w:rFonts w:cs="楷体_GB2312"/>
          <w:kern w:val="0"/>
        </w:rPr>
        <w:t xml:space="preserve">1:1 </w:t>
      </w:r>
      <w:r>
        <w:rPr>
          <w:rFonts w:hint="eastAsia"/>
          <w:kern w:val="0"/>
        </w:rPr>
        <w:t>水泥细砂浆勾缝，缝内深度宜</w:t>
      </w:r>
      <w:proofErr w:type="gramStart"/>
      <w:r>
        <w:rPr>
          <w:rFonts w:hint="eastAsia"/>
          <w:kern w:val="0"/>
        </w:rPr>
        <w:t>为砖厚的</w:t>
      </w:r>
      <w:proofErr w:type="gramEnd"/>
      <w:r>
        <w:rPr>
          <w:rFonts w:cs="楷体_GB2312"/>
          <w:kern w:val="0"/>
        </w:rPr>
        <w:t>1/3</w:t>
      </w:r>
      <w:r>
        <w:rPr>
          <w:rFonts w:hint="eastAsia"/>
          <w:kern w:val="0"/>
        </w:rPr>
        <w:t>，要求缝内砂浆密实、平整、光滑。随</w:t>
      </w:r>
      <w:proofErr w:type="gramStart"/>
      <w:r>
        <w:rPr>
          <w:rFonts w:hint="eastAsia"/>
          <w:kern w:val="0"/>
        </w:rPr>
        <w:t>勾随将</w:t>
      </w:r>
      <w:proofErr w:type="gramEnd"/>
      <w:r>
        <w:rPr>
          <w:rFonts w:hint="eastAsia"/>
          <w:kern w:val="0"/>
        </w:rPr>
        <w:t>剩余水泥砂浆清走、擦净。</w:t>
      </w:r>
    </w:p>
    <w:p w:rsidR="00AB0794" w:rsidRDefault="00AB0794" w:rsidP="00AB0794">
      <w:pPr>
        <w:rPr>
          <w:kern w:val="0"/>
        </w:rPr>
      </w:pPr>
      <w:r>
        <w:rPr>
          <w:rFonts w:hint="eastAsia"/>
          <w:kern w:val="0"/>
        </w:rPr>
        <w:t>擦缝：如设计要求不留缝隙或缝隙</w:t>
      </w:r>
      <w:proofErr w:type="gramStart"/>
      <w:r>
        <w:rPr>
          <w:rFonts w:hint="eastAsia"/>
          <w:kern w:val="0"/>
        </w:rPr>
        <w:t>很</w:t>
      </w:r>
      <w:proofErr w:type="gramEnd"/>
      <w:r>
        <w:rPr>
          <w:rFonts w:hint="eastAsia"/>
          <w:kern w:val="0"/>
        </w:rPr>
        <w:t>小时，则要求接缝平直，</w:t>
      </w:r>
      <w:proofErr w:type="gramStart"/>
      <w:r>
        <w:rPr>
          <w:rFonts w:hint="eastAsia"/>
          <w:kern w:val="0"/>
        </w:rPr>
        <w:t>在铺实修整</w:t>
      </w:r>
      <w:proofErr w:type="gramEnd"/>
      <w:r>
        <w:rPr>
          <w:rFonts w:hint="eastAsia"/>
          <w:kern w:val="0"/>
        </w:rPr>
        <w:t>好的砖面层上</w:t>
      </w:r>
      <w:proofErr w:type="gramStart"/>
      <w:r>
        <w:rPr>
          <w:rFonts w:hint="eastAsia"/>
          <w:kern w:val="0"/>
        </w:rPr>
        <w:t>用浆壶往</w:t>
      </w:r>
      <w:proofErr w:type="gramEnd"/>
      <w:r>
        <w:rPr>
          <w:rFonts w:hint="eastAsia"/>
          <w:kern w:val="0"/>
        </w:rPr>
        <w:t>缝内浇水泥浆，然后用干水泥撒在缝上再用绵纱团擦揉，将缝隙擦满。最后将面层上的水浆擦干净。</w:t>
      </w:r>
    </w:p>
    <w:p w:rsidR="00AB0794" w:rsidRDefault="00AB0794" w:rsidP="00AB0794">
      <w:pPr>
        <w:rPr>
          <w:rFonts w:hint="eastAsia"/>
          <w:kern w:val="0"/>
        </w:rPr>
      </w:pPr>
      <w:r>
        <w:rPr>
          <w:rFonts w:hint="eastAsia"/>
          <w:kern w:val="0"/>
        </w:rPr>
        <w:t>养护：铺完砖</w:t>
      </w:r>
      <w:r>
        <w:rPr>
          <w:rFonts w:cs="楷体_GB2312"/>
          <w:kern w:val="0"/>
        </w:rPr>
        <w:t xml:space="preserve">24h </w:t>
      </w:r>
      <w:r>
        <w:rPr>
          <w:rFonts w:hint="eastAsia"/>
          <w:kern w:val="0"/>
        </w:rPr>
        <w:t>后，洒水养护，时间不应少于</w:t>
      </w:r>
      <w:r>
        <w:rPr>
          <w:rFonts w:cs="楷体_GB2312"/>
          <w:kern w:val="0"/>
        </w:rPr>
        <w:t>7d</w:t>
      </w:r>
      <w:r>
        <w:rPr>
          <w:rFonts w:hint="eastAsia"/>
          <w:kern w:val="0"/>
        </w:rPr>
        <w:t>。</w:t>
      </w:r>
    </w:p>
    <w:p w:rsidR="00AB0794" w:rsidRDefault="00AB0794" w:rsidP="00AB0794">
      <w:pPr>
        <w:rPr>
          <w:kern w:val="0"/>
        </w:rPr>
      </w:pPr>
      <w:r>
        <w:rPr>
          <w:rFonts w:hint="eastAsia"/>
          <w:kern w:val="0"/>
        </w:rPr>
        <w:lastRenderedPageBreak/>
        <w:t>镶贴踢脚板：踢脚板用砖，一般采用与地面块材同品种、同规格、同颜色的材料，踢脚板的</w:t>
      </w:r>
      <w:proofErr w:type="gramStart"/>
      <w:r>
        <w:rPr>
          <w:rFonts w:hint="eastAsia"/>
          <w:kern w:val="0"/>
        </w:rPr>
        <w:t>立缝应</w:t>
      </w:r>
      <w:proofErr w:type="gramEnd"/>
      <w:r>
        <w:rPr>
          <w:rFonts w:hint="eastAsia"/>
          <w:kern w:val="0"/>
        </w:rPr>
        <w:t>与地面缝对齐，铺设时应在房间墙面</w:t>
      </w:r>
      <w:proofErr w:type="gramStart"/>
      <w:r>
        <w:rPr>
          <w:rFonts w:hint="eastAsia"/>
          <w:kern w:val="0"/>
        </w:rPr>
        <w:t>两端头阴角</w:t>
      </w:r>
      <w:proofErr w:type="gramEnd"/>
      <w:r>
        <w:rPr>
          <w:rFonts w:hint="eastAsia"/>
          <w:kern w:val="0"/>
        </w:rPr>
        <w:t>处各镶贴一块砖，出墙厚度和高度应符合设计要求，以此砖上楞为标准挂线，开始铺贴，砖背面朝上抹粘结砂浆（配合比为</w:t>
      </w:r>
      <w:r>
        <w:rPr>
          <w:rFonts w:cs="楷体_GB2312"/>
          <w:kern w:val="0"/>
        </w:rPr>
        <w:t xml:space="preserve">1:2 </w:t>
      </w:r>
      <w:r>
        <w:rPr>
          <w:rFonts w:hint="eastAsia"/>
          <w:kern w:val="0"/>
        </w:rPr>
        <w:t>水泥砂浆），使砂浆粘满整块砖为宜，及时粘贴在墙上，砖上楞要跟线并立即拍实，随之将挤出的砂浆刮掉，将面层清擦干净（在粘贴前，</w:t>
      </w:r>
      <w:proofErr w:type="gramStart"/>
      <w:r>
        <w:rPr>
          <w:rFonts w:hint="eastAsia"/>
          <w:kern w:val="0"/>
        </w:rPr>
        <w:t>砖块材要浸水</w:t>
      </w:r>
      <w:proofErr w:type="gramEnd"/>
      <w:r>
        <w:rPr>
          <w:rFonts w:hint="eastAsia"/>
          <w:kern w:val="0"/>
        </w:rPr>
        <w:t>晾干，墙面刷湿润）。</w:t>
      </w:r>
    </w:p>
    <w:p w:rsidR="00AB0794" w:rsidRDefault="00AB0794" w:rsidP="00AB0794">
      <w:pPr>
        <w:rPr>
          <w:kern w:val="0"/>
        </w:rPr>
      </w:pPr>
      <w:r>
        <w:rPr>
          <w:rFonts w:cs="楷体_GB2312"/>
          <w:kern w:val="0"/>
        </w:rPr>
        <w:t>3</w:t>
      </w:r>
      <w:r>
        <w:rPr>
          <w:rFonts w:hint="eastAsia"/>
          <w:kern w:val="0"/>
        </w:rPr>
        <w:t>、质量标准</w:t>
      </w:r>
    </w:p>
    <w:p w:rsidR="00AB0794" w:rsidRDefault="00AB0794" w:rsidP="00AB0794">
      <w:pPr>
        <w:rPr>
          <w:kern w:val="0"/>
        </w:rPr>
      </w:pPr>
      <w:r>
        <w:rPr>
          <w:rFonts w:hint="eastAsia"/>
          <w:kern w:val="0"/>
        </w:rPr>
        <w:t>各种面层所用的板块品种、质量必须符合设计要求。</w:t>
      </w:r>
    </w:p>
    <w:p w:rsidR="00AB0794" w:rsidRDefault="00AB0794" w:rsidP="00AB0794">
      <w:pPr>
        <w:rPr>
          <w:kern w:val="0"/>
        </w:rPr>
      </w:pPr>
      <w:r>
        <w:rPr>
          <w:rFonts w:cs="楷体_GB2312"/>
          <w:kern w:val="0"/>
        </w:rPr>
        <w:t>4</w:t>
      </w:r>
      <w:r>
        <w:rPr>
          <w:rFonts w:hint="eastAsia"/>
          <w:kern w:val="0"/>
        </w:rPr>
        <w:t>、成品保护</w:t>
      </w:r>
    </w:p>
    <w:p w:rsidR="00AB0794" w:rsidRDefault="00AB0794" w:rsidP="00AB0794">
      <w:pPr>
        <w:rPr>
          <w:kern w:val="0"/>
        </w:rPr>
      </w:pPr>
      <w:r>
        <w:rPr>
          <w:rFonts w:hint="eastAsia"/>
          <w:kern w:val="0"/>
        </w:rPr>
        <w:t>在铺砌板块操作过程中，对已安装好的门框、管道都要加以保护，如门框</w:t>
      </w:r>
      <w:proofErr w:type="gramStart"/>
      <w:r>
        <w:rPr>
          <w:rFonts w:hint="eastAsia"/>
          <w:kern w:val="0"/>
        </w:rPr>
        <w:t>钉保护</w:t>
      </w:r>
      <w:proofErr w:type="gramEnd"/>
      <w:r>
        <w:rPr>
          <w:rFonts w:hint="eastAsia"/>
          <w:kern w:val="0"/>
        </w:rPr>
        <w:t>铁皮，运灰车</w:t>
      </w:r>
      <w:proofErr w:type="gramStart"/>
      <w:r>
        <w:rPr>
          <w:rFonts w:hint="eastAsia"/>
          <w:kern w:val="0"/>
        </w:rPr>
        <w:t>采用窄车等</w:t>
      </w:r>
      <w:proofErr w:type="gramEnd"/>
      <w:r>
        <w:rPr>
          <w:rFonts w:hint="eastAsia"/>
          <w:kern w:val="0"/>
        </w:rPr>
        <w:t>。切割地砖时，不得在刚铺砌好的砖面层上操作。当铺砌砂浆抗压强度达</w:t>
      </w:r>
      <w:r>
        <w:rPr>
          <w:rFonts w:cs="楷体_GB2312"/>
          <w:kern w:val="0"/>
        </w:rPr>
        <w:t xml:space="preserve">1.2Mpa </w:t>
      </w:r>
      <w:r>
        <w:rPr>
          <w:rFonts w:hint="eastAsia"/>
          <w:kern w:val="0"/>
        </w:rPr>
        <w:t>时，方可上人进行操作，但必须注意油漆、砂浆时要对面层进行覆盖保护。</w:t>
      </w:r>
    </w:p>
    <w:p w:rsidR="00AB0794" w:rsidRDefault="00AB0794" w:rsidP="00AB0794">
      <w:pPr>
        <w:rPr>
          <w:kern w:val="0"/>
        </w:rPr>
      </w:pPr>
      <w:r>
        <w:rPr>
          <w:rFonts w:cs="楷体_GB2312"/>
          <w:kern w:val="0"/>
        </w:rPr>
        <w:t>5</w:t>
      </w:r>
      <w:r>
        <w:rPr>
          <w:rFonts w:hint="eastAsia"/>
          <w:kern w:val="0"/>
        </w:rPr>
        <w:t>、应注意的质量问题</w:t>
      </w:r>
    </w:p>
    <w:p w:rsidR="00AB0794" w:rsidRDefault="00AB0794" w:rsidP="00AB0794">
      <w:pPr>
        <w:rPr>
          <w:kern w:val="0"/>
        </w:rPr>
      </w:pPr>
      <w:r>
        <w:rPr>
          <w:rFonts w:hint="eastAsia"/>
          <w:kern w:val="0"/>
        </w:rPr>
        <w:t>板块空鼓：基层清理干净、洒水湿润不均、</w:t>
      </w:r>
      <w:proofErr w:type="gramStart"/>
      <w:r>
        <w:rPr>
          <w:rFonts w:hint="eastAsia"/>
          <w:kern w:val="0"/>
        </w:rPr>
        <w:t>砖未浸水</w:t>
      </w:r>
      <w:proofErr w:type="gramEnd"/>
      <w:r>
        <w:rPr>
          <w:rFonts w:hint="eastAsia"/>
          <w:kern w:val="0"/>
        </w:rPr>
        <w:t>、水泥浆结合层刷的面积过大风干后起隔离作用、上人过早影响粘结层强度等等因素都是导致空鼓的原因。踢脚板空鼓原因，除与地面相同外，还因为踢脚板背面粘结砂浆</w:t>
      </w:r>
      <w:proofErr w:type="gramStart"/>
      <w:r>
        <w:rPr>
          <w:rFonts w:hint="eastAsia"/>
          <w:kern w:val="0"/>
        </w:rPr>
        <w:t>量少未抹到边</w:t>
      </w:r>
      <w:proofErr w:type="gramEnd"/>
      <w:r>
        <w:rPr>
          <w:rFonts w:hint="eastAsia"/>
          <w:kern w:val="0"/>
        </w:rPr>
        <w:t>，造成边角空鼓。踢脚板出墙厚度不一致：由于墙体抹灰垂直度、平整度超出允许偏差，踢脚板镶贴时按水平线控制，所以出墙厚度不一致。因此在镶贴前，先检查墙面平整度，进行处理后再进行镶贴。板块表面不洁净：主要是做完面层之后，成品保护不够，油漆桶放在地砖上、在地砖上拌合砂浆、刷浆时不覆盖等，都造成面层被污染。有地漏的房间倒坡：做找平层砂浆时，没有按设计要求的泛水坡度进行弹</w:t>
      </w:r>
      <w:proofErr w:type="gramStart"/>
      <w:r>
        <w:rPr>
          <w:rFonts w:hint="eastAsia"/>
          <w:kern w:val="0"/>
        </w:rPr>
        <w:t>线找坡</w:t>
      </w:r>
      <w:proofErr w:type="gramEnd"/>
      <w:r>
        <w:rPr>
          <w:rFonts w:hint="eastAsia"/>
          <w:kern w:val="0"/>
        </w:rPr>
        <w:t>。因此必须在找标高、弹线时找好坡度，抹灰饼和标筋时，抹出泛水。地面铺贴不平，出现高低差：对地砖未进行预先选挑，砖的薄厚不一致造成高低差，或铺贴时未严格按水平标高线进行控制。</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1-5</w:t>
      </w:r>
      <w:r>
        <w:t>地毯铺设施工</w:t>
      </w:r>
      <w:bookmarkStart w:id="50" w:name="bk135"/>
      <w:bookmarkEnd w:id="50"/>
    </w:p>
    <w:p w:rsidR="00AB0794" w:rsidRDefault="00AB0794" w:rsidP="00AB0794">
      <w:pPr>
        <w:rPr>
          <w:kern w:val="0"/>
        </w:rPr>
      </w:pPr>
      <w:bookmarkStart w:id="51" w:name="bk136"/>
      <w:bookmarkEnd w:id="51"/>
      <w:r>
        <w:rPr>
          <w:rFonts w:cs="楷体_GB2312"/>
          <w:kern w:val="0"/>
        </w:rPr>
        <w:t>1</w:t>
      </w:r>
      <w:r>
        <w:rPr>
          <w:rFonts w:hint="eastAsia"/>
          <w:kern w:val="0"/>
        </w:rPr>
        <w:t>、材料要求</w:t>
      </w:r>
    </w:p>
    <w:p w:rsidR="00AB0794" w:rsidRDefault="00AB0794" w:rsidP="00AB0794">
      <w:pPr>
        <w:rPr>
          <w:kern w:val="0"/>
        </w:rPr>
      </w:pPr>
      <w:r>
        <w:rPr>
          <w:rFonts w:cs="楷体_GB2312"/>
          <w:kern w:val="0"/>
        </w:rPr>
        <w:t xml:space="preserve">1.1 </w:t>
      </w:r>
      <w:r>
        <w:rPr>
          <w:rFonts w:hint="eastAsia"/>
          <w:kern w:val="0"/>
        </w:rPr>
        <w:t>地毯的品种、规格、主要性能和技术指标必须符合设计要求。应有出厂合格证明。</w:t>
      </w:r>
    </w:p>
    <w:p w:rsidR="00AB0794" w:rsidRDefault="00AB0794" w:rsidP="00AB0794">
      <w:pPr>
        <w:rPr>
          <w:kern w:val="0"/>
        </w:rPr>
      </w:pPr>
      <w:r>
        <w:rPr>
          <w:rFonts w:cs="楷体_GB2312"/>
          <w:kern w:val="0"/>
        </w:rPr>
        <w:t xml:space="preserve">1.2 </w:t>
      </w:r>
      <w:r>
        <w:rPr>
          <w:rFonts w:hint="eastAsia"/>
          <w:kern w:val="0"/>
        </w:rPr>
        <w:t>胶粘剂：无毒、不霉、快干、</w:t>
      </w:r>
      <w:r>
        <w:rPr>
          <w:rFonts w:cs="楷体_GB2312"/>
          <w:kern w:val="0"/>
        </w:rPr>
        <w:t xml:space="preserve">0.5h </w:t>
      </w:r>
      <w:r>
        <w:rPr>
          <w:rFonts w:hint="eastAsia"/>
          <w:kern w:val="0"/>
        </w:rPr>
        <w:t>之内使用张紧器时不脱缝，对地面有足够的粘结强度、可剥离、施工方便的胶粘剂，均可用于地毯与地面、地毯与地毯拼缝处的粘结。一般采用天然乳胶添加增稠剂、防霉剂等制成的胶粘剂。</w:t>
      </w:r>
    </w:p>
    <w:p w:rsidR="00AB0794" w:rsidRDefault="00AB0794" w:rsidP="00AB0794">
      <w:pPr>
        <w:rPr>
          <w:kern w:val="0"/>
        </w:rPr>
      </w:pPr>
      <w:r>
        <w:rPr>
          <w:rFonts w:cs="楷体_GB2312"/>
          <w:kern w:val="0"/>
        </w:rPr>
        <w:t xml:space="preserve">1.3 </w:t>
      </w:r>
      <w:r>
        <w:rPr>
          <w:rFonts w:hint="eastAsia"/>
          <w:kern w:val="0"/>
        </w:rPr>
        <w:t>倒刺钉板条：在</w:t>
      </w:r>
      <w:r>
        <w:rPr>
          <w:rFonts w:cs="楷体_GB2312"/>
          <w:kern w:val="0"/>
        </w:rPr>
        <w:t xml:space="preserve">1200mm*24mm*6mm </w:t>
      </w:r>
      <w:r>
        <w:rPr>
          <w:rFonts w:hint="eastAsia"/>
          <w:kern w:val="0"/>
        </w:rPr>
        <w:t>的三合板条上钉有两排斜钉（间距为</w:t>
      </w:r>
      <w:r>
        <w:rPr>
          <w:rFonts w:cs="楷体_GB2312"/>
          <w:kern w:val="0"/>
        </w:rPr>
        <w:t>35-40mm</w:t>
      </w:r>
      <w:r>
        <w:rPr>
          <w:rFonts w:hint="eastAsia"/>
          <w:kern w:val="0"/>
        </w:rPr>
        <w:t>），还有五个高强钢钉均匀分布在全长上（钢钉间距约</w:t>
      </w:r>
      <w:r>
        <w:rPr>
          <w:rFonts w:cs="楷体_GB2312"/>
          <w:kern w:val="0"/>
        </w:rPr>
        <w:t xml:space="preserve">400mm </w:t>
      </w:r>
      <w:r>
        <w:rPr>
          <w:rFonts w:hint="eastAsia"/>
          <w:kern w:val="0"/>
        </w:rPr>
        <w:t>左右，距两端各约</w:t>
      </w:r>
      <w:r>
        <w:rPr>
          <w:rFonts w:cs="楷体_GB2312"/>
          <w:kern w:val="0"/>
        </w:rPr>
        <w:t xml:space="preserve">100mm </w:t>
      </w:r>
      <w:r>
        <w:rPr>
          <w:rFonts w:hint="eastAsia"/>
          <w:kern w:val="0"/>
        </w:rPr>
        <w:t>左右）。</w:t>
      </w:r>
    </w:p>
    <w:p w:rsidR="00AB0794" w:rsidRDefault="00AB0794" w:rsidP="00AB0794">
      <w:pPr>
        <w:rPr>
          <w:kern w:val="0"/>
        </w:rPr>
      </w:pPr>
      <w:r>
        <w:rPr>
          <w:rFonts w:cs="楷体_GB2312"/>
          <w:kern w:val="0"/>
        </w:rPr>
        <w:t xml:space="preserve">1.4 </w:t>
      </w:r>
      <w:r>
        <w:rPr>
          <w:rFonts w:hint="eastAsia"/>
          <w:kern w:val="0"/>
        </w:rPr>
        <w:t>铝合金倒刺条：用于地毯端头露明处，起固定</w:t>
      </w:r>
      <w:proofErr w:type="gramStart"/>
      <w:r>
        <w:rPr>
          <w:rFonts w:hint="eastAsia"/>
          <w:kern w:val="0"/>
        </w:rPr>
        <w:t>和收头作用</w:t>
      </w:r>
      <w:proofErr w:type="gramEnd"/>
      <w:r>
        <w:rPr>
          <w:rFonts w:hint="eastAsia"/>
          <w:kern w:val="0"/>
        </w:rPr>
        <w:t>。多用在外门口或其他材料的地面相接处。</w:t>
      </w:r>
    </w:p>
    <w:p w:rsidR="00AB0794" w:rsidRDefault="00AB0794" w:rsidP="00AB0794">
      <w:pPr>
        <w:rPr>
          <w:kern w:val="0"/>
        </w:rPr>
      </w:pPr>
      <w:r>
        <w:rPr>
          <w:rFonts w:cs="楷体_GB2312"/>
          <w:kern w:val="0"/>
        </w:rPr>
        <w:t xml:space="preserve">1.5 </w:t>
      </w:r>
      <w:r>
        <w:rPr>
          <w:rFonts w:hint="eastAsia"/>
          <w:kern w:val="0"/>
        </w:rPr>
        <w:t>铝压条：宜采用厚度为</w:t>
      </w:r>
      <w:r>
        <w:rPr>
          <w:rFonts w:cs="楷体_GB2312"/>
          <w:kern w:val="0"/>
        </w:rPr>
        <w:t xml:space="preserve">2mm </w:t>
      </w:r>
      <w:r>
        <w:rPr>
          <w:rFonts w:hint="eastAsia"/>
          <w:kern w:val="0"/>
        </w:rPr>
        <w:t>左右的铝合金材料制成，用于门框下的地面处，压住地毯的边缘，使其免于被踢起或损坏。</w:t>
      </w:r>
    </w:p>
    <w:p w:rsidR="00AB0794" w:rsidRDefault="00AB0794" w:rsidP="00AB0794">
      <w:pPr>
        <w:rPr>
          <w:kern w:val="0"/>
        </w:rPr>
      </w:pPr>
      <w:r>
        <w:rPr>
          <w:rFonts w:cs="楷体_GB2312"/>
          <w:kern w:val="0"/>
        </w:rPr>
        <w:t>2</w:t>
      </w:r>
      <w:r>
        <w:rPr>
          <w:rFonts w:hint="eastAsia"/>
          <w:kern w:val="0"/>
        </w:rPr>
        <w:t>、主要机具</w:t>
      </w:r>
    </w:p>
    <w:p w:rsidR="00AB0794" w:rsidRDefault="00AB0794" w:rsidP="00AB0794">
      <w:pPr>
        <w:rPr>
          <w:kern w:val="0"/>
        </w:rPr>
      </w:pPr>
      <w:r>
        <w:rPr>
          <w:rFonts w:hint="eastAsia"/>
          <w:kern w:val="0"/>
        </w:rPr>
        <w:t>裁</w:t>
      </w:r>
      <w:proofErr w:type="gramStart"/>
      <w:r>
        <w:rPr>
          <w:rFonts w:hint="eastAsia"/>
          <w:kern w:val="0"/>
        </w:rPr>
        <w:t>毯</w:t>
      </w:r>
      <w:proofErr w:type="gramEnd"/>
      <w:r>
        <w:rPr>
          <w:rFonts w:hint="eastAsia"/>
          <w:kern w:val="0"/>
        </w:rPr>
        <w:t>刀、裁边机、地毯撑子（</w:t>
      </w:r>
      <w:proofErr w:type="gramStart"/>
      <w:r>
        <w:rPr>
          <w:rFonts w:hint="eastAsia"/>
          <w:kern w:val="0"/>
        </w:rPr>
        <w:t>大撑子</w:t>
      </w:r>
      <w:proofErr w:type="gramEnd"/>
      <w:r>
        <w:rPr>
          <w:rFonts w:hint="eastAsia"/>
          <w:kern w:val="0"/>
        </w:rPr>
        <w:t>撑头、</w:t>
      </w:r>
      <w:proofErr w:type="gramStart"/>
      <w:r>
        <w:rPr>
          <w:rFonts w:hint="eastAsia"/>
          <w:kern w:val="0"/>
        </w:rPr>
        <w:t>大撑子</w:t>
      </w:r>
      <w:proofErr w:type="gramEnd"/>
      <w:r>
        <w:rPr>
          <w:rFonts w:hint="eastAsia"/>
          <w:kern w:val="0"/>
        </w:rPr>
        <w:t>承脚、</w:t>
      </w:r>
      <w:proofErr w:type="gramStart"/>
      <w:r>
        <w:rPr>
          <w:rFonts w:hint="eastAsia"/>
          <w:kern w:val="0"/>
        </w:rPr>
        <w:t>小撑子</w:t>
      </w:r>
      <w:proofErr w:type="gramEnd"/>
      <w:r>
        <w:rPr>
          <w:rFonts w:hint="eastAsia"/>
          <w:kern w:val="0"/>
        </w:rPr>
        <w:t>）、扁铲、墩拐、手枪钻、割刀、剪刀、尖嘴钳子、漆刷橡胶压边滚筒、熨斗、角尺、直尺、手锤、钢钉、小钉、吸尘器、垃圾桶、</w:t>
      </w:r>
      <w:proofErr w:type="gramStart"/>
      <w:r>
        <w:rPr>
          <w:rFonts w:hint="eastAsia"/>
          <w:kern w:val="0"/>
        </w:rPr>
        <w:t>盛胶容器</w:t>
      </w:r>
      <w:proofErr w:type="gramEnd"/>
      <w:r>
        <w:rPr>
          <w:rFonts w:hint="eastAsia"/>
          <w:kern w:val="0"/>
        </w:rPr>
        <w:t>、钢尺、合尺、弹线粉袋、小线、扫帚、胶轮轻便运料车、铁簸箕、棉丝和工具袋、拖鞋等。</w:t>
      </w:r>
    </w:p>
    <w:p w:rsidR="00AB0794" w:rsidRDefault="00AB0794" w:rsidP="00AB0794">
      <w:pPr>
        <w:rPr>
          <w:kern w:val="0"/>
        </w:rPr>
      </w:pPr>
      <w:r>
        <w:rPr>
          <w:rFonts w:cs="楷体_GB2312"/>
          <w:kern w:val="0"/>
        </w:rPr>
        <w:lastRenderedPageBreak/>
        <w:t>3</w:t>
      </w:r>
      <w:r>
        <w:rPr>
          <w:rFonts w:hint="eastAsia"/>
          <w:kern w:val="0"/>
        </w:rPr>
        <w:t>、作业条件</w:t>
      </w:r>
    </w:p>
    <w:p w:rsidR="00AB0794" w:rsidRDefault="00AB0794" w:rsidP="00AB0794">
      <w:pPr>
        <w:rPr>
          <w:kern w:val="0"/>
        </w:rPr>
      </w:pPr>
      <w:r>
        <w:rPr>
          <w:rFonts w:cs="楷体_GB2312"/>
          <w:kern w:val="0"/>
        </w:rPr>
        <w:t xml:space="preserve">3.1 </w:t>
      </w:r>
      <w:r>
        <w:rPr>
          <w:rFonts w:hint="eastAsia"/>
          <w:kern w:val="0"/>
        </w:rPr>
        <w:t>在地毯铺设之前，室内装饰必须完毕。室内所有重型设备均已就位并已调试，运转，并经核验全部达到合格标准。</w:t>
      </w:r>
    </w:p>
    <w:p w:rsidR="00AB0794" w:rsidRDefault="00AB0794" w:rsidP="00AB0794">
      <w:pPr>
        <w:rPr>
          <w:kern w:val="0"/>
        </w:rPr>
      </w:pPr>
      <w:r>
        <w:rPr>
          <w:rFonts w:cs="楷体_GB2312"/>
          <w:kern w:val="0"/>
        </w:rPr>
        <w:t xml:space="preserve">3.2 </w:t>
      </w:r>
      <w:r>
        <w:rPr>
          <w:rFonts w:hint="eastAsia"/>
          <w:kern w:val="0"/>
        </w:rPr>
        <w:t>铺设楼地面</w:t>
      </w:r>
      <w:proofErr w:type="gramStart"/>
      <w:r>
        <w:rPr>
          <w:rFonts w:hint="eastAsia"/>
          <w:kern w:val="0"/>
        </w:rPr>
        <w:t>毯</w:t>
      </w:r>
      <w:proofErr w:type="gramEnd"/>
      <w:r>
        <w:rPr>
          <w:rFonts w:hint="eastAsia"/>
          <w:kern w:val="0"/>
        </w:rPr>
        <w:t>的基层，要求表面平整、光滑、洁净，如有油污，须用丙酮或松节油擦净。如为水泥楼面，应具有一定的强度，含水率不大于</w:t>
      </w:r>
      <w:r>
        <w:rPr>
          <w:rFonts w:cs="楷体_GB2312"/>
          <w:kern w:val="0"/>
        </w:rPr>
        <w:t>8%</w:t>
      </w:r>
      <w:r>
        <w:rPr>
          <w:rFonts w:hint="eastAsia"/>
          <w:kern w:val="0"/>
        </w:rPr>
        <w:t>。</w:t>
      </w:r>
    </w:p>
    <w:p w:rsidR="00AB0794" w:rsidRDefault="00AB0794" w:rsidP="00AB0794">
      <w:pPr>
        <w:rPr>
          <w:kern w:val="0"/>
        </w:rPr>
      </w:pPr>
      <w:r>
        <w:rPr>
          <w:rFonts w:cs="楷体_GB2312"/>
          <w:kern w:val="0"/>
        </w:rPr>
        <w:t xml:space="preserve">3.3 </w:t>
      </w:r>
      <w:r>
        <w:rPr>
          <w:rFonts w:hint="eastAsia"/>
          <w:kern w:val="0"/>
        </w:rPr>
        <w:t>地毯、衬垫和胶粘剂等进场后应检查核对数量、品种、规格、颜色、图案等是否符合设计要求，如符合应按其品种、规格分别存放在干燥的仓库或房间内。用前要预铺、配花、编号，待铺设计按号取用。</w:t>
      </w:r>
    </w:p>
    <w:p w:rsidR="00AB0794" w:rsidRDefault="00AB0794" w:rsidP="00AB0794">
      <w:pPr>
        <w:rPr>
          <w:kern w:val="0"/>
        </w:rPr>
      </w:pPr>
      <w:r>
        <w:rPr>
          <w:rFonts w:cs="楷体_GB2312"/>
          <w:kern w:val="0"/>
        </w:rPr>
        <w:t xml:space="preserve">3.4 </w:t>
      </w:r>
      <w:r>
        <w:rPr>
          <w:rFonts w:hint="eastAsia"/>
          <w:kern w:val="0"/>
        </w:rPr>
        <w:t>大面积施工前应先放出施工大样，并做样板，经质检部门鉴定合格后方可组织按样板要求施工。</w:t>
      </w:r>
    </w:p>
    <w:p w:rsidR="00AB0794" w:rsidRDefault="00AB0794" w:rsidP="00AB0794">
      <w:pPr>
        <w:rPr>
          <w:kern w:val="0"/>
        </w:rPr>
      </w:pPr>
      <w:r>
        <w:rPr>
          <w:rFonts w:cs="楷体_GB2312"/>
          <w:kern w:val="0"/>
        </w:rPr>
        <w:t>4</w:t>
      </w:r>
      <w:r>
        <w:rPr>
          <w:rFonts w:hint="eastAsia"/>
          <w:kern w:val="0"/>
        </w:rPr>
        <w:t>、操作工艺</w:t>
      </w:r>
    </w:p>
    <w:p w:rsidR="00AB0794" w:rsidRDefault="00AB0794" w:rsidP="00AB0794">
      <w:pPr>
        <w:rPr>
          <w:rFonts w:hint="eastAsia"/>
          <w:kern w:val="0"/>
        </w:rPr>
      </w:pPr>
      <w:r>
        <w:rPr>
          <w:rFonts w:cs="楷体_GB2312"/>
          <w:kern w:val="0"/>
        </w:rPr>
        <w:t xml:space="preserve">4.1 </w:t>
      </w:r>
      <w:r>
        <w:rPr>
          <w:rFonts w:hint="eastAsia"/>
          <w:kern w:val="0"/>
        </w:rPr>
        <w:t>工艺流程</w:t>
      </w:r>
    </w:p>
    <w:p w:rsidR="00AB0794" w:rsidRDefault="00AB0794" w:rsidP="00AB0794">
      <w:pPr>
        <w:rPr>
          <w:rFonts w:hint="eastAsia"/>
          <w:kern w:val="0"/>
        </w:rPr>
      </w:pPr>
    </w:p>
    <w:p w:rsidR="00AB0794" w:rsidRDefault="00AB0794" w:rsidP="00AB0794">
      <w:pPr>
        <w:rPr>
          <w:rFonts w:hint="eastAsia"/>
          <w:kern w:val="0"/>
        </w:rPr>
      </w:pPr>
      <w:r>
        <w:rPr>
          <w:noProof/>
          <w:kern w:val="0"/>
        </w:rPr>
        <w:pict>
          <v:group id="_x0000_s1089" style="position:absolute;left:0;text-align:left;margin-left:0;margin-top:11.65pt;width:423pt;height:54.6pt;z-index:251664384" coordorigin="1980,1596" coordsize="8460,1092">
            <v:shape id="_x0000_s1090" type="#_x0000_t202" style="position:absolute;left:1980;top:1596;width:1440;height:468">
              <v:textbox style="mso-next-textbox:#_x0000_s1090">
                <w:txbxContent>
                  <w:p w:rsidR="00AB0794" w:rsidRDefault="00AB0794" w:rsidP="00AB0794">
                    <w:pPr>
                      <w:jc w:val="center"/>
                      <w:rPr>
                        <w:rFonts w:hint="eastAsia"/>
                      </w:rPr>
                    </w:pPr>
                    <w:r>
                      <w:rPr>
                        <w:rFonts w:hint="eastAsia"/>
                      </w:rPr>
                      <w:t>基层处理</w:t>
                    </w:r>
                  </w:p>
                </w:txbxContent>
              </v:textbox>
            </v:shape>
            <v:line id="_x0000_s1091" style="position:absolute" from="3420,1752" to="3780,1752">
              <v:stroke endarrow="block"/>
            </v:line>
            <v:shape id="_x0000_s1092" type="#_x0000_t202" style="position:absolute;left:3780;top:1596;width:1980;height:468">
              <v:textbox style="mso-next-textbox:#_x0000_s1092">
                <w:txbxContent>
                  <w:p w:rsidR="00AB0794" w:rsidRDefault="00AB0794" w:rsidP="00AB0794">
                    <w:pPr>
                      <w:jc w:val="center"/>
                      <w:rPr>
                        <w:rFonts w:hint="eastAsia"/>
                      </w:rPr>
                    </w:pPr>
                    <w:r>
                      <w:rPr>
                        <w:rFonts w:hint="eastAsia"/>
                      </w:rPr>
                      <w:t>弹线、</w:t>
                    </w:r>
                    <w:r>
                      <w:rPr>
                        <w:rFonts w:hAnsi="宋体" w:cs="宋体" w:hint="eastAsia"/>
                        <w:kern w:val="0"/>
                        <w:szCs w:val="21"/>
                      </w:rPr>
                      <w:t>套方、定位</w:t>
                    </w:r>
                  </w:p>
                </w:txbxContent>
              </v:textbox>
            </v:shape>
            <v:line id="_x0000_s1093" style="position:absolute" from="5760,1752" to="6120,1752">
              <v:stroke endarrow="block"/>
            </v:line>
            <v:shape id="_x0000_s1094" type="#_x0000_t202" style="position:absolute;left:6120;top:1596;width:1440;height:468">
              <v:textbox style="mso-next-textbox:#_x0000_s1094">
                <w:txbxContent>
                  <w:p w:rsidR="00AB0794" w:rsidRDefault="00AB0794" w:rsidP="00AB0794">
                    <w:pPr>
                      <w:jc w:val="center"/>
                    </w:pPr>
                    <w:r>
                      <w:rPr>
                        <w:rFonts w:hAnsi="宋体" w:cs="宋体" w:hint="eastAsia"/>
                        <w:kern w:val="0"/>
                        <w:szCs w:val="21"/>
                      </w:rPr>
                      <w:t>地毯剪裁</w:t>
                    </w:r>
                  </w:p>
                </w:txbxContent>
              </v:textbox>
            </v:shape>
            <v:line id="_x0000_s1095" style="position:absolute" from="7560,1752" to="7920,1752">
              <v:stroke endarrow="block"/>
            </v:line>
            <v:shape id="_x0000_s1096" type="#_x0000_t202" style="position:absolute;left:7920;top:1596;width:2520;height:468">
              <v:textbox style="mso-next-textbox:#_x0000_s1096">
                <w:txbxContent>
                  <w:p w:rsidR="00AB0794" w:rsidRDefault="00AB0794" w:rsidP="00AB0794">
                    <w:pPr>
                      <w:jc w:val="center"/>
                    </w:pPr>
                    <w:r>
                      <w:rPr>
                        <w:rFonts w:hAnsi="宋体" w:cs="宋体" w:hint="eastAsia"/>
                        <w:kern w:val="0"/>
                        <w:szCs w:val="21"/>
                      </w:rPr>
                      <w:t>钉倒刺板挂毯条</w:t>
                    </w:r>
                  </w:p>
                </w:txbxContent>
              </v:textbox>
            </v:shape>
            <v:line id="_x0000_s1097" style="position:absolute" from="1980,2376" to="2340,2376">
              <v:stroke endarrow="block"/>
            </v:line>
            <v:shape id="_x0000_s1098" type="#_x0000_t202" style="position:absolute;left:2340;top:2220;width:1440;height:468">
              <v:textbox style="mso-next-textbox:#_x0000_s1098">
                <w:txbxContent>
                  <w:p w:rsidR="00AB0794" w:rsidRDefault="00AB0794" w:rsidP="00AB0794">
                    <w:pPr>
                      <w:jc w:val="center"/>
                      <w:rPr>
                        <w:rFonts w:hint="eastAsia"/>
                      </w:rPr>
                    </w:pPr>
                    <w:r>
                      <w:rPr>
                        <w:rFonts w:hint="eastAsia"/>
                      </w:rPr>
                      <w:t>铺设衬垫</w:t>
                    </w:r>
                  </w:p>
                </w:txbxContent>
              </v:textbox>
            </v:shape>
            <v:line id="_x0000_s1099" style="position:absolute" from="3780,2376" to="4140,2376">
              <v:stroke endarrow="block"/>
            </v:line>
            <v:shape id="_x0000_s1100" type="#_x0000_t202" style="position:absolute;left:4140;top:2220;width:1440;height:468">
              <v:textbox style="mso-next-textbox:#_x0000_s1100">
                <w:txbxContent>
                  <w:p w:rsidR="00AB0794" w:rsidRDefault="00AB0794" w:rsidP="00AB0794">
                    <w:pPr>
                      <w:jc w:val="center"/>
                    </w:pPr>
                    <w:r>
                      <w:rPr>
                        <w:rFonts w:hAnsi="宋体" w:cs="宋体" w:hint="eastAsia"/>
                        <w:kern w:val="0"/>
                        <w:szCs w:val="21"/>
                      </w:rPr>
                      <w:t>铺设地毯</w:t>
                    </w:r>
                  </w:p>
                </w:txbxContent>
              </v:textbox>
            </v:shape>
            <v:line id="_x0000_s1101" style="position:absolute" from="5580,2376" to="5940,2376">
              <v:stroke endarrow="block"/>
            </v:line>
            <v:shape id="_x0000_s1102" type="#_x0000_t202" style="position:absolute;left:5940;top:2220;width:1980;height:468">
              <v:textbox style="mso-next-textbox:#_x0000_s1102">
                <w:txbxContent>
                  <w:p w:rsidR="00AB0794" w:rsidRDefault="00AB0794" w:rsidP="00AB0794">
                    <w:pPr>
                      <w:jc w:val="center"/>
                    </w:pPr>
                    <w:r>
                      <w:rPr>
                        <w:rFonts w:hAnsi="宋体" w:cs="宋体" w:hint="eastAsia"/>
                        <w:kern w:val="0"/>
                        <w:szCs w:val="21"/>
                      </w:rPr>
                      <w:t>细部处理及清理</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rFonts w:cs="楷体_GB2312"/>
          <w:kern w:val="0"/>
        </w:rPr>
        <w:t xml:space="preserve">4.2 </w:t>
      </w:r>
      <w:r>
        <w:rPr>
          <w:rFonts w:hint="eastAsia"/>
          <w:kern w:val="0"/>
        </w:rPr>
        <w:t>活动式铺设：是指不用胶粘剂粘贴在基层的一种方法，即不与基层固定的铺设，四周沿墙角修齐即可。一般仅适用于装饰性工艺地毯的铺设。</w:t>
      </w:r>
    </w:p>
    <w:p w:rsidR="00AB0794" w:rsidRDefault="00AB0794" w:rsidP="00AB0794">
      <w:pPr>
        <w:rPr>
          <w:kern w:val="0"/>
        </w:rPr>
      </w:pPr>
      <w:r>
        <w:rPr>
          <w:rFonts w:cs="楷体_GB2312"/>
          <w:kern w:val="0"/>
        </w:rPr>
        <w:t xml:space="preserve">4.3 </w:t>
      </w:r>
      <w:r>
        <w:rPr>
          <w:rFonts w:hint="eastAsia"/>
          <w:kern w:val="0"/>
        </w:rPr>
        <w:t>固定式铺设操作工艺：</w:t>
      </w:r>
    </w:p>
    <w:p w:rsidR="00AB0794" w:rsidRDefault="00AB0794" w:rsidP="00AB0794">
      <w:pPr>
        <w:rPr>
          <w:rFonts w:hint="eastAsia"/>
          <w:kern w:val="0"/>
        </w:rPr>
      </w:pPr>
      <w:r>
        <w:rPr>
          <w:rFonts w:hint="eastAsia"/>
          <w:kern w:val="0"/>
        </w:rPr>
        <w:t>基层处理：铺设地毯的基层，一般是水泥地面，也可以是木地板或其他材质的地面。要求表面平整、光滑、洁净，如有油污，须用丙酮或松节油擦净。如为水泥地面，应具有一定的强度，含水率不大于</w:t>
      </w:r>
      <w:r>
        <w:rPr>
          <w:rFonts w:cs="楷体_GB2312"/>
          <w:kern w:val="0"/>
        </w:rPr>
        <w:t>8%</w:t>
      </w:r>
      <w:r>
        <w:rPr>
          <w:rFonts w:hint="eastAsia"/>
          <w:kern w:val="0"/>
        </w:rPr>
        <w:t>，表面平整偏差不大于</w:t>
      </w:r>
      <w:r>
        <w:rPr>
          <w:rFonts w:cs="楷体_GB2312"/>
          <w:kern w:val="0"/>
        </w:rPr>
        <w:t>4mm</w:t>
      </w:r>
      <w:r>
        <w:rPr>
          <w:rFonts w:hint="eastAsia"/>
          <w:kern w:val="0"/>
        </w:rPr>
        <w:t>。弹线、套方、分格、定位：要严格按照设计图纸对各个不同部位和房间的具体要求进行弹线、套方、分格，如图纸有规定和要求明，则严格按图施工。如图纸</w:t>
      </w:r>
      <w:proofErr w:type="gramStart"/>
      <w:r>
        <w:rPr>
          <w:rFonts w:hint="eastAsia"/>
          <w:kern w:val="0"/>
        </w:rPr>
        <w:t>没具体</w:t>
      </w:r>
      <w:proofErr w:type="gramEnd"/>
      <w:r>
        <w:rPr>
          <w:rFonts w:hint="eastAsia"/>
          <w:kern w:val="0"/>
        </w:rPr>
        <w:t>要求时，应对</w:t>
      </w:r>
      <w:proofErr w:type="gramStart"/>
      <w:r>
        <w:rPr>
          <w:rFonts w:hint="eastAsia"/>
          <w:kern w:val="0"/>
        </w:rPr>
        <w:t>称找中并弹</w:t>
      </w:r>
      <w:proofErr w:type="gramEnd"/>
      <w:r>
        <w:rPr>
          <w:rFonts w:hint="eastAsia"/>
          <w:kern w:val="0"/>
        </w:rPr>
        <w:t>线便可定位铺设。</w:t>
      </w:r>
    </w:p>
    <w:p w:rsidR="00AB0794" w:rsidRDefault="00AB0794" w:rsidP="00AB0794">
      <w:pPr>
        <w:rPr>
          <w:rFonts w:hint="eastAsia"/>
          <w:kern w:val="0"/>
        </w:rPr>
      </w:pPr>
      <w:r>
        <w:rPr>
          <w:rFonts w:hint="eastAsia"/>
          <w:kern w:val="0"/>
        </w:rPr>
        <w:t>地毯剪裁：地毯裁剪应在比较宽阔的地方集中统一进行。一定要精确测量房间尺寸，并按房间和所用地毯型号逐一登记编号。然后根据房间尺寸、形状</w:t>
      </w:r>
      <w:proofErr w:type="gramStart"/>
      <w:r>
        <w:rPr>
          <w:rFonts w:hint="eastAsia"/>
          <w:kern w:val="0"/>
        </w:rPr>
        <w:t>用裁边</w:t>
      </w:r>
      <w:proofErr w:type="gramEnd"/>
      <w:r>
        <w:rPr>
          <w:rFonts w:hint="eastAsia"/>
          <w:kern w:val="0"/>
        </w:rPr>
        <w:t>机断下地毯料，每段地毯的长度要比房间长出</w:t>
      </w:r>
      <w:r>
        <w:rPr>
          <w:rFonts w:cs="楷体_GB2312"/>
          <w:kern w:val="0"/>
        </w:rPr>
        <w:t xml:space="preserve">2cm </w:t>
      </w:r>
      <w:r>
        <w:rPr>
          <w:rFonts w:hint="eastAsia"/>
          <w:kern w:val="0"/>
        </w:rPr>
        <w:t>左右，宽度要以裁去地毯边缘线后的尺寸计算。弹线裁去边缘部分，然后以手推裁刀从</w:t>
      </w:r>
      <w:proofErr w:type="gramStart"/>
      <w:r>
        <w:rPr>
          <w:rFonts w:hint="eastAsia"/>
          <w:kern w:val="0"/>
        </w:rPr>
        <w:t>毯</w:t>
      </w:r>
      <w:proofErr w:type="gramEnd"/>
      <w:r>
        <w:rPr>
          <w:rFonts w:hint="eastAsia"/>
          <w:kern w:val="0"/>
        </w:rPr>
        <w:t>背裁切，裁好后卷成卷编上号，放入对号房间里，大面积房厅应在施工地点剪裁拼缝。</w:t>
      </w:r>
    </w:p>
    <w:p w:rsidR="00AB0794" w:rsidRDefault="00AB0794" w:rsidP="00AB0794">
      <w:pPr>
        <w:rPr>
          <w:kern w:val="0"/>
        </w:rPr>
      </w:pPr>
      <w:r>
        <w:rPr>
          <w:rFonts w:hint="eastAsia"/>
          <w:kern w:val="0"/>
        </w:rPr>
        <w:t>钉倒刺板挂毯条：沿房间或走道四周踢脚板边缘，用高强水泥钉将倒刺板钉在基层上（钉朝向墙的方向），其间距约</w:t>
      </w:r>
      <w:r>
        <w:rPr>
          <w:rFonts w:cs="楷体_GB2312"/>
          <w:kern w:val="0"/>
        </w:rPr>
        <w:t xml:space="preserve">40cm </w:t>
      </w:r>
      <w:r>
        <w:rPr>
          <w:rFonts w:hint="eastAsia"/>
          <w:kern w:val="0"/>
        </w:rPr>
        <w:t>左右。倒刺板应离开踢脚板面</w:t>
      </w:r>
      <w:r>
        <w:rPr>
          <w:rFonts w:cs="楷体_GB2312"/>
          <w:kern w:val="0"/>
        </w:rPr>
        <w:t>8-10mm</w:t>
      </w:r>
      <w:r>
        <w:rPr>
          <w:rFonts w:hint="eastAsia"/>
          <w:kern w:val="0"/>
        </w:rPr>
        <w:t>，以便于钉牢倒刺板。</w:t>
      </w:r>
    </w:p>
    <w:p w:rsidR="00AB0794" w:rsidRDefault="00AB0794" w:rsidP="00AB0794">
      <w:pPr>
        <w:rPr>
          <w:kern w:val="0"/>
        </w:rPr>
      </w:pPr>
      <w:r>
        <w:rPr>
          <w:rFonts w:hint="eastAsia"/>
          <w:kern w:val="0"/>
        </w:rPr>
        <w:t>铺设衬垫：将衬垫采用点粘法刷</w:t>
      </w:r>
      <w:r>
        <w:rPr>
          <w:rFonts w:cs="楷体_GB2312"/>
          <w:kern w:val="0"/>
        </w:rPr>
        <w:t xml:space="preserve">107 </w:t>
      </w:r>
      <w:r>
        <w:rPr>
          <w:rFonts w:hint="eastAsia"/>
          <w:kern w:val="0"/>
        </w:rPr>
        <w:t>胶或聚醋酸乙烯乳胶，粘在地面基层上，要离开倒刺板</w:t>
      </w:r>
      <w:r>
        <w:rPr>
          <w:rFonts w:cs="楷体_GB2312"/>
          <w:kern w:val="0"/>
        </w:rPr>
        <w:t xml:space="preserve">10mm </w:t>
      </w:r>
      <w:r>
        <w:rPr>
          <w:rFonts w:hint="eastAsia"/>
          <w:kern w:val="0"/>
        </w:rPr>
        <w:t>左右。</w:t>
      </w:r>
    </w:p>
    <w:p w:rsidR="00AB0794" w:rsidRDefault="00AB0794" w:rsidP="00AB0794">
      <w:pPr>
        <w:rPr>
          <w:rFonts w:hint="eastAsia"/>
          <w:kern w:val="0"/>
        </w:rPr>
      </w:pPr>
      <w:r>
        <w:rPr>
          <w:rFonts w:hint="eastAsia"/>
          <w:kern w:val="0"/>
        </w:rPr>
        <w:t>铺设地毯：</w:t>
      </w:r>
    </w:p>
    <w:p w:rsidR="00AB0794" w:rsidRDefault="00AB0794" w:rsidP="00AB0794">
      <w:pPr>
        <w:rPr>
          <w:rFonts w:hint="eastAsia"/>
          <w:kern w:val="0"/>
        </w:rPr>
      </w:pPr>
      <w:r>
        <w:rPr>
          <w:rFonts w:cs="楷体_GB2312"/>
          <w:kern w:val="0"/>
        </w:rPr>
        <w:t>A</w:t>
      </w:r>
      <w:r>
        <w:rPr>
          <w:rFonts w:hint="eastAsia"/>
          <w:kern w:val="0"/>
        </w:rPr>
        <w:t>、缝合地毯：</w:t>
      </w:r>
      <w:proofErr w:type="gramStart"/>
      <w:r>
        <w:rPr>
          <w:rFonts w:hint="eastAsia"/>
          <w:kern w:val="0"/>
        </w:rPr>
        <w:t>将裁好的</w:t>
      </w:r>
      <w:proofErr w:type="gramEnd"/>
      <w:r>
        <w:rPr>
          <w:rFonts w:hint="eastAsia"/>
          <w:kern w:val="0"/>
        </w:rPr>
        <w:t>地毯虚铺在垫层上，然后将地毯卷起，在接接处缝合。缝合完毕，用塑料胶纸贴于缝合处，保护接缝处不被划破或勾起，然后将地毯平铺，用弯针在接缝处做绒毛密实的缝合。</w:t>
      </w:r>
    </w:p>
    <w:p w:rsidR="00AB0794" w:rsidRDefault="00AB0794" w:rsidP="00AB0794">
      <w:pPr>
        <w:rPr>
          <w:kern w:val="0"/>
        </w:rPr>
      </w:pPr>
      <w:r>
        <w:rPr>
          <w:rFonts w:cs="楷体_GB2312"/>
          <w:kern w:val="0"/>
        </w:rPr>
        <w:t>B</w:t>
      </w:r>
      <w:r>
        <w:rPr>
          <w:rFonts w:hint="eastAsia"/>
          <w:kern w:val="0"/>
        </w:rPr>
        <w:t>、</w:t>
      </w:r>
      <w:proofErr w:type="gramStart"/>
      <w:r>
        <w:rPr>
          <w:rFonts w:hint="eastAsia"/>
          <w:kern w:val="0"/>
        </w:rPr>
        <w:t>位伸与</w:t>
      </w:r>
      <w:proofErr w:type="gramEnd"/>
      <w:r>
        <w:rPr>
          <w:rFonts w:hint="eastAsia"/>
          <w:kern w:val="0"/>
        </w:rPr>
        <w:t>固定</w:t>
      </w:r>
    </w:p>
    <w:p w:rsidR="00AB0794" w:rsidRDefault="00AB0794" w:rsidP="00AB0794">
      <w:pPr>
        <w:rPr>
          <w:rFonts w:hint="eastAsia"/>
          <w:kern w:val="0"/>
        </w:rPr>
      </w:pPr>
      <w:r>
        <w:rPr>
          <w:rFonts w:hint="eastAsia"/>
          <w:kern w:val="0"/>
        </w:rPr>
        <w:t>地毯：先将</w:t>
      </w:r>
      <w:proofErr w:type="gramStart"/>
      <w:r>
        <w:rPr>
          <w:rFonts w:hint="eastAsia"/>
          <w:kern w:val="0"/>
        </w:rPr>
        <w:t>毯</w:t>
      </w:r>
      <w:proofErr w:type="gramEnd"/>
      <w:r>
        <w:rPr>
          <w:rFonts w:hint="eastAsia"/>
          <w:kern w:val="0"/>
        </w:rPr>
        <w:t>的一条长边固定在倒刺板上，毛边掩到踢脚板下，用地毯撑子拉伸地毯。拉伸时，用手压住地毯撑，用膝撞击地毯撑，从一边一步一步推向另一边。如一遍未能拉平，应重复拉伸，直至拉平为止。然后将地毯固定在另一条倒刺板上，掩好毛边。长出的地毯，</w:t>
      </w:r>
      <w:proofErr w:type="gramStart"/>
      <w:r>
        <w:rPr>
          <w:rFonts w:hint="eastAsia"/>
          <w:kern w:val="0"/>
        </w:rPr>
        <w:t>用</w:t>
      </w:r>
      <w:r>
        <w:rPr>
          <w:rFonts w:hint="eastAsia"/>
          <w:kern w:val="0"/>
        </w:rPr>
        <w:lastRenderedPageBreak/>
        <w:t>裁割刀</w:t>
      </w:r>
      <w:proofErr w:type="gramEnd"/>
      <w:r>
        <w:rPr>
          <w:rFonts w:hint="eastAsia"/>
          <w:kern w:val="0"/>
        </w:rPr>
        <w:t>割掉。一个方向拉伸完毕，再进行另一个方向的拉伸，直至四个边都固定在倒刺板上。</w:t>
      </w:r>
    </w:p>
    <w:p w:rsidR="00AB0794" w:rsidRDefault="00AB0794" w:rsidP="00AB0794">
      <w:pPr>
        <w:rPr>
          <w:kern w:val="0"/>
        </w:rPr>
      </w:pPr>
      <w:r>
        <w:rPr>
          <w:rFonts w:cs="楷体_GB2312"/>
          <w:kern w:val="0"/>
        </w:rPr>
        <w:t>C</w:t>
      </w:r>
      <w:r>
        <w:rPr>
          <w:rFonts w:hint="eastAsia"/>
          <w:kern w:val="0"/>
        </w:rPr>
        <w:t>、</w:t>
      </w:r>
      <w:proofErr w:type="gramStart"/>
      <w:r>
        <w:rPr>
          <w:rFonts w:hint="eastAsia"/>
          <w:kern w:val="0"/>
        </w:rPr>
        <w:t>铺粘地毯</w:t>
      </w:r>
      <w:proofErr w:type="gramEnd"/>
      <w:r>
        <w:rPr>
          <w:rFonts w:hint="eastAsia"/>
          <w:kern w:val="0"/>
        </w:rPr>
        <w:t>时，先在房间一边涂刷胶粘剂后，</w:t>
      </w:r>
      <w:proofErr w:type="gramStart"/>
      <w:r>
        <w:rPr>
          <w:rFonts w:hint="eastAsia"/>
          <w:kern w:val="0"/>
        </w:rPr>
        <w:t>铺放已预先</w:t>
      </w:r>
      <w:proofErr w:type="gramEnd"/>
      <w:r>
        <w:rPr>
          <w:rFonts w:hint="eastAsia"/>
          <w:kern w:val="0"/>
        </w:rPr>
        <w:t>裁割的地毯，然后用地毯撑子，向两边撑拉；再沿墙边刷两条胶粘剂，将地毯压平掩边。细部处理清理：要注意门口压条的处理和门框、走道与门厅，地面与管根、暖气罩、槽盒，走道与卫生间门坎，楼梯踏步与过道平台，内门与外门，不同颜色地毯交接处和踢脚板等部位地毯</w:t>
      </w:r>
      <w:proofErr w:type="gramStart"/>
      <w:r>
        <w:rPr>
          <w:rFonts w:hint="eastAsia"/>
          <w:kern w:val="0"/>
        </w:rPr>
        <w:t>的套割与</w:t>
      </w:r>
      <w:proofErr w:type="gramEnd"/>
      <w:r>
        <w:rPr>
          <w:rFonts w:hint="eastAsia"/>
          <w:kern w:val="0"/>
        </w:rPr>
        <w:t>固定</w:t>
      </w:r>
      <w:proofErr w:type="gramStart"/>
      <w:r>
        <w:rPr>
          <w:rFonts w:hint="eastAsia"/>
          <w:kern w:val="0"/>
        </w:rPr>
        <w:t>和掩边工作</w:t>
      </w:r>
      <w:proofErr w:type="gramEnd"/>
      <w:r>
        <w:rPr>
          <w:rFonts w:hint="eastAsia"/>
          <w:kern w:val="0"/>
        </w:rPr>
        <w:t>，必须粘结牢固，不应有显露、后找补条等破活。地毯铺设完毕，固定收口条后，应用吸尘器清扫干净，并将毯面上脱落的绒毛等彻底清理干净。</w:t>
      </w:r>
    </w:p>
    <w:p w:rsidR="00AB0794" w:rsidRDefault="00AB0794" w:rsidP="00AB0794">
      <w:pPr>
        <w:rPr>
          <w:kern w:val="0"/>
        </w:rPr>
      </w:pPr>
      <w:r>
        <w:rPr>
          <w:rFonts w:cs="楷体_GB2312"/>
          <w:kern w:val="0"/>
        </w:rPr>
        <w:t>5</w:t>
      </w:r>
      <w:r>
        <w:rPr>
          <w:rFonts w:hint="eastAsia"/>
          <w:kern w:val="0"/>
        </w:rPr>
        <w:t>、质量标准</w:t>
      </w:r>
    </w:p>
    <w:p w:rsidR="00AB0794" w:rsidRDefault="00AB0794" w:rsidP="00AB0794">
      <w:pPr>
        <w:rPr>
          <w:kern w:val="0"/>
        </w:rPr>
      </w:pPr>
      <w:r>
        <w:rPr>
          <w:rFonts w:cs="楷体_GB2312"/>
          <w:kern w:val="0"/>
        </w:rPr>
        <w:t xml:space="preserve">5.1 </w:t>
      </w:r>
      <w:r>
        <w:rPr>
          <w:rFonts w:hint="eastAsia"/>
          <w:kern w:val="0"/>
        </w:rPr>
        <w:t>保证项目</w:t>
      </w:r>
    </w:p>
    <w:p w:rsidR="00AB0794" w:rsidRDefault="00AB0794" w:rsidP="00AB0794">
      <w:pPr>
        <w:rPr>
          <w:kern w:val="0"/>
        </w:rPr>
      </w:pPr>
      <w:r>
        <w:rPr>
          <w:rFonts w:cs="楷体_GB2312"/>
          <w:kern w:val="0"/>
        </w:rPr>
        <w:t>1</w:t>
      </w:r>
      <w:r>
        <w:rPr>
          <w:rFonts w:hint="eastAsia"/>
          <w:kern w:val="0"/>
        </w:rPr>
        <w:t>）各种地毯的材质、规格、技术指标必须符合设计要求和施工规范规定。</w:t>
      </w:r>
    </w:p>
    <w:p w:rsidR="00AB0794" w:rsidRDefault="00AB0794" w:rsidP="00AB0794">
      <w:pPr>
        <w:rPr>
          <w:kern w:val="0"/>
        </w:rPr>
      </w:pPr>
      <w:r>
        <w:rPr>
          <w:rFonts w:cs="楷体_GB2312"/>
          <w:kern w:val="0"/>
        </w:rPr>
        <w:t>2</w:t>
      </w:r>
      <w:r>
        <w:rPr>
          <w:rFonts w:hint="eastAsia"/>
          <w:kern w:val="0"/>
        </w:rPr>
        <w:t>）地毯与基层固定必须牢固，无卷边、翻起现象。</w:t>
      </w:r>
    </w:p>
    <w:p w:rsidR="00AB0794" w:rsidRDefault="00AB0794" w:rsidP="00AB0794">
      <w:pPr>
        <w:rPr>
          <w:kern w:val="0"/>
        </w:rPr>
      </w:pPr>
      <w:r>
        <w:rPr>
          <w:rFonts w:cs="楷体_GB2312"/>
          <w:kern w:val="0"/>
        </w:rPr>
        <w:t xml:space="preserve">5.2 </w:t>
      </w:r>
      <w:r>
        <w:rPr>
          <w:rFonts w:hint="eastAsia"/>
          <w:kern w:val="0"/>
        </w:rPr>
        <w:t>基本项目</w:t>
      </w:r>
    </w:p>
    <w:p w:rsidR="00AB0794" w:rsidRDefault="00AB0794" w:rsidP="00AB0794">
      <w:pPr>
        <w:rPr>
          <w:kern w:val="0"/>
        </w:rPr>
      </w:pPr>
      <w:r>
        <w:rPr>
          <w:rFonts w:cs="楷体_GB2312"/>
          <w:kern w:val="0"/>
        </w:rPr>
        <w:t>1</w:t>
      </w:r>
      <w:r>
        <w:rPr>
          <w:rFonts w:hint="eastAsia"/>
          <w:kern w:val="0"/>
        </w:rPr>
        <w:t>）地毯表面平整，无打皱、鼓包现象。</w:t>
      </w:r>
    </w:p>
    <w:p w:rsidR="00AB0794" w:rsidRDefault="00AB0794" w:rsidP="00AB0794">
      <w:pPr>
        <w:rPr>
          <w:kern w:val="0"/>
        </w:rPr>
      </w:pPr>
      <w:r>
        <w:rPr>
          <w:rFonts w:cs="楷体_GB2312"/>
          <w:kern w:val="0"/>
        </w:rPr>
        <w:t>2</w:t>
      </w:r>
      <w:r>
        <w:rPr>
          <w:rFonts w:hint="eastAsia"/>
          <w:kern w:val="0"/>
        </w:rPr>
        <w:t>）拼缝平整、密实，在视线范围内不显拼缝。</w:t>
      </w:r>
    </w:p>
    <w:p w:rsidR="00AB0794" w:rsidRDefault="00AB0794" w:rsidP="00AB0794">
      <w:pPr>
        <w:rPr>
          <w:kern w:val="0"/>
        </w:rPr>
      </w:pPr>
      <w:r>
        <w:rPr>
          <w:rFonts w:cs="楷体_GB2312"/>
          <w:kern w:val="0"/>
        </w:rPr>
        <w:t>3</w:t>
      </w:r>
      <w:r>
        <w:rPr>
          <w:rFonts w:hint="eastAsia"/>
          <w:kern w:val="0"/>
        </w:rPr>
        <w:t>）地毯与其他地面的收口或交接处应顺直。</w:t>
      </w:r>
    </w:p>
    <w:p w:rsidR="00AB0794" w:rsidRDefault="00AB0794" w:rsidP="00AB0794">
      <w:pPr>
        <w:rPr>
          <w:kern w:val="0"/>
        </w:rPr>
      </w:pPr>
      <w:r>
        <w:rPr>
          <w:rFonts w:cs="楷体_GB2312"/>
          <w:kern w:val="0"/>
        </w:rPr>
        <w:t>4</w:t>
      </w:r>
      <w:r>
        <w:rPr>
          <w:rFonts w:hint="eastAsia"/>
          <w:kern w:val="0"/>
        </w:rPr>
        <w:t>）地毯的绒毛应理顺，表面洁净，无油污物等。</w:t>
      </w:r>
    </w:p>
    <w:p w:rsidR="00AB0794" w:rsidRDefault="00AB0794" w:rsidP="00AB0794">
      <w:pPr>
        <w:rPr>
          <w:kern w:val="0"/>
        </w:rPr>
      </w:pPr>
      <w:r>
        <w:rPr>
          <w:rFonts w:cs="楷体_GB2312"/>
          <w:kern w:val="0"/>
        </w:rPr>
        <w:t>6</w:t>
      </w:r>
      <w:r>
        <w:rPr>
          <w:rFonts w:hint="eastAsia"/>
          <w:kern w:val="0"/>
        </w:rPr>
        <w:t>、成品保护</w:t>
      </w:r>
    </w:p>
    <w:p w:rsidR="00AB0794" w:rsidRDefault="00AB0794" w:rsidP="00AB0794">
      <w:pPr>
        <w:rPr>
          <w:kern w:val="0"/>
        </w:rPr>
      </w:pPr>
      <w:r>
        <w:rPr>
          <w:rFonts w:cs="楷体_GB2312"/>
          <w:kern w:val="0"/>
        </w:rPr>
        <w:t xml:space="preserve">6.1 </w:t>
      </w:r>
      <w:r>
        <w:rPr>
          <w:rFonts w:hint="eastAsia"/>
          <w:kern w:val="0"/>
        </w:rPr>
        <w:t>要注意保护好上道工序已完成的各分项分部工程成品的质量。在运输和施工操作中，要注意保护好门窗框扇，特别是铝合金门窗框扇、墙纸踢脚板等成品不遭损坏和污染。应采取保护和固定措施。</w:t>
      </w:r>
    </w:p>
    <w:p w:rsidR="00AB0794" w:rsidRDefault="00AB0794" w:rsidP="00AB0794">
      <w:pPr>
        <w:rPr>
          <w:kern w:val="0"/>
        </w:rPr>
      </w:pPr>
      <w:r>
        <w:rPr>
          <w:rFonts w:cs="楷体_GB2312"/>
          <w:kern w:val="0"/>
        </w:rPr>
        <w:t xml:space="preserve">6.2 </w:t>
      </w:r>
      <w:r>
        <w:rPr>
          <w:rFonts w:hint="eastAsia"/>
          <w:kern w:val="0"/>
        </w:rPr>
        <w:t>地毯等材料进场后要注意贵重物品的堆放、运输和操作过程中的保管工作。应避免风吹雨淋、防潮、防火、防人踩、</w:t>
      </w:r>
      <w:proofErr w:type="gramStart"/>
      <w:r>
        <w:rPr>
          <w:rFonts w:hint="eastAsia"/>
          <w:kern w:val="0"/>
        </w:rPr>
        <w:t>物压等</w:t>
      </w:r>
      <w:proofErr w:type="gramEnd"/>
      <w:r>
        <w:rPr>
          <w:rFonts w:hint="eastAsia"/>
          <w:kern w:val="0"/>
        </w:rPr>
        <w:t>。应设专人加强管理。</w:t>
      </w:r>
    </w:p>
    <w:p w:rsidR="00AB0794" w:rsidRDefault="00AB0794" w:rsidP="00AB0794">
      <w:pPr>
        <w:rPr>
          <w:kern w:val="0"/>
        </w:rPr>
      </w:pPr>
      <w:r>
        <w:rPr>
          <w:rFonts w:cs="楷体_GB2312"/>
          <w:kern w:val="0"/>
        </w:rPr>
        <w:t xml:space="preserve">6.3 </w:t>
      </w:r>
      <w:r>
        <w:rPr>
          <w:rFonts w:hint="eastAsia"/>
          <w:kern w:val="0"/>
        </w:rPr>
        <w:t>要注意倒刺板挂毯条和钢钉等使用和保管工作，尤其要注意及时回收和清理截断下来的零头、倒刺板、挂毯条和散落的钢钉，避免发生钉子扎脚、划伤地毯和把散落</w:t>
      </w:r>
      <w:proofErr w:type="gramStart"/>
      <w:r>
        <w:rPr>
          <w:rFonts w:hint="eastAsia"/>
          <w:kern w:val="0"/>
        </w:rPr>
        <w:t>的网钉铺垫</w:t>
      </w:r>
      <w:proofErr w:type="gramEnd"/>
      <w:r>
        <w:rPr>
          <w:rFonts w:hint="eastAsia"/>
          <w:kern w:val="0"/>
        </w:rPr>
        <w:t>在地毯垫层和面层下面，否则必须返工取出重铺。</w:t>
      </w:r>
    </w:p>
    <w:p w:rsidR="00AB0794" w:rsidRDefault="00AB0794" w:rsidP="00AB0794">
      <w:pPr>
        <w:rPr>
          <w:kern w:val="0"/>
        </w:rPr>
      </w:pPr>
      <w:r>
        <w:rPr>
          <w:rFonts w:cs="楷体_GB2312"/>
          <w:kern w:val="0"/>
        </w:rPr>
        <w:t xml:space="preserve">6.4 </w:t>
      </w:r>
      <w:r>
        <w:rPr>
          <w:rFonts w:hint="eastAsia"/>
          <w:kern w:val="0"/>
        </w:rPr>
        <w:t>要认真贯彻岗位责任制，严格执行工序交接制度。凡每道工序施工完毕就应及时清理地毯上的杂物和及时清擦被操作污染的部位。并注意关闭门窗和关闭卫生间的水龙头，严防雨水和地毯泡水事故。</w:t>
      </w:r>
    </w:p>
    <w:p w:rsidR="00AB0794" w:rsidRDefault="00AB0794" w:rsidP="00AB0794">
      <w:pPr>
        <w:rPr>
          <w:kern w:val="0"/>
        </w:rPr>
      </w:pPr>
      <w:r>
        <w:rPr>
          <w:rFonts w:cs="楷体_GB2312"/>
          <w:kern w:val="0"/>
        </w:rPr>
        <w:t xml:space="preserve">6.5 </w:t>
      </w:r>
      <w:r>
        <w:rPr>
          <w:rFonts w:hint="eastAsia"/>
          <w:kern w:val="0"/>
        </w:rPr>
        <w:t>操作现场严禁吸烟，吸烟要到指定吸烟室。应从准备工作开始，根据工程任务的大小，设专人进行消防、保卫生成品保护监督，给他们佩戴醒目的袖章并加强巡查工作，同时要发证严格控制非工作人员进入。</w:t>
      </w:r>
    </w:p>
    <w:p w:rsidR="00AB0794" w:rsidRDefault="00AB0794" w:rsidP="00AB0794">
      <w:pPr>
        <w:rPr>
          <w:kern w:val="0"/>
        </w:rPr>
      </w:pPr>
      <w:r>
        <w:rPr>
          <w:rFonts w:cs="楷体_GB2312"/>
          <w:kern w:val="0"/>
        </w:rPr>
        <w:t>7</w:t>
      </w:r>
      <w:r>
        <w:rPr>
          <w:rFonts w:hint="eastAsia"/>
          <w:kern w:val="0"/>
        </w:rPr>
        <w:t>、应注意的质量问题</w:t>
      </w:r>
    </w:p>
    <w:p w:rsidR="00AB0794" w:rsidRDefault="00AB0794" w:rsidP="00AB0794">
      <w:pPr>
        <w:rPr>
          <w:kern w:val="0"/>
        </w:rPr>
      </w:pPr>
      <w:r>
        <w:rPr>
          <w:rFonts w:cs="楷体_GB2312"/>
          <w:kern w:val="0"/>
        </w:rPr>
        <w:t xml:space="preserve">7.1 </w:t>
      </w:r>
      <w:r>
        <w:rPr>
          <w:rFonts w:hint="eastAsia"/>
          <w:kern w:val="0"/>
        </w:rPr>
        <w:t>压边粘结产生松动及发霉等现象：地毯、胶粘剂等材质、规格、技术指标，要有产品出厂合格证，必要时做复试。使用前要认真检查并事先做好试铺工作。</w:t>
      </w:r>
    </w:p>
    <w:p w:rsidR="00AB0794" w:rsidRDefault="00AB0794" w:rsidP="00AB0794">
      <w:pPr>
        <w:rPr>
          <w:kern w:val="0"/>
        </w:rPr>
      </w:pPr>
      <w:r>
        <w:rPr>
          <w:rFonts w:cs="楷体_GB2312"/>
          <w:kern w:val="0"/>
        </w:rPr>
        <w:t xml:space="preserve">7.2 </w:t>
      </w:r>
      <w:r>
        <w:rPr>
          <w:rFonts w:hint="eastAsia"/>
          <w:kern w:val="0"/>
        </w:rPr>
        <w:t>地毯表面不平、打皱、鼓包等：主要问题发生在铺设地毯这道工序时，未认真按照操作工艺缝合、拉伸与固定、用胶粘剂粘结固定要求去做所致。</w:t>
      </w:r>
    </w:p>
    <w:p w:rsidR="00AB0794" w:rsidRDefault="00AB0794" w:rsidP="00AB0794">
      <w:pPr>
        <w:rPr>
          <w:kern w:val="0"/>
        </w:rPr>
      </w:pPr>
      <w:r>
        <w:rPr>
          <w:rFonts w:cs="楷体_GB2312"/>
          <w:kern w:val="0"/>
        </w:rPr>
        <w:t xml:space="preserve">7.3 </w:t>
      </w:r>
      <w:r>
        <w:rPr>
          <w:rFonts w:hint="eastAsia"/>
          <w:kern w:val="0"/>
        </w:rPr>
        <w:t>拼缝不平、不实：尤其是地毯与其他地面的收口或交接处，例如门口，过道与门厅、拼花或变换材料等部位往往容易出现拼缝不平、不实。因此在施工时要特别注意上述部位的基层本身接</w:t>
      </w:r>
      <w:proofErr w:type="gramStart"/>
      <w:r>
        <w:rPr>
          <w:rFonts w:hint="eastAsia"/>
          <w:kern w:val="0"/>
        </w:rPr>
        <w:t>槎</w:t>
      </w:r>
      <w:proofErr w:type="gramEnd"/>
      <w:r>
        <w:rPr>
          <w:rFonts w:hint="eastAsia"/>
          <w:kern w:val="0"/>
        </w:rPr>
        <w:t>是否平整，如严重者应返工处理，如问题不太大可采取加衬垫的方法用胶粘剂把衬垫粘牢，同时要认真把面层和垫层拼缝处的缝合工作做好，一定要严密、紧凑、结实，</w:t>
      </w:r>
      <w:proofErr w:type="gramStart"/>
      <w:r>
        <w:rPr>
          <w:rFonts w:hint="eastAsia"/>
          <w:kern w:val="0"/>
        </w:rPr>
        <w:t>并满刷粘结</w:t>
      </w:r>
      <w:proofErr w:type="gramEnd"/>
      <w:r>
        <w:rPr>
          <w:rFonts w:hint="eastAsia"/>
          <w:kern w:val="0"/>
        </w:rPr>
        <w:t>剂粘牢固。</w:t>
      </w:r>
    </w:p>
    <w:p w:rsidR="00AB0794" w:rsidRDefault="00AB0794" w:rsidP="00AB0794">
      <w:pPr>
        <w:rPr>
          <w:kern w:val="0"/>
        </w:rPr>
      </w:pPr>
      <w:r>
        <w:rPr>
          <w:rFonts w:cs="楷体_GB2312"/>
          <w:kern w:val="0"/>
        </w:rPr>
        <w:t xml:space="preserve">7.4 </w:t>
      </w:r>
      <w:r>
        <w:rPr>
          <w:rFonts w:hint="eastAsia"/>
          <w:kern w:val="0"/>
        </w:rPr>
        <w:t>涂刷胶粘剂时由于不注意往往容易污染踢脚板、</w:t>
      </w:r>
      <w:proofErr w:type="gramStart"/>
      <w:r>
        <w:rPr>
          <w:rFonts w:hint="eastAsia"/>
          <w:kern w:val="0"/>
        </w:rPr>
        <w:t>门框扇及地弹簧</w:t>
      </w:r>
      <w:proofErr w:type="gramEnd"/>
      <w:r>
        <w:rPr>
          <w:rFonts w:hint="eastAsia"/>
          <w:kern w:val="0"/>
        </w:rPr>
        <w:t>等，应认真精心操作，并采取</w:t>
      </w:r>
      <w:proofErr w:type="gramStart"/>
      <w:r>
        <w:rPr>
          <w:rFonts w:hint="eastAsia"/>
          <w:kern w:val="0"/>
        </w:rPr>
        <w:t>轻便可</w:t>
      </w:r>
      <w:proofErr w:type="gramEnd"/>
      <w:r>
        <w:rPr>
          <w:rFonts w:hint="eastAsia"/>
          <w:kern w:val="0"/>
        </w:rPr>
        <w:t>移动的保护挡板或</w:t>
      </w:r>
      <w:proofErr w:type="gramStart"/>
      <w:r>
        <w:rPr>
          <w:rFonts w:hint="eastAsia"/>
          <w:kern w:val="0"/>
        </w:rPr>
        <w:t>随污染</w:t>
      </w:r>
      <w:proofErr w:type="gramEnd"/>
      <w:r>
        <w:rPr>
          <w:rFonts w:hint="eastAsia"/>
          <w:kern w:val="0"/>
        </w:rPr>
        <w:t>随时清擦等措施保护成品。</w:t>
      </w:r>
    </w:p>
    <w:p w:rsidR="00AB0794" w:rsidRDefault="00AB0794" w:rsidP="00AB0794">
      <w:pPr>
        <w:rPr>
          <w:kern w:val="0"/>
        </w:rPr>
      </w:pPr>
      <w:r>
        <w:rPr>
          <w:rFonts w:cs="楷体_GB2312"/>
          <w:kern w:val="0"/>
        </w:rPr>
        <w:lastRenderedPageBreak/>
        <w:t xml:space="preserve">7.5 </w:t>
      </w:r>
      <w:r>
        <w:rPr>
          <w:rFonts w:hint="eastAsia"/>
          <w:kern w:val="0"/>
        </w:rPr>
        <w:t>暖气炉片、空调回水和立管根部以及卫生间与走道间应设有防水坎等，防止渗漏将已铺设好的地毯成品泡湿损坏。此事在铺设地毯之前必须解决好。</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1-6</w:t>
      </w:r>
      <w:r>
        <w:t>、防静电地板工程</w:t>
      </w:r>
      <w:bookmarkStart w:id="52" w:name="bk137"/>
      <w:bookmarkEnd w:id="52"/>
    </w:p>
    <w:p w:rsidR="00AB0794" w:rsidRDefault="00AB0794" w:rsidP="00AB0794">
      <w:pPr>
        <w:rPr>
          <w:rFonts w:hint="eastAsia"/>
          <w:kern w:val="0"/>
        </w:rPr>
      </w:pPr>
      <w:bookmarkStart w:id="53" w:name="bk138"/>
      <w:bookmarkEnd w:id="53"/>
      <w:r>
        <w:rPr>
          <w:kern w:val="0"/>
        </w:rPr>
        <w:t xml:space="preserve">1 </w:t>
      </w:r>
      <w:r>
        <w:rPr>
          <w:rFonts w:hint="eastAsia"/>
          <w:kern w:val="0"/>
        </w:rPr>
        <w:t>工艺流程：</w:t>
      </w:r>
    </w:p>
    <w:p w:rsidR="00AB0794" w:rsidRDefault="00AB0794" w:rsidP="00AB0794">
      <w:pPr>
        <w:rPr>
          <w:rFonts w:hint="eastAsia"/>
          <w:kern w:val="0"/>
        </w:rPr>
      </w:pPr>
      <w:r>
        <w:rPr>
          <w:noProof/>
          <w:kern w:val="0"/>
        </w:rPr>
        <w:pict>
          <v:group id="_x0000_s1103" style="position:absolute;left:0;text-align:left;margin-left:0;margin-top:1.05pt;width:5in;height:62.4pt;z-index:251665408" coordorigin="1800,10176" coordsize="7200,1248">
            <v:shape id="_x0000_s1104" type="#_x0000_t202" style="position:absolute;left:1800;top:10176;width:1260;height:468">
              <v:textbox style="mso-next-textbox:#_x0000_s1104">
                <w:txbxContent>
                  <w:p w:rsidR="00AB0794" w:rsidRDefault="00AB0794" w:rsidP="00AB0794">
                    <w:pPr>
                      <w:jc w:val="center"/>
                      <w:rPr>
                        <w:rFonts w:hint="eastAsia"/>
                      </w:rPr>
                    </w:pPr>
                    <w:r>
                      <w:rPr>
                        <w:rFonts w:hint="eastAsia"/>
                      </w:rPr>
                      <w:t>施工准备</w:t>
                    </w:r>
                  </w:p>
                </w:txbxContent>
              </v:textbox>
            </v:shape>
            <v:line id="_x0000_s1105" style="position:absolute" from="3060,10332" to="3420,10332">
              <v:stroke endarrow="block"/>
            </v:line>
            <v:shape id="_x0000_s1106" type="#_x0000_t202" style="position:absolute;left:3420;top:10176;width:1800;height:468">
              <v:textbox style="mso-next-textbox:#_x0000_s1106">
                <w:txbxContent>
                  <w:p w:rsidR="00AB0794" w:rsidRDefault="00AB0794" w:rsidP="00AB0794">
                    <w:pPr>
                      <w:jc w:val="center"/>
                      <w:rPr>
                        <w:rFonts w:hint="eastAsia"/>
                      </w:rPr>
                    </w:pPr>
                    <w:r>
                      <w:rPr>
                        <w:rFonts w:hint="eastAsia"/>
                      </w:rPr>
                      <w:t>检验材料质量</w:t>
                    </w:r>
                  </w:p>
                </w:txbxContent>
              </v:textbox>
            </v:shape>
            <v:line id="_x0000_s1107" style="position:absolute" from="5220,10332" to="5580,10332">
              <v:stroke endarrow="block"/>
            </v:line>
            <v:shape id="_x0000_s1108" type="#_x0000_t202" style="position:absolute;left:5580;top:10176;width:1260;height:468">
              <v:textbox style="mso-next-textbox:#_x0000_s1108">
                <w:txbxContent>
                  <w:p w:rsidR="00AB0794" w:rsidRDefault="00AB0794" w:rsidP="00AB0794">
                    <w:pPr>
                      <w:jc w:val="center"/>
                      <w:rPr>
                        <w:rFonts w:hint="eastAsia"/>
                      </w:rPr>
                    </w:pPr>
                    <w:r>
                      <w:rPr>
                        <w:rFonts w:hint="eastAsia"/>
                      </w:rPr>
                      <w:t>技术交底</w:t>
                    </w:r>
                  </w:p>
                </w:txbxContent>
              </v:textbox>
            </v:shape>
            <v:shape id="_x0000_s1109" type="#_x0000_t202" style="position:absolute;left:7200;top:10176;width:1440;height:468">
              <v:textbox style="mso-next-textbox:#_x0000_s1109">
                <w:txbxContent>
                  <w:p w:rsidR="00AB0794" w:rsidRDefault="00AB0794" w:rsidP="00AB0794">
                    <w:pPr>
                      <w:jc w:val="center"/>
                      <w:rPr>
                        <w:rFonts w:hint="eastAsia"/>
                      </w:rPr>
                    </w:pPr>
                    <w:r>
                      <w:rPr>
                        <w:rFonts w:hint="eastAsia"/>
                      </w:rPr>
                      <w:t>基层处理</w:t>
                    </w:r>
                  </w:p>
                </w:txbxContent>
              </v:textbox>
            </v:shape>
            <v:line id="_x0000_s1110" style="position:absolute" from="6840,10332" to="7200,10332">
              <v:stroke endarrow="block"/>
            </v:line>
            <v:line id="_x0000_s1111" style="position:absolute" from="8640,10332" to="9000,10332">
              <v:stroke endarrow="block"/>
            </v:line>
            <v:shape id="_x0000_s1112" type="#_x0000_t202" style="position:absolute;left:1800;top:10956;width:2520;height:468">
              <v:textbox style="mso-next-textbox:#_x0000_s1112">
                <w:txbxContent>
                  <w:p w:rsidR="00AB0794" w:rsidRDefault="00AB0794" w:rsidP="00AB0794">
                    <w:pPr>
                      <w:jc w:val="center"/>
                    </w:pPr>
                    <w:r>
                      <w:rPr>
                        <w:rFonts w:hAnsi="宋体" w:cs="宋体" w:hint="eastAsia"/>
                        <w:kern w:val="0"/>
                        <w:szCs w:val="21"/>
                      </w:rPr>
                      <w:t>找中套方、分格弹线</w:t>
                    </w:r>
                  </w:p>
                </w:txbxContent>
              </v:textbox>
            </v:shape>
            <v:line id="_x0000_s1113" style="position:absolute" from="4320,11112" to="4680,11112">
              <v:stroke endarrow="block"/>
            </v:line>
            <v:shape id="_x0000_s1114" type="#_x0000_t202" style="position:absolute;left:4680;top:10956;width:1260;height:468">
              <v:textbox style="mso-next-textbox:#_x0000_s1114">
                <w:txbxContent>
                  <w:p w:rsidR="00AB0794" w:rsidRDefault="00AB0794" w:rsidP="00AB0794">
                    <w:pPr>
                      <w:jc w:val="center"/>
                      <w:rPr>
                        <w:rFonts w:hint="eastAsia"/>
                      </w:rPr>
                    </w:pPr>
                    <w:r>
                      <w:rPr>
                        <w:rFonts w:hint="eastAsia"/>
                      </w:rPr>
                      <w:t>安装制作</w:t>
                    </w:r>
                  </w:p>
                </w:txbxContent>
              </v:textbox>
            </v:shape>
            <v:line id="_x0000_s1115" style="position:absolute" from="5940,11112" to="6300,11112">
              <v:stroke endarrow="block"/>
            </v:line>
            <v:shape id="_x0000_s1116" type="#_x0000_t202" style="position:absolute;left:6300;top:10956;width:1980;height:468">
              <v:textbox style="mso-next-textbox:#_x0000_s1116">
                <w:txbxContent>
                  <w:p w:rsidR="00AB0794" w:rsidRDefault="00AB0794" w:rsidP="00AB0794">
                    <w:pPr>
                      <w:jc w:val="center"/>
                      <w:rPr>
                        <w:rFonts w:hint="eastAsia"/>
                      </w:rPr>
                    </w:pPr>
                    <w:proofErr w:type="gramStart"/>
                    <w:r>
                      <w:rPr>
                        <w:rFonts w:hint="eastAsia"/>
                      </w:rPr>
                      <w:t>铺防静电</w:t>
                    </w:r>
                    <w:proofErr w:type="gramEnd"/>
                    <w:r>
                      <w:rPr>
                        <w:rFonts w:hint="eastAsia"/>
                      </w:rPr>
                      <w:t>地板</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 xml:space="preserve">2 </w:t>
      </w:r>
      <w:r>
        <w:rPr>
          <w:rFonts w:hint="eastAsia"/>
          <w:kern w:val="0"/>
        </w:rPr>
        <w:t>操作要点</w:t>
      </w:r>
    </w:p>
    <w:p w:rsidR="00AB0794" w:rsidRDefault="00AB0794" w:rsidP="00AB0794">
      <w:pPr>
        <w:rPr>
          <w:kern w:val="0"/>
        </w:rPr>
      </w:pPr>
      <w:r>
        <w:rPr>
          <w:kern w:val="0"/>
        </w:rPr>
        <w:t xml:space="preserve">2.1 </w:t>
      </w:r>
      <w:r>
        <w:rPr>
          <w:rFonts w:hint="eastAsia"/>
          <w:kern w:val="0"/>
        </w:rPr>
        <w:t>弹线：按设计要求，在基层上弹出支柱（架）定位方格十字线，测量底座水平标高，在墙面四周弹好水平线。</w:t>
      </w:r>
    </w:p>
    <w:p w:rsidR="00AB0794" w:rsidRDefault="00AB0794" w:rsidP="00AB0794">
      <w:pPr>
        <w:rPr>
          <w:kern w:val="0"/>
        </w:rPr>
      </w:pPr>
      <w:r>
        <w:rPr>
          <w:kern w:val="0"/>
        </w:rPr>
        <w:t xml:space="preserve">2.2 </w:t>
      </w:r>
      <w:r>
        <w:rPr>
          <w:rFonts w:hint="eastAsia"/>
          <w:kern w:val="0"/>
        </w:rPr>
        <w:t>在十字线交点固定底座。</w:t>
      </w:r>
    </w:p>
    <w:p w:rsidR="00AB0794" w:rsidRDefault="00AB0794" w:rsidP="00AB0794">
      <w:pPr>
        <w:rPr>
          <w:kern w:val="0"/>
        </w:rPr>
      </w:pPr>
      <w:r>
        <w:rPr>
          <w:kern w:val="0"/>
        </w:rPr>
        <w:t xml:space="preserve">2.3 </w:t>
      </w:r>
      <w:r>
        <w:rPr>
          <w:rFonts w:hint="eastAsia"/>
          <w:kern w:val="0"/>
        </w:rPr>
        <w:t>安装支柱：按支柱顶面标高，纵横方向</w:t>
      </w:r>
      <w:proofErr w:type="gramStart"/>
      <w:r>
        <w:rPr>
          <w:rFonts w:hint="eastAsia"/>
          <w:kern w:val="0"/>
        </w:rPr>
        <w:t>拉水平通</w:t>
      </w:r>
      <w:proofErr w:type="gramEnd"/>
      <w:r>
        <w:rPr>
          <w:rFonts w:hint="eastAsia"/>
          <w:kern w:val="0"/>
        </w:rPr>
        <w:t>线，调整支柱顶面标高，用水平</w:t>
      </w:r>
      <w:proofErr w:type="gramStart"/>
      <w:r>
        <w:rPr>
          <w:rFonts w:hint="eastAsia"/>
          <w:kern w:val="0"/>
        </w:rPr>
        <w:t>尺</w:t>
      </w:r>
      <w:proofErr w:type="gramEnd"/>
      <w:r>
        <w:rPr>
          <w:rFonts w:hint="eastAsia"/>
          <w:kern w:val="0"/>
        </w:rPr>
        <w:t>校准支柱托板，锁紧顶面活动部分。</w:t>
      </w:r>
    </w:p>
    <w:p w:rsidR="00AB0794" w:rsidRDefault="00AB0794" w:rsidP="00AB0794">
      <w:pPr>
        <w:rPr>
          <w:kern w:val="0"/>
        </w:rPr>
      </w:pPr>
      <w:r>
        <w:rPr>
          <w:kern w:val="0"/>
        </w:rPr>
        <w:t xml:space="preserve">2.4 </w:t>
      </w:r>
      <w:r>
        <w:rPr>
          <w:rFonts w:hint="eastAsia"/>
          <w:kern w:val="0"/>
        </w:rPr>
        <w:t>安装桁条（龙骨）支柱顶面调平后，弹安装桁条线，从中央开始安装桁条。安装完毕，测量桁条水平度、方正度，各种管线就位。</w:t>
      </w:r>
    </w:p>
    <w:p w:rsidR="00AB0794" w:rsidRDefault="00AB0794" w:rsidP="00AB0794">
      <w:pPr>
        <w:rPr>
          <w:kern w:val="0"/>
        </w:rPr>
      </w:pPr>
      <w:r>
        <w:rPr>
          <w:kern w:val="0"/>
        </w:rPr>
        <w:t xml:space="preserve">2.5 </w:t>
      </w:r>
      <w:r>
        <w:rPr>
          <w:rFonts w:hint="eastAsia"/>
          <w:kern w:val="0"/>
        </w:rPr>
        <w:t>安装活动地板：在桁条上，按面板尺寸弹出分格线，按线安装面板，调整好尺寸，使之顺直，缝隙均匀。面板与墙缝隙用泡沫塑料条填实，活动地板安装表面要平稳，不起翘，通风孔板块就位准确。</w:t>
      </w:r>
    </w:p>
    <w:p w:rsidR="00AB0794" w:rsidRDefault="00AB0794" w:rsidP="00AB0794">
      <w:pPr>
        <w:rPr>
          <w:kern w:val="0"/>
        </w:rPr>
      </w:pPr>
      <w:r>
        <w:rPr>
          <w:kern w:val="0"/>
        </w:rPr>
        <w:t xml:space="preserve">3 </w:t>
      </w:r>
      <w:r>
        <w:rPr>
          <w:rFonts w:hint="eastAsia"/>
          <w:kern w:val="0"/>
        </w:rPr>
        <w:t>安装活动地板注意事项</w:t>
      </w:r>
    </w:p>
    <w:p w:rsidR="00AB0794" w:rsidRDefault="00AB0794" w:rsidP="00AB0794">
      <w:pPr>
        <w:rPr>
          <w:kern w:val="0"/>
        </w:rPr>
      </w:pPr>
      <w:r>
        <w:rPr>
          <w:kern w:val="0"/>
        </w:rPr>
        <w:t xml:space="preserve">3.1 </w:t>
      </w:r>
      <w:r>
        <w:rPr>
          <w:rFonts w:hint="eastAsia"/>
          <w:kern w:val="0"/>
        </w:rPr>
        <w:t>一般活动地板表面可打蜡；而抗静电地板（计算机房、电动机房等）切忌打蜡。</w:t>
      </w:r>
    </w:p>
    <w:p w:rsidR="00AB0794" w:rsidRDefault="00AB0794" w:rsidP="00AB0794">
      <w:pPr>
        <w:rPr>
          <w:kern w:val="0"/>
        </w:rPr>
      </w:pPr>
      <w:r>
        <w:rPr>
          <w:kern w:val="0"/>
        </w:rPr>
        <w:t xml:space="preserve">3.2 </w:t>
      </w:r>
      <w:r>
        <w:rPr>
          <w:rFonts w:hint="eastAsia"/>
          <w:kern w:val="0"/>
        </w:rPr>
        <w:t>地板上放置重物处，其地板下部应加设支架。</w:t>
      </w:r>
    </w:p>
    <w:p w:rsidR="00AB0794" w:rsidRDefault="00AB0794" w:rsidP="00AB0794">
      <w:pPr>
        <w:rPr>
          <w:kern w:val="0"/>
        </w:rPr>
      </w:pPr>
      <w:r>
        <w:rPr>
          <w:kern w:val="0"/>
        </w:rPr>
        <w:t xml:space="preserve">3.3 </w:t>
      </w:r>
      <w:r>
        <w:rPr>
          <w:rFonts w:hint="eastAsia"/>
          <w:kern w:val="0"/>
        </w:rPr>
        <w:t>金属活动地板要有接地线，以防静电积聚和触电。</w:t>
      </w:r>
    </w:p>
    <w:p w:rsidR="00AB0794" w:rsidRDefault="00AB0794" w:rsidP="00AB0794">
      <w:pPr>
        <w:rPr>
          <w:kern w:val="0"/>
        </w:rPr>
      </w:pPr>
      <w:r>
        <w:rPr>
          <w:kern w:val="0"/>
        </w:rPr>
        <w:t xml:space="preserve">3.4 </w:t>
      </w:r>
      <w:r>
        <w:rPr>
          <w:rFonts w:hint="eastAsia"/>
          <w:kern w:val="0"/>
        </w:rPr>
        <w:t>防静电地板上皮应尽量与走廊地面保持一致，以利设备的进出。</w:t>
      </w:r>
    </w:p>
    <w:p w:rsidR="00AB0794" w:rsidRDefault="00AB0794" w:rsidP="00AB0794">
      <w:pPr>
        <w:rPr>
          <w:kern w:val="0"/>
        </w:rPr>
      </w:pPr>
      <w:r>
        <w:rPr>
          <w:kern w:val="0"/>
        </w:rPr>
        <w:t xml:space="preserve">3.5 </w:t>
      </w:r>
      <w:r>
        <w:rPr>
          <w:rFonts w:hint="eastAsia"/>
          <w:kern w:val="0"/>
        </w:rPr>
        <w:t>防静电地板下有管道设备时，应先铺设管道设备，再安装活动地板。</w:t>
      </w:r>
    </w:p>
    <w:p w:rsidR="00AB0794" w:rsidRDefault="00AB0794" w:rsidP="00AB0794">
      <w:pPr>
        <w:rPr>
          <w:kern w:val="0"/>
        </w:rPr>
      </w:pPr>
      <w:r>
        <w:rPr>
          <w:kern w:val="0"/>
        </w:rPr>
        <w:t xml:space="preserve">4 </w:t>
      </w:r>
      <w:r>
        <w:rPr>
          <w:rFonts w:hint="eastAsia"/>
          <w:kern w:val="0"/>
        </w:rPr>
        <w:t>常见工程质量问题及其防治</w:t>
      </w:r>
    </w:p>
    <w:p w:rsidR="00AB0794" w:rsidRDefault="00AB0794" w:rsidP="00AB0794">
      <w:pPr>
        <w:rPr>
          <w:kern w:val="0"/>
        </w:rPr>
      </w:pPr>
      <w:r>
        <w:rPr>
          <w:kern w:val="0"/>
        </w:rPr>
        <w:t xml:space="preserve">4.1 </w:t>
      </w:r>
      <w:r>
        <w:rPr>
          <w:rFonts w:hint="eastAsia"/>
          <w:kern w:val="0"/>
        </w:rPr>
        <w:t>相邻两块高低不平</w:t>
      </w:r>
    </w:p>
    <w:p w:rsidR="00AB0794" w:rsidRDefault="00AB0794" w:rsidP="00AB0794">
      <w:pPr>
        <w:rPr>
          <w:kern w:val="0"/>
        </w:rPr>
      </w:pPr>
      <w:r>
        <w:rPr>
          <w:kern w:val="0"/>
        </w:rPr>
        <w:t xml:space="preserve">4.1.1 </w:t>
      </w:r>
      <w:r>
        <w:rPr>
          <w:rFonts w:hint="eastAsia"/>
          <w:kern w:val="0"/>
        </w:rPr>
        <w:t>主要原因</w:t>
      </w:r>
    </w:p>
    <w:p w:rsidR="00AB0794" w:rsidRDefault="00AB0794" w:rsidP="00AB0794">
      <w:pPr>
        <w:rPr>
          <w:kern w:val="0"/>
        </w:rPr>
      </w:pPr>
      <w:r>
        <w:rPr>
          <w:rFonts w:hint="eastAsia"/>
          <w:kern w:val="0"/>
        </w:rPr>
        <w:t>面板薄厚不一致；可调</w:t>
      </w:r>
      <w:proofErr w:type="gramStart"/>
      <w:r>
        <w:rPr>
          <w:rFonts w:hint="eastAsia"/>
          <w:kern w:val="0"/>
        </w:rPr>
        <w:t>支柱钢头不平</w:t>
      </w:r>
      <w:proofErr w:type="gramEnd"/>
      <w:r>
        <w:rPr>
          <w:rFonts w:hint="eastAsia"/>
          <w:kern w:val="0"/>
        </w:rPr>
        <w:t>。</w:t>
      </w:r>
    </w:p>
    <w:p w:rsidR="00AB0794" w:rsidRDefault="00AB0794" w:rsidP="00AB0794">
      <w:pPr>
        <w:rPr>
          <w:kern w:val="0"/>
        </w:rPr>
      </w:pPr>
      <w:r>
        <w:rPr>
          <w:kern w:val="0"/>
        </w:rPr>
        <w:t xml:space="preserve">4.1.2 </w:t>
      </w:r>
      <w:r>
        <w:rPr>
          <w:rFonts w:hint="eastAsia"/>
          <w:kern w:val="0"/>
        </w:rPr>
        <w:t>防治措施</w:t>
      </w:r>
    </w:p>
    <w:p w:rsidR="00AB0794" w:rsidRDefault="00AB0794" w:rsidP="00AB0794">
      <w:pPr>
        <w:rPr>
          <w:kern w:val="0"/>
        </w:rPr>
      </w:pPr>
      <w:r>
        <w:rPr>
          <w:rFonts w:hint="eastAsia"/>
          <w:kern w:val="0"/>
        </w:rPr>
        <w:t>严格选料，剔除不合格面板、钢头；同一房间选用厚度相同的板块。</w:t>
      </w:r>
    </w:p>
    <w:p w:rsidR="00AB0794" w:rsidRDefault="00AB0794" w:rsidP="00AB0794">
      <w:pPr>
        <w:rPr>
          <w:kern w:val="0"/>
        </w:rPr>
      </w:pPr>
      <w:r>
        <w:rPr>
          <w:kern w:val="0"/>
        </w:rPr>
        <w:t xml:space="preserve">4.2 </w:t>
      </w:r>
      <w:r>
        <w:rPr>
          <w:rFonts w:hint="eastAsia"/>
          <w:kern w:val="0"/>
        </w:rPr>
        <w:t>板面不实，行走时有响声</w:t>
      </w:r>
    </w:p>
    <w:p w:rsidR="00AB0794" w:rsidRDefault="00AB0794" w:rsidP="00AB0794">
      <w:pPr>
        <w:rPr>
          <w:kern w:val="0"/>
        </w:rPr>
      </w:pPr>
      <w:r>
        <w:rPr>
          <w:kern w:val="0"/>
        </w:rPr>
        <w:t xml:space="preserve">4.2.1 </w:t>
      </w:r>
      <w:r>
        <w:rPr>
          <w:rFonts w:hint="eastAsia"/>
          <w:kern w:val="0"/>
        </w:rPr>
        <w:t>主要原因</w:t>
      </w:r>
    </w:p>
    <w:p w:rsidR="00AB0794" w:rsidRDefault="00AB0794" w:rsidP="00AB0794">
      <w:pPr>
        <w:rPr>
          <w:kern w:val="0"/>
        </w:rPr>
      </w:pPr>
      <w:r>
        <w:rPr>
          <w:rFonts w:hint="eastAsia"/>
          <w:kern w:val="0"/>
        </w:rPr>
        <w:t>可调支柱顶面标高不一致，桁条不平。</w:t>
      </w:r>
    </w:p>
    <w:p w:rsidR="00AB0794" w:rsidRDefault="00AB0794" w:rsidP="00AB0794">
      <w:pPr>
        <w:rPr>
          <w:kern w:val="0"/>
        </w:rPr>
      </w:pPr>
      <w:r>
        <w:rPr>
          <w:kern w:val="0"/>
        </w:rPr>
        <w:t xml:space="preserve">4.2.2 </w:t>
      </w:r>
      <w:r>
        <w:rPr>
          <w:rFonts w:hint="eastAsia"/>
          <w:kern w:val="0"/>
        </w:rPr>
        <w:t>防治措施</w:t>
      </w:r>
    </w:p>
    <w:p w:rsidR="00AB0794" w:rsidRDefault="00AB0794" w:rsidP="00AB0794">
      <w:pPr>
        <w:rPr>
          <w:kern w:val="0"/>
        </w:rPr>
      </w:pPr>
      <w:r>
        <w:rPr>
          <w:rFonts w:hint="eastAsia"/>
          <w:kern w:val="0"/>
        </w:rPr>
        <w:t>桁条安装后，应测量其上表面同一水平度和平整度，使之在同一标高。</w:t>
      </w:r>
    </w:p>
    <w:p w:rsidR="00AB0794" w:rsidRDefault="00AB0794" w:rsidP="00AB0794">
      <w:pPr>
        <w:rPr>
          <w:kern w:val="0"/>
        </w:rPr>
      </w:pPr>
      <w:r>
        <w:rPr>
          <w:kern w:val="0"/>
        </w:rPr>
        <w:t xml:space="preserve">4.3 </w:t>
      </w:r>
      <w:r>
        <w:rPr>
          <w:rFonts w:hint="eastAsia"/>
          <w:kern w:val="0"/>
        </w:rPr>
        <w:t>错缝</w:t>
      </w:r>
    </w:p>
    <w:p w:rsidR="00AB0794" w:rsidRDefault="00AB0794" w:rsidP="00AB0794">
      <w:pPr>
        <w:rPr>
          <w:kern w:val="0"/>
        </w:rPr>
      </w:pPr>
      <w:r>
        <w:rPr>
          <w:kern w:val="0"/>
        </w:rPr>
        <w:lastRenderedPageBreak/>
        <w:t xml:space="preserve">4.3.1 </w:t>
      </w:r>
      <w:r>
        <w:rPr>
          <w:rFonts w:hint="eastAsia"/>
          <w:kern w:val="0"/>
        </w:rPr>
        <w:t>主要原因</w:t>
      </w:r>
    </w:p>
    <w:p w:rsidR="00AB0794" w:rsidRDefault="00AB0794" w:rsidP="00AB0794">
      <w:pPr>
        <w:rPr>
          <w:kern w:val="0"/>
        </w:rPr>
      </w:pPr>
      <w:r>
        <w:rPr>
          <w:kern w:val="0"/>
        </w:rPr>
        <w:t>1</w:t>
      </w:r>
      <w:r>
        <w:rPr>
          <w:rFonts w:hint="eastAsia"/>
          <w:kern w:val="0"/>
        </w:rPr>
        <w:t>）面板尺寸</w:t>
      </w:r>
      <w:proofErr w:type="gramStart"/>
      <w:r>
        <w:rPr>
          <w:rFonts w:hint="eastAsia"/>
          <w:kern w:val="0"/>
        </w:rPr>
        <w:t>不</w:t>
      </w:r>
      <w:proofErr w:type="gramEnd"/>
      <w:r>
        <w:rPr>
          <w:rFonts w:hint="eastAsia"/>
          <w:kern w:val="0"/>
        </w:rPr>
        <w:t>标准，直角度差；</w:t>
      </w:r>
    </w:p>
    <w:p w:rsidR="00AB0794" w:rsidRDefault="00AB0794" w:rsidP="00AB0794">
      <w:pPr>
        <w:rPr>
          <w:kern w:val="0"/>
        </w:rPr>
      </w:pPr>
      <w:r>
        <w:rPr>
          <w:kern w:val="0"/>
        </w:rPr>
        <w:t>2</w:t>
      </w:r>
      <w:r>
        <w:rPr>
          <w:rFonts w:hint="eastAsia"/>
          <w:kern w:val="0"/>
        </w:rPr>
        <w:t>）板条受潮，含水率过高；</w:t>
      </w:r>
    </w:p>
    <w:p w:rsidR="00AB0794" w:rsidRDefault="00AB0794" w:rsidP="00AB0794">
      <w:pPr>
        <w:rPr>
          <w:kern w:val="0"/>
        </w:rPr>
      </w:pPr>
      <w:r>
        <w:rPr>
          <w:kern w:val="0"/>
        </w:rPr>
        <w:t>3</w:t>
      </w:r>
      <w:r>
        <w:rPr>
          <w:rFonts w:hint="eastAsia"/>
          <w:kern w:val="0"/>
        </w:rPr>
        <w:t>）企口</w:t>
      </w:r>
      <w:proofErr w:type="gramStart"/>
      <w:r>
        <w:rPr>
          <w:rFonts w:hint="eastAsia"/>
          <w:kern w:val="0"/>
        </w:rPr>
        <w:t>榫</w:t>
      </w:r>
      <w:proofErr w:type="gramEnd"/>
      <w:r>
        <w:rPr>
          <w:rFonts w:hint="eastAsia"/>
          <w:kern w:val="0"/>
        </w:rPr>
        <w:t>太松。</w:t>
      </w:r>
    </w:p>
    <w:p w:rsidR="00AB0794" w:rsidRDefault="00AB0794" w:rsidP="00AB0794">
      <w:pPr>
        <w:rPr>
          <w:kern w:val="0"/>
        </w:rPr>
      </w:pPr>
      <w:r>
        <w:rPr>
          <w:kern w:val="0"/>
        </w:rPr>
        <w:t xml:space="preserve">4.3.2 </w:t>
      </w:r>
      <w:r>
        <w:rPr>
          <w:rFonts w:hint="eastAsia"/>
          <w:kern w:val="0"/>
        </w:rPr>
        <w:t>防治措施</w:t>
      </w:r>
    </w:p>
    <w:p w:rsidR="00AB0794" w:rsidRDefault="00AB0794" w:rsidP="00AB0794">
      <w:pPr>
        <w:rPr>
          <w:kern w:val="0"/>
        </w:rPr>
      </w:pPr>
      <w:r>
        <w:rPr>
          <w:kern w:val="0"/>
        </w:rPr>
        <w:t>1</w:t>
      </w:r>
      <w:r>
        <w:rPr>
          <w:rFonts w:hint="eastAsia"/>
          <w:kern w:val="0"/>
        </w:rPr>
        <w:t>）同一房间应选用尺寸相同的面板；</w:t>
      </w:r>
    </w:p>
    <w:p w:rsidR="00AB0794" w:rsidRDefault="00AB0794" w:rsidP="00AB0794">
      <w:pPr>
        <w:rPr>
          <w:kern w:val="0"/>
        </w:rPr>
      </w:pPr>
      <w:r>
        <w:rPr>
          <w:kern w:val="0"/>
        </w:rPr>
        <w:t>2</w:t>
      </w:r>
      <w:r>
        <w:rPr>
          <w:rFonts w:hint="eastAsia"/>
          <w:kern w:val="0"/>
        </w:rPr>
        <w:t>）地板条的含水率一般不大于</w:t>
      </w:r>
      <w:r>
        <w:rPr>
          <w:kern w:val="0"/>
        </w:rPr>
        <w:t>12%</w:t>
      </w:r>
      <w:r>
        <w:rPr>
          <w:rFonts w:hint="eastAsia"/>
          <w:kern w:val="0"/>
        </w:rPr>
        <w:t>；</w:t>
      </w:r>
    </w:p>
    <w:p w:rsidR="00AB0794" w:rsidRDefault="00AB0794" w:rsidP="00AB0794">
      <w:pPr>
        <w:rPr>
          <w:kern w:val="0"/>
        </w:rPr>
      </w:pPr>
      <w:r>
        <w:rPr>
          <w:kern w:val="0"/>
        </w:rPr>
        <w:t>3</w:t>
      </w:r>
      <w:r>
        <w:rPr>
          <w:rFonts w:hint="eastAsia"/>
          <w:kern w:val="0"/>
        </w:rPr>
        <w:t>）安装最后一块地板条时，可将其刨成略有斜度，以小头插入并</w:t>
      </w:r>
      <w:proofErr w:type="gramStart"/>
      <w:r>
        <w:rPr>
          <w:rFonts w:hint="eastAsia"/>
          <w:kern w:val="0"/>
        </w:rPr>
        <w:t>楔</w:t>
      </w:r>
      <w:proofErr w:type="gramEnd"/>
      <w:r>
        <w:rPr>
          <w:rFonts w:hint="eastAsia"/>
          <w:kern w:val="0"/>
        </w:rPr>
        <w:t>紧。</w:t>
      </w:r>
    </w:p>
    <w:p w:rsidR="00AB0794" w:rsidRDefault="00AB0794" w:rsidP="00AB0794">
      <w:pPr>
        <w:rPr>
          <w:kern w:val="0"/>
        </w:rPr>
      </w:pPr>
      <w:r>
        <w:rPr>
          <w:kern w:val="0"/>
        </w:rPr>
        <w:t xml:space="preserve">4.4 </w:t>
      </w:r>
      <w:r>
        <w:rPr>
          <w:rFonts w:hint="eastAsia"/>
          <w:kern w:val="0"/>
        </w:rPr>
        <w:t>铺贴房间面层出现大小头</w:t>
      </w:r>
    </w:p>
    <w:p w:rsidR="00AB0794" w:rsidRDefault="00AB0794" w:rsidP="00AB0794">
      <w:pPr>
        <w:rPr>
          <w:kern w:val="0"/>
        </w:rPr>
      </w:pPr>
      <w:r>
        <w:rPr>
          <w:kern w:val="0"/>
        </w:rPr>
        <w:t xml:space="preserve">4.4.1 </w:t>
      </w:r>
      <w:r>
        <w:rPr>
          <w:rFonts w:hint="eastAsia"/>
          <w:kern w:val="0"/>
        </w:rPr>
        <w:t>主要原因</w:t>
      </w:r>
    </w:p>
    <w:p w:rsidR="00AB0794" w:rsidRDefault="00AB0794" w:rsidP="00AB0794">
      <w:pPr>
        <w:rPr>
          <w:kern w:val="0"/>
        </w:rPr>
      </w:pPr>
      <w:r>
        <w:rPr>
          <w:kern w:val="0"/>
        </w:rPr>
        <w:t>1</w:t>
      </w:r>
      <w:r>
        <w:rPr>
          <w:rFonts w:hint="eastAsia"/>
          <w:kern w:val="0"/>
        </w:rPr>
        <w:t>）房间本身平面尺寸</w:t>
      </w:r>
      <w:proofErr w:type="gramStart"/>
      <w:r>
        <w:rPr>
          <w:rFonts w:hint="eastAsia"/>
          <w:kern w:val="0"/>
        </w:rPr>
        <w:t>不</w:t>
      </w:r>
      <w:proofErr w:type="gramEnd"/>
      <w:r>
        <w:rPr>
          <w:rFonts w:hint="eastAsia"/>
          <w:kern w:val="0"/>
        </w:rPr>
        <w:t>方正；</w:t>
      </w:r>
    </w:p>
    <w:p w:rsidR="00AB0794" w:rsidRDefault="00AB0794" w:rsidP="00AB0794">
      <w:pPr>
        <w:rPr>
          <w:kern w:val="0"/>
        </w:rPr>
      </w:pPr>
      <w:r>
        <w:rPr>
          <w:kern w:val="0"/>
        </w:rPr>
        <w:t>2</w:t>
      </w:r>
      <w:r>
        <w:rPr>
          <w:rFonts w:hint="eastAsia"/>
          <w:kern w:val="0"/>
        </w:rPr>
        <w:t>）</w:t>
      </w:r>
      <w:proofErr w:type="gramStart"/>
      <w:r>
        <w:rPr>
          <w:rFonts w:hint="eastAsia"/>
          <w:kern w:val="0"/>
        </w:rPr>
        <w:t>受铺放</w:t>
      </w:r>
      <w:proofErr w:type="gramEnd"/>
      <w:r>
        <w:rPr>
          <w:rFonts w:hint="eastAsia"/>
          <w:kern w:val="0"/>
        </w:rPr>
        <w:t>面板缝隙影响。</w:t>
      </w:r>
    </w:p>
    <w:p w:rsidR="00AB0794" w:rsidRDefault="00AB0794" w:rsidP="00AB0794">
      <w:pPr>
        <w:rPr>
          <w:kern w:val="0"/>
        </w:rPr>
      </w:pPr>
      <w:r>
        <w:rPr>
          <w:kern w:val="0"/>
        </w:rPr>
        <w:t xml:space="preserve">4.4.2 </w:t>
      </w:r>
      <w:r>
        <w:rPr>
          <w:rFonts w:hint="eastAsia"/>
          <w:kern w:val="0"/>
        </w:rPr>
        <w:t>防治措施</w:t>
      </w:r>
    </w:p>
    <w:p w:rsidR="00AB0794" w:rsidRDefault="00AB0794" w:rsidP="00AB0794">
      <w:pPr>
        <w:rPr>
          <w:kern w:val="0"/>
        </w:rPr>
      </w:pPr>
      <w:r>
        <w:rPr>
          <w:kern w:val="0"/>
        </w:rPr>
        <w:t>1</w:t>
      </w:r>
      <w:r>
        <w:rPr>
          <w:rFonts w:hint="eastAsia"/>
          <w:kern w:val="0"/>
        </w:rPr>
        <w:t>）作内墙抹灰时，房间的纵横净尺寸应调整一致；</w:t>
      </w:r>
    </w:p>
    <w:p w:rsidR="00AB0794" w:rsidRDefault="00AB0794" w:rsidP="00AB0794">
      <w:pPr>
        <w:rPr>
          <w:kern w:val="0"/>
        </w:rPr>
      </w:pPr>
      <w:r>
        <w:rPr>
          <w:kern w:val="0"/>
        </w:rPr>
        <w:t>2</w:t>
      </w:r>
      <w:r>
        <w:rPr>
          <w:rFonts w:hint="eastAsia"/>
          <w:kern w:val="0"/>
        </w:rPr>
        <w:t>）铺面板时，严格按施工弹线控制，缝隙应一致。</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1-7</w:t>
      </w:r>
      <w:r>
        <w:t>橡胶地板</w:t>
      </w:r>
      <w:bookmarkStart w:id="54" w:name="bk139"/>
      <w:bookmarkEnd w:id="54"/>
    </w:p>
    <w:p w:rsidR="00AB0794" w:rsidRDefault="00AB0794" w:rsidP="00AB0794">
      <w:pPr>
        <w:rPr>
          <w:kern w:val="0"/>
        </w:rPr>
      </w:pPr>
      <w:bookmarkStart w:id="55" w:name="bk140"/>
      <w:bookmarkEnd w:id="55"/>
      <w:r>
        <w:rPr>
          <w:kern w:val="0"/>
        </w:rPr>
        <w:t>1</w:t>
      </w:r>
      <w:r>
        <w:rPr>
          <w:rFonts w:hint="eastAsia"/>
          <w:kern w:val="0"/>
        </w:rPr>
        <w:t>、材料要求</w:t>
      </w:r>
    </w:p>
    <w:p w:rsidR="00AB0794" w:rsidRDefault="00AB0794" w:rsidP="00AB0794">
      <w:pPr>
        <w:rPr>
          <w:kern w:val="0"/>
        </w:rPr>
      </w:pPr>
      <w:r>
        <w:rPr>
          <w:kern w:val="0"/>
        </w:rPr>
        <w:t xml:space="preserve">1.1 </w:t>
      </w:r>
      <w:r>
        <w:rPr>
          <w:rFonts w:hint="eastAsia"/>
          <w:kern w:val="0"/>
        </w:rPr>
        <w:t>塑料板：表面应平整、光滑、无裂纹、色泽均匀、厚薄一致，边缘干直，板内不允许有杂物和气泡。并应符合产品标准的各项技术指标，有产品出厂合格证。</w:t>
      </w:r>
    </w:p>
    <w:p w:rsidR="00AB0794" w:rsidRDefault="00AB0794" w:rsidP="00AB0794">
      <w:pPr>
        <w:rPr>
          <w:kern w:val="0"/>
        </w:rPr>
      </w:pPr>
      <w:r>
        <w:rPr>
          <w:kern w:val="0"/>
        </w:rPr>
        <w:t>1</w:t>
      </w:r>
      <w:r>
        <w:rPr>
          <w:rFonts w:hint="eastAsia"/>
          <w:kern w:val="0"/>
        </w:rPr>
        <w:t>．</w:t>
      </w:r>
      <w:r>
        <w:rPr>
          <w:kern w:val="0"/>
        </w:rPr>
        <w:t xml:space="preserve">2 </w:t>
      </w:r>
      <w:r>
        <w:rPr>
          <w:rFonts w:hint="eastAsia"/>
          <w:kern w:val="0"/>
        </w:rPr>
        <w:t>塑料卷材：材质及颜色符合设计要求。</w:t>
      </w:r>
    </w:p>
    <w:p w:rsidR="00AB0794" w:rsidRDefault="00AB0794" w:rsidP="00AB0794">
      <w:pPr>
        <w:rPr>
          <w:kern w:val="0"/>
        </w:rPr>
      </w:pPr>
      <w:r>
        <w:rPr>
          <w:kern w:val="0"/>
        </w:rPr>
        <w:t>1</w:t>
      </w:r>
      <w:r>
        <w:rPr>
          <w:rFonts w:hint="eastAsia"/>
          <w:kern w:val="0"/>
        </w:rPr>
        <w:t>．</w:t>
      </w:r>
      <w:r>
        <w:rPr>
          <w:kern w:val="0"/>
        </w:rPr>
        <w:t xml:space="preserve">3 </w:t>
      </w:r>
      <w:r>
        <w:rPr>
          <w:rFonts w:hint="eastAsia"/>
          <w:kern w:val="0"/>
        </w:rPr>
        <w:t>粘结剂：应根据所铺的材料化学成分组成和面层的使用要求，按产品说明书使用并通过试验决定。粘结剂应存放在阴凉、通风、干燥的室内，出厂“三个月后应取样试验，合格后方可使用。通常使用的粘结剂如</w:t>
      </w:r>
      <w:r>
        <w:rPr>
          <w:kern w:val="0"/>
        </w:rPr>
        <w:t>Y401</w:t>
      </w:r>
      <w:r>
        <w:rPr>
          <w:rFonts w:hint="eastAsia"/>
          <w:kern w:val="0"/>
        </w:rPr>
        <w:t>等。</w:t>
      </w:r>
    </w:p>
    <w:p w:rsidR="00AB0794" w:rsidRDefault="00AB0794" w:rsidP="00AB0794">
      <w:pPr>
        <w:rPr>
          <w:kern w:val="0"/>
        </w:rPr>
      </w:pPr>
      <w:r>
        <w:rPr>
          <w:kern w:val="0"/>
        </w:rPr>
        <w:t>1</w:t>
      </w:r>
      <w:r>
        <w:rPr>
          <w:rFonts w:hint="eastAsia"/>
          <w:kern w:val="0"/>
        </w:rPr>
        <w:t>．</w:t>
      </w:r>
      <w:r>
        <w:rPr>
          <w:kern w:val="0"/>
        </w:rPr>
        <w:t xml:space="preserve">4 </w:t>
      </w:r>
      <w:r>
        <w:rPr>
          <w:rFonts w:hint="eastAsia"/>
          <w:kern w:val="0"/>
        </w:rPr>
        <w:t>修补基层地面使用水泥、聚醋酸乙烯乳液、</w:t>
      </w:r>
      <w:r>
        <w:rPr>
          <w:kern w:val="0"/>
        </w:rPr>
        <w:t xml:space="preserve"> 107 </w:t>
      </w:r>
      <w:r>
        <w:rPr>
          <w:rFonts w:hint="eastAsia"/>
          <w:kern w:val="0"/>
        </w:rPr>
        <w:t>胶等。</w:t>
      </w:r>
    </w:p>
    <w:p w:rsidR="00AB0794" w:rsidRDefault="00AB0794" w:rsidP="00AB0794">
      <w:pPr>
        <w:rPr>
          <w:kern w:val="0"/>
        </w:rPr>
      </w:pPr>
      <w:r>
        <w:rPr>
          <w:kern w:val="0"/>
        </w:rPr>
        <w:t>1</w:t>
      </w:r>
      <w:r>
        <w:rPr>
          <w:rFonts w:hint="eastAsia"/>
          <w:kern w:val="0"/>
        </w:rPr>
        <w:t>．</w:t>
      </w:r>
      <w:r>
        <w:rPr>
          <w:kern w:val="0"/>
        </w:rPr>
        <w:t xml:space="preserve">5 </w:t>
      </w:r>
      <w:r>
        <w:rPr>
          <w:rFonts w:hint="eastAsia"/>
          <w:kern w:val="0"/>
        </w:rPr>
        <w:t>塑料焊条、二甲苯、丙酮、硝基稀料、醇酸稀料、汽油、软蜡等。</w:t>
      </w:r>
    </w:p>
    <w:p w:rsidR="00AB0794" w:rsidRDefault="00AB0794" w:rsidP="00AB0794">
      <w:pPr>
        <w:rPr>
          <w:kern w:val="0"/>
        </w:rPr>
      </w:pPr>
      <w:r>
        <w:rPr>
          <w:kern w:val="0"/>
        </w:rPr>
        <w:t>2</w:t>
      </w:r>
      <w:r>
        <w:rPr>
          <w:rFonts w:hint="eastAsia"/>
          <w:kern w:val="0"/>
        </w:rPr>
        <w:t>、主要机具</w:t>
      </w:r>
    </w:p>
    <w:p w:rsidR="00AB0794" w:rsidRDefault="00AB0794" w:rsidP="00AB0794">
      <w:pPr>
        <w:rPr>
          <w:kern w:val="0"/>
        </w:rPr>
      </w:pPr>
      <w:r>
        <w:rPr>
          <w:kern w:val="0"/>
        </w:rPr>
        <w:t>2</w:t>
      </w:r>
      <w:r>
        <w:rPr>
          <w:rFonts w:hint="eastAsia"/>
          <w:kern w:val="0"/>
        </w:rPr>
        <w:t>．</w:t>
      </w:r>
      <w:r>
        <w:rPr>
          <w:kern w:val="0"/>
        </w:rPr>
        <w:t xml:space="preserve">1 </w:t>
      </w:r>
      <w:r>
        <w:rPr>
          <w:rFonts w:hint="eastAsia"/>
          <w:kern w:val="0"/>
        </w:rPr>
        <w:t>基层修补工具：水刷、小桶、压子、钻子、锤子等。</w:t>
      </w:r>
    </w:p>
    <w:p w:rsidR="00AB0794" w:rsidRDefault="00AB0794" w:rsidP="00AB0794">
      <w:pPr>
        <w:rPr>
          <w:kern w:val="0"/>
        </w:rPr>
      </w:pPr>
      <w:r>
        <w:rPr>
          <w:kern w:val="0"/>
        </w:rPr>
        <w:t>2</w:t>
      </w:r>
      <w:r>
        <w:rPr>
          <w:rFonts w:hint="eastAsia"/>
          <w:kern w:val="0"/>
        </w:rPr>
        <w:t>．</w:t>
      </w:r>
      <w:r>
        <w:rPr>
          <w:kern w:val="0"/>
        </w:rPr>
        <w:t xml:space="preserve">2 </w:t>
      </w:r>
      <w:r>
        <w:rPr>
          <w:rFonts w:hint="eastAsia"/>
          <w:kern w:val="0"/>
        </w:rPr>
        <w:t>塑料板地面粘贴工具：锯齿型涂胶刀、划线器、橡胶滚筒、橡胶压边滚筒、裁切刀、橡胶锤、划针（钢锥）、钢尺、钢板、尺、方尺、毛巾、棉纱、墨斗等。</w:t>
      </w:r>
    </w:p>
    <w:p w:rsidR="00AB0794" w:rsidRDefault="00AB0794" w:rsidP="00AB0794">
      <w:pPr>
        <w:rPr>
          <w:kern w:val="0"/>
        </w:rPr>
      </w:pPr>
      <w:r>
        <w:rPr>
          <w:kern w:val="0"/>
        </w:rPr>
        <w:t>3</w:t>
      </w:r>
      <w:r>
        <w:rPr>
          <w:rFonts w:hint="eastAsia"/>
          <w:kern w:val="0"/>
        </w:rPr>
        <w:t>、作业条件</w:t>
      </w:r>
    </w:p>
    <w:p w:rsidR="00AB0794" w:rsidRDefault="00AB0794" w:rsidP="00AB0794">
      <w:pPr>
        <w:rPr>
          <w:kern w:val="0"/>
        </w:rPr>
      </w:pPr>
      <w:r>
        <w:rPr>
          <w:kern w:val="0"/>
        </w:rPr>
        <w:t xml:space="preserve">3.1 </w:t>
      </w:r>
      <w:r>
        <w:rPr>
          <w:rFonts w:hint="eastAsia"/>
          <w:kern w:val="0"/>
        </w:rPr>
        <w:t>水暖管线己安装完，己试压并符合要求。</w:t>
      </w:r>
    </w:p>
    <w:p w:rsidR="00AB0794" w:rsidRDefault="00AB0794" w:rsidP="00AB0794">
      <w:pPr>
        <w:rPr>
          <w:kern w:val="0"/>
        </w:rPr>
      </w:pPr>
      <w:r>
        <w:rPr>
          <w:kern w:val="0"/>
        </w:rPr>
        <w:t>3</w:t>
      </w:r>
      <w:r>
        <w:rPr>
          <w:rFonts w:hint="eastAsia"/>
          <w:kern w:val="0"/>
        </w:rPr>
        <w:t>．</w:t>
      </w:r>
      <w:r>
        <w:rPr>
          <w:kern w:val="0"/>
        </w:rPr>
        <w:t xml:space="preserve">2 </w:t>
      </w:r>
      <w:r>
        <w:rPr>
          <w:rFonts w:hint="eastAsia"/>
          <w:kern w:val="0"/>
        </w:rPr>
        <w:t>顶、墙喷浆或墙面裱糊及一切油漆活已完。</w:t>
      </w:r>
    </w:p>
    <w:p w:rsidR="00AB0794" w:rsidRDefault="00AB0794" w:rsidP="00AB0794">
      <w:pPr>
        <w:rPr>
          <w:kern w:val="0"/>
        </w:rPr>
      </w:pPr>
      <w:r>
        <w:rPr>
          <w:kern w:val="0"/>
        </w:rPr>
        <w:t>3</w:t>
      </w:r>
      <w:r>
        <w:rPr>
          <w:rFonts w:hint="eastAsia"/>
          <w:kern w:val="0"/>
        </w:rPr>
        <w:t>．</w:t>
      </w:r>
      <w:r>
        <w:rPr>
          <w:kern w:val="0"/>
        </w:rPr>
        <w:t xml:space="preserve">3 </w:t>
      </w:r>
      <w:r>
        <w:rPr>
          <w:rFonts w:hint="eastAsia"/>
          <w:kern w:val="0"/>
        </w:rPr>
        <w:t>细木装饰及油漆己完，灯具装好试灯合格。</w:t>
      </w:r>
    </w:p>
    <w:p w:rsidR="00AB0794" w:rsidRDefault="00AB0794" w:rsidP="00AB0794">
      <w:pPr>
        <w:rPr>
          <w:kern w:val="0"/>
        </w:rPr>
      </w:pPr>
      <w:r>
        <w:rPr>
          <w:kern w:val="0"/>
        </w:rPr>
        <w:t>3</w:t>
      </w:r>
      <w:r>
        <w:rPr>
          <w:rFonts w:hint="eastAsia"/>
          <w:kern w:val="0"/>
        </w:rPr>
        <w:t>．</w:t>
      </w:r>
      <w:r>
        <w:rPr>
          <w:kern w:val="0"/>
        </w:rPr>
        <w:t xml:space="preserve">4 </w:t>
      </w:r>
      <w:r>
        <w:rPr>
          <w:rFonts w:hint="eastAsia"/>
          <w:kern w:val="0"/>
        </w:rPr>
        <w:t>地面基层必须清理干净且含水率不得大于</w:t>
      </w:r>
      <w:r>
        <w:rPr>
          <w:kern w:val="0"/>
        </w:rPr>
        <w:t>8</w:t>
      </w:r>
      <w:r>
        <w:rPr>
          <w:rFonts w:hint="eastAsia"/>
          <w:kern w:val="0"/>
        </w:rPr>
        <w:t>％。施工时室内相对湿度不应大于</w:t>
      </w:r>
      <w:r>
        <w:rPr>
          <w:kern w:val="0"/>
        </w:rPr>
        <w:t>70</w:t>
      </w:r>
      <w:r>
        <w:rPr>
          <w:rFonts w:hint="eastAsia"/>
          <w:kern w:val="0"/>
        </w:rPr>
        <w:t>％</w:t>
      </w:r>
      <w:r>
        <w:rPr>
          <w:kern w:val="0"/>
        </w:rPr>
        <w:t>.</w:t>
      </w:r>
    </w:p>
    <w:p w:rsidR="00AB0794" w:rsidRDefault="00AB0794" w:rsidP="00AB0794">
      <w:pPr>
        <w:rPr>
          <w:kern w:val="0"/>
        </w:rPr>
      </w:pPr>
      <w:r>
        <w:rPr>
          <w:kern w:val="0"/>
        </w:rPr>
        <w:t>3</w:t>
      </w:r>
      <w:r>
        <w:rPr>
          <w:rFonts w:hint="eastAsia"/>
          <w:kern w:val="0"/>
        </w:rPr>
        <w:t>．</w:t>
      </w:r>
      <w:r>
        <w:rPr>
          <w:kern w:val="0"/>
        </w:rPr>
        <w:t xml:space="preserve">5 </w:t>
      </w:r>
      <w:r>
        <w:rPr>
          <w:rFonts w:hint="eastAsia"/>
          <w:kern w:val="0"/>
        </w:rPr>
        <w:t>施工前应先做样板，对于有拼花要求的地面应绘出大样图，经甲方及质检部门验收后方可大面积施工。</w:t>
      </w:r>
    </w:p>
    <w:p w:rsidR="00AB0794" w:rsidRDefault="00AB0794" w:rsidP="00AB0794">
      <w:pPr>
        <w:rPr>
          <w:kern w:val="0"/>
        </w:rPr>
      </w:pPr>
      <w:r>
        <w:rPr>
          <w:kern w:val="0"/>
        </w:rPr>
        <w:t>4</w:t>
      </w:r>
      <w:r>
        <w:rPr>
          <w:rFonts w:hint="eastAsia"/>
          <w:kern w:val="0"/>
        </w:rPr>
        <w:t>、操作工艺</w:t>
      </w:r>
    </w:p>
    <w:p w:rsidR="00AB0794" w:rsidRDefault="00AB0794" w:rsidP="00AB0794">
      <w:pPr>
        <w:rPr>
          <w:rFonts w:hint="eastAsia"/>
          <w:kern w:val="0"/>
        </w:rPr>
      </w:pPr>
      <w:r>
        <w:rPr>
          <w:kern w:val="0"/>
        </w:rPr>
        <w:t>4</w:t>
      </w:r>
      <w:r>
        <w:rPr>
          <w:rFonts w:hint="eastAsia"/>
          <w:kern w:val="0"/>
        </w:rPr>
        <w:t>．</w:t>
      </w:r>
      <w:r>
        <w:rPr>
          <w:kern w:val="0"/>
        </w:rPr>
        <w:t xml:space="preserve">1 </w:t>
      </w:r>
      <w:r>
        <w:rPr>
          <w:rFonts w:hint="eastAsia"/>
          <w:kern w:val="0"/>
        </w:rPr>
        <w:t>工艺流程：</w:t>
      </w:r>
    </w:p>
    <w:p w:rsidR="00AB0794" w:rsidRDefault="00AB0794" w:rsidP="00AB0794">
      <w:pPr>
        <w:rPr>
          <w:rFonts w:hint="eastAsia"/>
          <w:kern w:val="0"/>
        </w:rPr>
      </w:pPr>
      <w:r>
        <w:rPr>
          <w:noProof/>
          <w:kern w:val="0"/>
        </w:rPr>
        <w:pict>
          <v:group id="_x0000_s1117" style="position:absolute;left:0;text-align:left;margin-left:-9pt;margin-top:11.1pt;width:6in;height:54.6pt;z-index:251666432" coordorigin="1800,4560" coordsize="8640,1092">
            <v:shape id="_x0000_s1118" type="#_x0000_t202" style="position:absolute;left:1800;top:4560;width:1440;height:468">
              <v:textbox style="mso-next-textbox:#_x0000_s1118">
                <w:txbxContent>
                  <w:p w:rsidR="00AB0794" w:rsidRDefault="00AB0794" w:rsidP="00AB0794">
                    <w:pPr>
                      <w:jc w:val="center"/>
                      <w:rPr>
                        <w:rFonts w:hint="eastAsia"/>
                      </w:rPr>
                    </w:pPr>
                    <w:r>
                      <w:rPr>
                        <w:rFonts w:hint="eastAsia"/>
                      </w:rPr>
                      <w:t>基层处理</w:t>
                    </w:r>
                  </w:p>
                </w:txbxContent>
              </v:textbox>
            </v:shape>
            <v:line id="_x0000_s1119" style="position:absolute" from="3240,4716" to="3600,4716">
              <v:stroke endarrow="block"/>
            </v:line>
            <v:shape id="_x0000_s1120" type="#_x0000_t202" style="position:absolute;left:3600;top:4560;width:1440;height:468">
              <v:textbox style="mso-next-textbox:#_x0000_s1120">
                <w:txbxContent>
                  <w:p w:rsidR="00AB0794" w:rsidRDefault="00AB0794" w:rsidP="00AB0794">
                    <w:pPr>
                      <w:jc w:val="center"/>
                      <w:rPr>
                        <w:rFonts w:hint="eastAsia"/>
                      </w:rPr>
                    </w:pPr>
                    <w:proofErr w:type="gramStart"/>
                    <w:r>
                      <w:rPr>
                        <w:rFonts w:hint="eastAsia"/>
                      </w:rPr>
                      <w:t>弹线找规矩</w:t>
                    </w:r>
                    <w:proofErr w:type="gramEnd"/>
                  </w:p>
                </w:txbxContent>
              </v:textbox>
            </v:shape>
            <v:line id="_x0000_s1121" style="position:absolute" from="5040,4716" to="5400,4716">
              <v:stroke endarrow="block"/>
            </v:line>
            <v:shape id="_x0000_s1122" type="#_x0000_t202" style="position:absolute;left:5400;top:4560;width:1440;height:468">
              <v:textbox style="mso-next-textbox:#_x0000_s1122">
                <w:txbxContent>
                  <w:p w:rsidR="00AB0794" w:rsidRDefault="00AB0794" w:rsidP="00AB0794">
                    <w:pPr>
                      <w:jc w:val="center"/>
                    </w:pPr>
                    <w:r>
                      <w:rPr>
                        <w:rFonts w:hAnsi="宋体" w:cs="宋体" w:hint="eastAsia"/>
                        <w:kern w:val="0"/>
                        <w:szCs w:val="21"/>
                      </w:rPr>
                      <w:t>配兑胶结剂</w:t>
                    </w:r>
                  </w:p>
                </w:txbxContent>
              </v:textbox>
            </v:shape>
            <v:line id="_x0000_s1123" style="position:absolute" from="6840,4716" to="7200,4716">
              <v:stroke endarrow="block"/>
            </v:line>
            <v:shape id="_x0000_s1124" type="#_x0000_t202" style="position:absolute;left:7200;top:4560;width:1620;height:468">
              <v:textbox style="mso-next-textbox:#_x0000_s1124">
                <w:txbxContent>
                  <w:p w:rsidR="00AB0794" w:rsidRDefault="00AB0794" w:rsidP="00AB0794">
                    <w:pPr>
                      <w:jc w:val="center"/>
                    </w:pPr>
                    <w:r>
                      <w:rPr>
                        <w:rFonts w:hAnsi="宋体" w:cs="宋体" w:hint="eastAsia"/>
                        <w:kern w:val="0"/>
                        <w:szCs w:val="21"/>
                      </w:rPr>
                      <w:t>塑料板的清擦</w:t>
                    </w:r>
                  </w:p>
                </w:txbxContent>
              </v:textbox>
            </v:shape>
            <v:line id="_x0000_s1125" style="position:absolute" from="8820,4716" to="9180,4716">
              <v:stroke endarrow="block"/>
            </v:line>
            <v:shape id="_x0000_s1126" type="#_x0000_t202" style="position:absolute;left:9180;top:4560;width:1260;height:468">
              <v:textbox style="mso-next-textbox:#_x0000_s1126">
                <w:txbxContent>
                  <w:p w:rsidR="00AB0794" w:rsidRDefault="00AB0794" w:rsidP="00AB0794">
                    <w:pPr>
                      <w:jc w:val="center"/>
                    </w:pPr>
                    <w:r>
                      <w:rPr>
                        <w:rFonts w:hAnsi="宋体" w:cs="宋体" w:hint="eastAsia"/>
                        <w:kern w:val="0"/>
                        <w:szCs w:val="21"/>
                      </w:rPr>
                      <w:t>刷胶</w:t>
                    </w:r>
                  </w:p>
                </w:txbxContent>
              </v:textbox>
            </v:shape>
            <v:line id="_x0000_s1127" style="position:absolute" from="1800,5340" to="2160,5340">
              <v:stroke endarrow="block"/>
            </v:line>
            <v:shape id="_x0000_s1128" type="#_x0000_t202" style="position:absolute;left:2160;top:5184;width:1440;height:468">
              <v:textbox style="mso-next-textbox:#_x0000_s1128">
                <w:txbxContent>
                  <w:p w:rsidR="00AB0794" w:rsidRDefault="00AB0794" w:rsidP="00AB0794">
                    <w:pPr>
                      <w:jc w:val="center"/>
                      <w:rPr>
                        <w:rFonts w:hint="eastAsia"/>
                      </w:rPr>
                    </w:pPr>
                    <w:r>
                      <w:rPr>
                        <w:rFonts w:hint="eastAsia"/>
                      </w:rPr>
                      <w:t>粘贴地面</w:t>
                    </w:r>
                  </w:p>
                </w:txbxContent>
              </v:textbox>
            </v:shape>
            <v:line id="_x0000_s1129" style="position:absolute" from="3600,5340" to="3960,5340">
              <v:stroke endarrow="block"/>
            </v:line>
            <v:shape id="_x0000_s1130" type="#_x0000_t202" style="position:absolute;left:3960;top:5184;width:1440;height:468">
              <v:textbox style="mso-next-textbox:#_x0000_s1130">
                <w:txbxContent>
                  <w:p w:rsidR="00AB0794" w:rsidRDefault="00AB0794" w:rsidP="00AB0794">
                    <w:pPr>
                      <w:jc w:val="center"/>
                    </w:pPr>
                    <w:r>
                      <w:rPr>
                        <w:rFonts w:hAnsi="宋体" w:cs="宋体" w:hint="eastAsia"/>
                        <w:kern w:val="0"/>
                        <w:szCs w:val="21"/>
                      </w:rPr>
                      <w:t>滚压</w:t>
                    </w:r>
                  </w:p>
                </w:txbxContent>
              </v:textbox>
            </v:shape>
            <v:line id="_x0000_s1131" style="position:absolute" from="5400,5340" to="5760,5340">
              <v:stroke endarrow="block"/>
            </v:line>
            <v:shape id="_x0000_s1132" type="#_x0000_t202" style="position:absolute;left:5760;top:5184;width:1800;height:468">
              <v:textbox style="mso-next-textbox:#_x0000_s1132">
                <w:txbxContent>
                  <w:p w:rsidR="00AB0794" w:rsidRDefault="00AB0794" w:rsidP="00AB0794">
                    <w:pPr>
                      <w:jc w:val="center"/>
                    </w:pPr>
                    <w:r>
                      <w:rPr>
                        <w:rFonts w:hAnsi="宋体" w:cs="宋体" w:hint="eastAsia"/>
                        <w:kern w:val="0"/>
                        <w:szCs w:val="21"/>
                      </w:rPr>
                      <w:t>粘贴塑料踢脚</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4</w:t>
      </w:r>
      <w:r>
        <w:rPr>
          <w:rFonts w:hint="eastAsia"/>
          <w:kern w:val="0"/>
        </w:rPr>
        <w:t>．</w:t>
      </w:r>
      <w:r>
        <w:rPr>
          <w:kern w:val="0"/>
        </w:rPr>
        <w:t xml:space="preserve">2 </w:t>
      </w:r>
      <w:r>
        <w:rPr>
          <w:rFonts w:hint="eastAsia"/>
          <w:kern w:val="0"/>
        </w:rPr>
        <w:t>基层处理：地面基层为水泥抹面，其表面应平整、坚硬、干燥，无油脂及其他杂质（包括砂）。如有麻面宜采用</w:t>
      </w:r>
      <w:r>
        <w:rPr>
          <w:kern w:val="0"/>
        </w:rPr>
        <w:t xml:space="preserve">107 </w:t>
      </w:r>
      <w:r>
        <w:rPr>
          <w:rFonts w:hint="eastAsia"/>
          <w:kern w:val="0"/>
        </w:rPr>
        <w:t>胶水泥腻子修补，补后再涂刷一道乳液水，使其增加整体强度。</w:t>
      </w:r>
    </w:p>
    <w:p w:rsidR="00AB0794" w:rsidRDefault="00AB0794" w:rsidP="00AB0794">
      <w:pPr>
        <w:rPr>
          <w:kern w:val="0"/>
        </w:rPr>
      </w:pPr>
      <w:r>
        <w:rPr>
          <w:kern w:val="0"/>
        </w:rPr>
        <w:t>4</w:t>
      </w:r>
      <w:r>
        <w:rPr>
          <w:rFonts w:hint="eastAsia"/>
          <w:kern w:val="0"/>
        </w:rPr>
        <w:t>．</w:t>
      </w:r>
      <w:r>
        <w:rPr>
          <w:kern w:val="0"/>
        </w:rPr>
        <w:t xml:space="preserve">3 </w:t>
      </w:r>
      <w:proofErr w:type="gramStart"/>
      <w:r>
        <w:rPr>
          <w:rFonts w:hint="eastAsia"/>
          <w:kern w:val="0"/>
        </w:rPr>
        <w:t>弹线找规矩</w:t>
      </w:r>
      <w:proofErr w:type="gramEnd"/>
      <w:r>
        <w:rPr>
          <w:rFonts w:hint="eastAsia"/>
          <w:kern w:val="0"/>
        </w:rPr>
        <w:t>：在房间长、</w:t>
      </w:r>
      <w:proofErr w:type="gramStart"/>
      <w:r>
        <w:rPr>
          <w:rFonts w:hint="eastAsia"/>
          <w:kern w:val="0"/>
        </w:rPr>
        <w:t>宽方向</w:t>
      </w:r>
      <w:proofErr w:type="gramEnd"/>
      <w:r>
        <w:rPr>
          <w:rFonts w:hint="eastAsia"/>
          <w:kern w:val="0"/>
        </w:rPr>
        <w:t>弹十字中心线（或弹对角斜线），弹的墨线要细而清楚。如塑料板的规格与房间长宽尺寸不成等模数时，应沿地面四周弹出加条边线。图纸如有镶边要求时，应提前弹出镶边位置线。并按样板要求试铺。塑料地面铺贴后，往上反出踢脚板高度，在墙的两端各粘贴一块，以此为起点，拉线铺贴。</w:t>
      </w:r>
    </w:p>
    <w:p w:rsidR="00AB0794" w:rsidRDefault="00AB0794" w:rsidP="00AB0794">
      <w:pPr>
        <w:rPr>
          <w:kern w:val="0"/>
        </w:rPr>
      </w:pPr>
      <w:r>
        <w:rPr>
          <w:kern w:val="0"/>
        </w:rPr>
        <w:t>4</w:t>
      </w:r>
      <w:r>
        <w:rPr>
          <w:rFonts w:hint="eastAsia"/>
          <w:kern w:val="0"/>
        </w:rPr>
        <w:t>．</w:t>
      </w:r>
      <w:r>
        <w:rPr>
          <w:kern w:val="0"/>
        </w:rPr>
        <w:t xml:space="preserve">4 </w:t>
      </w:r>
      <w:r>
        <w:rPr>
          <w:rFonts w:hint="eastAsia"/>
          <w:kern w:val="0"/>
        </w:rPr>
        <w:t>配兑胶粘剂：配料前应由专人对原材料进行检查，如发现</w:t>
      </w:r>
      <w:r>
        <w:rPr>
          <w:kern w:val="0"/>
        </w:rPr>
        <w:t xml:space="preserve">XY401 </w:t>
      </w:r>
      <w:r>
        <w:rPr>
          <w:rFonts w:hint="eastAsia"/>
          <w:kern w:val="0"/>
        </w:rPr>
        <w:t>胶中有胶团、变色及杂质时不能使用。使用</w:t>
      </w:r>
      <w:proofErr w:type="gramStart"/>
      <w:r>
        <w:rPr>
          <w:rFonts w:hint="eastAsia"/>
          <w:kern w:val="0"/>
        </w:rPr>
        <w:t>稀料对胶液</w:t>
      </w:r>
      <w:proofErr w:type="gramEnd"/>
      <w:r>
        <w:rPr>
          <w:rFonts w:hint="eastAsia"/>
          <w:kern w:val="0"/>
        </w:rPr>
        <w:t>进行稀释时亦</w:t>
      </w:r>
      <w:proofErr w:type="gramStart"/>
      <w:r>
        <w:rPr>
          <w:rFonts w:hint="eastAsia"/>
          <w:kern w:val="0"/>
        </w:rPr>
        <w:t>随拌随用</w:t>
      </w:r>
      <w:proofErr w:type="gramEnd"/>
      <w:r>
        <w:rPr>
          <w:rFonts w:hint="eastAsia"/>
          <w:kern w:val="0"/>
        </w:rPr>
        <w:t>，存放间隔不应大于</w:t>
      </w:r>
      <w:r>
        <w:rPr>
          <w:kern w:val="0"/>
        </w:rPr>
        <w:t>1h</w:t>
      </w:r>
      <w:r>
        <w:rPr>
          <w:rFonts w:hint="eastAsia"/>
          <w:kern w:val="0"/>
        </w:rPr>
        <w:t>，在拌合、运输、贮存时应用塑料或搪瓷容器，严禁使用铁器，防止发生化学反应，胶液变色，</w:t>
      </w:r>
    </w:p>
    <w:p w:rsidR="00AB0794" w:rsidRDefault="00AB0794" w:rsidP="00AB0794">
      <w:pPr>
        <w:rPr>
          <w:kern w:val="0"/>
        </w:rPr>
      </w:pPr>
      <w:r>
        <w:rPr>
          <w:kern w:val="0"/>
        </w:rPr>
        <w:t>4</w:t>
      </w:r>
      <w:r>
        <w:rPr>
          <w:rFonts w:hint="eastAsia"/>
          <w:kern w:val="0"/>
        </w:rPr>
        <w:t>．</w:t>
      </w:r>
      <w:r>
        <w:rPr>
          <w:kern w:val="0"/>
        </w:rPr>
        <w:t xml:space="preserve">5 </w:t>
      </w:r>
      <w:r>
        <w:rPr>
          <w:rFonts w:hint="eastAsia"/>
          <w:kern w:val="0"/>
        </w:rPr>
        <w:t>塑料板的清擦：为保证粘结牢固，刷胶前对拆去包装的塑料板的背面，应用干净的擦布进行清擦，将塑料板后面的粉尘及滑石粉等清净，以保证粘结效果。</w:t>
      </w:r>
    </w:p>
    <w:p w:rsidR="00AB0794" w:rsidRDefault="00AB0794" w:rsidP="00AB0794">
      <w:pPr>
        <w:rPr>
          <w:kern w:val="0"/>
        </w:rPr>
      </w:pPr>
      <w:r>
        <w:rPr>
          <w:kern w:val="0"/>
        </w:rPr>
        <w:t>4</w:t>
      </w:r>
      <w:r>
        <w:rPr>
          <w:rFonts w:hint="eastAsia"/>
          <w:kern w:val="0"/>
        </w:rPr>
        <w:t>．</w:t>
      </w:r>
      <w:r>
        <w:rPr>
          <w:kern w:val="0"/>
        </w:rPr>
        <w:t xml:space="preserve">6 </w:t>
      </w:r>
      <w:r>
        <w:rPr>
          <w:rFonts w:hint="eastAsia"/>
          <w:kern w:val="0"/>
        </w:rPr>
        <w:t>刷胶：先刷一道薄而均匀的结合层底胶，底胶的配制与采用溶剂型稀释剂其配合比为：</w:t>
      </w:r>
      <w:r>
        <w:rPr>
          <w:kern w:val="0"/>
        </w:rPr>
        <w:t xml:space="preserve"> XY401 </w:t>
      </w:r>
      <w:r>
        <w:rPr>
          <w:rFonts w:hint="eastAsia"/>
          <w:kern w:val="0"/>
        </w:rPr>
        <w:t>胶：二甲苯＝</w:t>
      </w:r>
      <w:r>
        <w:rPr>
          <w:kern w:val="0"/>
        </w:rPr>
        <w:t>100</w:t>
      </w:r>
      <w:r>
        <w:rPr>
          <w:rFonts w:hint="eastAsia"/>
          <w:kern w:val="0"/>
        </w:rPr>
        <w:t>：</w:t>
      </w:r>
      <w:r>
        <w:rPr>
          <w:kern w:val="0"/>
        </w:rPr>
        <w:t>100</w:t>
      </w:r>
      <w:r>
        <w:rPr>
          <w:rFonts w:hint="eastAsia"/>
          <w:kern w:val="0"/>
        </w:rPr>
        <w:t>～</w:t>
      </w:r>
      <w:r>
        <w:rPr>
          <w:kern w:val="0"/>
        </w:rPr>
        <w:t>150</w:t>
      </w:r>
      <w:r>
        <w:rPr>
          <w:rFonts w:hint="eastAsia"/>
          <w:kern w:val="0"/>
        </w:rPr>
        <w:t>。</w:t>
      </w:r>
    </w:p>
    <w:p w:rsidR="00AB0794" w:rsidRDefault="00AB0794" w:rsidP="00AB0794">
      <w:pPr>
        <w:rPr>
          <w:kern w:val="0"/>
        </w:rPr>
      </w:pPr>
      <w:r>
        <w:rPr>
          <w:kern w:val="0"/>
        </w:rPr>
        <w:t>4</w:t>
      </w:r>
      <w:r>
        <w:rPr>
          <w:rFonts w:hint="eastAsia"/>
          <w:kern w:val="0"/>
        </w:rPr>
        <w:t>．</w:t>
      </w:r>
      <w:r>
        <w:rPr>
          <w:kern w:val="0"/>
        </w:rPr>
        <w:t xml:space="preserve">7 </w:t>
      </w:r>
      <w:r>
        <w:rPr>
          <w:rFonts w:hint="eastAsia"/>
          <w:kern w:val="0"/>
        </w:rPr>
        <w:t>铺贴塑料板：可采用十字铺贴法和对角斜铺法</w:t>
      </w:r>
      <w:r>
        <w:rPr>
          <w:kern w:val="0"/>
        </w:rPr>
        <w:t>,</w:t>
      </w:r>
      <w:r>
        <w:rPr>
          <w:rFonts w:hint="eastAsia"/>
          <w:kern w:val="0"/>
        </w:rPr>
        <w:t>用胶粘剂贴塑料板时，施工温度不应低于</w:t>
      </w:r>
      <w:r>
        <w:rPr>
          <w:kern w:val="0"/>
        </w:rPr>
        <w:t>10</w:t>
      </w:r>
      <w:r>
        <w:rPr>
          <w:rFonts w:hint="eastAsia"/>
          <w:kern w:val="0"/>
        </w:rPr>
        <w:t>℃，如低于上述温度施工时，应采取升温措施，以保证粘贴质量。粘贴塑料地面时，</w:t>
      </w:r>
      <w:proofErr w:type="gramStart"/>
      <w:r>
        <w:rPr>
          <w:rFonts w:hint="eastAsia"/>
          <w:kern w:val="0"/>
        </w:rPr>
        <w:t>应从十</w:t>
      </w:r>
      <w:proofErr w:type="gramEnd"/>
      <w:r>
        <w:rPr>
          <w:rFonts w:hint="eastAsia"/>
          <w:kern w:val="0"/>
        </w:rPr>
        <w:t>字线处往外粘贴，将塑料板背面朝上，用</w:t>
      </w:r>
      <w:r>
        <w:rPr>
          <w:kern w:val="0"/>
        </w:rPr>
        <w:t>3</w:t>
      </w:r>
      <w:r>
        <w:rPr>
          <w:rFonts w:hint="eastAsia"/>
          <w:kern w:val="0"/>
        </w:rPr>
        <w:t>＃油刷子沿塑料板粘贴的地面及塑料板的背面涂刷一道胶，</w:t>
      </w:r>
      <w:proofErr w:type="gramStart"/>
      <w:r>
        <w:rPr>
          <w:rFonts w:hint="eastAsia"/>
          <w:kern w:val="0"/>
        </w:rPr>
        <w:t>此胶应稍加</w:t>
      </w:r>
      <w:proofErr w:type="gramEnd"/>
      <w:r>
        <w:rPr>
          <w:rFonts w:hint="eastAsia"/>
          <w:kern w:val="0"/>
        </w:rPr>
        <w:t>稀释，其配合比为</w:t>
      </w:r>
      <w:r>
        <w:rPr>
          <w:kern w:val="0"/>
        </w:rPr>
        <w:t>XY401</w:t>
      </w:r>
      <w:r>
        <w:rPr>
          <w:rFonts w:hint="eastAsia"/>
          <w:kern w:val="0"/>
        </w:rPr>
        <w:t>：二甲苯已</w:t>
      </w:r>
      <w:r>
        <w:rPr>
          <w:kern w:val="0"/>
        </w:rPr>
        <w:t>100</w:t>
      </w:r>
      <w:r>
        <w:rPr>
          <w:rFonts w:hint="eastAsia"/>
          <w:kern w:val="0"/>
        </w:rPr>
        <w:t>：</w:t>
      </w:r>
      <w:r>
        <w:rPr>
          <w:kern w:val="0"/>
        </w:rPr>
        <w:t>10</w:t>
      </w:r>
      <w:r>
        <w:rPr>
          <w:rFonts w:hint="eastAsia"/>
          <w:kern w:val="0"/>
        </w:rPr>
        <w:t>；或采用</w:t>
      </w:r>
      <w:r>
        <w:rPr>
          <w:kern w:val="0"/>
        </w:rPr>
        <w:t>120#</w:t>
      </w:r>
      <w:r>
        <w:rPr>
          <w:rFonts w:hint="eastAsia"/>
          <w:kern w:val="0"/>
        </w:rPr>
        <w:t>汽油：醋酸乙酯</w:t>
      </w:r>
      <w:r>
        <w:rPr>
          <w:kern w:val="0"/>
        </w:rPr>
        <w:t xml:space="preserve">=100 </w:t>
      </w:r>
      <w:r>
        <w:rPr>
          <w:rFonts w:hint="eastAsia"/>
          <w:kern w:val="0"/>
        </w:rPr>
        <w:t>：</w:t>
      </w:r>
      <w:r>
        <w:rPr>
          <w:kern w:val="0"/>
        </w:rPr>
        <w:t xml:space="preserve"> 200</w:t>
      </w:r>
      <w:r>
        <w:rPr>
          <w:rFonts w:hint="eastAsia"/>
          <w:kern w:val="0"/>
        </w:rPr>
        <w:t>代替。胶要刷的薄、均匀无漏刷．</w:t>
      </w:r>
      <w:proofErr w:type="gramStart"/>
      <w:r>
        <w:rPr>
          <w:rFonts w:hint="eastAsia"/>
          <w:kern w:val="0"/>
        </w:rPr>
        <w:t>待胶稍</w:t>
      </w:r>
      <w:proofErr w:type="gramEnd"/>
      <w:r>
        <w:rPr>
          <w:rFonts w:hint="eastAsia"/>
          <w:kern w:val="0"/>
        </w:rPr>
        <w:t>干燥不粘手为宜，按</w:t>
      </w:r>
      <w:proofErr w:type="gramStart"/>
      <w:r>
        <w:rPr>
          <w:rFonts w:hint="eastAsia"/>
          <w:kern w:val="0"/>
        </w:rPr>
        <w:t>已弹好的</w:t>
      </w:r>
      <w:proofErr w:type="gramEnd"/>
      <w:r>
        <w:rPr>
          <w:rFonts w:hint="eastAsia"/>
          <w:kern w:val="0"/>
        </w:rPr>
        <w:t>墨线铺贴，</w:t>
      </w:r>
      <w:proofErr w:type="gramStart"/>
      <w:r>
        <w:rPr>
          <w:rFonts w:hint="eastAsia"/>
          <w:kern w:val="0"/>
        </w:rPr>
        <w:t>然后沿铺好的</w:t>
      </w:r>
      <w:proofErr w:type="gramEnd"/>
      <w:r>
        <w:rPr>
          <w:rFonts w:hint="eastAsia"/>
          <w:kern w:val="0"/>
        </w:rPr>
        <w:t>塑料板一边用滚子压实，再进行第二块板的铺贴滚子滚压，依次进行。</w:t>
      </w:r>
      <w:proofErr w:type="gramStart"/>
      <w:r>
        <w:rPr>
          <w:rFonts w:hint="eastAsia"/>
          <w:kern w:val="0"/>
        </w:rPr>
        <w:t>对缝铺贴</w:t>
      </w:r>
      <w:proofErr w:type="gramEnd"/>
      <w:r>
        <w:rPr>
          <w:rFonts w:hint="eastAsia"/>
          <w:kern w:val="0"/>
        </w:rPr>
        <w:t>的塑料板，缝子必须做到横平竖直，十字缝处缝子通顺无歪斜，对缝严密，缝隙均匀。</w:t>
      </w:r>
    </w:p>
    <w:p w:rsidR="00AB0794" w:rsidRDefault="00AB0794" w:rsidP="00AB0794">
      <w:pPr>
        <w:rPr>
          <w:kern w:val="0"/>
        </w:rPr>
      </w:pPr>
      <w:r>
        <w:rPr>
          <w:kern w:val="0"/>
        </w:rPr>
        <w:t xml:space="preserve">4. 8 </w:t>
      </w:r>
      <w:r>
        <w:rPr>
          <w:rFonts w:hint="eastAsia"/>
          <w:kern w:val="0"/>
        </w:rPr>
        <w:t>铺贴塑料踢脚板：地面铺贴后，弹出踢脚上口线，并分别在房间的两端铺贴踢脚板后，挂线粘贴</w:t>
      </w:r>
      <w:r>
        <w:rPr>
          <w:kern w:val="0"/>
        </w:rPr>
        <w:t>,</w:t>
      </w:r>
      <w:r>
        <w:rPr>
          <w:rFonts w:hint="eastAsia"/>
          <w:kern w:val="0"/>
        </w:rPr>
        <w:t>应先铺阴阳角，后铺大面，用滚子反复压实。注意踢脚板上口及踢脚板与地面交接的阴角的滚压，以涂刷的胶压出为准并及时将胶痕擦净。</w:t>
      </w:r>
    </w:p>
    <w:p w:rsidR="00AB0794" w:rsidRDefault="00AB0794" w:rsidP="00AB0794">
      <w:pPr>
        <w:rPr>
          <w:kern w:val="0"/>
        </w:rPr>
      </w:pPr>
      <w:r>
        <w:rPr>
          <w:kern w:val="0"/>
        </w:rPr>
        <w:t>4</w:t>
      </w:r>
      <w:r>
        <w:rPr>
          <w:rFonts w:hint="eastAsia"/>
          <w:kern w:val="0"/>
        </w:rPr>
        <w:t>．</w:t>
      </w:r>
      <w:r>
        <w:rPr>
          <w:kern w:val="0"/>
        </w:rPr>
        <w:t xml:space="preserve">9 </w:t>
      </w:r>
      <w:r>
        <w:rPr>
          <w:rFonts w:hint="eastAsia"/>
          <w:kern w:val="0"/>
        </w:rPr>
        <w:t>擦光上蜡：铺贴好塑料地面及踢脚后，用墩布擦干净，晾干，然后用豆包布</w:t>
      </w:r>
      <w:proofErr w:type="gramStart"/>
      <w:r>
        <w:rPr>
          <w:rFonts w:hint="eastAsia"/>
          <w:kern w:val="0"/>
        </w:rPr>
        <w:t>包裹己配好的</w:t>
      </w:r>
      <w:proofErr w:type="gramEnd"/>
      <w:r>
        <w:rPr>
          <w:rFonts w:hint="eastAsia"/>
          <w:kern w:val="0"/>
        </w:rPr>
        <w:t>上光软蜡，满涂</w:t>
      </w:r>
      <w:r>
        <w:rPr>
          <w:kern w:val="0"/>
        </w:rPr>
        <w:t>1</w:t>
      </w:r>
      <w:r>
        <w:rPr>
          <w:rFonts w:hint="eastAsia"/>
          <w:kern w:val="0"/>
        </w:rPr>
        <w:t>～</w:t>
      </w:r>
      <w:r>
        <w:rPr>
          <w:kern w:val="0"/>
        </w:rPr>
        <w:t xml:space="preserve">2 </w:t>
      </w:r>
      <w:r>
        <w:rPr>
          <w:rFonts w:hint="eastAsia"/>
          <w:kern w:val="0"/>
        </w:rPr>
        <w:t>遍（重量配比为软蜡：汽油＝</w:t>
      </w:r>
      <w:r>
        <w:rPr>
          <w:kern w:val="0"/>
        </w:rPr>
        <w:t>100</w:t>
      </w:r>
      <w:r>
        <w:rPr>
          <w:rFonts w:hint="eastAsia"/>
          <w:kern w:val="0"/>
        </w:rPr>
        <w:t>：</w:t>
      </w:r>
      <w:r>
        <w:rPr>
          <w:kern w:val="0"/>
        </w:rPr>
        <w:t>20</w:t>
      </w:r>
      <w:r>
        <w:rPr>
          <w:rFonts w:hint="eastAsia"/>
          <w:kern w:val="0"/>
        </w:rPr>
        <w:t>～</w:t>
      </w:r>
      <w:r>
        <w:rPr>
          <w:kern w:val="0"/>
        </w:rPr>
        <w:t>30</w:t>
      </w:r>
      <w:r>
        <w:rPr>
          <w:rFonts w:hint="eastAsia"/>
          <w:kern w:val="0"/>
        </w:rPr>
        <w:t>），另掺</w:t>
      </w:r>
      <w:r>
        <w:rPr>
          <w:kern w:val="0"/>
        </w:rPr>
        <w:t>1</w:t>
      </w:r>
      <w:r>
        <w:rPr>
          <w:rFonts w:hint="eastAsia"/>
          <w:kern w:val="0"/>
        </w:rPr>
        <w:t>％～</w:t>
      </w:r>
      <w:r>
        <w:rPr>
          <w:kern w:val="0"/>
        </w:rPr>
        <w:t>3</w:t>
      </w:r>
      <w:r>
        <w:rPr>
          <w:rFonts w:hint="eastAsia"/>
          <w:kern w:val="0"/>
        </w:rPr>
        <w:t>％同地板相同颜色的颜料。稍干后用净布擦拭，直至表面光滑、光亮。</w:t>
      </w:r>
    </w:p>
    <w:p w:rsidR="00AB0794" w:rsidRDefault="00AB0794" w:rsidP="00AB0794">
      <w:pPr>
        <w:rPr>
          <w:kern w:val="0"/>
        </w:rPr>
      </w:pPr>
      <w:r>
        <w:rPr>
          <w:kern w:val="0"/>
        </w:rPr>
        <w:t>4</w:t>
      </w:r>
      <w:r>
        <w:rPr>
          <w:rFonts w:hint="eastAsia"/>
          <w:kern w:val="0"/>
        </w:rPr>
        <w:t>．</w:t>
      </w:r>
      <w:r>
        <w:rPr>
          <w:kern w:val="0"/>
        </w:rPr>
        <w:t>10</w:t>
      </w:r>
      <w:r>
        <w:rPr>
          <w:rFonts w:hint="eastAsia"/>
          <w:kern w:val="0"/>
        </w:rPr>
        <w:t>施工条件：</w:t>
      </w:r>
    </w:p>
    <w:p w:rsidR="00AB0794" w:rsidRDefault="00AB0794" w:rsidP="00AB0794">
      <w:pPr>
        <w:rPr>
          <w:kern w:val="0"/>
        </w:rPr>
      </w:pPr>
      <w:r>
        <w:rPr>
          <w:rFonts w:hint="eastAsia"/>
          <w:kern w:val="0"/>
        </w:rPr>
        <w:t>室内铺贴塑料地面的房间，施工环境温度最好在</w:t>
      </w:r>
      <w:r>
        <w:rPr>
          <w:kern w:val="0"/>
        </w:rPr>
        <w:t>15</w:t>
      </w:r>
      <w:r>
        <w:rPr>
          <w:rFonts w:hint="eastAsia"/>
          <w:kern w:val="0"/>
        </w:rPr>
        <w:t>～</w:t>
      </w:r>
      <w:r>
        <w:rPr>
          <w:kern w:val="0"/>
        </w:rPr>
        <w:t>25</w:t>
      </w:r>
      <w:r>
        <w:rPr>
          <w:rFonts w:hint="eastAsia"/>
          <w:kern w:val="0"/>
        </w:rPr>
        <w:t>℃，不低于</w:t>
      </w:r>
      <w:r>
        <w:rPr>
          <w:kern w:val="0"/>
        </w:rPr>
        <w:t>10</w:t>
      </w:r>
      <w:r>
        <w:rPr>
          <w:rFonts w:hint="eastAsia"/>
          <w:kern w:val="0"/>
        </w:rPr>
        <w:t>℃环境相对湿度不大于</w:t>
      </w:r>
      <w:r>
        <w:rPr>
          <w:kern w:val="0"/>
        </w:rPr>
        <w:t>70</w:t>
      </w:r>
      <w:r>
        <w:rPr>
          <w:rFonts w:hint="eastAsia"/>
          <w:kern w:val="0"/>
        </w:rPr>
        <w:t>％。</w:t>
      </w:r>
    </w:p>
    <w:p w:rsidR="00AB0794" w:rsidRDefault="00AB0794" w:rsidP="00AB0794">
      <w:pPr>
        <w:rPr>
          <w:kern w:val="0"/>
        </w:rPr>
      </w:pPr>
      <w:r>
        <w:rPr>
          <w:kern w:val="0"/>
        </w:rPr>
        <w:t>5</w:t>
      </w:r>
      <w:r>
        <w:rPr>
          <w:rFonts w:hint="eastAsia"/>
          <w:kern w:val="0"/>
        </w:rPr>
        <w:t>、质量标准</w:t>
      </w:r>
    </w:p>
    <w:p w:rsidR="00AB0794" w:rsidRDefault="00AB0794" w:rsidP="00AB0794">
      <w:pPr>
        <w:rPr>
          <w:kern w:val="0"/>
        </w:rPr>
      </w:pPr>
      <w:r>
        <w:rPr>
          <w:kern w:val="0"/>
        </w:rPr>
        <w:t>5</w:t>
      </w:r>
      <w:r>
        <w:rPr>
          <w:rFonts w:hint="eastAsia"/>
          <w:kern w:val="0"/>
        </w:rPr>
        <w:t>．</w:t>
      </w:r>
      <w:r>
        <w:rPr>
          <w:kern w:val="0"/>
        </w:rPr>
        <w:t xml:space="preserve">1 </w:t>
      </w:r>
      <w:r>
        <w:rPr>
          <w:rFonts w:hint="eastAsia"/>
          <w:kern w:val="0"/>
        </w:rPr>
        <w:t>保证项目</w:t>
      </w:r>
      <w:r>
        <w:rPr>
          <w:kern w:val="0"/>
        </w:rPr>
        <w:t>:</w:t>
      </w:r>
    </w:p>
    <w:p w:rsidR="00AB0794" w:rsidRDefault="00AB0794" w:rsidP="00AB0794">
      <w:pPr>
        <w:rPr>
          <w:kern w:val="0"/>
        </w:rPr>
      </w:pPr>
      <w:r>
        <w:rPr>
          <w:rFonts w:hint="eastAsia"/>
          <w:kern w:val="0"/>
        </w:rPr>
        <w:t>各种面层所用的板块品种，质量必须符合设计要求；面层与基层粘结必须牢固，无空鼓、脱胶。</w:t>
      </w:r>
    </w:p>
    <w:p w:rsidR="00AB0794" w:rsidRDefault="00AB0794" w:rsidP="00AB0794">
      <w:pPr>
        <w:rPr>
          <w:kern w:val="0"/>
        </w:rPr>
      </w:pPr>
      <w:r>
        <w:rPr>
          <w:kern w:val="0"/>
        </w:rPr>
        <w:t>5</w:t>
      </w:r>
      <w:r>
        <w:rPr>
          <w:rFonts w:hint="eastAsia"/>
          <w:kern w:val="0"/>
        </w:rPr>
        <w:t>．</w:t>
      </w:r>
      <w:r>
        <w:rPr>
          <w:kern w:val="0"/>
        </w:rPr>
        <w:t xml:space="preserve">2 </w:t>
      </w:r>
      <w:r>
        <w:rPr>
          <w:rFonts w:hint="eastAsia"/>
          <w:kern w:val="0"/>
        </w:rPr>
        <w:t>基本项目</w:t>
      </w:r>
      <w:r>
        <w:rPr>
          <w:kern w:val="0"/>
        </w:rPr>
        <w:t>:</w:t>
      </w:r>
    </w:p>
    <w:p w:rsidR="00AB0794" w:rsidRDefault="00AB0794" w:rsidP="00AB0794">
      <w:pPr>
        <w:rPr>
          <w:kern w:val="0"/>
        </w:rPr>
      </w:pPr>
      <w:r>
        <w:rPr>
          <w:kern w:val="0"/>
        </w:rPr>
        <w:t>1</w:t>
      </w:r>
      <w:r>
        <w:rPr>
          <w:rFonts w:hint="eastAsia"/>
          <w:kern w:val="0"/>
        </w:rPr>
        <w:t>）</w:t>
      </w:r>
      <w:r>
        <w:rPr>
          <w:kern w:val="0"/>
        </w:rPr>
        <w:t>.</w:t>
      </w:r>
      <w:r>
        <w:rPr>
          <w:rFonts w:hint="eastAsia"/>
          <w:kern w:val="0"/>
        </w:rPr>
        <w:t>面层表面洁净，图案清晰，色泽一致接缝均匀，周边顺直，板块无裂纹、掉角</w:t>
      </w:r>
      <w:proofErr w:type="gramStart"/>
      <w:r>
        <w:rPr>
          <w:rFonts w:hint="eastAsia"/>
          <w:kern w:val="0"/>
        </w:rPr>
        <w:t>和缺楞等</w:t>
      </w:r>
      <w:proofErr w:type="gramEnd"/>
      <w:r>
        <w:rPr>
          <w:rFonts w:hint="eastAsia"/>
          <w:kern w:val="0"/>
        </w:rPr>
        <w:t>缺陷。</w:t>
      </w:r>
    </w:p>
    <w:p w:rsidR="00AB0794" w:rsidRDefault="00AB0794" w:rsidP="00AB0794">
      <w:pPr>
        <w:rPr>
          <w:kern w:val="0"/>
        </w:rPr>
      </w:pPr>
      <w:r>
        <w:rPr>
          <w:rFonts w:hint="eastAsia"/>
          <w:kern w:val="0"/>
        </w:rPr>
        <w:t>塑料板地面允许偏差值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3252"/>
        <w:gridCol w:w="1620"/>
        <w:gridCol w:w="2706"/>
      </w:tblGrid>
      <w:tr w:rsidR="00AB0794" w:rsidTr="007C7BF4">
        <w:tc>
          <w:tcPr>
            <w:tcW w:w="816" w:type="dxa"/>
            <w:vAlign w:val="center"/>
          </w:tcPr>
          <w:p w:rsidR="00AB0794" w:rsidRDefault="00AB0794" w:rsidP="007C7BF4">
            <w:pPr>
              <w:rPr>
                <w:rFonts w:hint="eastAsia"/>
                <w:kern w:val="0"/>
              </w:rPr>
            </w:pPr>
            <w:r>
              <w:rPr>
                <w:rFonts w:hint="eastAsia"/>
                <w:kern w:val="0"/>
              </w:rPr>
              <w:t>项次</w:t>
            </w:r>
          </w:p>
        </w:tc>
        <w:tc>
          <w:tcPr>
            <w:tcW w:w="3252" w:type="dxa"/>
            <w:vAlign w:val="center"/>
          </w:tcPr>
          <w:p w:rsidR="00AB0794" w:rsidRDefault="00AB0794" w:rsidP="007C7BF4">
            <w:pPr>
              <w:rPr>
                <w:rFonts w:hint="eastAsia"/>
                <w:kern w:val="0"/>
              </w:rPr>
            </w:pPr>
            <w:r>
              <w:rPr>
                <w:rFonts w:hint="eastAsia"/>
                <w:kern w:val="0"/>
              </w:rPr>
              <w:t>项目</w:t>
            </w:r>
          </w:p>
        </w:tc>
        <w:tc>
          <w:tcPr>
            <w:tcW w:w="1620" w:type="dxa"/>
            <w:vAlign w:val="center"/>
          </w:tcPr>
          <w:p w:rsidR="00AB0794" w:rsidRDefault="00AB0794" w:rsidP="007C7BF4">
            <w:pPr>
              <w:rPr>
                <w:rFonts w:hint="eastAsia"/>
                <w:kern w:val="0"/>
              </w:rPr>
            </w:pPr>
            <w:r>
              <w:rPr>
                <w:rFonts w:hint="eastAsia"/>
                <w:kern w:val="0"/>
              </w:rPr>
              <w:t>允许偏差（</w:t>
            </w:r>
            <w:r>
              <w:rPr>
                <w:rFonts w:hint="eastAsia"/>
                <w:kern w:val="0"/>
              </w:rPr>
              <w:t>mm</w:t>
            </w:r>
            <w:r>
              <w:rPr>
                <w:kern w:val="0"/>
              </w:rPr>
              <w:t>）</w:t>
            </w:r>
          </w:p>
        </w:tc>
        <w:tc>
          <w:tcPr>
            <w:tcW w:w="2706" w:type="dxa"/>
            <w:vAlign w:val="center"/>
          </w:tcPr>
          <w:p w:rsidR="00AB0794" w:rsidRDefault="00AB0794" w:rsidP="007C7BF4">
            <w:pPr>
              <w:rPr>
                <w:rFonts w:hint="eastAsia"/>
                <w:kern w:val="0"/>
              </w:rPr>
            </w:pPr>
            <w:r>
              <w:rPr>
                <w:rFonts w:hint="eastAsia"/>
                <w:kern w:val="0"/>
              </w:rPr>
              <w:t>检验方法</w:t>
            </w:r>
          </w:p>
        </w:tc>
      </w:tr>
      <w:tr w:rsidR="00AB0794" w:rsidTr="007C7BF4">
        <w:tc>
          <w:tcPr>
            <w:tcW w:w="816" w:type="dxa"/>
            <w:vAlign w:val="center"/>
          </w:tcPr>
          <w:p w:rsidR="00AB0794" w:rsidRDefault="00AB0794" w:rsidP="007C7BF4">
            <w:pPr>
              <w:rPr>
                <w:rFonts w:hint="eastAsia"/>
                <w:kern w:val="0"/>
              </w:rPr>
            </w:pPr>
            <w:r>
              <w:rPr>
                <w:rFonts w:hint="eastAsia"/>
                <w:kern w:val="0"/>
              </w:rPr>
              <w:lastRenderedPageBreak/>
              <w:t>1</w:t>
            </w:r>
          </w:p>
        </w:tc>
        <w:tc>
          <w:tcPr>
            <w:tcW w:w="3252" w:type="dxa"/>
            <w:vAlign w:val="center"/>
          </w:tcPr>
          <w:p w:rsidR="00AB0794" w:rsidRDefault="00AB0794" w:rsidP="007C7BF4">
            <w:pPr>
              <w:rPr>
                <w:rFonts w:hint="eastAsia"/>
                <w:kern w:val="0"/>
              </w:rPr>
            </w:pPr>
            <w:r>
              <w:rPr>
                <w:rFonts w:hint="eastAsia"/>
                <w:kern w:val="0"/>
              </w:rPr>
              <w:t>表面平整度</w:t>
            </w:r>
          </w:p>
        </w:tc>
        <w:tc>
          <w:tcPr>
            <w:tcW w:w="1620" w:type="dxa"/>
            <w:vAlign w:val="center"/>
          </w:tcPr>
          <w:p w:rsidR="00AB0794" w:rsidRDefault="00AB0794" w:rsidP="007C7BF4">
            <w:pPr>
              <w:rPr>
                <w:rFonts w:hint="eastAsia"/>
                <w:kern w:val="0"/>
              </w:rPr>
            </w:pPr>
            <w:r>
              <w:rPr>
                <w:rFonts w:hint="eastAsia"/>
                <w:kern w:val="0"/>
              </w:rPr>
              <w:t>2</w:t>
            </w:r>
          </w:p>
        </w:tc>
        <w:tc>
          <w:tcPr>
            <w:tcW w:w="2706" w:type="dxa"/>
            <w:vAlign w:val="center"/>
          </w:tcPr>
          <w:p w:rsidR="00AB0794" w:rsidRDefault="00AB0794" w:rsidP="007C7BF4">
            <w:pPr>
              <w:rPr>
                <w:rFonts w:hint="eastAsia"/>
                <w:kern w:val="0"/>
              </w:rPr>
            </w:pPr>
            <w:r>
              <w:rPr>
                <w:rFonts w:hint="eastAsia"/>
                <w:kern w:val="0"/>
              </w:rPr>
              <w:t>靠尺和</w:t>
            </w:r>
            <w:proofErr w:type="gramStart"/>
            <w:r>
              <w:rPr>
                <w:rFonts w:hint="eastAsia"/>
                <w:kern w:val="0"/>
              </w:rPr>
              <w:t>楔尺检查</w:t>
            </w:r>
            <w:proofErr w:type="gramEnd"/>
          </w:p>
        </w:tc>
      </w:tr>
      <w:tr w:rsidR="00AB0794" w:rsidTr="007C7BF4">
        <w:tc>
          <w:tcPr>
            <w:tcW w:w="816" w:type="dxa"/>
            <w:vAlign w:val="center"/>
          </w:tcPr>
          <w:p w:rsidR="00AB0794" w:rsidRDefault="00AB0794" w:rsidP="007C7BF4">
            <w:pPr>
              <w:rPr>
                <w:rFonts w:hint="eastAsia"/>
                <w:kern w:val="0"/>
              </w:rPr>
            </w:pPr>
            <w:r>
              <w:rPr>
                <w:rFonts w:hint="eastAsia"/>
                <w:kern w:val="0"/>
              </w:rPr>
              <w:t>2</w:t>
            </w:r>
          </w:p>
        </w:tc>
        <w:tc>
          <w:tcPr>
            <w:tcW w:w="3252" w:type="dxa"/>
            <w:vAlign w:val="center"/>
          </w:tcPr>
          <w:p w:rsidR="00AB0794" w:rsidRDefault="00AB0794" w:rsidP="007C7BF4">
            <w:pPr>
              <w:rPr>
                <w:rFonts w:hint="eastAsia"/>
                <w:kern w:val="0"/>
              </w:rPr>
            </w:pPr>
            <w:proofErr w:type="gramStart"/>
            <w:r>
              <w:rPr>
                <w:rFonts w:hint="eastAsia"/>
                <w:kern w:val="0"/>
              </w:rPr>
              <w:t>缝格平直</w:t>
            </w:r>
            <w:proofErr w:type="gramEnd"/>
          </w:p>
        </w:tc>
        <w:tc>
          <w:tcPr>
            <w:tcW w:w="1620" w:type="dxa"/>
            <w:vAlign w:val="center"/>
          </w:tcPr>
          <w:p w:rsidR="00AB0794" w:rsidRDefault="00AB0794" w:rsidP="007C7BF4">
            <w:pPr>
              <w:rPr>
                <w:rFonts w:hint="eastAsia"/>
                <w:kern w:val="0"/>
              </w:rPr>
            </w:pPr>
            <w:r>
              <w:rPr>
                <w:rFonts w:hint="eastAsia"/>
                <w:kern w:val="0"/>
              </w:rPr>
              <w:t>3</w:t>
            </w:r>
          </w:p>
        </w:tc>
        <w:tc>
          <w:tcPr>
            <w:tcW w:w="2706" w:type="dxa"/>
            <w:vAlign w:val="center"/>
          </w:tcPr>
          <w:p w:rsidR="00AB0794" w:rsidRDefault="00AB0794" w:rsidP="007C7BF4">
            <w:pPr>
              <w:rPr>
                <w:rFonts w:hint="eastAsia"/>
                <w:kern w:val="0"/>
              </w:rPr>
            </w:pPr>
            <w:r>
              <w:rPr>
                <w:rFonts w:hint="eastAsia"/>
                <w:kern w:val="0"/>
              </w:rPr>
              <w:t>不足</w:t>
            </w:r>
            <w:r>
              <w:rPr>
                <w:rFonts w:hint="eastAsia"/>
                <w:kern w:val="0"/>
              </w:rPr>
              <w:t>5M</w:t>
            </w:r>
            <w:r>
              <w:rPr>
                <w:rFonts w:hint="eastAsia"/>
                <w:kern w:val="0"/>
              </w:rPr>
              <w:t>拉通线和尺量检查</w:t>
            </w:r>
          </w:p>
        </w:tc>
      </w:tr>
      <w:tr w:rsidR="00AB0794" w:rsidTr="007C7BF4">
        <w:tc>
          <w:tcPr>
            <w:tcW w:w="816" w:type="dxa"/>
            <w:vAlign w:val="center"/>
          </w:tcPr>
          <w:p w:rsidR="00AB0794" w:rsidRDefault="00AB0794" w:rsidP="007C7BF4">
            <w:pPr>
              <w:rPr>
                <w:rFonts w:hint="eastAsia"/>
                <w:kern w:val="0"/>
              </w:rPr>
            </w:pPr>
            <w:r>
              <w:rPr>
                <w:rFonts w:hint="eastAsia"/>
                <w:kern w:val="0"/>
              </w:rPr>
              <w:t>3</w:t>
            </w:r>
          </w:p>
        </w:tc>
        <w:tc>
          <w:tcPr>
            <w:tcW w:w="3252" w:type="dxa"/>
            <w:vAlign w:val="center"/>
          </w:tcPr>
          <w:p w:rsidR="00AB0794" w:rsidRDefault="00AB0794" w:rsidP="007C7BF4">
            <w:pPr>
              <w:rPr>
                <w:rFonts w:hint="eastAsia"/>
                <w:kern w:val="0"/>
              </w:rPr>
            </w:pPr>
            <w:r>
              <w:rPr>
                <w:rFonts w:hint="eastAsia"/>
                <w:kern w:val="0"/>
              </w:rPr>
              <w:t>接线高低差</w:t>
            </w:r>
          </w:p>
        </w:tc>
        <w:tc>
          <w:tcPr>
            <w:tcW w:w="1620" w:type="dxa"/>
            <w:vAlign w:val="center"/>
          </w:tcPr>
          <w:p w:rsidR="00AB0794" w:rsidRDefault="00AB0794" w:rsidP="007C7BF4">
            <w:pPr>
              <w:rPr>
                <w:rFonts w:hint="eastAsia"/>
                <w:kern w:val="0"/>
              </w:rPr>
            </w:pPr>
            <w:r>
              <w:rPr>
                <w:rFonts w:hint="eastAsia"/>
                <w:kern w:val="0"/>
              </w:rPr>
              <w:t>0</w:t>
            </w:r>
            <w:r>
              <w:rPr>
                <w:rFonts w:hint="eastAsia"/>
                <w:kern w:val="0"/>
              </w:rPr>
              <w:t>．</w:t>
            </w:r>
            <w:r>
              <w:rPr>
                <w:rFonts w:hint="eastAsia"/>
                <w:kern w:val="0"/>
              </w:rPr>
              <w:t>5</w:t>
            </w:r>
          </w:p>
        </w:tc>
        <w:tc>
          <w:tcPr>
            <w:tcW w:w="2706" w:type="dxa"/>
            <w:vAlign w:val="center"/>
          </w:tcPr>
          <w:p w:rsidR="00AB0794" w:rsidRDefault="00AB0794" w:rsidP="007C7BF4">
            <w:pPr>
              <w:rPr>
                <w:rFonts w:hint="eastAsia"/>
                <w:kern w:val="0"/>
              </w:rPr>
            </w:pPr>
            <w:r>
              <w:rPr>
                <w:rFonts w:hint="eastAsia"/>
                <w:kern w:val="0"/>
              </w:rPr>
              <w:t>尺量和</w:t>
            </w:r>
            <w:proofErr w:type="gramStart"/>
            <w:r>
              <w:rPr>
                <w:rFonts w:hint="eastAsia"/>
                <w:kern w:val="0"/>
              </w:rPr>
              <w:t>楔尺检查</w:t>
            </w:r>
            <w:proofErr w:type="gramEnd"/>
          </w:p>
        </w:tc>
      </w:tr>
      <w:tr w:rsidR="00AB0794" w:rsidTr="007C7BF4">
        <w:tc>
          <w:tcPr>
            <w:tcW w:w="816" w:type="dxa"/>
            <w:vAlign w:val="center"/>
          </w:tcPr>
          <w:p w:rsidR="00AB0794" w:rsidRDefault="00AB0794" w:rsidP="007C7BF4">
            <w:pPr>
              <w:rPr>
                <w:rFonts w:hint="eastAsia"/>
                <w:kern w:val="0"/>
              </w:rPr>
            </w:pPr>
            <w:r>
              <w:rPr>
                <w:rFonts w:hint="eastAsia"/>
                <w:kern w:val="0"/>
              </w:rPr>
              <w:t>4</w:t>
            </w:r>
          </w:p>
        </w:tc>
        <w:tc>
          <w:tcPr>
            <w:tcW w:w="3252" w:type="dxa"/>
            <w:vAlign w:val="center"/>
          </w:tcPr>
          <w:p w:rsidR="00AB0794" w:rsidRDefault="00AB0794" w:rsidP="007C7BF4">
            <w:pPr>
              <w:rPr>
                <w:rFonts w:hint="eastAsia"/>
                <w:kern w:val="0"/>
              </w:rPr>
            </w:pPr>
            <w:r>
              <w:rPr>
                <w:rFonts w:hint="eastAsia"/>
                <w:kern w:val="0"/>
              </w:rPr>
              <w:t>踢脚线上口平直</w:t>
            </w:r>
          </w:p>
        </w:tc>
        <w:tc>
          <w:tcPr>
            <w:tcW w:w="1620" w:type="dxa"/>
            <w:vAlign w:val="center"/>
          </w:tcPr>
          <w:p w:rsidR="00AB0794" w:rsidRDefault="00AB0794" w:rsidP="007C7BF4">
            <w:pPr>
              <w:rPr>
                <w:rFonts w:hint="eastAsia"/>
                <w:kern w:val="0"/>
              </w:rPr>
            </w:pPr>
            <w:r>
              <w:rPr>
                <w:rFonts w:hint="eastAsia"/>
                <w:kern w:val="0"/>
              </w:rPr>
              <w:t>2</w:t>
            </w:r>
          </w:p>
        </w:tc>
        <w:tc>
          <w:tcPr>
            <w:tcW w:w="2706" w:type="dxa"/>
            <w:vAlign w:val="center"/>
          </w:tcPr>
          <w:p w:rsidR="00AB0794" w:rsidRDefault="00AB0794" w:rsidP="007C7BF4">
            <w:pPr>
              <w:rPr>
                <w:rFonts w:hint="eastAsia"/>
                <w:kern w:val="0"/>
              </w:rPr>
            </w:pPr>
            <w:r>
              <w:rPr>
                <w:rFonts w:hint="eastAsia"/>
                <w:kern w:val="0"/>
              </w:rPr>
              <w:t>不足</w:t>
            </w:r>
            <w:r>
              <w:rPr>
                <w:rFonts w:hint="eastAsia"/>
                <w:kern w:val="0"/>
              </w:rPr>
              <w:t>5M</w:t>
            </w:r>
            <w:r>
              <w:rPr>
                <w:rFonts w:hint="eastAsia"/>
                <w:kern w:val="0"/>
              </w:rPr>
              <w:t>拉线和尺量检查</w:t>
            </w:r>
          </w:p>
        </w:tc>
      </w:tr>
    </w:tbl>
    <w:p w:rsidR="00AB0794" w:rsidRDefault="00AB0794" w:rsidP="00AB0794">
      <w:pPr>
        <w:rPr>
          <w:rFonts w:hint="eastAsia"/>
          <w:kern w:val="0"/>
        </w:rPr>
      </w:pPr>
    </w:p>
    <w:p w:rsidR="00AB0794" w:rsidRDefault="00AB0794" w:rsidP="00AB0794">
      <w:pPr>
        <w:rPr>
          <w:kern w:val="0"/>
        </w:rPr>
      </w:pPr>
      <w:r>
        <w:rPr>
          <w:kern w:val="0"/>
        </w:rPr>
        <w:t>6</w:t>
      </w:r>
      <w:r>
        <w:rPr>
          <w:rFonts w:hint="eastAsia"/>
          <w:kern w:val="0"/>
        </w:rPr>
        <w:t>、成品保护</w:t>
      </w:r>
    </w:p>
    <w:p w:rsidR="00AB0794" w:rsidRDefault="00AB0794" w:rsidP="00AB0794">
      <w:pPr>
        <w:rPr>
          <w:kern w:val="0"/>
        </w:rPr>
      </w:pPr>
      <w:r>
        <w:rPr>
          <w:kern w:val="0"/>
        </w:rPr>
        <w:t>6</w:t>
      </w:r>
      <w:r>
        <w:rPr>
          <w:rFonts w:hint="eastAsia"/>
          <w:kern w:val="0"/>
        </w:rPr>
        <w:t>．</w:t>
      </w:r>
      <w:r>
        <w:rPr>
          <w:kern w:val="0"/>
        </w:rPr>
        <w:t xml:space="preserve">1 </w:t>
      </w:r>
      <w:r>
        <w:rPr>
          <w:rFonts w:hint="eastAsia"/>
          <w:kern w:val="0"/>
        </w:rPr>
        <w:t>塑料地面铺贴完后，房间应设专人看管，非工作人员严禁人内，必须进入室内工作时应穿拖鞋。</w:t>
      </w:r>
    </w:p>
    <w:p w:rsidR="00AB0794" w:rsidRDefault="00AB0794" w:rsidP="00AB0794">
      <w:pPr>
        <w:rPr>
          <w:kern w:val="0"/>
        </w:rPr>
      </w:pPr>
      <w:r>
        <w:rPr>
          <w:kern w:val="0"/>
        </w:rPr>
        <w:t>6</w:t>
      </w:r>
      <w:r>
        <w:rPr>
          <w:rFonts w:hint="eastAsia"/>
          <w:kern w:val="0"/>
        </w:rPr>
        <w:t>．</w:t>
      </w:r>
      <w:r>
        <w:rPr>
          <w:kern w:val="0"/>
        </w:rPr>
        <w:t xml:space="preserve">2 </w:t>
      </w:r>
      <w:r>
        <w:rPr>
          <w:rFonts w:hint="eastAsia"/>
          <w:kern w:val="0"/>
        </w:rPr>
        <w:t>塑料地面铺贴完后，及时用塑料薄膜覆盖保护好，以防污染。</w:t>
      </w:r>
    </w:p>
    <w:p w:rsidR="00AB0794" w:rsidRDefault="00AB0794" w:rsidP="00AB0794">
      <w:pPr>
        <w:rPr>
          <w:kern w:val="0"/>
        </w:rPr>
      </w:pPr>
      <w:r>
        <w:rPr>
          <w:kern w:val="0"/>
        </w:rPr>
        <w:t>6</w:t>
      </w:r>
      <w:r>
        <w:rPr>
          <w:rFonts w:hint="eastAsia"/>
          <w:kern w:val="0"/>
        </w:rPr>
        <w:t>．</w:t>
      </w:r>
      <w:r>
        <w:rPr>
          <w:kern w:val="0"/>
        </w:rPr>
        <w:t xml:space="preserve">3 </w:t>
      </w:r>
      <w:r>
        <w:rPr>
          <w:rFonts w:hint="eastAsia"/>
          <w:kern w:val="0"/>
        </w:rPr>
        <w:t>电工、油工作业使用木梯时，凳腿下要包泡沫塑料或布头保护，防止划伤地面。</w:t>
      </w:r>
    </w:p>
    <w:p w:rsidR="00AB0794" w:rsidRDefault="00AB0794" w:rsidP="00AB0794">
      <w:pPr>
        <w:rPr>
          <w:kern w:val="0"/>
        </w:rPr>
      </w:pPr>
      <w:r>
        <w:rPr>
          <w:kern w:val="0"/>
        </w:rPr>
        <w:t>7</w:t>
      </w:r>
      <w:r>
        <w:rPr>
          <w:rFonts w:hint="eastAsia"/>
          <w:kern w:val="0"/>
        </w:rPr>
        <w:t>、应注意的质量问题</w:t>
      </w:r>
    </w:p>
    <w:p w:rsidR="00AB0794" w:rsidRDefault="00AB0794" w:rsidP="00AB0794">
      <w:pPr>
        <w:rPr>
          <w:kern w:val="0"/>
        </w:rPr>
      </w:pPr>
      <w:r>
        <w:rPr>
          <w:kern w:val="0"/>
        </w:rPr>
        <w:t>7</w:t>
      </w:r>
      <w:r>
        <w:rPr>
          <w:rFonts w:hint="eastAsia"/>
          <w:kern w:val="0"/>
        </w:rPr>
        <w:t>．</w:t>
      </w:r>
      <w:r>
        <w:rPr>
          <w:kern w:val="0"/>
        </w:rPr>
        <w:t xml:space="preserve">1 </w:t>
      </w:r>
      <w:r>
        <w:rPr>
          <w:rFonts w:hint="eastAsia"/>
          <w:kern w:val="0"/>
        </w:rPr>
        <w:t>塑料板地面翘曲，空鼓：主要原因是基层不平、刷胶不匀或</w:t>
      </w:r>
      <w:proofErr w:type="gramStart"/>
      <w:r>
        <w:rPr>
          <w:rFonts w:hint="eastAsia"/>
          <w:kern w:val="0"/>
        </w:rPr>
        <w:t>有漏刷之处</w:t>
      </w:r>
      <w:proofErr w:type="gramEnd"/>
      <w:r>
        <w:rPr>
          <w:rFonts w:hint="eastAsia"/>
          <w:kern w:val="0"/>
        </w:rPr>
        <w:t>，铺设时滚压不实</w:t>
      </w:r>
      <w:proofErr w:type="gramStart"/>
      <w:r>
        <w:rPr>
          <w:rFonts w:hint="eastAsia"/>
          <w:kern w:val="0"/>
        </w:rPr>
        <w:t>或胶刷后</w:t>
      </w:r>
      <w:proofErr w:type="gramEnd"/>
      <w:r>
        <w:rPr>
          <w:rFonts w:hint="eastAsia"/>
          <w:kern w:val="0"/>
        </w:rPr>
        <w:t>没风干就急于铺贴，干缩后翘起或局部空鼓。</w:t>
      </w:r>
    </w:p>
    <w:p w:rsidR="00AB0794" w:rsidRDefault="00AB0794" w:rsidP="00AB0794">
      <w:pPr>
        <w:rPr>
          <w:kern w:val="0"/>
        </w:rPr>
      </w:pPr>
      <w:r>
        <w:rPr>
          <w:kern w:val="0"/>
        </w:rPr>
        <w:t>7</w:t>
      </w:r>
      <w:r>
        <w:rPr>
          <w:rFonts w:hint="eastAsia"/>
          <w:kern w:val="0"/>
        </w:rPr>
        <w:t>．</w:t>
      </w:r>
      <w:r>
        <w:rPr>
          <w:kern w:val="0"/>
        </w:rPr>
        <w:t xml:space="preserve">2 </w:t>
      </w:r>
      <w:r>
        <w:rPr>
          <w:rFonts w:hint="eastAsia"/>
          <w:kern w:val="0"/>
        </w:rPr>
        <w:t>踢脚板上口空鼓和上口不齐：粘贴踢脚板时不挂线，上口</w:t>
      </w:r>
      <w:proofErr w:type="gramStart"/>
      <w:r>
        <w:rPr>
          <w:rFonts w:hint="eastAsia"/>
          <w:kern w:val="0"/>
        </w:rPr>
        <w:t>胶漏刷</w:t>
      </w:r>
      <w:proofErr w:type="gramEnd"/>
      <w:r>
        <w:rPr>
          <w:rFonts w:hint="eastAsia"/>
          <w:kern w:val="0"/>
        </w:rPr>
        <w:t>，滚压不实，干燥收缩后形成空鼓。</w:t>
      </w:r>
    </w:p>
    <w:p w:rsidR="00AB0794" w:rsidRDefault="00AB0794" w:rsidP="00AB0794">
      <w:pPr>
        <w:rPr>
          <w:kern w:val="0"/>
        </w:rPr>
      </w:pPr>
      <w:r>
        <w:rPr>
          <w:kern w:val="0"/>
        </w:rPr>
        <w:t>7</w:t>
      </w:r>
      <w:r>
        <w:rPr>
          <w:rFonts w:hint="eastAsia"/>
          <w:kern w:val="0"/>
        </w:rPr>
        <w:t>．</w:t>
      </w:r>
      <w:r>
        <w:rPr>
          <w:kern w:val="0"/>
        </w:rPr>
        <w:t xml:space="preserve">3 </w:t>
      </w:r>
      <w:r>
        <w:rPr>
          <w:rFonts w:hint="eastAsia"/>
          <w:kern w:val="0"/>
        </w:rPr>
        <w:t>踢脚板阴阳角处空鼓：</w:t>
      </w:r>
      <w:proofErr w:type="gramStart"/>
      <w:r>
        <w:rPr>
          <w:rFonts w:hint="eastAsia"/>
          <w:kern w:val="0"/>
        </w:rPr>
        <w:t>煨弯的</w:t>
      </w:r>
      <w:proofErr w:type="gramEnd"/>
      <w:r>
        <w:rPr>
          <w:rFonts w:hint="eastAsia"/>
          <w:kern w:val="0"/>
        </w:rPr>
        <w:t>尺寸角度与实际不符，粘贴后滚压不够。应</w:t>
      </w:r>
      <w:proofErr w:type="gramStart"/>
      <w:r>
        <w:rPr>
          <w:rFonts w:hint="eastAsia"/>
          <w:kern w:val="0"/>
        </w:rPr>
        <w:t>使煨弯尺寸</w:t>
      </w:r>
      <w:proofErr w:type="gramEnd"/>
      <w:r>
        <w:rPr>
          <w:rFonts w:hint="eastAsia"/>
          <w:kern w:val="0"/>
        </w:rPr>
        <w:t>正确、滚压粘实。</w:t>
      </w:r>
    </w:p>
    <w:p w:rsidR="00AB0794" w:rsidRDefault="00AB0794" w:rsidP="00AB0794">
      <w:pPr>
        <w:rPr>
          <w:kern w:val="0"/>
        </w:rPr>
      </w:pPr>
      <w:r>
        <w:rPr>
          <w:kern w:val="0"/>
        </w:rPr>
        <w:t>7</w:t>
      </w:r>
      <w:r>
        <w:rPr>
          <w:rFonts w:hint="eastAsia"/>
          <w:kern w:val="0"/>
        </w:rPr>
        <w:t>．</w:t>
      </w:r>
      <w:r>
        <w:rPr>
          <w:kern w:val="0"/>
        </w:rPr>
        <w:t xml:space="preserve">4 </w:t>
      </w:r>
      <w:r>
        <w:rPr>
          <w:rFonts w:hint="eastAsia"/>
          <w:kern w:val="0"/>
        </w:rPr>
        <w:t>地面污染：成品保护差，油浆</w:t>
      </w:r>
      <w:proofErr w:type="gramStart"/>
      <w:r>
        <w:rPr>
          <w:rFonts w:hint="eastAsia"/>
          <w:kern w:val="0"/>
        </w:rPr>
        <w:t>活施工</w:t>
      </w:r>
      <w:proofErr w:type="gramEnd"/>
      <w:r>
        <w:rPr>
          <w:rFonts w:hint="eastAsia"/>
          <w:kern w:val="0"/>
        </w:rPr>
        <w:t>前不采取保护措施，污染后不易清理。</w:t>
      </w:r>
      <w:proofErr w:type="gramStart"/>
      <w:r>
        <w:rPr>
          <w:rFonts w:hint="eastAsia"/>
          <w:kern w:val="0"/>
        </w:rPr>
        <w:t>铺贴前刷胶</w:t>
      </w:r>
      <w:proofErr w:type="gramEnd"/>
      <w:r>
        <w:rPr>
          <w:rFonts w:hint="eastAsia"/>
          <w:kern w:val="0"/>
        </w:rPr>
        <w:t>太厚，应</w:t>
      </w:r>
      <w:proofErr w:type="gramStart"/>
      <w:r>
        <w:rPr>
          <w:rFonts w:hint="eastAsia"/>
          <w:kern w:val="0"/>
        </w:rPr>
        <w:t>随铺贴随</w:t>
      </w:r>
      <w:proofErr w:type="gramEnd"/>
      <w:r>
        <w:rPr>
          <w:rFonts w:hint="eastAsia"/>
          <w:kern w:val="0"/>
        </w:rPr>
        <w:t>清擦干净。滚压时胶液外溢，污染地面，接缝</w:t>
      </w:r>
      <w:proofErr w:type="gramStart"/>
      <w:r>
        <w:rPr>
          <w:rFonts w:hint="eastAsia"/>
          <w:kern w:val="0"/>
        </w:rPr>
        <w:t>处胶痕</w:t>
      </w:r>
      <w:proofErr w:type="gramEnd"/>
      <w:r>
        <w:rPr>
          <w:rFonts w:hint="eastAsia"/>
          <w:kern w:val="0"/>
        </w:rPr>
        <w:t>多，不易涂擦。</w:t>
      </w:r>
    </w:p>
    <w:p w:rsidR="00AB0794" w:rsidRDefault="00AB0794" w:rsidP="00AB0794">
      <w:pPr>
        <w:rPr>
          <w:kern w:val="0"/>
        </w:rPr>
      </w:pPr>
      <w:r>
        <w:rPr>
          <w:kern w:val="0"/>
        </w:rPr>
        <w:t>7</w:t>
      </w:r>
      <w:r>
        <w:rPr>
          <w:rFonts w:hint="eastAsia"/>
          <w:kern w:val="0"/>
        </w:rPr>
        <w:t>．</w:t>
      </w:r>
      <w:r>
        <w:rPr>
          <w:kern w:val="0"/>
        </w:rPr>
        <w:t xml:space="preserve">5 </w:t>
      </w:r>
      <w:r>
        <w:rPr>
          <w:rFonts w:hint="eastAsia"/>
          <w:kern w:val="0"/>
        </w:rPr>
        <w:t>面层有凹坑或小包：铺</w:t>
      </w:r>
      <w:proofErr w:type="gramStart"/>
      <w:r>
        <w:rPr>
          <w:rFonts w:hint="eastAsia"/>
          <w:kern w:val="0"/>
        </w:rPr>
        <w:t>贴面层前对</w:t>
      </w:r>
      <w:proofErr w:type="gramEnd"/>
      <w:r>
        <w:rPr>
          <w:rFonts w:hint="eastAsia"/>
          <w:kern w:val="0"/>
        </w:rPr>
        <w:t>基层处理及修补不认真，凹坑没用水泥腻子分层补平，大楼板面上的小包及砂浆痕迹没剔平。</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1-8</w:t>
      </w:r>
      <w:r>
        <w:t>墙砖粘贴施工</w:t>
      </w:r>
      <w:bookmarkStart w:id="56" w:name="bk141"/>
      <w:bookmarkEnd w:id="56"/>
    </w:p>
    <w:p w:rsidR="00AB0794" w:rsidRDefault="00AB0794" w:rsidP="00AB0794">
      <w:pPr>
        <w:rPr>
          <w:kern w:val="0"/>
        </w:rPr>
      </w:pPr>
      <w:bookmarkStart w:id="57" w:name="bk142"/>
      <w:bookmarkEnd w:id="57"/>
      <w:r>
        <w:rPr>
          <w:rFonts w:cs="楷体_GB2312"/>
          <w:kern w:val="0"/>
        </w:rPr>
        <w:t>1.</w:t>
      </w:r>
      <w:r>
        <w:rPr>
          <w:rFonts w:hint="eastAsia"/>
          <w:kern w:val="0"/>
        </w:rPr>
        <w:t>施工准备</w:t>
      </w:r>
    </w:p>
    <w:p w:rsidR="00AB0794" w:rsidRDefault="00AB0794" w:rsidP="00AB0794">
      <w:pPr>
        <w:rPr>
          <w:kern w:val="0"/>
        </w:rPr>
      </w:pPr>
      <w:r>
        <w:rPr>
          <w:rFonts w:cs="楷体_GB2312"/>
          <w:kern w:val="0"/>
        </w:rPr>
        <w:t xml:space="preserve">1.1 </w:t>
      </w:r>
      <w:r>
        <w:rPr>
          <w:rFonts w:hint="eastAsia"/>
          <w:kern w:val="0"/>
        </w:rPr>
        <w:t>材料要求</w:t>
      </w:r>
    </w:p>
    <w:p w:rsidR="00AB0794" w:rsidRDefault="00AB0794" w:rsidP="00AB0794">
      <w:pPr>
        <w:rPr>
          <w:kern w:val="0"/>
        </w:rPr>
      </w:pPr>
      <w:r>
        <w:rPr>
          <w:rFonts w:hint="eastAsia"/>
          <w:kern w:val="0"/>
        </w:rPr>
        <w:t>水泥：</w:t>
      </w:r>
      <w:r>
        <w:rPr>
          <w:kern w:val="0"/>
        </w:rPr>
        <w:t xml:space="preserve"> </w:t>
      </w:r>
      <w:r>
        <w:rPr>
          <w:rFonts w:cs="楷体_GB2312"/>
          <w:kern w:val="0"/>
        </w:rPr>
        <w:t xml:space="preserve">32.5 </w:t>
      </w:r>
      <w:r>
        <w:rPr>
          <w:rFonts w:hint="eastAsia"/>
          <w:kern w:val="0"/>
        </w:rPr>
        <w:t>号矿渣水泥或普通硅酸盐水泥。应有出厂证明或复试单，若出厂超过三个月，应</w:t>
      </w:r>
      <w:proofErr w:type="gramStart"/>
      <w:r>
        <w:rPr>
          <w:rFonts w:hint="eastAsia"/>
          <w:kern w:val="0"/>
        </w:rPr>
        <w:t>按试验</w:t>
      </w:r>
      <w:proofErr w:type="gramEnd"/>
      <w:r>
        <w:rPr>
          <w:rFonts w:hint="eastAsia"/>
          <w:kern w:val="0"/>
        </w:rPr>
        <w:t>结果使用。白水泥：</w:t>
      </w:r>
      <w:r>
        <w:rPr>
          <w:kern w:val="0"/>
        </w:rPr>
        <w:t xml:space="preserve"> </w:t>
      </w:r>
      <w:r>
        <w:rPr>
          <w:rFonts w:cs="楷体_GB2312"/>
          <w:kern w:val="0"/>
        </w:rPr>
        <w:t xml:space="preserve">32.5 </w:t>
      </w:r>
      <w:r>
        <w:rPr>
          <w:rFonts w:hint="eastAsia"/>
          <w:kern w:val="0"/>
        </w:rPr>
        <w:t>号白水泥。</w:t>
      </w:r>
    </w:p>
    <w:p w:rsidR="00AB0794" w:rsidRDefault="00AB0794" w:rsidP="00AB0794">
      <w:pPr>
        <w:rPr>
          <w:kern w:val="0"/>
        </w:rPr>
      </w:pPr>
      <w:r>
        <w:rPr>
          <w:rFonts w:hint="eastAsia"/>
          <w:kern w:val="0"/>
        </w:rPr>
        <w:t>砂子：粗砂或中砂，用前过筛。</w:t>
      </w:r>
    </w:p>
    <w:p w:rsidR="00AB0794" w:rsidRDefault="00AB0794" w:rsidP="00AB0794">
      <w:pPr>
        <w:rPr>
          <w:kern w:val="0"/>
        </w:rPr>
      </w:pPr>
      <w:r>
        <w:rPr>
          <w:rFonts w:hint="eastAsia"/>
          <w:kern w:val="0"/>
        </w:rPr>
        <w:t>面砖：面砖的表面应光洁、方正、平整；质地坚固，其品种、规格、尺寸、色泽、图案应均匀一致，必须符合设计规定。不得有缺楞、掉角、</w:t>
      </w:r>
      <w:proofErr w:type="gramStart"/>
      <w:r>
        <w:rPr>
          <w:rFonts w:hint="eastAsia"/>
          <w:kern w:val="0"/>
        </w:rPr>
        <w:t>暗痕和</w:t>
      </w:r>
      <w:proofErr w:type="gramEnd"/>
      <w:r>
        <w:rPr>
          <w:rFonts w:hint="eastAsia"/>
          <w:kern w:val="0"/>
        </w:rPr>
        <w:t>裂纹等缺陷。共性能指标均应符合现行国家标准的规定，釉面砖的吸水率不得大于</w:t>
      </w:r>
      <w:r>
        <w:rPr>
          <w:rFonts w:cs="楷体_GB2312"/>
          <w:kern w:val="0"/>
        </w:rPr>
        <w:t>10%</w:t>
      </w:r>
      <w:r>
        <w:rPr>
          <w:rFonts w:hint="eastAsia"/>
          <w:kern w:val="0"/>
        </w:rPr>
        <w:t>。</w:t>
      </w:r>
    </w:p>
    <w:p w:rsidR="00AB0794" w:rsidRDefault="00AB0794" w:rsidP="00AB0794">
      <w:pPr>
        <w:rPr>
          <w:kern w:val="0"/>
        </w:rPr>
      </w:pPr>
      <w:r>
        <w:rPr>
          <w:rFonts w:cs="楷体_GB2312"/>
          <w:kern w:val="0"/>
        </w:rPr>
        <w:t xml:space="preserve">1.2 </w:t>
      </w:r>
      <w:r>
        <w:rPr>
          <w:rFonts w:hint="eastAsia"/>
          <w:kern w:val="0"/>
        </w:rPr>
        <w:t>主要机具</w:t>
      </w:r>
    </w:p>
    <w:p w:rsidR="00AB0794" w:rsidRDefault="00AB0794" w:rsidP="00AB0794">
      <w:pPr>
        <w:rPr>
          <w:kern w:val="0"/>
        </w:rPr>
      </w:pPr>
      <w:r>
        <w:rPr>
          <w:rFonts w:hint="eastAsia"/>
          <w:kern w:val="0"/>
        </w:rPr>
        <w:t>孔径</w:t>
      </w:r>
      <w:r>
        <w:rPr>
          <w:rFonts w:cs="楷体_GB2312"/>
          <w:kern w:val="0"/>
        </w:rPr>
        <w:t xml:space="preserve">5mm </w:t>
      </w:r>
      <w:r>
        <w:rPr>
          <w:rFonts w:hint="eastAsia"/>
          <w:kern w:val="0"/>
        </w:rPr>
        <w:t>筛子、窗纱筛子、水桶、木抹子、铁抹子、中杠、靠尺、方尺、铁制水平尺、灰槽、灰勺、毛刷、钢丝刷、笤帚、锤子、小白线、擦布或棉丝、钢片开刀、小灰铲、石云机、勾缝溜子、线坠、盒尺等。</w:t>
      </w:r>
    </w:p>
    <w:p w:rsidR="00AB0794" w:rsidRDefault="00AB0794" w:rsidP="00AB0794">
      <w:pPr>
        <w:rPr>
          <w:kern w:val="0"/>
        </w:rPr>
      </w:pPr>
      <w:r>
        <w:rPr>
          <w:rFonts w:cs="楷体_GB2312"/>
          <w:kern w:val="0"/>
        </w:rPr>
        <w:t xml:space="preserve">1.3 </w:t>
      </w:r>
      <w:r>
        <w:rPr>
          <w:rFonts w:hint="eastAsia"/>
          <w:kern w:val="0"/>
        </w:rPr>
        <w:t>作业条件</w:t>
      </w:r>
    </w:p>
    <w:p w:rsidR="00AB0794" w:rsidRDefault="00AB0794" w:rsidP="00AB0794">
      <w:pPr>
        <w:rPr>
          <w:kern w:val="0"/>
        </w:rPr>
      </w:pPr>
      <w:r>
        <w:rPr>
          <w:rFonts w:cs="楷体_GB2312"/>
          <w:kern w:val="0"/>
        </w:rPr>
        <w:t xml:space="preserve">1.3.1 </w:t>
      </w:r>
      <w:r>
        <w:rPr>
          <w:rFonts w:hint="eastAsia"/>
          <w:kern w:val="0"/>
        </w:rPr>
        <w:t>墙面基层清理干净，窗台、窗套等</w:t>
      </w:r>
      <w:proofErr w:type="gramStart"/>
      <w:r>
        <w:rPr>
          <w:rFonts w:hint="eastAsia"/>
          <w:kern w:val="0"/>
        </w:rPr>
        <w:t>事先砌堵好</w:t>
      </w:r>
      <w:proofErr w:type="gramEnd"/>
      <w:r>
        <w:rPr>
          <w:rFonts w:hint="eastAsia"/>
          <w:kern w:val="0"/>
        </w:rPr>
        <w:t>。</w:t>
      </w:r>
    </w:p>
    <w:p w:rsidR="00AB0794" w:rsidRDefault="00AB0794" w:rsidP="00AB0794">
      <w:pPr>
        <w:rPr>
          <w:kern w:val="0"/>
        </w:rPr>
      </w:pPr>
      <w:r>
        <w:rPr>
          <w:rFonts w:cs="楷体_GB2312"/>
          <w:kern w:val="0"/>
        </w:rPr>
        <w:t xml:space="preserve">1.3.2 </w:t>
      </w:r>
      <w:r>
        <w:rPr>
          <w:rFonts w:hint="eastAsia"/>
          <w:kern w:val="0"/>
        </w:rPr>
        <w:t>按面砖的尺寸、颜色进行选砖，并分类存放备用。</w:t>
      </w:r>
    </w:p>
    <w:p w:rsidR="00AB0794" w:rsidRDefault="00AB0794" w:rsidP="00AB0794">
      <w:pPr>
        <w:rPr>
          <w:kern w:val="0"/>
        </w:rPr>
      </w:pPr>
      <w:r>
        <w:rPr>
          <w:rFonts w:cs="楷体_GB2312"/>
          <w:kern w:val="0"/>
        </w:rPr>
        <w:t xml:space="preserve">1.3.3 </w:t>
      </w:r>
      <w:r>
        <w:rPr>
          <w:rFonts w:hint="eastAsia"/>
          <w:kern w:val="0"/>
        </w:rPr>
        <w:t>大面积施工前应先放大样，并做出样板墙，确定施工工艺及操作要点，并向施工人员做好交底工作。样板</w:t>
      </w:r>
      <w:proofErr w:type="gramStart"/>
      <w:r>
        <w:rPr>
          <w:rFonts w:hint="eastAsia"/>
          <w:kern w:val="0"/>
        </w:rPr>
        <w:t>墙完成</w:t>
      </w:r>
      <w:proofErr w:type="gramEnd"/>
      <w:r>
        <w:rPr>
          <w:rFonts w:hint="eastAsia"/>
          <w:kern w:val="0"/>
        </w:rPr>
        <w:t>后必须经质检部门鉴定合格后，还要经过设计、甲方和施工单位</w:t>
      </w:r>
      <w:r>
        <w:rPr>
          <w:rFonts w:hint="eastAsia"/>
          <w:kern w:val="0"/>
        </w:rPr>
        <w:lastRenderedPageBreak/>
        <w:t>共同认定，方可组织工段按照样板</w:t>
      </w:r>
      <w:proofErr w:type="gramStart"/>
      <w:r>
        <w:rPr>
          <w:rFonts w:hint="eastAsia"/>
          <w:kern w:val="0"/>
        </w:rPr>
        <w:t>墙要求</w:t>
      </w:r>
      <w:proofErr w:type="gramEnd"/>
      <w:r>
        <w:rPr>
          <w:rFonts w:hint="eastAsia"/>
          <w:kern w:val="0"/>
        </w:rPr>
        <w:t>施工。</w:t>
      </w:r>
    </w:p>
    <w:p w:rsidR="00AB0794" w:rsidRDefault="00AB0794" w:rsidP="00AB0794">
      <w:pPr>
        <w:rPr>
          <w:kern w:val="0"/>
        </w:rPr>
      </w:pPr>
      <w:r>
        <w:rPr>
          <w:rFonts w:cs="楷体_GB2312"/>
          <w:kern w:val="0"/>
        </w:rPr>
        <w:t xml:space="preserve">2 </w:t>
      </w:r>
      <w:r>
        <w:rPr>
          <w:rFonts w:hint="eastAsia"/>
          <w:kern w:val="0"/>
        </w:rPr>
        <w:t>操作工艺</w:t>
      </w:r>
    </w:p>
    <w:p w:rsidR="00AB0794" w:rsidRDefault="00AB0794" w:rsidP="00AB0794">
      <w:pPr>
        <w:rPr>
          <w:rFonts w:hint="eastAsia"/>
          <w:kern w:val="0"/>
        </w:rPr>
      </w:pPr>
      <w:r>
        <w:rPr>
          <w:rFonts w:cs="楷体_GB2312"/>
          <w:kern w:val="0"/>
        </w:rPr>
        <w:t xml:space="preserve">2.1 </w:t>
      </w:r>
      <w:r>
        <w:rPr>
          <w:rFonts w:hint="eastAsia"/>
          <w:kern w:val="0"/>
        </w:rPr>
        <w:t>工艺流程</w: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r>
        <w:rPr>
          <w:noProof/>
          <w:kern w:val="0"/>
        </w:rPr>
        <w:pict>
          <v:group id="_x0000_s1133" style="position:absolute;left:0;text-align:left;margin-left:18pt;margin-top:8.6pt;width:414pt;height:85.8pt;z-index:251667456" coordorigin="1800,2688" coordsize="8280,1716">
            <v:shape id="_x0000_s1134" type="#_x0000_t202" style="position:absolute;left:1800;top:2688;width:1440;height:468">
              <v:textbox style="mso-next-textbox:#_x0000_s1134">
                <w:txbxContent>
                  <w:p w:rsidR="00AB0794" w:rsidRDefault="00AB0794" w:rsidP="00AB0794">
                    <w:pPr>
                      <w:jc w:val="center"/>
                      <w:rPr>
                        <w:rFonts w:hint="eastAsia"/>
                      </w:rPr>
                    </w:pPr>
                    <w:r>
                      <w:rPr>
                        <w:rFonts w:hint="eastAsia"/>
                      </w:rPr>
                      <w:t>基层处理</w:t>
                    </w:r>
                  </w:p>
                </w:txbxContent>
              </v:textbox>
            </v:shape>
            <v:line id="_x0000_s1135" style="position:absolute" from="3240,2844" to="3600,2844">
              <v:stroke endarrow="block"/>
            </v:line>
            <v:shape id="_x0000_s1136" type="#_x0000_t202" style="position:absolute;left:3600;top:2688;width:2520;height:468">
              <v:textbox style="mso-next-textbox:#_x0000_s1136">
                <w:txbxContent>
                  <w:p w:rsidR="00AB0794" w:rsidRDefault="00AB0794" w:rsidP="00AB0794">
                    <w:pPr>
                      <w:jc w:val="center"/>
                      <w:rPr>
                        <w:rFonts w:hint="eastAsia"/>
                      </w:rPr>
                    </w:pPr>
                    <w:r>
                      <w:rPr>
                        <w:rFonts w:hint="eastAsia"/>
                      </w:rPr>
                      <w:t>吊垂直、</w:t>
                    </w:r>
                    <w:r>
                      <w:rPr>
                        <w:rFonts w:hAnsi="宋体" w:cs="宋体" w:hint="eastAsia"/>
                        <w:kern w:val="0"/>
                        <w:szCs w:val="21"/>
                      </w:rPr>
                      <w:t>套方、找规矩</w:t>
                    </w:r>
                  </w:p>
                </w:txbxContent>
              </v:textbox>
            </v:shape>
            <v:line id="_x0000_s1137" style="position:absolute" from="6120,2844" to="6480,2844">
              <v:stroke endarrow="block"/>
            </v:line>
            <v:shape id="_x0000_s1138" type="#_x0000_t202" style="position:absolute;left:6480;top:2688;width:1440;height:468">
              <v:textbox style="mso-next-textbox:#_x0000_s1138">
                <w:txbxContent>
                  <w:p w:rsidR="00AB0794" w:rsidRDefault="00AB0794" w:rsidP="00AB0794">
                    <w:pPr>
                      <w:jc w:val="center"/>
                      <w:rPr>
                        <w:rFonts w:hint="eastAsia"/>
                      </w:rPr>
                    </w:pPr>
                    <w:proofErr w:type="gramStart"/>
                    <w:r>
                      <w:rPr>
                        <w:rFonts w:hint="eastAsia"/>
                      </w:rPr>
                      <w:t>贴灰饼</w:t>
                    </w:r>
                    <w:proofErr w:type="gramEnd"/>
                  </w:p>
                </w:txbxContent>
              </v:textbox>
            </v:shape>
            <v:line id="_x0000_s1139" style="position:absolute" from="7920,2844" to="8280,2844">
              <v:stroke endarrow="block"/>
            </v:line>
            <v:shape id="_x0000_s1140" type="#_x0000_t202" style="position:absolute;left:8280;top:2688;width:1440;height:468">
              <v:textbox style="mso-next-textbox:#_x0000_s1140">
                <w:txbxContent>
                  <w:p w:rsidR="00AB0794" w:rsidRDefault="00AB0794" w:rsidP="00AB0794">
                    <w:pPr>
                      <w:jc w:val="center"/>
                      <w:rPr>
                        <w:rFonts w:hint="eastAsia"/>
                      </w:rPr>
                    </w:pPr>
                    <w:r>
                      <w:rPr>
                        <w:rFonts w:hint="eastAsia"/>
                      </w:rPr>
                      <w:t>抹底层砂浆</w:t>
                    </w:r>
                  </w:p>
                </w:txbxContent>
              </v:textbox>
            </v:shape>
            <v:line id="_x0000_s1141" style="position:absolute" from="9720,2844" to="10080,2844">
              <v:stroke endarrow="block"/>
            </v:line>
            <v:shape id="_x0000_s1142" type="#_x0000_t202" style="position:absolute;left:1800;top:3312;width:1440;height:468">
              <v:textbox style="mso-next-textbox:#_x0000_s1142">
                <w:txbxContent>
                  <w:p w:rsidR="00AB0794" w:rsidRDefault="00AB0794" w:rsidP="00AB0794">
                    <w:pPr>
                      <w:jc w:val="center"/>
                      <w:rPr>
                        <w:rFonts w:hint="eastAsia"/>
                      </w:rPr>
                    </w:pPr>
                    <w:r>
                      <w:rPr>
                        <w:rFonts w:hint="eastAsia"/>
                      </w:rPr>
                      <w:t>弹线分格</w:t>
                    </w:r>
                  </w:p>
                </w:txbxContent>
              </v:textbox>
            </v:shape>
            <v:line id="_x0000_s1143" style="position:absolute" from="3240,3468" to="3600,3468">
              <v:stroke endarrow="block"/>
            </v:line>
            <v:shape id="_x0000_s1144" type="#_x0000_t202" style="position:absolute;left:3600;top:3312;width:1440;height:468">
              <v:textbox style="mso-next-textbox:#_x0000_s1144">
                <w:txbxContent>
                  <w:p w:rsidR="00AB0794" w:rsidRDefault="00AB0794" w:rsidP="00AB0794">
                    <w:pPr>
                      <w:jc w:val="center"/>
                      <w:rPr>
                        <w:rFonts w:hint="eastAsia"/>
                      </w:rPr>
                    </w:pPr>
                    <w:r>
                      <w:rPr>
                        <w:rFonts w:hint="eastAsia"/>
                      </w:rPr>
                      <w:t>排砖</w:t>
                    </w:r>
                  </w:p>
                </w:txbxContent>
              </v:textbox>
            </v:shape>
            <v:line id="_x0000_s1145" style="position:absolute" from="5040,3468" to="5400,3468">
              <v:stroke endarrow="block"/>
            </v:line>
            <v:shape id="_x0000_s1146" type="#_x0000_t202" style="position:absolute;left:5400;top:3312;width:1440;height:468">
              <v:textbox style="mso-next-textbox:#_x0000_s1146">
                <w:txbxContent>
                  <w:p w:rsidR="00AB0794" w:rsidRDefault="00AB0794" w:rsidP="00AB0794">
                    <w:pPr>
                      <w:jc w:val="center"/>
                      <w:rPr>
                        <w:rFonts w:hint="eastAsia"/>
                      </w:rPr>
                    </w:pPr>
                    <w:r>
                      <w:rPr>
                        <w:rFonts w:hint="eastAsia"/>
                      </w:rPr>
                      <w:t>浸砖</w:t>
                    </w:r>
                  </w:p>
                </w:txbxContent>
              </v:textbox>
            </v:shape>
            <v:line id="_x0000_s1147" style="position:absolute" from="6840,3468" to="7200,3468">
              <v:stroke endarrow="block"/>
            </v:line>
            <v:shape id="_x0000_s1148" type="#_x0000_t202" style="position:absolute;left:7200;top:3312;width:1440;height:468">
              <v:textbox style="mso-next-textbox:#_x0000_s1148">
                <w:txbxContent>
                  <w:p w:rsidR="00AB0794" w:rsidRDefault="00AB0794" w:rsidP="00AB0794">
                    <w:pPr>
                      <w:jc w:val="center"/>
                      <w:rPr>
                        <w:rFonts w:hint="eastAsia"/>
                      </w:rPr>
                    </w:pPr>
                    <w:proofErr w:type="gramStart"/>
                    <w:r>
                      <w:rPr>
                        <w:rFonts w:hint="eastAsia"/>
                      </w:rPr>
                      <w:t>镶</w:t>
                    </w:r>
                    <w:proofErr w:type="gramEnd"/>
                    <w:r>
                      <w:rPr>
                        <w:rFonts w:hint="eastAsia"/>
                      </w:rPr>
                      <w:t>贴面砖</w:t>
                    </w:r>
                  </w:p>
                </w:txbxContent>
              </v:textbox>
            </v:shape>
            <v:line id="_x0000_s1149" style="position:absolute" from="8640,3468" to="9000,3468">
              <v:stroke endarrow="block"/>
            </v:line>
            <v:shape id="_x0000_s1150" type="#_x0000_t202" style="position:absolute;left:1800;top:3936;width:2160;height:468">
              <v:textbox style="mso-next-textbox:#_x0000_s1150">
                <w:txbxContent>
                  <w:p w:rsidR="00AB0794" w:rsidRDefault="00AB0794" w:rsidP="00AB0794">
                    <w:pPr>
                      <w:jc w:val="center"/>
                    </w:pPr>
                    <w:r>
                      <w:rPr>
                        <w:rFonts w:hAnsi="宋体" w:cs="宋体" w:hint="eastAsia"/>
                        <w:kern w:val="0"/>
                        <w:szCs w:val="21"/>
                      </w:rPr>
                      <w:t>面砖勾缝</w:t>
                    </w:r>
                    <w:proofErr w:type="gramStart"/>
                    <w:r>
                      <w:rPr>
                        <w:rFonts w:hAnsi="宋体" w:cs="宋体" w:hint="eastAsia"/>
                        <w:kern w:val="0"/>
                        <w:szCs w:val="21"/>
                      </w:rPr>
                      <w:t>与擦缝</w:t>
                    </w:r>
                    <w:proofErr w:type="gramEnd"/>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cs="楷体_GB2312"/>
          <w:kern w:val="0"/>
        </w:rPr>
      </w:pPr>
      <w:r>
        <w:rPr>
          <w:rFonts w:cs="楷体_GB2312"/>
          <w:kern w:val="0"/>
        </w:rPr>
        <w:t xml:space="preserve">2.2 </w:t>
      </w:r>
      <w:r>
        <w:rPr>
          <w:rFonts w:hint="eastAsia"/>
          <w:kern w:val="0"/>
        </w:rPr>
        <w:t>操作方法</w:t>
      </w:r>
      <w:r>
        <w:rPr>
          <w:rFonts w:cs="楷体_GB2312"/>
          <w:kern w:val="0"/>
        </w:rPr>
        <w:t>:</w:t>
      </w:r>
    </w:p>
    <w:p w:rsidR="00AB0794" w:rsidRDefault="00AB0794" w:rsidP="00AB0794">
      <w:pPr>
        <w:rPr>
          <w:rFonts w:hint="eastAsia"/>
          <w:kern w:val="0"/>
        </w:rPr>
      </w:pPr>
      <w:r>
        <w:rPr>
          <w:rFonts w:hint="eastAsia"/>
          <w:kern w:val="0"/>
        </w:rPr>
        <w:t>基层处理：首先将凸出墙面的混凝土剔平，对大钢模施工的混凝土墙面应凿毛，并用钢丝刷满刷一遍，再浇水湿润。如果基层混凝土表面很光滑时，亦可采取如下的“毛化处理”办法，即先将表面尘土、污垢清扫干净，用</w:t>
      </w:r>
      <w:r>
        <w:rPr>
          <w:rFonts w:cs="楷体_GB2312"/>
          <w:kern w:val="0"/>
        </w:rPr>
        <w:t>10%</w:t>
      </w:r>
      <w:r>
        <w:rPr>
          <w:rFonts w:hint="eastAsia"/>
          <w:kern w:val="0"/>
        </w:rPr>
        <w:t>火碱水将板面的油污刷掉，随之用净水将碱液冲净、晾干，然后用</w:t>
      </w:r>
      <w:r>
        <w:rPr>
          <w:rFonts w:cs="楷体_GB2312"/>
          <w:kern w:val="0"/>
        </w:rPr>
        <w:t>1:1</w:t>
      </w:r>
      <w:r>
        <w:rPr>
          <w:rFonts w:hint="eastAsia"/>
          <w:kern w:val="0"/>
        </w:rPr>
        <w:t>水泥细砂浆内掺水重</w:t>
      </w:r>
      <w:r>
        <w:rPr>
          <w:rFonts w:cs="楷体_GB2312"/>
          <w:kern w:val="0"/>
        </w:rPr>
        <w:t>20%</w:t>
      </w:r>
      <w:r>
        <w:rPr>
          <w:rFonts w:hint="eastAsia"/>
          <w:kern w:val="0"/>
        </w:rPr>
        <w:t>的</w:t>
      </w:r>
      <w:r>
        <w:rPr>
          <w:rFonts w:cs="楷体_GB2312"/>
          <w:kern w:val="0"/>
        </w:rPr>
        <w:t xml:space="preserve">107 </w:t>
      </w:r>
      <w:r>
        <w:rPr>
          <w:rFonts w:hint="eastAsia"/>
          <w:kern w:val="0"/>
        </w:rPr>
        <w:t>胶，喷或用笤帚将砂浆甩到墙上，</w:t>
      </w:r>
      <w:proofErr w:type="gramStart"/>
      <w:r>
        <w:rPr>
          <w:rFonts w:hint="eastAsia"/>
          <w:kern w:val="0"/>
        </w:rPr>
        <w:t>其甩点</w:t>
      </w:r>
      <w:proofErr w:type="gramEnd"/>
      <w:r>
        <w:rPr>
          <w:rFonts w:hint="eastAsia"/>
          <w:kern w:val="0"/>
        </w:rPr>
        <w:t>要均匀，终凝后浇水养护，直至水泥砂浆疙瘩全部粘到混凝土光面上，并有较高的强度（用手</w:t>
      </w:r>
      <w:proofErr w:type="gramStart"/>
      <w:r>
        <w:rPr>
          <w:rFonts w:hint="eastAsia"/>
          <w:kern w:val="0"/>
        </w:rPr>
        <w:t>掰</w:t>
      </w:r>
      <w:proofErr w:type="gramEnd"/>
      <w:r>
        <w:rPr>
          <w:rFonts w:hint="eastAsia"/>
          <w:kern w:val="0"/>
        </w:rPr>
        <w:t>不动）为止。吊垂直、套方、找规矩、</w:t>
      </w:r>
      <w:proofErr w:type="gramStart"/>
      <w:r>
        <w:rPr>
          <w:rFonts w:hint="eastAsia"/>
          <w:kern w:val="0"/>
        </w:rPr>
        <w:t>贴灰饼</w:t>
      </w:r>
      <w:proofErr w:type="gramEnd"/>
      <w:r>
        <w:rPr>
          <w:rFonts w:hint="eastAsia"/>
          <w:kern w:val="0"/>
        </w:rPr>
        <w:t>：根据面砖的规格尺寸设点、</w:t>
      </w:r>
      <w:proofErr w:type="gramStart"/>
      <w:r>
        <w:rPr>
          <w:rFonts w:hint="eastAsia"/>
          <w:kern w:val="0"/>
        </w:rPr>
        <w:t>做灰饼</w:t>
      </w:r>
      <w:proofErr w:type="gramEnd"/>
      <w:r>
        <w:rPr>
          <w:rFonts w:hint="eastAsia"/>
          <w:kern w:val="0"/>
        </w:rPr>
        <w:t>。抹底层砂浆：先刷一道掺水重</w:t>
      </w:r>
      <w:r>
        <w:rPr>
          <w:rFonts w:cs="楷体_GB2312"/>
          <w:kern w:val="0"/>
        </w:rPr>
        <w:t>10%</w:t>
      </w:r>
      <w:r>
        <w:rPr>
          <w:rFonts w:hint="eastAsia"/>
          <w:kern w:val="0"/>
        </w:rPr>
        <w:t>的</w:t>
      </w:r>
      <w:r>
        <w:rPr>
          <w:rFonts w:cs="楷体_GB2312"/>
          <w:kern w:val="0"/>
        </w:rPr>
        <w:t xml:space="preserve">107 </w:t>
      </w:r>
      <w:r>
        <w:rPr>
          <w:rFonts w:hint="eastAsia"/>
          <w:kern w:val="0"/>
        </w:rPr>
        <w:t>胶水</w:t>
      </w:r>
      <w:proofErr w:type="gramStart"/>
      <w:r>
        <w:rPr>
          <w:rFonts w:hint="eastAsia"/>
          <w:kern w:val="0"/>
        </w:rPr>
        <w:t>泥素浆</w:t>
      </w:r>
      <w:proofErr w:type="gramEnd"/>
      <w:r>
        <w:rPr>
          <w:rFonts w:hint="eastAsia"/>
          <w:kern w:val="0"/>
        </w:rPr>
        <w:t>，紧跟着</w:t>
      </w:r>
      <w:proofErr w:type="gramStart"/>
      <w:r>
        <w:rPr>
          <w:rFonts w:hint="eastAsia"/>
          <w:kern w:val="0"/>
        </w:rPr>
        <w:t>分层分遍抹</w:t>
      </w:r>
      <w:proofErr w:type="gramEnd"/>
      <w:r>
        <w:rPr>
          <w:rFonts w:hint="eastAsia"/>
          <w:kern w:val="0"/>
        </w:rPr>
        <w:t>底层砂浆（常温时采用配合比为</w:t>
      </w:r>
      <w:r>
        <w:rPr>
          <w:rFonts w:cs="楷体_GB2312"/>
          <w:kern w:val="0"/>
        </w:rPr>
        <w:t xml:space="preserve">1:3 </w:t>
      </w:r>
      <w:r>
        <w:rPr>
          <w:rFonts w:hint="eastAsia"/>
          <w:kern w:val="0"/>
        </w:rPr>
        <w:t>水泥砂浆），每一遍厚度宜为</w:t>
      </w:r>
      <w:r>
        <w:rPr>
          <w:rFonts w:cs="楷体_GB2312"/>
          <w:kern w:val="0"/>
        </w:rPr>
        <w:t>5mm</w:t>
      </w:r>
      <w:r>
        <w:rPr>
          <w:rFonts w:hint="eastAsia"/>
          <w:kern w:val="0"/>
        </w:rPr>
        <w:t>，抹后用木抹子搓平，隔天浇水养护；待第一遍六至七成干时，即可抹第二遍，厚度约</w:t>
      </w:r>
      <w:r>
        <w:rPr>
          <w:rFonts w:cs="楷体_GB2312"/>
          <w:kern w:val="0"/>
        </w:rPr>
        <w:t>8-12mm</w:t>
      </w:r>
      <w:r>
        <w:rPr>
          <w:rFonts w:hint="eastAsia"/>
          <w:kern w:val="0"/>
        </w:rPr>
        <w:t>，随即用木杠刮平、木抹子搓毛，隔天浇水养护，若需要抹第三遍时，其操作方法同第二遍，直到把底层砂浆抹平为止。弹线分格：</w:t>
      </w:r>
      <w:proofErr w:type="gramStart"/>
      <w:r>
        <w:rPr>
          <w:rFonts w:hint="eastAsia"/>
          <w:kern w:val="0"/>
        </w:rPr>
        <w:t>待基层灰</w:t>
      </w:r>
      <w:proofErr w:type="gramEnd"/>
      <w:r>
        <w:rPr>
          <w:rFonts w:hint="eastAsia"/>
          <w:kern w:val="0"/>
        </w:rPr>
        <w:t>六至七成干时，即可按图纸要求进行分段分格弹线，同时亦可进行面层</w:t>
      </w:r>
      <w:proofErr w:type="gramStart"/>
      <w:r>
        <w:rPr>
          <w:rFonts w:hint="eastAsia"/>
          <w:kern w:val="0"/>
        </w:rPr>
        <w:t>贴标准</w:t>
      </w:r>
      <w:proofErr w:type="gramEnd"/>
      <w:r>
        <w:rPr>
          <w:rFonts w:hint="eastAsia"/>
          <w:kern w:val="0"/>
        </w:rPr>
        <w:t>点的工作，以控制出墙尺寸及垂直、平整。</w:t>
      </w:r>
    </w:p>
    <w:p w:rsidR="00AB0794" w:rsidRDefault="00AB0794" w:rsidP="00AB0794">
      <w:pPr>
        <w:rPr>
          <w:kern w:val="0"/>
        </w:rPr>
      </w:pPr>
      <w:r>
        <w:rPr>
          <w:rFonts w:hint="eastAsia"/>
          <w:kern w:val="0"/>
        </w:rPr>
        <w:t>排砖：根据大样图及墙面尺寸进行</w:t>
      </w:r>
      <w:proofErr w:type="gramStart"/>
      <w:r>
        <w:rPr>
          <w:rFonts w:hint="eastAsia"/>
          <w:kern w:val="0"/>
        </w:rPr>
        <w:t>横竖向排砖</w:t>
      </w:r>
      <w:proofErr w:type="gramEnd"/>
      <w:r>
        <w:rPr>
          <w:rFonts w:hint="eastAsia"/>
          <w:kern w:val="0"/>
        </w:rPr>
        <w:t>，以保证砖缝隙均匀，符合设计图纸要求，注意大墙面要排整砖，以及在同一墙面上的横竖排列，均不得有一行以上的非整砖。</w:t>
      </w:r>
      <w:proofErr w:type="gramStart"/>
      <w:r>
        <w:rPr>
          <w:rFonts w:hint="eastAsia"/>
          <w:kern w:val="0"/>
        </w:rPr>
        <w:t>非整砖行应排在</w:t>
      </w:r>
      <w:proofErr w:type="gramEnd"/>
      <w:r>
        <w:rPr>
          <w:rFonts w:hint="eastAsia"/>
          <w:kern w:val="0"/>
        </w:rPr>
        <w:t>次要部位，如窗间墙或阴角处等。但也要注意一致和对称。如遇有突出的卡件，应用整</w:t>
      </w:r>
      <w:proofErr w:type="gramStart"/>
      <w:r>
        <w:rPr>
          <w:rFonts w:hint="eastAsia"/>
          <w:kern w:val="0"/>
        </w:rPr>
        <w:t>砖套割</w:t>
      </w:r>
      <w:proofErr w:type="gramEnd"/>
      <w:r>
        <w:rPr>
          <w:rFonts w:hint="eastAsia"/>
          <w:kern w:val="0"/>
        </w:rPr>
        <w:t>吻合，</w:t>
      </w:r>
      <w:proofErr w:type="gramStart"/>
      <w:r>
        <w:rPr>
          <w:rFonts w:hint="eastAsia"/>
          <w:kern w:val="0"/>
        </w:rPr>
        <w:t>不</w:t>
      </w:r>
      <w:proofErr w:type="gramEnd"/>
      <w:r>
        <w:rPr>
          <w:rFonts w:hint="eastAsia"/>
          <w:kern w:val="0"/>
        </w:rPr>
        <w:t>得用非整砖随意拼凑镶贴。</w:t>
      </w:r>
    </w:p>
    <w:p w:rsidR="00AB0794" w:rsidRDefault="00AB0794" w:rsidP="00AB0794">
      <w:pPr>
        <w:rPr>
          <w:rFonts w:hint="eastAsia"/>
          <w:kern w:val="0"/>
        </w:rPr>
      </w:pPr>
      <w:r>
        <w:rPr>
          <w:rFonts w:hint="eastAsia"/>
          <w:kern w:val="0"/>
        </w:rPr>
        <w:t>浸砖：釉面砖和面砖镶贴前，首先要将面砖清扫干净，放入净水中浸泡</w:t>
      </w:r>
      <w:r>
        <w:rPr>
          <w:rFonts w:cs="楷体_GB2312"/>
          <w:kern w:val="0"/>
        </w:rPr>
        <w:t xml:space="preserve">2h </w:t>
      </w:r>
      <w:r>
        <w:rPr>
          <w:rFonts w:hint="eastAsia"/>
          <w:kern w:val="0"/>
        </w:rPr>
        <w:t>以上，取出待表面晾干或擦干净后方可使用。</w:t>
      </w:r>
    </w:p>
    <w:p w:rsidR="00AB0794" w:rsidRDefault="00AB0794" w:rsidP="00AB0794">
      <w:pPr>
        <w:rPr>
          <w:kern w:val="0"/>
        </w:rPr>
      </w:pPr>
      <w:proofErr w:type="gramStart"/>
      <w:r>
        <w:rPr>
          <w:rFonts w:hint="eastAsia"/>
          <w:kern w:val="0"/>
        </w:rPr>
        <w:t>镶</w:t>
      </w:r>
      <w:proofErr w:type="gramEnd"/>
      <w:r>
        <w:rPr>
          <w:rFonts w:hint="eastAsia"/>
          <w:kern w:val="0"/>
        </w:rPr>
        <w:t>贴面砖：镶贴应自上而下进行，从最下一层砖下皮的位置线</w:t>
      </w:r>
      <w:proofErr w:type="gramStart"/>
      <w:r>
        <w:rPr>
          <w:rFonts w:hint="eastAsia"/>
          <w:kern w:val="0"/>
        </w:rPr>
        <w:t>先稳好靠</w:t>
      </w:r>
      <w:proofErr w:type="gramEnd"/>
      <w:r>
        <w:rPr>
          <w:rFonts w:hint="eastAsia"/>
          <w:kern w:val="0"/>
        </w:rPr>
        <w:t>尺，以此托住第一皮面。在面砖外皮上口</w:t>
      </w:r>
      <w:proofErr w:type="gramStart"/>
      <w:r>
        <w:rPr>
          <w:rFonts w:hint="eastAsia"/>
          <w:kern w:val="0"/>
        </w:rPr>
        <w:t>拉水平通</w:t>
      </w:r>
      <w:proofErr w:type="gramEnd"/>
      <w:r>
        <w:rPr>
          <w:rFonts w:hint="eastAsia"/>
          <w:kern w:val="0"/>
        </w:rPr>
        <w:t>线，作为镶贴的标准。在面砖背面宜采用</w:t>
      </w:r>
      <w:r>
        <w:rPr>
          <w:rFonts w:cs="楷体_GB2312"/>
          <w:kern w:val="0"/>
        </w:rPr>
        <w:t xml:space="preserve">1:2 </w:t>
      </w:r>
      <w:r>
        <w:rPr>
          <w:rFonts w:hint="eastAsia"/>
          <w:kern w:val="0"/>
        </w:rPr>
        <w:t>水泥砂浆镶贴，砂浆厚度为</w:t>
      </w:r>
      <w:r>
        <w:rPr>
          <w:rFonts w:cs="楷体_GB2312"/>
          <w:kern w:val="0"/>
        </w:rPr>
        <w:t>6-10mm</w:t>
      </w:r>
      <w:r>
        <w:rPr>
          <w:rFonts w:hint="eastAsia"/>
          <w:kern w:val="0"/>
        </w:rPr>
        <w:t>，贴上后用灰铲柄轻轻敲打，使之附线，再用钢片开刀调整竖缝，并用</w:t>
      </w:r>
      <w:proofErr w:type="gramStart"/>
      <w:r>
        <w:rPr>
          <w:rFonts w:hint="eastAsia"/>
          <w:kern w:val="0"/>
        </w:rPr>
        <w:t>小杠通过</w:t>
      </w:r>
      <w:proofErr w:type="gramEnd"/>
      <w:r>
        <w:rPr>
          <w:rFonts w:hint="eastAsia"/>
          <w:kern w:val="0"/>
        </w:rPr>
        <w:t>标准点调整平面和垂直度。</w:t>
      </w:r>
    </w:p>
    <w:p w:rsidR="00AB0794" w:rsidRDefault="00AB0794" w:rsidP="00AB0794">
      <w:pPr>
        <w:rPr>
          <w:kern w:val="0"/>
        </w:rPr>
      </w:pPr>
      <w:r>
        <w:rPr>
          <w:rFonts w:hint="eastAsia"/>
          <w:kern w:val="0"/>
        </w:rPr>
        <w:t>面砖勾缝</w:t>
      </w:r>
      <w:proofErr w:type="gramStart"/>
      <w:r>
        <w:rPr>
          <w:rFonts w:hint="eastAsia"/>
          <w:kern w:val="0"/>
        </w:rPr>
        <w:t>与擦缝</w:t>
      </w:r>
      <w:proofErr w:type="gramEnd"/>
      <w:r>
        <w:rPr>
          <w:rFonts w:hint="eastAsia"/>
          <w:kern w:val="0"/>
        </w:rPr>
        <w:t>：面砖</w:t>
      </w:r>
      <w:proofErr w:type="gramStart"/>
      <w:r>
        <w:rPr>
          <w:rFonts w:hint="eastAsia"/>
          <w:kern w:val="0"/>
        </w:rPr>
        <w:t>铺贴拉缝</w:t>
      </w:r>
      <w:proofErr w:type="gramEnd"/>
      <w:r>
        <w:rPr>
          <w:rFonts w:hint="eastAsia"/>
          <w:kern w:val="0"/>
        </w:rPr>
        <w:t>时，用</w:t>
      </w:r>
      <w:r>
        <w:rPr>
          <w:rFonts w:cs="楷体_GB2312"/>
          <w:kern w:val="0"/>
        </w:rPr>
        <w:t xml:space="preserve">1:1 </w:t>
      </w:r>
      <w:r>
        <w:rPr>
          <w:rFonts w:hint="eastAsia"/>
          <w:kern w:val="0"/>
        </w:rPr>
        <w:t>水泥砂浆勾缝，先勾水平缝再勾竖缝，勾好后要求凹进面砖外表面</w:t>
      </w:r>
      <w:r>
        <w:rPr>
          <w:rFonts w:cs="楷体_GB2312"/>
          <w:kern w:val="0"/>
        </w:rPr>
        <w:t>2-3mm</w:t>
      </w:r>
      <w:r>
        <w:rPr>
          <w:rFonts w:hint="eastAsia"/>
          <w:kern w:val="0"/>
        </w:rPr>
        <w:t>。若横竖缝为干挤缝，或小于</w:t>
      </w:r>
      <w:r>
        <w:rPr>
          <w:rFonts w:cs="楷体_GB2312"/>
          <w:kern w:val="0"/>
        </w:rPr>
        <w:t xml:space="preserve">3mm </w:t>
      </w:r>
      <w:r>
        <w:rPr>
          <w:rFonts w:hint="eastAsia"/>
          <w:kern w:val="0"/>
        </w:rPr>
        <w:t>者，应用白水泥配颜料</w:t>
      </w:r>
      <w:proofErr w:type="gramStart"/>
      <w:r>
        <w:rPr>
          <w:rFonts w:hint="eastAsia"/>
          <w:kern w:val="0"/>
        </w:rPr>
        <w:t>进行擦缝处理</w:t>
      </w:r>
      <w:proofErr w:type="gramEnd"/>
      <w:r>
        <w:rPr>
          <w:rFonts w:hint="eastAsia"/>
          <w:kern w:val="0"/>
        </w:rPr>
        <w:t>。面砖</w:t>
      </w:r>
      <w:proofErr w:type="gramStart"/>
      <w:r>
        <w:rPr>
          <w:rFonts w:hint="eastAsia"/>
          <w:kern w:val="0"/>
        </w:rPr>
        <w:t>缝子勾完后</w:t>
      </w:r>
      <w:proofErr w:type="gramEnd"/>
      <w:r>
        <w:rPr>
          <w:rFonts w:hint="eastAsia"/>
          <w:kern w:val="0"/>
        </w:rPr>
        <w:t>，用布或绵丝</w:t>
      </w:r>
      <w:proofErr w:type="gramStart"/>
      <w:r>
        <w:rPr>
          <w:rFonts w:hint="eastAsia"/>
          <w:kern w:val="0"/>
        </w:rPr>
        <w:t>蘸</w:t>
      </w:r>
      <w:proofErr w:type="gramEnd"/>
      <w:r>
        <w:rPr>
          <w:rFonts w:hint="eastAsia"/>
          <w:kern w:val="0"/>
        </w:rPr>
        <w:t>稀盐酸擦洗干净。</w:t>
      </w:r>
    </w:p>
    <w:p w:rsidR="00AB0794" w:rsidRDefault="00AB0794" w:rsidP="00AB0794">
      <w:pPr>
        <w:rPr>
          <w:kern w:val="0"/>
        </w:rPr>
      </w:pPr>
      <w:r>
        <w:rPr>
          <w:rFonts w:cs="楷体_GB2312"/>
          <w:kern w:val="0"/>
        </w:rPr>
        <w:t>3.</w:t>
      </w:r>
      <w:r>
        <w:rPr>
          <w:rFonts w:hint="eastAsia"/>
          <w:kern w:val="0"/>
        </w:rPr>
        <w:t>质量标准</w:t>
      </w:r>
    </w:p>
    <w:p w:rsidR="00AB0794" w:rsidRDefault="00AB0794" w:rsidP="00AB0794">
      <w:pPr>
        <w:rPr>
          <w:kern w:val="0"/>
        </w:rPr>
      </w:pPr>
      <w:r>
        <w:rPr>
          <w:rFonts w:cs="楷体_GB2312"/>
          <w:kern w:val="0"/>
        </w:rPr>
        <w:t xml:space="preserve">3.1 </w:t>
      </w:r>
      <w:r>
        <w:rPr>
          <w:rFonts w:hint="eastAsia"/>
          <w:kern w:val="0"/>
        </w:rPr>
        <w:t>保证项目</w:t>
      </w:r>
    </w:p>
    <w:p w:rsidR="00AB0794" w:rsidRDefault="00AB0794" w:rsidP="00AB0794">
      <w:pPr>
        <w:rPr>
          <w:kern w:val="0"/>
        </w:rPr>
      </w:pPr>
      <w:r>
        <w:rPr>
          <w:rFonts w:cs="楷体_GB2312"/>
          <w:kern w:val="0"/>
        </w:rPr>
        <w:lastRenderedPageBreak/>
        <w:t xml:space="preserve">3.1.1 </w:t>
      </w:r>
      <w:r>
        <w:rPr>
          <w:rFonts w:hint="eastAsia"/>
          <w:kern w:val="0"/>
        </w:rPr>
        <w:t>饰面砖的品种、规格、颜色、图案必须符合设计要求和符合现行标准的规定。</w:t>
      </w:r>
    </w:p>
    <w:p w:rsidR="00AB0794" w:rsidRDefault="00AB0794" w:rsidP="00AB0794">
      <w:pPr>
        <w:rPr>
          <w:kern w:val="0"/>
        </w:rPr>
      </w:pPr>
      <w:r>
        <w:rPr>
          <w:rFonts w:cs="楷体_GB2312"/>
          <w:kern w:val="0"/>
        </w:rPr>
        <w:t xml:space="preserve">3.1.2 </w:t>
      </w:r>
      <w:r>
        <w:rPr>
          <w:rFonts w:hint="eastAsia"/>
          <w:kern w:val="0"/>
        </w:rPr>
        <w:t>饰面砖镶贴必须牢固，无歪斜、缺楞、掉角和裂缝等缺陷。</w:t>
      </w:r>
    </w:p>
    <w:p w:rsidR="00AB0794" w:rsidRDefault="00AB0794" w:rsidP="00AB0794">
      <w:pPr>
        <w:rPr>
          <w:kern w:val="0"/>
        </w:rPr>
      </w:pPr>
      <w:r>
        <w:rPr>
          <w:rFonts w:cs="楷体_GB2312"/>
          <w:kern w:val="0"/>
        </w:rPr>
        <w:t xml:space="preserve">3.2 </w:t>
      </w:r>
      <w:r>
        <w:rPr>
          <w:rFonts w:hint="eastAsia"/>
          <w:kern w:val="0"/>
        </w:rPr>
        <w:t>基本项目</w:t>
      </w:r>
    </w:p>
    <w:p w:rsidR="00AB0794" w:rsidRDefault="00AB0794" w:rsidP="00AB0794">
      <w:pPr>
        <w:rPr>
          <w:kern w:val="0"/>
        </w:rPr>
      </w:pPr>
      <w:r>
        <w:rPr>
          <w:rFonts w:cs="楷体_GB2312"/>
          <w:kern w:val="0"/>
        </w:rPr>
        <w:t xml:space="preserve">3.2.1 </w:t>
      </w:r>
      <w:r>
        <w:rPr>
          <w:rFonts w:hint="eastAsia"/>
          <w:kern w:val="0"/>
        </w:rPr>
        <w:t>表面平整、洁净，颜色一致，无变色、起碱、污痕，无显著的光泽受损处，无空鼓。</w:t>
      </w:r>
    </w:p>
    <w:p w:rsidR="00AB0794" w:rsidRDefault="00AB0794" w:rsidP="00AB0794">
      <w:pPr>
        <w:rPr>
          <w:kern w:val="0"/>
        </w:rPr>
      </w:pPr>
      <w:r>
        <w:rPr>
          <w:rFonts w:cs="楷体_GB2312"/>
          <w:kern w:val="0"/>
        </w:rPr>
        <w:t xml:space="preserve">3.2.2 </w:t>
      </w:r>
      <w:r>
        <w:rPr>
          <w:rFonts w:hint="eastAsia"/>
          <w:kern w:val="0"/>
        </w:rPr>
        <w:t>接缝填嵌密实、平直，宽窄一致，颜色一致，阴阳角处压向正确，非整砖的使用部位适宜。</w:t>
      </w:r>
    </w:p>
    <w:p w:rsidR="00AB0794" w:rsidRDefault="00AB0794" w:rsidP="00AB0794">
      <w:pPr>
        <w:rPr>
          <w:kern w:val="0"/>
        </w:rPr>
      </w:pPr>
      <w:r>
        <w:rPr>
          <w:rFonts w:cs="楷体_GB2312"/>
          <w:kern w:val="0"/>
        </w:rPr>
        <w:t xml:space="preserve">3.2.3 </w:t>
      </w:r>
      <w:r>
        <w:rPr>
          <w:rFonts w:hint="eastAsia"/>
          <w:kern w:val="0"/>
        </w:rPr>
        <w:t>套割：用整</w:t>
      </w:r>
      <w:proofErr w:type="gramStart"/>
      <w:r>
        <w:rPr>
          <w:rFonts w:hint="eastAsia"/>
          <w:kern w:val="0"/>
        </w:rPr>
        <w:t>砖套割</w:t>
      </w:r>
      <w:proofErr w:type="gramEnd"/>
      <w:r>
        <w:rPr>
          <w:rFonts w:hint="eastAsia"/>
          <w:kern w:val="0"/>
        </w:rPr>
        <w:t>吻合，边缘整齐；墙裙、贴脸等突出墙面的厚度一致。</w:t>
      </w:r>
    </w:p>
    <w:p w:rsidR="00AB0794" w:rsidRDefault="00AB0794" w:rsidP="00AB0794">
      <w:pPr>
        <w:rPr>
          <w:kern w:val="0"/>
        </w:rPr>
      </w:pPr>
      <w:r>
        <w:rPr>
          <w:rFonts w:cs="楷体_GB2312"/>
          <w:kern w:val="0"/>
        </w:rPr>
        <w:t xml:space="preserve">3.2.4 </w:t>
      </w:r>
      <w:r>
        <w:rPr>
          <w:rFonts w:hint="eastAsia"/>
          <w:kern w:val="0"/>
        </w:rPr>
        <w:t>流水坡向正确，</w:t>
      </w:r>
      <w:proofErr w:type="gramStart"/>
      <w:r>
        <w:rPr>
          <w:rFonts w:hint="eastAsia"/>
          <w:kern w:val="0"/>
        </w:rPr>
        <w:t>滴水线</w:t>
      </w:r>
      <w:proofErr w:type="gramEnd"/>
      <w:r>
        <w:rPr>
          <w:rFonts w:hint="eastAsia"/>
          <w:kern w:val="0"/>
        </w:rPr>
        <w:t>顺直。</w:t>
      </w:r>
    </w:p>
    <w:p w:rsidR="00AB0794" w:rsidRDefault="00AB0794" w:rsidP="00AB0794">
      <w:pPr>
        <w:rPr>
          <w:kern w:val="0"/>
        </w:rPr>
      </w:pPr>
      <w:r>
        <w:rPr>
          <w:rFonts w:cs="楷体_GB2312"/>
          <w:kern w:val="0"/>
        </w:rPr>
        <w:t xml:space="preserve">4 </w:t>
      </w:r>
      <w:r>
        <w:rPr>
          <w:rFonts w:hint="eastAsia"/>
          <w:kern w:val="0"/>
        </w:rPr>
        <w:t>成品保护</w:t>
      </w:r>
    </w:p>
    <w:p w:rsidR="00AB0794" w:rsidRDefault="00AB0794" w:rsidP="00AB0794">
      <w:pPr>
        <w:rPr>
          <w:kern w:val="0"/>
        </w:rPr>
      </w:pPr>
      <w:r>
        <w:rPr>
          <w:rFonts w:cs="楷体_GB2312"/>
          <w:kern w:val="0"/>
        </w:rPr>
        <w:t xml:space="preserve">4.1 </w:t>
      </w:r>
      <w:r>
        <w:rPr>
          <w:rFonts w:hint="eastAsia"/>
          <w:kern w:val="0"/>
        </w:rPr>
        <w:t>要及时清擦干净残留在门窗框上的砂浆。</w:t>
      </w:r>
    </w:p>
    <w:p w:rsidR="00AB0794" w:rsidRDefault="00AB0794" w:rsidP="00AB0794">
      <w:pPr>
        <w:rPr>
          <w:kern w:val="0"/>
        </w:rPr>
      </w:pPr>
      <w:r>
        <w:rPr>
          <w:rFonts w:cs="楷体_GB2312"/>
          <w:kern w:val="0"/>
        </w:rPr>
        <w:t xml:space="preserve">4.2 </w:t>
      </w:r>
      <w:r>
        <w:rPr>
          <w:rFonts w:hint="eastAsia"/>
          <w:kern w:val="0"/>
        </w:rPr>
        <w:t>认真贯彻合理的施工顺序，少数工种（水、电、通风、设备安装等）</w:t>
      </w:r>
      <w:proofErr w:type="gramStart"/>
      <w:r>
        <w:rPr>
          <w:rFonts w:hint="eastAsia"/>
          <w:kern w:val="0"/>
        </w:rPr>
        <w:t>的活应做</w:t>
      </w:r>
      <w:proofErr w:type="gramEnd"/>
      <w:r>
        <w:rPr>
          <w:rFonts w:hint="eastAsia"/>
          <w:kern w:val="0"/>
        </w:rPr>
        <w:t>在前面，防止损坏面砖。</w:t>
      </w:r>
    </w:p>
    <w:p w:rsidR="00AB0794" w:rsidRDefault="00AB0794" w:rsidP="00AB0794">
      <w:pPr>
        <w:rPr>
          <w:kern w:val="0"/>
        </w:rPr>
      </w:pPr>
      <w:r>
        <w:rPr>
          <w:rFonts w:cs="楷体_GB2312"/>
          <w:kern w:val="0"/>
        </w:rPr>
        <w:t xml:space="preserve">4.3 </w:t>
      </w:r>
      <w:r>
        <w:rPr>
          <w:rFonts w:hint="eastAsia"/>
          <w:kern w:val="0"/>
        </w:rPr>
        <w:t>油漆粉刷不得将油浆喷滴在已完的饰面砖上，如果面砖上部为外涂料或水刷石墙面，宜先做外涂料或水刷石，然后贴面砖，以免污染墙面。若需先做面砖时完工后必须采取贴纸或塑料薄膜等措施，防止污染。</w:t>
      </w:r>
    </w:p>
    <w:p w:rsidR="00AB0794" w:rsidRDefault="00AB0794" w:rsidP="00AB0794">
      <w:pPr>
        <w:rPr>
          <w:kern w:val="0"/>
        </w:rPr>
      </w:pPr>
      <w:r>
        <w:rPr>
          <w:rFonts w:cs="楷体_GB2312"/>
          <w:kern w:val="0"/>
        </w:rPr>
        <w:t xml:space="preserve">4.4 </w:t>
      </w:r>
      <w:r>
        <w:rPr>
          <w:rFonts w:hint="eastAsia"/>
          <w:kern w:val="0"/>
        </w:rPr>
        <w:t>注意不要碰撞墙面。</w:t>
      </w:r>
    </w:p>
    <w:p w:rsidR="00AB0794" w:rsidRDefault="00AB0794" w:rsidP="00AB0794">
      <w:pPr>
        <w:rPr>
          <w:kern w:val="0"/>
        </w:rPr>
      </w:pPr>
      <w:r>
        <w:rPr>
          <w:rFonts w:cs="楷体_GB2312"/>
          <w:kern w:val="0"/>
        </w:rPr>
        <w:t xml:space="preserve">5 </w:t>
      </w:r>
      <w:r>
        <w:rPr>
          <w:rFonts w:hint="eastAsia"/>
          <w:kern w:val="0"/>
        </w:rPr>
        <w:t>应注意的质量问题</w:t>
      </w:r>
    </w:p>
    <w:p w:rsidR="00AB0794" w:rsidRDefault="00AB0794" w:rsidP="00AB0794">
      <w:pPr>
        <w:rPr>
          <w:kern w:val="0"/>
        </w:rPr>
      </w:pPr>
      <w:r>
        <w:rPr>
          <w:rFonts w:cs="楷体_GB2312"/>
          <w:kern w:val="0"/>
        </w:rPr>
        <w:t xml:space="preserve">5.1 </w:t>
      </w:r>
      <w:r>
        <w:rPr>
          <w:rFonts w:hint="eastAsia"/>
          <w:kern w:val="0"/>
        </w:rPr>
        <w:t>空鼓、脱落</w:t>
      </w:r>
    </w:p>
    <w:p w:rsidR="00AB0794" w:rsidRDefault="00AB0794" w:rsidP="00AB0794">
      <w:pPr>
        <w:rPr>
          <w:kern w:val="0"/>
        </w:rPr>
      </w:pPr>
      <w:r>
        <w:rPr>
          <w:rFonts w:cs="楷体_GB2312"/>
          <w:kern w:val="0"/>
        </w:rPr>
        <w:t xml:space="preserve">5.1.1 </w:t>
      </w:r>
      <w:r>
        <w:rPr>
          <w:rFonts w:hint="eastAsia"/>
          <w:kern w:val="0"/>
        </w:rPr>
        <w:t>因冬季气温低，砂浆受冻，到来年春天化冻后容易发生脱落。因此在进行贴面</w:t>
      </w:r>
      <w:proofErr w:type="gramStart"/>
      <w:r>
        <w:rPr>
          <w:rFonts w:hint="eastAsia"/>
          <w:kern w:val="0"/>
        </w:rPr>
        <w:t>砖操作</w:t>
      </w:r>
      <w:proofErr w:type="gramEnd"/>
      <w:r>
        <w:rPr>
          <w:rFonts w:hint="eastAsia"/>
          <w:kern w:val="0"/>
        </w:rPr>
        <w:t>时应</w:t>
      </w:r>
      <w:proofErr w:type="gramStart"/>
      <w:r>
        <w:rPr>
          <w:rFonts w:hint="eastAsia"/>
          <w:kern w:val="0"/>
        </w:rPr>
        <w:t>保持正</w:t>
      </w:r>
      <w:proofErr w:type="gramEnd"/>
      <w:r>
        <w:rPr>
          <w:rFonts w:hint="eastAsia"/>
          <w:kern w:val="0"/>
        </w:rPr>
        <w:t>温。</w:t>
      </w:r>
    </w:p>
    <w:p w:rsidR="00AB0794" w:rsidRDefault="00AB0794" w:rsidP="00AB0794">
      <w:pPr>
        <w:rPr>
          <w:kern w:val="0"/>
        </w:rPr>
      </w:pPr>
      <w:r>
        <w:rPr>
          <w:rFonts w:cs="楷体_GB2312"/>
          <w:kern w:val="0"/>
        </w:rPr>
        <w:t xml:space="preserve">5.1.2 </w:t>
      </w:r>
      <w:r>
        <w:rPr>
          <w:rFonts w:hint="eastAsia"/>
          <w:kern w:val="0"/>
        </w:rPr>
        <w:t>基层表面偏差较大，基层处理或施工不当，面层就容易产生空鼓、脱落。</w:t>
      </w:r>
    </w:p>
    <w:p w:rsidR="00AB0794" w:rsidRDefault="00AB0794" w:rsidP="00AB0794">
      <w:pPr>
        <w:rPr>
          <w:kern w:val="0"/>
        </w:rPr>
      </w:pPr>
      <w:r>
        <w:rPr>
          <w:rFonts w:cs="楷体_GB2312"/>
          <w:kern w:val="0"/>
        </w:rPr>
        <w:t xml:space="preserve">5.1.3 </w:t>
      </w:r>
      <w:r>
        <w:rPr>
          <w:rFonts w:hint="eastAsia"/>
          <w:kern w:val="0"/>
        </w:rPr>
        <w:t>砂浆配合比不准，稠度控制不好，砂子含泥量过大，在同一施工面上采用几种不同的配合比砂浆，因而产生不同的干缩，亦会空鼓。应在贴面砖砂浆中加适量</w:t>
      </w:r>
      <w:r>
        <w:rPr>
          <w:rFonts w:cs="楷体_GB2312"/>
          <w:kern w:val="0"/>
        </w:rPr>
        <w:t xml:space="preserve">107 </w:t>
      </w:r>
      <w:r>
        <w:rPr>
          <w:rFonts w:hint="eastAsia"/>
          <w:kern w:val="0"/>
        </w:rPr>
        <w:t>胶，增强粘结，严格按工艺操作，重视基层处理和自检工作，要逐块检查，发现空鼓的应随即返工重做。</w:t>
      </w:r>
    </w:p>
    <w:p w:rsidR="00AB0794" w:rsidRDefault="00AB0794" w:rsidP="00AB0794">
      <w:pPr>
        <w:rPr>
          <w:kern w:val="0"/>
        </w:rPr>
      </w:pPr>
      <w:r>
        <w:rPr>
          <w:rFonts w:cs="楷体_GB2312"/>
          <w:kern w:val="0"/>
        </w:rPr>
        <w:t xml:space="preserve">5.2 </w:t>
      </w:r>
      <w:r>
        <w:rPr>
          <w:rFonts w:hint="eastAsia"/>
          <w:kern w:val="0"/>
        </w:rPr>
        <w:t>墙面不平：主要是结构施工期间，几何尺寸控制不好，造成面垂直、平整偏差大，而装修前对基层处理又不够认真。应加强对基层打底工作的检查，合格后方可进行下道工序。</w:t>
      </w:r>
    </w:p>
    <w:p w:rsidR="00AB0794" w:rsidRDefault="00AB0794" w:rsidP="00AB0794">
      <w:pPr>
        <w:rPr>
          <w:kern w:val="0"/>
        </w:rPr>
      </w:pPr>
      <w:r>
        <w:rPr>
          <w:rFonts w:cs="楷体_GB2312"/>
          <w:kern w:val="0"/>
        </w:rPr>
        <w:t xml:space="preserve">5.3 </w:t>
      </w:r>
      <w:r>
        <w:rPr>
          <w:rFonts w:hint="eastAsia"/>
          <w:kern w:val="0"/>
        </w:rPr>
        <w:t>分格缝不匀、不直：主要是施工前没有认真按照图纸尺寸，核对结构施工的实际情况，加上分段分块弹线、</w:t>
      </w:r>
      <w:proofErr w:type="gramStart"/>
      <w:r>
        <w:rPr>
          <w:rFonts w:hint="eastAsia"/>
          <w:kern w:val="0"/>
        </w:rPr>
        <w:t>排砖不细</w:t>
      </w:r>
      <w:proofErr w:type="gramEnd"/>
      <w:r>
        <w:rPr>
          <w:rFonts w:hint="eastAsia"/>
          <w:kern w:val="0"/>
        </w:rPr>
        <w:t>，</w:t>
      </w:r>
      <w:proofErr w:type="gramStart"/>
      <w:r>
        <w:rPr>
          <w:rFonts w:hint="eastAsia"/>
          <w:kern w:val="0"/>
        </w:rPr>
        <w:t>贴灰饼</w:t>
      </w:r>
      <w:proofErr w:type="gramEnd"/>
      <w:r>
        <w:rPr>
          <w:rFonts w:hint="eastAsia"/>
          <w:kern w:val="0"/>
        </w:rPr>
        <w:t>控制点少，以及面砖规格尺寸偏差大，施工中选砖不细，操作不当等造成。</w:t>
      </w:r>
    </w:p>
    <w:p w:rsidR="00AB0794" w:rsidRDefault="00AB0794" w:rsidP="00AB0794">
      <w:pPr>
        <w:rPr>
          <w:kern w:val="0"/>
        </w:rPr>
      </w:pPr>
      <w:r>
        <w:rPr>
          <w:rFonts w:cs="楷体_GB2312"/>
          <w:kern w:val="0"/>
        </w:rPr>
        <w:t xml:space="preserve">5.4 </w:t>
      </w:r>
      <w:r>
        <w:rPr>
          <w:rFonts w:hint="eastAsia"/>
          <w:kern w:val="0"/>
        </w:rPr>
        <w:t>墙面脏：主要原因是</w:t>
      </w:r>
      <w:proofErr w:type="gramStart"/>
      <w:r>
        <w:rPr>
          <w:rFonts w:hint="eastAsia"/>
          <w:kern w:val="0"/>
        </w:rPr>
        <w:t>勾完缝</w:t>
      </w:r>
      <w:proofErr w:type="gramEnd"/>
      <w:r>
        <w:rPr>
          <w:rFonts w:hint="eastAsia"/>
          <w:kern w:val="0"/>
        </w:rPr>
        <w:t>后没有及时擦净砂浆以及其他工种污染所致，可用棉丝</w:t>
      </w:r>
      <w:proofErr w:type="gramStart"/>
      <w:r>
        <w:rPr>
          <w:rFonts w:hint="eastAsia"/>
          <w:kern w:val="0"/>
        </w:rPr>
        <w:t>蘸</w:t>
      </w:r>
      <w:proofErr w:type="gramEnd"/>
      <w:r>
        <w:rPr>
          <w:rFonts w:hint="eastAsia"/>
          <w:kern w:val="0"/>
        </w:rPr>
        <w:t>稀盐酸加</w:t>
      </w:r>
      <w:r>
        <w:rPr>
          <w:rFonts w:cs="楷体_GB2312"/>
          <w:kern w:val="0"/>
        </w:rPr>
        <w:t>20%</w:t>
      </w:r>
      <w:r>
        <w:rPr>
          <w:rFonts w:hint="eastAsia"/>
          <w:kern w:val="0"/>
        </w:rPr>
        <w:t>水刷洗，然后用自来水冲净。同时应加强成品保护。</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1-9</w:t>
      </w:r>
      <w:r>
        <w:t>花岗岩（大理石）、微晶石（内）墙面干挂</w:t>
      </w:r>
      <w:bookmarkStart w:id="58" w:name="bk143"/>
      <w:bookmarkEnd w:id="58"/>
    </w:p>
    <w:p w:rsidR="00AB0794" w:rsidRDefault="00AB0794" w:rsidP="00AB0794">
      <w:pPr>
        <w:rPr>
          <w:rFonts w:hint="eastAsia"/>
          <w:kern w:val="0"/>
        </w:rPr>
      </w:pPr>
      <w:bookmarkStart w:id="59" w:name="bk144"/>
      <w:bookmarkEnd w:id="59"/>
      <w:r>
        <w:rPr>
          <w:kern w:val="0"/>
        </w:rPr>
        <w:t xml:space="preserve">1 </w:t>
      </w:r>
      <w:r>
        <w:rPr>
          <w:rFonts w:hint="eastAsia"/>
          <w:kern w:val="0"/>
        </w:rPr>
        <w:t>工艺流程：</w:t>
      </w:r>
    </w:p>
    <w:p w:rsidR="00AB0794" w:rsidRDefault="00AB0794" w:rsidP="00AB0794">
      <w:pPr>
        <w:rPr>
          <w:rFonts w:hint="eastAsia"/>
          <w:kern w:val="0"/>
        </w:rPr>
      </w:pPr>
      <w:r>
        <w:rPr>
          <w:noProof/>
          <w:kern w:val="0"/>
        </w:rPr>
        <w:pict>
          <v:group id="_x0000_s1151" style="position:absolute;left:0;text-align:left;margin-left:0;margin-top:4.9pt;width:441pt;height:62.4pt;z-index:251668480" coordorigin="1800,9708" coordsize="8820,1248">
            <v:shape id="_x0000_s1152" type="#_x0000_t202" style="position:absolute;left:1800;top:9708;width:1440;height:468">
              <v:textbox style="mso-next-textbox:#_x0000_s1152">
                <w:txbxContent>
                  <w:p w:rsidR="00AB0794" w:rsidRDefault="00AB0794" w:rsidP="00AB0794">
                    <w:pPr>
                      <w:jc w:val="center"/>
                      <w:rPr>
                        <w:rFonts w:hint="eastAsia"/>
                      </w:rPr>
                    </w:pPr>
                    <w:r>
                      <w:rPr>
                        <w:rFonts w:hint="eastAsia"/>
                      </w:rPr>
                      <w:t>弹线控制</w:t>
                    </w:r>
                  </w:p>
                </w:txbxContent>
              </v:textbox>
            </v:shape>
            <v:line id="_x0000_s1153" style="position:absolute" from="3240,9864" to="3600,9864">
              <v:stroke endarrow="block"/>
            </v:line>
            <v:shape id="_x0000_s1154" type="#_x0000_t202" style="position:absolute;left:3600;top:9708;width:2700;height:468">
              <v:textbox style="mso-next-textbox:#_x0000_s1154">
                <w:txbxContent>
                  <w:p w:rsidR="00AB0794" w:rsidRDefault="00AB0794" w:rsidP="00AB0794">
                    <w:pPr>
                      <w:jc w:val="center"/>
                    </w:pPr>
                    <w:r>
                      <w:rPr>
                        <w:rFonts w:hAnsi="宋体" w:cs="宋体" w:hint="eastAsia"/>
                        <w:kern w:val="0"/>
                        <w:szCs w:val="21"/>
                      </w:rPr>
                      <w:t>钻孔、埋不锈钢膨胀螺栓</w:t>
                    </w:r>
                  </w:p>
                </w:txbxContent>
              </v:textbox>
            </v:shape>
            <v:line id="_x0000_s1155" style="position:absolute" from="6300,9864" to="6660,9864">
              <v:stroke endarrow="block"/>
            </v:line>
            <v:shape id="_x0000_s1156" type="#_x0000_t202" style="position:absolute;left:6660;top:9708;width:2160;height:468">
              <v:textbox style="mso-next-textbox:#_x0000_s1156">
                <w:txbxContent>
                  <w:p w:rsidR="00AB0794" w:rsidRDefault="00AB0794" w:rsidP="00AB0794">
                    <w:pPr>
                      <w:jc w:val="center"/>
                      <w:rPr>
                        <w:rFonts w:hint="eastAsia"/>
                      </w:rPr>
                    </w:pPr>
                    <w:r>
                      <w:rPr>
                        <w:rFonts w:hint="eastAsia"/>
                      </w:rPr>
                      <w:t>安装连接件及石材</w:t>
                    </w:r>
                  </w:p>
                </w:txbxContent>
              </v:textbox>
            </v:shape>
            <v:line id="_x0000_s1157" style="position:absolute" from="8820,9864" to="9180,9864">
              <v:stroke endarrow="block"/>
            </v:line>
            <v:shape id="_x0000_s1158" type="#_x0000_t202" style="position:absolute;left:9180;top:9708;width:1440;height:468">
              <v:textbox style="mso-next-textbox:#_x0000_s1158">
                <w:txbxContent>
                  <w:p w:rsidR="00AB0794" w:rsidRDefault="00AB0794" w:rsidP="00AB0794">
                    <w:pPr>
                      <w:jc w:val="center"/>
                      <w:rPr>
                        <w:rFonts w:hint="eastAsia"/>
                      </w:rPr>
                    </w:pPr>
                    <w:r>
                      <w:rPr>
                        <w:rFonts w:hint="eastAsia"/>
                      </w:rPr>
                      <w:t>调整及固定</w:t>
                    </w:r>
                  </w:p>
                </w:txbxContent>
              </v:textbox>
            </v:shape>
            <v:line id="_x0000_s1159" style="position:absolute" from="1800,10644" to="2160,10644">
              <v:stroke endarrow="block"/>
            </v:line>
            <v:shape id="_x0000_s1160" type="#_x0000_t202" style="position:absolute;left:2160;top:10488;width:4320;height:468">
              <v:textbox style="mso-next-textbox:#_x0000_s1160">
                <w:txbxContent>
                  <w:p w:rsidR="00AB0794" w:rsidRDefault="00AB0794" w:rsidP="00AB0794">
                    <w:pPr>
                      <w:jc w:val="center"/>
                      <w:rPr>
                        <w:rFonts w:hint="eastAsia"/>
                      </w:rPr>
                    </w:pPr>
                    <w:r>
                      <w:rPr>
                        <w:rFonts w:hint="eastAsia"/>
                      </w:rPr>
                      <w:t>连接件与否石材连接的空隙填嵌大理石石胶</w:t>
                    </w:r>
                  </w:p>
                </w:txbxContent>
              </v:textbox>
            </v:shape>
            <v:line id="_x0000_s1161" style="position:absolute" from="6480,10644" to="6840,10644">
              <v:stroke endarrow="block"/>
            </v:line>
            <v:shape id="_x0000_s1162" type="#_x0000_t202" style="position:absolute;left:6840;top:10488;width:2520;height:468">
              <v:textbox style="mso-next-textbox:#_x0000_s1162">
                <w:txbxContent>
                  <w:p w:rsidR="00AB0794" w:rsidRDefault="00AB0794" w:rsidP="00AB0794">
                    <w:pPr>
                      <w:jc w:val="center"/>
                      <w:rPr>
                        <w:rFonts w:hint="eastAsia"/>
                      </w:rPr>
                    </w:pPr>
                    <w:r>
                      <w:rPr>
                        <w:rFonts w:hint="eastAsia"/>
                      </w:rPr>
                      <w:t>石材缝隙处打密封硅胶</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r>
        <w:rPr>
          <w:kern w:val="0"/>
        </w:rPr>
        <w:lastRenderedPageBreak/>
        <w:t xml:space="preserve">2 </w:t>
      </w:r>
      <w:r>
        <w:rPr>
          <w:rFonts w:hint="eastAsia"/>
          <w:kern w:val="0"/>
        </w:rPr>
        <w:t>材料要求：同部位、同批的板块色调和花纹应基本</w:t>
      </w:r>
      <w:proofErr w:type="gramStart"/>
      <w:r>
        <w:rPr>
          <w:rFonts w:hint="eastAsia"/>
          <w:kern w:val="0"/>
        </w:rPr>
        <w:t>调合</w:t>
      </w:r>
      <w:proofErr w:type="gramEnd"/>
      <w:r>
        <w:rPr>
          <w:rFonts w:hint="eastAsia"/>
          <w:kern w:val="0"/>
        </w:rPr>
        <w:t>，选用优质厂家的石材，高工艺、高精度，在场外切割后运至现场，按照现场实地放样尺寸及施工排版设计逐一现场安装。依据设计图纸要求安装结合现场结构尺寸及放样尺寸安装预埋件，采用镀锌钢板，用</w:t>
      </w:r>
      <w:r>
        <w:rPr>
          <w:kern w:val="0"/>
        </w:rPr>
        <w:t>M12</w:t>
      </w:r>
      <w:r>
        <w:rPr>
          <w:rFonts w:hint="eastAsia"/>
          <w:kern w:val="0"/>
        </w:rPr>
        <w:t>×</w:t>
      </w:r>
      <w:r>
        <w:rPr>
          <w:kern w:val="0"/>
        </w:rPr>
        <w:t xml:space="preserve">120 </w:t>
      </w:r>
      <w:r>
        <w:rPr>
          <w:rFonts w:hint="eastAsia"/>
          <w:kern w:val="0"/>
        </w:rPr>
        <w:t>的镀锌膨胀螺栓</w:t>
      </w:r>
      <w:r>
        <w:rPr>
          <w:kern w:val="0"/>
        </w:rPr>
        <w:t>(</w:t>
      </w:r>
      <w:r>
        <w:rPr>
          <w:rFonts w:hint="eastAsia"/>
          <w:kern w:val="0"/>
        </w:rPr>
        <w:t>或化学螺栓</w:t>
      </w:r>
      <w:r>
        <w:rPr>
          <w:kern w:val="0"/>
        </w:rPr>
        <w:t>)</w:t>
      </w:r>
      <w:r>
        <w:rPr>
          <w:rFonts w:hint="eastAsia"/>
          <w:kern w:val="0"/>
        </w:rPr>
        <w:t>固定在结构面上。立柱采用</w:t>
      </w:r>
      <w:r>
        <w:rPr>
          <w:kern w:val="0"/>
        </w:rPr>
        <w:t xml:space="preserve">L50 </w:t>
      </w:r>
      <w:r>
        <w:rPr>
          <w:rFonts w:hint="eastAsia"/>
          <w:kern w:val="0"/>
        </w:rPr>
        <w:t>角钢与主体预埋件焊接，并进行调整和固定，立柱安装标高误差不应大于</w:t>
      </w:r>
      <w:r>
        <w:rPr>
          <w:kern w:val="0"/>
        </w:rPr>
        <w:t>3mm</w:t>
      </w:r>
      <w:r>
        <w:rPr>
          <w:rFonts w:hint="eastAsia"/>
          <w:kern w:val="0"/>
        </w:rPr>
        <w:t>，轴线前后偏差不应大于</w:t>
      </w:r>
      <w:r>
        <w:rPr>
          <w:kern w:val="0"/>
        </w:rPr>
        <w:t>2mm</w:t>
      </w:r>
      <w:r>
        <w:rPr>
          <w:rFonts w:hint="eastAsia"/>
          <w:kern w:val="0"/>
        </w:rPr>
        <w:t>，左右偏差不应大于</w:t>
      </w:r>
      <w:r>
        <w:rPr>
          <w:kern w:val="0"/>
        </w:rPr>
        <w:t>3mm</w:t>
      </w:r>
      <w:r>
        <w:rPr>
          <w:rFonts w:hint="eastAsia"/>
          <w:kern w:val="0"/>
        </w:rPr>
        <w:t>。横向龙骨采用</w:t>
      </w:r>
      <w:r>
        <w:rPr>
          <w:kern w:val="0"/>
        </w:rPr>
        <w:t>50</w:t>
      </w:r>
      <w:r>
        <w:rPr>
          <w:rFonts w:hint="eastAsia"/>
          <w:kern w:val="0"/>
        </w:rPr>
        <w:t>×</w:t>
      </w:r>
      <w:r>
        <w:rPr>
          <w:kern w:val="0"/>
        </w:rPr>
        <w:t xml:space="preserve">5 </w:t>
      </w:r>
      <w:r>
        <w:rPr>
          <w:rFonts w:hint="eastAsia"/>
          <w:kern w:val="0"/>
        </w:rPr>
        <w:t>镀镀锌等边角钢与槽钢进行焊接、相邻两根横梁的水平标高偏差不应大于</w:t>
      </w:r>
      <w:r>
        <w:rPr>
          <w:kern w:val="0"/>
        </w:rPr>
        <w:t>1mm</w:t>
      </w:r>
      <w:r>
        <w:rPr>
          <w:rFonts w:hint="eastAsia"/>
          <w:kern w:val="0"/>
        </w:rPr>
        <w:t>。不锈钢连接件勾入石材的深度不得少于</w:t>
      </w:r>
      <w:r>
        <w:rPr>
          <w:kern w:val="0"/>
        </w:rPr>
        <w:t>25mm</w:t>
      </w:r>
      <w:r>
        <w:rPr>
          <w:rFonts w:hint="eastAsia"/>
          <w:kern w:val="0"/>
        </w:rPr>
        <w:t>，宽度不小于</w:t>
      </w:r>
      <w:r>
        <w:rPr>
          <w:kern w:val="0"/>
        </w:rPr>
        <w:t>50mm</w:t>
      </w:r>
      <w:r>
        <w:rPr>
          <w:rFonts w:hint="eastAsia"/>
          <w:kern w:val="0"/>
        </w:rPr>
        <w:t>，如板材有超过</w:t>
      </w:r>
      <w:r>
        <w:rPr>
          <w:kern w:val="0"/>
        </w:rPr>
        <w:t>900mm</w:t>
      </w:r>
      <w:r>
        <w:rPr>
          <w:rFonts w:hint="eastAsia"/>
          <w:kern w:val="0"/>
        </w:rPr>
        <w:t>，与其上</w:t>
      </w:r>
      <w:proofErr w:type="gramStart"/>
      <w:r>
        <w:rPr>
          <w:rFonts w:hint="eastAsia"/>
          <w:kern w:val="0"/>
        </w:rPr>
        <w:t>下边不</w:t>
      </w:r>
      <w:proofErr w:type="gramEnd"/>
      <w:r>
        <w:rPr>
          <w:rFonts w:hint="eastAsia"/>
          <w:kern w:val="0"/>
        </w:rPr>
        <w:t>少于</w:t>
      </w:r>
      <w:r>
        <w:rPr>
          <w:kern w:val="0"/>
        </w:rPr>
        <w:t xml:space="preserve">3 </w:t>
      </w:r>
      <w:proofErr w:type="gramStart"/>
      <w:r>
        <w:rPr>
          <w:rFonts w:hint="eastAsia"/>
          <w:kern w:val="0"/>
        </w:rPr>
        <w:t>个</w:t>
      </w:r>
      <w:proofErr w:type="gramEnd"/>
      <w:r>
        <w:rPr>
          <w:rFonts w:hint="eastAsia"/>
          <w:kern w:val="0"/>
        </w:rPr>
        <w:t>固定点。连接件与石材板空隙用结构胶满</w:t>
      </w:r>
      <w:proofErr w:type="gramStart"/>
      <w:r>
        <w:rPr>
          <w:rFonts w:hint="eastAsia"/>
          <w:kern w:val="0"/>
        </w:rPr>
        <w:t>嵌</w:t>
      </w:r>
      <w:proofErr w:type="gramEnd"/>
      <w:r>
        <w:rPr>
          <w:rFonts w:hint="eastAsia"/>
          <w:kern w:val="0"/>
        </w:rPr>
        <w:t>。所有石材板块应在工厂进行以下五个方面的检查：</w:t>
      </w:r>
    </w:p>
    <w:p w:rsidR="00AB0794" w:rsidRDefault="00AB0794" w:rsidP="00AB0794">
      <w:pPr>
        <w:rPr>
          <w:kern w:val="0"/>
        </w:rPr>
      </w:pPr>
      <w:r>
        <w:rPr>
          <w:rFonts w:hint="eastAsia"/>
          <w:kern w:val="0"/>
        </w:rPr>
        <w:t>尺</w:t>
      </w:r>
      <w:r>
        <w:rPr>
          <w:kern w:val="0"/>
        </w:rPr>
        <w:t xml:space="preserve"> </w:t>
      </w:r>
      <w:r>
        <w:rPr>
          <w:rFonts w:hint="eastAsia"/>
          <w:kern w:val="0"/>
        </w:rPr>
        <w:t>寸</w:t>
      </w:r>
      <w:r>
        <w:rPr>
          <w:kern w:val="0"/>
        </w:rPr>
        <w:t>------</w:t>
      </w:r>
      <w:r>
        <w:rPr>
          <w:rFonts w:hint="eastAsia"/>
          <w:kern w:val="0"/>
        </w:rPr>
        <w:t>高度、宽度、对角线尺寸均应符合图纸要求。高度公差为±</w:t>
      </w:r>
      <w:r>
        <w:rPr>
          <w:kern w:val="0"/>
        </w:rPr>
        <w:t>0.5mm</w:t>
      </w:r>
      <w:r>
        <w:rPr>
          <w:rFonts w:hint="eastAsia"/>
          <w:kern w:val="0"/>
        </w:rPr>
        <w:t>，宽度公差为±</w:t>
      </w:r>
      <w:r>
        <w:rPr>
          <w:kern w:val="0"/>
        </w:rPr>
        <w:t>1mm</w:t>
      </w:r>
      <w:r>
        <w:rPr>
          <w:rFonts w:hint="eastAsia"/>
          <w:kern w:val="0"/>
        </w:rPr>
        <w:t>，对角线公差为±</w:t>
      </w:r>
      <w:r>
        <w:rPr>
          <w:kern w:val="0"/>
        </w:rPr>
        <w:t>2mm</w:t>
      </w:r>
      <w:r>
        <w:rPr>
          <w:rFonts w:hint="eastAsia"/>
          <w:kern w:val="0"/>
        </w:rPr>
        <w:t>。</w:t>
      </w:r>
    </w:p>
    <w:p w:rsidR="00AB0794" w:rsidRDefault="00AB0794" w:rsidP="00AB0794">
      <w:pPr>
        <w:rPr>
          <w:kern w:val="0"/>
        </w:rPr>
      </w:pPr>
      <w:r>
        <w:rPr>
          <w:rFonts w:hint="eastAsia"/>
          <w:kern w:val="0"/>
        </w:rPr>
        <w:t>颜</w:t>
      </w:r>
      <w:r>
        <w:rPr>
          <w:kern w:val="0"/>
        </w:rPr>
        <w:t xml:space="preserve"> </w:t>
      </w:r>
      <w:r>
        <w:rPr>
          <w:rFonts w:hint="eastAsia"/>
          <w:kern w:val="0"/>
        </w:rPr>
        <w:t>色</w:t>
      </w:r>
      <w:r>
        <w:rPr>
          <w:kern w:val="0"/>
        </w:rPr>
        <w:t>------</w:t>
      </w:r>
      <w:r>
        <w:rPr>
          <w:rFonts w:hint="eastAsia"/>
          <w:kern w:val="0"/>
        </w:rPr>
        <w:t>要查看每块石板的颜色和异变，剔除色差明显的石板。</w:t>
      </w:r>
    </w:p>
    <w:p w:rsidR="00AB0794" w:rsidRDefault="00AB0794" w:rsidP="00AB0794">
      <w:pPr>
        <w:rPr>
          <w:rFonts w:hint="eastAsia"/>
          <w:kern w:val="0"/>
        </w:rPr>
      </w:pPr>
      <w:r>
        <w:rPr>
          <w:rFonts w:hint="eastAsia"/>
          <w:kern w:val="0"/>
        </w:rPr>
        <w:t>光洁度</w:t>
      </w:r>
      <w:r>
        <w:rPr>
          <w:kern w:val="0"/>
        </w:rPr>
        <w:t xml:space="preserve"> ------</w:t>
      </w:r>
      <w:r>
        <w:rPr>
          <w:rFonts w:hint="eastAsia"/>
          <w:kern w:val="0"/>
        </w:rPr>
        <w:t>检查石板外表面磨光光洁度是否一致，是否达到图纸规定的要求，剔除光洁度不均匀的石板。</w:t>
      </w:r>
      <w:r>
        <w:rPr>
          <w:rFonts w:hint="eastAsia"/>
          <w:kern w:val="0"/>
        </w:rPr>
        <w:t>]</w:t>
      </w:r>
    </w:p>
    <w:p w:rsidR="00AB0794" w:rsidRDefault="00AB0794" w:rsidP="00AB0794">
      <w:pPr>
        <w:rPr>
          <w:kern w:val="0"/>
        </w:rPr>
      </w:pPr>
      <w:r>
        <w:rPr>
          <w:rFonts w:hint="eastAsia"/>
          <w:kern w:val="0"/>
        </w:rPr>
        <w:t>沟</w:t>
      </w:r>
      <w:r>
        <w:rPr>
          <w:kern w:val="0"/>
        </w:rPr>
        <w:t xml:space="preserve"> </w:t>
      </w:r>
      <w:r>
        <w:rPr>
          <w:rFonts w:hint="eastAsia"/>
          <w:kern w:val="0"/>
        </w:rPr>
        <w:t>槽</w:t>
      </w:r>
      <w:r>
        <w:rPr>
          <w:kern w:val="0"/>
        </w:rPr>
        <w:t>------</w:t>
      </w:r>
      <w:r>
        <w:rPr>
          <w:rFonts w:hint="eastAsia"/>
          <w:kern w:val="0"/>
        </w:rPr>
        <w:t>用“好”与“不好”量标检查沟槽的尺寸和误差。沟槽的所涉及的三面公差均为±</w:t>
      </w:r>
      <w:r>
        <w:rPr>
          <w:kern w:val="0"/>
        </w:rPr>
        <w:t>0.5mm</w:t>
      </w:r>
      <w:r>
        <w:rPr>
          <w:rFonts w:hint="eastAsia"/>
          <w:kern w:val="0"/>
        </w:rPr>
        <w:t>。</w:t>
      </w:r>
    </w:p>
    <w:p w:rsidR="00AB0794" w:rsidRDefault="00AB0794" w:rsidP="00AB0794">
      <w:pPr>
        <w:rPr>
          <w:kern w:val="0"/>
        </w:rPr>
      </w:pPr>
      <w:r>
        <w:rPr>
          <w:rFonts w:hint="eastAsia"/>
          <w:kern w:val="0"/>
        </w:rPr>
        <w:t>裂</w:t>
      </w:r>
      <w:r>
        <w:rPr>
          <w:kern w:val="0"/>
        </w:rPr>
        <w:t xml:space="preserve"> </w:t>
      </w:r>
      <w:r>
        <w:rPr>
          <w:rFonts w:hint="eastAsia"/>
          <w:kern w:val="0"/>
        </w:rPr>
        <w:t>缝</w:t>
      </w:r>
      <w:r>
        <w:rPr>
          <w:kern w:val="0"/>
        </w:rPr>
        <w:t>------</w:t>
      </w:r>
      <w:r>
        <w:rPr>
          <w:rFonts w:hint="eastAsia"/>
          <w:kern w:val="0"/>
        </w:rPr>
        <w:t>用湿抹布擦拭石板表面，如有裂缝则可看到颜色变化与旁边不同，还可看到水气泡产生。必须将所有存在缺陷的石板运出存料区并加于标明，以防止与合格品混杂，合格的石板表面应贴上标签；用经过滤的压缩空气对准合格的石板底部周围</w:t>
      </w:r>
      <w:r>
        <w:rPr>
          <w:kern w:val="0"/>
        </w:rPr>
        <w:t xml:space="preserve">80mm </w:t>
      </w:r>
      <w:r>
        <w:rPr>
          <w:rFonts w:hint="eastAsia"/>
          <w:kern w:val="0"/>
        </w:rPr>
        <w:t>处进行冲吹，以使附在上面的灰尘脱落；在石板底部四周</w:t>
      </w:r>
      <w:r>
        <w:rPr>
          <w:kern w:val="0"/>
        </w:rPr>
        <w:t xml:space="preserve">80mm </w:t>
      </w:r>
      <w:r>
        <w:rPr>
          <w:rFonts w:hint="eastAsia"/>
          <w:kern w:val="0"/>
        </w:rPr>
        <w:t>处，用溶剂进行“两块抹布二次擦洗”在石板四周贴上保护纸胶带；石材板块运到工地后，装卸要轻拿轻放，避免磕角、掸边，依着使用位置进行编号、摆放，摆放时不应叠压，应以</w:t>
      </w:r>
      <w:r>
        <w:rPr>
          <w:kern w:val="0"/>
        </w:rPr>
        <w:t xml:space="preserve">15 </w:t>
      </w:r>
      <w:r>
        <w:rPr>
          <w:rFonts w:hint="eastAsia"/>
          <w:kern w:val="0"/>
        </w:rPr>
        <w:t>度靠边依次竖直靠立；石材板块安装由下而上进行，按编号顺序安装；石缝要均匀平直，不允许超过允许数值；石材板块上墙后，应及时用填缝材料固定与密封，严禁临时固定或明摆浮搁，以防石材脱落造成事故；安装完毕后要及时清理，并采取必要的保护措施，特别要避免焊花溅落造成污染。一块区域的石材板块安装完成后，要经过复验，复验合格后打</w:t>
      </w:r>
      <w:proofErr w:type="gramStart"/>
      <w:r>
        <w:rPr>
          <w:rFonts w:hint="eastAsia"/>
          <w:kern w:val="0"/>
        </w:rPr>
        <w:t>嵌</w:t>
      </w:r>
      <w:proofErr w:type="gramEnd"/>
      <w:r>
        <w:rPr>
          <w:rFonts w:hint="eastAsia"/>
          <w:kern w:val="0"/>
        </w:rPr>
        <w:t>胶缝，</w:t>
      </w:r>
      <w:proofErr w:type="gramStart"/>
      <w:r>
        <w:rPr>
          <w:rFonts w:hint="eastAsia"/>
          <w:kern w:val="0"/>
        </w:rPr>
        <w:t>打胶应</w:t>
      </w:r>
      <w:proofErr w:type="gramEnd"/>
      <w:r>
        <w:rPr>
          <w:rFonts w:hint="eastAsia"/>
          <w:kern w:val="0"/>
        </w:rPr>
        <w:t>连续不间断，胶缝宽度一致，打完胶后应清洁表面，不应污损石面。</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1-10</w:t>
      </w:r>
      <w:r>
        <w:t>铝</w:t>
      </w:r>
      <w:r>
        <w:t>(</w:t>
      </w:r>
      <w:r>
        <w:t>塑</w:t>
      </w:r>
      <w:r>
        <w:t>)</w:t>
      </w:r>
      <w:r>
        <w:t>板工程</w:t>
      </w:r>
      <w:bookmarkStart w:id="60" w:name="bk145"/>
      <w:bookmarkEnd w:id="60"/>
    </w:p>
    <w:p w:rsidR="00AB0794" w:rsidRDefault="00AB0794" w:rsidP="00AB0794">
      <w:pPr>
        <w:rPr>
          <w:kern w:val="0"/>
        </w:rPr>
      </w:pPr>
      <w:bookmarkStart w:id="61" w:name="bk146"/>
      <w:bookmarkEnd w:id="61"/>
      <w:r>
        <w:rPr>
          <w:kern w:val="0"/>
        </w:rPr>
        <w:t>1</w:t>
      </w:r>
      <w:r>
        <w:rPr>
          <w:rFonts w:hint="eastAsia"/>
          <w:kern w:val="0"/>
        </w:rPr>
        <w:t>、施工准备：</w:t>
      </w:r>
    </w:p>
    <w:p w:rsidR="00AB0794" w:rsidRDefault="00AB0794" w:rsidP="00AB0794">
      <w:pPr>
        <w:rPr>
          <w:kern w:val="0"/>
        </w:rPr>
      </w:pPr>
      <w:r>
        <w:rPr>
          <w:kern w:val="0"/>
        </w:rPr>
        <w:t xml:space="preserve">1.1 </w:t>
      </w:r>
      <w:r>
        <w:rPr>
          <w:rFonts w:hint="eastAsia"/>
          <w:kern w:val="0"/>
        </w:rPr>
        <w:t>骨架材料：是由横竖杆件拼成，主要材质为铝合金型材或型钢等。骨架应先进行防腐处理严禁黑铁进场。</w:t>
      </w:r>
    </w:p>
    <w:p w:rsidR="00AB0794" w:rsidRDefault="00AB0794" w:rsidP="00AB0794">
      <w:pPr>
        <w:rPr>
          <w:kern w:val="0"/>
        </w:rPr>
      </w:pPr>
      <w:r>
        <w:rPr>
          <w:kern w:val="0"/>
        </w:rPr>
        <w:t xml:space="preserve">1.2 </w:t>
      </w:r>
      <w:r>
        <w:rPr>
          <w:rFonts w:hint="eastAsia"/>
          <w:kern w:val="0"/>
        </w:rPr>
        <w:t>固定骨架的连接件：主要是膨胀螺栓、铁垫板、垫圈、螺帽及与骨架固定的各种设计和安装所需的连接件，其质量必须符合要求。</w:t>
      </w:r>
    </w:p>
    <w:p w:rsidR="00AB0794" w:rsidRDefault="00AB0794" w:rsidP="00AB0794">
      <w:pPr>
        <w:rPr>
          <w:kern w:val="0"/>
        </w:rPr>
      </w:pPr>
      <w:r>
        <w:rPr>
          <w:kern w:val="0"/>
        </w:rPr>
        <w:t xml:space="preserve">1.3 </w:t>
      </w:r>
      <w:r>
        <w:rPr>
          <w:rFonts w:hint="eastAsia"/>
          <w:kern w:val="0"/>
        </w:rPr>
        <w:t>大面积施工前应先做样板间，经质检部门鉴定合格后，方可组织班组施工。</w:t>
      </w:r>
    </w:p>
    <w:p w:rsidR="00AB0794" w:rsidRDefault="00AB0794" w:rsidP="00AB0794">
      <w:pPr>
        <w:rPr>
          <w:kern w:val="0"/>
        </w:rPr>
      </w:pPr>
      <w:r>
        <w:rPr>
          <w:kern w:val="0"/>
        </w:rPr>
        <w:t>2</w:t>
      </w:r>
      <w:r>
        <w:rPr>
          <w:rFonts w:hint="eastAsia"/>
          <w:kern w:val="0"/>
        </w:rPr>
        <w:t>、操作工艺：</w:t>
      </w:r>
    </w:p>
    <w:p w:rsidR="00AB0794" w:rsidRDefault="00AB0794" w:rsidP="00AB0794">
      <w:pPr>
        <w:rPr>
          <w:rFonts w:hint="eastAsia"/>
          <w:kern w:val="0"/>
        </w:rPr>
      </w:pPr>
      <w:r>
        <w:rPr>
          <w:rFonts w:hint="eastAsia"/>
          <w:kern w:val="0"/>
        </w:rPr>
        <w:t>原则上是自下而上安装墙面：</w:t>
      </w:r>
    </w:p>
    <w:p w:rsidR="00AB0794" w:rsidRDefault="00AB0794" w:rsidP="00AB0794">
      <w:pPr>
        <w:rPr>
          <w:rFonts w:hint="eastAsia"/>
          <w:kern w:val="0"/>
        </w:rPr>
      </w:pPr>
      <w:r>
        <w:rPr>
          <w:noProof/>
          <w:kern w:val="0"/>
        </w:rPr>
        <w:pict>
          <v:group id="_x0000_s1163" style="position:absolute;left:0;text-align:left;margin-left:9pt;margin-top:10.55pt;width:378pt;height:54.6pt;z-index:251669504" coordorigin="1980,8304" coordsize="7560,1092">
            <v:shape id="_x0000_s1164" type="#_x0000_t202" style="position:absolute;left:1980;top:8304;width:2880;height:468">
              <v:textbox style="mso-next-textbox:#_x0000_s1164">
                <w:txbxContent>
                  <w:p w:rsidR="00AB0794" w:rsidRDefault="00AB0794" w:rsidP="00AB0794">
                    <w:pPr>
                      <w:rPr>
                        <w:rFonts w:hint="eastAsia"/>
                      </w:rPr>
                    </w:pPr>
                    <w:r>
                      <w:rPr>
                        <w:rFonts w:hint="eastAsia"/>
                      </w:rPr>
                      <w:t>吊直、</w:t>
                    </w:r>
                    <w:r>
                      <w:rPr>
                        <w:rFonts w:hAnsi="宋体" w:cs="宋体" w:hint="eastAsia"/>
                        <w:kern w:val="0"/>
                        <w:szCs w:val="21"/>
                      </w:rPr>
                      <w:t>套方、找规矩、弹线</w:t>
                    </w:r>
                  </w:p>
                </w:txbxContent>
              </v:textbox>
            </v:shape>
            <v:line id="_x0000_s1165" style="position:absolute" from="4860,8460" to="5220,8460">
              <v:stroke endarrow="block"/>
            </v:line>
            <v:shape id="_x0000_s1166" type="#_x0000_t202" style="position:absolute;left:5220;top:8304;width:2160;height:468">
              <v:textbox style="mso-next-textbox:#_x0000_s1166">
                <w:txbxContent>
                  <w:p w:rsidR="00AB0794" w:rsidRDefault="00AB0794" w:rsidP="00AB0794">
                    <w:pPr>
                      <w:rPr>
                        <w:rFonts w:hint="eastAsia"/>
                      </w:rPr>
                    </w:pPr>
                    <w:r>
                      <w:rPr>
                        <w:rFonts w:hint="eastAsia"/>
                      </w:rPr>
                      <w:t>固定骨架的连接件</w:t>
                    </w:r>
                  </w:p>
                </w:txbxContent>
              </v:textbox>
            </v:shape>
            <v:line id="_x0000_s1167" style="position:absolute" from="7380,8460" to="7740,8460">
              <v:stroke endarrow="block"/>
            </v:line>
            <v:shape id="_x0000_s1168" type="#_x0000_t202" style="position:absolute;left:7740;top:8304;width:1440;height:468">
              <v:textbox style="mso-next-textbox:#_x0000_s1168">
                <w:txbxContent>
                  <w:p w:rsidR="00AB0794" w:rsidRDefault="00AB0794" w:rsidP="00AB0794">
                    <w:pPr>
                      <w:rPr>
                        <w:rFonts w:hint="eastAsia"/>
                      </w:rPr>
                    </w:pPr>
                    <w:r>
                      <w:rPr>
                        <w:rFonts w:hint="eastAsia"/>
                      </w:rPr>
                      <w:t>固定骨架</w:t>
                    </w:r>
                  </w:p>
                </w:txbxContent>
              </v:textbox>
            </v:shape>
            <v:line id="_x0000_s1169" style="position:absolute" from="9180,8616" to="9540,8616">
              <v:stroke endarrow="block"/>
            </v:line>
            <v:shape id="_x0000_s1170" type="#_x0000_t202" style="position:absolute;left:1980;top:8928;width:1980;height:468">
              <v:textbox style="mso-next-textbox:#_x0000_s1170">
                <w:txbxContent>
                  <w:p w:rsidR="00AB0794" w:rsidRDefault="00AB0794" w:rsidP="00AB0794">
                    <w:pPr>
                      <w:rPr>
                        <w:rFonts w:hint="eastAsia"/>
                      </w:rPr>
                    </w:pPr>
                    <w:r>
                      <w:rPr>
                        <w:rFonts w:hint="eastAsia"/>
                      </w:rPr>
                      <w:t>金属饰面板安装</w:t>
                    </w:r>
                  </w:p>
                </w:txbxContent>
              </v:textbox>
            </v:shape>
            <v:line id="_x0000_s1171" style="position:absolute" from="3960,9084" to="4320,9084">
              <v:stroke endarrow="block"/>
            </v:line>
            <v:shape id="_x0000_s1172" type="#_x0000_t202" style="position:absolute;left:4320;top:8928;width:1620;height:468">
              <v:textbox style="mso-next-textbox:#_x0000_s1172">
                <w:txbxContent>
                  <w:p w:rsidR="00AB0794" w:rsidRDefault="00AB0794" w:rsidP="00AB0794">
                    <w:pPr>
                      <w:jc w:val="center"/>
                      <w:rPr>
                        <w:rFonts w:hint="eastAsia"/>
                      </w:rPr>
                    </w:pPr>
                    <w:r>
                      <w:rPr>
                        <w:rFonts w:hint="eastAsia"/>
                      </w:rPr>
                      <w:t>收口构造</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 xml:space="preserve">2.1 </w:t>
      </w:r>
      <w:r>
        <w:rPr>
          <w:rFonts w:hint="eastAsia"/>
          <w:kern w:val="0"/>
        </w:rPr>
        <w:t>吊直、套方、找规矩、弹线：首先根据设计图纸的要求和几何尺寸，要对镶嵌金属饰面板的墙体进行吊直、套方、找规矩、并一次实测和弹线，确定饰面墙板的尺寸和数量。</w:t>
      </w:r>
    </w:p>
    <w:p w:rsidR="00AB0794" w:rsidRDefault="00AB0794" w:rsidP="00AB0794">
      <w:pPr>
        <w:rPr>
          <w:kern w:val="0"/>
        </w:rPr>
      </w:pPr>
      <w:r>
        <w:rPr>
          <w:kern w:val="0"/>
        </w:rPr>
        <w:t xml:space="preserve">2.2 </w:t>
      </w:r>
      <w:r>
        <w:rPr>
          <w:rFonts w:hint="eastAsia"/>
          <w:kern w:val="0"/>
        </w:rPr>
        <w:t>固定骨架的连接件：骨架的横竖杆件是通过连接件与结构固定的，而连接件与结构之间，可以与结构的预埋件焊牢也可以在墙上打膨胀螺栓。而后一种方法比较灵活，尺寸误差较小，容易保证位置的准确性，</w:t>
      </w:r>
      <w:proofErr w:type="gramStart"/>
      <w:r>
        <w:rPr>
          <w:rFonts w:hint="eastAsia"/>
          <w:kern w:val="0"/>
        </w:rPr>
        <w:t>因宜采用</w:t>
      </w:r>
      <w:proofErr w:type="gramEnd"/>
      <w:r>
        <w:rPr>
          <w:rFonts w:hint="eastAsia"/>
          <w:kern w:val="0"/>
        </w:rPr>
        <w:t>。须在螺栓位置画线开孔。</w:t>
      </w:r>
    </w:p>
    <w:p w:rsidR="00AB0794" w:rsidRDefault="00AB0794" w:rsidP="00AB0794">
      <w:pPr>
        <w:rPr>
          <w:kern w:val="0"/>
        </w:rPr>
      </w:pPr>
      <w:r>
        <w:rPr>
          <w:kern w:val="0"/>
        </w:rPr>
        <w:t xml:space="preserve">2.3 </w:t>
      </w:r>
      <w:r>
        <w:rPr>
          <w:rFonts w:hint="eastAsia"/>
          <w:kern w:val="0"/>
        </w:rPr>
        <w:t>固定骨架：骨架应预先进行防腐处理。安装骨架位置一定要准确，结合要牢固。安装后应全面检查中心线、表面标高等。（对高层建筑外墙，为了保证饰面板的安装精度，宜用经纬仪对横竖杆件进行贯通）变形缝、沉降缝应妥善处理。</w:t>
      </w:r>
    </w:p>
    <w:p w:rsidR="00AB0794" w:rsidRDefault="00AB0794" w:rsidP="00AB0794">
      <w:pPr>
        <w:rPr>
          <w:kern w:val="0"/>
        </w:rPr>
      </w:pPr>
      <w:r>
        <w:rPr>
          <w:kern w:val="0"/>
        </w:rPr>
        <w:t xml:space="preserve">2.4 </w:t>
      </w:r>
      <w:r>
        <w:rPr>
          <w:rFonts w:hint="eastAsia"/>
          <w:kern w:val="0"/>
        </w:rPr>
        <w:t>金属饰面板安装：墙板的安装顺序是从每面墙的边部竖向第一排</w:t>
      </w:r>
      <w:proofErr w:type="gramStart"/>
      <w:r>
        <w:rPr>
          <w:rFonts w:hint="eastAsia"/>
          <w:kern w:val="0"/>
        </w:rPr>
        <w:t>下部第</w:t>
      </w:r>
      <w:proofErr w:type="gramEnd"/>
      <w:r>
        <w:rPr>
          <w:rFonts w:hint="eastAsia"/>
          <w:kern w:val="0"/>
        </w:rPr>
        <w:t>一块板开始，自下而上安装。安装完该墙面的第一排再安装第二排。每安装铺设</w:t>
      </w:r>
      <w:r>
        <w:rPr>
          <w:kern w:val="0"/>
        </w:rPr>
        <w:t xml:space="preserve">10 </w:t>
      </w:r>
      <w:r>
        <w:rPr>
          <w:rFonts w:hint="eastAsia"/>
          <w:kern w:val="0"/>
        </w:rPr>
        <w:t>排墙板后，应吊线检查一次，以便及时消除误差。为了保证墙面外观质量，螺栓位置必须准确，并采用单面施工的钩形螺栓固定，使螺栓的位置横平竖直。固定金属版面的方法，常用的主要有两种：一是将板条或方板用螺丝拧到型钢或木架上这种方法耐久性好，多用于外墙。另一种是将板条卡在特制的龙上，此法多用于室内。板与板之间的缝隙一般为</w:t>
      </w:r>
      <w:r>
        <w:rPr>
          <w:kern w:val="0"/>
        </w:rPr>
        <w:t>10~20mm</w:t>
      </w:r>
      <w:r>
        <w:rPr>
          <w:rFonts w:hint="eastAsia"/>
          <w:kern w:val="0"/>
        </w:rPr>
        <w:t>，多用橡胶条或密封胶弹性材料处理。当饰面板安装完毕，要注意在易于被污染的部位，要用塑料薄膜保护，易被划、碰部位应设安全栏杆保护。</w:t>
      </w:r>
    </w:p>
    <w:p w:rsidR="00AB0794" w:rsidRDefault="00AB0794" w:rsidP="00AB0794">
      <w:pPr>
        <w:rPr>
          <w:kern w:val="0"/>
        </w:rPr>
      </w:pPr>
      <w:r>
        <w:rPr>
          <w:kern w:val="0"/>
        </w:rPr>
        <w:t xml:space="preserve">1.5 </w:t>
      </w:r>
      <w:r>
        <w:rPr>
          <w:rFonts w:hint="eastAsia"/>
          <w:kern w:val="0"/>
        </w:rPr>
        <w:t>收口构造：</w:t>
      </w:r>
    </w:p>
    <w:p w:rsidR="00AB0794" w:rsidRDefault="00AB0794" w:rsidP="00AB0794">
      <w:pPr>
        <w:rPr>
          <w:kern w:val="0"/>
        </w:rPr>
      </w:pPr>
      <w:r>
        <w:rPr>
          <w:kern w:val="0"/>
        </w:rPr>
        <w:t>1</w:t>
      </w:r>
      <w:r>
        <w:rPr>
          <w:rFonts w:hint="eastAsia"/>
          <w:kern w:val="0"/>
        </w:rPr>
        <w:t>）</w:t>
      </w:r>
      <w:r>
        <w:rPr>
          <w:kern w:val="0"/>
        </w:rPr>
        <w:t xml:space="preserve"> </w:t>
      </w:r>
      <w:r>
        <w:rPr>
          <w:rFonts w:hint="eastAsia"/>
          <w:kern w:val="0"/>
        </w:rPr>
        <w:t>水平部位的压顶、端部的收口、伸缩缝的处理、两种不同材料的交接处理等，不仅关系到装饰效果，而且对使用功能也有较大影响。一般多用特制的两种材质性能相似的成型金属板进行妥善处理。构造比较简单和转角处理方法，大多是用一条较厚的（</w:t>
      </w:r>
      <w:r>
        <w:rPr>
          <w:kern w:val="0"/>
        </w:rPr>
        <w:t>1.5mm</w:t>
      </w:r>
      <w:r>
        <w:rPr>
          <w:rFonts w:hint="eastAsia"/>
          <w:kern w:val="0"/>
        </w:rPr>
        <w:t>）直角形金属板，与外墙板用螺栓连接固定牢。</w:t>
      </w:r>
    </w:p>
    <w:p w:rsidR="00AB0794" w:rsidRDefault="00AB0794" w:rsidP="00AB0794">
      <w:pPr>
        <w:rPr>
          <w:kern w:val="0"/>
        </w:rPr>
      </w:pPr>
      <w:r>
        <w:rPr>
          <w:kern w:val="0"/>
        </w:rPr>
        <w:t>2</w:t>
      </w:r>
      <w:r>
        <w:rPr>
          <w:rFonts w:hint="eastAsia"/>
          <w:kern w:val="0"/>
        </w:rPr>
        <w:t>）</w:t>
      </w:r>
      <w:r>
        <w:rPr>
          <w:kern w:val="0"/>
        </w:rPr>
        <w:t xml:space="preserve"> </w:t>
      </w:r>
      <w:r>
        <w:rPr>
          <w:rFonts w:hint="eastAsia"/>
          <w:kern w:val="0"/>
        </w:rPr>
        <w:t>窗台、女儿墙的上部，均属于水平部位的压顶处理，即用铝合金板盖住，使之能阻挡风雨浸透。水平板的固定，一般先在基层焊上钢骨架，然后用螺栓将盖板固定在骨架上。盖板之间的连接宜采用搭接的方法（高出压低出，搭接的宽度符合设计要求，并用胶密封）。</w:t>
      </w:r>
    </w:p>
    <w:p w:rsidR="00AB0794" w:rsidRDefault="00AB0794" w:rsidP="00AB0794">
      <w:pPr>
        <w:rPr>
          <w:kern w:val="0"/>
        </w:rPr>
      </w:pPr>
      <w:r>
        <w:rPr>
          <w:kern w:val="0"/>
        </w:rPr>
        <w:t>3</w:t>
      </w:r>
      <w:r>
        <w:rPr>
          <w:rFonts w:hint="eastAsia"/>
          <w:kern w:val="0"/>
        </w:rPr>
        <w:t>）</w:t>
      </w:r>
      <w:r>
        <w:rPr>
          <w:kern w:val="0"/>
        </w:rPr>
        <w:t xml:space="preserve"> </w:t>
      </w:r>
      <w:r>
        <w:rPr>
          <w:rFonts w:hint="eastAsia"/>
          <w:kern w:val="0"/>
        </w:rPr>
        <w:t>墙面边缘部位的收口处理，是用颜色相近的铝合金成形板将墙面端部及龙骨部位封住。</w:t>
      </w:r>
    </w:p>
    <w:p w:rsidR="00AB0794" w:rsidRDefault="00AB0794" w:rsidP="00AB0794">
      <w:pPr>
        <w:rPr>
          <w:kern w:val="0"/>
        </w:rPr>
      </w:pPr>
      <w:r>
        <w:rPr>
          <w:kern w:val="0"/>
        </w:rPr>
        <w:t>4</w:t>
      </w:r>
      <w:r>
        <w:rPr>
          <w:rFonts w:hint="eastAsia"/>
          <w:kern w:val="0"/>
        </w:rPr>
        <w:t>）</w:t>
      </w:r>
      <w:r>
        <w:rPr>
          <w:kern w:val="0"/>
        </w:rPr>
        <w:t xml:space="preserve"> </w:t>
      </w:r>
      <w:r>
        <w:rPr>
          <w:rFonts w:hint="eastAsia"/>
          <w:kern w:val="0"/>
        </w:rPr>
        <w:t>墙面下端的收口处，是用一条特制的</w:t>
      </w:r>
      <w:proofErr w:type="gramStart"/>
      <w:r>
        <w:rPr>
          <w:rFonts w:hint="eastAsia"/>
          <w:kern w:val="0"/>
        </w:rPr>
        <w:t>披水板</w:t>
      </w:r>
      <w:proofErr w:type="gramEnd"/>
      <w:r>
        <w:rPr>
          <w:rFonts w:hint="eastAsia"/>
          <w:kern w:val="0"/>
        </w:rPr>
        <w:t>，将板的下端封住，同时将板与墙之间的缝隙盖住，防止雨水渗入室内。</w:t>
      </w:r>
    </w:p>
    <w:p w:rsidR="00AB0794" w:rsidRDefault="00AB0794" w:rsidP="00AB0794">
      <w:pPr>
        <w:rPr>
          <w:kern w:val="0"/>
        </w:rPr>
      </w:pPr>
      <w:r>
        <w:rPr>
          <w:kern w:val="0"/>
        </w:rPr>
        <w:t>5</w:t>
      </w:r>
      <w:r>
        <w:rPr>
          <w:rFonts w:hint="eastAsia"/>
          <w:kern w:val="0"/>
        </w:rPr>
        <w:t>）</w:t>
      </w:r>
      <w:r>
        <w:rPr>
          <w:kern w:val="0"/>
        </w:rPr>
        <w:t xml:space="preserve"> </w:t>
      </w:r>
      <w:r>
        <w:rPr>
          <w:rFonts w:hint="eastAsia"/>
          <w:kern w:val="0"/>
        </w:rPr>
        <w:t>伸缩缝、沉降缝的处理，首先要适应建筑物的伸缩缝、沉降缝的需要，同时也应考虑装饰效果。另外，此部位也是防水的薄弱环节，其构造节点应周密考虑，一般用氯丁橡胶带起连接、密封作用。</w:t>
      </w:r>
    </w:p>
    <w:p w:rsidR="00AB0794" w:rsidRDefault="00AB0794" w:rsidP="00AB0794">
      <w:pPr>
        <w:rPr>
          <w:kern w:val="0"/>
        </w:rPr>
      </w:pPr>
      <w:r>
        <w:rPr>
          <w:kern w:val="0"/>
        </w:rPr>
        <w:t>6</w:t>
      </w:r>
      <w:r>
        <w:rPr>
          <w:rFonts w:hint="eastAsia"/>
          <w:kern w:val="0"/>
        </w:rPr>
        <w:t>）</w:t>
      </w:r>
      <w:r>
        <w:rPr>
          <w:kern w:val="0"/>
        </w:rPr>
        <w:t xml:space="preserve"> </w:t>
      </w:r>
      <w:r>
        <w:rPr>
          <w:rFonts w:hint="eastAsia"/>
          <w:kern w:val="0"/>
        </w:rPr>
        <w:t>墙板的外、内包角及钢窗周围的泛水板等须在现场加工异形件，</w:t>
      </w:r>
      <w:r>
        <w:rPr>
          <w:kern w:val="0"/>
        </w:rPr>
        <w:t xml:space="preserve"> </w:t>
      </w:r>
      <w:r>
        <w:rPr>
          <w:rFonts w:hint="eastAsia"/>
          <w:kern w:val="0"/>
        </w:rPr>
        <w:t>应参考图纸，对安装好的墙面进行实测套足尺，确定其形状尺寸，使其加工准确、便于安装。</w:t>
      </w:r>
    </w:p>
    <w:p w:rsidR="00AB0794" w:rsidRDefault="00AB0794" w:rsidP="00AB0794">
      <w:pPr>
        <w:rPr>
          <w:kern w:val="0"/>
        </w:rPr>
      </w:pPr>
      <w:r>
        <w:rPr>
          <w:kern w:val="0"/>
        </w:rPr>
        <w:t>3</w:t>
      </w:r>
      <w:r>
        <w:rPr>
          <w:rFonts w:hint="eastAsia"/>
          <w:kern w:val="0"/>
        </w:rPr>
        <w:t>、质量标准</w:t>
      </w:r>
    </w:p>
    <w:p w:rsidR="00AB0794" w:rsidRDefault="00AB0794" w:rsidP="00AB0794">
      <w:pPr>
        <w:rPr>
          <w:kern w:val="0"/>
        </w:rPr>
      </w:pPr>
      <w:r>
        <w:rPr>
          <w:kern w:val="0"/>
        </w:rPr>
        <w:t xml:space="preserve">3.1 </w:t>
      </w:r>
      <w:r>
        <w:rPr>
          <w:rFonts w:hint="eastAsia"/>
          <w:kern w:val="0"/>
        </w:rPr>
        <w:t>金属饰面板的品种、质量、颜色、花型、线条必须符合设计要求，要有产品合格证。</w:t>
      </w:r>
    </w:p>
    <w:p w:rsidR="00AB0794" w:rsidRDefault="00AB0794" w:rsidP="00AB0794">
      <w:pPr>
        <w:rPr>
          <w:kern w:val="0"/>
        </w:rPr>
      </w:pPr>
      <w:r>
        <w:rPr>
          <w:kern w:val="0"/>
        </w:rPr>
        <w:t xml:space="preserve">3.2 </w:t>
      </w:r>
      <w:r>
        <w:rPr>
          <w:rFonts w:hint="eastAsia"/>
          <w:kern w:val="0"/>
        </w:rPr>
        <w:t>墙体骨架如采用钢龙骨时，其规格、形状必须符合设计要求，要认真进行除锈、防腐处理。板面与骨架的固定必须牢固，不得松东。</w:t>
      </w:r>
    </w:p>
    <w:p w:rsidR="00AB0794" w:rsidRDefault="00AB0794" w:rsidP="00AB0794">
      <w:pPr>
        <w:rPr>
          <w:kern w:val="0"/>
        </w:rPr>
      </w:pPr>
      <w:r>
        <w:rPr>
          <w:kern w:val="0"/>
        </w:rPr>
        <w:t xml:space="preserve">3.3 </w:t>
      </w:r>
      <w:r>
        <w:rPr>
          <w:rFonts w:hint="eastAsia"/>
          <w:kern w:val="0"/>
        </w:rPr>
        <w:t>安装突出墙面的窗台、窗套</w:t>
      </w:r>
      <w:proofErr w:type="gramStart"/>
      <w:r>
        <w:rPr>
          <w:rFonts w:hint="eastAsia"/>
          <w:kern w:val="0"/>
        </w:rPr>
        <w:t>凸</w:t>
      </w:r>
      <w:proofErr w:type="gramEnd"/>
      <w:r>
        <w:rPr>
          <w:rFonts w:hint="eastAsia"/>
          <w:kern w:val="0"/>
        </w:rPr>
        <w:t>线等部位的金属饰面时，裁板尺寸应准确，边角整齐光滑，搭接尺寸及方向应正确。</w:t>
      </w:r>
    </w:p>
    <w:p w:rsidR="00AB0794" w:rsidRDefault="00AB0794" w:rsidP="00AB0794">
      <w:pPr>
        <w:rPr>
          <w:kern w:val="0"/>
        </w:rPr>
      </w:pPr>
      <w:r>
        <w:rPr>
          <w:kern w:val="0"/>
        </w:rPr>
        <w:t xml:space="preserve">3.4 </w:t>
      </w:r>
      <w:r>
        <w:rPr>
          <w:rFonts w:hint="eastAsia"/>
          <w:kern w:val="0"/>
        </w:rPr>
        <w:t>板材安装时严禁采用对接。搭接长度应符合设计要求，不得</w:t>
      </w:r>
      <w:proofErr w:type="gramStart"/>
      <w:r>
        <w:rPr>
          <w:rFonts w:hint="eastAsia"/>
          <w:kern w:val="0"/>
        </w:rPr>
        <w:t>有透缝现象</w:t>
      </w:r>
      <w:proofErr w:type="gramEnd"/>
      <w:r>
        <w:rPr>
          <w:rFonts w:hint="eastAsia"/>
          <w:kern w:val="0"/>
        </w:rPr>
        <w:t>。</w:t>
      </w:r>
    </w:p>
    <w:p w:rsidR="00AB0794" w:rsidRDefault="00AB0794" w:rsidP="00AB0794">
      <w:pPr>
        <w:rPr>
          <w:kern w:val="0"/>
        </w:rPr>
      </w:pPr>
      <w:r>
        <w:rPr>
          <w:kern w:val="0"/>
        </w:rPr>
        <w:t xml:space="preserve">3.5 </w:t>
      </w:r>
      <w:r>
        <w:rPr>
          <w:rFonts w:hint="eastAsia"/>
          <w:kern w:val="0"/>
        </w:rPr>
        <w:t>金属饰面表面应平整、洁净、色泽协调、无变色、泛碱、污痕和显著的光泽受损处。金</w:t>
      </w:r>
      <w:r>
        <w:rPr>
          <w:rFonts w:hint="eastAsia"/>
          <w:kern w:val="0"/>
        </w:rPr>
        <w:lastRenderedPageBreak/>
        <w:t>属饰面板接缝应填嵌密实、平直、宽窄均匀，颜色一致。阴阳角处的板搭接方向正确，非整</w:t>
      </w:r>
      <w:proofErr w:type="gramStart"/>
      <w:r>
        <w:rPr>
          <w:rFonts w:hint="eastAsia"/>
          <w:kern w:val="0"/>
        </w:rPr>
        <w:t>砖使用</w:t>
      </w:r>
      <w:proofErr w:type="gramEnd"/>
      <w:r>
        <w:rPr>
          <w:rFonts w:hint="eastAsia"/>
          <w:kern w:val="0"/>
        </w:rPr>
        <w:t>部位适宜。</w:t>
      </w:r>
    </w:p>
    <w:p w:rsidR="00AB0794" w:rsidRDefault="00AB0794" w:rsidP="00AB0794">
      <w:pPr>
        <w:rPr>
          <w:kern w:val="0"/>
        </w:rPr>
      </w:pPr>
      <w:r>
        <w:rPr>
          <w:kern w:val="0"/>
        </w:rPr>
        <w:t xml:space="preserve">3.8 </w:t>
      </w:r>
      <w:r>
        <w:rPr>
          <w:rFonts w:hint="eastAsia"/>
          <w:kern w:val="0"/>
        </w:rPr>
        <w:t>突出物周围的</w:t>
      </w:r>
      <w:proofErr w:type="gramStart"/>
      <w:r>
        <w:rPr>
          <w:rFonts w:hint="eastAsia"/>
          <w:kern w:val="0"/>
        </w:rPr>
        <w:t>板应用整砖套割</w:t>
      </w:r>
      <w:proofErr w:type="gramEnd"/>
      <w:r>
        <w:rPr>
          <w:rFonts w:hint="eastAsia"/>
          <w:kern w:val="0"/>
        </w:rPr>
        <w:t>吻合，边缘整齐；墙裙、贴脸等突出墙面的厚度一致。流水坡向正确，滴水线槽顺直。</w:t>
      </w:r>
    </w:p>
    <w:p w:rsidR="00AB0794" w:rsidRDefault="00AB0794" w:rsidP="00AB0794">
      <w:pPr>
        <w:rPr>
          <w:rFonts w:hint="eastAsia"/>
          <w:kern w:val="0"/>
        </w:rPr>
      </w:pPr>
      <w:r>
        <w:rPr>
          <w:kern w:val="0"/>
        </w:rPr>
        <w:t xml:space="preserve">3.9 </w:t>
      </w:r>
      <w:r>
        <w:rPr>
          <w:rFonts w:hint="eastAsia"/>
          <w:kern w:val="0"/>
        </w:rPr>
        <w:t>允许偏差项目</w:t>
      </w:r>
    </w:p>
    <w:p w:rsidR="00AB0794" w:rsidRDefault="00AB0794" w:rsidP="00AB0794">
      <w:pPr>
        <w:rPr>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3"/>
        <w:gridCol w:w="1101"/>
        <w:gridCol w:w="1101"/>
        <w:gridCol w:w="1270"/>
        <w:gridCol w:w="1268"/>
        <w:gridCol w:w="2861"/>
      </w:tblGrid>
      <w:tr w:rsidR="00AB0794" w:rsidTr="007C7BF4">
        <w:trPr>
          <w:cantSplit/>
        </w:trPr>
        <w:tc>
          <w:tcPr>
            <w:tcW w:w="816" w:type="dxa"/>
            <w:vMerge w:val="restart"/>
          </w:tcPr>
          <w:p w:rsidR="00AB0794" w:rsidRDefault="00AB0794" w:rsidP="007C7BF4">
            <w:pPr>
              <w:rPr>
                <w:rFonts w:hint="eastAsia"/>
                <w:kern w:val="0"/>
              </w:rPr>
            </w:pPr>
            <w:r>
              <w:rPr>
                <w:rFonts w:hint="eastAsia"/>
                <w:kern w:val="0"/>
              </w:rPr>
              <w:t>项次</w:t>
            </w:r>
          </w:p>
        </w:tc>
        <w:tc>
          <w:tcPr>
            <w:tcW w:w="2214" w:type="dxa"/>
            <w:gridSpan w:val="2"/>
            <w:vMerge w:val="restart"/>
            <w:vAlign w:val="center"/>
          </w:tcPr>
          <w:p w:rsidR="00AB0794" w:rsidRDefault="00AB0794" w:rsidP="007C7BF4">
            <w:pPr>
              <w:rPr>
                <w:rFonts w:hint="eastAsia"/>
                <w:kern w:val="0"/>
              </w:rPr>
            </w:pPr>
            <w:r>
              <w:rPr>
                <w:rFonts w:hint="eastAsia"/>
                <w:kern w:val="0"/>
              </w:rPr>
              <w:t>项目</w:t>
            </w:r>
          </w:p>
        </w:tc>
        <w:tc>
          <w:tcPr>
            <w:tcW w:w="2550" w:type="dxa"/>
            <w:gridSpan w:val="2"/>
            <w:vAlign w:val="center"/>
          </w:tcPr>
          <w:p w:rsidR="00AB0794" w:rsidRDefault="00AB0794" w:rsidP="007C7BF4">
            <w:pPr>
              <w:rPr>
                <w:rFonts w:hint="eastAsia"/>
                <w:kern w:val="0"/>
              </w:rPr>
            </w:pPr>
            <w:r>
              <w:rPr>
                <w:rFonts w:hint="eastAsia"/>
                <w:kern w:val="0"/>
              </w:rPr>
              <w:t>允许偏差值</w:t>
            </w:r>
          </w:p>
        </w:tc>
        <w:tc>
          <w:tcPr>
            <w:tcW w:w="2880" w:type="dxa"/>
            <w:vMerge w:val="restart"/>
            <w:vAlign w:val="center"/>
          </w:tcPr>
          <w:p w:rsidR="00AB0794" w:rsidRDefault="00AB0794" w:rsidP="007C7BF4">
            <w:pPr>
              <w:rPr>
                <w:rFonts w:hint="eastAsia"/>
                <w:kern w:val="0"/>
              </w:rPr>
            </w:pPr>
            <w:r>
              <w:rPr>
                <w:rFonts w:hint="eastAsia"/>
                <w:kern w:val="0"/>
              </w:rPr>
              <w:t>检验方法</w:t>
            </w:r>
          </w:p>
        </w:tc>
      </w:tr>
      <w:tr w:rsidR="00AB0794" w:rsidTr="007C7BF4">
        <w:trPr>
          <w:cantSplit/>
        </w:trPr>
        <w:tc>
          <w:tcPr>
            <w:tcW w:w="816" w:type="dxa"/>
            <w:vMerge/>
          </w:tcPr>
          <w:p w:rsidR="00AB0794" w:rsidRDefault="00AB0794" w:rsidP="007C7BF4">
            <w:pPr>
              <w:rPr>
                <w:rFonts w:hint="eastAsia"/>
                <w:kern w:val="0"/>
              </w:rPr>
            </w:pPr>
          </w:p>
        </w:tc>
        <w:tc>
          <w:tcPr>
            <w:tcW w:w="2214" w:type="dxa"/>
            <w:gridSpan w:val="2"/>
            <w:vMerge/>
          </w:tcPr>
          <w:p w:rsidR="00AB0794" w:rsidRDefault="00AB0794" w:rsidP="007C7BF4">
            <w:pPr>
              <w:rPr>
                <w:rFonts w:hint="eastAsia"/>
                <w:kern w:val="0"/>
              </w:rPr>
            </w:pPr>
          </w:p>
        </w:tc>
        <w:tc>
          <w:tcPr>
            <w:tcW w:w="1275" w:type="dxa"/>
            <w:vAlign w:val="center"/>
          </w:tcPr>
          <w:p w:rsidR="00AB0794" w:rsidRDefault="00AB0794" w:rsidP="007C7BF4">
            <w:pPr>
              <w:rPr>
                <w:rFonts w:hint="eastAsia"/>
                <w:kern w:val="0"/>
              </w:rPr>
            </w:pPr>
            <w:r>
              <w:rPr>
                <w:rFonts w:hint="eastAsia"/>
                <w:kern w:val="0"/>
              </w:rPr>
              <w:t>铝合金板</w:t>
            </w:r>
          </w:p>
        </w:tc>
        <w:tc>
          <w:tcPr>
            <w:tcW w:w="1275" w:type="dxa"/>
            <w:vAlign w:val="center"/>
          </w:tcPr>
          <w:p w:rsidR="00AB0794" w:rsidRDefault="00AB0794" w:rsidP="007C7BF4">
            <w:pPr>
              <w:rPr>
                <w:rFonts w:hint="eastAsia"/>
                <w:kern w:val="0"/>
              </w:rPr>
            </w:pPr>
            <w:r>
              <w:rPr>
                <w:rFonts w:hint="eastAsia"/>
                <w:kern w:val="0"/>
              </w:rPr>
              <w:t>压型钢板</w:t>
            </w:r>
          </w:p>
        </w:tc>
        <w:tc>
          <w:tcPr>
            <w:tcW w:w="2880" w:type="dxa"/>
            <w:vMerge/>
          </w:tcPr>
          <w:p w:rsidR="00AB0794" w:rsidRDefault="00AB0794" w:rsidP="007C7BF4">
            <w:pPr>
              <w:rPr>
                <w:rFonts w:hint="eastAsia"/>
                <w:kern w:val="0"/>
              </w:rPr>
            </w:pPr>
          </w:p>
        </w:tc>
      </w:tr>
      <w:tr w:rsidR="00AB0794" w:rsidTr="007C7BF4">
        <w:trPr>
          <w:cantSplit/>
          <w:trHeight w:val="135"/>
        </w:trPr>
        <w:tc>
          <w:tcPr>
            <w:tcW w:w="816" w:type="dxa"/>
          </w:tcPr>
          <w:p w:rsidR="00AB0794" w:rsidRDefault="00AB0794" w:rsidP="007C7BF4">
            <w:pPr>
              <w:rPr>
                <w:rFonts w:hint="eastAsia"/>
                <w:kern w:val="0"/>
              </w:rPr>
            </w:pPr>
            <w:r>
              <w:rPr>
                <w:rFonts w:hint="eastAsia"/>
                <w:kern w:val="0"/>
              </w:rPr>
              <w:t>1</w:t>
            </w:r>
          </w:p>
        </w:tc>
        <w:tc>
          <w:tcPr>
            <w:tcW w:w="1107" w:type="dxa"/>
            <w:vMerge w:val="restart"/>
            <w:vAlign w:val="center"/>
          </w:tcPr>
          <w:p w:rsidR="00AB0794" w:rsidRDefault="00AB0794" w:rsidP="007C7BF4">
            <w:pPr>
              <w:rPr>
                <w:rFonts w:ascii="黑体" w:eastAsia="黑体" w:hAnsi="黑体" w:cs="黑体" w:hint="eastAsia"/>
                <w:kern w:val="0"/>
              </w:rPr>
            </w:pPr>
            <w:r>
              <w:rPr>
                <w:rFonts w:ascii="黑体" w:eastAsia="黑体" w:hAnsi="黑体" w:cs="黑体" w:hint="eastAsia"/>
                <w:kern w:val="0"/>
              </w:rPr>
              <w:t>立面垂直</w:t>
            </w:r>
          </w:p>
        </w:tc>
        <w:tc>
          <w:tcPr>
            <w:tcW w:w="1107" w:type="dxa"/>
            <w:vAlign w:val="center"/>
          </w:tcPr>
          <w:p w:rsidR="00AB0794" w:rsidRDefault="00AB0794" w:rsidP="007C7BF4">
            <w:pPr>
              <w:rPr>
                <w:rFonts w:hint="eastAsia"/>
                <w:kern w:val="0"/>
              </w:rPr>
            </w:pPr>
            <w:r>
              <w:rPr>
                <w:rFonts w:hint="eastAsia"/>
                <w:kern w:val="0"/>
              </w:rPr>
              <w:t>室内</w:t>
            </w:r>
          </w:p>
        </w:tc>
        <w:tc>
          <w:tcPr>
            <w:tcW w:w="1275" w:type="dxa"/>
            <w:vAlign w:val="center"/>
          </w:tcPr>
          <w:p w:rsidR="00AB0794" w:rsidRDefault="00AB0794" w:rsidP="007C7BF4">
            <w:pPr>
              <w:rPr>
                <w:rFonts w:hint="eastAsia"/>
                <w:kern w:val="0"/>
              </w:rPr>
            </w:pPr>
            <w:r>
              <w:rPr>
                <w:rFonts w:hint="eastAsia"/>
                <w:kern w:val="0"/>
              </w:rPr>
              <w:t>2</w:t>
            </w:r>
          </w:p>
        </w:tc>
        <w:tc>
          <w:tcPr>
            <w:tcW w:w="1275" w:type="dxa"/>
            <w:vAlign w:val="center"/>
          </w:tcPr>
          <w:p w:rsidR="00AB0794" w:rsidRDefault="00AB0794" w:rsidP="007C7BF4">
            <w:pPr>
              <w:rPr>
                <w:rFonts w:hint="eastAsia"/>
                <w:kern w:val="0"/>
              </w:rPr>
            </w:pPr>
            <w:r>
              <w:rPr>
                <w:rFonts w:hint="eastAsia"/>
                <w:kern w:val="0"/>
              </w:rPr>
              <w:t>2</w:t>
            </w:r>
          </w:p>
        </w:tc>
        <w:tc>
          <w:tcPr>
            <w:tcW w:w="2880" w:type="dxa"/>
            <w:vAlign w:val="center"/>
          </w:tcPr>
          <w:p w:rsidR="00AB0794" w:rsidRDefault="00AB0794" w:rsidP="007C7BF4">
            <w:pPr>
              <w:rPr>
                <w:rFonts w:hint="eastAsia"/>
                <w:kern w:val="0"/>
              </w:rPr>
            </w:pPr>
            <w:r>
              <w:rPr>
                <w:rFonts w:hint="eastAsia"/>
                <w:kern w:val="0"/>
              </w:rPr>
              <w:t>用</w:t>
            </w:r>
            <w:r>
              <w:rPr>
                <w:kern w:val="0"/>
              </w:rPr>
              <w:t xml:space="preserve">2m </w:t>
            </w:r>
            <w:r>
              <w:rPr>
                <w:rFonts w:hint="eastAsia"/>
                <w:kern w:val="0"/>
              </w:rPr>
              <w:t>托线板和尺量检查</w:t>
            </w:r>
          </w:p>
        </w:tc>
      </w:tr>
      <w:tr w:rsidR="00AB0794" w:rsidTr="007C7BF4">
        <w:trPr>
          <w:cantSplit/>
          <w:trHeight w:val="135"/>
        </w:trPr>
        <w:tc>
          <w:tcPr>
            <w:tcW w:w="816" w:type="dxa"/>
          </w:tcPr>
          <w:p w:rsidR="00AB0794" w:rsidRDefault="00AB0794" w:rsidP="007C7BF4">
            <w:pPr>
              <w:rPr>
                <w:rFonts w:hint="eastAsia"/>
                <w:kern w:val="0"/>
              </w:rPr>
            </w:pPr>
            <w:r>
              <w:rPr>
                <w:rFonts w:hint="eastAsia"/>
                <w:kern w:val="0"/>
              </w:rPr>
              <w:t>2</w:t>
            </w:r>
          </w:p>
        </w:tc>
        <w:tc>
          <w:tcPr>
            <w:tcW w:w="1107" w:type="dxa"/>
            <w:vMerge/>
            <w:vAlign w:val="center"/>
          </w:tcPr>
          <w:p w:rsidR="00AB0794" w:rsidRDefault="00AB0794" w:rsidP="007C7BF4">
            <w:pPr>
              <w:rPr>
                <w:rFonts w:hint="eastAsia"/>
                <w:kern w:val="0"/>
              </w:rPr>
            </w:pPr>
          </w:p>
        </w:tc>
        <w:tc>
          <w:tcPr>
            <w:tcW w:w="1107" w:type="dxa"/>
            <w:vAlign w:val="center"/>
          </w:tcPr>
          <w:p w:rsidR="00AB0794" w:rsidRDefault="00AB0794" w:rsidP="007C7BF4">
            <w:pPr>
              <w:rPr>
                <w:rFonts w:hint="eastAsia"/>
                <w:kern w:val="0"/>
              </w:rPr>
            </w:pPr>
            <w:r>
              <w:rPr>
                <w:rFonts w:hint="eastAsia"/>
                <w:kern w:val="0"/>
              </w:rPr>
              <w:t>室外</w:t>
            </w:r>
          </w:p>
        </w:tc>
        <w:tc>
          <w:tcPr>
            <w:tcW w:w="1275" w:type="dxa"/>
            <w:vAlign w:val="center"/>
          </w:tcPr>
          <w:p w:rsidR="00AB0794" w:rsidRDefault="00AB0794" w:rsidP="007C7BF4">
            <w:pPr>
              <w:rPr>
                <w:rFonts w:hint="eastAsia"/>
                <w:kern w:val="0"/>
              </w:rPr>
            </w:pPr>
            <w:r>
              <w:rPr>
                <w:rFonts w:hint="eastAsia"/>
                <w:kern w:val="0"/>
              </w:rPr>
              <w:t>3</w:t>
            </w:r>
          </w:p>
        </w:tc>
        <w:tc>
          <w:tcPr>
            <w:tcW w:w="1275" w:type="dxa"/>
            <w:vAlign w:val="center"/>
          </w:tcPr>
          <w:p w:rsidR="00AB0794" w:rsidRDefault="00AB0794" w:rsidP="007C7BF4">
            <w:pPr>
              <w:rPr>
                <w:rFonts w:hint="eastAsia"/>
                <w:kern w:val="0"/>
              </w:rPr>
            </w:pPr>
            <w:r>
              <w:rPr>
                <w:rFonts w:hint="eastAsia"/>
                <w:kern w:val="0"/>
              </w:rPr>
              <w:t>3</w:t>
            </w:r>
          </w:p>
        </w:tc>
        <w:tc>
          <w:tcPr>
            <w:tcW w:w="2880" w:type="dxa"/>
            <w:vAlign w:val="center"/>
          </w:tcPr>
          <w:p w:rsidR="00AB0794" w:rsidRDefault="00AB0794" w:rsidP="007C7BF4">
            <w:pPr>
              <w:rPr>
                <w:rFonts w:hint="eastAsia"/>
                <w:kern w:val="0"/>
              </w:rPr>
            </w:pPr>
            <w:r>
              <w:rPr>
                <w:rFonts w:hint="eastAsia"/>
                <w:kern w:val="0"/>
              </w:rPr>
              <w:t>用</w:t>
            </w:r>
            <w:r>
              <w:rPr>
                <w:kern w:val="0"/>
              </w:rPr>
              <w:t xml:space="preserve">2m </w:t>
            </w:r>
            <w:r>
              <w:rPr>
                <w:rFonts w:hint="eastAsia"/>
                <w:kern w:val="0"/>
              </w:rPr>
              <w:t>托线板和尺量检查</w:t>
            </w:r>
          </w:p>
        </w:tc>
      </w:tr>
      <w:tr w:rsidR="00AB0794" w:rsidTr="007C7BF4">
        <w:trPr>
          <w:trHeight w:val="135"/>
        </w:trPr>
        <w:tc>
          <w:tcPr>
            <w:tcW w:w="816" w:type="dxa"/>
          </w:tcPr>
          <w:p w:rsidR="00AB0794" w:rsidRDefault="00AB0794" w:rsidP="007C7BF4">
            <w:pPr>
              <w:rPr>
                <w:rFonts w:hint="eastAsia"/>
                <w:kern w:val="0"/>
              </w:rPr>
            </w:pPr>
            <w:r>
              <w:rPr>
                <w:rFonts w:hint="eastAsia"/>
                <w:kern w:val="0"/>
              </w:rPr>
              <w:t>3</w:t>
            </w:r>
          </w:p>
        </w:tc>
        <w:tc>
          <w:tcPr>
            <w:tcW w:w="2214" w:type="dxa"/>
            <w:gridSpan w:val="2"/>
            <w:vAlign w:val="center"/>
          </w:tcPr>
          <w:p w:rsidR="00AB0794" w:rsidRDefault="00AB0794" w:rsidP="007C7BF4">
            <w:pPr>
              <w:rPr>
                <w:rFonts w:hint="eastAsia"/>
                <w:kern w:val="0"/>
              </w:rPr>
            </w:pPr>
            <w:r>
              <w:rPr>
                <w:rFonts w:hint="eastAsia"/>
                <w:kern w:val="0"/>
              </w:rPr>
              <w:t>表面平整</w:t>
            </w:r>
          </w:p>
        </w:tc>
        <w:tc>
          <w:tcPr>
            <w:tcW w:w="1275" w:type="dxa"/>
            <w:vAlign w:val="center"/>
          </w:tcPr>
          <w:p w:rsidR="00AB0794" w:rsidRDefault="00AB0794" w:rsidP="007C7BF4">
            <w:pPr>
              <w:rPr>
                <w:rFonts w:hint="eastAsia"/>
                <w:kern w:val="0"/>
              </w:rPr>
            </w:pPr>
            <w:r>
              <w:rPr>
                <w:rFonts w:hint="eastAsia"/>
                <w:kern w:val="0"/>
              </w:rPr>
              <w:t>3</w:t>
            </w:r>
          </w:p>
        </w:tc>
        <w:tc>
          <w:tcPr>
            <w:tcW w:w="1275" w:type="dxa"/>
            <w:vAlign w:val="center"/>
          </w:tcPr>
          <w:p w:rsidR="00AB0794" w:rsidRDefault="00AB0794" w:rsidP="007C7BF4">
            <w:pPr>
              <w:rPr>
                <w:rFonts w:hint="eastAsia"/>
                <w:kern w:val="0"/>
              </w:rPr>
            </w:pPr>
            <w:r>
              <w:rPr>
                <w:rFonts w:hint="eastAsia"/>
                <w:kern w:val="0"/>
              </w:rPr>
              <w:t>3</w:t>
            </w:r>
          </w:p>
        </w:tc>
        <w:tc>
          <w:tcPr>
            <w:tcW w:w="2880" w:type="dxa"/>
            <w:vAlign w:val="center"/>
          </w:tcPr>
          <w:p w:rsidR="00AB0794" w:rsidRDefault="00AB0794" w:rsidP="007C7BF4">
            <w:pPr>
              <w:rPr>
                <w:rFonts w:hint="eastAsia"/>
                <w:kern w:val="0"/>
              </w:rPr>
            </w:pPr>
            <w:r>
              <w:rPr>
                <w:rFonts w:hint="eastAsia"/>
                <w:kern w:val="0"/>
              </w:rPr>
              <w:t>用</w:t>
            </w:r>
            <w:r>
              <w:rPr>
                <w:kern w:val="0"/>
              </w:rPr>
              <w:t xml:space="preserve">2m </w:t>
            </w:r>
            <w:r>
              <w:rPr>
                <w:rFonts w:hint="eastAsia"/>
                <w:kern w:val="0"/>
              </w:rPr>
              <w:t>托线板和塞尺检查</w:t>
            </w:r>
          </w:p>
        </w:tc>
      </w:tr>
      <w:tr w:rsidR="00AB0794" w:rsidTr="007C7BF4">
        <w:trPr>
          <w:trHeight w:val="135"/>
        </w:trPr>
        <w:tc>
          <w:tcPr>
            <w:tcW w:w="816" w:type="dxa"/>
          </w:tcPr>
          <w:p w:rsidR="00AB0794" w:rsidRDefault="00AB0794" w:rsidP="007C7BF4">
            <w:pPr>
              <w:rPr>
                <w:rFonts w:hint="eastAsia"/>
                <w:kern w:val="0"/>
              </w:rPr>
            </w:pPr>
            <w:r>
              <w:rPr>
                <w:rFonts w:hint="eastAsia"/>
                <w:kern w:val="0"/>
              </w:rPr>
              <w:t>4</w:t>
            </w:r>
          </w:p>
        </w:tc>
        <w:tc>
          <w:tcPr>
            <w:tcW w:w="2214" w:type="dxa"/>
            <w:gridSpan w:val="2"/>
            <w:vAlign w:val="center"/>
          </w:tcPr>
          <w:p w:rsidR="00AB0794" w:rsidRDefault="00AB0794" w:rsidP="007C7BF4">
            <w:pPr>
              <w:rPr>
                <w:rFonts w:hint="eastAsia"/>
                <w:kern w:val="0"/>
              </w:rPr>
            </w:pPr>
            <w:r>
              <w:rPr>
                <w:rFonts w:hint="eastAsia"/>
                <w:kern w:val="0"/>
              </w:rPr>
              <w:t>阳角方正</w:t>
            </w:r>
          </w:p>
        </w:tc>
        <w:tc>
          <w:tcPr>
            <w:tcW w:w="1275" w:type="dxa"/>
            <w:vAlign w:val="center"/>
          </w:tcPr>
          <w:p w:rsidR="00AB0794" w:rsidRDefault="00AB0794" w:rsidP="007C7BF4">
            <w:pPr>
              <w:rPr>
                <w:rFonts w:hint="eastAsia"/>
                <w:kern w:val="0"/>
              </w:rPr>
            </w:pPr>
            <w:r>
              <w:rPr>
                <w:rFonts w:hint="eastAsia"/>
                <w:kern w:val="0"/>
              </w:rPr>
              <w:t>3</w:t>
            </w:r>
          </w:p>
        </w:tc>
        <w:tc>
          <w:tcPr>
            <w:tcW w:w="1275" w:type="dxa"/>
            <w:vAlign w:val="center"/>
          </w:tcPr>
          <w:p w:rsidR="00AB0794" w:rsidRDefault="00AB0794" w:rsidP="007C7BF4">
            <w:pPr>
              <w:rPr>
                <w:rFonts w:hint="eastAsia"/>
                <w:kern w:val="0"/>
              </w:rPr>
            </w:pPr>
            <w:r>
              <w:rPr>
                <w:rFonts w:hint="eastAsia"/>
                <w:kern w:val="0"/>
              </w:rPr>
              <w:t>3</w:t>
            </w:r>
          </w:p>
        </w:tc>
        <w:tc>
          <w:tcPr>
            <w:tcW w:w="2880" w:type="dxa"/>
            <w:vAlign w:val="center"/>
          </w:tcPr>
          <w:p w:rsidR="00AB0794" w:rsidRDefault="00AB0794" w:rsidP="007C7BF4">
            <w:pPr>
              <w:rPr>
                <w:rFonts w:hint="eastAsia"/>
                <w:kern w:val="0"/>
              </w:rPr>
            </w:pPr>
            <w:r>
              <w:rPr>
                <w:rFonts w:hint="eastAsia"/>
                <w:kern w:val="0"/>
              </w:rPr>
              <w:t>用</w:t>
            </w:r>
            <w:r>
              <w:rPr>
                <w:rFonts w:hint="eastAsia"/>
                <w:kern w:val="0"/>
              </w:rPr>
              <w:t>20</w:t>
            </w:r>
            <w:r>
              <w:rPr>
                <w:kern w:val="0"/>
              </w:rPr>
              <w:t>cm</w:t>
            </w:r>
            <w:r>
              <w:rPr>
                <w:rFonts w:hint="eastAsia"/>
                <w:kern w:val="0"/>
              </w:rPr>
              <w:t>方尺和</w:t>
            </w:r>
            <w:r>
              <w:rPr>
                <w:kern w:val="0"/>
              </w:rPr>
              <w:fldChar w:fldCharType="begin"/>
            </w:r>
            <w:r>
              <w:rPr>
                <w:kern w:val="0"/>
              </w:rPr>
              <w:instrText xml:space="preserve"> LINK Word.Document.8 E:\\2007-6-7</w:instrText>
            </w:r>
            <w:r>
              <w:rPr>
                <w:kern w:val="0"/>
              </w:rPr>
              <w:instrText>标书</w:instrText>
            </w:r>
            <w:r>
              <w:rPr>
                <w:kern w:val="0"/>
              </w:rPr>
              <w:instrText>\\</w:instrText>
            </w:r>
            <w:r>
              <w:rPr>
                <w:kern w:val="0"/>
              </w:rPr>
              <w:instrText>处理完成</w:instrText>
            </w:r>
            <w:r>
              <w:rPr>
                <w:kern w:val="0"/>
              </w:rPr>
              <w:instrText>\\</w:instrText>
            </w:r>
            <w:r>
              <w:rPr>
                <w:kern w:val="0"/>
              </w:rPr>
              <w:instrText>装饰装修</w:instrText>
            </w:r>
            <w:r>
              <w:rPr>
                <w:kern w:val="0"/>
              </w:rPr>
              <w:instrText>(</w:instrText>
            </w:r>
            <w:r>
              <w:rPr>
                <w:kern w:val="0"/>
              </w:rPr>
              <w:instrText>新整理</w:instrText>
            </w:r>
            <w:r>
              <w:rPr>
                <w:kern w:val="0"/>
              </w:rPr>
              <w:instrText>)\\</w:instrText>
            </w:r>
            <w:r>
              <w:rPr>
                <w:kern w:val="0"/>
              </w:rPr>
              <w:instrText>某办公楼室内装饰施工组织设计</w:instrText>
            </w:r>
            <w:r>
              <w:rPr>
                <w:kern w:val="0"/>
              </w:rPr>
              <w:instrText>\\</w:instrText>
            </w:r>
            <w:r>
              <w:rPr>
                <w:kern w:val="0"/>
              </w:rPr>
              <w:instrText>某办公楼室内装饰施工组织设计</w:instrText>
            </w:r>
            <w:r>
              <w:rPr>
                <w:kern w:val="0"/>
              </w:rPr>
              <w:instrText xml:space="preserve">.doc OLE_LINK1 \a \r  \* MERGEFORMAT </w:instrText>
            </w:r>
            <w:r>
              <w:rPr>
                <w:rFonts w:hint="eastAsia"/>
                <w:kern w:val="0"/>
                <w:sz w:val="20"/>
                <w:szCs w:val="20"/>
              </w:rPr>
              <w:fldChar w:fldCharType="separate"/>
            </w:r>
            <w:r>
              <w:rPr>
                <w:rFonts w:hint="eastAsia"/>
                <w:kern w:val="0"/>
              </w:rPr>
              <w:t>塞尺检查</w:t>
            </w:r>
            <w:r>
              <w:rPr>
                <w:kern w:val="0"/>
              </w:rPr>
              <w:fldChar w:fldCharType="end"/>
            </w:r>
          </w:p>
        </w:tc>
      </w:tr>
      <w:tr w:rsidR="00AB0794" w:rsidTr="007C7BF4">
        <w:trPr>
          <w:trHeight w:val="135"/>
        </w:trPr>
        <w:tc>
          <w:tcPr>
            <w:tcW w:w="816" w:type="dxa"/>
          </w:tcPr>
          <w:p w:rsidR="00AB0794" w:rsidRDefault="00AB0794" w:rsidP="007C7BF4">
            <w:pPr>
              <w:rPr>
                <w:rFonts w:hint="eastAsia"/>
                <w:kern w:val="0"/>
              </w:rPr>
            </w:pPr>
            <w:r>
              <w:rPr>
                <w:rFonts w:hint="eastAsia"/>
                <w:kern w:val="0"/>
              </w:rPr>
              <w:t>5</w:t>
            </w:r>
          </w:p>
        </w:tc>
        <w:tc>
          <w:tcPr>
            <w:tcW w:w="2214" w:type="dxa"/>
            <w:gridSpan w:val="2"/>
            <w:vAlign w:val="center"/>
          </w:tcPr>
          <w:p w:rsidR="00AB0794" w:rsidRDefault="00AB0794" w:rsidP="007C7BF4">
            <w:pPr>
              <w:rPr>
                <w:rFonts w:hint="eastAsia"/>
                <w:kern w:val="0"/>
              </w:rPr>
            </w:pPr>
            <w:r>
              <w:rPr>
                <w:rFonts w:hint="eastAsia"/>
                <w:kern w:val="0"/>
              </w:rPr>
              <w:t>接缝平直</w:t>
            </w:r>
          </w:p>
        </w:tc>
        <w:tc>
          <w:tcPr>
            <w:tcW w:w="1275" w:type="dxa"/>
            <w:vAlign w:val="center"/>
          </w:tcPr>
          <w:p w:rsidR="00AB0794" w:rsidRDefault="00AB0794" w:rsidP="007C7BF4">
            <w:pPr>
              <w:rPr>
                <w:rFonts w:hint="eastAsia"/>
                <w:kern w:val="0"/>
              </w:rPr>
            </w:pPr>
            <w:r>
              <w:rPr>
                <w:rFonts w:hint="eastAsia"/>
                <w:kern w:val="0"/>
              </w:rPr>
              <w:t>0</w:t>
            </w:r>
            <w:r>
              <w:rPr>
                <w:rFonts w:hint="eastAsia"/>
                <w:kern w:val="0"/>
              </w:rPr>
              <w:t>．</w:t>
            </w:r>
            <w:r>
              <w:rPr>
                <w:rFonts w:hint="eastAsia"/>
                <w:kern w:val="0"/>
              </w:rPr>
              <w:t>5</w:t>
            </w:r>
          </w:p>
        </w:tc>
        <w:tc>
          <w:tcPr>
            <w:tcW w:w="1275" w:type="dxa"/>
            <w:vAlign w:val="center"/>
          </w:tcPr>
          <w:p w:rsidR="00AB0794" w:rsidRDefault="00AB0794" w:rsidP="007C7BF4">
            <w:pPr>
              <w:rPr>
                <w:rFonts w:hint="eastAsia"/>
                <w:kern w:val="0"/>
              </w:rPr>
            </w:pPr>
            <w:r>
              <w:rPr>
                <w:rFonts w:hint="eastAsia"/>
                <w:kern w:val="0"/>
              </w:rPr>
              <w:t>1</w:t>
            </w:r>
          </w:p>
        </w:tc>
        <w:tc>
          <w:tcPr>
            <w:tcW w:w="2880" w:type="dxa"/>
            <w:vAlign w:val="center"/>
          </w:tcPr>
          <w:p w:rsidR="00AB0794" w:rsidRDefault="00AB0794" w:rsidP="007C7BF4">
            <w:pPr>
              <w:rPr>
                <w:rFonts w:hint="eastAsia"/>
                <w:kern w:val="0"/>
              </w:rPr>
            </w:pPr>
            <w:r>
              <w:rPr>
                <w:rFonts w:hint="eastAsia"/>
                <w:kern w:val="0"/>
              </w:rPr>
              <w:t>拉</w:t>
            </w:r>
            <w:r>
              <w:rPr>
                <w:rFonts w:hint="eastAsia"/>
                <w:kern w:val="0"/>
              </w:rPr>
              <w:t>5m</w:t>
            </w:r>
            <w:r>
              <w:rPr>
                <w:rFonts w:hint="eastAsia"/>
                <w:kern w:val="0"/>
              </w:rPr>
              <w:t>小线和尺量检查</w:t>
            </w:r>
          </w:p>
        </w:tc>
      </w:tr>
      <w:tr w:rsidR="00AB0794" w:rsidTr="007C7BF4">
        <w:trPr>
          <w:trHeight w:val="135"/>
        </w:trPr>
        <w:tc>
          <w:tcPr>
            <w:tcW w:w="816" w:type="dxa"/>
          </w:tcPr>
          <w:p w:rsidR="00AB0794" w:rsidRDefault="00AB0794" w:rsidP="007C7BF4">
            <w:pPr>
              <w:rPr>
                <w:rFonts w:hint="eastAsia"/>
                <w:kern w:val="0"/>
              </w:rPr>
            </w:pPr>
            <w:r>
              <w:rPr>
                <w:rFonts w:hint="eastAsia"/>
                <w:kern w:val="0"/>
              </w:rPr>
              <w:t>6</w:t>
            </w:r>
          </w:p>
        </w:tc>
        <w:tc>
          <w:tcPr>
            <w:tcW w:w="2214" w:type="dxa"/>
            <w:gridSpan w:val="2"/>
            <w:vAlign w:val="center"/>
          </w:tcPr>
          <w:p w:rsidR="00AB0794" w:rsidRDefault="00AB0794" w:rsidP="007C7BF4">
            <w:pPr>
              <w:rPr>
                <w:rFonts w:hint="eastAsia"/>
                <w:kern w:val="0"/>
              </w:rPr>
            </w:pPr>
            <w:r>
              <w:rPr>
                <w:rFonts w:hint="eastAsia"/>
                <w:kern w:val="0"/>
              </w:rPr>
              <w:t>墙裙上口平直</w:t>
            </w:r>
          </w:p>
        </w:tc>
        <w:tc>
          <w:tcPr>
            <w:tcW w:w="1275" w:type="dxa"/>
            <w:vAlign w:val="center"/>
          </w:tcPr>
          <w:p w:rsidR="00AB0794" w:rsidRDefault="00AB0794" w:rsidP="007C7BF4">
            <w:pPr>
              <w:rPr>
                <w:rFonts w:hint="eastAsia"/>
                <w:kern w:val="0"/>
              </w:rPr>
            </w:pPr>
            <w:r>
              <w:rPr>
                <w:rFonts w:hint="eastAsia"/>
                <w:kern w:val="0"/>
              </w:rPr>
              <w:t>2</w:t>
            </w:r>
          </w:p>
        </w:tc>
        <w:tc>
          <w:tcPr>
            <w:tcW w:w="1275" w:type="dxa"/>
            <w:vAlign w:val="center"/>
          </w:tcPr>
          <w:p w:rsidR="00AB0794" w:rsidRDefault="00AB0794" w:rsidP="007C7BF4">
            <w:pPr>
              <w:rPr>
                <w:rFonts w:hint="eastAsia"/>
                <w:kern w:val="0"/>
              </w:rPr>
            </w:pPr>
            <w:r>
              <w:rPr>
                <w:rFonts w:hint="eastAsia"/>
                <w:kern w:val="0"/>
              </w:rPr>
              <w:t>3</w:t>
            </w:r>
          </w:p>
        </w:tc>
        <w:tc>
          <w:tcPr>
            <w:tcW w:w="2880" w:type="dxa"/>
            <w:vAlign w:val="center"/>
          </w:tcPr>
          <w:p w:rsidR="00AB0794" w:rsidRDefault="00AB0794" w:rsidP="007C7BF4">
            <w:pPr>
              <w:rPr>
                <w:rFonts w:hint="eastAsia"/>
                <w:kern w:val="0"/>
              </w:rPr>
            </w:pPr>
            <w:r>
              <w:rPr>
                <w:rFonts w:hint="eastAsia"/>
                <w:kern w:val="0"/>
              </w:rPr>
              <w:t>拉</w:t>
            </w:r>
            <w:r>
              <w:rPr>
                <w:rFonts w:hint="eastAsia"/>
                <w:kern w:val="0"/>
              </w:rPr>
              <w:t>5m</w:t>
            </w:r>
            <w:r>
              <w:rPr>
                <w:rFonts w:hint="eastAsia"/>
                <w:kern w:val="0"/>
              </w:rPr>
              <w:t>小线和尺量检查</w:t>
            </w:r>
          </w:p>
        </w:tc>
      </w:tr>
      <w:tr w:rsidR="00AB0794" w:rsidTr="007C7BF4">
        <w:trPr>
          <w:trHeight w:val="135"/>
        </w:trPr>
        <w:tc>
          <w:tcPr>
            <w:tcW w:w="816" w:type="dxa"/>
          </w:tcPr>
          <w:p w:rsidR="00AB0794" w:rsidRDefault="00AB0794" w:rsidP="007C7BF4">
            <w:pPr>
              <w:rPr>
                <w:rFonts w:hint="eastAsia"/>
                <w:kern w:val="0"/>
              </w:rPr>
            </w:pPr>
            <w:r>
              <w:rPr>
                <w:rFonts w:hint="eastAsia"/>
                <w:kern w:val="0"/>
              </w:rPr>
              <w:t>7</w:t>
            </w:r>
          </w:p>
        </w:tc>
        <w:tc>
          <w:tcPr>
            <w:tcW w:w="2214" w:type="dxa"/>
            <w:gridSpan w:val="2"/>
            <w:vAlign w:val="center"/>
          </w:tcPr>
          <w:p w:rsidR="00AB0794" w:rsidRDefault="00AB0794" w:rsidP="007C7BF4">
            <w:pPr>
              <w:rPr>
                <w:rFonts w:hint="eastAsia"/>
                <w:kern w:val="0"/>
              </w:rPr>
            </w:pPr>
            <w:r>
              <w:rPr>
                <w:rFonts w:hint="eastAsia"/>
                <w:kern w:val="0"/>
              </w:rPr>
              <w:t>接缝高低</w:t>
            </w:r>
          </w:p>
        </w:tc>
        <w:tc>
          <w:tcPr>
            <w:tcW w:w="1275" w:type="dxa"/>
            <w:vAlign w:val="center"/>
          </w:tcPr>
          <w:p w:rsidR="00AB0794" w:rsidRDefault="00AB0794" w:rsidP="007C7BF4">
            <w:pPr>
              <w:rPr>
                <w:rFonts w:hint="eastAsia"/>
                <w:kern w:val="0"/>
              </w:rPr>
            </w:pPr>
            <w:r>
              <w:rPr>
                <w:rFonts w:hint="eastAsia"/>
                <w:kern w:val="0"/>
              </w:rPr>
              <w:t>1</w:t>
            </w:r>
          </w:p>
        </w:tc>
        <w:tc>
          <w:tcPr>
            <w:tcW w:w="1275" w:type="dxa"/>
            <w:vAlign w:val="center"/>
          </w:tcPr>
          <w:p w:rsidR="00AB0794" w:rsidRDefault="00AB0794" w:rsidP="007C7BF4">
            <w:pPr>
              <w:rPr>
                <w:rFonts w:hint="eastAsia"/>
                <w:kern w:val="0"/>
              </w:rPr>
            </w:pPr>
            <w:r>
              <w:rPr>
                <w:rFonts w:hint="eastAsia"/>
                <w:kern w:val="0"/>
              </w:rPr>
              <w:t>1</w:t>
            </w:r>
          </w:p>
        </w:tc>
        <w:tc>
          <w:tcPr>
            <w:tcW w:w="2880" w:type="dxa"/>
            <w:vAlign w:val="center"/>
          </w:tcPr>
          <w:p w:rsidR="00AB0794" w:rsidRDefault="00AB0794" w:rsidP="007C7BF4">
            <w:pPr>
              <w:rPr>
                <w:rFonts w:hint="eastAsia"/>
                <w:kern w:val="0"/>
              </w:rPr>
            </w:pPr>
            <w:r>
              <w:rPr>
                <w:rFonts w:hint="eastAsia"/>
                <w:kern w:val="0"/>
              </w:rPr>
              <w:t>用钢板短尺和塞尺检查</w:t>
            </w:r>
          </w:p>
        </w:tc>
      </w:tr>
    </w:tbl>
    <w:p w:rsidR="00AB0794" w:rsidRDefault="00AB0794" w:rsidP="00AB0794">
      <w:pPr>
        <w:rPr>
          <w:kern w:val="0"/>
        </w:rPr>
      </w:pPr>
      <w:r>
        <w:rPr>
          <w:kern w:val="0"/>
        </w:rPr>
        <w:t>4</w:t>
      </w:r>
      <w:r>
        <w:rPr>
          <w:rFonts w:hint="eastAsia"/>
          <w:kern w:val="0"/>
        </w:rPr>
        <w:t>、成品保护</w:t>
      </w:r>
    </w:p>
    <w:p w:rsidR="00AB0794" w:rsidRDefault="00AB0794" w:rsidP="00AB0794">
      <w:pPr>
        <w:rPr>
          <w:kern w:val="0"/>
        </w:rPr>
      </w:pPr>
      <w:r>
        <w:rPr>
          <w:kern w:val="0"/>
        </w:rPr>
        <w:t xml:space="preserve">4.1 </w:t>
      </w:r>
      <w:r>
        <w:rPr>
          <w:rFonts w:hint="eastAsia"/>
          <w:kern w:val="0"/>
        </w:rPr>
        <w:t>要及时清擦干净残留在窗框和金属饰面板上的污物或密封胶、手印、水等杂物宜粘贴保护膜，预防污染、锈蚀。</w:t>
      </w:r>
    </w:p>
    <w:p w:rsidR="00AB0794" w:rsidRDefault="00AB0794" w:rsidP="00AB0794">
      <w:pPr>
        <w:rPr>
          <w:kern w:val="0"/>
        </w:rPr>
      </w:pPr>
      <w:r>
        <w:rPr>
          <w:kern w:val="0"/>
        </w:rPr>
        <w:t xml:space="preserve">4.2 </w:t>
      </w:r>
      <w:r>
        <w:rPr>
          <w:rFonts w:hint="eastAsia"/>
          <w:kern w:val="0"/>
        </w:rPr>
        <w:t>认真贯彻合理施工顺序，少数工种（水、电、通风、设备安装等）</w:t>
      </w:r>
      <w:proofErr w:type="gramStart"/>
      <w:r>
        <w:rPr>
          <w:rFonts w:hint="eastAsia"/>
          <w:kern w:val="0"/>
        </w:rPr>
        <w:t>的活应做</w:t>
      </w:r>
      <w:proofErr w:type="gramEnd"/>
      <w:r>
        <w:rPr>
          <w:rFonts w:hint="eastAsia"/>
          <w:kern w:val="0"/>
        </w:rPr>
        <w:t>在前面，防止损坏、、污染金属面板。</w:t>
      </w:r>
    </w:p>
    <w:p w:rsidR="00AB0794" w:rsidRDefault="00AB0794" w:rsidP="00AB0794">
      <w:pPr>
        <w:rPr>
          <w:kern w:val="0"/>
        </w:rPr>
      </w:pPr>
      <w:r>
        <w:rPr>
          <w:kern w:val="0"/>
        </w:rPr>
        <w:t xml:space="preserve">4.3 </w:t>
      </w:r>
      <w:r>
        <w:rPr>
          <w:rFonts w:hint="eastAsia"/>
          <w:kern w:val="0"/>
        </w:rPr>
        <w:t>拆除架子时注意不要碰撞金属饰面板。</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1-11</w:t>
      </w:r>
      <w:r>
        <w:t>、墙面木作基层、细木作面层施工工艺</w:t>
      </w:r>
      <w:bookmarkStart w:id="62" w:name="bk147"/>
      <w:bookmarkEnd w:id="62"/>
    </w:p>
    <w:p w:rsidR="00AB0794" w:rsidRDefault="00AB0794" w:rsidP="00AB0794">
      <w:pPr>
        <w:rPr>
          <w:kern w:val="0"/>
        </w:rPr>
      </w:pPr>
      <w:bookmarkStart w:id="63" w:name="bk148"/>
      <w:bookmarkEnd w:id="63"/>
      <w:r>
        <w:rPr>
          <w:kern w:val="0"/>
        </w:rPr>
        <w:t>1</w:t>
      </w:r>
      <w:r>
        <w:rPr>
          <w:rFonts w:hint="eastAsia"/>
          <w:kern w:val="0"/>
        </w:rPr>
        <w:t>、</w:t>
      </w:r>
      <w:r>
        <w:rPr>
          <w:kern w:val="0"/>
        </w:rPr>
        <w:t xml:space="preserve"> </w:t>
      </w:r>
      <w:r>
        <w:rPr>
          <w:rFonts w:hint="eastAsia"/>
          <w:kern w:val="0"/>
        </w:rPr>
        <w:t>操作要点</w:t>
      </w:r>
    </w:p>
    <w:p w:rsidR="00AB0794" w:rsidRDefault="00AB0794" w:rsidP="00AB0794">
      <w:pPr>
        <w:rPr>
          <w:kern w:val="0"/>
        </w:rPr>
      </w:pPr>
      <w:r>
        <w:rPr>
          <w:kern w:val="0"/>
        </w:rPr>
        <w:t xml:space="preserve">1.1 </w:t>
      </w:r>
      <w:r>
        <w:rPr>
          <w:rFonts w:hint="eastAsia"/>
          <w:kern w:val="0"/>
        </w:rPr>
        <w:t>出翻样图：翻样图要根据设计饰面布置，结合实际施工面形式，面积大小，确定基层构造，饰面板排列，饰面板安装方法等等内容。</w:t>
      </w:r>
    </w:p>
    <w:p w:rsidR="00AB0794" w:rsidRDefault="00AB0794" w:rsidP="00AB0794">
      <w:pPr>
        <w:rPr>
          <w:kern w:val="0"/>
        </w:rPr>
      </w:pPr>
      <w:r>
        <w:rPr>
          <w:kern w:val="0"/>
        </w:rPr>
        <w:t xml:space="preserve">1.2 </w:t>
      </w:r>
      <w:r>
        <w:rPr>
          <w:rFonts w:hint="eastAsia"/>
          <w:kern w:val="0"/>
        </w:rPr>
        <w:t>基层处理：</w:t>
      </w:r>
      <w:proofErr w:type="gramStart"/>
      <w:r>
        <w:rPr>
          <w:rFonts w:hint="eastAsia"/>
          <w:kern w:val="0"/>
        </w:rPr>
        <w:t>用托线板</w:t>
      </w:r>
      <w:proofErr w:type="gramEnd"/>
      <w:r>
        <w:rPr>
          <w:rFonts w:hint="eastAsia"/>
          <w:kern w:val="0"/>
        </w:rPr>
        <w:t>检查墙面的垂直度和平整度。如墙面平整主差在</w:t>
      </w:r>
      <w:r>
        <w:rPr>
          <w:kern w:val="0"/>
        </w:rPr>
        <w:t>10mm</w:t>
      </w:r>
      <w:r>
        <w:rPr>
          <w:rFonts w:hint="eastAsia"/>
          <w:kern w:val="0"/>
        </w:rPr>
        <w:t>以内，采取垫补砂浆修整的办法，如误差大于</w:t>
      </w:r>
      <w:r>
        <w:rPr>
          <w:kern w:val="0"/>
        </w:rPr>
        <w:t>10mm</w:t>
      </w:r>
      <w:r>
        <w:rPr>
          <w:rFonts w:hint="eastAsia"/>
          <w:kern w:val="0"/>
        </w:rPr>
        <w:t>，</w:t>
      </w:r>
      <w:r>
        <w:rPr>
          <w:kern w:val="0"/>
        </w:rPr>
        <w:t xml:space="preserve"> </w:t>
      </w:r>
      <w:r>
        <w:rPr>
          <w:rFonts w:hint="eastAsia"/>
          <w:kern w:val="0"/>
        </w:rPr>
        <w:t>可在墙面与木龙骨之间</w:t>
      </w:r>
      <w:proofErr w:type="gramStart"/>
      <w:r>
        <w:rPr>
          <w:rFonts w:hint="eastAsia"/>
          <w:kern w:val="0"/>
        </w:rPr>
        <w:t>加垫木来</w:t>
      </w:r>
      <w:proofErr w:type="gramEnd"/>
      <w:r>
        <w:rPr>
          <w:rFonts w:hint="eastAsia"/>
          <w:kern w:val="0"/>
        </w:rPr>
        <w:t>解决，以保证木龙骨的平整度和垂直度。</w:t>
      </w:r>
    </w:p>
    <w:p w:rsidR="00AB0794" w:rsidRDefault="00AB0794" w:rsidP="00AB0794">
      <w:pPr>
        <w:rPr>
          <w:kern w:val="0"/>
        </w:rPr>
      </w:pPr>
      <w:r>
        <w:rPr>
          <w:kern w:val="0"/>
        </w:rPr>
        <w:t xml:space="preserve">1.3 </w:t>
      </w:r>
      <w:r>
        <w:rPr>
          <w:rFonts w:hint="eastAsia"/>
          <w:kern w:val="0"/>
        </w:rPr>
        <w:t>弹线：按翻样图的尺寸，将木龙骨的安装中心线弹到基层上，确定龙骨的安装位置。</w:t>
      </w:r>
    </w:p>
    <w:p w:rsidR="00AB0794" w:rsidRDefault="00AB0794" w:rsidP="00AB0794">
      <w:pPr>
        <w:rPr>
          <w:kern w:val="0"/>
        </w:rPr>
      </w:pPr>
      <w:r>
        <w:rPr>
          <w:kern w:val="0"/>
        </w:rPr>
        <w:t xml:space="preserve">1.4 </w:t>
      </w:r>
      <w:r>
        <w:rPr>
          <w:rFonts w:hint="eastAsia"/>
          <w:kern w:val="0"/>
        </w:rPr>
        <w:t>钻孔、扎</w:t>
      </w:r>
      <w:proofErr w:type="gramStart"/>
      <w:r>
        <w:rPr>
          <w:rFonts w:hint="eastAsia"/>
          <w:kern w:val="0"/>
        </w:rPr>
        <w:t>榫</w:t>
      </w:r>
      <w:proofErr w:type="gramEnd"/>
      <w:r>
        <w:rPr>
          <w:rFonts w:hint="eastAsia"/>
          <w:kern w:val="0"/>
        </w:rPr>
        <w:t>：用</w:t>
      </w:r>
      <w:r>
        <w:rPr>
          <w:kern w:val="0"/>
        </w:rPr>
        <w:t xml:space="preserve">12-16mm </w:t>
      </w:r>
      <w:r>
        <w:rPr>
          <w:rFonts w:hint="eastAsia"/>
          <w:kern w:val="0"/>
        </w:rPr>
        <w:t>的冲击钻头，在基层</w:t>
      </w:r>
      <w:proofErr w:type="gramStart"/>
      <w:r>
        <w:rPr>
          <w:rFonts w:hint="eastAsia"/>
          <w:kern w:val="0"/>
        </w:rPr>
        <w:t>面上按弹线</w:t>
      </w:r>
      <w:proofErr w:type="gramEnd"/>
      <w:r>
        <w:rPr>
          <w:rFonts w:hint="eastAsia"/>
          <w:kern w:val="0"/>
        </w:rPr>
        <w:t>位置钻孔，</w:t>
      </w:r>
      <w:proofErr w:type="gramStart"/>
      <w:r>
        <w:rPr>
          <w:rFonts w:hint="eastAsia"/>
          <w:kern w:val="0"/>
        </w:rPr>
        <w:t>孔深不</w:t>
      </w:r>
      <w:proofErr w:type="gramEnd"/>
      <w:r>
        <w:rPr>
          <w:rFonts w:hint="eastAsia"/>
          <w:kern w:val="0"/>
        </w:rPr>
        <w:t>小于</w:t>
      </w:r>
      <w:r>
        <w:rPr>
          <w:kern w:val="0"/>
        </w:rPr>
        <w:t>40mm</w:t>
      </w:r>
      <w:r>
        <w:rPr>
          <w:rFonts w:hint="eastAsia"/>
          <w:kern w:val="0"/>
        </w:rPr>
        <w:t>，</w:t>
      </w:r>
      <w:r>
        <w:rPr>
          <w:kern w:val="0"/>
        </w:rPr>
        <w:t xml:space="preserve"> </w:t>
      </w:r>
      <w:r>
        <w:rPr>
          <w:rFonts w:hint="eastAsia"/>
          <w:kern w:val="0"/>
        </w:rPr>
        <w:t>一般孔距小等于</w:t>
      </w:r>
      <w:r>
        <w:rPr>
          <w:kern w:val="0"/>
        </w:rPr>
        <w:t>500mm</w:t>
      </w:r>
      <w:r>
        <w:rPr>
          <w:rFonts w:hint="eastAsia"/>
          <w:kern w:val="0"/>
        </w:rPr>
        <w:t>。在孔眼中打入直径略大于孔径的木榫。如在潮湿地区或墙面易潮湿的部位，木榫可用柏油浸泡，待干后打入孔眼，并将木榫表面与墙面削平。</w:t>
      </w:r>
    </w:p>
    <w:p w:rsidR="00AB0794" w:rsidRDefault="00AB0794" w:rsidP="00AB0794">
      <w:pPr>
        <w:rPr>
          <w:kern w:val="0"/>
        </w:rPr>
      </w:pPr>
      <w:r>
        <w:rPr>
          <w:kern w:val="0"/>
        </w:rPr>
        <w:t xml:space="preserve">1.5 </w:t>
      </w:r>
      <w:proofErr w:type="gramStart"/>
      <w:r>
        <w:rPr>
          <w:rFonts w:hint="eastAsia"/>
          <w:kern w:val="0"/>
        </w:rPr>
        <w:t>固定木</w:t>
      </w:r>
      <w:proofErr w:type="gramEnd"/>
      <w:r>
        <w:rPr>
          <w:rFonts w:hint="eastAsia"/>
          <w:kern w:val="0"/>
        </w:rPr>
        <w:t>龙骨：木龙骨的截面尺寸一般为</w:t>
      </w:r>
      <w:r>
        <w:rPr>
          <w:kern w:val="0"/>
        </w:rPr>
        <w:t>30 mm*30mm</w:t>
      </w:r>
      <w:r>
        <w:rPr>
          <w:rFonts w:hint="eastAsia"/>
          <w:kern w:val="0"/>
        </w:rPr>
        <w:t>。木龙骨的间距一般为</w:t>
      </w:r>
      <w:r>
        <w:rPr>
          <w:kern w:val="0"/>
        </w:rPr>
        <w:t>300mm</w:t>
      </w:r>
      <w:r>
        <w:rPr>
          <w:rFonts w:hint="eastAsia"/>
          <w:kern w:val="0"/>
        </w:rPr>
        <w:t>，木龙骨与基层连接用钉子的长度一般为木龙骨厚度的</w:t>
      </w:r>
      <w:r>
        <w:rPr>
          <w:kern w:val="0"/>
        </w:rPr>
        <w:t xml:space="preserve">2-2.5 </w:t>
      </w:r>
      <w:proofErr w:type="gramStart"/>
      <w:r>
        <w:rPr>
          <w:rFonts w:hint="eastAsia"/>
          <w:kern w:val="0"/>
        </w:rPr>
        <w:t>倍</w:t>
      </w:r>
      <w:proofErr w:type="gramEnd"/>
      <w:r>
        <w:rPr>
          <w:rFonts w:hint="eastAsia"/>
          <w:kern w:val="0"/>
        </w:rPr>
        <w:t>，竖向龙骨要垂直。水平、竖向龙骨要在一个平面上。</w:t>
      </w:r>
    </w:p>
    <w:p w:rsidR="00AB0794" w:rsidRDefault="00AB0794" w:rsidP="00AB0794">
      <w:pPr>
        <w:rPr>
          <w:kern w:val="0"/>
        </w:rPr>
      </w:pPr>
      <w:r>
        <w:rPr>
          <w:kern w:val="0"/>
        </w:rPr>
        <w:t xml:space="preserve">1.6 </w:t>
      </w:r>
      <w:r>
        <w:rPr>
          <w:rFonts w:hint="eastAsia"/>
          <w:kern w:val="0"/>
        </w:rPr>
        <w:t>防潮、防火处理：在潮湿的区域，基层上需作防潮处理，一般可用水性高分子防水涂料涂</w:t>
      </w:r>
      <w:r>
        <w:rPr>
          <w:kern w:val="0"/>
        </w:rPr>
        <w:t xml:space="preserve">2 </w:t>
      </w:r>
      <w:r>
        <w:rPr>
          <w:rFonts w:hint="eastAsia"/>
          <w:kern w:val="0"/>
        </w:rPr>
        <w:t>遍。木龙骨都要作防火处理，方法是在木龙骨上涂防火料涂。</w:t>
      </w:r>
    </w:p>
    <w:p w:rsidR="00AB0794" w:rsidRDefault="00AB0794" w:rsidP="00AB0794">
      <w:pPr>
        <w:rPr>
          <w:kern w:val="0"/>
        </w:rPr>
      </w:pPr>
      <w:r>
        <w:rPr>
          <w:kern w:val="0"/>
        </w:rPr>
        <w:t xml:space="preserve">1.7 </w:t>
      </w:r>
      <w:r>
        <w:rPr>
          <w:rFonts w:hint="eastAsia"/>
          <w:kern w:val="0"/>
        </w:rPr>
        <w:t>基层板固定：隐蔽工程验收后，可固定基层板，基层板一般采用细木工板。厚度</w:t>
      </w:r>
      <w:r>
        <w:rPr>
          <w:kern w:val="0"/>
        </w:rPr>
        <w:t xml:space="preserve">10mm </w:t>
      </w:r>
      <w:r>
        <w:rPr>
          <w:rFonts w:hint="eastAsia"/>
          <w:kern w:val="0"/>
        </w:rPr>
        <w:t>左右固定基层板钉子的长度为板厚的</w:t>
      </w:r>
      <w:r>
        <w:rPr>
          <w:kern w:val="0"/>
        </w:rPr>
        <w:t xml:space="preserve">2-2.5 </w:t>
      </w:r>
      <w:proofErr w:type="gramStart"/>
      <w:r>
        <w:rPr>
          <w:rFonts w:hint="eastAsia"/>
          <w:kern w:val="0"/>
        </w:rPr>
        <w:t>倍</w:t>
      </w:r>
      <w:proofErr w:type="gramEnd"/>
      <w:r>
        <w:rPr>
          <w:rFonts w:hint="eastAsia"/>
          <w:kern w:val="0"/>
        </w:rPr>
        <w:t>。</w:t>
      </w:r>
      <w:r>
        <w:rPr>
          <w:kern w:val="0"/>
        </w:rPr>
        <w:t xml:space="preserve">10mm </w:t>
      </w:r>
      <w:r>
        <w:rPr>
          <w:rFonts w:hint="eastAsia"/>
          <w:kern w:val="0"/>
        </w:rPr>
        <w:t>以上的木板常用</w:t>
      </w:r>
      <w:r>
        <w:rPr>
          <w:kern w:val="0"/>
        </w:rPr>
        <w:t xml:space="preserve">30-35mm </w:t>
      </w:r>
      <w:r>
        <w:rPr>
          <w:rFonts w:hint="eastAsia"/>
          <w:kern w:val="0"/>
        </w:rPr>
        <w:t>铁钉固定。</w:t>
      </w:r>
      <w:r>
        <w:rPr>
          <w:rFonts w:hint="eastAsia"/>
          <w:kern w:val="0"/>
        </w:rPr>
        <w:lastRenderedPageBreak/>
        <w:t>铁钉的钉帽要砸扁，送入板内。钉子的数量和间距要适中，间距一般为</w:t>
      </w:r>
      <w:r>
        <w:rPr>
          <w:kern w:val="0"/>
        </w:rPr>
        <w:t xml:space="preserve">200mm </w:t>
      </w:r>
      <w:r>
        <w:rPr>
          <w:rFonts w:hint="eastAsia"/>
          <w:kern w:val="0"/>
        </w:rPr>
        <w:t>为好，防止木板表面翘曲。</w:t>
      </w:r>
    </w:p>
    <w:p w:rsidR="00AB0794" w:rsidRDefault="00AB0794" w:rsidP="00AB0794">
      <w:pPr>
        <w:rPr>
          <w:kern w:val="0"/>
        </w:rPr>
      </w:pPr>
      <w:r>
        <w:rPr>
          <w:kern w:val="0"/>
        </w:rPr>
        <w:t xml:space="preserve">1.8 </w:t>
      </w:r>
      <w:r>
        <w:rPr>
          <w:rFonts w:hint="eastAsia"/>
          <w:kern w:val="0"/>
        </w:rPr>
        <w:t>面层：饰面板细致挑选，施工合理，符合设计图纸要求。质量要求：制作尺度正确，线条清晰，平直光滑，安装无错边，割角整齐，角度一致。面板表面平整光滑，棱角方正，线条顺直，不露钉帽，无刨痕，毛刺锤卯，</w:t>
      </w:r>
      <w:proofErr w:type="gramStart"/>
      <w:r>
        <w:rPr>
          <w:rFonts w:hint="eastAsia"/>
          <w:kern w:val="0"/>
        </w:rPr>
        <w:t>交缝严密</w:t>
      </w:r>
      <w:proofErr w:type="gramEnd"/>
      <w:r>
        <w:rPr>
          <w:rFonts w:hint="eastAsia"/>
          <w:kern w:val="0"/>
        </w:rPr>
        <w:t>，平整通顺。要避免垂直度偏差过大、阴阳角不正、固定不牢、面层花纹错乱，颜色不均，棱角不直，表面不平，接缝处有黑纹，接缝不严，压条粗细不一，色差较大，高低不平，表面毛糙，接头不平或开裂，线条与面板接缝错边等质量通病。</w:t>
      </w:r>
    </w:p>
    <w:p w:rsidR="00AB0794" w:rsidRDefault="00AB0794" w:rsidP="00AB0794">
      <w:pPr>
        <w:rPr>
          <w:kern w:val="0"/>
        </w:rPr>
      </w:pPr>
      <w:r>
        <w:rPr>
          <w:kern w:val="0"/>
        </w:rPr>
        <w:t xml:space="preserve">2 </w:t>
      </w:r>
      <w:r>
        <w:rPr>
          <w:rFonts w:hint="eastAsia"/>
          <w:kern w:val="0"/>
        </w:rPr>
        <w:t>质量通病与防治</w:t>
      </w:r>
    </w:p>
    <w:p w:rsidR="00AB0794" w:rsidRDefault="00AB0794" w:rsidP="00AB0794">
      <w:pPr>
        <w:rPr>
          <w:kern w:val="0"/>
        </w:rPr>
      </w:pPr>
      <w:r>
        <w:rPr>
          <w:kern w:val="0"/>
        </w:rPr>
        <w:t xml:space="preserve">2.1 </w:t>
      </w:r>
      <w:r>
        <w:rPr>
          <w:rFonts w:hint="eastAsia"/>
          <w:kern w:val="0"/>
        </w:rPr>
        <w:t>结构洞口预留不准确</w:t>
      </w:r>
      <w:r>
        <w:rPr>
          <w:kern w:val="0"/>
        </w:rPr>
        <w:t>,</w:t>
      </w:r>
      <w:r>
        <w:rPr>
          <w:rFonts w:hint="eastAsia"/>
          <w:kern w:val="0"/>
        </w:rPr>
        <w:t>剔凿墙面；木砖及预埋件遗漏</w:t>
      </w:r>
      <w:r>
        <w:rPr>
          <w:kern w:val="0"/>
        </w:rPr>
        <w:t xml:space="preserve"> </w:t>
      </w:r>
      <w:r>
        <w:rPr>
          <w:rFonts w:hint="eastAsia"/>
          <w:kern w:val="0"/>
        </w:rPr>
        <w:t>产生原因：结构施工阶段对图纸熟悉不够；预留孔洞尺寸不准确，预埋木砖和预埋件位置不准确，数量不足。</w:t>
      </w:r>
    </w:p>
    <w:p w:rsidR="00AB0794" w:rsidRDefault="00AB0794" w:rsidP="00AB0794">
      <w:pPr>
        <w:rPr>
          <w:kern w:val="0"/>
        </w:rPr>
      </w:pPr>
      <w:r>
        <w:rPr>
          <w:rFonts w:hint="eastAsia"/>
          <w:kern w:val="0"/>
        </w:rPr>
        <w:t>防治措施：施工前应认真熟悉图纸；对于门窗洞口尺寸的具体做法、结构与装饰的关系、装饰对结构的要求等在施工组织设计中提出明确要求；较复杂的装饰工程，要设专人下预埋件，核对洞口尺寸。</w:t>
      </w:r>
    </w:p>
    <w:p w:rsidR="00AB0794" w:rsidRDefault="00AB0794" w:rsidP="00AB0794">
      <w:pPr>
        <w:rPr>
          <w:kern w:val="0"/>
        </w:rPr>
      </w:pPr>
      <w:r>
        <w:rPr>
          <w:kern w:val="0"/>
        </w:rPr>
        <w:t xml:space="preserve">2.2 </w:t>
      </w:r>
      <w:r>
        <w:rPr>
          <w:rFonts w:hint="eastAsia"/>
          <w:kern w:val="0"/>
        </w:rPr>
        <w:t>筒子板与门窗框接触不严，表面不平，中间鼓面产生原因：门窗四周没有裁口、有些门框背面有死弯或顺变，木筒子板正面贴在门框背面不严；木筒子板龙骨与门框之间预留</w:t>
      </w:r>
      <w:proofErr w:type="gramStart"/>
      <w:r>
        <w:rPr>
          <w:rFonts w:hint="eastAsia"/>
          <w:kern w:val="0"/>
        </w:rPr>
        <w:t>槽本身</w:t>
      </w:r>
      <w:proofErr w:type="gramEnd"/>
      <w:r>
        <w:rPr>
          <w:rFonts w:hint="eastAsia"/>
          <w:kern w:val="0"/>
        </w:rPr>
        <w:t>有误差，</w:t>
      </w:r>
      <w:proofErr w:type="gramStart"/>
      <w:r>
        <w:rPr>
          <w:rFonts w:hint="eastAsia"/>
          <w:kern w:val="0"/>
        </w:rPr>
        <w:t>槽大容易</w:t>
      </w:r>
      <w:proofErr w:type="gramEnd"/>
      <w:r>
        <w:rPr>
          <w:rFonts w:hint="eastAsia"/>
          <w:kern w:val="0"/>
        </w:rPr>
        <w:t>出现接缝不严，</w:t>
      </w:r>
      <w:proofErr w:type="gramStart"/>
      <w:r>
        <w:rPr>
          <w:rFonts w:hint="eastAsia"/>
          <w:kern w:val="0"/>
        </w:rPr>
        <w:t>槽小容易</w:t>
      </w:r>
      <w:proofErr w:type="gramEnd"/>
      <w:r>
        <w:rPr>
          <w:rFonts w:hint="eastAsia"/>
          <w:kern w:val="0"/>
        </w:rPr>
        <w:t>出现鼓面；基层板厚薄不一致。防治措施：有筒子板的门窗框，加工时要有具体要求；四周要求</w:t>
      </w:r>
      <w:proofErr w:type="gramStart"/>
      <w:r>
        <w:rPr>
          <w:rFonts w:hint="eastAsia"/>
          <w:kern w:val="0"/>
        </w:rPr>
        <w:t>裁口或者</w:t>
      </w:r>
      <w:proofErr w:type="gramEnd"/>
      <w:r>
        <w:rPr>
          <w:rFonts w:hint="eastAsia"/>
          <w:kern w:val="0"/>
        </w:rPr>
        <w:t>要求打出装筒子板的槽，若加工未裁口，进现场以后先裁口，以防门窗框背后不平，与筒子板面层接触不严；木龙骨安装</w:t>
      </w:r>
      <w:proofErr w:type="gramStart"/>
      <w:r>
        <w:rPr>
          <w:rFonts w:hint="eastAsia"/>
          <w:kern w:val="0"/>
        </w:rPr>
        <w:t>留槽要准确</w:t>
      </w:r>
      <w:proofErr w:type="gramEnd"/>
      <w:r>
        <w:rPr>
          <w:rFonts w:hint="eastAsia"/>
          <w:kern w:val="0"/>
        </w:rPr>
        <w:t>，遇有夹板厚薄不一致，按薄板加工，厚板正面</w:t>
      </w:r>
      <w:proofErr w:type="gramStart"/>
      <w:r>
        <w:rPr>
          <w:rFonts w:hint="eastAsia"/>
          <w:kern w:val="0"/>
        </w:rPr>
        <w:t>斜刨好</w:t>
      </w:r>
      <w:proofErr w:type="gramEnd"/>
      <w:r>
        <w:rPr>
          <w:rFonts w:hint="eastAsia"/>
          <w:kern w:val="0"/>
        </w:rPr>
        <w:t>装入槽内，既严密，又能防止鼓胀。</w:t>
      </w:r>
    </w:p>
    <w:p w:rsidR="00AB0794" w:rsidRDefault="00AB0794" w:rsidP="00AB0794">
      <w:pPr>
        <w:rPr>
          <w:kern w:val="0"/>
        </w:rPr>
      </w:pPr>
      <w:r>
        <w:rPr>
          <w:kern w:val="0"/>
        </w:rPr>
        <w:t xml:space="preserve">2.3 </w:t>
      </w:r>
      <w:r>
        <w:rPr>
          <w:rFonts w:hint="eastAsia"/>
          <w:kern w:val="0"/>
        </w:rPr>
        <w:t>筒子板与门框根部迎面</w:t>
      </w:r>
      <w:proofErr w:type="gramStart"/>
      <w:r>
        <w:rPr>
          <w:rFonts w:hint="eastAsia"/>
          <w:kern w:val="0"/>
        </w:rPr>
        <w:t>不</w:t>
      </w:r>
      <w:proofErr w:type="gramEnd"/>
      <w:r>
        <w:rPr>
          <w:rFonts w:hint="eastAsia"/>
          <w:kern w:val="0"/>
        </w:rPr>
        <w:t>方</w:t>
      </w:r>
    </w:p>
    <w:p w:rsidR="00AB0794" w:rsidRDefault="00AB0794" w:rsidP="00AB0794">
      <w:pPr>
        <w:rPr>
          <w:kern w:val="0"/>
        </w:rPr>
      </w:pPr>
      <w:r>
        <w:rPr>
          <w:rFonts w:hint="eastAsia"/>
          <w:kern w:val="0"/>
        </w:rPr>
        <w:t>产生原因：操作时，根部不便使用方尺，只凭眼睛看，容易出现</w:t>
      </w:r>
      <w:proofErr w:type="gramStart"/>
      <w:r>
        <w:rPr>
          <w:rFonts w:hint="eastAsia"/>
          <w:kern w:val="0"/>
        </w:rPr>
        <w:t>不</w:t>
      </w:r>
      <w:proofErr w:type="gramEnd"/>
      <w:r>
        <w:rPr>
          <w:rFonts w:hint="eastAsia"/>
          <w:kern w:val="0"/>
        </w:rPr>
        <w:t>方正；筒子板龙骨在抹灰前粗糙装饰施工，经过抹灰工序因受潮或碰撞而变形，钉面层时又没有认真修理。</w:t>
      </w:r>
    </w:p>
    <w:p w:rsidR="00AB0794" w:rsidRDefault="00AB0794" w:rsidP="00AB0794">
      <w:pPr>
        <w:rPr>
          <w:kern w:val="0"/>
        </w:rPr>
      </w:pPr>
      <w:r>
        <w:rPr>
          <w:rFonts w:hint="eastAsia"/>
          <w:kern w:val="0"/>
        </w:rPr>
        <w:t>防治措施：筒子板迎面根部操作时，应注意与门框平行套方；门洞角边</w:t>
      </w:r>
    </w:p>
    <w:p w:rsidR="00AB0794" w:rsidRDefault="00AB0794" w:rsidP="00AB0794">
      <w:pPr>
        <w:rPr>
          <w:kern w:val="0"/>
        </w:rPr>
      </w:pPr>
      <w:r>
        <w:rPr>
          <w:rFonts w:hint="eastAsia"/>
          <w:kern w:val="0"/>
        </w:rPr>
        <w:t>龙骨要钉牢，钉面层以前要认真检查一次龙骨，发现</w:t>
      </w:r>
      <w:proofErr w:type="gramStart"/>
      <w:r>
        <w:rPr>
          <w:rFonts w:hint="eastAsia"/>
          <w:kern w:val="0"/>
        </w:rPr>
        <w:t>不</w:t>
      </w:r>
      <w:proofErr w:type="gramEnd"/>
      <w:r>
        <w:rPr>
          <w:rFonts w:hint="eastAsia"/>
          <w:kern w:val="0"/>
        </w:rPr>
        <w:t>方时应及时修理，然后进行面层加工，以确保其方正。</w:t>
      </w:r>
    </w:p>
    <w:p w:rsidR="00AB0794" w:rsidRDefault="00AB0794" w:rsidP="00AB0794">
      <w:pPr>
        <w:rPr>
          <w:kern w:val="0"/>
        </w:rPr>
      </w:pPr>
      <w:r>
        <w:rPr>
          <w:kern w:val="0"/>
        </w:rPr>
        <w:t xml:space="preserve">2.4 </w:t>
      </w:r>
      <w:r>
        <w:rPr>
          <w:rFonts w:hint="eastAsia"/>
          <w:kern w:val="0"/>
        </w:rPr>
        <w:t>对头缝不严，有黑纹</w:t>
      </w:r>
    </w:p>
    <w:p w:rsidR="00AB0794" w:rsidRDefault="00AB0794" w:rsidP="00AB0794">
      <w:pPr>
        <w:rPr>
          <w:kern w:val="0"/>
        </w:rPr>
      </w:pPr>
      <w:r>
        <w:rPr>
          <w:rFonts w:hint="eastAsia"/>
          <w:kern w:val="0"/>
        </w:rPr>
        <w:t>产生原因：操作</w:t>
      </w:r>
      <w:proofErr w:type="gramStart"/>
      <w:r>
        <w:rPr>
          <w:rFonts w:hint="eastAsia"/>
          <w:kern w:val="0"/>
        </w:rPr>
        <w:t>时先钉上面</w:t>
      </w:r>
      <w:proofErr w:type="gramEnd"/>
      <w:r>
        <w:rPr>
          <w:rFonts w:hint="eastAsia"/>
          <w:kern w:val="0"/>
        </w:rPr>
        <w:t>的板，后接下面板，压力小：</w:t>
      </w:r>
      <w:proofErr w:type="gramStart"/>
      <w:r>
        <w:rPr>
          <w:rFonts w:hint="eastAsia"/>
          <w:kern w:val="0"/>
        </w:rPr>
        <w:t>胶刷得</w:t>
      </w:r>
      <w:proofErr w:type="gramEnd"/>
      <w:r>
        <w:rPr>
          <w:rFonts w:hint="eastAsia"/>
          <w:kern w:val="0"/>
        </w:rPr>
        <w:t>过厚，又未用力将胶挤出，使缝内有斜胶，产生黑纹。</w:t>
      </w:r>
    </w:p>
    <w:p w:rsidR="00AB0794" w:rsidRDefault="00AB0794" w:rsidP="00AB0794">
      <w:pPr>
        <w:rPr>
          <w:kern w:val="0"/>
        </w:rPr>
      </w:pPr>
      <w:r>
        <w:rPr>
          <w:rFonts w:hint="eastAsia"/>
          <w:kern w:val="0"/>
        </w:rPr>
        <w:t>防治措施：接对头缝，正面与背面的缝要严，背后不能出现虚缝；选安装下面板，后接上面板，接头缝的胶不能太厚且应稍稀些，</w:t>
      </w:r>
      <w:proofErr w:type="gramStart"/>
      <w:r>
        <w:rPr>
          <w:rFonts w:hint="eastAsia"/>
          <w:kern w:val="0"/>
        </w:rPr>
        <w:t>将胶刷匀</w:t>
      </w:r>
      <w:proofErr w:type="gramEnd"/>
      <w:r>
        <w:rPr>
          <w:rFonts w:hint="eastAsia"/>
          <w:kern w:val="0"/>
        </w:rPr>
        <w:t>，接缝时用力挤出余胶，以防拼缝不严和出现黑纹。</w:t>
      </w:r>
    </w:p>
    <w:p w:rsidR="00AB0794" w:rsidRDefault="00AB0794" w:rsidP="00AB0794">
      <w:pPr>
        <w:rPr>
          <w:kern w:val="0"/>
        </w:rPr>
      </w:pPr>
      <w:r>
        <w:rPr>
          <w:kern w:val="0"/>
        </w:rPr>
        <w:t xml:space="preserve">2.5 </w:t>
      </w:r>
      <w:r>
        <w:rPr>
          <w:rFonts w:hint="eastAsia"/>
          <w:kern w:val="0"/>
        </w:rPr>
        <w:t>对头缝花纹颜色不近似</w:t>
      </w:r>
    </w:p>
    <w:p w:rsidR="00AB0794" w:rsidRDefault="00AB0794" w:rsidP="00AB0794">
      <w:pPr>
        <w:rPr>
          <w:kern w:val="0"/>
        </w:rPr>
      </w:pPr>
      <w:r>
        <w:rPr>
          <w:rFonts w:hint="eastAsia"/>
          <w:kern w:val="0"/>
        </w:rPr>
        <w:t>产生原因：标准要求不高；施工前未认真选料；表面未用</w:t>
      </w:r>
      <w:proofErr w:type="gramStart"/>
      <w:r>
        <w:rPr>
          <w:rFonts w:hint="eastAsia"/>
          <w:kern w:val="0"/>
        </w:rPr>
        <w:t>细刨净面</w:t>
      </w:r>
      <w:proofErr w:type="gramEnd"/>
      <w:r>
        <w:rPr>
          <w:rFonts w:hint="eastAsia"/>
          <w:kern w:val="0"/>
        </w:rPr>
        <w:t>，显得很粗糙。</w:t>
      </w:r>
    </w:p>
    <w:p w:rsidR="00AB0794" w:rsidRDefault="00AB0794" w:rsidP="00AB0794">
      <w:pPr>
        <w:rPr>
          <w:rFonts w:hint="eastAsia"/>
          <w:kern w:val="0"/>
        </w:rPr>
      </w:pPr>
      <w:r>
        <w:rPr>
          <w:rFonts w:hint="eastAsia"/>
          <w:kern w:val="0"/>
        </w:rPr>
        <w:t>防治措施：施工前应造好面层板，接头处的好花纹，颜色要一致；板的木纹根部向下，顶部向上，不得倒头使用；使用前用</w:t>
      </w:r>
      <w:proofErr w:type="gramStart"/>
      <w:r>
        <w:rPr>
          <w:rFonts w:hint="eastAsia"/>
          <w:kern w:val="0"/>
        </w:rPr>
        <w:t>细刨净面</w:t>
      </w:r>
      <w:proofErr w:type="gramEnd"/>
      <w:r>
        <w:rPr>
          <w:rFonts w:hint="eastAsia"/>
          <w:kern w:val="0"/>
        </w:rPr>
        <w:t>刨光。</w:t>
      </w:r>
    </w:p>
    <w:p w:rsidR="00AB0794" w:rsidRDefault="00AB0794" w:rsidP="00AB0794">
      <w:pPr>
        <w:rPr>
          <w:kern w:val="0"/>
        </w:rPr>
      </w:pPr>
      <w:r>
        <w:rPr>
          <w:kern w:val="0"/>
        </w:rPr>
        <w:t xml:space="preserve">2.6 </w:t>
      </w:r>
      <w:r>
        <w:rPr>
          <w:rFonts w:hint="eastAsia"/>
          <w:kern w:val="0"/>
        </w:rPr>
        <w:t>踢脚板冒出贴脸，钉子眼较大产生原因：钉帽未打扁又未顺着木纹向里冲；设计余量小，施工误差大；踢脚板冒出墙面不一致。</w:t>
      </w:r>
    </w:p>
    <w:p w:rsidR="00AB0794" w:rsidRDefault="00AB0794" w:rsidP="00AB0794">
      <w:pPr>
        <w:rPr>
          <w:kern w:val="0"/>
        </w:rPr>
      </w:pPr>
      <w:r>
        <w:rPr>
          <w:rFonts w:hint="eastAsia"/>
          <w:kern w:val="0"/>
        </w:rPr>
        <w:t>防治措施：钉帽要锤扁一些，顺木纹钉入，将铁冲子磨成扁圆形和钉帽一般粗细；踢脚板出墙面要一致，严格控制尺寸，设计上多考虑施工误差，将贴脸板加厚或加贴脸墩，以保证踢脚板顶着贴脸不得冒出。</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lastRenderedPageBreak/>
        <w:t>1-12</w:t>
      </w:r>
      <w:r>
        <w:t>软包施工工艺</w:t>
      </w:r>
      <w:bookmarkStart w:id="64" w:name="bk149"/>
      <w:bookmarkEnd w:id="64"/>
    </w:p>
    <w:p w:rsidR="00AB0794" w:rsidRDefault="00AB0794" w:rsidP="00AB0794">
      <w:pPr>
        <w:rPr>
          <w:kern w:val="0"/>
        </w:rPr>
      </w:pPr>
      <w:bookmarkStart w:id="65" w:name="bk150"/>
      <w:bookmarkEnd w:id="65"/>
      <w:r>
        <w:rPr>
          <w:rFonts w:hint="eastAsia"/>
          <w:kern w:val="0"/>
        </w:rPr>
        <w:t>软包织物饰面具有柔软、吸音、温暖等特点，给人一种高雅的装饰效果。做法采用木框绷布的施工方法。</w:t>
      </w:r>
    </w:p>
    <w:p w:rsidR="00AB0794" w:rsidRDefault="00AB0794" w:rsidP="00AB0794">
      <w:pPr>
        <w:rPr>
          <w:rFonts w:hint="eastAsia"/>
          <w:kern w:val="0"/>
        </w:rPr>
      </w:pPr>
      <w:r>
        <w:rPr>
          <w:kern w:val="0"/>
        </w:rPr>
        <w:t xml:space="preserve">1 </w:t>
      </w:r>
      <w:r>
        <w:rPr>
          <w:rFonts w:hint="eastAsia"/>
          <w:kern w:val="0"/>
        </w:rPr>
        <w:t>施工工艺流程：</w:t>
      </w:r>
    </w:p>
    <w:p w:rsidR="00AB0794" w:rsidRDefault="00AB0794" w:rsidP="00AB0794">
      <w:pPr>
        <w:rPr>
          <w:rFonts w:hint="eastAsia"/>
          <w:kern w:val="0"/>
        </w:rPr>
      </w:pPr>
      <w:r>
        <w:rPr>
          <w:noProof/>
          <w:kern w:val="0"/>
        </w:rPr>
        <w:pict>
          <v:group id="_x0000_s1173" style="position:absolute;left:0;text-align:left;margin-left:0;margin-top:12.15pt;width:459pt;height:54.6pt;z-index:251670528" coordorigin="1800,5340" coordsize="9180,1092">
            <v:shape id="_x0000_s1174" type="#_x0000_t202" style="position:absolute;left:1800;top:5340;width:1440;height:468">
              <v:textbox style="mso-next-textbox:#_x0000_s1174">
                <w:txbxContent>
                  <w:p w:rsidR="00AB0794" w:rsidRDefault="00AB0794" w:rsidP="00AB0794">
                    <w:pPr>
                      <w:jc w:val="center"/>
                      <w:rPr>
                        <w:rFonts w:hint="eastAsia"/>
                      </w:rPr>
                    </w:pPr>
                    <w:r>
                      <w:rPr>
                        <w:rFonts w:hint="eastAsia"/>
                      </w:rPr>
                      <w:t>施工准备</w:t>
                    </w:r>
                  </w:p>
                </w:txbxContent>
              </v:textbox>
            </v:shape>
            <v:line id="_x0000_s1175" style="position:absolute" from="3240,5496" to="3600,5496">
              <v:stroke endarrow="block"/>
            </v:line>
            <v:shape id="_x0000_s1176" type="#_x0000_t202" style="position:absolute;left:3600;top:5340;width:1440;height:468">
              <v:textbox style="mso-next-textbox:#_x0000_s1176">
                <w:txbxContent>
                  <w:p w:rsidR="00AB0794" w:rsidRDefault="00AB0794" w:rsidP="00AB0794">
                    <w:pPr>
                      <w:jc w:val="center"/>
                      <w:rPr>
                        <w:rFonts w:hint="eastAsia"/>
                      </w:rPr>
                    </w:pPr>
                    <w:r>
                      <w:rPr>
                        <w:rFonts w:hint="eastAsia"/>
                      </w:rPr>
                      <w:t>出翻样图</w:t>
                    </w:r>
                  </w:p>
                </w:txbxContent>
              </v:textbox>
            </v:shape>
            <v:line id="_x0000_s1177" style="position:absolute" from="5040,5496" to="5400,5496">
              <v:stroke endarrow="block"/>
            </v:line>
            <v:shape id="_x0000_s1178" type="#_x0000_t202" style="position:absolute;left:5400;top:5340;width:1440;height:468">
              <v:textbox style="mso-next-textbox:#_x0000_s1178">
                <w:txbxContent>
                  <w:p w:rsidR="00AB0794" w:rsidRDefault="00AB0794" w:rsidP="00AB0794">
                    <w:pPr>
                      <w:jc w:val="center"/>
                      <w:rPr>
                        <w:rFonts w:hint="eastAsia"/>
                      </w:rPr>
                    </w:pPr>
                    <w:r>
                      <w:rPr>
                        <w:rFonts w:hint="eastAsia"/>
                      </w:rPr>
                      <w:t>基层处理</w:t>
                    </w:r>
                  </w:p>
                </w:txbxContent>
              </v:textbox>
            </v:shape>
            <v:line id="_x0000_s1179" style="position:absolute" from="6840,5496" to="7200,5496">
              <v:stroke endarrow="block"/>
            </v:line>
            <v:shape id="_x0000_s1180" type="#_x0000_t202" style="position:absolute;left:7200;top:5340;width:1440;height:468">
              <v:textbox style="mso-next-textbox:#_x0000_s1180">
                <w:txbxContent>
                  <w:p w:rsidR="00AB0794" w:rsidRDefault="00AB0794" w:rsidP="00AB0794">
                    <w:pPr>
                      <w:jc w:val="center"/>
                      <w:rPr>
                        <w:rFonts w:hint="eastAsia"/>
                      </w:rPr>
                    </w:pPr>
                    <w:r>
                      <w:rPr>
                        <w:rFonts w:hint="eastAsia"/>
                      </w:rPr>
                      <w:t>弹线</w:t>
                    </w:r>
                  </w:p>
                </w:txbxContent>
              </v:textbox>
            </v:shape>
            <v:line id="_x0000_s1181" style="position:absolute" from="8640,5496" to="9000,5496">
              <v:stroke endarrow="block"/>
            </v:line>
            <v:shape id="_x0000_s1182" type="#_x0000_t202" style="position:absolute;left:9000;top:5340;width:1440;height:468">
              <v:textbox style="mso-next-textbox:#_x0000_s1182">
                <w:txbxContent>
                  <w:p w:rsidR="00AB0794" w:rsidRDefault="00AB0794" w:rsidP="00AB0794">
                    <w:pPr>
                      <w:jc w:val="center"/>
                      <w:rPr>
                        <w:rFonts w:hint="eastAsia"/>
                      </w:rPr>
                    </w:pPr>
                    <w:r>
                      <w:rPr>
                        <w:rFonts w:hint="eastAsia"/>
                      </w:rPr>
                      <w:t>钻孔、扎</w:t>
                    </w:r>
                    <w:proofErr w:type="gramStart"/>
                    <w:r>
                      <w:rPr>
                        <w:rFonts w:hint="eastAsia"/>
                      </w:rPr>
                      <w:t>榫</w:t>
                    </w:r>
                    <w:proofErr w:type="gramEnd"/>
                  </w:p>
                </w:txbxContent>
              </v:textbox>
            </v:shape>
            <v:line id="_x0000_s1183" style="position:absolute" from="1800,6120" to="2160,6120">
              <v:stroke endarrow="block"/>
            </v:line>
            <v:shape id="_x0000_s1184" type="#_x0000_t202" style="position:absolute;left:2160;top:5964;width:1440;height:468">
              <v:textbox style="mso-next-textbox:#_x0000_s1184">
                <w:txbxContent>
                  <w:p w:rsidR="00AB0794" w:rsidRDefault="00AB0794" w:rsidP="00AB0794">
                    <w:pPr>
                      <w:jc w:val="center"/>
                      <w:rPr>
                        <w:rFonts w:hint="eastAsia"/>
                      </w:rPr>
                    </w:pPr>
                    <w:proofErr w:type="gramStart"/>
                    <w:r>
                      <w:rPr>
                        <w:rFonts w:hint="eastAsia"/>
                      </w:rPr>
                      <w:t>固定木</w:t>
                    </w:r>
                    <w:proofErr w:type="gramEnd"/>
                    <w:r>
                      <w:rPr>
                        <w:rFonts w:hint="eastAsia"/>
                      </w:rPr>
                      <w:t>龙骨</w:t>
                    </w:r>
                  </w:p>
                </w:txbxContent>
              </v:textbox>
            </v:shape>
            <v:line id="_x0000_s1185" style="position:absolute" from="3600,6120" to="3960,6120">
              <v:stroke endarrow="block"/>
            </v:line>
            <v:shape id="_x0000_s1186" type="#_x0000_t202" style="position:absolute;left:3960;top:5964;width:1800;height:468">
              <v:textbox style="mso-next-textbox:#_x0000_s1186">
                <w:txbxContent>
                  <w:p w:rsidR="00AB0794" w:rsidRDefault="00AB0794" w:rsidP="00AB0794">
                    <w:pPr>
                      <w:jc w:val="center"/>
                      <w:rPr>
                        <w:rFonts w:hint="eastAsia"/>
                      </w:rPr>
                    </w:pPr>
                    <w:r>
                      <w:rPr>
                        <w:rFonts w:hint="eastAsia"/>
                      </w:rPr>
                      <w:t>防潮、防火处理</w:t>
                    </w:r>
                  </w:p>
                </w:txbxContent>
              </v:textbox>
            </v:shape>
            <v:line id="_x0000_s1187" style="position:absolute" from="5760,6120" to="6120,6120">
              <v:stroke endarrow="block"/>
            </v:line>
            <v:shape id="_x0000_s1188" type="#_x0000_t202" style="position:absolute;left:6120;top:5964;width:1440;height:468">
              <v:textbox style="mso-next-textbox:#_x0000_s1188">
                <w:txbxContent>
                  <w:p w:rsidR="00AB0794" w:rsidRDefault="00AB0794" w:rsidP="00AB0794">
                    <w:pPr>
                      <w:jc w:val="center"/>
                      <w:rPr>
                        <w:rFonts w:hint="eastAsia"/>
                      </w:rPr>
                    </w:pPr>
                    <w:r>
                      <w:rPr>
                        <w:rFonts w:hint="eastAsia"/>
                      </w:rPr>
                      <w:t>基层板固定</w:t>
                    </w:r>
                  </w:p>
                </w:txbxContent>
              </v:textbox>
            </v:shape>
            <v:line id="_x0000_s1189" style="position:absolute" from="7560,6120" to="7920,6120">
              <v:stroke endarrow="block"/>
            </v:line>
            <v:shape id="_x0000_s1190" type="#_x0000_t202" style="position:absolute;left:7920;top:5964;width:3060;height:468">
              <v:textbox style="mso-next-textbox:#_x0000_s1190">
                <w:txbxContent>
                  <w:p w:rsidR="00AB0794" w:rsidRDefault="00AB0794" w:rsidP="00AB0794">
                    <w:pPr>
                      <w:jc w:val="center"/>
                      <w:rPr>
                        <w:rFonts w:hint="eastAsia"/>
                      </w:rPr>
                    </w:pPr>
                    <w:r>
                      <w:rPr>
                        <w:rFonts w:hint="eastAsia"/>
                      </w:rPr>
                      <w:t>饰面安装、软包织物饰面安装</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 xml:space="preserve">2 </w:t>
      </w:r>
      <w:r>
        <w:rPr>
          <w:rFonts w:hint="eastAsia"/>
          <w:kern w:val="0"/>
        </w:rPr>
        <w:t>操作要点</w:t>
      </w:r>
    </w:p>
    <w:p w:rsidR="00AB0794" w:rsidRDefault="00AB0794" w:rsidP="00AB0794">
      <w:pPr>
        <w:rPr>
          <w:kern w:val="0"/>
        </w:rPr>
      </w:pPr>
      <w:r>
        <w:rPr>
          <w:kern w:val="0"/>
        </w:rPr>
        <w:t xml:space="preserve">2.1 </w:t>
      </w:r>
      <w:r>
        <w:rPr>
          <w:rFonts w:hint="eastAsia"/>
          <w:kern w:val="0"/>
        </w:rPr>
        <w:t>出翻样图：软包织物施工前一定要出翻样图。翻样图要根据设计饰面布置，结合实际施工面形式，面积大小，确定基层构造，饰面板排列，饰面板安装方法等等内容。</w:t>
      </w:r>
    </w:p>
    <w:p w:rsidR="00AB0794" w:rsidRDefault="00AB0794" w:rsidP="00AB0794">
      <w:pPr>
        <w:rPr>
          <w:kern w:val="0"/>
        </w:rPr>
      </w:pPr>
      <w:r>
        <w:rPr>
          <w:kern w:val="0"/>
        </w:rPr>
        <w:t xml:space="preserve">2.2 </w:t>
      </w:r>
      <w:r>
        <w:rPr>
          <w:rFonts w:hint="eastAsia"/>
          <w:kern w:val="0"/>
        </w:rPr>
        <w:t>基层处理：</w:t>
      </w:r>
      <w:proofErr w:type="gramStart"/>
      <w:r>
        <w:rPr>
          <w:rFonts w:hint="eastAsia"/>
          <w:kern w:val="0"/>
        </w:rPr>
        <w:t>用托线板</w:t>
      </w:r>
      <w:proofErr w:type="gramEnd"/>
      <w:r>
        <w:rPr>
          <w:rFonts w:hint="eastAsia"/>
          <w:kern w:val="0"/>
        </w:rPr>
        <w:t>检查墙面的垂直度和平整度。如墙面平整主差在</w:t>
      </w:r>
      <w:r>
        <w:rPr>
          <w:kern w:val="0"/>
        </w:rPr>
        <w:t>10mm</w:t>
      </w:r>
      <w:r>
        <w:rPr>
          <w:rFonts w:hint="eastAsia"/>
          <w:kern w:val="0"/>
        </w:rPr>
        <w:t>以内，采取垫补砂浆修整的办法，如误差大于</w:t>
      </w:r>
      <w:r>
        <w:rPr>
          <w:kern w:val="0"/>
        </w:rPr>
        <w:t>10mm</w:t>
      </w:r>
      <w:r>
        <w:rPr>
          <w:rFonts w:hint="eastAsia"/>
          <w:kern w:val="0"/>
        </w:rPr>
        <w:t>，可在墙面与木龙骨之间</w:t>
      </w:r>
      <w:proofErr w:type="gramStart"/>
      <w:r>
        <w:rPr>
          <w:rFonts w:hint="eastAsia"/>
          <w:kern w:val="0"/>
        </w:rPr>
        <w:t>加垫木来</w:t>
      </w:r>
      <w:proofErr w:type="gramEnd"/>
      <w:r>
        <w:rPr>
          <w:rFonts w:hint="eastAsia"/>
          <w:kern w:val="0"/>
        </w:rPr>
        <w:t>解决，以保证木龙骨的平整度和垂直度。</w:t>
      </w:r>
    </w:p>
    <w:p w:rsidR="00AB0794" w:rsidRDefault="00AB0794" w:rsidP="00AB0794">
      <w:pPr>
        <w:rPr>
          <w:kern w:val="0"/>
        </w:rPr>
      </w:pPr>
      <w:r>
        <w:rPr>
          <w:kern w:val="0"/>
        </w:rPr>
        <w:t xml:space="preserve">2.3 </w:t>
      </w:r>
      <w:r>
        <w:rPr>
          <w:rFonts w:hint="eastAsia"/>
          <w:kern w:val="0"/>
        </w:rPr>
        <w:t>弹线：按翻样图的尺寸，将木龙骨的安装中心线弹到基层上，确定龙骨的安装位置。</w:t>
      </w:r>
    </w:p>
    <w:p w:rsidR="00AB0794" w:rsidRDefault="00AB0794" w:rsidP="00AB0794">
      <w:pPr>
        <w:rPr>
          <w:kern w:val="0"/>
        </w:rPr>
      </w:pPr>
      <w:r>
        <w:rPr>
          <w:kern w:val="0"/>
        </w:rPr>
        <w:t xml:space="preserve">2.4 </w:t>
      </w:r>
      <w:r>
        <w:rPr>
          <w:rFonts w:hint="eastAsia"/>
          <w:kern w:val="0"/>
        </w:rPr>
        <w:t>钻孔、扎</w:t>
      </w:r>
      <w:proofErr w:type="gramStart"/>
      <w:r>
        <w:rPr>
          <w:rFonts w:hint="eastAsia"/>
          <w:kern w:val="0"/>
        </w:rPr>
        <w:t>榫</w:t>
      </w:r>
      <w:proofErr w:type="gramEnd"/>
      <w:r>
        <w:rPr>
          <w:rFonts w:hint="eastAsia"/>
          <w:kern w:val="0"/>
        </w:rPr>
        <w:t>：用</w:t>
      </w:r>
      <w:r>
        <w:rPr>
          <w:kern w:val="0"/>
        </w:rPr>
        <w:t>12</w:t>
      </w:r>
      <w:r>
        <w:rPr>
          <w:rFonts w:hint="eastAsia"/>
          <w:kern w:val="0"/>
        </w:rPr>
        <w:t>－</w:t>
      </w:r>
      <w:r>
        <w:rPr>
          <w:kern w:val="0"/>
        </w:rPr>
        <w:t xml:space="preserve">16mm </w:t>
      </w:r>
      <w:r>
        <w:rPr>
          <w:rFonts w:hint="eastAsia"/>
          <w:kern w:val="0"/>
        </w:rPr>
        <w:t>的冲击钻头，在基层</w:t>
      </w:r>
      <w:proofErr w:type="gramStart"/>
      <w:r>
        <w:rPr>
          <w:rFonts w:hint="eastAsia"/>
          <w:kern w:val="0"/>
        </w:rPr>
        <w:t>面上按弹线</w:t>
      </w:r>
      <w:proofErr w:type="gramEnd"/>
      <w:r>
        <w:rPr>
          <w:rFonts w:hint="eastAsia"/>
          <w:kern w:val="0"/>
        </w:rPr>
        <w:t>位置钻孔，</w:t>
      </w:r>
      <w:proofErr w:type="gramStart"/>
      <w:r>
        <w:rPr>
          <w:rFonts w:hint="eastAsia"/>
          <w:kern w:val="0"/>
        </w:rPr>
        <w:t>孔深不</w:t>
      </w:r>
      <w:proofErr w:type="gramEnd"/>
      <w:r>
        <w:rPr>
          <w:rFonts w:hint="eastAsia"/>
          <w:kern w:val="0"/>
        </w:rPr>
        <w:t>小于</w:t>
      </w:r>
      <w:r>
        <w:rPr>
          <w:kern w:val="0"/>
        </w:rPr>
        <w:t>40mm</w:t>
      </w:r>
      <w:r>
        <w:rPr>
          <w:rFonts w:hint="eastAsia"/>
          <w:kern w:val="0"/>
        </w:rPr>
        <w:t>，一般孔距小等于</w:t>
      </w:r>
      <w:r>
        <w:rPr>
          <w:kern w:val="0"/>
        </w:rPr>
        <w:t>500mm</w:t>
      </w:r>
      <w:r>
        <w:rPr>
          <w:rFonts w:hint="eastAsia"/>
          <w:kern w:val="0"/>
        </w:rPr>
        <w:t>。在孔眼中打入直径略大于孔径的木榫。如在潮湿地区或墙面易潮湿的部位，木榫可用柏油浸泡，待干后打入孔眼，并将木榫表面与墙面削平。</w:t>
      </w:r>
    </w:p>
    <w:p w:rsidR="00AB0794" w:rsidRDefault="00AB0794" w:rsidP="00AB0794">
      <w:pPr>
        <w:rPr>
          <w:kern w:val="0"/>
        </w:rPr>
      </w:pPr>
      <w:r>
        <w:rPr>
          <w:kern w:val="0"/>
        </w:rPr>
        <w:t xml:space="preserve">2.5 </w:t>
      </w:r>
      <w:proofErr w:type="gramStart"/>
      <w:r>
        <w:rPr>
          <w:rFonts w:hint="eastAsia"/>
          <w:kern w:val="0"/>
        </w:rPr>
        <w:t>固定木</w:t>
      </w:r>
      <w:proofErr w:type="gramEnd"/>
      <w:r>
        <w:rPr>
          <w:rFonts w:hint="eastAsia"/>
          <w:kern w:val="0"/>
        </w:rPr>
        <w:t>龙骨：木龙骨的截面尺寸一般为</w:t>
      </w:r>
      <w:r>
        <w:rPr>
          <w:kern w:val="0"/>
        </w:rPr>
        <w:t>30mm*30mm</w:t>
      </w:r>
      <w:r>
        <w:rPr>
          <w:rFonts w:hint="eastAsia"/>
          <w:kern w:val="0"/>
        </w:rPr>
        <w:t>。木龙骨的间距一般为</w:t>
      </w:r>
      <w:r>
        <w:rPr>
          <w:kern w:val="0"/>
        </w:rPr>
        <w:t>300mm</w:t>
      </w:r>
      <w:r>
        <w:rPr>
          <w:rFonts w:hint="eastAsia"/>
          <w:kern w:val="0"/>
        </w:rPr>
        <w:t>。木龙骨与基层连接用钉子的长度一般为木龙骨厚度的</w:t>
      </w:r>
      <w:r>
        <w:rPr>
          <w:kern w:val="0"/>
        </w:rPr>
        <w:t xml:space="preserve">2-2.5 </w:t>
      </w:r>
      <w:proofErr w:type="gramStart"/>
      <w:r>
        <w:rPr>
          <w:rFonts w:hint="eastAsia"/>
          <w:kern w:val="0"/>
        </w:rPr>
        <w:t>倍</w:t>
      </w:r>
      <w:proofErr w:type="gramEnd"/>
      <w:r>
        <w:rPr>
          <w:rFonts w:hint="eastAsia"/>
          <w:kern w:val="0"/>
        </w:rPr>
        <w:t>，竖向龙骨要垂直。水平、竖向龙骨要在一个平面上。</w:t>
      </w:r>
    </w:p>
    <w:p w:rsidR="00AB0794" w:rsidRDefault="00AB0794" w:rsidP="00AB0794">
      <w:pPr>
        <w:rPr>
          <w:kern w:val="0"/>
        </w:rPr>
      </w:pPr>
      <w:r>
        <w:rPr>
          <w:kern w:val="0"/>
        </w:rPr>
        <w:t xml:space="preserve">2.6 </w:t>
      </w:r>
      <w:r>
        <w:rPr>
          <w:rFonts w:hint="eastAsia"/>
          <w:kern w:val="0"/>
        </w:rPr>
        <w:t>防潮、防火处理：在潮湿的区域，基层上需作防潮处理，一般可用水性高分子防水涂料涂</w:t>
      </w:r>
      <w:r>
        <w:rPr>
          <w:kern w:val="0"/>
        </w:rPr>
        <w:t xml:space="preserve">2 </w:t>
      </w:r>
      <w:r>
        <w:rPr>
          <w:rFonts w:hint="eastAsia"/>
          <w:kern w:val="0"/>
        </w:rPr>
        <w:t>遍。木龙骨都要作防火处理，方法是在木龙骨上涂防火漆。</w:t>
      </w:r>
    </w:p>
    <w:p w:rsidR="00AB0794" w:rsidRDefault="00AB0794" w:rsidP="00AB0794">
      <w:pPr>
        <w:rPr>
          <w:kern w:val="0"/>
        </w:rPr>
      </w:pPr>
      <w:r>
        <w:rPr>
          <w:kern w:val="0"/>
        </w:rPr>
        <w:t xml:space="preserve">2.7 </w:t>
      </w:r>
      <w:r>
        <w:rPr>
          <w:rFonts w:hint="eastAsia"/>
          <w:kern w:val="0"/>
        </w:rPr>
        <w:t>基层板固定：隐蔽工程验收后，可固定基层板，基层板一般采用细木工板。厚度</w:t>
      </w:r>
      <w:r>
        <w:rPr>
          <w:kern w:val="0"/>
        </w:rPr>
        <w:t xml:space="preserve">10mm </w:t>
      </w:r>
      <w:r>
        <w:rPr>
          <w:rFonts w:hint="eastAsia"/>
          <w:kern w:val="0"/>
        </w:rPr>
        <w:t>左右固定基层板钉子的长度为板厚的</w:t>
      </w:r>
      <w:r>
        <w:rPr>
          <w:kern w:val="0"/>
        </w:rPr>
        <w:t xml:space="preserve">2-2.5 </w:t>
      </w:r>
      <w:proofErr w:type="gramStart"/>
      <w:r>
        <w:rPr>
          <w:rFonts w:hint="eastAsia"/>
          <w:kern w:val="0"/>
        </w:rPr>
        <w:t>倍</w:t>
      </w:r>
      <w:proofErr w:type="gramEnd"/>
      <w:r>
        <w:rPr>
          <w:rFonts w:hint="eastAsia"/>
          <w:kern w:val="0"/>
        </w:rPr>
        <w:t>。</w:t>
      </w:r>
      <w:r>
        <w:rPr>
          <w:kern w:val="0"/>
        </w:rPr>
        <w:t xml:space="preserve">10mm </w:t>
      </w:r>
      <w:r>
        <w:rPr>
          <w:rFonts w:hint="eastAsia"/>
          <w:kern w:val="0"/>
        </w:rPr>
        <w:t>以上的木板常用</w:t>
      </w:r>
      <w:r>
        <w:rPr>
          <w:kern w:val="0"/>
        </w:rPr>
        <w:t xml:space="preserve">30-35mm </w:t>
      </w:r>
      <w:r>
        <w:rPr>
          <w:rFonts w:hint="eastAsia"/>
          <w:kern w:val="0"/>
        </w:rPr>
        <w:t>铁钉固定。铁钉的钉帽要砸扁，送入板内。钉子的数量和间距要适中，间距一般为</w:t>
      </w:r>
      <w:r>
        <w:rPr>
          <w:kern w:val="0"/>
        </w:rPr>
        <w:t xml:space="preserve">200mm </w:t>
      </w:r>
      <w:r>
        <w:rPr>
          <w:rFonts w:hint="eastAsia"/>
          <w:kern w:val="0"/>
        </w:rPr>
        <w:t>为好，防止木板表面翘曲。</w:t>
      </w:r>
    </w:p>
    <w:p w:rsidR="00AB0794" w:rsidRDefault="00AB0794" w:rsidP="00AB0794">
      <w:pPr>
        <w:rPr>
          <w:kern w:val="0"/>
        </w:rPr>
      </w:pPr>
      <w:r>
        <w:rPr>
          <w:kern w:val="0"/>
        </w:rPr>
        <w:t xml:space="preserve">2.8 </w:t>
      </w:r>
      <w:r>
        <w:rPr>
          <w:rFonts w:hint="eastAsia"/>
          <w:kern w:val="0"/>
        </w:rPr>
        <w:t>饰面安装、软包织物饰面安装采用木框绷布法操作的方法，其操作步骤如下：</w:t>
      </w:r>
    </w:p>
    <w:p w:rsidR="00AB0794" w:rsidRDefault="00AB0794" w:rsidP="00AB0794">
      <w:pPr>
        <w:rPr>
          <w:rFonts w:hint="eastAsia"/>
          <w:kern w:val="0"/>
        </w:rPr>
      </w:pPr>
      <w:r>
        <w:rPr>
          <w:kern w:val="0"/>
        </w:rPr>
        <w:t>1</w:t>
      </w:r>
      <w:r>
        <w:rPr>
          <w:rFonts w:hint="eastAsia"/>
          <w:kern w:val="0"/>
        </w:rPr>
        <w:t>）制作木框：选用干燥后刨削过的标准木条（木条尺寸规格由设计图纸确定，一般为</w:t>
      </w:r>
      <w:r>
        <w:rPr>
          <w:kern w:val="0"/>
        </w:rPr>
        <w:t>20m*35mm</w:t>
      </w:r>
      <w:r>
        <w:rPr>
          <w:rFonts w:hint="eastAsia"/>
          <w:kern w:val="0"/>
        </w:rPr>
        <w:t>）。用</w:t>
      </w:r>
      <w:proofErr w:type="gramStart"/>
      <w:r>
        <w:rPr>
          <w:rFonts w:hint="eastAsia"/>
          <w:kern w:val="0"/>
        </w:rPr>
        <w:t>圆铁钉按设计</w:t>
      </w:r>
      <w:proofErr w:type="gramEnd"/>
      <w:r>
        <w:rPr>
          <w:rFonts w:hint="eastAsia"/>
          <w:kern w:val="0"/>
        </w:rPr>
        <w:t>要求钉成规格木框，并将三层胶合板或纤维板钉在木框上，再把木框周边加工整齐、方正。在木框竖向裁</w:t>
      </w:r>
      <w:r>
        <w:rPr>
          <w:kern w:val="0"/>
        </w:rPr>
        <w:t>8m</w:t>
      </w:r>
    </w:p>
    <w:p w:rsidR="00AB0794" w:rsidRDefault="00AB0794" w:rsidP="00AB0794">
      <w:pPr>
        <w:rPr>
          <w:kern w:val="0"/>
        </w:rPr>
      </w:pPr>
      <w:r>
        <w:rPr>
          <w:rFonts w:hint="eastAsia"/>
          <w:kern w:val="0"/>
        </w:rPr>
        <w:t>（</w:t>
      </w:r>
      <w:r>
        <w:rPr>
          <w:kern w:val="0"/>
        </w:rPr>
        <w:t>13</w:t>
      </w:r>
      <w:r>
        <w:rPr>
          <w:rFonts w:hint="eastAsia"/>
          <w:kern w:val="0"/>
        </w:rPr>
        <w:t>）宽</w:t>
      </w:r>
      <w:r>
        <w:rPr>
          <w:kern w:val="0"/>
        </w:rPr>
        <w:t xml:space="preserve">5mm </w:t>
      </w:r>
      <w:r>
        <w:rPr>
          <w:rFonts w:hint="eastAsia"/>
          <w:kern w:val="0"/>
        </w:rPr>
        <w:t>深凹槽。</w:t>
      </w:r>
    </w:p>
    <w:p w:rsidR="00AB0794" w:rsidRDefault="00AB0794" w:rsidP="00AB0794">
      <w:pPr>
        <w:rPr>
          <w:kern w:val="0"/>
        </w:rPr>
      </w:pPr>
      <w:r>
        <w:rPr>
          <w:kern w:val="0"/>
        </w:rPr>
        <w:t>2</w:t>
      </w:r>
      <w:r>
        <w:rPr>
          <w:rFonts w:hint="eastAsia"/>
          <w:kern w:val="0"/>
        </w:rPr>
        <w:t>）制作</w:t>
      </w:r>
      <w:proofErr w:type="gramStart"/>
      <w:r>
        <w:rPr>
          <w:rFonts w:hint="eastAsia"/>
          <w:kern w:val="0"/>
        </w:rPr>
        <w:t>榫</w:t>
      </w:r>
      <w:proofErr w:type="gramEnd"/>
      <w:r>
        <w:rPr>
          <w:rFonts w:hint="eastAsia"/>
          <w:kern w:val="0"/>
        </w:rPr>
        <w:t>条：用</w:t>
      </w:r>
      <w:r>
        <w:rPr>
          <w:kern w:val="0"/>
        </w:rPr>
        <w:t xml:space="preserve">12mm </w:t>
      </w:r>
      <w:r>
        <w:rPr>
          <w:rFonts w:hint="eastAsia"/>
          <w:kern w:val="0"/>
        </w:rPr>
        <w:t>厚木板条制作成“</w:t>
      </w:r>
      <w:r>
        <w:rPr>
          <w:kern w:val="0"/>
        </w:rPr>
        <w:t>T</w:t>
      </w:r>
      <w:r>
        <w:rPr>
          <w:rFonts w:hint="eastAsia"/>
          <w:kern w:val="0"/>
        </w:rPr>
        <w:t>”形</w:t>
      </w:r>
      <w:proofErr w:type="gramStart"/>
      <w:r>
        <w:rPr>
          <w:rFonts w:hint="eastAsia"/>
          <w:kern w:val="0"/>
        </w:rPr>
        <w:t>榫</w:t>
      </w:r>
      <w:proofErr w:type="gramEnd"/>
      <w:r>
        <w:rPr>
          <w:rFonts w:hint="eastAsia"/>
          <w:kern w:val="0"/>
        </w:rPr>
        <w:t>条，</w:t>
      </w:r>
      <w:proofErr w:type="gramStart"/>
      <w:r>
        <w:rPr>
          <w:rFonts w:hint="eastAsia"/>
          <w:kern w:val="0"/>
        </w:rPr>
        <w:t>榫</w:t>
      </w:r>
      <w:proofErr w:type="gramEnd"/>
      <w:r>
        <w:rPr>
          <w:rFonts w:hint="eastAsia"/>
          <w:kern w:val="0"/>
        </w:rPr>
        <w:t>条宽度由设计决定，</w:t>
      </w:r>
      <w:proofErr w:type="gramStart"/>
      <w:r>
        <w:rPr>
          <w:rFonts w:hint="eastAsia"/>
          <w:kern w:val="0"/>
        </w:rPr>
        <w:t>榫</w:t>
      </w:r>
      <w:proofErr w:type="gramEnd"/>
      <w:r>
        <w:rPr>
          <w:rFonts w:hint="eastAsia"/>
          <w:kern w:val="0"/>
        </w:rPr>
        <w:t>条两侧，</w:t>
      </w:r>
      <w:proofErr w:type="gramStart"/>
      <w:r>
        <w:rPr>
          <w:rFonts w:hint="eastAsia"/>
          <w:kern w:val="0"/>
        </w:rPr>
        <w:t>裁口深度</w:t>
      </w:r>
      <w:proofErr w:type="gramEnd"/>
      <w:r>
        <w:rPr>
          <w:rFonts w:hint="eastAsia"/>
          <w:kern w:val="0"/>
        </w:rPr>
        <w:t>≤</w:t>
      </w:r>
      <w:r>
        <w:rPr>
          <w:kern w:val="0"/>
        </w:rPr>
        <w:t>5mm</w:t>
      </w:r>
      <w:r>
        <w:rPr>
          <w:rFonts w:hint="eastAsia"/>
          <w:kern w:val="0"/>
        </w:rPr>
        <w:t>，宽度</w:t>
      </w:r>
      <w:r>
        <w:rPr>
          <w:kern w:val="0"/>
        </w:rPr>
        <w:t>8mm</w:t>
      </w:r>
      <w:r>
        <w:rPr>
          <w:rFonts w:hint="eastAsia"/>
          <w:kern w:val="0"/>
        </w:rPr>
        <w:t>。</w:t>
      </w:r>
    </w:p>
    <w:p w:rsidR="00AB0794" w:rsidRDefault="00AB0794" w:rsidP="00AB0794">
      <w:pPr>
        <w:rPr>
          <w:kern w:val="0"/>
        </w:rPr>
      </w:pPr>
      <w:r>
        <w:rPr>
          <w:kern w:val="0"/>
        </w:rPr>
        <w:t>3</w:t>
      </w:r>
      <w:r>
        <w:rPr>
          <w:rFonts w:hint="eastAsia"/>
          <w:kern w:val="0"/>
        </w:rPr>
        <w:t>）绷布时将防火装饰布（一般防火装饰布下覆</w:t>
      </w:r>
      <w:r>
        <w:rPr>
          <w:kern w:val="0"/>
        </w:rPr>
        <w:t>5</w:t>
      </w:r>
      <w:r>
        <w:rPr>
          <w:rFonts w:hint="eastAsia"/>
          <w:kern w:val="0"/>
        </w:rPr>
        <w:t>～</w:t>
      </w:r>
      <w:r>
        <w:rPr>
          <w:kern w:val="0"/>
        </w:rPr>
        <w:t xml:space="preserve">10mm </w:t>
      </w:r>
      <w:r>
        <w:rPr>
          <w:rFonts w:hint="eastAsia"/>
          <w:kern w:val="0"/>
        </w:rPr>
        <w:t>厚软泡沫塑料）平整地铺在木框上，四边折向木框背面，然后用气动订书钉固定在木框背面（也可用小铁钉固定），角边压进长约</w:t>
      </w:r>
      <w:r>
        <w:rPr>
          <w:kern w:val="0"/>
        </w:rPr>
        <w:t>20</w:t>
      </w:r>
      <w:r>
        <w:rPr>
          <w:rFonts w:hint="eastAsia"/>
          <w:kern w:val="0"/>
        </w:rPr>
        <w:t>～</w:t>
      </w:r>
      <w:r>
        <w:rPr>
          <w:kern w:val="0"/>
        </w:rPr>
        <w:t xml:space="preserve">30mm </w:t>
      </w:r>
      <w:r>
        <w:rPr>
          <w:rFonts w:hint="eastAsia"/>
          <w:kern w:val="0"/>
        </w:rPr>
        <w:t>面料。</w:t>
      </w:r>
    </w:p>
    <w:p w:rsidR="00AB0794" w:rsidRDefault="00AB0794" w:rsidP="00AB0794">
      <w:pPr>
        <w:rPr>
          <w:kern w:val="0"/>
        </w:rPr>
      </w:pPr>
      <w:r>
        <w:rPr>
          <w:kern w:val="0"/>
        </w:rPr>
        <w:t>4</w:t>
      </w:r>
      <w:r>
        <w:rPr>
          <w:rFonts w:hint="eastAsia"/>
          <w:kern w:val="0"/>
        </w:rPr>
        <w:t>）</w:t>
      </w:r>
      <w:proofErr w:type="gramStart"/>
      <w:r>
        <w:rPr>
          <w:rFonts w:hint="eastAsia"/>
          <w:kern w:val="0"/>
        </w:rPr>
        <w:t>用砸扁</w:t>
      </w:r>
      <w:proofErr w:type="gramEnd"/>
      <w:r>
        <w:rPr>
          <w:rFonts w:hint="eastAsia"/>
          <w:kern w:val="0"/>
        </w:rPr>
        <w:t>钉帽的圆钉，把加工好的</w:t>
      </w:r>
      <w:proofErr w:type="gramStart"/>
      <w:r>
        <w:rPr>
          <w:rFonts w:hint="eastAsia"/>
          <w:kern w:val="0"/>
        </w:rPr>
        <w:t>榫</w:t>
      </w:r>
      <w:proofErr w:type="gramEnd"/>
      <w:r>
        <w:rPr>
          <w:rFonts w:hint="eastAsia"/>
          <w:kern w:val="0"/>
        </w:rPr>
        <w:t>条固定在墙面木龙骨上，钉一条</w:t>
      </w:r>
      <w:proofErr w:type="gramStart"/>
      <w:r>
        <w:rPr>
          <w:rFonts w:hint="eastAsia"/>
          <w:kern w:val="0"/>
        </w:rPr>
        <w:t>榫</w:t>
      </w:r>
      <w:proofErr w:type="gramEnd"/>
      <w:r>
        <w:rPr>
          <w:rFonts w:hint="eastAsia"/>
          <w:kern w:val="0"/>
        </w:rPr>
        <w:t>条，插一块软包面板，直至最后。</w:t>
      </w:r>
    </w:p>
    <w:p w:rsidR="00AB0794" w:rsidRDefault="00AB0794" w:rsidP="00AB0794">
      <w:pPr>
        <w:rPr>
          <w:kern w:val="0"/>
        </w:rPr>
      </w:pPr>
      <w:r>
        <w:rPr>
          <w:kern w:val="0"/>
        </w:rPr>
        <w:lastRenderedPageBreak/>
        <w:t>5</w:t>
      </w:r>
      <w:r>
        <w:rPr>
          <w:rFonts w:hint="eastAsia"/>
          <w:kern w:val="0"/>
        </w:rPr>
        <w:t>）横向两块装饰面板间缝，可用与</w:t>
      </w:r>
      <w:proofErr w:type="gramStart"/>
      <w:r>
        <w:rPr>
          <w:rFonts w:hint="eastAsia"/>
          <w:kern w:val="0"/>
        </w:rPr>
        <w:t>榫条同</w:t>
      </w:r>
      <w:proofErr w:type="gramEnd"/>
      <w:r>
        <w:rPr>
          <w:rFonts w:hint="eastAsia"/>
          <w:kern w:val="0"/>
        </w:rPr>
        <w:t>厚度木条钉于其间。</w:t>
      </w:r>
    </w:p>
    <w:p w:rsidR="00AB0794" w:rsidRDefault="00AB0794" w:rsidP="00AB0794">
      <w:pPr>
        <w:rPr>
          <w:rFonts w:hint="eastAsia"/>
          <w:kern w:val="0"/>
        </w:rPr>
      </w:pPr>
      <w:r>
        <w:rPr>
          <w:kern w:val="0"/>
        </w:rPr>
        <w:t>6</w:t>
      </w:r>
      <w:r>
        <w:rPr>
          <w:rFonts w:hint="eastAsia"/>
          <w:kern w:val="0"/>
        </w:rPr>
        <w:t>）木框</w:t>
      </w:r>
      <w:proofErr w:type="gramStart"/>
      <w:r>
        <w:rPr>
          <w:rFonts w:hint="eastAsia"/>
          <w:kern w:val="0"/>
        </w:rPr>
        <w:t>与框间预留</w:t>
      </w:r>
      <w:proofErr w:type="gramEnd"/>
      <w:r>
        <w:rPr>
          <w:rFonts w:hint="eastAsia"/>
          <w:kern w:val="0"/>
        </w:rPr>
        <w:t>缝隙，可用</w:t>
      </w:r>
      <w:proofErr w:type="gramStart"/>
      <w:r>
        <w:rPr>
          <w:rFonts w:hint="eastAsia"/>
          <w:kern w:val="0"/>
        </w:rPr>
        <w:t>一</w:t>
      </w:r>
      <w:proofErr w:type="gramEnd"/>
      <w:r>
        <w:rPr>
          <w:rFonts w:hint="eastAsia"/>
          <w:kern w:val="0"/>
        </w:rPr>
        <w:t>标准木方作标尺来控制。</w:t>
      </w: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1-13</w:t>
      </w:r>
      <w:r>
        <w:t>实木门安装施工</w:t>
      </w:r>
      <w:bookmarkStart w:id="66" w:name="bk151"/>
      <w:bookmarkEnd w:id="66"/>
    </w:p>
    <w:p w:rsidR="00AB0794" w:rsidRDefault="00AB0794" w:rsidP="00AB0794">
      <w:pPr>
        <w:rPr>
          <w:kern w:val="0"/>
        </w:rPr>
      </w:pPr>
      <w:bookmarkStart w:id="67" w:name="bk152"/>
      <w:bookmarkEnd w:id="67"/>
      <w:r>
        <w:rPr>
          <w:rFonts w:cs="楷体_GB2312"/>
          <w:kern w:val="0"/>
        </w:rPr>
        <w:t>1</w:t>
      </w:r>
      <w:r>
        <w:rPr>
          <w:rFonts w:cs="楷体_GB2312" w:hint="eastAsia"/>
          <w:kern w:val="0"/>
        </w:rPr>
        <w:t>、</w:t>
      </w:r>
      <w:r>
        <w:rPr>
          <w:rFonts w:hint="eastAsia"/>
          <w:kern w:val="0"/>
        </w:rPr>
        <w:t>材料产品要求</w:t>
      </w:r>
    </w:p>
    <w:p w:rsidR="00AB0794" w:rsidRDefault="00AB0794" w:rsidP="00AB0794">
      <w:pPr>
        <w:rPr>
          <w:kern w:val="0"/>
        </w:rPr>
      </w:pPr>
      <w:r>
        <w:rPr>
          <w:rFonts w:cs="楷体_GB2312"/>
          <w:kern w:val="0"/>
        </w:rPr>
        <w:t xml:space="preserve">1.1 </w:t>
      </w:r>
      <w:r>
        <w:rPr>
          <w:rFonts w:hint="eastAsia"/>
          <w:kern w:val="0"/>
        </w:rPr>
        <w:t>木门：由木材加工厂供应的木门框</w:t>
      </w:r>
      <w:proofErr w:type="gramStart"/>
      <w:r>
        <w:rPr>
          <w:rFonts w:hint="eastAsia"/>
          <w:kern w:val="0"/>
        </w:rPr>
        <w:t>和扇必须</w:t>
      </w:r>
      <w:proofErr w:type="gramEnd"/>
      <w:r>
        <w:rPr>
          <w:rFonts w:hint="eastAsia"/>
          <w:kern w:val="0"/>
        </w:rPr>
        <w:t>是经检验合格的产品，并具有出厂合格证，进场前应对型号、数量及门扇的加工质量全面进行检查（其中包括缝子大小、接缝平整、几何尺寸正确及门窗的平整度等）。门窗框</w:t>
      </w:r>
      <w:proofErr w:type="gramStart"/>
      <w:r>
        <w:rPr>
          <w:rFonts w:hint="eastAsia"/>
          <w:kern w:val="0"/>
        </w:rPr>
        <w:t>制做</w:t>
      </w:r>
      <w:proofErr w:type="gramEnd"/>
      <w:r>
        <w:rPr>
          <w:rFonts w:hint="eastAsia"/>
          <w:kern w:val="0"/>
        </w:rPr>
        <w:t>前的木材含水率不得超过</w:t>
      </w:r>
      <w:r>
        <w:rPr>
          <w:rFonts w:cs="楷体_GB2312"/>
          <w:kern w:val="0"/>
        </w:rPr>
        <w:t>12%</w:t>
      </w:r>
      <w:r>
        <w:rPr>
          <w:rFonts w:hint="eastAsia"/>
          <w:kern w:val="0"/>
        </w:rPr>
        <w:t>，生产厂家应严格控制。</w:t>
      </w:r>
    </w:p>
    <w:p w:rsidR="00AB0794" w:rsidRDefault="00AB0794" w:rsidP="00AB0794">
      <w:pPr>
        <w:rPr>
          <w:kern w:val="0"/>
        </w:rPr>
      </w:pPr>
      <w:r>
        <w:rPr>
          <w:rFonts w:cs="楷体_GB2312"/>
          <w:kern w:val="0"/>
        </w:rPr>
        <w:t xml:space="preserve">1.2 </w:t>
      </w:r>
      <w:r>
        <w:rPr>
          <w:rFonts w:hint="eastAsia"/>
          <w:kern w:val="0"/>
        </w:rPr>
        <w:t>防腐剂：氟硅酸钠，其纯度不应小于</w:t>
      </w:r>
      <w:r>
        <w:rPr>
          <w:rFonts w:cs="楷体_GB2312"/>
          <w:kern w:val="0"/>
        </w:rPr>
        <w:t>95%</w:t>
      </w:r>
      <w:r>
        <w:rPr>
          <w:rFonts w:hint="eastAsia"/>
          <w:kern w:val="0"/>
        </w:rPr>
        <w:t>，含水率不大于</w:t>
      </w:r>
      <w:r>
        <w:rPr>
          <w:rFonts w:cs="楷体_GB2312"/>
          <w:kern w:val="0"/>
        </w:rPr>
        <w:t>1%</w:t>
      </w:r>
      <w:r>
        <w:rPr>
          <w:rFonts w:hint="eastAsia"/>
          <w:kern w:val="0"/>
        </w:rPr>
        <w:t>，细度要求应全部通过</w:t>
      </w:r>
      <w:r>
        <w:rPr>
          <w:rFonts w:cs="楷体_GB2312"/>
          <w:kern w:val="0"/>
        </w:rPr>
        <w:t xml:space="preserve">1600 </w:t>
      </w:r>
      <w:r>
        <w:rPr>
          <w:rFonts w:hint="eastAsia"/>
          <w:kern w:val="0"/>
        </w:rPr>
        <w:t>孔</w:t>
      </w:r>
      <w:r>
        <w:rPr>
          <w:rFonts w:cs="楷体_GB2312"/>
          <w:kern w:val="0"/>
        </w:rPr>
        <w:t xml:space="preserve">/cm2 </w:t>
      </w:r>
      <w:r>
        <w:rPr>
          <w:rFonts w:hint="eastAsia"/>
          <w:kern w:val="0"/>
        </w:rPr>
        <w:t>的筛或稀释的冷底子油涂刷木材与墙体接触部位进行防腐处理。</w:t>
      </w:r>
    </w:p>
    <w:p w:rsidR="00AB0794" w:rsidRDefault="00AB0794" w:rsidP="00AB0794">
      <w:pPr>
        <w:rPr>
          <w:kern w:val="0"/>
        </w:rPr>
      </w:pPr>
      <w:r>
        <w:rPr>
          <w:rFonts w:cs="楷体_GB2312"/>
          <w:kern w:val="0"/>
        </w:rPr>
        <w:t xml:space="preserve">1.3 </w:t>
      </w:r>
      <w:r>
        <w:rPr>
          <w:rFonts w:hint="eastAsia"/>
          <w:kern w:val="0"/>
        </w:rPr>
        <w:t>钉子、木螺丝、合页、插销、拉手、</w:t>
      </w:r>
      <w:proofErr w:type="gramStart"/>
      <w:r>
        <w:rPr>
          <w:rFonts w:hint="eastAsia"/>
          <w:kern w:val="0"/>
        </w:rPr>
        <w:t>挺</w:t>
      </w:r>
      <w:proofErr w:type="gramEnd"/>
      <w:r>
        <w:rPr>
          <w:rFonts w:hint="eastAsia"/>
          <w:kern w:val="0"/>
        </w:rPr>
        <w:t>钩、门锁等按门窗图表所列的小五金型号、种类及其配件准备。</w:t>
      </w:r>
    </w:p>
    <w:p w:rsidR="00AB0794" w:rsidRDefault="00AB0794" w:rsidP="00AB0794">
      <w:pPr>
        <w:rPr>
          <w:kern w:val="0"/>
        </w:rPr>
      </w:pPr>
      <w:r>
        <w:rPr>
          <w:rFonts w:cs="楷体_GB2312"/>
          <w:kern w:val="0"/>
        </w:rPr>
        <w:t xml:space="preserve">1.4 </w:t>
      </w:r>
      <w:r>
        <w:rPr>
          <w:rFonts w:hint="eastAsia"/>
          <w:kern w:val="0"/>
        </w:rPr>
        <w:t>对于不同轻质墙体预埋设的木砖及预埋件等，应符合设计要求。</w:t>
      </w:r>
    </w:p>
    <w:p w:rsidR="00AB0794" w:rsidRDefault="00AB0794" w:rsidP="00AB0794">
      <w:pPr>
        <w:rPr>
          <w:kern w:val="0"/>
        </w:rPr>
      </w:pPr>
      <w:r>
        <w:rPr>
          <w:rFonts w:cs="楷体_GB2312"/>
          <w:kern w:val="0"/>
        </w:rPr>
        <w:t>2</w:t>
      </w:r>
      <w:r>
        <w:rPr>
          <w:rFonts w:hint="eastAsia"/>
          <w:kern w:val="0"/>
        </w:rPr>
        <w:t>、主要机具</w:t>
      </w:r>
    </w:p>
    <w:p w:rsidR="00AB0794" w:rsidRDefault="00AB0794" w:rsidP="00AB0794">
      <w:pPr>
        <w:rPr>
          <w:kern w:val="0"/>
        </w:rPr>
      </w:pPr>
      <w:r>
        <w:rPr>
          <w:rFonts w:hint="eastAsia"/>
          <w:kern w:val="0"/>
        </w:rPr>
        <w:t>一般应备有粗刨、细刨、</w:t>
      </w:r>
      <w:proofErr w:type="gramStart"/>
      <w:r>
        <w:rPr>
          <w:rFonts w:hint="eastAsia"/>
          <w:kern w:val="0"/>
        </w:rPr>
        <w:t>裁口刨</w:t>
      </w:r>
      <w:proofErr w:type="gramEnd"/>
      <w:r>
        <w:rPr>
          <w:rFonts w:hint="eastAsia"/>
          <w:kern w:val="0"/>
        </w:rPr>
        <w:t>、单线刨、锯、锤子、斧子、改锥、线勒子、扁铲、塞尺、线坠、红线包、墨汁、木钻……小电锯、担子板、扫帚等。</w:t>
      </w:r>
    </w:p>
    <w:p w:rsidR="00AB0794" w:rsidRDefault="00AB0794" w:rsidP="00AB0794">
      <w:pPr>
        <w:rPr>
          <w:kern w:val="0"/>
        </w:rPr>
      </w:pPr>
      <w:r>
        <w:rPr>
          <w:rFonts w:cs="楷体_GB2312"/>
          <w:kern w:val="0"/>
        </w:rPr>
        <w:t>3</w:t>
      </w:r>
      <w:r>
        <w:rPr>
          <w:rFonts w:hint="eastAsia"/>
          <w:kern w:val="0"/>
        </w:rPr>
        <w:t>、作业条件</w:t>
      </w:r>
    </w:p>
    <w:p w:rsidR="00AB0794" w:rsidRDefault="00AB0794" w:rsidP="00AB0794">
      <w:pPr>
        <w:rPr>
          <w:kern w:val="0"/>
        </w:rPr>
      </w:pPr>
      <w:r>
        <w:rPr>
          <w:rFonts w:cs="楷体_GB2312"/>
          <w:kern w:val="0"/>
        </w:rPr>
        <w:t xml:space="preserve">3.1 </w:t>
      </w:r>
      <w:proofErr w:type="gramStart"/>
      <w:r>
        <w:rPr>
          <w:rFonts w:hint="eastAsia"/>
          <w:kern w:val="0"/>
        </w:rPr>
        <w:t>门框和扇安装</w:t>
      </w:r>
      <w:proofErr w:type="gramEnd"/>
      <w:r>
        <w:rPr>
          <w:rFonts w:hint="eastAsia"/>
          <w:kern w:val="0"/>
        </w:rPr>
        <w:t>前应先检查有无窜角、翘扭、弯曲、劈裂，如有以上情况应先进行修理。</w:t>
      </w:r>
    </w:p>
    <w:p w:rsidR="00AB0794" w:rsidRDefault="00AB0794" w:rsidP="00AB0794">
      <w:pPr>
        <w:rPr>
          <w:kern w:val="0"/>
        </w:rPr>
      </w:pPr>
      <w:r>
        <w:rPr>
          <w:rFonts w:cs="楷体_GB2312"/>
          <w:kern w:val="0"/>
        </w:rPr>
        <w:t xml:space="preserve">3.2 </w:t>
      </w:r>
      <w:r>
        <w:rPr>
          <w:rFonts w:hint="eastAsia"/>
          <w:kern w:val="0"/>
        </w:rPr>
        <w:t>门框靠、靠地的一面应刷防腐涂料，其他各面</w:t>
      </w:r>
      <w:proofErr w:type="gramStart"/>
      <w:r>
        <w:rPr>
          <w:rFonts w:hint="eastAsia"/>
          <w:kern w:val="0"/>
        </w:rPr>
        <w:t>及扇活</w:t>
      </w:r>
      <w:proofErr w:type="gramEnd"/>
      <w:r>
        <w:rPr>
          <w:rFonts w:hint="eastAsia"/>
          <w:kern w:val="0"/>
        </w:rPr>
        <w:t>均应涂刷清油一道。刷油后分类码放平整，底层应垫平、垫高。每层框与框、</w:t>
      </w:r>
      <w:proofErr w:type="gramStart"/>
      <w:r>
        <w:rPr>
          <w:rFonts w:hint="eastAsia"/>
          <w:kern w:val="0"/>
        </w:rPr>
        <w:t>扇与扇间垫</w:t>
      </w:r>
      <w:proofErr w:type="gramEnd"/>
      <w:r>
        <w:rPr>
          <w:rFonts w:hint="eastAsia"/>
          <w:kern w:val="0"/>
        </w:rPr>
        <w:t>木板条通风，如露天堆放时，需用苫布盖好，不准日晒雨淋。</w:t>
      </w:r>
    </w:p>
    <w:p w:rsidR="00AB0794" w:rsidRDefault="00AB0794" w:rsidP="00AB0794">
      <w:pPr>
        <w:rPr>
          <w:rFonts w:hint="eastAsia"/>
          <w:kern w:val="0"/>
        </w:rPr>
      </w:pPr>
      <w:r>
        <w:rPr>
          <w:rFonts w:cs="楷体_GB2312"/>
          <w:kern w:val="0"/>
        </w:rPr>
        <w:t xml:space="preserve">3.3 </w:t>
      </w:r>
      <w:r>
        <w:rPr>
          <w:rFonts w:hint="eastAsia"/>
          <w:kern w:val="0"/>
        </w:rPr>
        <w:t>安装</w:t>
      </w:r>
      <w:proofErr w:type="gramStart"/>
      <w:r>
        <w:rPr>
          <w:rFonts w:hint="eastAsia"/>
          <w:kern w:val="0"/>
        </w:rPr>
        <w:t>门以前</w:t>
      </w:r>
      <w:proofErr w:type="gramEnd"/>
      <w:r>
        <w:rPr>
          <w:rFonts w:hint="eastAsia"/>
          <w:kern w:val="0"/>
        </w:rPr>
        <w:t>应从上往下吊垂直，找好门框位置，上下不对者应先进行处理。窗安装的调试，</w:t>
      </w:r>
      <w:r>
        <w:rPr>
          <w:rFonts w:cs="楷体_GB2312"/>
          <w:kern w:val="0"/>
        </w:rPr>
        <w:t xml:space="preserve">+50cm </w:t>
      </w:r>
      <w:r>
        <w:rPr>
          <w:rFonts w:hint="eastAsia"/>
          <w:kern w:val="0"/>
        </w:rPr>
        <w:t>平线提前弹好，并在墙体上标好安装位置。</w:t>
      </w:r>
    </w:p>
    <w:p w:rsidR="00AB0794" w:rsidRDefault="00AB0794" w:rsidP="00AB0794">
      <w:pPr>
        <w:rPr>
          <w:kern w:val="0"/>
        </w:rPr>
      </w:pPr>
      <w:r>
        <w:rPr>
          <w:rFonts w:cs="楷体_GB2312"/>
          <w:kern w:val="0"/>
        </w:rPr>
        <w:t xml:space="preserve">3.4 </w:t>
      </w:r>
      <w:r>
        <w:rPr>
          <w:rFonts w:hint="eastAsia"/>
          <w:kern w:val="0"/>
        </w:rPr>
        <w:t>门框的安装应依据图纸尺寸核实后进行安装，并按图纸开启方向要求安装时</w:t>
      </w:r>
      <w:proofErr w:type="gramStart"/>
      <w:r>
        <w:rPr>
          <w:rFonts w:hint="eastAsia"/>
          <w:kern w:val="0"/>
        </w:rPr>
        <w:t>注意裁口方向</w:t>
      </w:r>
      <w:proofErr w:type="gramEnd"/>
      <w:r>
        <w:rPr>
          <w:rFonts w:hint="eastAsia"/>
          <w:kern w:val="0"/>
        </w:rPr>
        <w:t>。安装高度按室内</w:t>
      </w:r>
      <w:r>
        <w:rPr>
          <w:rFonts w:cs="楷体_GB2312"/>
          <w:kern w:val="0"/>
        </w:rPr>
        <w:t xml:space="preserve">50cm </w:t>
      </w:r>
      <w:r>
        <w:rPr>
          <w:rFonts w:hint="eastAsia"/>
          <w:kern w:val="0"/>
        </w:rPr>
        <w:t>平线控制。</w:t>
      </w:r>
    </w:p>
    <w:p w:rsidR="00AB0794" w:rsidRDefault="00AB0794" w:rsidP="00AB0794">
      <w:pPr>
        <w:rPr>
          <w:kern w:val="0"/>
        </w:rPr>
      </w:pPr>
      <w:r>
        <w:rPr>
          <w:rFonts w:cs="楷体_GB2312"/>
          <w:kern w:val="0"/>
        </w:rPr>
        <w:t xml:space="preserve">3.5 </w:t>
      </w:r>
      <w:r>
        <w:rPr>
          <w:rFonts w:hint="eastAsia"/>
          <w:kern w:val="0"/>
        </w:rPr>
        <w:t>门框安装应在抹灰前进行。门扇的安装宜在抹灰完成后进行，如门扇必须先行安装时应注意成品保护，防止碰撞和污染。</w:t>
      </w:r>
    </w:p>
    <w:p w:rsidR="00AB0794" w:rsidRDefault="00AB0794" w:rsidP="00AB0794">
      <w:pPr>
        <w:rPr>
          <w:kern w:val="0"/>
        </w:rPr>
      </w:pPr>
      <w:r>
        <w:rPr>
          <w:rFonts w:cs="楷体_GB2312"/>
          <w:kern w:val="0"/>
        </w:rPr>
        <w:t>4</w:t>
      </w:r>
      <w:r>
        <w:rPr>
          <w:rFonts w:hint="eastAsia"/>
          <w:kern w:val="0"/>
        </w:rPr>
        <w:t>、操作工艺</w:t>
      </w:r>
    </w:p>
    <w:p w:rsidR="00AB0794" w:rsidRDefault="00AB0794" w:rsidP="00AB0794">
      <w:pPr>
        <w:rPr>
          <w:rFonts w:hint="eastAsia"/>
          <w:kern w:val="0"/>
        </w:rPr>
      </w:pPr>
      <w:r>
        <w:rPr>
          <w:rFonts w:cs="楷体_GB2312"/>
          <w:kern w:val="0"/>
        </w:rPr>
        <w:t xml:space="preserve">4.1 </w:t>
      </w:r>
      <w:r>
        <w:rPr>
          <w:rFonts w:hint="eastAsia"/>
          <w:kern w:val="0"/>
        </w:rPr>
        <w:t>工艺流程</w:t>
      </w:r>
    </w:p>
    <w:p w:rsidR="00AB0794" w:rsidRDefault="00AB0794" w:rsidP="00AB0794">
      <w:pPr>
        <w:rPr>
          <w:rFonts w:hint="eastAsia"/>
          <w:kern w:val="0"/>
        </w:rPr>
      </w:pPr>
      <w:r>
        <w:rPr>
          <w:noProof/>
          <w:kern w:val="0"/>
        </w:rPr>
        <w:pict>
          <v:group id="_x0000_s1191" style="position:absolute;left:0;text-align:left;margin-left:0;margin-top:8.85pt;width:6in;height:54.6pt;z-index:251671552" coordorigin="1800,10332" coordsize="8640,1092">
            <v:shape id="_x0000_s1192" type="#_x0000_t202" style="position:absolute;left:1800;top:10332;width:3600;height:468">
              <v:textbox style="mso-next-textbox:#_x0000_s1192">
                <w:txbxContent>
                  <w:p w:rsidR="00AB0794" w:rsidRDefault="00AB0794" w:rsidP="00AB0794">
                    <w:pPr>
                      <w:jc w:val="center"/>
                    </w:pPr>
                    <w:r>
                      <w:rPr>
                        <w:rFonts w:hAnsi="宋体" w:cs="宋体" w:hint="eastAsia"/>
                        <w:kern w:val="0"/>
                        <w:szCs w:val="21"/>
                      </w:rPr>
                      <w:t>找规矩弹线，</w:t>
                    </w:r>
                    <w:proofErr w:type="gramStart"/>
                    <w:r>
                      <w:rPr>
                        <w:rFonts w:hAnsi="宋体" w:cs="宋体" w:hint="eastAsia"/>
                        <w:kern w:val="0"/>
                        <w:szCs w:val="21"/>
                      </w:rPr>
                      <w:t>找出门</w:t>
                    </w:r>
                    <w:proofErr w:type="gramEnd"/>
                    <w:r>
                      <w:rPr>
                        <w:rFonts w:hAnsi="宋体" w:cs="宋体" w:hint="eastAsia"/>
                        <w:kern w:val="0"/>
                        <w:szCs w:val="21"/>
                      </w:rPr>
                      <w:t>窗框安装位置</w:t>
                    </w:r>
                  </w:p>
                </w:txbxContent>
              </v:textbox>
            </v:shape>
            <v:line id="_x0000_s1193" style="position:absolute" from="5400,10488" to="5760,10488">
              <v:stroke endarrow="block"/>
            </v:line>
            <v:shape id="_x0000_s1194" type="#_x0000_t202" style="position:absolute;left:5760;top:10332;width:1980;height:468">
              <v:textbox style="mso-next-textbox:#_x0000_s1194">
                <w:txbxContent>
                  <w:p w:rsidR="00AB0794" w:rsidRDefault="00AB0794" w:rsidP="00AB0794">
                    <w:pPr>
                      <w:rPr>
                        <w:rFonts w:hint="eastAsia"/>
                      </w:rPr>
                    </w:pPr>
                    <w:r>
                      <w:rPr>
                        <w:rFonts w:hint="eastAsia"/>
                      </w:rPr>
                      <w:t>掩扇及安装样板</w:t>
                    </w:r>
                  </w:p>
                </w:txbxContent>
              </v:textbox>
            </v:shape>
            <v:line id="_x0000_s1195" style="position:absolute" from="7740,10488" to="8100,10488">
              <v:stroke endarrow="block"/>
            </v:line>
            <v:shape id="_x0000_s1196" type="#_x0000_t202" style="position:absolute;left:8100;top:10332;width:1980;height:468">
              <v:textbox style="mso-next-textbox:#_x0000_s1196">
                <w:txbxContent>
                  <w:p w:rsidR="00AB0794" w:rsidRDefault="00AB0794" w:rsidP="00AB0794">
                    <w:pPr>
                      <w:jc w:val="center"/>
                      <w:rPr>
                        <w:rFonts w:hint="eastAsia"/>
                      </w:rPr>
                    </w:pPr>
                    <w:r>
                      <w:rPr>
                        <w:rFonts w:hint="eastAsia"/>
                      </w:rPr>
                      <w:t>窗框、扇安装</w:t>
                    </w:r>
                  </w:p>
                </w:txbxContent>
              </v:textbox>
            </v:shape>
            <v:line id="_x0000_s1197" style="position:absolute" from="10080,10488" to="10440,10488">
              <v:stroke endarrow="block"/>
            </v:line>
            <v:shape id="_x0000_s1198" type="#_x0000_t202" style="position:absolute;left:1800;top:10956;width:1980;height:468">
              <v:textbox style="mso-next-textbox:#_x0000_s1198">
                <w:txbxContent>
                  <w:p w:rsidR="00AB0794" w:rsidRDefault="00AB0794" w:rsidP="00AB0794">
                    <w:pPr>
                      <w:jc w:val="center"/>
                      <w:rPr>
                        <w:rFonts w:hint="eastAsia"/>
                      </w:rPr>
                    </w:pPr>
                    <w:r>
                      <w:rPr>
                        <w:rFonts w:hint="eastAsia"/>
                      </w:rPr>
                      <w:t>门框安装</w:t>
                    </w:r>
                  </w:p>
                </w:txbxContent>
              </v:textbox>
            </v:shape>
            <v:line id="_x0000_s1199" style="position:absolute" from="3780,11112" to="4140,11112">
              <v:stroke endarrow="block"/>
            </v:line>
            <v:shape id="_x0000_s1200" type="#_x0000_t202" style="position:absolute;left:4140;top:10956;width:1980;height:468">
              <v:textbox style="mso-next-textbox:#_x0000_s1200">
                <w:txbxContent>
                  <w:p w:rsidR="00AB0794" w:rsidRDefault="00AB0794" w:rsidP="00AB0794">
                    <w:pPr>
                      <w:jc w:val="center"/>
                      <w:rPr>
                        <w:rFonts w:hint="eastAsia"/>
                      </w:rPr>
                    </w:pPr>
                    <w:r>
                      <w:rPr>
                        <w:rFonts w:hint="eastAsia"/>
                      </w:rPr>
                      <w:t>门扇安装</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r>
        <w:rPr>
          <w:rFonts w:hint="eastAsia"/>
          <w:kern w:val="0"/>
        </w:rPr>
        <w:t>找规矩弹线：结构工程经过核验合格后，即可从顶层开始用</w:t>
      </w:r>
      <w:proofErr w:type="gramStart"/>
      <w:r>
        <w:rPr>
          <w:rFonts w:hint="eastAsia"/>
          <w:kern w:val="0"/>
        </w:rPr>
        <w:t>大线坠吊垂直</w:t>
      </w:r>
      <w:proofErr w:type="gramEnd"/>
      <w:r>
        <w:rPr>
          <w:rFonts w:hint="eastAsia"/>
          <w:kern w:val="0"/>
        </w:rPr>
        <w:t>，检查窗口位置的准确度，并在墙上弹出墨线，门窗洞口结构凸出窗框线时进行剔凿处理。窗框安装的高度应根据室内</w:t>
      </w:r>
      <w:r>
        <w:rPr>
          <w:rFonts w:cs="楷体_GB2312"/>
          <w:kern w:val="0"/>
        </w:rPr>
        <w:t xml:space="preserve">+50cm </w:t>
      </w:r>
      <w:r>
        <w:rPr>
          <w:rFonts w:hint="eastAsia"/>
          <w:kern w:val="0"/>
        </w:rPr>
        <w:t>平线核对检查，使其窗框安装在同一标高上。室外内门框应根据图纸位置和标高安装，并根据门的高度合理设置木砖数量，且每块木砖应钉</w:t>
      </w:r>
      <w:r>
        <w:rPr>
          <w:rFonts w:cs="楷体_GB2312"/>
          <w:kern w:val="0"/>
        </w:rPr>
        <w:t xml:space="preserve">2 </w:t>
      </w:r>
      <w:proofErr w:type="gramStart"/>
      <w:r>
        <w:rPr>
          <w:rFonts w:hint="eastAsia"/>
          <w:kern w:val="0"/>
        </w:rPr>
        <w:t>个</w:t>
      </w:r>
      <w:proofErr w:type="gramEnd"/>
      <w:r>
        <w:rPr>
          <w:rFonts w:cs="楷体_GB2312"/>
          <w:kern w:val="0"/>
        </w:rPr>
        <w:t xml:space="preserve">10cm </w:t>
      </w:r>
      <w:r>
        <w:rPr>
          <w:rFonts w:hint="eastAsia"/>
          <w:kern w:val="0"/>
        </w:rPr>
        <w:t>长的钉子并应将钉帽砸扁钉入木砖内，使门框安装牢固。轻质隔墙应预设带木砖的混凝土块，以保证其门窗安装的牢固性。</w:t>
      </w:r>
    </w:p>
    <w:p w:rsidR="00AB0794" w:rsidRDefault="00AB0794" w:rsidP="00AB0794">
      <w:pPr>
        <w:rPr>
          <w:kern w:val="0"/>
        </w:rPr>
      </w:pPr>
      <w:r>
        <w:rPr>
          <w:rFonts w:hint="eastAsia"/>
          <w:kern w:val="0"/>
        </w:rPr>
        <w:t>掩扇及安装样板：把窗扇根据图纸要求安装到窗框上此道工序称为掩扇。对掩扇的质量</w:t>
      </w:r>
      <w:proofErr w:type="gramStart"/>
      <w:r>
        <w:rPr>
          <w:rFonts w:hint="eastAsia"/>
          <w:kern w:val="0"/>
        </w:rPr>
        <w:t>按验</w:t>
      </w:r>
      <w:r>
        <w:rPr>
          <w:rFonts w:hint="eastAsia"/>
          <w:kern w:val="0"/>
        </w:rPr>
        <w:lastRenderedPageBreak/>
        <w:t>评标准检查</w:t>
      </w:r>
      <w:proofErr w:type="gramEnd"/>
      <w:r>
        <w:rPr>
          <w:rFonts w:hint="eastAsia"/>
          <w:kern w:val="0"/>
        </w:rPr>
        <w:t>缝隙大小、五金位置、尺寸及牢固等，符合标准要求作为样板，以此为验收标准和依据。弹线安装</w:t>
      </w:r>
      <w:proofErr w:type="gramStart"/>
      <w:r>
        <w:rPr>
          <w:rFonts w:hint="eastAsia"/>
          <w:kern w:val="0"/>
        </w:rPr>
        <w:t>窗框扇应考虑</w:t>
      </w:r>
      <w:proofErr w:type="gramEnd"/>
      <w:r>
        <w:rPr>
          <w:rFonts w:hint="eastAsia"/>
          <w:kern w:val="0"/>
        </w:rPr>
        <w:t>抹灰层的厚度，并根据门窗尺寸、标高、位置及开启方向，在墙上画出安装位置线。有贴脸的门窗、立框时应与抹灰面平，有预制水磨石板的窗，应注意窗台板的出墙尺寸，以确定立框位置。中立的外窗，如外墙为清水砖墙勾缝时，可稍移动，以盖上</w:t>
      </w:r>
      <w:proofErr w:type="gramStart"/>
      <w:r>
        <w:rPr>
          <w:rFonts w:hint="eastAsia"/>
          <w:kern w:val="0"/>
        </w:rPr>
        <w:t>砖墙立缝为宜</w:t>
      </w:r>
      <w:proofErr w:type="gramEnd"/>
      <w:r>
        <w:rPr>
          <w:rFonts w:hint="eastAsia"/>
          <w:kern w:val="0"/>
        </w:rPr>
        <w:t>。窗框的安装标高，以墙上弹</w:t>
      </w:r>
      <w:r>
        <w:rPr>
          <w:kern w:val="0"/>
        </w:rPr>
        <w:t xml:space="preserve">+50cm </w:t>
      </w:r>
      <w:r>
        <w:rPr>
          <w:rFonts w:hint="eastAsia"/>
          <w:kern w:val="0"/>
        </w:rPr>
        <w:t>平线为准，用木楔将</w:t>
      </w:r>
      <w:proofErr w:type="gramStart"/>
      <w:r>
        <w:rPr>
          <w:rFonts w:hint="eastAsia"/>
          <w:kern w:val="0"/>
        </w:rPr>
        <w:t>框临时</w:t>
      </w:r>
      <w:proofErr w:type="gramEnd"/>
      <w:r>
        <w:rPr>
          <w:rFonts w:hint="eastAsia"/>
          <w:kern w:val="0"/>
        </w:rPr>
        <w:t>固定于窗洞内，为保证与相隔窗框的平直，应在窗框下边拉</w:t>
      </w:r>
      <w:proofErr w:type="gramStart"/>
      <w:r>
        <w:rPr>
          <w:rFonts w:hint="eastAsia"/>
          <w:kern w:val="0"/>
        </w:rPr>
        <w:t>小线找直</w:t>
      </w:r>
      <w:proofErr w:type="gramEnd"/>
      <w:r>
        <w:rPr>
          <w:rFonts w:hint="eastAsia"/>
          <w:kern w:val="0"/>
        </w:rPr>
        <w:t>，并用铁水</w:t>
      </w:r>
      <w:proofErr w:type="gramStart"/>
      <w:r>
        <w:rPr>
          <w:rFonts w:hint="eastAsia"/>
          <w:kern w:val="0"/>
        </w:rPr>
        <w:t>平尺将平</w:t>
      </w:r>
      <w:proofErr w:type="gramEnd"/>
      <w:r>
        <w:rPr>
          <w:rFonts w:hint="eastAsia"/>
          <w:kern w:val="0"/>
        </w:rPr>
        <w:t>线引入洞内作为立框时标准，再用线</w:t>
      </w:r>
      <w:proofErr w:type="gramStart"/>
      <w:r>
        <w:rPr>
          <w:rFonts w:hint="eastAsia"/>
          <w:kern w:val="0"/>
        </w:rPr>
        <w:t>坠</w:t>
      </w:r>
      <w:proofErr w:type="gramEnd"/>
      <w:r>
        <w:rPr>
          <w:rFonts w:hint="eastAsia"/>
          <w:kern w:val="0"/>
        </w:rPr>
        <w:t>校正吊直。窗框安装前先对准木砖钻眼，便于钉钉。</w:t>
      </w:r>
    </w:p>
    <w:p w:rsidR="00AB0794" w:rsidRDefault="00AB0794" w:rsidP="00AB0794">
      <w:pPr>
        <w:rPr>
          <w:kern w:val="0"/>
        </w:rPr>
      </w:pPr>
      <w:r>
        <w:rPr>
          <w:rFonts w:hint="eastAsia"/>
          <w:kern w:val="0"/>
        </w:rPr>
        <w:t>门框安装：应在地面工程施工前完成，门框安装应保证牢固，门框应用钉子与木砖钉牢，一般每边不少于</w:t>
      </w:r>
      <w:r>
        <w:rPr>
          <w:kern w:val="0"/>
        </w:rPr>
        <w:t xml:space="preserve">2 </w:t>
      </w:r>
      <w:r>
        <w:rPr>
          <w:rFonts w:hint="eastAsia"/>
          <w:kern w:val="0"/>
        </w:rPr>
        <w:t>点固定，间距不大于</w:t>
      </w:r>
      <w:r>
        <w:rPr>
          <w:kern w:val="0"/>
        </w:rPr>
        <w:t>1.2m</w:t>
      </w:r>
      <w:r>
        <w:rPr>
          <w:rFonts w:hint="eastAsia"/>
          <w:kern w:val="0"/>
        </w:rPr>
        <w:t>。</w:t>
      </w:r>
    </w:p>
    <w:p w:rsidR="00AB0794" w:rsidRDefault="00AB0794" w:rsidP="00AB0794">
      <w:pPr>
        <w:rPr>
          <w:kern w:val="0"/>
        </w:rPr>
      </w:pPr>
      <w:r>
        <w:rPr>
          <w:rFonts w:hint="eastAsia"/>
          <w:kern w:val="0"/>
        </w:rPr>
        <w:t>木门扇的安装</w:t>
      </w:r>
      <w:r>
        <w:rPr>
          <w:kern w:val="0"/>
        </w:rPr>
        <w:t>:</w:t>
      </w:r>
      <w:r>
        <w:rPr>
          <w:rFonts w:hint="eastAsia"/>
          <w:kern w:val="0"/>
        </w:rPr>
        <w:t>先确定门的开启方向及小五金型号和安装位置，对开门扇</w:t>
      </w:r>
      <w:proofErr w:type="gramStart"/>
      <w:r>
        <w:rPr>
          <w:rFonts w:hint="eastAsia"/>
          <w:kern w:val="0"/>
        </w:rPr>
        <w:t>扇</w:t>
      </w:r>
      <w:proofErr w:type="gramEnd"/>
      <w:r>
        <w:rPr>
          <w:rFonts w:hint="eastAsia"/>
          <w:kern w:val="0"/>
        </w:rPr>
        <w:t>口</w:t>
      </w:r>
      <w:proofErr w:type="gramStart"/>
      <w:r>
        <w:rPr>
          <w:rFonts w:hint="eastAsia"/>
          <w:kern w:val="0"/>
        </w:rPr>
        <w:t>的裁口位置</w:t>
      </w:r>
      <w:proofErr w:type="gramEnd"/>
      <w:r>
        <w:rPr>
          <w:rFonts w:hint="eastAsia"/>
          <w:kern w:val="0"/>
        </w:rPr>
        <w:t>开启方向，一般</w:t>
      </w:r>
      <w:proofErr w:type="gramStart"/>
      <w:r>
        <w:rPr>
          <w:rFonts w:hint="eastAsia"/>
          <w:kern w:val="0"/>
        </w:rPr>
        <w:t>右扇为盖口扇</w:t>
      </w:r>
      <w:proofErr w:type="gramEnd"/>
      <w:r>
        <w:rPr>
          <w:kern w:val="0"/>
        </w:rPr>
        <w:t>;</w:t>
      </w:r>
      <w:r>
        <w:rPr>
          <w:rFonts w:hint="eastAsia"/>
          <w:kern w:val="0"/>
        </w:rPr>
        <w:t>检查门口是否尺寸正确，边角是否方正，有无窜角；检查门口高度</w:t>
      </w:r>
      <w:proofErr w:type="gramStart"/>
      <w:r>
        <w:rPr>
          <w:rFonts w:hint="eastAsia"/>
          <w:kern w:val="0"/>
        </w:rPr>
        <w:t>应量门的</w:t>
      </w:r>
      <w:proofErr w:type="gramEnd"/>
      <w:r>
        <w:rPr>
          <w:rFonts w:hint="eastAsia"/>
          <w:kern w:val="0"/>
        </w:rPr>
        <w:t>两侧；检查门口宽度应量门口的上、中、下三点并在扇的相应部位定点画线</w:t>
      </w:r>
      <w:r>
        <w:rPr>
          <w:kern w:val="0"/>
        </w:rPr>
        <w:t>;</w:t>
      </w:r>
      <w:r>
        <w:rPr>
          <w:rFonts w:hint="eastAsia"/>
          <w:kern w:val="0"/>
        </w:rPr>
        <w:t>将门扇靠在框上划出相应的尺寸线，如果扇大，则应根据框的尺寸将大出部分刨去，若扇小应帮木条，用胶和钉子钉牢，钉帽要砸扁，并钉入木材内</w:t>
      </w:r>
      <w:r>
        <w:rPr>
          <w:kern w:val="0"/>
        </w:rPr>
        <w:t>1-2mm;</w:t>
      </w:r>
      <w:r>
        <w:rPr>
          <w:rFonts w:hint="eastAsia"/>
          <w:kern w:val="0"/>
        </w:rPr>
        <w:t>第一</w:t>
      </w:r>
      <w:proofErr w:type="gramStart"/>
      <w:r>
        <w:rPr>
          <w:rFonts w:hint="eastAsia"/>
          <w:kern w:val="0"/>
        </w:rPr>
        <w:t>修刨后</w:t>
      </w:r>
      <w:proofErr w:type="gramEnd"/>
      <w:r>
        <w:rPr>
          <w:rFonts w:hint="eastAsia"/>
          <w:kern w:val="0"/>
        </w:rPr>
        <w:t>的门扇应以能塞入口内为宜，塞好后用木楔顶住临时固定。按门扇与</w:t>
      </w:r>
      <w:proofErr w:type="gramStart"/>
      <w:r>
        <w:rPr>
          <w:rFonts w:hint="eastAsia"/>
          <w:kern w:val="0"/>
        </w:rPr>
        <w:t>口边缝宽合适</w:t>
      </w:r>
      <w:proofErr w:type="gramEnd"/>
      <w:r>
        <w:rPr>
          <w:rFonts w:hint="eastAsia"/>
          <w:kern w:val="0"/>
        </w:rPr>
        <w:t>尺寸，画第二次</w:t>
      </w:r>
      <w:proofErr w:type="gramStart"/>
      <w:r>
        <w:rPr>
          <w:rFonts w:hint="eastAsia"/>
          <w:kern w:val="0"/>
        </w:rPr>
        <w:t>修刨线</w:t>
      </w:r>
      <w:proofErr w:type="gramEnd"/>
      <w:r>
        <w:rPr>
          <w:rFonts w:hint="eastAsia"/>
          <w:kern w:val="0"/>
        </w:rPr>
        <w:t>，标上合页槽的位置（距门扇的上、下端</w:t>
      </w:r>
      <w:r>
        <w:rPr>
          <w:rFonts w:cs="楷体_GB2312"/>
          <w:kern w:val="0"/>
        </w:rPr>
        <w:t>1/10</w:t>
      </w:r>
      <w:r>
        <w:rPr>
          <w:rFonts w:hint="eastAsia"/>
          <w:kern w:val="0"/>
        </w:rPr>
        <w:t>，且避开上、下冒头）。同时应注意</w:t>
      </w:r>
      <w:proofErr w:type="gramStart"/>
      <w:r>
        <w:rPr>
          <w:rFonts w:hint="eastAsia"/>
          <w:kern w:val="0"/>
        </w:rPr>
        <w:t>口与扇安装</w:t>
      </w:r>
      <w:proofErr w:type="gramEnd"/>
      <w:r>
        <w:rPr>
          <w:rFonts w:hint="eastAsia"/>
          <w:kern w:val="0"/>
        </w:rPr>
        <w:t>的平整</w:t>
      </w:r>
      <w:r>
        <w:rPr>
          <w:rFonts w:cs="楷体_GB2312"/>
          <w:kern w:val="0"/>
        </w:rPr>
        <w:t>;</w:t>
      </w:r>
      <w:r>
        <w:rPr>
          <w:rFonts w:hint="eastAsia"/>
          <w:kern w:val="0"/>
        </w:rPr>
        <w:t>门扇二次修刨，缝隙尺寸合适后即安装合页。应先用线勒子勒出合页的宽度，根据上、下冒头</w:t>
      </w:r>
      <w:r>
        <w:rPr>
          <w:rFonts w:cs="楷体_GB2312"/>
          <w:kern w:val="0"/>
        </w:rPr>
        <w:t xml:space="preserve">1/10 </w:t>
      </w:r>
      <w:r>
        <w:rPr>
          <w:rFonts w:hint="eastAsia"/>
          <w:kern w:val="0"/>
        </w:rPr>
        <w:t>的要求，钉出合页安装边线，分别从上、下边线往里量出合页长度，剔合页槽时应留线，不应剔的过大、过深</w:t>
      </w:r>
      <w:r>
        <w:rPr>
          <w:rFonts w:cs="楷体_GB2312"/>
          <w:kern w:val="0"/>
        </w:rPr>
        <w:t>;</w:t>
      </w:r>
      <w:r>
        <w:rPr>
          <w:rFonts w:hint="eastAsia"/>
          <w:kern w:val="0"/>
        </w:rPr>
        <w:t>合页</w:t>
      </w:r>
      <w:proofErr w:type="gramStart"/>
      <w:r>
        <w:rPr>
          <w:rFonts w:hint="eastAsia"/>
          <w:kern w:val="0"/>
        </w:rPr>
        <w:t>槽剔好后</w:t>
      </w:r>
      <w:proofErr w:type="gramEnd"/>
      <w:r>
        <w:rPr>
          <w:rFonts w:hint="eastAsia"/>
          <w:kern w:val="0"/>
        </w:rPr>
        <w:t>，即安装上、下合页，安装时应先</w:t>
      </w:r>
      <w:proofErr w:type="gramStart"/>
      <w:r>
        <w:rPr>
          <w:rFonts w:hint="eastAsia"/>
          <w:kern w:val="0"/>
        </w:rPr>
        <w:t>拧</w:t>
      </w:r>
      <w:proofErr w:type="gramEnd"/>
      <w:r>
        <w:rPr>
          <w:rFonts w:hint="eastAsia"/>
          <w:kern w:val="0"/>
        </w:rPr>
        <w:t>一个螺丝，然后关上门检查缝隙是否合适，口</w:t>
      </w:r>
      <w:proofErr w:type="gramStart"/>
      <w:r>
        <w:rPr>
          <w:rFonts w:hint="eastAsia"/>
          <w:kern w:val="0"/>
        </w:rPr>
        <w:t>与扇是否</w:t>
      </w:r>
      <w:proofErr w:type="gramEnd"/>
      <w:r>
        <w:rPr>
          <w:rFonts w:hint="eastAsia"/>
          <w:kern w:val="0"/>
        </w:rPr>
        <w:t>平整，无问题后方可将螺丝全部拧上拧紧。木螺丝应钉入全长</w:t>
      </w:r>
      <w:r>
        <w:rPr>
          <w:rFonts w:cs="楷体_GB2312"/>
          <w:kern w:val="0"/>
        </w:rPr>
        <w:t xml:space="preserve">1/3 </w:t>
      </w:r>
      <w:proofErr w:type="gramStart"/>
      <w:r>
        <w:rPr>
          <w:rFonts w:hint="eastAsia"/>
          <w:kern w:val="0"/>
        </w:rPr>
        <w:t>拧入</w:t>
      </w:r>
      <w:proofErr w:type="gramEnd"/>
      <w:r>
        <w:rPr>
          <w:rFonts w:cs="楷体_GB2312"/>
          <w:kern w:val="0"/>
        </w:rPr>
        <w:t>2/3</w:t>
      </w:r>
      <w:r>
        <w:rPr>
          <w:rFonts w:hint="eastAsia"/>
          <w:kern w:val="0"/>
        </w:rPr>
        <w:t>。如门窗为黄花松或其他硬木时，安装前应先打眼。眼的孔径为木螺丝</w:t>
      </w:r>
      <w:r>
        <w:rPr>
          <w:rFonts w:cs="楷体_GB2312"/>
          <w:kern w:val="0"/>
        </w:rPr>
        <w:t xml:space="preserve">0.9 </w:t>
      </w:r>
      <w:proofErr w:type="gramStart"/>
      <w:r>
        <w:rPr>
          <w:rFonts w:hint="eastAsia"/>
          <w:kern w:val="0"/>
        </w:rPr>
        <w:t>倍</w:t>
      </w:r>
      <w:proofErr w:type="gramEnd"/>
      <w:r>
        <w:rPr>
          <w:rFonts w:hint="eastAsia"/>
          <w:kern w:val="0"/>
        </w:rPr>
        <w:t>，眼深为螺线长的</w:t>
      </w:r>
      <w:r>
        <w:rPr>
          <w:rFonts w:cs="楷体_GB2312"/>
          <w:kern w:val="0"/>
        </w:rPr>
        <w:t>2/3</w:t>
      </w:r>
      <w:r>
        <w:rPr>
          <w:rFonts w:hint="eastAsia"/>
          <w:kern w:val="0"/>
        </w:rPr>
        <w:t>，打眼后再拧螺丝，以防安装劈裂或螺丝拧断</w:t>
      </w:r>
      <w:r>
        <w:rPr>
          <w:rFonts w:cs="楷体_GB2312"/>
          <w:kern w:val="0"/>
        </w:rPr>
        <w:t>;</w:t>
      </w:r>
      <w:r>
        <w:rPr>
          <w:rFonts w:hint="eastAsia"/>
          <w:kern w:val="0"/>
        </w:rPr>
        <w:t>安装对开扇：应将门扇的宽度用尺量好再确定中间对口缝</w:t>
      </w:r>
      <w:proofErr w:type="gramStart"/>
      <w:r>
        <w:rPr>
          <w:rFonts w:hint="eastAsia"/>
          <w:kern w:val="0"/>
        </w:rPr>
        <w:t>的裁口深度</w:t>
      </w:r>
      <w:proofErr w:type="gramEnd"/>
      <w:r>
        <w:rPr>
          <w:rFonts w:hint="eastAsia"/>
          <w:kern w:val="0"/>
        </w:rPr>
        <w:t>。如采用企口</w:t>
      </w:r>
      <w:proofErr w:type="gramStart"/>
      <w:r>
        <w:rPr>
          <w:rFonts w:hint="eastAsia"/>
          <w:kern w:val="0"/>
        </w:rPr>
        <w:t>榫</w:t>
      </w:r>
      <w:proofErr w:type="gramEnd"/>
      <w:r>
        <w:rPr>
          <w:rFonts w:hint="eastAsia"/>
          <w:kern w:val="0"/>
        </w:rPr>
        <w:t>时，对口缝的</w:t>
      </w:r>
      <w:proofErr w:type="gramStart"/>
      <w:r>
        <w:rPr>
          <w:rFonts w:hint="eastAsia"/>
          <w:kern w:val="0"/>
        </w:rPr>
        <w:t>裁口深度及裁口</w:t>
      </w:r>
      <w:proofErr w:type="gramEnd"/>
      <w:r>
        <w:rPr>
          <w:rFonts w:hint="eastAsia"/>
          <w:kern w:val="0"/>
        </w:rPr>
        <w:t>方向应满足装锁的要求，然后对</w:t>
      </w:r>
      <w:proofErr w:type="gramStart"/>
      <w:r>
        <w:rPr>
          <w:rFonts w:hint="eastAsia"/>
          <w:kern w:val="0"/>
        </w:rPr>
        <w:t>四周修刨到</w:t>
      </w:r>
      <w:proofErr w:type="gramEnd"/>
      <w:r>
        <w:rPr>
          <w:rFonts w:hint="eastAsia"/>
          <w:kern w:val="0"/>
        </w:rPr>
        <w:t>准确尺寸</w:t>
      </w:r>
      <w:r>
        <w:rPr>
          <w:rFonts w:cs="楷体_GB2312"/>
          <w:kern w:val="0"/>
        </w:rPr>
        <w:t>;</w:t>
      </w:r>
      <w:r>
        <w:rPr>
          <w:rFonts w:hint="eastAsia"/>
          <w:kern w:val="0"/>
        </w:rPr>
        <w:t>五金安装应按设计图纸要求，不得遗漏。一般门锁、碰珠、拉手等距地高度</w:t>
      </w:r>
      <w:r>
        <w:rPr>
          <w:rFonts w:cs="楷体_GB2312"/>
          <w:kern w:val="0"/>
        </w:rPr>
        <w:t>95-100cm</w:t>
      </w:r>
      <w:r>
        <w:rPr>
          <w:rFonts w:hint="eastAsia"/>
          <w:kern w:val="0"/>
        </w:rPr>
        <w:t>，插销应在拉手下面，对开</w:t>
      </w:r>
      <w:proofErr w:type="gramStart"/>
      <w:r>
        <w:rPr>
          <w:rFonts w:hint="eastAsia"/>
          <w:kern w:val="0"/>
        </w:rPr>
        <w:t>门扇装暗插销</w:t>
      </w:r>
      <w:proofErr w:type="gramEnd"/>
      <w:r>
        <w:rPr>
          <w:rFonts w:hint="eastAsia"/>
          <w:kern w:val="0"/>
        </w:rPr>
        <w:t>时，安装工艺同自由门。不宜在中冒头与立挺的结合处安装门锁</w:t>
      </w:r>
      <w:r>
        <w:rPr>
          <w:rFonts w:cs="楷体_GB2312"/>
          <w:kern w:val="0"/>
        </w:rPr>
        <w:t>;</w:t>
      </w:r>
      <w:r>
        <w:rPr>
          <w:rFonts w:hint="eastAsia"/>
          <w:kern w:val="0"/>
        </w:rPr>
        <w:t>门扇开启</w:t>
      </w:r>
      <w:proofErr w:type="gramStart"/>
      <w:r>
        <w:rPr>
          <w:rFonts w:hint="eastAsia"/>
          <w:kern w:val="0"/>
        </w:rPr>
        <w:t>后易碰墙</w:t>
      </w:r>
      <w:proofErr w:type="gramEnd"/>
      <w:r>
        <w:rPr>
          <w:rFonts w:hint="eastAsia"/>
          <w:kern w:val="0"/>
        </w:rPr>
        <w:t>，为固定门扇位置应安装</w:t>
      </w:r>
      <w:proofErr w:type="gramStart"/>
      <w:r>
        <w:rPr>
          <w:rFonts w:hint="eastAsia"/>
          <w:kern w:val="0"/>
        </w:rPr>
        <w:t>定门器</w:t>
      </w:r>
      <w:proofErr w:type="gramEnd"/>
      <w:r>
        <w:rPr>
          <w:rFonts w:hint="eastAsia"/>
          <w:kern w:val="0"/>
        </w:rPr>
        <w:t>，对有特殊要求的门应安装门扇开启器，其安装方法，参照产品安装说明书。</w:t>
      </w:r>
    </w:p>
    <w:p w:rsidR="00AB0794" w:rsidRDefault="00AB0794" w:rsidP="00AB0794">
      <w:pPr>
        <w:rPr>
          <w:kern w:val="0"/>
        </w:rPr>
      </w:pPr>
      <w:r>
        <w:rPr>
          <w:rFonts w:cs="楷体_GB2312"/>
          <w:kern w:val="0"/>
        </w:rPr>
        <w:t>5</w:t>
      </w:r>
      <w:r>
        <w:rPr>
          <w:rFonts w:hint="eastAsia"/>
          <w:kern w:val="0"/>
        </w:rPr>
        <w:t>、成品保护</w:t>
      </w:r>
    </w:p>
    <w:p w:rsidR="00AB0794" w:rsidRDefault="00AB0794" w:rsidP="00AB0794">
      <w:pPr>
        <w:rPr>
          <w:kern w:val="0"/>
        </w:rPr>
      </w:pPr>
      <w:r>
        <w:rPr>
          <w:rFonts w:cs="楷体_GB2312"/>
          <w:kern w:val="0"/>
        </w:rPr>
        <w:t xml:space="preserve">5.1 </w:t>
      </w:r>
      <w:r>
        <w:rPr>
          <w:rFonts w:hint="eastAsia"/>
          <w:kern w:val="0"/>
        </w:rPr>
        <w:t>一般木门框安装后应用铁皮保护，其高度以手推车轴为中心为准，如门框安装与结构同时进行，应采取措施防止门框碰撞或移位变形。对于高级硬木门框宜用</w:t>
      </w:r>
      <w:r>
        <w:rPr>
          <w:rFonts w:cs="楷体_GB2312"/>
          <w:kern w:val="0"/>
        </w:rPr>
        <w:t xml:space="preserve">1cm </w:t>
      </w:r>
      <w:r>
        <w:rPr>
          <w:rFonts w:hint="eastAsia"/>
          <w:kern w:val="0"/>
        </w:rPr>
        <w:t>厚木板</w:t>
      </w:r>
      <w:proofErr w:type="gramStart"/>
      <w:r>
        <w:rPr>
          <w:rFonts w:hint="eastAsia"/>
          <w:kern w:val="0"/>
        </w:rPr>
        <w:t>条钉设保护</w:t>
      </w:r>
      <w:proofErr w:type="gramEnd"/>
      <w:r>
        <w:rPr>
          <w:rFonts w:hint="eastAsia"/>
          <w:kern w:val="0"/>
        </w:rPr>
        <w:t>，防止砸碰，破坏裁口，影响安装。</w:t>
      </w:r>
    </w:p>
    <w:p w:rsidR="00AB0794" w:rsidRDefault="00AB0794" w:rsidP="00AB0794">
      <w:pPr>
        <w:rPr>
          <w:kern w:val="0"/>
        </w:rPr>
      </w:pPr>
      <w:r>
        <w:rPr>
          <w:rFonts w:cs="楷体_GB2312"/>
          <w:kern w:val="0"/>
        </w:rPr>
        <w:t xml:space="preserve">5.2 </w:t>
      </w:r>
      <w:proofErr w:type="gramStart"/>
      <w:r>
        <w:rPr>
          <w:rFonts w:hint="eastAsia"/>
          <w:kern w:val="0"/>
        </w:rPr>
        <w:t>修刨门窗</w:t>
      </w:r>
      <w:proofErr w:type="gramEnd"/>
      <w:r>
        <w:rPr>
          <w:rFonts w:hint="eastAsia"/>
          <w:kern w:val="0"/>
        </w:rPr>
        <w:t>时应用木卡具将垫起卡牢，以免损坏门边。</w:t>
      </w:r>
    </w:p>
    <w:p w:rsidR="00AB0794" w:rsidRDefault="00AB0794" w:rsidP="00AB0794">
      <w:pPr>
        <w:rPr>
          <w:kern w:val="0"/>
        </w:rPr>
      </w:pPr>
      <w:r>
        <w:rPr>
          <w:rFonts w:cs="楷体_GB2312"/>
          <w:kern w:val="0"/>
        </w:rPr>
        <w:t xml:space="preserve">5.3 </w:t>
      </w:r>
      <w:r>
        <w:rPr>
          <w:rFonts w:hint="eastAsia"/>
          <w:kern w:val="0"/>
        </w:rPr>
        <w:t>门窗框扇进场后应妥善保管，应入库存放，应垫起离开地面</w:t>
      </w:r>
      <w:r>
        <w:rPr>
          <w:rFonts w:cs="楷体_GB2312"/>
          <w:kern w:val="0"/>
        </w:rPr>
        <w:t xml:space="preserve">20-40cn </w:t>
      </w:r>
      <w:r>
        <w:rPr>
          <w:rFonts w:hint="eastAsia"/>
          <w:kern w:val="0"/>
        </w:rPr>
        <w:t>并垫平，按使用先后顺序将其码放整齐，露天临时存放时上面应用苫布盖好，防止雨淋。</w:t>
      </w:r>
    </w:p>
    <w:p w:rsidR="00AB0794" w:rsidRDefault="00AB0794" w:rsidP="00AB0794">
      <w:pPr>
        <w:rPr>
          <w:kern w:val="0"/>
        </w:rPr>
      </w:pPr>
      <w:r>
        <w:rPr>
          <w:rFonts w:cs="楷体_GB2312"/>
          <w:kern w:val="0"/>
        </w:rPr>
        <w:t xml:space="preserve">5.4 </w:t>
      </w:r>
      <w:r>
        <w:rPr>
          <w:rFonts w:hint="eastAsia"/>
          <w:kern w:val="0"/>
        </w:rPr>
        <w:t>进场的木门窗框靠墙的一面应刷木材防腐剂进行处理。</w:t>
      </w:r>
    </w:p>
    <w:p w:rsidR="00AB0794" w:rsidRDefault="00AB0794" w:rsidP="00AB0794">
      <w:pPr>
        <w:rPr>
          <w:kern w:val="0"/>
        </w:rPr>
      </w:pPr>
      <w:r>
        <w:rPr>
          <w:rFonts w:cs="楷体_GB2312"/>
          <w:kern w:val="0"/>
        </w:rPr>
        <w:t xml:space="preserve">5.5 </w:t>
      </w:r>
      <w:r>
        <w:rPr>
          <w:rFonts w:hint="eastAsia"/>
          <w:kern w:val="0"/>
        </w:rPr>
        <w:t>安装门窗扇时应轻拿轻放防止损坏成品，整修门窗时不得硬撬，以免损坏扇料和五金。</w:t>
      </w:r>
    </w:p>
    <w:p w:rsidR="00AB0794" w:rsidRDefault="00AB0794" w:rsidP="00AB0794">
      <w:pPr>
        <w:rPr>
          <w:kern w:val="0"/>
        </w:rPr>
      </w:pPr>
      <w:r>
        <w:rPr>
          <w:rFonts w:cs="楷体_GB2312"/>
          <w:kern w:val="0"/>
        </w:rPr>
        <w:t xml:space="preserve">5.6 </w:t>
      </w:r>
      <w:r>
        <w:rPr>
          <w:rFonts w:hint="eastAsia"/>
          <w:kern w:val="0"/>
        </w:rPr>
        <w:t>安装门窗扇时注意防止碰撞抹灰角和其他装饰好的成品。</w:t>
      </w:r>
    </w:p>
    <w:p w:rsidR="00AB0794" w:rsidRDefault="00AB0794" w:rsidP="00AB0794">
      <w:pPr>
        <w:rPr>
          <w:kern w:val="0"/>
        </w:rPr>
      </w:pPr>
      <w:r>
        <w:rPr>
          <w:rFonts w:cs="楷体_GB2312"/>
          <w:kern w:val="0"/>
        </w:rPr>
        <w:t xml:space="preserve">5.7 </w:t>
      </w:r>
      <w:r>
        <w:rPr>
          <w:rFonts w:hint="eastAsia"/>
          <w:kern w:val="0"/>
        </w:rPr>
        <w:t>已安装好的门窗扇如不能及时安装五金件，应派专人负责管理，防止刮风时损坏门窗及玻璃。</w:t>
      </w:r>
    </w:p>
    <w:p w:rsidR="00AB0794" w:rsidRDefault="00AB0794" w:rsidP="00AB0794">
      <w:pPr>
        <w:rPr>
          <w:kern w:val="0"/>
        </w:rPr>
      </w:pPr>
      <w:r>
        <w:rPr>
          <w:rFonts w:cs="楷体_GB2312"/>
          <w:kern w:val="0"/>
        </w:rPr>
        <w:t xml:space="preserve">5.8 </w:t>
      </w:r>
      <w:r>
        <w:rPr>
          <w:rFonts w:hint="eastAsia"/>
          <w:kern w:val="0"/>
        </w:rPr>
        <w:t>严禁将窗框</w:t>
      </w:r>
      <w:proofErr w:type="gramStart"/>
      <w:r>
        <w:rPr>
          <w:rFonts w:hint="eastAsia"/>
          <w:kern w:val="0"/>
        </w:rPr>
        <w:t>扇作为</w:t>
      </w:r>
      <w:proofErr w:type="gramEnd"/>
      <w:r>
        <w:rPr>
          <w:rFonts w:hint="eastAsia"/>
          <w:kern w:val="0"/>
        </w:rPr>
        <w:t>架子的支点使用，防止脚</w:t>
      </w:r>
      <w:proofErr w:type="gramStart"/>
      <w:r>
        <w:rPr>
          <w:rFonts w:hint="eastAsia"/>
          <w:kern w:val="0"/>
        </w:rPr>
        <w:t>手板砸碰损坏</w:t>
      </w:r>
      <w:proofErr w:type="gramEnd"/>
      <w:r>
        <w:rPr>
          <w:rFonts w:hint="eastAsia"/>
          <w:kern w:val="0"/>
        </w:rPr>
        <w:t>。</w:t>
      </w:r>
    </w:p>
    <w:p w:rsidR="00AB0794" w:rsidRDefault="00AB0794" w:rsidP="00AB0794">
      <w:pPr>
        <w:rPr>
          <w:kern w:val="0"/>
        </w:rPr>
      </w:pPr>
      <w:r>
        <w:rPr>
          <w:rFonts w:cs="楷体_GB2312"/>
          <w:kern w:val="0"/>
        </w:rPr>
        <w:t xml:space="preserve">5.9 </w:t>
      </w:r>
      <w:r>
        <w:rPr>
          <w:rFonts w:hint="eastAsia"/>
          <w:kern w:val="0"/>
        </w:rPr>
        <w:t>五金安装应符合图纸要求，安装后应注意成品的保护，喷浆时应遮盖保护，以防污染。</w:t>
      </w:r>
    </w:p>
    <w:p w:rsidR="00AB0794" w:rsidRDefault="00AB0794" w:rsidP="00AB0794">
      <w:pPr>
        <w:rPr>
          <w:kern w:val="0"/>
        </w:rPr>
      </w:pPr>
      <w:r>
        <w:rPr>
          <w:rFonts w:cs="楷体_GB2312"/>
          <w:kern w:val="0"/>
        </w:rPr>
        <w:t xml:space="preserve">5.10 </w:t>
      </w:r>
      <w:r>
        <w:rPr>
          <w:rFonts w:hint="eastAsia"/>
          <w:kern w:val="0"/>
        </w:rPr>
        <w:t>门扇安好后不得在室内再使用手推车，防止砸碰。</w:t>
      </w:r>
    </w:p>
    <w:p w:rsidR="00AB0794" w:rsidRDefault="00AB0794" w:rsidP="00AB0794">
      <w:pPr>
        <w:rPr>
          <w:kern w:val="0"/>
        </w:rPr>
      </w:pPr>
      <w:r>
        <w:rPr>
          <w:rFonts w:cs="楷体_GB2312"/>
          <w:kern w:val="0"/>
        </w:rPr>
        <w:lastRenderedPageBreak/>
        <w:t xml:space="preserve">6 </w:t>
      </w:r>
      <w:r>
        <w:rPr>
          <w:rFonts w:hint="eastAsia"/>
          <w:kern w:val="0"/>
        </w:rPr>
        <w:t>应注意的质量问题</w:t>
      </w:r>
    </w:p>
    <w:p w:rsidR="00AB0794" w:rsidRDefault="00AB0794" w:rsidP="00AB0794">
      <w:pPr>
        <w:rPr>
          <w:kern w:val="0"/>
        </w:rPr>
      </w:pPr>
      <w:r>
        <w:rPr>
          <w:rFonts w:cs="楷体_GB2312"/>
          <w:kern w:val="0"/>
        </w:rPr>
        <w:t xml:space="preserve">6.1 </w:t>
      </w:r>
      <w:r>
        <w:rPr>
          <w:rFonts w:hint="eastAsia"/>
          <w:kern w:val="0"/>
        </w:rPr>
        <w:t>有贴脸的门框安装后与抹灰面不平：主要原因</w:t>
      </w:r>
      <w:proofErr w:type="gramStart"/>
      <w:r>
        <w:rPr>
          <w:rFonts w:hint="eastAsia"/>
          <w:kern w:val="0"/>
        </w:rPr>
        <w:t>是立口时</w:t>
      </w:r>
      <w:proofErr w:type="gramEnd"/>
      <w:r>
        <w:rPr>
          <w:rFonts w:hint="eastAsia"/>
          <w:kern w:val="0"/>
        </w:rPr>
        <w:t>没掌握好抹灰层的厚度。</w:t>
      </w:r>
    </w:p>
    <w:p w:rsidR="00AB0794" w:rsidRDefault="00AB0794" w:rsidP="00AB0794">
      <w:pPr>
        <w:rPr>
          <w:kern w:val="0"/>
        </w:rPr>
      </w:pPr>
      <w:r>
        <w:rPr>
          <w:rFonts w:cs="楷体_GB2312"/>
          <w:kern w:val="0"/>
        </w:rPr>
        <w:t xml:space="preserve">6.2 </w:t>
      </w:r>
      <w:r>
        <w:rPr>
          <w:rFonts w:hint="eastAsia"/>
          <w:kern w:val="0"/>
        </w:rPr>
        <w:t>门窗洞口预留尺寸不准：安装门窗框后四周的缝子过大或过小；一般情况下安装门窗框上皮应低于窗过梁</w:t>
      </w:r>
      <w:r>
        <w:rPr>
          <w:rFonts w:cs="楷体_GB2312"/>
          <w:kern w:val="0"/>
        </w:rPr>
        <w:t>10-15mm</w:t>
      </w:r>
      <w:r>
        <w:rPr>
          <w:rFonts w:hint="eastAsia"/>
          <w:kern w:val="0"/>
        </w:rPr>
        <w:t>，窗框下皮应比窗台上皮高</w:t>
      </w:r>
      <w:r>
        <w:rPr>
          <w:rFonts w:cs="楷体_GB2312"/>
          <w:kern w:val="0"/>
        </w:rPr>
        <w:t>5mm</w:t>
      </w:r>
      <w:r>
        <w:rPr>
          <w:rFonts w:hint="eastAsia"/>
          <w:kern w:val="0"/>
        </w:rPr>
        <w:t>。</w:t>
      </w:r>
    </w:p>
    <w:p w:rsidR="00AB0794" w:rsidRDefault="00AB0794" w:rsidP="00AB0794">
      <w:pPr>
        <w:rPr>
          <w:kern w:val="0"/>
        </w:rPr>
      </w:pPr>
      <w:r>
        <w:rPr>
          <w:rFonts w:cs="楷体_GB2312"/>
          <w:kern w:val="0"/>
        </w:rPr>
        <w:t xml:space="preserve">6.3 </w:t>
      </w:r>
      <w:r>
        <w:rPr>
          <w:rFonts w:hint="eastAsia"/>
          <w:kern w:val="0"/>
        </w:rPr>
        <w:t>合页不平，螺丝松动，螺帽斜露，缺少螺丝，合页槽深浅不一：安装时螺丝钉入太长或倾斜拧入。要求安装时螺丝应钉入</w:t>
      </w:r>
      <w:r>
        <w:rPr>
          <w:rFonts w:cs="楷体_GB2312"/>
          <w:kern w:val="0"/>
        </w:rPr>
        <w:t xml:space="preserve">1/3 </w:t>
      </w:r>
      <w:proofErr w:type="gramStart"/>
      <w:r>
        <w:rPr>
          <w:rFonts w:hint="eastAsia"/>
          <w:kern w:val="0"/>
        </w:rPr>
        <w:t>拧入</w:t>
      </w:r>
      <w:proofErr w:type="gramEnd"/>
      <w:r>
        <w:rPr>
          <w:rFonts w:cs="楷体_GB2312"/>
          <w:kern w:val="0"/>
        </w:rPr>
        <w:t>2/3</w:t>
      </w:r>
      <w:r>
        <w:rPr>
          <w:rFonts w:hint="eastAsia"/>
          <w:kern w:val="0"/>
        </w:rPr>
        <w:t>，</w:t>
      </w:r>
      <w:proofErr w:type="gramStart"/>
      <w:r>
        <w:rPr>
          <w:rFonts w:hint="eastAsia"/>
          <w:kern w:val="0"/>
        </w:rPr>
        <w:t>拧时不能</w:t>
      </w:r>
      <w:proofErr w:type="gramEnd"/>
      <w:r>
        <w:rPr>
          <w:rFonts w:hint="eastAsia"/>
          <w:kern w:val="0"/>
        </w:rPr>
        <w:t>倾斜，安装时</w:t>
      </w:r>
      <w:proofErr w:type="gramStart"/>
      <w:r>
        <w:rPr>
          <w:rFonts w:hint="eastAsia"/>
          <w:kern w:val="0"/>
        </w:rPr>
        <w:t>如遇木节</w:t>
      </w:r>
      <w:proofErr w:type="gramEnd"/>
      <w:r>
        <w:rPr>
          <w:rFonts w:hint="eastAsia"/>
          <w:kern w:val="0"/>
        </w:rPr>
        <w:t>，应在木节处钻眼，重新塞入木塞后再拧螺丝，同时应注意不要遗漏螺丝。</w:t>
      </w:r>
    </w:p>
    <w:p w:rsidR="00AB0794" w:rsidRDefault="00AB0794" w:rsidP="00AB0794">
      <w:pPr>
        <w:rPr>
          <w:kern w:val="0"/>
        </w:rPr>
      </w:pPr>
      <w:r>
        <w:rPr>
          <w:rFonts w:cs="楷体_GB2312"/>
          <w:kern w:val="0"/>
        </w:rPr>
        <w:t xml:space="preserve">6.4 </w:t>
      </w:r>
      <w:r>
        <w:rPr>
          <w:rFonts w:hint="eastAsia"/>
          <w:kern w:val="0"/>
        </w:rPr>
        <w:t>上下层门窗不顺直，左右门窗安装不符线，洞口预留偏位：安装前没按要求</w:t>
      </w:r>
      <w:proofErr w:type="gramStart"/>
      <w:r>
        <w:rPr>
          <w:rFonts w:hint="eastAsia"/>
          <w:kern w:val="0"/>
        </w:rPr>
        <w:t>弹线找规矩</w:t>
      </w:r>
      <w:proofErr w:type="gramEnd"/>
      <w:r>
        <w:rPr>
          <w:rFonts w:hint="eastAsia"/>
          <w:kern w:val="0"/>
        </w:rPr>
        <w:t>，没吊好垂直立线，安装时没按</w:t>
      </w:r>
      <w:r>
        <w:rPr>
          <w:rFonts w:cs="楷体_GB2312"/>
          <w:kern w:val="0"/>
        </w:rPr>
        <w:t xml:space="preserve">50cm </w:t>
      </w:r>
      <w:proofErr w:type="gramStart"/>
      <w:r>
        <w:rPr>
          <w:rFonts w:hint="eastAsia"/>
          <w:kern w:val="0"/>
        </w:rPr>
        <w:t>拉线找</w:t>
      </w:r>
      <w:proofErr w:type="gramEnd"/>
      <w:r>
        <w:rPr>
          <w:rFonts w:hint="eastAsia"/>
          <w:kern w:val="0"/>
        </w:rPr>
        <w:t>规矩。为解决此问题，要求施工者必须按工艺要求，施工安装前先</w:t>
      </w:r>
      <w:proofErr w:type="gramStart"/>
      <w:r>
        <w:rPr>
          <w:rFonts w:hint="eastAsia"/>
          <w:kern w:val="0"/>
        </w:rPr>
        <w:t>弹线找规矩</w:t>
      </w:r>
      <w:proofErr w:type="gramEnd"/>
      <w:r>
        <w:rPr>
          <w:rFonts w:hint="eastAsia"/>
          <w:kern w:val="0"/>
        </w:rPr>
        <w:t>，做好准备工作后，先安样板，经鉴定符合要求后，再全面安装。</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1-14</w:t>
      </w:r>
      <w:r>
        <w:t>五金工程</w:t>
      </w:r>
      <w:bookmarkStart w:id="68" w:name="bk153"/>
      <w:bookmarkEnd w:id="68"/>
    </w:p>
    <w:p w:rsidR="00AB0794" w:rsidRDefault="00AB0794" w:rsidP="00AB0794">
      <w:pPr>
        <w:rPr>
          <w:kern w:val="0"/>
        </w:rPr>
      </w:pPr>
      <w:bookmarkStart w:id="69" w:name="bk154"/>
      <w:bookmarkEnd w:id="69"/>
      <w:r>
        <w:rPr>
          <w:kern w:val="0"/>
        </w:rPr>
        <w:t xml:space="preserve">1 </w:t>
      </w:r>
      <w:r>
        <w:rPr>
          <w:rFonts w:hint="eastAsia"/>
          <w:kern w:val="0"/>
        </w:rPr>
        <w:t>一般规定</w:t>
      </w:r>
    </w:p>
    <w:p w:rsidR="00AB0794" w:rsidRDefault="00AB0794" w:rsidP="00AB0794">
      <w:pPr>
        <w:rPr>
          <w:kern w:val="0"/>
        </w:rPr>
      </w:pPr>
      <w:r>
        <w:rPr>
          <w:kern w:val="0"/>
        </w:rPr>
        <w:t xml:space="preserve">1.1 </w:t>
      </w:r>
      <w:r>
        <w:rPr>
          <w:rFonts w:hint="eastAsia"/>
          <w:kern w:val="0"/>
        </w:rPr>
        <w:t>保证资料：安装前送交合格的供应商完整的保证资料，由工程师、设计师审核后，方可进行施工。</w:t>
      </w:r>
    </w:p>
    <w:p w:rsidR="00AB0794" w:rsidRDefault="00AB0794" w:rsidP="00AB0794">
      <w:pPr>
        <w:rPr>
          <w:kern w:val="0"/>
        </w:rPr>
      </w:pPr>
      <w:r>
        <w:rPr>
          <w:kern w:val="0"/>
        </w:rPr>
        <w:t xml:space="preserve">1.2 </w:t>
      </w:r>
      <w:r>
        <w:rPr>
          <w:rFonts w:hint="eastAsia"/>
          <w:kern w:val="0"/>
        </w:rPr>
        <w:t>所有五金制造厂的详细说明</w:t>
      </w:r>
      <w:r>
        <w:rPr>
          <w:kern w:val="0"/>
        </w:rPr>
        <w:t>,</w:t>
      </w:r>
      <w:r>
        <w:rPr>
          <w:rFonts w:hint="eastAsia"/>
          <w:kern w:val="0"/>
        </w:rPr>
        <w:t>内容包括该项产品之型号、特征、规格、材质及安装使用说明书等。</w:t>
      </w:r>
    </w:p>
    <w:p w:rsidR="00AB0794" w:rsidRDefault="00AB0794" w:rsidP="00AB0794">
      <w:pPr>
        <w:rPr>
          <w:kern w:val="0"/>
        </w:rPr>
      </w:pPr>
      <w:r>
        <w:rPr>
          <w:kern w:val="0"/>
        </w:rPr>
        <w:t xml:space="preserve">1.3 </w:t>
      </w:r>
      <w:r>
        <w:rPr>
          <w:rFonts w:hint="eastAsia"/>
          <w:kern w:val="0"/>
        </w:rPr>
        <w:t>五金安装详表，应根据合法图纸的门窗表及五金表编制成五金安装施工图表（内容应包括该门窗之编号系统，门窗开启方式所配套的五金种别，五金安装位置及其他工程协调注意事项等）。</w:t>
      </w:r>
    </w:p>
    <w:p w:rsidR="00AB0794" w:rsidRDefault="00AB0794" w:rsidP="00AB0794">
      <w:pPr>
        <w:rPr>
          <w:kern w:val="0"/>
        </w:rPr>
      </w:pPr>
      <w:r>
        <w:rPr>
          <w:kern w:val="0"/>
        </w:rPr>
        <w:t xml:space="preserve">1.4 </w:t>
      </w:r>
      <w:r>
        <w:rPr>
          <w:rFonts w:hint="eastAsia"/>
          <w:kern w:val="0"/>
        </w:rPr>
        <w:t>钥匙系统表，根据每档门</w:t>
      </w:r>
      <w:proofErr w:type="gramStart"/>
      <w:r>
        <w:rPr>
          <w:rFonts w:hint="eastAsia"/>
          <w:kern w:val="0"/>
        </w:rPr>
        <w:t>别分别</w:t>
      </w:r>
      <w:proofErr w:type="gramEnd"/>
      <w:r>
        <w:rPr>
          <w:rFonts w:hint="eastAsia"/>
          <w:kern w:val="0"/>
        </w:rPr>
        <w:t>注明造册。</w:t>
      </w:r>
    </w:p>
    <w:p w:rsidR="00AB0794" w:rsidRDefault="00AB0794" w:rsidP="00AB0794">
      <w:pPr>
        <w:rPr>
          <w:kern w:val="0"/>
        </w:rPr>
      </w:pPr>
      <w:r>
        <w:rPr>
          <w:kern w:val="0"/>
        </w:rPr>
        <w:t xml:space="preserve">1.5 </w:t>
      </w:r>
      <w:r>
        <w:rPr>
          <w:rFonts w:hint="eastAsia"/>
          <w:kern w:val="0"/>
        </w:rPr>
        <w:t>样品，承包商应根据图示及有关文件规定的各类五金</w:t>
      </w:r>
      <w:proofErr w:type="gramStart"/>
      <w:r>
        <w:rPr>
          <w:rFonts w:hint="eastAsia"/>
          <w:kern w:val="0"/>
        </w:rPr>
        <w:t>件提供</w:t>
      </w:r>
      <w:proofErr w:type="gramEnd"/>
      <w:r>
        <w:rPr>
          <w:rFonts w:hint="eastAsia"/>
          <w:kern w:val="0"/>
        </w:rPr>
        <w:t>样品或制作样板交工程师及设计师审核，批准后方可采购。</w:t>
      </w:r>
    </w:p>
    <w:p w:rsidR="00AB0794" w:rsidRDefault="00AB0794" w:rsidP="00AB0794">
      <w:pPr>
        <w:rPr>
          <w:kern w:val="0"/>
        </w:rPr>
      </w:pPr>
      <w:r>
        <w:rPr>
          <w:kern w:val="0"/>
        </w:rPr>
        <w:t xml:space="preserve">2 </w:t>
      </w:r>
      <w:r>
        <w:rPr>
          <w:rFonts w:hint="eastAsia"/>
          <w:kern w:val="0"/>
        </w:rPr>
        <w:t>施工前实物检查</w:t>
      </w:r>
    </w:p>
    <w:p w:rsidR="00AB0794" w:rsidRDefault="00AB0794" w:rsidP="00AB0794">
      <w:pPr>
        <w:rPr>
          <w:kern w:val="0"/>
        </w:rPr>
      </w:pPr>
      <w:r>
        <w:rPr>
          <w:kern w:val="0"/>
        </w:rPr>
        <w:t xml:space="preserve">2.1 </w:t>
      </w:r>
      <w:r>
        <w:rPr>
          <w:rFonts w:hint="eastAsia"/>
          <w:kern w:val="0"/>
        </w:rPr>
        <w:t>所有五金材料之厂牌、型号、规格、形式、颜色等必须与事先呈送核定的样品及核准的完全符合，并须有表面光洁，不得有划痕，其附属的配件，品质与颜色均须与主要部分安全相同。</w:t>
      </w:r>
    </w:p>
    <w:p w:rsidR="00AB0794" w:rsidRDefault="00AB0794" w:rsidP="00AB0794">
      <w:pPr>
        <w:rPr>
          <w:kern w:val="0"/>
        </w:rPr>
      </w:pPr>
      <w:r>
        <w:rPr>
          <w:kern w:val="0"/>
        </w:rPr>
        <w:t xml:space="preserve">2.2 </w:t>
      </w:r>
      <w:r>
        <w:rPr>
          <w:rFonts w:hint="eastAsia"/>
          <w:kern w:val="0"/>
        </w:rPr>
        <w:t>检查所有规定的物件必须要与规定相符及与设计最后批准的门窗表、五金表、施工大样图等完全相符。</w:t>
      </w:r>
    </w:p>
    <w:p w:rsidR="00AB0794" w:rsidRDefault="00AB0794" w:rsidP="00AB0794">
      <w:pPr>
        <w:rPr>
          <w:kern w:val="0"/>
        </w:rPr>
      </w:pPr>
      <w:r>
        <w:rPr>
          <w:kern w:val="0"/>
        </w:rPr>
        <w:t xml:space="preserve">2.3 </w:t>
      </w:r>
      <w:r>
        <w:rPr>
          <w:rFonts w:hint="eastAsia"/>
          <w:kern w:val="0"/>
        </w:rPr>
        <w:t>五金规格、标号、厂牌、数量使用于每一膛门，部位之标准，如图纸及附件。</w:t>
      </w:r>
    </w:p>
    <w:p w:rsidR="00AB0794" w:rsidRDefault="00AB0794" w:rsidP="00AB0794">
      <w:pPr>
        <w:rPr>
          <w:kern w:val="0"/>
        </w:rPr>
      </w:pPr>
      <w:r>
        <w:rPr>
          <w:kern w:val="0"/>
        </w:rPr>
        <w:t xml:space="preserve">2.4 </w:t>
      </w:r>
      <w:r>
        <w:rPr>
          <w:rFonts w:hint="eastAsia"/>
          <w:kern w:val="0"/>
        </w:rPr>
        <w:t>施工要点</w:t>
      </w:r>
    </w:p>
    <w:p w:rsidR="00AB0794" w:rsidRDefault="00AB0794" w:rsidP="00AB0794">
      <w:pPr>
        <w:rPr>
          <w:rFonts w:hint="eastAsia"/>
          <w:kern w:val="0"/>
        </w:rPr>
      </w:pPr>
      <w:r>
        <w:rPr>
          <w:rFonts w:hint="eastAsia"/>
          <w:kern w:val="0"/>
        </w:rPr>
        <w:t>根据五金安装统一划线或制作样板。必须按照图示尺寸进行预装，经工程师复验后方可全面安装。门、小五金</w:t>
      </w:r>
      <w:proofErr w:type="gramStart"/>
      <w:r>
        <w:rPr>
          <w:rFonts w:hint="eastAsia"/>
          <w:kern w:val="0"/>
        </w:rPr>
        <w:t>均应用木</w:t>
      </w:r>
      <w:proofErr w:type="gramEnd"/>
      <w:r>
        <w:rPr>
          <w:rFonts w:hint="eastAsia"/>
          <w:kern w:val="0"/>
        </w:rPr>
        <w:t>螺丝固定，</w:t>
      </w:r>
      <w:proofErr w:type="gramStart"/>
      <w:r>
        <w:rPr>
          <w:rFonts w:hint="eastAsia"/>
          <w:kern w:val="0"/>
        </w:rPr>
        <w:t>不</w:t>
      </w:r>
      <w:proofErr w:type="gramEnd"/>
      <w:r>
        <w:rPr>
          <w:rFonts w:hint="eastAsia"/>
          <w:kern w:val="0"/>
        </w:rPr>
        <w:t>得用钉子代替，先用锤子打入</w:t>
      </w:r>
      <w:r>
        <w:rPr>
          <w:kern w:val="0"/>
        </w:rPr>
        <w:t>1/3</w:t>
      </w:r>
      <w:r>
        <w:rPr>
          <w:rFonts w:hint="eastAsia"/>
          <w:kern w:val="0"/>
        </w:rPr>
        <w:t>深度，然后拧入（严禁打入）全部深度，硬木制作的门窗应先钻</w:t>
      </w:r>
      <w:r>
        <w:rPr>
          <w:kern w:val="0"/>
        </w:rPr>
        <w:t xml:space="preserve">2/3 </w:t>
      </w:r>
      <w:r>
        <w:rPr>
          <w:rFonts w:hint="eastAsia"/>
          <w:kern w:val="0"/>
        </w:rPr>
        <w:t>深度的孔。孔径为木螺丝的</w:t>
      </w:r>
      <w:r>
        <w:rPr>
          <w:kern w:val="0"/>
        </w:rPr>
        <w:t xml:space="preserve">0.9 </w:t>
      </w:r>
      <w:proofErr w:type="gramStart"/>
      <w:r>
        <w:rPr>
          <w:rFonts w:hint="eastAsia"/>
          <w:kern w:val="0"/>
        </w:rPr>
        <w:t>倍</w:t>
      </w:r>
      <w:proofErr w:type="gramEnd"/>
      <w:r>
        <w:rPr>
          <w:rFonts w:hint="eastAsia"/>
          <w:kern w:val="0"/>
        </w:rPr>
        <w:t>。五金与其配件安装种类必须符合图纸，并齐全、固定可靠紧贴基面。五金配件安装，位置必须正确对称牢固，横平竖直，无变形，镀膜光洁无污染、无损伤，</w:t>
      </w:r>
      <w:proofErr w:type="gramStart"/>
      <w:r>
        <w:rPr>
          <w:rFonts w:hint="eastAsia"/>
          <w:kern w:val="0"/>
        </w:rPr>
        <w:t>护口遮盖</w:t>
      </w:r>
      <w:proofErr w:type="gramEnd"/>
      <w:r>
        <w:rPr>
          <w:rFonts w:hint="eastAsia"/>
          <w:kern w:val="0"/>
        </w:rPr>
        <w:t>严密，与墙面靠实无缝隙。五金配件，水平方向位置</w:t>
      </w:r>
      <w:proofErr w:type="gramStart"/>
      <w:r>
        <w:rPr>
          <w:rFonts w:hint="eastAsia"/>
          <w:kern w:val="0"/>
        </w:rPr>
        <w:t>差允许</w:t>
      </w:r>
      <w:proofErr w:type="gramEnd"/>
      <w:r>
        <w:rPr>
          <w:rFonts w:hint="eastAsia"/>
          <w:kern w:val="0"/>
        </w:rPr>
        <w:t>偏差</w:t>
      </w:r>
      <w:r>
        <w:rPr>
          <w:kern w:val="0"/>
        </w:rPr>
        <w:t>3mm</w:t>
      </w:r>
      <w:r>
        <w:rPr>
          <w:rFonts w:hint="eastAsia"/>
          <w:kern w:val="0"/>
        </w:rPr>
        <w:t>，高度差</w:t>
      </w:r>
      <w:r>
        <w:rPr>
          <w:kern w:val="0"/>
        </w:rPr>
        <w:t>3mm</w:t>
      </w:r>
      <w:r>
        <w:rPr>
          <w:rFonts w:hint="eastAsia"/>
          <w:kern w:val="0"/>
        </w:rPr>
        <w:t>。</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lastRenderedPageBreak/>
        <w:t>1-15</w:t>
      </w:r>
      <w:r>
        <w:t>大理石窗台板安装工程</w:t>
      </w:r>
      <w:bookmarkStart w:id="70" w:name="bk155"/>
      <w:bookmarkEnd w:id="70"/>
    </w:p>
    <w:p w:rsidR="00AB0794" w:rsidRDefault="00AB0794" w:rsidP="00AB0794">
      <w:pPr>
        <w:rPr>
          <w:kern w:val="0"/>
        </w:rPr>
      </w:pPr>
      <w:bookmarkStart w:id="71" w:name="bk156"/>
      <w:bookmarkEnd w:id="71"/>
      <w:r>
        <w:rPr>
          <w:rFonts w:hint="eastAsia"/>
          <w:kern w:val="0"/>
        </w:rPr>
        <w:t>本工程窗台板采用微晶石，窗台板的</w:t>
      </w:r>
      <w:proofErr w:type="gramStart"/>
      <w:r>
        <w:rPr>
          <w:rFonts w:hint="eastAsia"/>
          <w:kern w:val="0"/>
        </w:rPr>
        <w:t>加工按</w:t>
      </w:r>
      <w:proofErr w:type="gramEnd"/>
      <w:r>
        <w:rPr>
          <w:rFonts w:hint="eastAsia"/>
          <w:kern w:val="0"/>
        </w:rPr>
        <w:t>设计要求进行。安装采用粘贴施工法，其粘贴可分为基层清理、抹底子灰、定位弹线和粘贴饰面板四道主要工序。</w:t>
      </w:r>
    </w:p>
    <w:p w:rsidR="00AB0794" w:rsidRDefault="00AB0794" w:rsidP="00AB0794">
      <w:pPr>
        <w:rPr>
          <w:kern w:val="0"/>
        </w:rPr>
      </w:pPr>
      <w:r>
        <w:rPr>
          <w:kern w:val="0"/>
        </w:rPr>
        <w:t>1.</w:t>
      </w:r>
      <w:r>
        <w:rPr>
          <w:rFonts w:hint="eastAsia"/>
          <w:kern w:val="0"/>
        </w:rPr>
        <w:t>基层清理</w:t>
      </w:r>
    </w:p>
    <w:p w:rsidR="00AB0794" w:rsidRDefault="00AB0794" w:rsidP="00AB0794">
      <w:pPr>
        <w:rPr>
          <w:kern w:val="0"/>
        </w:rPr>
      </w:pPr>
      <w:r>
        <w:rPr>
          <w:rFonts w:hint="eastAsia"/>
          <w:kern w:val="0"/>
        </w:rPr>
        <w:t>基层应有足够的刚度和稳定性。基层表面应平整清洁，光滑的基层表面要进行凿毛处理，以利于基层和饰面板的粘结，混凝土上表面的凸出</w:t>
      </w:r>
      <w:proofErr w:type="gramStart"/>
      <w:r>
        <w:rPr>
          <w:rFonts w:hint="eastAsia"/>
          <w:kern w:val="0"/>
        </w:rPr>
        <w:t>部份要铲平</w:t>
      </w:r>
      <w:proofErr w:type="gramEnd"/>
      <w:r>
        <w:rPr>
          <w:rFonts w:hint="eastAsia"/>
          <w:kern w:val="0"/>
        </w:rPr>
        <w:t>，然后浇水湿润。</w:t>
      </w:r>
    </w:p>
    <w:p w:rsidR="00AB0794" w:rsidRDefault="00AB0794" w:rsidP="00AB0794">
      <w:pPr>
        <w:rPr>
          <w:kern w:val="0"/>
        </w:rPr>
      </w:pPr>
      <w:r>
        <w:rPr>
          <w:kern w:val="0"/>
        </w:rPr>
        <w:t>2.</w:t>
      </w:r>
      <w:r>
        <w:rPr>
          <w:rFonts w:hint="eastAsia"/>
          <w:kern w:val="0"/>
        </w:rPr>
        <w:t>抹底灰</w:t>
      </w:r>
    </w:p>
    <w:p w:rsidR="00AB0794" w:rsidRDefault="00AB0794" w:rsidP="00AB0794">
      <w:pPr>
        <w:rPr>
          <w:kern w:val="0"/>
        </w:rPr>
      </w:pPr>
      <w:proofErr w:type="gramStart"/>
      <w:r>
        <w:rPr>
          <w:rFonts w:hint="eastAsia"/>
          <w:kern w:val="0"/>
        </w:rPr>
        <w:t>抹厚</w:t>
      </w:r>
      <w:proofErr w:type="gramEnd"/>
      <w:r>
        <w:rPr>
          <w:kern w:val="0"/>
        </w:rPr>
        <w:t xml:space="preserve">12mm </w:t>
      </w:r>
      <w:r>
        <w:rPr>
          <w:rFonts w:hint="eastAsia"/>
          <w:kern w:val="0"/>
        </w:rPr>
        <w:t>的</w:t>
      </w:r>
      <w:r>
        <w:rPr>
          <w:kern w:val="0"/>
        </w:rPr>
        <w:t xml:space="preserve">1:3 </w:t>
      </w:r>
      <w:r>
        <w:rPr>
          <w:rFonts w:hint="eastAsia"/>
          <w:kern w:val="0"/>
        </w:rPr>
        <w:t>水泥砂浆，找规矩，用短木木工刮平，并划毛。</w:t>
      </w:r>
    </w:p>
    <w:p w:rsidR="00AB0794" w:rsidRDefault="00AB0794" w:rsidP="00AB0794">
      <w:pPr>
        <w:rPr>
          <w:kern w:val="0"/>
        </w:rPr>
      </w:pPr>
      <w:r>
        <w:rPr>
          <w:kern w:val="0"/>
        </w:rPr>
        <w:t>3.</w:t>
      </w:r>
      <w:r>
        <w:rPr>
          <w:rFonts w:hint="eastAsia"/>
          <w:kern w:val="0"/>
        </w:rPr>
        <w:t>定位弹线</w:t>
      </w:r>
    </w:p>
    <w:p w:rsidR="00AB0794" w:rsidRDefault="00AB0794" w:rsidP="00AB0794">
      <w:pPr>
        <w:rPr>
          <w:kern w:val="0"/>
        </w:rPr>
      </w:pPr>
      <w:r>
        <w:rPr>
          <w:rFonts w:hint="eastAsia"/>
          <w:kern w:val="0"/>
        </w:rPr>
        <w:t>按照设计图纸和实际粘贴的部位，以及所用窗台饰面板的规格、尺寸弹出水平线和垂直线。以保证板缝严密、</w:t>
      </w:r>
      <w:proofErr w:type="gramStart"/>
      <w:r>
        <w:rPr>
          <w:rFonts w:hint="eastAsia"/>
          <w:kern w:val="0"/>
        </w:rPr>
        <w:t>不</w:t>
      </w:r>
      <w:proofErr w:type="gramEnd"/>
      <w:r>
        <w:rPr>
          <w:rFonts w:hint="eastAsia"/>
          <w:kern w:val="0"/>
        </w:rPr>
        <w:t>渗水，弹线时考虑面板的接缝宽度，一般不大于</w:t>
      </w:r>
      <w:r>
        <w:rPr>
          <w:kern w:val="0"/>
        </w:rPr>
        <w:t>1mm</w:t>
      </w:r>
      <w:r>
        <w:rPr>
          <w:rFonts w:hint="eastAsia"/>
          <w:kern w:val="0"/>
        </w:rPr>
        <w:t>。</w:t>
      </w:r>
    </w:p>
    <w:p w:rsidR="00AB0794" w:rsidRDefault="00AB0794" w:rsidP="00AB0794">
      <w:pPr>
        <w:rPr>
          <w:kern w:val="0"/>
        </w:rPr>
      </w:pPr>
      <w:r>
        <w:rPr>
          <w:kern w:val="0"/>
        </w:rPr>
        <w:t>4.</w:t>
      </w:r>
      <w:r>
        <w:rPr>
          <w:rFonts w:hint="eastAsia"/>
          <w:kern w:val="0"/>
        </w:rPr>
        <w:t>粘贴饰面板</w:t>
      </w:r>
    </w:p>
    <w:p w:rsidR="00AB0794" w:rsidRDefault="00AB0794" w:rsidP="00AB0794">
      <w:pPr>
        <w:rPr>
          <w:kern w:val="0"/>
        </w:rPr>
      </w:pPr>
      <w:r>
        <w:rPr>
          <w:rFonts w:hint="eastAsia"/>
          <w:kern w:val="0"/>
        </w:rPr>
        <w:t>先在</w:t>
      </w:r>
      <w:proofErr w:type="gramStart"/>
      <w:r>
        <w:rPr>
          <w:rFonts w:hint="eastAsia"/>
          <w:kern w:val="0"/>
        </w:rPr>
        <w:t>抹好的</w:t>
      </w:r>
      <w:proofErr w:type="gramEnd"/>
      <w:r>
        <w:rPr>
          <w:rFonts w:hint="eastAsia"/>
          <w:kern w:val="0"/>
        </w:rPr>
        <w:t>底灰上洒水润湿，并在将要粘贴的面上薄薄地</w:t>
      </w:r>
      <w:proofErr w:type="gramStart"/>
      <w:r>
        <w:rPr>
          <w:rFonts w:hint="eastAsia"/>
          <w:kern w:val="0"/>
        </w:rPr>
        <w:t>刮一道素</w:t>
      </w:r>
      <w:proofErr w:type="gramEnd"/>
      <w:r>
        <w:rPr>
          <w:rFonts w:hint="eastAsia"/>
          <w:kern w:val="0"/>
        </w:rPr>
        <w:t>水泥浆，然后将挑选好的经过湿润、晾干的在理石窗台板背面抹上</w:t>
      </w:r>
      <w:r>
        <w:rPr>
          <w:kern w:val="0"/>
        </w:rPr>
        <w:t xml:space="preserve">2-3mm </w:t>
      </w:r>
      <w:r>
        <w:rPr>
          <w:rFonts w:hint="eastAsia"/>
          <w:kern w:val="0"/>
        </w:rPr>
        <w:t>厚的素水泥浆，进行粘贴，贴上后用木锤轻轻敲击，使之固定，粘贴时应随时用靠尺</w:t>
      </w:r>
      <w:proofErr w:type="gramStart"/>
      <w:r>
        <w:rPr>
          <w:rFonts w:hint="eastAsia"/>
          <w:kern w:val="0"/>
        </w:rPr>
        <w:t>找平找直</w:t>
      </w:r>
      <w:proofErr w:type="gramEnd"/>
      <w:r>
        <w:rPr>
          <w:rFonts w:hint="eastAsia"/>
          <w:kern w:val="0"/>
        </w:rPr>
        <w:t>，并采用支架稳定靠尺，随即将流出的砂浆擦掉，以免污染邻近的饰面。对于面积较小的部位，也可用环氧树脂等胶粘剂直接镶贴。大理石窗台板粘结好后，进行必要的清洁养护。</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1-16</w:t>
      </w:r>
      <w:r>
        <w:t>窗帘盒、窗帘杆、窗帘</w:t>
      </w:r>
      <w:bookmarkStart w:id="72" w:name="bk157"/>
      <w:bookmarkEnd w:id="72"/>
    </w:p>
    <w:p w:rsidR="00AB0794" w:rsidRDefault="00AB0794" w:rsidP="00AB0794">
      <w:pPr>
        <w:rPr>
          <w:kern w:val="0"/>
        </w:rPr>
      </w:pPr>
      <w:bookmarkStart w:id="73" w:name="bk158"/>
      <w:bookmarkEnd w:id="73"/>
      <w:r>
        <w:rPr>
          <w:kern w:val="0"/>
        </w:rPr>
        <w:t>1</w:t>
      </w:r>
      <w:r>
        <w:rPr>
          <w:rFonts w:hint="eastAsia"/>
          <w:kern w:val="0"/>
        </w:rPr>
        <w:t>、施工准备</w:t>
      </w:r>
    </w:p>
    <w:p w:rsidR="00AB0794" w:rsidRDefault="00AB0794" w:rsidP="00AB0794">
      <w:pPr>
        <w:rPr>
          <w:kern w:val="0"/>
        </w:rPr>
      </w:pPr>
      <w:r>
        <w:rPr>
          <w:kern w:val="0"/>
        </w:rPr>
        <w:t xml:space="preserve">1.1 </w:t>
      </w:r>
      <w:r>
        <w:rPr>
          <w:rFonts w:hint="eastAsia"/>
          <w:kern w:val="0"/>
        </w:rPr>
        <w:t>材料及构配件：</w:t>
      </w:r>
    </w:p>
    <w:p w:rsidR="00AB0794" w:rsidRDefault="00AB0794" w:rsidP="00AB0794">
      <w:pPr>
        <w:rPr>
          <w:kern w:val="0"/>
        </w:rPr>
      </w:pPr>
      <w:r>
        <w:rPr>
          <w:kern w:val="0"/>
        </w:rPr>
        <w:t xml:space="preserve">1.1.1 </w:t>
      </w:r>
      <w:r>
        <w:rPr>
          <w:rFonts w:hint="eastAsia"/>
          <w:kern w:val="0"/>
        </w:rPr>
        <w:t>窗帘盒采用</w:t>
      </w:r>
      <w:r>
        <w:rPr>
          <w:kern w:val="0"/>
        </w:rPr>
        <w:t xml:space="preserve">18mm </w:t>
      </w:r>
      <w:r>
        <w:rPr>
          <w:rFonts w:hint="eastAsia"/>
          <w:kern w:val="0"/>
        </w:rPr>
        <w:t>细木工板现场制作，细木工板的含水率不大于</w:t>
      </w:r>
      <w:r>
        <w:rPr>
          <w:kern w:val="0"/>
        </w:rPr>
        <w:t>12%</w:t>
      </w:r>
      <w:r>
        <w:rPr>
          <w:rFonts w:hint="eastAsia"/>
          <w:kern w:val="0"/>
        </w:rPr>
        <w:t>，并不得有裂缝、扭曲等现象；</w:t>
      </w:r>
    </w:p>
    <w:p w:rsidR="00AB0794" w:rsidRDefault="00AB0794" w:rsidP="00AB0794">
      <w:pPr>
        <w:rPr>
          <w:kern w:val="0"/>
        </w:rPr>
      </w:pPr>
      <w:r>
        <w:rPr>
          <w:kern w:val="0"/>
        </w:rPr>
        <w:t xml:space="preserve">1.1.2 </w:t>
      </w:r>
      <w:r>
        <w:rPr>
          <w:rFonts w:hint="eastAsia"/>
          <w:kern w:val="0"/>
        </w:rPr>
        <w:t>五金配件：根据设计选用五金配件，如窗帘轨、轨堵、轨卡、大角、小角、滚轮、木螺丝、机螺丝、铁件等。</w:t>
      </w:r>
    </w:p>
    <w:p w:rsidR="00AB0794" w:rsidRDefault="00AB0794" w:rsidP="00AB0794">
      <w:pPr>
        <w:rPr>
          <w:kern w:val="0"/>
        </w:rPr>
      </w:pPr>
      <w:r>
        <w:rPr>
          <w:kern w:val="0"/>
        </w:rPr>
        <w:t xml:space="preserve">1.1.3 </w:t>
      </w:r>
      <w:r>
        <w:rPr>
          <w:rFonts w:hint="eastAsia"/>
          <w:kern w:val="0"/>
        </w:rPr>
        <w:t>金属窗帘杆：一般由设计指定图号，规格和构造形式等。</w:t>
      </w:r>
    </w:p>
    <w:p w:rsidR="00AB0794" w:rsidRDefault="00AB0794" w:rsidP="00AB0794">
      <w:pPr>
        <w:rPr>
          <w:kern w:val="0"/>
        </w:rPr>
      </w:pPr>
      <w:r>
        <w:rPr>
          <w:kern w:val="0"/>
        </w:rPr>
        <w:t xml:space="preserve">2 </w:t>
      </w:r>
      <w:r>
        <w:rPr>
          <w:rFonts w:hint="eastAsia"/>
          <w:kern w:val="0"/>
        </w:rPr>
        <w:t>主要机具：</w:t>
      </w:r>
    </w:p>
    <w:p w:rsidR="00AB0794" w:rsidRDefault="00AB0794" w:rsidP="00AB0794">
      <w:pPr>
        <w:rPr>
          <w:kern w:val="0"/>
        </w:rPr>
      </w:pPr>
      <w:r>
        <w:rPr>
          <w:kern w:val="0"/>
        </w:rPr>
        <w:t xml:space="preserve">2.1 </w:t>
      </w:r>
      <w:r>
        <w:rPr>
          <w:rFonts w:hint="eastAsia"/>
          <w:kern w:val="0"/>
        </w:rPr>
        <w:t>电动机具：手电钻、小电动台锯。</w:t>
      </w:r>
    </w:p>
    <w:p w:rsidR="00AB0794" w:rsidRDefault="00AB0794" w:rsidP="00AB0794">
      <w:pPr>
        <w:rPr>
          <w:kern w:val="0"/>
        </w:rPr>
      </w:pPr>
      <w:r>
        <w:rPr>
          <w:kern w:val="0"/>
        </w:rPr>
        <w:t xml:space="preserve">2.2 </w:t>
      </w:r>
      <w:r>
        <w:rPr>
          <w:rFonts w:hint="eastAsia"/>
          <w:kern w:val="0"/>
        </w:rPr>
        <w:t>手用工具：大刨子、小刨子、槽刨、</w:t>
      </w:r>
      <w:proofErr w:type="gramStart"/>
      <w:r>
        <w:rPr>
          <w:rFonts w:hint="eastAsia"/>
          <w:kern w:val="0"/>
        </w:rPr>
        <w:t>手木锯</w:t>
      </w:r>
      <w:proofErr w:type="gramEnd"/>
      <w:r>
        <w:rPr>
          <w:rFonts w:hint="eastAsia"/>
          <w:kern w:val="0"/>
        </w:rPr>
        <w:t>、螺丝刀。凿子、冲子，钢锯等。</w:t>
      </w:r>
    </w:p>
    <w:p w:rsidR="00AB0794" w:rsidRDefault="00AB0794" w:rsidP="00AB0794">
      <w:pPr>
        <w:rPr>
          <w:kern w:val="0"/>
        </w:rPr>
      </w:pPr>
      <w:r>
        <w:rPr>
          <w:kern w:val="0"/>
        </w:rPr>
        <w:t>3</w:t>
      </w:r>
      <w:r>
        <w:rPr>
          <w:rFonts w:hint="eastAsia"/>
          <w:kern w:val="0"/>
        </w:rPr>
        <w:t>、操作工艺：</w:t>
      </w:r>
    </w:p>
    <w:p w:rsidR="00AB0794" w:rsidRDefault="00AB0794" w:rsidP="00AB0794">
      <w:pPr>
        <w:rPr>
          <w:rFonts w:hint="eastAsia"/>
          <w:kern w:val="0"/>
        </w:rPr>
      </w:pPr>
      <w:r>
        <w:rPr>
          <w:kern w:val="0"/>
        </w:rPr>
        <w:t xml:space="preserve">3.1 </w:t>
      </w:r>
      <w:r>
        <w:rPr>
          <w:rFonts w:hint="eastAsia"/>
          <w:kern w:val="0"/>
        </w:rPr>
        <w:t>工艺流程：</w:t>
      </w:r>
    </w:p>
    <w:p w:rsidR="00AB0794" w:rsidRDefault="00AB0794" w:rsidP="00AB0794">
      <w:pPr>
        <w:rPr>
          <w:rFonts w:hint="eastAsia"/>
          <w:kern w:val="0"/>
        </w:rPr>
      </w:pPr>
      <w:r>
        <w:rPr>
          <w:noProof/>
          <w:kern w:val="0"/>
        </w:rPr>
        <w:pict>
          <v:group id="_x0000_s1201" style="position:absolute;left:0;text-align:left;margin-left:0;margin-top:8.2pt;width:351pt;height:54.6pt;z-index:251672576" coordorigin="1980,4988" coordsize="7020,1092">
            <v:shape id="_x0000_s1202" type="#_x0000_t202" style="position:absolute;left:1980;top:4988;width:1440;height:468">
              <v:textbox style="mso-next-textbox:#_x0000_s1202">
                <w:txbxContent>
                  <w:p w:rsidR="00AB0794" w:rsidRDefault="00AB0794" w:rsidP="00AB0794">
                    <w:pPr>
                      <w:jc w:val="center"/>
                      <w:rPr>
                        <w:rFonts w:hint="eastAsia"/>
                      </w:rPr>
                    </w:pPr>
                    <w:r>
                      <w:rPr>
                        <w:rFonts w:hint="eastAsia"/>
                      </w:rPr>
                      <w:t>定位与划线</w:t>
                    </w:r>
                  </w:p>
                </w:txbxContent>
              </v:textbox>
            </v:shape>
            <v:line id="_x0000_s1203" style="position:absolute" from="3420,5144" to="3780,5144">
              <v:stroke endarrow="block"/>
            </v:line>
            <v:shape id="_x0000_s1204" type="#_x0000_t202" style="position:absolute;left:3780;top:4988;width:3060;height:468">
              <v:textbox style="mso-next-textbox:#_x0000_s1204">
                <w:txbxContent>
                  <w:p w:rsidR="00AB0794" w:rsidRDefault="00AB0794" w:rsidP="00AB0794">
                    <w:pPr>
                      <w:jc w:val="center"/>
                      <w:rPr>
                        <w:rFonts w:hint="eastAsia"/>
                      </w:rPr>
                    </w:pPr>
                    <w:r>
                      <w:rPr>
                        <w:rFonts w:hint="eastAsia"/>
                      </w:rPr>
                      <w:t>窗帘盒木制品现场加工</w:t>
                    </w:r>
                  </w:p>
                </w:txbxContent>
              </v:textbox>
            </v:shape>
            <v:line id="_x0000_s1205" style="position:absolute" from="6840,5144" to="7200,5144">
              <v:stroke endarrow="block"/>
            </v:line>
            <v:shape id="_x0000_s1206" type="#_x0000_t202" style="position:absolute;left:7200;top:4988;width:1440;height:468">
              <v:textbox style="mso-next-textbox:#_x0000_s1206">
                <w:txbxContent>
                  <w:p w:rsidR="00AB0794" w:rsidRDefault="00AB0794" w:rsidP="00AB0794">
                    <w:pPr>
                      <w:jc w:val="center"/>
                      <w:rPr>
                        <w:rFonts w:hint="eastAsia"/>
                      </w:rPr>
                    </w:pPr>
                    <w:r>
                      <w:rPr>
                        <w:rFonts w:hint="eastAsia"/>
                      </w:rPr>
                      <w:t>检查加工品</w:t>
                    </w:r>
                  </w:p>
                </w:txbxContent>
              </v:textbox>
            </v:shape>
            <v:line id="_x0000_s1207" style="position:absolute" from="8640,5144" to="9000,5144">
              <v:stroke endarrow="block"/>
            </v:line>
            <v:shape id="_x0000_s1208" type="#_x0000_t202" style="position:absolute;left:1980;top:5612;width:2880;height:468">
              <v:textbox style="mso-next-textbox:#_x0000_s1208">
                <w:txbxContent>
                  <w:p w:rsidR="00AB0794" w:rsidRDefault="00AB0794" w:rsidP="00AB0794">
                    <w:pPr>
                      <w:jc w:val="center"/>
                      <w:rPr>
                        <w:rFonts w:hint="eastAsia"/>
                      </w:rPr>
                    </w:pPr>
                    <w:r>
                      <w:rPr>
                        <w:rFonts w:hint="eastAsia"/>
                      </w:rPr>
                      <w:t>安装窗帘盒（杆）</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 xml:space="preserve">3.2 </w:t>
      </w:r>
      <w:r>
        <w:rPr>
          <w:rFonts w:hint="eastAsia"/>
          <w:kern w:val="0"/>
        </w:rPr>
        <w:t>定位与划线：安装窗帘盒、窗帘杆，应按设计图要求的位置、标高进行中心定位，弹好找平线，找好窗口、挂镜线等构造关系。</w:t>
      </w:r>
    </w:p>
    <w:p w:rsidR="00AB0794" w:rsidRDefault="00AB0794" w:rsidP="00AB0794">
      <w:pPr>
        <w:rPr>
          <w:kern w:val="0"/>
        </w:rPr>
      </w:pPr>
      <w:r>
        <w:rPr>
          <w:kern w:val="0"/>
        </w:rPr>
        <w:t xml:space="preserve">3.3 </w:t>
      </w:r>
      <w:r>
        <w:rPr>
          <w:rFonts w:hint="eastAsia"/>
          <w:kern w:val="0"/>
        </w:rPr>
        <w:t>采用细工板制作木制窗帘盒，并涂刷防火涂料。</w:t>
      </w:r>
    </w:p>
    <w:p w:rsidR="00AB0794" w:rsidRDefault="00AB0794" w:rsidP="00AB0794">
      <w:pPr>
        <w:rPr>
          <w:kern w:val="0"/>
        </w:rPr>
      </w:pPr>
      <w:r>
        <w:rPr>
          <w:kern w:val="0"/>
        </w:rPr>
        <w:lastRenderedPageBreak/>
        <w:t xml:space="preserve">3.4 </w:t>
      </w:r>
      <w:r>
        <w:rPr>
          <w:rFonts w:hint="eastAsia"/>
          <w:kern w:val="0"/>
        </w:rPr>
        <w:t>核查加工品：核对已现场的加工好的窗帘盒品种、规格、组装构造是否符合设计及安装要求。</w:t>
      </w:r>
    </w:p>
    <w:p w:rsidR="00AB0794" w:rsidRDefault="00AB0794" w:rsidP="00AB0794">
      <w:pPr>
        <w:rPr>
          <w:kern w:val="0"/>
        </w:rPr>
      </w:pPr>
      <w:r>
        <w:rPr>
          <w:kern w:val="0"/>
        </w:rPr>
        <w:t xml:space="preserve">3.5 </w:t>
      </w:r>
      <w:r>
        <w:rPr>
          <w:rFonts w:hint="eastAsia"/>
          <w:kern w:val="0"/>
        </w:rPr>
        <w:t>窗帘盒（杆、轨）安装：</w:t>
      </w:r>
    </w:p>
    <w:p w:rsidR="00AB0794" w:rsidRDefault="00AB0794" w:rsidP="00AB0794">
      <w:pPr>
        <w:rPr>
          <w:kern w:val="0"/>
        </w:rPr>
      </w:pPr>
      <w:r>
        <w:rPr>
          <w:kern w:val="0"/>
        </w:rPr>
        <w:t xml:space="preserve">3.5.1 </w:t>
      </w:r>
      <w:r>
        <w:rPr>
          <w:rFonts w:hint="eastAsia"/>
          <w:kern w:val="0"/>
        </w:rPr>
        <w:t>安装窗帘盒：先按平线确定标高，划好窗帘盒中线，安装时将窗帘盒中线对准窗口中线，盒的靠墙部位要贴严，固定方法按设计要求。</w:t>
      </w:r>
    </w:p>
    <w:p w:rsidR="00AB0794" w:rsidRDefault="00AB0794" w:rsidP="00AB0794">
      <w:pPr>
        <w:rPr>
          <w:kern w:val="0"/>
        </w:rPr>
      </w:pPr>
      <w:r>
        <w:rPr>
          <w:kern w:val="0"/>
        </w:rPr>
        <w:t xml:space="preserve">3.5.2 </w:t>
      </w:r>
      <w:r>
        <w:rPr>
          <w:rFonts w:hint="eastAsia"/>
          <w:kern w:val="0"/>
        </w:rPr>
        <w:t>安装窗帘轨：本工程为暗装窗帘盒，暗窗帘盒应后安装轨道，重窗帘时，轨道小角应加密间距，木螺丝规格不小于</w:t>
      </w:r>
      <w:r>
        <w:rPr>
          <w:kern w:val="0"/>
        </w:rPr>
        <w:t>30mm</w:t>
      </w:r>
      <w:r>
        <w:rPr>
          <w:rFonts w:hint="eastAsia"/>
          <w:kern w:val="0"/>
        </w:rPr>
        <w:t>。轨道应保持在一条直线上。</w:t>
      </w:r>
    </w:p>
    <w:p w:rsidR="00AB0794" w:rsidRDefault="00AB0794" w:rsidP="00AB0794">
      <w:pPr>
        <w:rPr>
          <w:kern w:val="0"/>
        </w:rPr>
      </w:pPr>
      <w:r>
        <w:rPr>
          <w:kern w:val="0"/>
        </w:rPr>
        <w:t xml:space="preserve">3.5.3 </w:t>
      </w:r>
      <w:r>
        <w:rPr>
          <w:rFonts w:hint="eastAsia"/>
          <w:kern w:val="0"/>
        </w:rPr>
        <w:t>窗帘杆安装：校正连接固定件，</w:t>
      </w:r>
      <w:proofErr w:type="gramStart"/>
      <w:r>
        <w:rPr>
          <w:rFonts w:hint="eastAsia"/>
          <w:kern w:val="0"/>
        </w:rPr>
        <w:t>将杆装上</w:t>
      </w:r>
      <w:proofErr w:type="gramEnd"/>
      <w:r>
        <w:rPr>
          <w:rFonts w:hint="eastAsia"/>
          <w:kern w:val="0"/>
        </w:rPr>
        <w:t>或将铁丝绷紧在固定件上。做到平、正同房间标高一致。</w:t>
      </w:r>
    </w:p>
    <w:p w:rsidR="00AB0794" w:rsidRDefault="00AB0794" w:rsidP="00AB0794">
      <w:pPr>
        <w:rPr>
          <w:kern w:val="0"/>
        </w:rPr>
      </w:pPr>
      <w:r>
        <w:rPr>
          <w:kern w:val="0"/>
        </w:rPr>
        <w:t>4</w:t>
      </w:r>
      <w:r>
        <w:rPr>
          <w:rFonts w:hint="eastAsia"/>
          <w:kern w:val="0"/>
        </w:rPr>
        <w:t>、质量标准</w:t>
      </w:r>
    </w:p>
    <w:p w:rsidR="00AB0794" w:rsidRDefault="00AB0794" w:rsidP="00AB0794">
      <w:pPr>
        <w:rPr>
          <w:kern w:val="0"/>
        </w:rPr>
      </w:pPr>
      <w:r>
        <w:rPr>
          <w:kern w:val="0"/>
        </w:rPr>
        <w:t xml:space="preserve">4.1 </w:t>
      </w:r>
      <w:r>
        <w:rPr>
          <w:rFonts w:hint="eastAsia"/>
          <w:kern w:val="0"/>
        </w:rPr>
        <w:t>主控项目</w:t>
      </w:r>
    </w:p>
    <w:p w:rsidR="00AB0794" w:rsidRDefault="00AB0794" w:rsidP="00AB0794">
      <w:pPr>
        <w:rPr>
          <w:kern w:val="0"/>
        </w:rPr>
      </w:pPr>
      <w:r>
        <w:rPr>
          <w:kern w:val="0"/>
        </w:rPr>
        <w:t xml:space="preserve">4.1.1 </w:t>
      </w:r>
      <w:r>
        <w:rPr>
          <w:rFonts w:hint="eastAsia"/>
          <w:kern w:val="0"/>
        </w:rPr>
        <w:t>窗帘盒制作与安装所使用材料的材质和规格、木材的燃烧性能等级和含水率应符合设计要求及国家现行标准的有关规定。</w:t>
      </w:r>
    </w:p>
    <w:p w:rsidR="00AB0794" w:rsidRDefault="00AB0794" w:rsidP="00AB0794">
      <w:pPr>
        <w:rPr>
          <w:kern w:val="0"/>
        </w:rPr>
      </w:pPr>
      <w:r>
        <w:rPr>
          <w:kern w:val="0"/>
        </w:rPr>
        <w:t xml:space="preserve">4.1.2 </w:t>
      </w:r>
      <w:r>
        <w:rPr>
          <w:rFonts w:hint="eastAsia"/>
          <w:kern w:val="0"/>
        </w:rPr>
        <w:t>窗帘盒的造型、规格、尺寸、安装位置和固定方法必须符合设计要求。窗帘盒的安装必须牢固。</w:t>
      </w:r>
    </w:p>
    <w:p w:rsidR="00AB0794" w:rsidRDefault="00AB0794" w:rsidP="00AB0794">
      <w:pPr>
        <w:rPr>
          <w:kern w:val="0"/>
        </w:rPr>
      </w:pPr>
      <w:r>
        <w:rPr>
          <w:kern w:val="0"/>
        </w:rPr>
        <w:t xml:space="preserve">4.1.3 </w:t>
      </w:r>
      <w:r>
        <w:rPr>
          <w:rFonts w:hint="eastAsia"/>
          <w:kern w:val="0"/>
        </w:rPr>
        <w:t>窗帘盒配件的品种、规格应符合设计要求，安装应牢固。</w:t>
      </w:r>
    </w:p>
    <w:p w:rsidR="00AB0794" w:rsidRDefault="00AB0794" w:rsidP="00AB0794">
      <w:pPr>
        <w:rPr>
          <w:kern w:val="0"/>
        </w:rPr>
      </w:pPr>
      <w:r>
        <w:rPr>
          <w:kern w:val="0"/>
        </w:rPr>
        <w:t xml:space="preserve">4.2 </w:t>
      </w:r>
      <w:r>
        <w:rPr>
          <w:rFonts w:hint="eastAsia"/>
          <w:kern w:val="0"/>
        </w:rPr>
        <w:t>一般项目</w:t>
      </w:r>
    </w:p>
    <w:p w:rsidR="00AB0794" w:rsidRDefault="00AB0794" w:rsidP="00AB0794">
      <w:pPr>
        <w:rPr>
          <w:kern w:val="0"/>
        </w:rPr>
      </w:pPr>
      <w:r>
        <w:rPr>
          <w:kern w:val="0"/>
        </w:rPr>
        <w:t xml:space="preserve">4.2.1 </w:t>
      </w:r>
      <w:r>
        <w:rPr>
          <w:rFonts w:hint="eastAsia"/>
          <w:kern w:val="0"/>
        </w:rPr>
        <w:t>窗帘盒表面应平整、洁净、线条顺直、接缝严密、色泽一致，不得有裂缝、</w:t>
      </w:r>
      <w:proofErr w:type="gramStart"/>
      <w:r>
        <w:rPr>
          <w:rFonts w:hint="eastAsia"/>
          <w:kern w:val="0"/>
        </w:rPr>
        <w:t>翘曲及损环</w:t>
      </w:r>
      <w:proofErr w:type="gramEnd"/>
      <w:r>
        <w:rPr>
          <w:rFonts w:hint="eastAsia"/>
          <w:kern w:val="0"/>
        </w:rPr>
        <w:t>。</w:t>
      </w:r>
    </w:p>
    <w:p w:rsidR="00AB0794" w:rsidRDefault="00AB0794" w:rsidP="00AB0794">
      <w:pPr>
        <w:rPr>
          <w:kern w:val="0"/>
        </w:rPr>
      </w:pPr>
      <w:r>
        <w:rPr>
          <w:kern w:val="0"/>
        </w:rPr>
        <w:t>4.2.2.</w:t>
      </w:r>
      <w:r>
        <w:rPr>
          <w:rFonts w:hint="eastAsia"/>
          <w:kern w:val="0"/>
        </w:rPr>
        <w:t>窗帘盒与墙面、窗框的衔接应严密，密封胶缝应顺直，光滑。</w:t>
      </w:r>
    </w:p>
    <w:p w:rsidR="00AB0794" w:rsidRDefault="00AB0794" w:rsidP="00AB0794">
      <w:pPr>
        <w:rPr>
          <w:kern w:val="0"/>
        </w:rPr>
      </w:pPr>
      <w:r>
        <w:rPr>
          <w:kern w:val="0"/>
        </w:rPr>
        <w:t>4.2.3.</w:t>
      </w:r>
      <w:r>
        <w:rPr>
          <w:rFonts w:hint="eastAsia"/>
          <w:kern w:val="0"/>
        </w:rPr>
        <w:t>窗帘盒安装的允许偏差和检验方法应符合《建筑装饰装修工程施工质量验收规范》表</w:t>
      </w:r>
      <w:r>
        <w:rPr>
          <w:kern w:val="0"/>
        </w:rPr>
        <w:t xml:space="preserve">12.3.8 </w:t>
      </w:r>
      <w:r>
        <w:rPr>
          <w:rFonts w:hint="eastAsia"/>
          <w:kern w:val="0"/>
        </w:rPr>
        <w:t>的规定。</w:t>
      </w:r>
    </w:p>
    <w:p w:rsidR="00AB0794" w:rsidRDefault="00AB0794" w:rsidP="00AB0794">
      <w:pPr>
        <w:rPr>
          <w:kern w:val="0"/>
        </w:rPr>
      </w:pPr>
      <w:r>
        <w:rPr>
          <w:rFonts w:hint="eastAsia"/>
          <w:kern w:val="0"/>
        </w:rPr>
        <w:t>水平度：</w:t>
      </w:r>
      <w:r>
        <w:rPr>
          <w:kern w:val="0"/>
        </w:rPr>
        <w:t>2mm</w:t>
      </w:r>
      <w:r>
        <w:rPr>
          <w:rFonts w:hint="eastAsia"/>
          <w:kern w:val="0"/>
        </w:rPr>
        <w:t>。</w:t>
      </w:r>
    </w:p>
    <w:p w:rsidR="00AB0794" w:rsidRDefault="00AB0794" w:rsidP="00AB0794">
      <w:pPr>
        <w:rPr>
          <w:kern w:val="0"/>
        </w:rPr>
      </w:pPr>
      <w:r>
        <w:rPr>
          <w:rFonts w:hint="eastAsia"/>
          <w:kern w:val="0"/>
        </w:rPr>
        <w:t>直线度：</w:t>
      </w:r>
      <w:r>
        <w:rPr>
          <w:kern w:val="0"/>
        </w:rPr>
        <w:t>3mm</w:t>
      </w:r>
      <w:r>
        <w:rPr>
          <w:rFonts w:hint="eastAsia"/>
          <w:kern w:val="0"/>
        </w:rPr>
        <w:t>，两端距窗口长度差：</w:t>
      </w:r>
      <w:r>
        <w:rPr>
          <w:kern w:val="0"/>
        </w:rPr>
        <w:t>2mm</w:t>
      </w:r>
      <w:r>
        <w:rPr>
          <w:rFonts w:hint="eastAsia"/>
          <w:kern w:val="0"/>
        </w:rPr>
        <w:t>。</w:t>
      </w:r>
    </w:p>
    <w:p w:rsidR="00AB0794" w:rsidRDefault="00AB0794" w:rsidP="00AB0794">
      <w:pPr>
        <w:rPr>
          <w:kern w:val="0"/>
        </w:rPr>
      </w:pPr>
      <w:r>
        <w:rPr>
          <w:rFonts w:hint="eastAsia"/>
          <w:kern w:val="0"/>
        </w:rPr>
        <w:t>两端出墙厚度差：</w:t>
      </w:r>
      <w:r>
        <w:rPr>
          <w:kern w:val="0"/>
        </w:rPr>
        <w:t>3mm</w:t>
      </w:r>
      <w:r>
        <w:rPr>
          <w:rFonts w:hint="eastAsia"/>
          <w:kern w:val="0"/>
        </w:rPr>
        <w:t>。</w:t>
      </w:r>
    </w:p>
    <w:p w:rsidR="00AB0794" w:rsidRDefault="00AB0794" w:rsidP="00AB0794">
      <w:pPr>
        <w:rPr>
          <w:kern w:val="0"/>
        </w:rPr>
      </w:pPr>
      <w:r>
        <w:rPr>
          <w:kern w:val="0"/>
        </w:rPr>
        <w:t>5</w:t>
      </w:r>
      <w:r>
        <w:rPr>
          <w:rFonts w:hint="eastAsia"/>
          <w:kern w:val="0"/>
        </w:rPr>
        <w:t>、成品保护：</w:t>
      </w:r>
    </w:p>
    <w:p w:rsidR="00AB0794" w:rsidRDefault="00AB0794" w:rsidP="00AB0794">
      <w:pPr>
        <w:rPr>
          <w:kern w:val="0"/>
        </w:rPr>
      </w:pPr>
      <w:r>
        <w:rPr>
          <w:kern w:val="0"/>
        </w:rPr>
        <w:t xml:space="preserve">5.1 </w:t>
      </w:r>
      <w:r>
        <w:rPr>
          <w:rFonts w:hint="eastAsia"/>
          <w:kern w:val="0"/>
        </w:rPr>
        <w:t>安装时不得踩踏窗台板，严禁在窗台板上敲击、撞碰，以防损坏。</w:t>
      </w:r>
    </w:p>
    <w:p w:rsidR="00AB0794" w:rsidRDefault="00AB0794" w:rsidP="00AB0794">
      <w:pPr>
        <w:rPr>
          <w:kern w:val="0"/>
        </w:rPr>
      </w:pPr>
      <w:r>
        <w:rPr>
          <w:kern w:val="0"/>
        </w:rPr>
        <w:t xml:space="preserve">5.2 </w:t>
      </w:r>
      <w:r>
        <w:rPr>
          <w:rFonts w:hint="eastAsia"/>
          <w:kern w:val="0"/>
        </w:rPr>
        <w:t>窗帘盒安装后及时刷一道底油漆，以防抹灰、喷浆等湿作业时受潮变形或污染。</w:t>
      </w:r>
    </w:p>
    <w:p w:rsidR="00AB0794" w:rsidRDefault="00AB0794" w:rsidP="00AB0794">
      <w:pPr>
        <w:rPr>
          <w:kern w:val="0"/>
        </w:rPr>
      </w:pPr>
      <w:r>
        <w:rPr>
          <w:kern w:val="0"/>
        </w:rPr>
        <w:t xml:space="preserve">5.3 </w:t>
      </w:r>
      <w:r>
        <w:rPr>
          <w:rFonts w:hint="eastAsia"/>
          <w:kern w:val="0"/>
        </w:rPr>
        <w:t>窗帘杆或铅丝防止刻痕，加工品应妥善保管，防止存放不当、受潮等造成变形。</w:t>
      </w:r>
    </w:p>
    <w:p w:rsidR="00AB0794" w:rsidRDefault="00AB0794" w:rsidP="00AB0794">
      <w:pPr>
        <w:rPr>
          <w:kern w:val="0"/>
        </w:rPr>
      </w:pPr>
      <w:r>
        <w:rPr>
          <w:kern w:val="0"/>
        </w:rPr>
        <w:t>6</w:t>
      </w:r>
      <w:r>
        <w:rPr>
          <w:rFonts w:hint="eastAsia"/>
          <w:kern w:val="0"/>
        </w:rPr>
        <w:t>、应注意的质量问题：</w:t>
      </w:r>
    </w:p>
    <w:p w:rsidR="00AB0794" w:rsidRDefault="00AB0794" w:rsidP="00AB0794">
      <w:pPr>
        <w:rPr>
          <w:kern w:val="0"/>
        </w:rPr>
      </w:pPr>
      <w:r>
        <w:rPr>
          <w:kern w:val="0"/>
        </w:rPr>
        <w:t xml:space="preserve">6.1 </w:t>
      </w:r>
      <w:r>
        <w:rPr>
          <w:rFonts w:hint="eastAsia"/>
          <w:kern w:val="0"/>
        </w:rPr>
        <w:t>窗帘盒安装不平、不正：主要是找位、划尺寸线不认真；预埋件安装不准，调整处理不当。安装前做到划线准确，安装量尺务必使标高一致，中心线准确。</w:t>
      </w:r>
    </w:p>
    <w:p w:rsidR="00AB0794" w:rsidRDefault="00AB0794" w:rsidP="00AB0794">
      <w:pPr>
        <w:rPr>
          <w:kern w:val="0"/>
        </w:rPr>
      </w:pPr>
      <w:r>
        <w:rPr>
          <w:kern w:val="0"/>
        </w:rPr>
        <w:t xml:space="preserve">6.2 </w:t>
      </w:r>
      <w:r>
        <w:rPr>
          <w:rFonts w:hint="eastAsia"/>
          <w:kern w:val="0"/>
        </w:rPr>
        <w:t>窗帘盒两端伸出的长度不一致：主要是窗口中心与窗帘盒中心相对本准，操作不认真所致。安装时应核对尺寸，使两端伸出长度相同。</w:t>
      </w:r>
    </w:p>
    <w:p w:rsidR="00AB0794" w:rsidRDefault="00AB0794" w:rsidP="00AB0794">
      <w:pPr>
        <w:rPr>
          <w:kern w:val="0"/>
        </w:rPr>
      </w:pPr>
      <w:r>
        <w:rPr>
          <w:kern w:val="0"/>
        </w:rPr>
        <w:t xml:space="preserve">6.3 </w:t>
      </w:r>
      <w:r>
        <w:rPr>
          <w:rFonts w:hint="eastAsia"/>
          <w:kern w:val="0"/>
        </w:rPr>
        <w:t>窗帘轨道脱落：多数由于盖板太薄或螺丝松动造成。薄于</w:t>
      </w:r>
      <w:r>
        <w:rPr>
          <w:kern w:val="0"/>
        </w:rPr>
        <w:t xml:space="preserve">15mm </w:t>
      </w:r>
      <w:r>
        <w:rPr>
          <w:rFonts w:hint="eastAsia"/>
          <w:kern w:val="0"/>
        </w:rPr>
        <w:t>的盖板，</w:t>
      </w:r>
      <w:proofErr w:type="gramStart"/>
      <w:r>
        <w:rPr>
          <w:rFonts w:hint="eastAsia"/>
          <w:kern w:val="0"/>
        </w:rPr>
        <w:t>应用机螺丝</w:t>
      </w:r>
      <w:proofErr w:type="gramEnd"/>
      <w:r>
        <w:rPr>
          <w:rFonts w:hint="eastAsia"/>
          <w:kern w:val="0"/>
        </w:rPr>
        <w:t>固定窗帘轨。</w:t>
      </w:r>
    </w:p>
    <w:p w:rsidR="00AB0794" w:rsidRDefault="00AB0794" w:rsidP="00AB0794">
      <w:pPr>
        <w:rPr>
          <w:kern w:val="0"/>
        </w:rPr>
      </w:pPr>
      <w:r>
        <w:rPr>
          <w:kern w:val="0"/>
        </w:rPr>
        <w:t xml:space="preserve">6.4 </w:t>
      </w:r>
      <w:r>
        <w:rPr>
          <w:rFonts w:hint="eastAsia"/>
          <w:kern w:val="0"/>
        </w:rPr>
        <w:t>窗帘盒迎面板扭曲：加工时木材干燥不好，入场后存放受潮，安装时应及时刷油漆一道。</w:t>
      </w:r>
    </w:p>
    <w:p w:rsidR="00AB0794" w:rsidRDefault="00AB0794" w:rsidP="00AB0794">
      <w:pPr>
        <w:rPr>
          <w:kern w:val="0"/>
        </w:rPr>
      </w:pPr>
      <w:r>
        <w:rPr>
          <w:kern w:val="0"/>
        </w:rPr>
        <w:t>7</w:t>
      </w:r>
      <w:r>
        <w:rPr>
          <w:rFonts w:hint="eastAsia"/>
          <w:kern w:val="0"/>
        </w:rPr>
        <w:t>、质量记录：</w:t>
      </w:r>
    </w:p>
    <w:p w:rsidR="00AB0794" w:rsidRDefault="00AB0794" w:rsidP="00AB0794">
      <w:pPr>
        <w:rPr>
          <w:kern w:val="0"/>
        </w:rPr>
      </w:pPr>
      <w:r>
        <w:rPr>
          <w:rFonts w:hint="eastAsia"/>
          <w:kern w:val="0"/>
        </w:rPr>
        <w:t>本工艺标准应具备以下的质量记录：</w:t>
      </w:r>
    </w:p>
    <w:p w:rsidR="00AB0794" w:rsidRDefault="00AB0794" w:rsidP="00AB0794">
      <w:pPr>
        <w:rPr>
          <w:kern w:val="0"/>
        </w:rPr>
      </w:pPr>
      <w:r>
        <w:rPr>
          <w:kern w:val="0"/>
        </w:rPr>
        <w:t xml:space="preserve">7.1 </w:t>
      </w:r>
      <w:r>
        <w:rPr>
          <w:rFonts w:hint="eastAsia"/>
          <w:kern w:val="0"/>
        </w:rPr>
        <w:t>窗帘轨道及配件应有产品合格证。</w:t>
      </w:r>
    </w:p>
    <w:p w:rsidR="00AB0794" w:rsidRDefault="00AB0794" w:rsidP="00AB0794">
      <w:pPr>
        <w:rPr>
          <w:rFonts w:hint="eastAsia"/>
        </w:rPr>
      </w:pPr>
      <w:r>
        <w:rPr>
          <w:kern w:val="0"/>
        </w:rPr>
        <w:t xml:space="preserve">7.2 </w:t>
      </w:r>
      <w:r>
        <w:rPr>
          <w:rFonts w:hint="eastAsia"/>
          <w:kern w:val="0"/>
        </w:rPr>
        <w:t>工程验收应有安装质量验评资料。</w:t>
      </w: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lastRenderedPageBreak/>
        <w:t>1-17</w:t>
      </w:r>
      <w:r>
        <w:t>卫生间防水涂料施工</w:t>
      </w:r>
      <w:bookmarkStart w:id="74" w:name="bk159"/>
      <w:bookmarkEnd w:id="74"/>
    </w:p>
    <w:p w:rsidR="00AB0794" w:rsidRDefault="00AB0794" w:rsidP="00AB0794">
      <w:pPr>
        <w:rPr>
          <w:kern w:val="0"/>
        </w:rPr>
      </w:pPr>
      <w:bookmarkStart w:id="75" w:name="bk160"/>
      <w:bookmarkEnd w:id="75"/>
      <w:r>
        <w:rPr>
          <w:kern w:val="0"/>
        </w:rPr>
        <w:t xml:space="preserve">1 </w:t>
      </w:r>
      <w:r>
        <w:rPr>
          <w:rFonts w:hint="eastAsia"/>
          <w:kern w:val="0"/>
        </w:rPr>
        <w:t>基层面处理</w:t>
      </w:r>
    </w:p>
    <w:p w:rsidR="00AB0794" w:rsidRDefault="00AB0794" w:rsidP="00AB0794">
      <w:pPr>
        <w:rPr>
          <w:rFonts w:hint="eastAsia"/>
          <w:kern w:val="0"/>
        </w:rPr>
      </w:pPr>
      <w:r>
        <w:rPr>
          <w:rFonts w:hint="eastAsia"/>
          <w:kern w:val="0"/>
        </w:rPr>
        <w:t>对防水基层上的泥土、浮浆必须铲除干净，对低凹、高凸处的混凝土必须修平，保证基层面平整。对突出墙面的拉杆螺栓必须割除，</w:t>
      </w:r>
      <w:proofErr w:type="gramStart"/>
      <w:r>
        <w:rPr>
          <w:rFonts w:hint="eastAsia"/>
          <w:kern w:val="0"/>
        </w:rPr>
        <w:t>并割进墙面</w:t>
      </w:r>
      <w:proofErr w:type="gramEnd"/>
      <w:r>
        <w:rPr>
          <w:kern w:val="0"/>
        </w:rPr>
        <w:t>2cm</w:t>
      </w:r>
      <w:r>
        <w:rPr>
          <w:rFonts w:hint="eastAsia"/>
          <w:kern w:val="0"/>
        </w:rPr>
        <w:t>，对割除的拉杆螺栓端头，用快</w:t>
      </w:r>
      <w:proofErr w:type="gramStart"/>
      <w:r>
        <w:rPr>
          <w:rFonts w:hint="eastAsia"/>
          <w:kern w:val="0"/>
        </w:rPr>
        <w:t>硬水泥修平</w:t>
      </w:r>
      <w:proofErr w:type="gramEnd"/>
      <w:r>
        <w:rPr>
          <w:rFonts w:hint="eastAsia"/>
          <w:kern w:val="0"/>
        </w:rPr>
        <w:t>。对经水浸泡或水淋的混凝土面层，须晾干，表面无明水时方可施工防水层。检查方法：用餐巾纸捻擦混凝土表面，纸上无水迹为符合要求。</w:t>
      </w:r>
    </w:p>
    <w:p w:rsidR="00AB0794" w:rsidRDefault="00AB0794" w:rsidP="00AB0794">
      <w:pPr>
        <w:rPr>
          <w:kern w:val="0"/>
        </w:rPr>
      </w:pPr>
      <w:r>
        <w:rPr>
          <w:kern w:val="0"/>
        </w:rPr>
        <w:t xml:space="preserve">2 </w:t>
      </w:r>
      <w:r>
        <w:rPr>
          <w:rFonts w:hint="eastAsia"/>
          <w:kern w:val="0"/>
        </w:rPr>
        <w:t>配料</w:t>
      </w:r>
    </w:p>
    <w:p w:rsidR="00AB0794" w:rsidRDefault="00AB0794" w:rsidP="00AB0794">
      <w:pPr>
        <w:rPr>
          <w:kern w:val="0"/>
        </w:rPr>
      </w:pPr>
      <w:r>
        <w:rPr>
          <w:rFonts w:hint="eastAsia"/>
          <w:kern w:val="0"/>
        </w:rPr>
        <w:t>取主剂（Ａ液）：固化剂（Ｂ液）＝</w:t>
      </w:r>
      <w:r>
        <w:rPr>
          <w:kern w:val="0"/>
        </w:rPr>
        <w:t>1</w:t>
      </w:r>
      <w:r>
        <w:rPr>
          <w:rFonts w:hint="eastAsia"/>
          <w:kern w:val="0"/>
        </w:rPr>
        <w:t>：</w:t>
      </w:r>
      <w:r>
        <w:rPr>
          <w:kern w:val="0"/>
        </w:rPr>
        <w:t xml:space="preserve">2 </w:t>
      </w:r>
      <w:r>
        <w:rPr>
          <w:rFonts w:hint="eastAsia"/>
          <w:kern w:val="0"/>
        </w:rPr>
        <w:t>混合后，经手持电动搅拌器充分搅拌均匀后即可使用，搅拌时间不少于</w:t>
      </w:r>
      <w:r>
        <w:rPr>
          <w:kern w:val="0"/>
        </w:rPr>
        <w:t xml:space="preserve">2 </w:t>
      </w:r>
      <w:r>
        <w:rPr>
          <w:rFonts w:hint="eastAsia"/>
          <w:kern w:val="0"/>
        </w:rPr>
        <w:t>分钟。为保证混合料的质量，用干净圆底桶一只按比例先倒入Ａ液随后再倒入Ｂ液为宜。</w:t>
      </w:r>
    </w:p>
    <w:p w:rsidR="00AB0794" w:rsidRDefault="00AB0794" w:rsidP="00AB0794">
      <w:pPr>
        <w:rPr>
          <w:kern w:val="0"/>
        </w:rPr>
      </w:pPr>
      <w:r>
        <w:rPr>
          <w:kern w:val="0"/>
        </w:rPr>
        <w:t xml:space="preserve">3 </w:t>
      </w:r>
      <w:r>
        <w:rPr>
          <w:rFonts w:hint="eastAsia"/>
          <w:kern w:val="0"/>
        </w:rPr>
        <w:t>涂抹防水层</w:t>
      </w:r>
    </w:p>
    <w:p w:rsidR="00AB0794" w:rsidRDefault="00AB0794" w:rsidP="00AB0794">
      <w:pPr>
        <w:rPr>
          <w:rFonts w:hint="eastAsia"/>
          <w:kern w:val="0"/>
        </w:rPr>
      </w:pPr>
      <w:r>
        <w:rPr>
          <w:rFonts w:hint="eastAsia"/>
          <w:kern w:val="0"/>
        </w:rPr>
        <w:t>将混合胶料状的防水涂料，用橡皮刮板、</w:t>
      </w:r>
      <w:proofErr w:type="gramStart"/>
      <w:r>
        <w:rPr>
          <w:rFonts w:hint="eastAsia"/>
          <w:kern w:val="0"/>
        </w:rPr>
        <w:t>刷子或滚刷</w:t>
      </w:r>
      <w:proofErr w:type="gramEnd"/>
      <w:r>
        <w:rPr>
          <w:rFonts w:hint="eastAsia"/>
          <w:kern w:val="0"/>
        </w:rPr>
        <w:t>均匀的涂刷在基面上，涂膜厚度一般为</w:t>
      </w:r>
      <w:r>
        <w:rPr>
          <w:kern w:val="0"/>
        </w:rPr>
        <w:t>1.5mm</w:t>
      </w:r>
      <w:r>
        <w:rPr>
          <w:rFonts w:hint="eastAsia"/>
          <w:kern w:val="0"/>
        </w:rPr>
        <w:t>～</w:t>
      </w:r>
      <w:r>
        <w:rPr>
          <w:kern w:val="0"/>
        </w:rPr>
        <w:t>2.5mm</w:t>
      </w:r>
      <w:r>
        <w:rPr>
          <w:rFonts w:hint="eastAsia"/>
          <w:kern w:val="0"/>
        </w:rPr>
        <w:t>，分</w:t>
      </w:r>
      <w:r>
        <w:rPr>
          <w:kern w:val="0"/>
        </w:rPr>
        <w:t>3</w:t>
      </w:r>
      <w:r>
        <w:rPr>
          <w:rFonts w:hint="eastAsia"/>
          <w:kern w:val="0"/>
        </w:rPr>
        <w:t>～</w:t>
      </w:r>
      <w:r>
        <w:rPr>
          <w:kern w:val="0"/>
        </w:rPr>
        <w:t xml:space="preserve">4 </w:t>
      </w:r>
      <w:r>
        <w:rPr>
          <w:rFonts w:hint="eastAsia"/>
          <w:kern w:val="0"/>
        </w:rPr>
        <w:t>次涂刷。对垂直面上的涂料，可先将混合料盛在平口的塑料簸箕内，由下而上将涂料涂抹在墙面上，随后用橡皮刮板涂抹均匀。遇阳角、施工缝、混凝土板面裂缝、拉杆螺栓修补处，在大面积防水施工前先涂刷</w:t>
      </w:r>
      <w:r>
        <w:rPr>
          <w:kern w:val="0"/>
        </w:rPr>
        <w:t>1</w:t>
      </w:r>
      <w:r>
        <w:rPr>
          <w:rFonts w:hint="eastAsia"/>
          <w:kern w:val="0"/>
        </w:rPr>
        <w:t>～</w:t>
      </w:r>
      <w:r>
        <w:rPr>
          <w:kern w:val="0"/>
        </w:rPr>
        <w:t xml:space="preserve">2 </w:t>
      </w:r>
      <w:r>
        <w:rPr>
          <w:rFonts w:hint="eastAsia"/>
          <w:kern w:val="0"/>
        </w:rPr>
        <w:t>遍防水涂料，以作加强防水处理。阴角可不加强。涂抹第二遍防水层时，以第一遍防水层固化后再进行为宜，前后二遍的涂刷方向应相互垂直，前后二遍的施工搭接缝至少错开</w:t>
      </w:r>
      <w:r>
        <w:rPr>
          <w:kern w:val="0"/>
        </w:rPr>
        <w:t>10cm</w:t>
      </w:r>
      <w:r>
        <w:rPr>
          <w:rFonts w:hint="eastAsia"/>
          <w:kern w:val="0"/>
        </w:rPr>
        <w:t>。</w:t>
      </w:r>
    </w:p>
    <w:p w:rsidR="00AB0794" w:rsidRDefault="00AB0794" w:rsidP="00AB0794">
      <w:pPr>
        <w:rPr>
          <w:kern w:val="0"/>
        </w:rPr>
      </w:pPr>
      <w:r>
        <w:rPr>
          <w:kern w:val="0"/>
        </w:rPr>
        <w:t xml:space="preserve">4 </w:t>
      </w:r>
      <w:r>
        <w:rPr>
          <w:rFonts w:hint="eastAsia"/>
          <w:kern w:val="0"/>
        </w:rPr>
        <w:t>工程质量检验</w:t>
      </w:r>
    </w:p>
    <w:p w:rsidR="00AB0794" w:rsidRDefault="00AB0794" w:rsidP="00AB0794">
      <w:pPr>
        <w:rPr>
          <w:kern w:val="0"/>
        </w:rPr>
      </w:pPr>
      <w:r>
        <w:rPr>
          <w:rFonts w:hint="eastAsia"/>
          <w:kern w:val="0"/>
        </w:rPr>
        <w:t>防水层表面应平整、不得有漏涂、翘边、开口、开裂、空鼓等现象。对阳转角、施工缝处，应加贴涤纶布。布宽应跨中心线各</w:t>
      </w:r>
      <w:r>
        <w:rPr>
          <w:kern w:val="0"/>
        </w:rPr>
        <w:t>10cm</w:t>
      </w:r>
      <w:r>
        <w:rPr>
          <w:rFonts w:hint="eastAsia"/>
          <w:kern w:val="0"/>
        </w:rPr>
        <w:t>，并用防水涂料涂刷二遍，涂层应宽于涤纶布</w:t>
      </w:r>
      <w:r>
        <w:rPr>
          <w:kern w:val="0"/>
        </w:rPr>
        <w:t>10cm</w:t>
      </w:r>
      <w:r>
        <w:rPr>
          <w:rFonts w:hint="eastAsia"/>
          <w:kern w:val="0"/>
        </w:rPr>
        <w:t>，对细微墙体裂缝，加贴涤纶布宽</w:t>
      </w:r>
      <w:r>
        <w:rPr>
          <w:kern w:val="0"/>
        </w:rPr>
        <w:t>10cm</w:t>
      </w:r>
      <w:r>
        <w:rPr>
          <w:rFonts w:hint="eastAsia"/>
          <w:kern w:val="0"/>
        </w:rPr>
        <w:t>（</w:t>
      </w:r>
      <w:proofErr w:type="gramStart"/>
      <w:r>
        <w:rPr>
          <w:rFonts w:hint="eastAsia"/>
          <w:kern w:val="0"/>
        </w:rPr>
        <w:t>跨中心</w:t>
      </w:r>
      <w:proofErr w:type="gramEnd"/>
      <w:r>
        <w:rPr>
          <w:rFonts w:hint="eastAsia"/>
          <w:kern w:val="0"/>
        </w:rPr>
        <w:t>各</w:t>
      </w:r>
      <w:r>
        <w:rPr>
          <w:kern w:val="0"/>
        </w:rPr>
        <w:t>5cm</w:t>
      </w:r>
      <w:r>
        <w:rPr>
          <w:rFonts w:hint="eastAsia"/>
          <w:kern w:val="0"/>
        </w:rPr>
        <w:t>）即可。</w:t>
      </w:r>
    </w:p>
    <w:p w:rsidR="00AB0794" w:rsidRDefault="00AB0794" w:rsidP="00AB0794">
      <w:pPr>
        <w:rPr>
          <w:kern w:val="0"/>
        </w:rPr>
      </w:pPr>
      <w:r>
        <w:rPr>
          <w:kern w:val="0"/>
        </w:rPr>
        <w:t xml:space="preserve">5 </w:t>
      </w:r>
      <w:r>
        <w:rPr>
          <w:rFonts w:hint="eastAsia"/>
          <w:kern w:val="0"/>
        </w:rPr>
        <w:t>防水层厚度控制</w:t>
      </w:r>
    </w:p>
    <w:p w:rsidR="00AB0794" w:rsidRDefault="00AB0794" w:rsidP="00AB0794">
      <w:pPr>
        <w:rPr>
          <w:kern w:val="0"/>
        </w:rPr>
      </w:pPr>
      <w:r>
        <w:rPr>
          <w:rFonts w:hint="eastAsia"/>
          <w:kern w:val="0"/>
        </w:rPr>
        <w:t>方法：以涂抹次数及用量来控制</w:t>
      </w:r>
    </w:p>
    <w:p w:rsidR="00AB0794" w:rsidRDefault="00AB0794" w:rsidP="00AB0794">
      <w:pPr>
        <w:rPr>
          <w:kern w:val="0"/>
        </w:rPr>
      </w:pPr>
      <w:r>
        <w:rPr>
          <w:rFonts w:hint="eastAsia"/>
          <w:kern w:val="0"/>
        </w:rPr>
        <w:t>防水层平均厚</w:t>
      </w:r>
      <w:r>
        <w:rPr>
          <w:kern w:val="0"/>
        </w:rPr>
        <w:t>1.5mm</w:t>
      </w:r>
      <w:r>
        <w:rPr>
          <w:rFonts w:hint="eastAsia"/>
          <w:kern w:val="0"/>
        </w:rPr>
        <w:t>：涂刷三次，用量≥</w:t>
      </w:r>
      <w:r>
        <w:rPr>
          <w:kern w:val="0"/>
        </w:rPr>
        <w:t>2.5kg</w:t>
      </w:r>
    </w:p>
    <w:p w:rsidR="00AB0794" w:rsidRDefault="00AB0794" w:rsidP="00AB0794">
      <w:pPr>
        <w:rPr>
          <w:kern w:val="0"/>
        </w:rPr>
      </w:pPr>
      <w:r>
        <w:rPr>
          <w:rFonts w:hint="eastAsia"/>
          <w:kern w:val="0"/>
        </w:rPr>
        <w:t>防水层平均厚</w:t>
      </w:r>
      <w:r>
        <w:rPr>
          <w:kern w:val="0"/>
        </w:rPr>
        <w:t>2mm</w:t>
      </w:r>
      <w:r>
        <w:rPr>
          <w:rFonts w:hint="eastAsia"/>
          <w:kern w:val="0"/>
        </w:rPr>
        <w:t>：涂刷四次，用量≥</w:t>
      </w:r>
      <w:r>
        <w:rPr>
          <w:kern w:val="0"/>
        </w:rPr>
        <w:t>3.3kg</w:t>
      </w:r>
    </w:p>
    <w:p w:rsidR="00AB0794" w:rsidRDefault="00AB0794" w:rsidP="00AB0794">
      <w:pPr>
        <w:rPr>
          <w:kern w:val="0"/>
        </w:rPr>
      </w:pPr>
      <w:r>
        <w:rPr>
          <w:rFonts w:hint="eastAsia"/>
          <w:kern w:val="0"/>
        </w:rPr>
        <w:t>防水层厚度与用料：</w:t>
      </w:r>
    </w:p>
    <w:p w:rsidR="00AB0794" w:rsidRDefault="00AB0794" w:rsidP="00AB0794">
      <w:pPr>
        <w:rPr>
          <w:kern w:val="0"/>
        </w:rPr>
      </w:pPr>
      <w:r>
        <w:rPr>
          <w:rFonts w:hint="eastAsia"/>
          <w:kern w:val="0"/>
        </w:rPr>
        <w:t>防水层平均厚度（</w:t>
      </w:r>
      <w:r>
        <w:rPr>
          <w:kern w:val="0"/>
        </w:rPr>
        <w:t>mm</w:t>
      </w:r>
      <w:r>
        <w:rPr>
          <w:rFonts w:hint="eastAsia"/>
          <w:kern w:val="0"/>
        </w:rPr>
        <w:t>）</w:t>
      </w:r>
      <w:r>
        <w:rPr>
          <w:kern w:val="0"/>
        </w:rPr>
        <w:t xml:space="preserve"> 1.5 2.0 2.5</w:t>
      </w:r>
    </w:p>
    <w:p w:rsidR="00AB0794" w:rsidRDefault="00AB0794" w:rsidP="00AB0794">
      <w:pPr>
        <w:rPr>
          <w:kern w:val="0"/>
        </w:rPr>
      </w:pPr>
      <w:r>
        <w:rPr>
          <w:rFonts w:hint="eastAsia"/>
          <w:kern w:val="0"/>
        </w:rPr>
        <w:t>涂刷次数</w:t>
      </w:r>
      <w:r>
        <w:rPr>
          <w:kern w:val="0"/>
        </w:rPr>
        <w:t xml:space="preserve"> 3 4 5</w:t>
      </w:r>
    </w:p>
    <w:p w:rsidR="00AB0794" w:rsidRDefault="00AB0794" w:rsidP="00AB0794">
      <w:pPr>
        <w:rPr>
          <w:kern w:val="0"/>
        </w:rPr>
      </w:pPr>
      <w:r>
        <w:rPr>
          <w:rFonts w:hint="eastAsia"/>
          <w:kern w:val="0"/>
        </w:rPr>
        <w:t>用</w:t>
      </w:r>
      <w:r>
        <w:rPr>
          <w:kern w:val="0"/>
        </w:rPr>
        <w:t xml:space="preserve"> </w:t>
      </w:r>
      <w:r>
        <w:rPr>
          <w:rFonts w:hint="eastAsia"/>
          <w:kern w:val="0"/>
        </w:rPr>
        <w:t>量</w:t>
      </w:r>
      <w:r>
        <w:rPr>
          <w:kern w:val="0"/>
        </w:rPr>
        <w:t xml:space="preserve"> </w:t>
      </w:r>
      <w:r>
        <w:rPr>
          <w:rFonts w:hint="eastAsia"/>
          <w:kern w:val="0"/>
        </w:rPr>
        <w:t>≥</w:t>
      </w:r>
      <w:r>
        <w:rPr>
          <w:kern w:val="0"/>
        </w:rPr>
        <w:t xml:space="preserve">2.5 </w:t>
      </w:r>
      <w:r>
        <w:rPr>
          <w:rFonts w:hint="eastAsia"/>
          <w:kern w:val="0"/>
        </w:rPr>
        <w:t>≥</w:t>
      </w:r>
      <w:r>
        <w:rPr>
          <w:kern w:val="0"/>
        </w:rPr>
        <w:t xml:space="preserve">3.3 </w:t>
      </w:r>
      <w:r>
        <w:rPr>
          <w:rFonts w:hint="eastAsia"/>
          <w:kern w:val="0"/>
        </w:rPr>
        <w:t>≥</w:t>
      </w:r>
      <w:r>
        <w:rPr>
          <w:kern w:val="0"/>
        </w:rPr>
        <w:t>4</w:t>
      </w:r>
    </w:p>
    <w:p w:rsidR="00AB0794" w:rsidRDefault="00AB0794" w:rsidP="00AB0794">
      <w:pPr>
        <w:rPr>
          <w:kern w:val="0"/>
        </w:rPr>
      </w:pPr>
      <w:r>
        <w:rPr>
          <w:kern w:val="0"/>
        </w:rPr>
        <w:t xml:space="preserve">6 </w:t>
      </w:r>
      <w:r>
        <w:rPr>
          <w:rFonts w:hint="eastAsia"/>
          <w:kern w:val="0"/>
        </w:rPr>
        <w:t>注意事项</w:t>
      </w:r>
    </w:p>
    <w:p w:rsidR="00AB0794" w:rsidRDefault="00AB0794" w:rsidP="00AB0794">
      <w:pPr>
        <w:rPr>
          <w:kern w:val="0"/>
        </w:rPr>
      </w:pPr>
      <w:r>
        <w:rPr>
          <w:rFonts w:hint="eastAsia"/>
          <w:kern w:val="0"/>
        </w:rPr>
        <w:t>在潮湿混凝土基层面上涂刷后，三天内应尽量避免强烈阳光照射，以防潮气突然蒸发，</w:t>
      </w:r>
      <w:proofErr w:type="gramStart"/>
      <w:r>
        <w:rPr>
          <w:rFonts w:hint="eastAsia"/>
          <w:kern w:val="0"/>
        </w:rPr>
        <w:t>使未能</w:t>
      </w:r>
      <w:proofErr w:type="gramEnd"/>
      <w:r>
        <w:rPr>
          <w:rFonts w:hint="eastAsia"/>
          <w:kern w:val="0"/>
        </w:rPr>
        <w:t>形成强度的涂料起鼓。若发生上述情况，对起鼓部位的涂膜割除后，排除潮气，再进行局部修补。修补后的防水层不影响整体防水质量。</w:t>
      </w:r>
    </w:p>
    <w:p w:rsidR="00AB0794" w:rsidRDefault="00AB0794" w:rsidP="00AB0794">
      <w:pPr>
        <w:rPr>
          <w:kern w:val="0"/>
        </w:rPr>
      </w:pPr>
      <w:r>
        <w:rPr>
          <w:kern w:val="0"/>
        </w:rPr>
        <w:t xml:space="preserve">7 </w:t>
      </w:r>
      <w:proofErr w:type="gramStart"/>
      <w:r>
        <w:rPr>
          <w:rFonts w:hint="eastAsia"/>
          <w:kern w:val="0"/>
        </w:rPr>
        <w:t>卫生间门脚的</w:t>
      </w:r>
      <w:proofErr w:type="gramEnd"/>
      <w:r>
        <w:rPr>
          <w:rFonts w:hint="eastAsia"/>
          <w:kern w:val="0"/>
        </w:rPr>
        <w:t>防水处理</w:t>
      </w:r>
    </w:p>
    <w:p w:rsidR="00AB0794" w:rsidRDefault="00AB0794" w:rsidP="00AB0794">
      <w:pPr>
        <w:rPr>
          <w:kern w:val="0"/>
        </w:rPr>
      </w:pPr>
      <w:r>
        <w:rPr>
          <w:rFonts w:hint="eastAsia"/>
          <w:kern w:val="0"/>
        </w:rPr>
        <w:t>卫生间的木门脚不能直接到地，离地</w:t>
      </w:r>
      <w:r>
        <w:rPr>
          <w:kern w:val="0"/>
        </w:rPr>
        <w:t xml:space="preserve">150mm </w:t>
      </w:r>
      <w:r>
        <w:rPr>
          <w:rFonts w:hint="eastAsia"/>
          <w:kern w:val="0"/>
        </w:rPr>
        <w:t>高由花岗石踢脚线转入做门脚下部分的构成，达到木门脚的防水目的。</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1-18</w:t>
      </w:r>
      <w:r>
        <w:t>、防火类特种涂料的施工工艺</w:t>
      </w:r>
      <w:bookmarkStart w:id="76" w:name="bk161"/>
      <w:bookmarkEnd w:id="76"/>
    </w:p>
    <w:p w:rsidR="00AB0794" w:rsidRDefault="00AB0794" w:rsidP="00AB0794">
      <w:pPr>
        <w:rPr>
          <w:kern w:val="0"/>
        </w:rPr>
      </w:pPr>
      <w:bookmarkStart w:id="77" w:name="bk162"/>
      <w:bookmarkEnd w:id="77"/>
      <w:r>
        <w:rPr>
          <w:rFonts w:hint="eastAsia"/>
          <w:kern w:val="0"/>
        </w:rPr>
        <w:lastRenderedPageBreak/>
        <w:t>防火类特种涂料是以蛭石骨料、珍珠岩和胶粘剂为主要成分或是以人工合成材料（</w:t>
      </w:r>
      <w:proofErr w:type="gramStart"/>
      <w:r>
        <w:rPr>
          <w:rFonts w:hint="eastAsia"/>
          <w:kern w:val="0"/>
        </w:rPr>
        <w:t>氧杂环</w:t>
      </w:r>
      <w:proofErr w:type="gramEnd"/>
      <w:r>
        <w:rPr>
          <w:rFonts w:hint="eastAsia"/>
          <w:kern w:val="0"/>
        </w:rPr>
        <w:t>、丙乳酸乳液等）为主要成分组成的涂料，在国家对建筑防火要求以规范强制性要求以保证人民生命、财产安全的背景下，防火类特种涂料的应用已大为普及。防火涂料的选择应按基材的要求等因素来考虑。</w:t>
      </w:r>
    </w:p>
    <w:p w:rsidR="00AB0794" w:rsidRDefault="00AB0794" w:rsidP="00AB0794">
      <w:pPr>
        <w:rPr>
          <w:kern w:val="0"/>
        </w:rPr>
      </w:pPr>
      <w:r>
        <w:rPr>
          <w:kern w:val="0"/>
        </w:rPr>
        <w:t xml:space="preserve">1 </w:t>
      </w:r>
      <w:r>
        <w:rPr>
          <w:rFonts w:hint="eastAsia"/>
          <w:kern w:val="0"/>
        </w:rPr>
        <w:t>施工准备</w:t>
      </w:r>
    </w:p>
    <w:p w:rsidR="00AB0794" w:rsidRDefault="00AB0794" w:rsidP="00AB0794">
      <w:pPr>
        <w:rPr>
          <w:kern w:val="0"/>
        </w:rPr>
      </w:pPr>
      <w:r>
        <w:rPr>
          <w:kern w:val="0"/>
        </w:rPr>
        <w:t xml:space="preserve">1.1 </w:t>
      </w:r>
      <w:r>
        <w:rPr>
          <w:rFonts w:hint="eastAsia"/>
          <w:kern w:val="0"/>
        </w:rPr>
        <w:t>材料：底胶、</w:t>
      </w:r>
      <w:r>
        <w:rPr>
          <w:kern w:val="0"/>
        </w:rPr>
        <w:t xml:space="preserve">STL-A </w:t>
      </w:r>
      <w:r>
        <w:rPr>
          <w:rFonts w:hint="eastAsia"/>
          <w:kern w:val="0"/>
        </w:rPr>
        <w:t>型钢结构防火涂料，六角孔铅丝网等。</w:t>
      </w:r>
    </w:p>
    <w:p w:rsidR="00AB0794" w:rsidRDefault="00AB0794" w:rsidP="00AB0794">
      <w:pPr>
        <w:rPr>
          <w:kern w:val="0"/>
        </w:rPr>
      </w:pPr>
      <w:r>
        <w:rPr>
          <w:kern w:val="0"/>
        </w:rPr>
        <w:t xml:space="preserve">1.2 </w:t>
      </w:r>
      <w:r>
        <w:rPr>
          <w:rFonts w:hint="eastAsia"/>
          <w:kern w:val="0"/>
        </w:rPr>
        <w:t>钢结构施工已结束并经过验收。</w:t>
      </w:r>
    </w:p>
    <w:p w:rsidR="00AB0794" w:rsidRDefault="00AB0794" w:rsidP="00AB0794">
      <w:pPr>
        <w:rPr>
          <w:kern w:val="0"/>
        </w:rPr>
      </w:pPr>
      <w:r>
        <w:rPr>
          <w:kern w:val="0"/>
        </w:rPr>
        <w:t xml:space="preserve">1.3 </w:t>
      </w:r>
      <w:r>
        <w:rPr>
          <w:rFonts w:hint="eastAsia"/>
          <w:kern w:val="0"/>
        </w:rPr>
        <w:t>大面积施工前已做过样板施工，并得到有关质量部门鉴定合格。</w:t>
      </w:r>
    </w:p>
    <w:p w:rsidR="00AB0794" w:rsidRDefault="00AB0794" w:rsidP="00AB0794">
      <w:pPr>
        <w:rPr>
          <w:kern w:val="0"/>
        </w:rPr>
      </w:pPr>
      <w:r>
        <w:rPr>
          <w:kern w:val="0"/>
        </w:rPr>
        <w:t xml:space="preserve">1.4 </w:t>
      </w:r>
      <w:proofErr w:type="gramStart"/>
      <w:r>
        <w:rPr>
          <w:rFonts w:hint="eastAsia"/>
          <w:kern w:val="0"/>
        </w:rPr>
        <w:t>施涂施工</w:t>
      </w:r>
      <w:proofErr w:type="gramEnd"/>
      <w:r>
        <w:rPr>
          <w:rFonts w:hint="eastAsia"/>
          <w:kern w:val="0"/>
        </w:rPr>
        <w:t>所需的脚手已完成。</w:t>
      </w:r>
    </w:p>
    <w:p w:rsidR="00AB0794" w:rsidRDefault="00AB0794" w:rsidP="00AB0794">
      <w:pPr>
        <w:rPr>
          <w:kern w:val="0"/>
        </w:rPr>
      </w:pPr>
      <w:r>
        <w:rPr>
          <w:kern w:val="0"/>
        </w:rPr>
        <w:t xml:space="preserve">2 </w:t>
      </w:r>
      <w:r>
        <w:rPr>
          <w:rFonts w:hint="eastAsia"/>
          <w:kern w:val="0"/>
        </w:rPr>
        <w:t>主要机具</w:t>
      </w:r>
    </w:p>
    <w:p w:rsidR="00AB0794" w:rsidRDefault="00AB0794" w:rsidP="00AB0794">
      <w:pPr>
        <w:rPr>
          <w:kern w:val="0"/>
        </w:rPr>
      </w:pPr>
      <w:r>
        <w:rPr>
          <w:rFonts w:hint="eastAsia"/>
          <w:kern w:val="0"/>
        </w:rPr>
        <w:t>滚筒刷、钢丝刷、料桶等。</w:t>
      </w:r>
    </w:p>
    <w:p w:rsidR="00AB0794" w:rsidRDefault="00AB0794" w:rsidP="00AB0794">
      <w:pPr>
        <w:rPr>
          <w:kern w:val="0"/>
        </w:rPr>
      </w:pPr>
      <w:r>
        <w:rPr>
          <w:kern w:val="0"/>
        </w:rPr>
        <w:t xml:space="preserve">3 </w:t>
      </w:r>
      <w:r>
        <w:rPr>
          <w:rFonts w:hint="eastAsia"/>
          <w:kern w:val="0"/>
        </w:rPr>
        <w:t>施工方法</w:t>
      </w:r>
    </w:p>
    <w:p w:rsidR="00AB0794" w:rsidRDefault="00AB0794" w:rsidP="00AB0794">
      <w:pPr>
        <w:rPr>
          <w:kern w:val="0"/>
        </w:rPr>
      </w:pPr>
      <w:r>
        <w:rPr>
          <w:rFonts w:cs="黑体"/>
          <w:kern w:val="0"/>
        </w:rPr>
        <w:t xml:space="preserve">3.1 </w:t>
      </w:r>
      <w:r>
        <w:rPr>
          <w:rFonts w:hint="eastAsia"/>
          <w:kern w:val="0"/>
        </w:rPr>
        <w:t>木龙骨表面：先将需涂刷的木龙骨平铺摊开，然后分层</w:t>
      </w:r>
      <w:proofErr w:type="gramStart"/>
      <w:r>
        <w:rPr>
          <w:rFonts w:hint="eastAsia"/>
          <w:kern w:val="0"/>
        </w:rPr>
        <w:t>分遍进行</w:t>
      </w:r>
      <w:proofErr w:type="gramEnd"/>
      <w:r>
        <w:rPr>
          <w:rFonts w:hint="eastAsia"/>
          <w:kern w:val="0"/>
        </w:rPr>
        <w:t>涂刷，共涂刷三遍，下遍涂刷工序必须在上遍涂料干后进行，木龙骨四面均要涂刷均匀。</w:t>
      </w:r>
    </w:p>
    <w:p w:rsidR="00AB0794" w:rsidRDefault="00AB0794" w:rsidP="00AB0794">
      <w:pPr>
        <w:rPr>
          <w:kern w:val="0"/>
        </w:rPr>
      </w:pPr>
      <w:r>
        <w:rPr>
          <w:rFonts w:cs="黑体"/>
          <w:kern w:val="0"/>
        </w:rPr>
        <w:t xml:space="preserve">3.2 </w:t>
      </w:r>
      <w:r>
        <w:rPr>
          <w:rFonts w:hint="eastAsia"/>
          <w:kern w:val="0"/>
        </w:rPr>
        <w:t>木工板（胶合板）：将需涂刷木工板（胶合板）的涂刷面（刷单面或双面根据设计要求）平摊开，按上述木龙骨的涂刷要求分三遍进行操作。</w:t>
      </w: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1-19</w:t>
      </w:r>
      <w:r>
        <w:t>内墙乳胶漆</w:t>
      </w:r>
      <w:bookmarkStart w:id="78" w:name="bk163"/>
      <w:bookmarkEnd w:id="78"/>
    </w:p>
    <w:p w:rsidR="00AB0794" w:rsidRDefault="00AB0794" w:rsidP="00AB0794">
      <w:pPr>
        <w:rPr>
          <w:kern w:val="0"/>
        </w:rPr>
      </w:pPr>
      <w:bookmarkStart w:id="79" w:name="bk164"/>
      <w:bookmarkEnd w:id="79"/>
      <w:r>
        <w:rPr>
          <w:rFonts w:hint="eastAsia"/>
          <w:kern w:val="0"/>
        </w:rPr>
        <w:t>主要材料和机具要求</w:t>
      </w:r>
    </w:p>
    <w:p w:rsidR="00AB0794" w:rsidRDefault="00AB0794" w:rsidP="00AB0794">
      <w:pPr>
        <w:rPr>
          <w:kern w:val="0"/>
        </w:rPr>
      </w:pPr>
      <w:r>
        <w:rPr>
          <w:kern w:val="0"/>
        </w:rPr>
        <w:t xml:space="preserve">1.1 </w:t>
      </w:r>
      <w:r>
        <w:rPr>
          <w:rFonts w:hint="eastAsia"/>
          <w:kern w:val="0"/>
        </w:rPr>
        <w:t>涂料：有产品合格证、出厂日期及使用说明。</w:t>
      </w:r>
    </w:p>
    <w:p w:rsidR="00AB0794" w:rsidRDefault="00AB0794" w:rsidP="00AB0794">
      <w:pPr>
        <w:rPr>
          <w:kern w:val="0"/>
        </w:rPr>
      </w:pPr>
      <w:r>
        <w:rPr>
          <w:kern w:val="0"/>
        </w:rPr>
        <w:t xml:space="preserve">1.2 </w:t>
      </w:r>
      <w:r>
        <w:rPr>
          <w:rFonts w:hint="eastAsia"/>
          <w:kern w:val="0"/>
        </w:rPr>
        <w:t>填充料：大白粉、石膏粉、滑石粉、羧甲基纤维素、聚醋酸乙烯乳液等。</w:t>
      </w:r>
    </w:p>
    <w:p w:rsidR="00AB0794" w:rsidRDefault="00AB0794" w:rsidP="00AB0794">
      <w:pPr>
        <w:rPr>
          <w:kern w:val="0"/>
        </w:rPr>
      </w:pPr>
      <w:r>
        <w:rPr>
          <w:kern w:val="0"/>
        </w:rPr>
        <w:t xml:space="preserve">1.3 </w:t>
      </w:r>
      <w:r>
        <w:rPr>
          <w:rFonts w:hint="eastAsia"/>
          <w:kern w:val="0"/>
        </w:rPr>
        <w:t>颜料：各色有机或无机颜料，应耐碱、耐光。</w:t>
      </w:r>
    </w:p>
    <w:p w:rsidR="00AB0794" w:rsidRDefault="00AB0794" w:rsidP="00AB0794">
      <w:pPr>
        <w:rPr>
          <w:kern w:val="0"/>
        </w:rPr>
      </w:pPr>
      <w:r>
        <w:rPr>
          <w:kern w:val="0"/>
        </w:rPr>
        <w:t xml:space="preserve">1.4 </w:t>
      </w:r>
      <w:r>
        <w:rPr>
          <w:rFonts w:hint="eastAsia"/>
          <w:kern w:val="0"/>
        </w:rPr>
        <w:t>一般应备有高凳、脚手板、半截大桶、小油桶、铜丝</w:t>
      </w:r>
      <w:proofErr w:type="gramStart"/>
      <w:r>
        <w:rPr>
          <w:rFonts w:hint="eastAsia"/>
          <w:kern w:val="0"/>
        </w:rPr>
        <w:t>箩</w:t>
      </w:r>
      <w:proofErr w:type="gramEnd"/>
      <w:r>
        <w:rPr>
          <w:rFonts w:hint="eastAsia"/>
          <w:kern w:val="0"/>
        </w:rPr>
        <w:t>、橡皮刮板、钢片刮板、腻子托板、小铁锹、开刀、腻子槽、砂纸、笤帚、刷子、排笔、擦布、棉丝等。</w:t>
      </w:r>
    </w:p>
    <w:p w:rsidR="00AB0794" w:rsidRDefault="00AB0794" w:rsidP="00AB0794">
      <w:pPr>
        <w:rPr>
          <w:kern w:val="0"/>
        </w:rPr>
      </w:pPr>
      <w:r>
        <w:rPr>
          <w:kern w:val="0"/>
        </w:rPr>
        <w:t xml:space="preserve">2 </w:t>
      </w:r>
      <w:r>
        <w:rPr>
          <w:rFonts w:hint="eastAsia"/>
          <w:kern w:val="0"/>
        </w:rPr>
        <w:t>作业条件</w:t>
      </w:r>
    </w:p>
    <w:p w:rsidR="00AB0794" w:rsidRDefault="00AB0794" w:rsidP="00AB0794">
      <w:pPr>
        <w:rPr>
          <w:kern w:val="0"/>
        </w:rPr>
      </w:pPr>
      <w:r>
        <w:rPr>
          <w:kern w:val="0"/>
        </w:rPr>
        <w:t xml:space="preserve">2.1 </w:t>
      </w:r>
      <w:r>
        <w:rPr>
          <w:rFonts w:hint="eastAsia"/>
          <w:kern w:val="0"/>
        </w:rPr>
        <w:t>墙面应基本干燥，基层含水率不得大于</w:t>
      </w:r>
      <w:r>
        <w:rPr>
          <w:kern w:val="0"/>
        </w:rPr>
        <w:t>10%</w:t>
      </w:r>
      <w:r>
        <w:rPr>
          <w:rFonts w:hint="eastAsia"/>
          <w:kern w:val="0"/>
        </w:rPr>
        <w:t>。</w:t>
      </w:r>
    </w:p>
    <w:p w:rsidR="00AB0794" w:rsidRDefault="00AB0794" w:rsidP="00AB0794">
      <w:pPr>
        <w:rPr>
          <w:kern w:val="0"/>
        </w:rPr>
      </w:pPr>
      <w:r>
        <w:rPr>
          <w:kern w:val="0"/>
        </w:rPr>
        <w:t xml:space="preserve">2.2 </w:t>
      </w:r>
      <w:r>
        <w:rPr>
          <w:rFonts w:hint="eastAsia"/>
          <w:kern w:val="0"/>
        </w:rPr>
        <w:t>抹灰作业已全部完成，过墙管道、洞口、阴阳角等应提前处理完毕，为确保墙面干燥，各种穿墙孔洞都应提前抹灰补齐。</w:t>
      </w:r>
    </w:p>
    <w:p w:rsidR="00AB0794" w:rsidRDefault="00AB0794" w:rsidP="00AB0794">
      <w:pPr>
        <w:rPr>
          <w:kern w:val="0"/>
        </w:rPr>
      </w:pPr>
      <w:r>
        <w:rPr>
          <w:kern w:val="0"/>
        </w:rPr>
        <w:t xml:space="preserve">2.3 </w:t>
      </w:r>
      <w:r>
        <w:rPr>
          <w:rFonts w:hint="eastAsia"/>
          <w:kern w:val="0"/>
        </w:rPr>
        <w:t>大面积施工前应事先做好样板间，经有关质量部门检查鉴定合格后，方可组织工段进行大面积施工。</w:t>
      </w:r>
    </w:p>
    <w:p w:rsidR="00AB0794" w:rsidRDefault="00AB0794" w:rsidP="00AB0794">
      <w:pPr>
        <w:rPr>
          <w:kern w:val="0"/>
        </w:rPr>
      </w:pPr>
      <w:r>
        <w:rPr>
          <w:kern w:val="0"/>
        </w:rPr>
        <w:t xml:space="preserve">3 </w:t>
      </w:r>
      <w:r>
        <w:rPr>
          <w:rFonts w:hint="eastAsia"/>
          <w:kern w:val="0"/>
        </w:rPr>
        <w:t>操作工艺</w:t>
      </w:r>
    </w:p>
    <w:p w:rsidR="00AB0794" w:rsidRDefault="00AB0794" w:rsidP="00AB0794">
      <w:pPr>
        <w:rPr>
          <w:rFonts w:hint="eastAsia"/>
          <w:kern w:val="0"/>
        </w:rPr>
      </w:pPr>
      <w:r>
        <w:rPr>
          <w:kern w:val="0"/>
        </w:rPr>
        <w:t xml:space="preserve">3.1 </w:t>
      </w:r>
      <w:r>
        <w:rPr>
          <w:rFonts w:hint="eastAsia"/>
          <w:kern w:val="0"/>
        </w:rPr>
        <w:t>工艺流程：</w:t>
      </w:r>
    </w:p>
    <w:p w:rsidR="00AB0794" w:rsidRDefault="00AB0794" w:rsidP="00AB0794">
      <w:pPr>
        <w:rPr>
          <w:rFonts w:hint="eastAsia"/>
          <w:kern w:val="0"/>
        </w:rPr>
      </w:pPr>
      <w:r>
        <w:rPr>
          <w:noProof/>
          <w:kern w:val="0"/>
        </w:rPr>
        <w:pict>
          <v:group id="_x0000_s1209" style="position:absolute;left:0;text-align:left;margin-left:18pt;margin-top:8.6pt;width:6in;height:54.6pt;z-index:251673600" coordorigin="1800,11268" coordsize="8640,1092">
            <v:shape id="_x0000_s1210" type="#_x0000_t202" style="position:absolute;left:1800;top:11268;width:1620;height:468">
              <v:textbox style="mso-next-textbox:#_x0000_s1210">
                <w:txbxContent>
                  <w:p w:rsidR="00AB0794" w:rsidRDefault="00AB0794" w:rsidP="00AB0794">
                    <w:pPr>
                      <w:jc w:val="center"/>
                      <w:rPr>
                        <w:rFonts w:hint="eastAsia"/>
                      </w:rPr>
                    </w:pPr>
                    <w:r>
                      <w:rPr>
                        <w:rFonts w:hint="eastAsia"/>
                      </w:rPr>
                      <w:t>基层处理</w:t>
                    </w:r>
                  </w:p>
                </w:txbxContent>
              </v:textbox>
            </v:shape>
            <v:line id="_x0000_s1211" style="position:absolute" from="3420,11424" to="3780,11424">
              <v:stroke endarrow="block"/>
            </v:line>
            <v:shape id="_x0000_s1212" type="#_x0000_t202" style="position:absolute;left:3780;top:11268;width:1620;height:468">
              <v:textbox style="mso-next-textbox:#_x0000_s1212">
                <w:txbxContent>
                  <w:p w:rsidR="00AB0794" w:rsidRDefault="00AB0794" w:rsidP="00AB0794">
                    <w:pPr>
                      <w:jc w:val="center"/>
                      <w:rPr>
                        <w:rFonts w:hint="eastAsia"/>
                      </w:rPr>
                    </w:pPr>
                    <w:r>
                      <w:rPr>
                        <w:rFonts w:hint="eastAsia"/>
                      </w:rPr>
                      <w:t>修补腻子</w:t>
                    </w:r>
                  </w:p>
                </w:txbxContent>
              </v:textbox>
            </v:shape>
            <v:line id="_x0000_s1213" style="position:absolute" from="5400,11424" to="5760,11424">
              <v:stroke endarrow="block"/>
            </v:line>
            <v:shape id="_x0000_s1214" type="#_x0000_t202" style="position:absolute;left:5760;top:11268;width:1620;height:468">
              <v:textbox style="mso-next-textbox:#_x0000_s1214">
                <w:txbxContent>
                  <w:p w:rsidR="00AB0794" w:rsidRDefault="00AB0794" w:rsidP="00AB0794">
                    <w:pPr>
                      <w:jc w:val="center"/>
                      <w:rPr>
                        <w:rFonts w:hint="eastAsia"/>
                      </w:rPr>
                    </w:pPr>
                    <w:r>
                      <w:rPr>
                        <w:rFonts w:hint="eastAsia"/>
                      </w:rPr>
                      <w:t>刮腻子</w:t>
                    </w:r>
                  </w:p>
                </w:txbxContent>
              </v:textbox>
            </v:shape>
            <v:line id="_x0000_s1215" style="position:absolute" from="7380,11424" to="7740,11424">
              <v:stroke endarrow="block"/>
            </v:line>
            <v:shape id="_x0000_s1216" type="#_x0000_t202" style="position:absolute;left:7740;top:11268;width:2160;height:468">
              <v:textbox style="mso-next-textbox:#_x0000_s1216">
                <w:txbxContent>
                  <w:p w:rsidR="00AB0794" w:rsidRDefault="00AB0794" w:rsidP="00AB0794">
                    <w:pPr>
                      <w:jc w:val="center"/>
                      <w:rPr>
                        <w:rFonts w:hint="eastAsia"/>
                      </w:rPr>
                    </w:pPr>
                    <w:proofErr w:type="gramStart"/>
                    <w:r>
                      <w:rPr>
                        <w:rFonts w:hint="eastAsia"/>
                      </w:rPr>
                      <w:t>施涂第一遍</w:t>
                    </w:r>
                    <w:proofErr w:type="gramEnd"/>
                    <w:r>
                      <w:rPr>
                        <w:rFonts w:hint="eastAsia"/>
                      </w:rPr>
                      <w:t>乳胶漆</w:t>
                    </w:r>
                  </w:p>
                </w:txbxContent>
              </v:textbox>
            </v:shape>
            <v:line id="_x0000_s1217" style="position:absolute" from="10080,11424" to="10440,11424">
              <v:stroke endarrow="block"/>
            </v:line>
            <v:shape id="_x0000_s1218" type="#_x0000_t202" style="position:absolute;left:1800;top:11892;width:2160;height:468">
              <v:textbox style="mso-next-textbox:#_x0000_s1218">
                <w:txbxContent>
                  <w:p w:rsidR="00AB0794" w:rsidRDefault="00AB0794" w:rsidP="00AB0794">
                    <w:pPr>
                      <w:jc w:val="center"/>
                      <w:rPr>
                        <w:rFonts w:hint="eastAsia"/>
                      </w:rPr>
                    </w:pPr>
                    <w:proofErr w:type="gramStart"/>
                    <w:r>
                      <w:rPr>
                        <w:rFonts w:hint="eastAsia"/>
                      </w:rPr>
                      <w:t>施涂第二遍</w:t>
                    </w:r>
                    <w:proofErr w:type="gramEnd"/>
                    <w:r>
                      <w:rPr>
                        <w:rFonts w:hint="eastAsia"/>
                      </w:rPr>
                      <w:t>乳胶漆</w:t>
                    </w:r>
                  </w:p>
                </w:txbxContent>
              </v:textbox>
            </v:shape>
            <v:line id="_x0000_s1219" style="position:absolute" from="3960,12048" to="4320,12048">
              <v:stroke endarrow="block"/>
            </v:line>
            <v:shape id="_x0000_s1220" type="#_x0000_t202" style="position:absolute;left:4320;top:11892;width:2160;height:468">
              <v:textbox style="mso-next-textbox:#_x0000_s1220">
                <w:txbxContent>
                  <w:p w:rsidR="00AB0794" w:rsidRDefault="00AB0794" w:rsidP="00AB0794">
                    <w:pPr>
                      <w:jc w:val="center"/>
                      <w:rPr>
                        <w:rFonts w:hint="eastAsia"/>
                      </w:rPr>
                    </w:pPr>
                    <w:proofErr w:type="gramStart"/>
                    <w:r>
                      <w:rPr>
                        <w:rFonts w:hint="eastAsia"/>
                      </w:rPr>
                      <w:t>施涂第三遍</w:t>
                    </w:r>
                    <w:proofErr w:type="gramEnd"/>
                    <w:r>
                      <w:rPr>
                        <w:rFonts w:hint="eastAsia"/>
                      </w:rPr>
                      <w:t>乳胶漆</w:t>
                    </w:r>
                  </w:p>
                </w:txbxContent>
              </v:textbox>
            </v:shape>
          </v:group>
        </w:pict>
      </w:r>
    </w:p>
    <w:p w:rsidR="00AB0794" w:rsidRDefault="00AB0794" w:rsidP="00AB0794">
      <w:pPr>
        <w:rPr>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 xml:space="preserve">3.2 </w:t>
      </w:r>
      <w:r>
        <w:rPr>
          <w:rFonts w:hint="eastAsia"/>
          <w:kern w:val="0"/>
        </w:rPr>
        <w:t>基层处理：首先将墙面等基层上起皮、松动及鼓包等清除凿平，将残留在基层表面上的灰尘、污垢、溅沫和砂浆流痕等杂物清除扫净。</w:t>
      </w:r>
    </w:p>
    <w:p w:rsidR="00AB0794" w:rsidRDefault="00AB0794" w:rsidP="00AB0794">
      <w:pPr>
        <w:rPr>
          <w:kern w:val="0"/>
        </w:rPr>
      </w:pPr>
      <w:r>
        <w:rPr>
          <w:kern w:val="0"/>
        </w:rPr>
        <w:t xml:space="preserve">3.3 </w:t>
      </w:r>
      <w:r>
        <w:rPr>
          <w:rFonts w:hint="eastAsia"/>
          <w:kern w:val="0"/>
        </w:rPr>
        <w:t>修补腻子：用</w:t>
      </w:r>
      <w:proofErr w:type="gramStart"/>
      <w:r>
        <w:rPr>
          <w:rFonts w:hint="eastAsia"/>
          <w:kern w:val="0"/>
        </w:rPr>
        <w:t>石膏灰将墙面</w:t>
      </w:r>
      <w:proofErr w:type="gramEnd"/>
      <w:r>
        <w:rPr>
          <w:rFonts w:hint="eastAsia"/>
          <w:kern w:val="0"/>
        </w:rPr>
        <w:t>等基层上磕碰的坑凹、缝隙等处分遍找平，干燥后用</w:t>
      </w:r>
      <w:r>
        <w:rPr>
          <w:kern w:val="0"/>
        </w:rPr>
        <w:t xml:space="preserve">1 </w:t>
      </w:r>
      <w:r>
        <w:rPr>
          <w:rFonts w:hint="eastAsia"/>
          <w:kern w:val="0"/>
        </w:rPr>
        <w:t>号砂纸将凸出处磨平，并将浮尘等扫净。</w:t>
      </w:r>
    </w:p>
    <w:p w:rsidR="00AB0794" w:rsidRDefault="00AB0794" w:rsidP="00AB0794">
      <w:pPr>
        <w:rPr>
          <w:kern w:val="0"/>
        </w:rPr>
      </w:pPr>
      <w:r>
        <w:rPr>
          <w:kern w:val="0"/>
        </w:rPr>
        <w:t xml:space="preserve">3.4 </w:t>
      </w:r>
      <w:r>
        <w:rPr>
          <w:rFonts w:hint="eastAsia"/>
          <w:kern w:val="0"/>
        </w:rPr>
        <w:t>刮腻子：刮腻子的遍数可由基层或墙面的平整度来决定，一般情况为三遍，腻子的配合</w:t>
      </w:r>
      <w:r>
        <w:rPr>
          <w:rFonts w:hint="eastAsia"/>
          <w:kern w:val="0"/>
        </w:rPr>
        <w:lastRenderedPageBreak/>
        <w:t>比为重量比，有两种，一是适用于室内的腻子，其配合比为：聚醋酸乙烯乳液（即白乳胶）：滑石粉或大白粉；</w:t>
      </w:r>
      <w:r>
        <w:rPr>
          <w:kern w:val="0"/>
        </w:rPr>
        <w:t>2</w:t>
      </w:r>
      <w:r>
        <w:rPr>
          <w:rFonts w:hint="eastAsia"/>
          <w:kern w:val="0"/>
        </w:rPr>
        <w:t>％羧甲基纤维素溶液＝</w:t>
      </w:r>
      <w:r>
        <w:rPr>
          <w:kern w:val="0"/>
        </w:rPr>
        <w:t>1</w:t>
      </w:r>
      <w:r>
        <w:rPr>
          <w:rFonts w:hint="eastAsia"/>
          <w:kern w:val="0"/>
        </w:rPr>
        <w:t>：</w:t>
      </w:r>
    </w:p>
    <w:p w:rsidR="00AB0794" w:rsidRDefault="00AB0794" w:rsidP="00AB0794">
      <w:pPr>
        <w:rPr>
          <w:kern w:val="0"/>
        </w:rPr>
      </w:pPr>
      <w:r>
        <w:rPr>
          <w:kern w:val="0"/>
        </w:rPr>
        <w:t>5</w:t>
      </w:r>
      <w:r>
        <w:rPr>
          <w:rFonts w:hint="eastAsia"/>
          <w:kern w:val="0"/>
        </w:rPr>
        <w:t>：</w:t>
      </w:r>
      <w:r>
        <w:rPr>
          <w:kern w:val="0"/>
        </w:rPr>
        <w:t>3.5</w:t>
      </w:r>
      <w:r>
        <w:rPr>
          <w:rFonts w:hint="eastAsia"/>
          <w:kern w:val="0"/>
        </w:rPr>
        <w:t>；二是适用于外墙、厨房、厕所、浴室的腻子，其配合比为：聚醋酸乙烯乳液；水泥：水＝</w:t>
      </w:r>
      <w:r>
        <w:rPr>
          <w:kern w:val="0"/>
        </w:rPr>
        <w:t>1</w:t>
      </w:r>
      <w:r>
        <w:rPr>
          <w:rFonts w:hint="eastAsia"/>
          <w:kern w:val="0"/>
        </w:rPr>
        <w:t>：</w:t>
      </w:r>
      <w:r>
        <w:rPr>
          <w:kern w:val="0"/>
        </w:rPr>
        <w:t>5</w:t>
      </w:r>
      <w:r>
        <w:rPr>
          <w:rFonts w:hint="eastAsia"/>
          <w:kern w:val="0"/>
        </w:rPr>
        <w:t>：</w:t>
      </w:r>
      <w:r>
        <w:rPr>
          <w:kern w:val="0"/>
        </w:rPr>
        <w:t>1</w:t>
      </w:r>
      <w:r>
        <w:rPr>
          <w:rFonts w:hint="eastAsia"/>
          <w:kern w:val="0"/>
        </w:rPr>
        <w:t>。请勿用错。具体操作方法为：第一遍用胶皮刮板横向满刮，</w:t>
      </w:r>
      <w:proofErr w:type="gramStart"/>
      <w:r>
        <w:rPr>
          <w:rFonts w:hint="eastAsia"/>
          <w:kern w:val="0"/>
        </w:rPr>
        <w:t>一</w:t>
      </w:r>
      <w:proofErr w:type="gramEnd"/>
      <w:r>
        <w:rPr>
          <w:rFonts w:hint="eastAsia"/>
          <w:kern w:val="0"/>
        </w:rPr>
        <w:t>刮板紧接着</w:t>
      </w:r>
      <w:proofErr w:type="gramStart"/>
      <w:r>
        <w:rPr>
          <w:rFonts w:hint="eastAsia"/>
          <w:kern w:val="0"/>
        </w:rPr>
        <w:t>一</w:t>
      </w:r>
      <w:proofErr w:type="gramEnd"/>
      <w:r>
        <w:rPr>
          <w:rFonts w:hint="eastAsia"/>
          <w:kern w:val="0"/>
        </w:rPr>
        <w:t>刮板，接头不得留</w:t>
      </w:r>
      <w:proofErr w:type="gramStart"/>
      <w:r>
        <w:rPr>
          <w:rFonts w:hint="eastAsia"/>
          <w:kern w:val="0"/>
        </w:rPr>
        <w:t>槎</w:t>
      </w:r>
      <w:proofErr w:type="gramEnd"/>
      <w:r>
        <w:rPr>
          <w:rFonts w:hint="eastAsia"/>
          <w:kern w:val="0"/>
        </w:rPr>
        <w:t>，每刮</w:t>
      </w:r>
      <w:proofErr w:type="gramStart"/>
      <w:r>
        <w:rPr>
          <w:rFonts w:hint="eastAsia"/>
          <w:kern w:val="0"/>
        </w:rPr>
        <w:t>一</w:t>
      </w:r>
      <w:proofErr w:type="gramEnd"/>
      <w:r>
        <w:rPr>
          <w:rFonts w:hint="eastAsia"/>
          <w:kern w:val="0"/>
        </w:rPr>
        <w:t>刮板</w:t>
      </w:r>
      <w:proofErr w:type="gramStart"/>
      <w:r>
        <w:rPr>
          <w:rFonts w:hint="eastAsia"/>
          <w:kern w:val="0"/>
        </w:rPr>
        <w:t>最后收头时</w:t>
      </w:r>
      <w:proofErr w:type="gramEnd"/>
      <w:r>
        <w:rPr>
          <w:rFonts w:hint="eastAsia"/>
          <w:kern w:val="0"/>
        </w:rPr>
        <w:t>，要注意收的要干净利落。干燥后用</w:t>
      </w:r>
      <w:r>
        <w:rPr>
          <w:kern w:val="0"/>
        </w:rPr>
        <w:t xml:space="preserve">1 </w:t>
      </w:r>
      <w:r>
        <w:rPr>
          <w:rFonts w:hint="eastAsia"/>
          <w:kern w:val="0"/>
        </w:rPr>
        <w:t>号砂纸磨，将浮腻子及斑迹磨平磨光，再将墙面清扫干净。第二遍用胶皮刮板竖向满刮，所用材料和方法同第一遍腻子，干燥后用</w:t>
      </w:r>
      <w:r>
        <w:rPr>
          <w:kern w:val="0"/>
        </w:rPr>
        <w:t xml:space="preserve">1 </w:t>
      </w:r>
      <w:r>
        <w:rPr>
          <w:rFonts w:hint="eastAsia"/>
          <w:kern w:val="0"/>
        </w:rPr>
        <w:t>号砂纸磨平并清扫干净。第三遍用胶皮刮板找补腻子，用钢片刮板满刮腻子，将墙面等基层刮平刮光，干燥后用细</w:t>
      </w:r>
      <w:proofErr w:type="gramStart"/>
      <w:r>
        <w:rPr>
          <w:rFonts w:hint="eastAsia"/>
          <w:kern w:val="0"/>
        </w:rPr>
        <w:t>砂纸磨乎磨光</w:t>
      </w:r>
      <w:proofErr w:type="gramEnd"/>
      <w:r>
        <w:rPr>
          <w:rFonts w:hint="eastAsia"/>
          <w:kern w:val="0"/>
        </w:rPr>
        <w:t>，注意不要</w:t>
      </w:r>
      <w:proofErr w:type="gramStart"/>
      <w:r>
        <w:rPr>
          <w:rFonts w:hint="eastAsia"/>
          <w:kern w:val="0"/>
        </w:rPr>
        <w:t>漏磨或</w:t>
      </w:r>
      <w:proofErr w:type="gramEnd"/>
      <w:r>
        <w:rPr>
          <w:rFonts w:hint="eastAsia"/>
          <w:kern w:val="0"/>
        </w:rPr>
        <w:t>将腻子磨穿。</w:t>
      </w:r>
    </w:p>
    <w:p w:rsidR="00AB0794" w:rsidRDefault="00AB0794" w:rsidP="00AB0794">
      <w:pPr>
        <w:rPr>
          <w:kern w:val="0"/>
        </w:rPr>
      </w:pPr>
      <w:r>
        <w:rPr>
          <w:kern w:val="0"/>
        </w:rPr>
        <w:t xml:space="preserve">3.5 </w:t>
      </w:r>
      <w:proofErr w:type="gramStart"/>
      <w:r>
        <w:rPr>
          <w:rFonts w:hint="eastAsia"/>
          <w:kern w:val="0"/>
        </w:rPr>
        <w:t>施涂第一遍</w:t>
      </w:r>
      <w:proofErr w:type="gramEnd"/>
      <w:r>
        <w:rPr>
          <w:rFonts w:hint="eastAsia"/>
          <w:kern w:val="0"/>
        </w:rPr>
        <w:t>乳胶漆：</w:t>
      </w:r>
      <w:proofErr w:type="gramStart"/>
      <w:r>
        <w:rPr>
          <w:rFonts w:hint="eastAsia"/>
          <w:kern w:val="0"/>
        </w:rPr>
        <w:t>施涂顺序</w:t>
      </w:r>
      <w:proofErr w:type="gramEnd"/>
      <w:r>
        <w:rPr>
          <w:rFonts w:hint="eastAsia"/>
          <w:kern w:val="0"/>
        </w:rPr>
        <w:t>是先刷顶板后刷墙面，刷墙面时应先上后下。先将</w:t>
      </w:r>
      <w:r>
        <w:rPr>
          <w:kern w:val="0"/>
        </w:rPr>
        <w:t xml:space="preserve"> </w:t>
      </w:r>
      <w:r>
        <w:rPr>
          <w:rFonts w:hint="eastAsia"/>
          <w:kern w:val="0"/>
        </w:rPr>
        <w:t>墙面清扫干净，再用布将墙面粉尘擦净。乳胶漆一般用排笔涂刷，使用新排笔时，注意将活动的</w:t>
      </w:r>
      <w:proofErr w:type="gramStart"/>
      <w:r>
        <w:rPr>
          <w:rFonts w:hint="eastAsia"/>
          <w:kern w:val="0"/>
        </w:rPr>
        <w:t>排笔毛理掉</w:t>
      </w:r>
      <w:proofErr w:type="gramEnd"/>
      <w:r>
        <w:rPr>
          <w:rFonts w:hint="eastAsia"/>
          <w:kern w:val="0"/>
        </w:rPr>
        <w:t>。乳胶漆使用前应搅拌均匀，适当加水稀释，防止头遍</w:t>
      </w:r>
      <w:proofErr w:type="gramStart"/>
      <w:r>
        <w:rPr>
          <w:rFonts w:hint="eastAsia"/>
          <w:kern w:val="0"/>
        </w:rPr>
        <w:t>涂料施涂不开</w:t>
      </w:r>
      <w:proofErr w:type="gramEnd"/>
      <w:r>
        <w:rPr>
          <w:rFonts w:hint="eastAsia"/>
          <w:kern w:val="0"/>
        </w:rPr>
        <w:t>。干燥</w:t>
      </w:r>
      <w:proofErr w:type="gramStart"/>
      <w:r>
        <w:rPr>
          <w:rFonts w:hint="eastAsia"/>
          <w:kern w:val="0"/>
        </w:rPr>
        <w:t>后复补腻子</w:t>
      </w:r>
      <w:proofErr w:type="gramEnd"/>
      <w:r>
        <w:rPr>
          <w:rFonts w:hint="eastAsia"/>
          <w:kern w:val="0"/>
        </w:rPr>
        <w:t>，待复补腻子干燥后用砂纸磨光，并清扫干净。</w:t>
      </w:r>
    </w:p>
    <w:p w:rsidR="00AB0794" w:rsidRDefault="00AB0794" w:rsidP="00AB0794">
      <w:pPr>
        <w:rPr>
          <w:kern w:val="0"/>
        </w:rPr>
      </w:pPr>
      <w:r>
        <w:rPr>
          <w:kern w:val="0"/>
        </w:rPr>
        <w:t xml:space="preserve">3.6 </w:t>
      </w:r>
      <w:proofErr w:type="gramStart"/>
      <w:r>
        <w:rPr>
          <w:rFonts w:hint="eastAsia"/>
          <w:kern w:val="0"/>
        </w:rPr>
        <w:t>施涂第二遍</w:t>
      </w:r>
      <w:proofErr w:type="gramEnd"/>
      <w:r>
        <w:rPr>
          <w:rFonts w:hint="eastAsia"/>
          <w:kern w:val="0"/>
        </w:rPr>
        <w:t>乳胶漆：操作要求同第一遍，使用前要充分搅拌，如不很稠，不宜加水或尽量少加水，以防露底。漆膜干燥后，用细砂纸将墙面小疙瘩和排笔毛打磨掉，磨光滑后清扫干净。</w:t>
      </w:r>
    </w:p>
    <w:p w:rsidR="00AB0794" w:rsidRDefault="00AB0794" w:rsidP="00AB0794">
      <w:pPr>
        <w:rPr>
          <w:kern w:val="0"/>
        </w:rPr>
      </w:pPr>
      <w:r>
        <w:rPr>
          <w:kern w:val="0"/>
        </w:rPr>
        <w:t xml:space="preserve">4. </w:t>
      </w:r>
      <w:r>
        <w:rPr>
          <w:rFonts w:hint="eastAsia"/>
          <w:kern w:val="0"/>
        </w:rPr>
        <w:t>质量标准</w:t>
      </w:r>
    </w:p>
    <w:p w:rsidR="00AB0794" w:rsidRDefault="00AB0794" w:rsidP="00AB0794">
      <w:pPr>
        <w:rPr>
          <w:kern w:val="0"/>
        </w:rPr>
      </w:pPr>
      <w:r>
        <w:rPr>
          <w:kern w:val="0"/>
        </w:rPr>
        <w:t xml:space="preserve">4.1 </w:t>
      </w:r>
      <w:r>
        <w:rPr>
          <w:rFonts w:hint="eastAsia"/>
          <w:kern w:val="0"/>
        </w:rPr>
        <w:t>主控项目</w:t>
      </w:r>
    </w:p>
    <w:p w:rsidR="00AB0794" w:rsidRDefault="00AB0794" w:rsidP="00AB0794">
      <w:pPr>
        <w:rPr>
          <w:kern w:val="0"/>
        </w:rPr>
      </w:pPr>
      <w:r>
        <w:rPr>
          <w:kern w:val="0"/>
        </w:rPr>
        <w:t xml:space="preserve">4.1.1 </w:t>
      </w:r>
      <w:r>
        <w:rPr>
          <w:rFonts w:hint="eastAsia"/>
          <w:kern w:val="0"/>
        </w:rPr>
        <w:t>乳胶漆涂饰工程所用涂料的品种、型号和性能应符合设计要求。</w:t>
      </w:r>
    </w:p>
    <w:p w:rsidR="00AB0794" w:rsidRDefault="00AB0794" w:rsidP="00AB0794">
      <w:pPr>
        <w:rPr>
          <w:kern w:val="0"/>
        </w:rPr>
      </w:pPr>
      <w:r>
        <w:rPr>
          <w:rFonts w:hint="eastAsia"/>
          <w:kern w:val="0"/>
        </w:rPr>
        <w:t>检验方法：</w:t>
      </w:r>
    </w:p>
    <w:p w:rsidR="00AB0794" w:rsidRDefault="00AB0794" w:rsidP="00AB0794">
      <w:pPr>
        <w:rPr>
          <w:kern w:val="0"/>
        </w:rPr>
      </w:pPr>
      <w:r>
        <w:rPr>
          <w:rFonts w:hint="eastAsia"/>
          <w:kern w:val="0"/>
        </w:rPr>
        <w:t>检查产品合格证书、性能检测报告和进场验收记录。</w:t>
      </w:r>
    </w:p>
    <w:p w:rsidR="00AB0794" w:rsidRDefault="00AB0794" w:rsidP="00AB0794">
      <w:pPr>
        <w:rPr>
          <w:kern w:val="0"/>
        </w:rPr>
      </w:pPr>
      <w:r>
        <w:rPr>
          <w:kern w:val="0"/>
        </w:rPr>
        <w:t xml:space="preserve">4.1.2 </w:t>
      </w:r>
      <w:r>
        <w:rPr>
          <w:rFonts w:hint="eastAsia"/>
          <w:kern w:val="0"/>
        </w:rPr>
        <w:t>乳胶漆涂饰工程的颜色、图案应符合设计要求。</w:t>
      </w:r>
    </w:p>
    <w:p w:rsidR="00AB0794" w:rsidRDefault="00AB0794" w:rsidP="00AB0794">
      <w:pPr>
        <w:rPr>
          <w:kern w:val="0"/>
        </w:rPr>
      </w:pPr>
      <w:r>
        <w:rPr>
          <w:rFonts w:hint="eastAsia"/>
          <w:kern w:val="0"/>
        </w:rPr>
        <w:t>检验方法：观察。</w:t>
      </w:r>
    </w:p>
    <w:p w:rsidR="00AB0794" w:rsidRDefault="00AB0794" w:rsidP="00AB0794">
      <w:pPr>
        <w:rPr>
          <w:kern w:val="0"/>
        </w:rPr>
      </w:pPr>
      <w:r>
        <w:rPr>
          <w:kern w:val="0"/>
        </w:rPr>
        <w:t xml:space="preserve">4.1.3 </w:t>
      </w:r>
      <w:r>
        <w:rPr>
          <w:rFonts w:hint="eastAsia"/>
          <w:kern w:val="0"/>
        </w:rPr>
        <w:t>乳胶漆涂饰工程应涂饰均匀、粘结牢固，不得漏涂、透底、起皮和掉粉。</w:t>
      </w:r>
    </w:p>
    <w:p w:rsidR="00AB0794" w:rsidRDefault="00AB0794" w:rsidP="00AB0794">
      <w:pPr>
        <w:rPr>
          <w:kern w:val="0"/>
        </w:rPr>
      </w:pPr>
      <w:r>
        <w:rPr>
          <w:rFonts w:hint="eastAsia"/>
          <w:kern w:val="0"/>
        </w:rPr>
        <w:t>检验方法：观察；手摸检查。</w:t>
      </w:r>
    </w:p>
    <w:p w:rsidR="00AB0794" w:rsidRDefault="00AB0794" w:rsidP="00AB0794">
      <w:pPr>
        <w:rPr>
          <w:kern w:val="0"/>
        </w:rPr>
      </w:pPr>
      <w:r>
        <w:rPr>
          <w:kern w:val="0"/>
        </w:rPr>
        <w:t xml:space="preserve">4.1.4 </w:t>
      </w:r>
      <w:r>
        <w:rPr>
          <w:rFonts w:hint="eastAsia"/>
          <w:kern w:val="0"/>
        </w:rPr>
        <w:t>乳胶漆涂饰工程的基层处理应符合本规范的要求。</w:t>
      </w:r>
    </w:p>
    <w:p w:rsidR="00AB0794" w:rsidRDefault="00AB0794" w:rsidP="00AB0794">
      <w:pPr>
        <w:rPr>
          <w:kern w:val="0"/>
        </w:rPr>
      </w:pPr>
      <w:r>
        <w:rPr>
          <w:rFonts w:hint="eastAsia"/>
          <w:kern w:val="0"/>
        </w:rPr>
        <w:t>检验方法：</w:t>
      </w:r>
      <w:r>
        <w:rPr>
          <w:kern w:val="0"/>
        </w:rPr>
        <w:t xml:space="preserve"> </w:t>
      </w:r>
      <w:r>
        <w:rPr>
          <w:rFonts w:hint="eastAsia"/>
          <w:kern w:val="0"/>
        </w:rPr>
        <w:t>观察；手摸检查；检查施工记录。</w:t>
      </w:r>
    </w:p>
    <w:p w:rsidR="00AB0794" w:rsidRDefault="00AB0794" w:rsidP="00AB0794">
      <w:pPr>
        <w:rPr>
          <w:kern w:val="0"/>
        </w:rPr>
      </w:pPr>
      <w:r>
        <w:rPr>
          <w:kern w:val="0"/>
        </w:rPr>
        <w:t xml:space="preserve">4.2 </w:t>
      </w:r>
      <w:r>
        <w:rPr>
          <w:rFonts w:hint="eastAsia"/>
          <w:kern w:val="0"/>
        </w:rPr>
        <w:t>一般项目</w:t>
      </w:r>
    </w:p>
    <w:p w:rsidR="00AB0794" w:rsidRDefault="00AB0794" w:rsidP="00AB0794">
      <w:pPr>
        <w:rPr>
          <w:rFonts w:hint="eastAsia"/>
          <w:kern w:val="0"/>
        </w:rPr>
      </w:pPr>
      <w:r>
        <w:rPr>
          <w:rFonts w:hint="eastAsia"/>
          <w:kern w:val="0"/>
        </w:rPr>
        <w:t>乳胶漆的涂饰质量和检验方法应符合下表的规定。</w:t>
      </w:r>
    </w:p>
    <w:tbl>
      <w:tblPr>
        <w:tblW w:w="8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1"/>
        <w:gridCol w:w="1941"/>
        <w:gridCol w:w="1620"/>
        <w:gridCol w:w="1929"/>
        <w:gridCol w:w="2445"/>
      </w:tblGrid>
      <w:tr w:rsidR="00AB0794" w:rsidTr="007C7BF4">
        <w:tc>
          <w:tcPr>
            <w:tcW w:w="741" w:type="dxa"/>
            <w:vAlign w:val="center"/>
          </w:tcPr>
          <w:p w:rsidR="00AB0794" w:rsidRDefault="00AB0794" w:rsidP="007C7BF4">
            <w:pPr>
              <w:rPr>
                <w:rFonts w:hint="eastAsia"/>
                <w:kern w:val="0"/>
              </w:rPr>
            </w:pPr>
            <w:r>
              <w:rPr>
                <w:rFonts w:hint="eastAsia"/>
                <w:kern w:val="0"/>
              </w:rPr>
              <w:t>项次</w:t>
            </w:r>
          </w:p>
        </w:tc>
        <w:tc>
          <w:tcPr>
            <w:tcW w:w="1941" w:type="dxa"/>
            <w:vAlign w:val="center"/>
          </w:tcPr>
          <w:p w:rsidR="00AB0794" w:rsidRDefault="00AB0794" w:rsidP="007C7BF4">
            <w:pPr>
              <w:rPr>
                <w:rFonts w:hint="eastAsia"/>
                <w:kern w:val="0"/>
              </w:rPr>
            </w:pPr>
            <w:r>
              <w:rPr>
                <w:rFonts w:hint="eastAsia"/>
                <w:kern w:val="0"/>
              </w:rPr>
              <w:t>项目</w:t>
            </w:r>
          </w:p>
        </w:tc>
        <w:tc>
          <w:tcPr>
            <w:tcW w:w="1620" w:type="dxa"/>
            <w:vAlign w:val="center"/>
          </w:tcPr>
          <w:p w:rsidR="00AB0794" w:rsidRDefault="00AB0794" w:rsidP="007C7BF4">
            <w:pPr>
              <w:rPr>
                <w:rFonts w:hint="eastAsia"/>
                <w:kern w:val="0"/>
              </w:rPr>
            </w:pPr>
            <w:r>
              <w:rPr>
                <w:rFonts w:hint="eastAsia"/>
                <w:kern w:val="0"/>
              </w:rPr>
              <w:t>普通涂饰</w:t>
            </w:r>
          </w:p>
        </w:tc>
        <w:tc>
          <w:tcPr>
            <w:tcW w:w="1929" w:type="dxa"/>
            <w:vAlign w:val="center"/>
          </w:tcPr>
          <w:p w:rsidR="00AB0794" w:rsidRDefault="00AB0794" w:rsidP="007C7BF4">
            <w:pPr>
              <w:rPr>
                <w:rFonts w:hint="eastAsia"/>
                <w:kern w:val="0"/>
              </w:rPr>
            </w:pPr>
            <w:r>
              <w:rPr>
                <w:rFonts w:hint="eastAsia"/>
                <w:kern w:val="0"/>
              </w:rPr>
              <w:t>高级涂饰</w:t>
            </w:r>
          </w:p>
        </w:tc>
        <w:tc>
          <w:tcPr>
            <w:tcW w:w="2445" w:type="dxa"/>
            <w:vAlign w:val="center"/>
          </w:tcPr>
          <w:p w:rsidR="00AB0794" w:rsidRDefault="00AB0794" w:rsidP="007C7BF4">
            <w:pPr>
              <w:rPr>
                <w:rFonts w:hint="eastAsia"/>
                <w:kern w:val="0"/>
              </w:rPr>
            </w:pPr>
            <w:r>
              <w:rPr>
                <w:rFonts w:hint="eastAsia"/>
                <w:kern w:val="0"/>
              </w:rPr>
              <w:t>检验方法</w:t>
            </w:r>
          </w:p>
        </w:tc>
      </w:tr>
      <w:tr w:rsidR="00AB0794" w:rsidTr="007C7BF4">
        <w:trPr>
          <w:cantSplit/>
        </w:trPr>
        <w:tc>
          <w:tcPr>
            <w:tcW w:w="741" w:type="dxa"/>
            <w:vAlign w:val="center"/>
          </w:tcPr>
          <w:p w:rsidR="00AB0794" w:rsidRDefault="00AB0794" w:rsidP="007C7BF4">
            <w:pPr>
              <w:rPr>
                <w:rFonts w:hint="eastAsia"/>
                <w:kern w:val="0"/>
              </w:rPr>
            </w:pPr>
            <w:r>
              <w:rPr>
                <w:rFonts w:hint="eastAsia"/>
                <w:kern w:val="0"/>
              </w:rPr>
              <w:t>1</w:t>
            </w:r>
          </w:p>
        </w:tc>
        <w:tc>
          <w:tcPr>
            <w:tcW w:w="1941" w:type="dxa"/>
            <w:vAlign w:val="center"/>
          </w:tcPr>
          <w:p w:rsidR="00AB0794" w:rsidRDefault="00AB0794" w:rsidP="007C7BF4">
            <w:pPr>
              <w:rPr>
                <w:rFonts w:hint="eastAsia"/>
                <w:kern w:val="0"/>
              </w:rPr>
            </w:pPr>
            <w:r>
              <w:rPr>
                <w:rFonts w:hint="eastAsia"/>
                <w:kern w:val="0"/>
              </w:rPr>
              <w:t>颜色</w:t>
            </w:r>
          </w:p>
        </w:tc>
        <w:tc>
          <w:tcPr>
            <w:tcW w:w="1620" w:type="dxa"/>
            <w:vAlign w:val="center"/>
          </w:tcPr>
          <w:p w:rsidR="00AB0794" w:rsidRDefault="00AB0794" w:rsidP="007C7BF4">
            <w:pPr>
              <w:rPr>
                <w:rFonts w:hint="eastAsia"/>
                <w:kern w:val="0"/>
              </w:rPr>
            </w:pPr>
            <w:r>
              <w:rPr>
                <w:rFonts w:hint="eastAsia"/>
                <w:kern w:val="0"/>
              </w:rPr>
              <w:t>均匀一致</w:t>
            </w:r>
          </w:p>
        </w:tc>
        <w:tc>
          <w:tcPr>
            <w:tcW w:w="1929" w:type="dxa"/>
            <w:vAlign w:val="center"/>
          </w:tcPr>
          <w:p w:rsidR="00AB0794" w:rsidRDefault="00AB0794" w:rsidP="007C7BF4">
            <w:pPr>
              <w:rPr>
                <w:rFonts w:hint="eastAsia"/>
                <w:kern w:val="0"/>
              </w:rPr>
            </w:pPr>
            <w:r>
              <w:rPr>
                <w:rFonts w:hint="eastAsia"/>
                <w:kern w:val="0"/>
              </w:rPr>
              <w:t>均匀一致</w:t>
            </w:r>
          </w:p>
        </w:tc>
        <w:tc>
          <w:tcPr>
            <w:tcW w:w="2445" w:type="dxa"/>
            <w:vMerge w:val="restart"/>
            <w:vAlign w:val="center"/>
          </w:tcPr>
          <w:p w:rsidR="00AB0794" w:rsidRDefault="00AB0794" w:rsidP="007C7BF4">
            <w:pPr>
              <w:rPr>
                <w:rFonts w:hint="eastAsia"/>
                <w:kern w:val="0"/>
              </w:rPr>
            </w:pPr>
            <w:r>
              <w:rPr>
                <w:rFonts w:hint="eastAsia"/>
                <w:kern w:val="0"/>
              </w:rPr>
              <w:t>观察</w:t>
            </w:r>
          </w:p>
        </w:tc>
      </w:tr>
      <w:tr w:rsidR="00AB0794" w:rsidTr="007C7BF4">
        <w:trPr>
          <w:cantSplit/>
        </w:trPr>
        <w:tc>
          <w:tcPr>
            <w:tcW w:w="741" w:type="dxa"/>
            <w:vAlign w:val="center"/>
          </w:tcPr>
          <w:p w:rsidR="00AB0794" w:rsidRDefault="00AB0794" w:rsidP="007C7BF4">
            <w:pPr>
              <w:rPr>
                <w:rFonts w:hint="eastAsia"/>
                <w:kern w:val="0"/>
              </w:rPr>
            </w:pPr>
            <w:r>
              <w:rPr>
                <w:rFonts w:hint="eastAsia"/>
                <w:kern w:val="0"/>
              </w:rPr>
              <w:t>2</w:t>
            </w:r>
          </w:p>
        </w:tc>
        <w:tc>
          <w:tcPr>
            <w:tcW w:w="1941" w:type="dxa"/>
            <w:vAlign w:val="center"/>
          </w:tcPr>
          <w:p w:rsidR="00AB0794" w:rsidRDefault="00AB0794" w:rsidP="007C7BF4">
            <w:pPr>
              <w:rPr>
                <w:rFonts w:hint="eastAsia"/>
                <w:kern w:val="0"/>
              </w:rPr>
            </w:pPr>
            <w:r>
              <w:rPr>
                <w:rFonts w:hint="eastAsia"/>
                <w:kern w:val="0"/>
              </w:rPr>
              <w:t>泛碱、</w:t>
            </w:r>
            <w:proofErr w:type="gramStart"/>
            <w:r>
              <w:rPr>
                <w:rFonts w:hint="eastAsia"/>
                <w:kern w:val="0"/>
              </w:rPr>
              <w:t>咬色</w:t>
            </w:r>
            <w:proofErr w:type="gramEnd"/>
          </w:p>
        </w:tc>
        <w:tc>
          <w:tcPr>
            <w:tcW w:w="1620" w:type="dxa"/>
            <w:vAlign w:val="center"/>
          </w:tcPr>
          <w:p w:rsidR="00AB0794" w:rsidRDefault="00AB0794" w:rsidP="007C7BF4">
            <w:pPr>
              <w:rPr>
                <w:rFonts w:hint="eastAsia"/>
                <w:kern w:val="0"/>
              </w:rPr>
            </w:pPr>
            <w:r>
              <w:rPr>
                <w:rFonts w:hint="eastAsia"/>
                <w:kern w:val="0"/>
              </w:rPr>
              <w:t>允许少量轻微</w:t>
            </w:r>
          </w:p>
        </w:tc>
        <w:tc>
          <w:tcPr>
            <w:tcW w:w="1929" w:type="dxa"/>
            <w:vAlign w:val="center"/>
          </w:tcPr>
          <w:p w:rsidR="00AB0794" w:rsidRDefault="00AB0794" w:rsidP="007C7BF4">
            <w:pPr>
              <w:rPr>
                <w:rFonts w:hint="eastAsia"/>
                <w:kern w:val="0"/>
              </w:rPr>
            </w:pPr>
            <w:r>
              <w:rPr>
                <w:rFonts w:hint="eastAsia"/>
                <w:kern w:val="0"/>
              </w:rPr>
              <w:t>不允许</w:t>
            </w:r>
          </w:p>
        </w:tc>
        <w:tc>
          <w:tcPr>
            <w:tcW w:w="2445" w:type="dxa"/>
            <w:vMerge/>
            <w:vAlign w:val="center"/>
          </w:tcPr>
          <w:p w:rsidR="00AB0794" w:rsidRDefault="00AB0794" w:rsidP="007C7BF4">
            <w:pPr>
              <w:rPr>
                <w:rFonts w:hint="eastAsia"/>
                <w:kern w:val="0"/>
              </w:rPr>
            </w:pPr>
          </w:p>
        </w:tc>
      </w:tr>
      <w:tr w:rsidR="00AB0794" w:rsidTr="007C7BF4">
        <w:trPr>
          <w:cantSplit/>
        </w:trPr>
        <w:tc>
          <w:tcPr>
            <w:tcW w:w="741" w:type="dxa"/>
            <w:vAlign w:val="center"/>
          </w:tcPr>
          <w:p w:rsidR="00AB0794" w:rsidRDefault="00AB0794" w:rsidP="007C7BF4">
            <w:pPr>
              <w:rPr>
                <w:rFonts w:hint="eastAsia"/>
                <w:kern w:val="0"/>
              </w:rPr>
            </w:pPr>
            <w:r>
              <w:rPr>
                <w:rFonts w:hint="eastAsia"/>
                <w:kern w:val="0"/>
              </w:rPr>
              <w:t>3</w:t>
            </w:r>
          </w:p>
        </w:tc>
        <w:tc>
          <w:tcPr>
            <w:tcW w:w="1941" w:type="dxa"/>
            <w:vAlign w:val="center"/>
          </w:tcPr>
          <w:p w:rsidR="00AB0794" w:rsidRDefault="00AB0794" w:rsidP="007C7BF4">
            <w:pPr>
              <w:rPr>
                <w:rFonts w:hint="eastAsia"/>
                <w:kern w:val="0"/>
              </w:rPr>
            </w:pPr>
            <w:r>
              <w:rPr>
                <w:rFonts w:hint="eastAsia"/>
                <w:kern w:val="0"/>
              </w:rPr>
              <w:t>流附、疙瘩</w:t>
            </w:r>
          </w:p>
        </w:tc>
        <w:tc>
          <w:tcPr>
            <w:tcW w:w="1620" w:type="dxa"/>
            <w:vAlign w:val="center"/>
          </w:tcPr>
          <w:p w:rsidR="00AB0794" w:rsidRDefault="00AB0794" w:rsidP="007C7BF4">
            <w:pPr>
              <w:rPr>
                <w:rFonts w:hint="eastAsia"/>
                <w:kern w:val="0"/>
              </w:rPr>
            </w:pPr>
            <w:r>
              <w:rPr>
                <w:rFonts w:hint="eastAsia"/>
                <w:kern w:val="0"/>
              </w:rPr>
              <w:t>允许少量轻微</w:t>
            </w:r>
          </w:p>
        </w:tc>
        <w:tc>
          <w:tcPr>
            <w:tcW w:w="1929" w:type="dxa"/>
            <w:vAlign w:val="center"/>
          </w:tcPr>
          <w:p w:rsidR="00AB0794" w:rsidRDefault="00AB0794" w:rsidP="007C7BF4">
            <w:pPr>
              <w:rPr>
                <w:rFonts w:hint="eastAsia"/>
                <w:kern w:val="0"/>
              </w:rPr>
            </w:pPr>
            <w:r>
              <w:rPr>
                <w:rFonts w:hint="eastAsia"/>
                <w:kern w:val="0"/>
              </w:rPr>
              <w:t>不允许</w:t>
            </w:r>
          </w:p>
        </w:tc>
        <w:tc>
          <w:tcPr>
            <w:tcW w:w="2445" w:type="dxa"/>
            <w:vMerge/>
            <w:vAlign w:val="center"/>
          </w:tcPr>
          <w:p w:rsidR="00AB0794" w:rsidRDefault="00AB0794" w:rsidP="007C7BF4">
            <w:pPr>
              <w:rPr>
                <w:rFonts w:hint="eastAsia"/>
                <w:kern w:val="0"/>
              </w:rPr>
            </w:pPr>
          </w:p>
        </w:tc>
      </w:tr>
      <w:tr w:rsidR="00AB0794" w:rsidTr="007C7BF4">
        <w:trPr>
          <w:cantSplit/>
        </w:trPr>
        <w:tc>
          <w:tcPr>
            <w:tcW w:w="741" w:type="dxa"/>
            <w:vAlign w:val="center"/>
          </w:tcPr>
          <w:p w:rsidR="00AB0794" w:rsidRDefault="00AB0794" w:rsidP="007C7BF4">
            <w:pPr>
              <w:rPr>
                <w:rFonts w:hint="eastAsia"/>
                <w:kern w:val="0"/>
              </w:rPr>
            </w:pPr>
            <w:r>
              <w:rPr>
                <w:rFonts w:hint="eastAsia"/>
                <w:kern w:val="0"/>
              </w:rPr>
              <w:t>4</w:t>
            </w:r>
          </w:p>
        </w:tc>
        <w:tc>
          <w:tcPr>
            <w:tcW w:w="1941" w:type="dxa"/>
            <w:vAlign w:val="center"/>
          </w:tcPr>
          <w:p w:rsidR="00AB0794" w:rsidRDefault="00AB0794" w:rsidP="007C7BF4">
            <w:pPr>
              <w:rPr>
                <w:rFonts w:hint="eastAsia"/>
                <w:kern w:val="0"/>
              </w:rPr>
            </w:pPr>
            <w:r>
              <w:rPr>
                <w:rFonts w:hint="eastAsia"/>
                <w:kern w:val="0"/>
              </w:rPr>
              <w:t>砂眼、刷纹</w:t>
            </w:r>
          </w:p>
        </w:tc>
        <w:tc>
          <w:tcPr>
            <w:tcW w:w="1620" w:type="dxa"/>
            <w:vAlign w:val="center"/>
          </w:tcPr>
          <w:p w:rsidR="00AB0794" w:rsidRDefault="00AB0794" w:rsidP="007C7BF4">
            <w:pPr>
              <w:rPr>
                <w:rFonts w:hint="eastAsia"/>
                <w:kern w:val="0"/>
              </w:rPr>
            </w:pPr>
            <w:r>
              <w:rPr>
                <w:rFonts w:hint="eastAsia"/>
                <w:kern w:val="0"/>
              </w:rPr>
              <w:t>允许</w:t>
            </w:r>
            <w:proofErr w:type="gramStart"/>
            <w:r>
              <w:rPr>
                <w:rFonts w:hint="eastAsia"/>
                <w:kern w:val="0"/>
              </w:rPr>
              <w:t>少量国微砂眼</w:t>
            </w:r>
            <w:proofErr w:type="gramEnd"/>
            <w:r>
              <w:rPr>
                <w:rFonts w:hint="eastAsia"/>
                <w:kern w:val="0"/>
              </w:rPr>
              <w:t>，刷纹通顺</w:t>
            </w:r>
          </w:p>
        </w:tc>
        <w:tc>
          <w:tcPr>
            <w:tcW w:w="1929" w:type="dxa"/>
            <w:vAlign w:val="center"/>
          </w:tcPr>
          <w:p w:rsidR="00AB0794" w:rsidRDefault="00AB0794" w:rsidP="007C7BF4">
            <w:pPr>
              <w:rPr>
                <w:rFonts w:hint="eastAsia"/>
                <w:kern w:val="0"/>
              </w:rPr>
            </w:pPr>
            <w:r>
              <w:rPr>
                <w:rFonts w:hint="eastAsia"/>
                <w:kern w:val="0"/>
              </w:rPr>
              <w:t>无砂眼，无刷纹</w:t>
            </w:r>
          </w:p>
        </w:tc>
        <w:tc>
          <w:tcPr>
            <w:tcW w:w="2445" w:type="dxa"/>
            <w:vMerge/>
            <w:vAlign w:val="center"/>
          </w:tcPr>
          <w:p w:rsidR="00AB0794" w:rsidRDefault="00AB0794" w:rsidP="007C7BF4">
            <w:pPr>
              <w:rPr>
                <w:rFonts w:hint="eastAsia"/>
                <w:kern w:val="0"/>
              </w:rPr>
            </w:pPr>
          </w:p>
        </w:tc>
      </w:tr>
      <w:tr w:rsidR="00AB0794" w:rsidTr="007C7BF4">
        <w:tc>
          <w:tcPr>
            <w:tcW w:w="741" w:type="dxa"/>
            <w:vAlign w:val="center"/>
          </w:tcPr>
          <w:p w:rsidR="00AB0794" w:rsidRDefault="00AB0794" w:rsidP="007C7BF4">
            <w:pPr>
              <w:rPr>
                <w:rFonts w:hint="eastAsia"/>
                <w:kern w:val="0"/>
              </w:rPr>
            </w:pPr>
            <w:r>
              <w:rPr>
                <w:rFonts w:hint="eastAsia"/>
                <w:kern w:val="0"/>
              </w:rPr>
              <w:t>5</w:t>
            </w:r>
          </w:p>
        </w:tc>
        <w:tc>
          <w:tcPr>
            <w:tcW w:w="1941" w:type="dxa"/>
            <w:vAlign w:val="center"/>
          </w:tcPr>
          <w:p w:rsidR="00AB0794" w:rsidRDefault="00AB0794" w:rsidP="007C7BF4">
            <w:pPr>
              <w:rPr>
                <w:rFonts w:hint="eastAsia"/>
                <w:kern w:val="0"/>
              </w:rPr>
            </w:pPr>
            <w:r>
              <w:rPr>
                <w:rFonts w:hint="eastAsia"/>
                <w:kern w:val="0"/>
              </w:rPr>
              <w:t>装饰线、</w:t>
            </w:r>
            <w:proofErr w:type="gramStart"/>
            <w:r>
              <w:rPr>
                <w:rFonts w:hint="eastAsia"/>
                <w:kern w:val="0"/>
              </w:rPr>
              <w:t>分色线允许</w:t>
            </w:r>
            <w:proofErr w:type="gramEnd"/>
            <w:r>
              <w:rPr>
                <w:rFonts w:hint="eastAsia"/>
                <w:kern w:val="0"/>
              </w:rPr>
              <w:t>偏差（</w:t>
            </w:r>
            <w:r>
              <w:rPr>
                <w:rFonts w:hint="eastAsia"/>
                <w:kern w:val="0"/>
              </w:rPr>
              <w:t>mm</w:t>
            </w:r>
            <w:r>
              <w:rPr>
                <w:kern w:val="0"/>
              </w:rPr>
              <w:t>）</w:t>
            </w:r>
          </w:p>
        </w:tc>
        <w:tc>
          <w:tcPr>
            <w:tcW w:w="1620" w:type="dxa"/>
            <w:vAlign w:val="center"/>
          </w:tcPr>
          <w:p w:rsidR="00AB0794" w:rsidRDefault="00AB0794" w:rsidP="007C7BF4">
            <w:pPr>
              <w:rPr>
                <w:rFonts w:hint="eastAsia"/>
                <w:kern w:val="0"/>
              </w:rPr>
            </w:pPr>
            <w:r>
              <w:rPr>
                <w:rFonts w:hint="eastAsia"/>
                <w:kern w:val="0"/>
              </w:rPr>
              <w:t>2</w:t>
            </w:r>
          </w:p>
        </w:tc>
        <w:tc>
          <w:tcPr>
            <w:tcW w:w="1929" w:type="dxa"/>
            <w:vAlign w:val="center"/>
          </w:tcPr>
          <w:p w:rsidR="00AB0794" w:rsidRDefault="00AB0794" w:rsidP="007C7BF4">
            <w:pPr>
              <w:rPr>
                <w:rFonts w:hint="eastAsia"/>
                <w:kern w:val="0"/>
              </w:rPr>
            </w:pPr>
            <w:r>
              <w:rPr>
                <w:rFonts w:hint="eastAsia"/>
                <w:kern w:val="0"/>
              </w:rPr>
              <w:t>1</w:t>
            </w:r>
          </w:p>
        </w:tc>
        <w:tc>
          <w:tcPr>
            <w:tcW w:w="2445" w:type="dxa"/>
            <w:vAlign w:val="center"/>
          </w:tcPr>
          <w:p w:rsidR="00AB0794" w:rsidRDefault="00AB0794" w:rsidP="007C7BF4">
            <w:pPr>
              <w:rPr>
                <w:rFonts w:hint="eastAsia"/>
                <w:kern w:val="0"/>
              </w:rPr>
            </w:pPr>
            <w:r>
              <w:rPr>
                <w:rFonts w:hint="eastAsia"/>
                <w:kern w:val="0"/>
              </w:rPr>
              <w:t>拉</w:t>
            </w:r>
            <w:r>
              <w:rPr>
                <w:rFonts w:hint="eastAsia"/>
                <w:kern w:val="0"/>
              </w:rPr>
              <w:t>5m</w:t>
            </w:r>
            <w:r>
              <w:rPr>
                <w:rFonts w:hint="eastAsia"/>
                <w:kern w:val="0"/>
              </w:rPr>
              <w:t>线，不足</w:t>
            </w:r>
            <w:r>
              <w:rPr>
                <w:rFonts w:hint="eastAsia"/>
                <w:kern w:val="0"/>
              </w:rPr>
              <w:t>5m</w:t>
            </w:r>
            <w:r>
              <w:rPr>
                <w:rFonts w:hint="eastAsia"/>
                <w:kern w:val="0"/>
              </w:rPr>
              <w:t>拉线通线，用钢直尺检查</w:t>
            </w:r>
          </w:p>
        </w:tc>
      </w:tr>
    </w:tbl>
    <w:p w:rsidR="00AB0794" w:rsidRDefault="00AB0794" w:rsidP="00AB0794">
      <w:pPr>
        <w:rPr>
          <w:rFonts w:hint="eastAsia"/>
          <w:kern w:val="0"/>
        </w:rPr>
      </w:pPr>
    </w:p>
    <w:p w:rsidR="00AB0794" w:rsidRDefault="00AB0794" w:rsidP="00AB0794">
      <w:pPr>
        <w:rPr>
          <w:kern w:val="0"/>
        </w:rPr>
      </w:pPr>
      <w:r>
        <w:rPr>
          <w:kern w:val="0"/>
        </w:rPr>
        <w:t xml:space="preserve">5 </w:t>
      </w:r>
      <w:r>
        <w:rPr>
          <w:rFonts w:hint="eastAsia"/>
          <w:kern w:val="0"/>
        </w:rPr>
        <w:t>成品保护</w:t>
      </w:r>
    </w:p>
    <w:p w:rsidR="00AB0794" w:rsidRDefault="00AB0794" w:rsidP="00AB0794">
      <w:pPr>
        <w:rPr>
          <w:kern w:val="0"/>
        </w:rPr>
      </w:pPr>
      <w:r>
        <w:rPr>
          <w:kern w:val="0"/>
        </w:rPr>
        <w:t xml:space="preserve">5.1 </w:t>
      </w:r>
      <w:proofErr w:type="gramStart"/>
      <w:r>
        <w:rPr>
          <w:rFonts w:hint="eastAsia"/>
          <w:kern w:val="0"/>
        </w:rPr>
        <w:t>施涂前</w:t>
      </w:r>
      <w:proofErr w:type="gramEnd"/>
      <w:r>
        <w:rPr>
          <w:rFonts w:hint="eastAsia"/>
          <w:kern w:val="0"/>
        </w:rPr>
        <w:t>应首先清理</w:t>
      </w:r>
      <w:proofErr w:type="gramStart"/>
      <w:r>
        <w:rPr>
          <w:rFonts w:hint="eastAsia"/>
          <w:kern w:val="0"/>
        </w:rPr>
        <w:t>好周围</w:t>
      </w:r>
      <w:proofErr w:type="gramEnd"/>
      <w:r>
        <w:rPr>
          <w:rFonts w:hint="eastAsia"/>
          <w:kern w:val="0"/>
        </w:rPr>
        <w:t>环境，防止尘土飞扬，影响涂料质量。</w:t>
      </w:r>
    </w:p>
    <w:p w:rsidR="00AB0794" w:rsidRDefault="00AB0794" w:rsidP="00AB0794">
      <w:pPr>
        <w:rPr>
          <w:kern w:val="0"/>
        </w:rPr>
      </w:pPr>
      <w:r>
        <w:rPr>
          <w:kern w:val="0"/>
        </w:rPr>
        <w:t xml:space="preserve">5.2 </w:t>
      </w:r>
      <w:proofErr w:type="gramStart"/>
      <w:r>
        <w:rPr>
          <w:rFonts w:hint="eastAsia"/>
          <w:kern w:val="0"/>
        </w:rPr>
        <w:t>施涂墙面</w:t>
      </w:r>
      <w:proofErr w:type="gramEnd"/>
      <w:r>
        <w:rPr>
          <w:rFonts w:hint="eastAsia"/>
          <w:kern w:val="0"/>
        </w:rPr>
        <w:t>涂料时，不得污染地面、踢脚线、阳台、窗台、门窗及玻璃已完成的分部分项工程。</w:t>
      </w:r>
    </w:p>
    <w:p w:rsidR="00AB0794" w:rsidRDefault="00AB0794" w:rsidP="00AB0794">
      <w:pPr>
        <w:rPr>
          <w:kern w:val="0"/>
        </w:rPr>
      </w:pPr>
      <w:r>
        <w:rPr>
          <w:kern w:val="0"/>
        </w:rPr>
        <w:t xml:space="preserve">5.3 </w:t>
      </w:r>
      <w:r>
        <w:rPr>
          <w:rFonts w:hint="eastAsia"/>
          <w:kern w:val="0"/>
        </w:rPr>
        <w:t>最后一遍</w:t>
      </w:r>
      <w:proofErr w:type="gramStart"/>
      <w:r>
        <w:rPr>
          <w:rFonts w:hint="eastAsia"/>
          <w:kern w:val="0"/>
        </w:rPr>
        <w:t>涂料施涂完</w:t>
      </w:r>
      <w:proofErr w:type="gramEnd"/>
      <w:r>
        <w:rPr>
          <w:rFonts w:hint="eastAsia"/>
          <w:kern w:val="0"/>
        </w:rPr>
        <w:t>后，室内空气要流通，预防漆膜干燥后表面无光或光泽不足。</w:t>
      </w:r>
    </w:p>
    <w:p w:rsidR="00AB0794" w:rsidRDefault="00AB0794" w:rsidP="00AB0794">
      <w:pPr>
        <w:rPr>
          <w:kern w:val="0"/>
        </w:rPr>
      </w:pPr>
      <w:r>
        <w:rPr>
          <w:kern w:val="0"/>
        </w:rPr>
        <w:lastRenderedPageBreak/>
        <w:t xml:space="preserve">5.4 </w:t>
      </w:r>
      <w:r>
        <w:rPr>
          <w:rFonts w:hint="eastAsia"/>
          <w:kern w:val="0"/>
        </w:rPr>
        <w:t>涂料未干前，不应</w:t>
      </w:r>
      <w:proofErr w:type="gramStart"/>
      <w:r>
        <w:rPr>
          <w:rFonts w:hint="eastAsia"/>
          <w:kern w:val="0"/>
        </w:rPr>
        <w:t>打扫室</w:t>
      </w:r>
      <w:proofErr w:type="gramEnd"/>
      <w:r>
        <w:rPr>
          <w:rFonts w:hint="eastAsia"/>
          <w:kern w:val="0"/>
        </w:rPr>
        <w:t>地面，严防灰尘等</w:t>
      </w:r>
      <w:proofErr w:type="gramStart"/>
      <w:r>
        <w:rPr>
          <w:rFonts w:hint="eastAsia"/>
          <w:kern w:val="0"/>
        </w:rPr>
        <w:t>沾污</w:t>
      </w:r>
      <w:proofErr w:type="gramEnd"/>
      <w:r>
        <w:rPr>
          <w:rFonts w:hint="eastAsia"/>
          <w:kern w:val="0"/>
        </w:rPr>
        <w:t>墙面涂料。</w:t>
      </w:r>
    </w:p>
    <w:p w:rsidR="00AB0794" w:rsidRDefault="00AB0794" w:rsidP="00AB0794">
      <w:pPr>
        <w:rPr>
          <w:kern w:val="0"/>
        </w:rPr>
      </w:pPr>
      <w:r>
        <w:rPr>
          <w:kern w:val="0"/>
        </w:rPr>
        <w:t xml:space="preserve">5.5 </w:t>
      </w:r>
      <w:r>
        <w:rPr>
          <w:rFonts w:hint="eastAsia"/>
          <w:kern w:val="0"/>
        </w:rPr>
        <w:t>涂料墙面完工后要妥善保护，不得磕碰污染墙面。</w:t>
      </w:r>
    </w:p>
    <w:p w:rsidR="00AB0794" w:rsidRDefault="00AB0794" w:rsidP="00AB0794">
      <w:pPr>
        <w:rPr>
          <w:kern w:val="0"/>
        </w:rPr>
      </w:pPr>
      <w:r>
        <w:rPr>
          <w:kern w:val="0"/>
        </w:rPr>
        <w:t xml:space="preserve">6 </w:t>
      </w:r>
      <w:r>
        <w:rPr>
          <w:rFonts w:hint="eastAsia"/>
          <w:kern w:val="0"/>
        </w:rPr>
        <w:t>应注意的质量问题</w:t>
      </w:r>
    </w:p>
    <w:p w:rsidR="00AB0794" w:rsidRDefault="00AB0794" w:rsidP="00AB0794">
      <w:pPr>
        <w:rPr>
          <w:kern w:val="0"/>
        </w:rPr>
      </w:pPr>
      <w:r>
        <w:rPr>
          <w:kern w:val="0"/>
        </w:rPr>
        <w:t xml:space="preserve">6.1 </w:t>
      </w:r>
      <w:r>
        <w:rPr>
          <w:rFonts w:hint="eastAsia"/>
          <w:kern w:val="0"/>
        </w:rPr>
        <w:t>涂料工程基体或基层的含水率：混凝土和抹灰</w:t>
      </w:r>
      <w:proofErr w:type="gramStart"/>
      <w:r>
        <w:rPr>
          <w:rFonts w:hint="eastAsia"/>
          <w:kern w:val="0"/>
        </w:rPr>
        <w:t>表面施涂水性</w:t>
      </w:r>
      <w:proofErr w:type="gramEnd"/>
      <w:r>
        <w:rPr>
          <w:rFonts w:hint="eastAsia"/>
          <w:kern w:val="0"/>
        </w:rPr>
        <w:t>和乳胶漆时，含水率不得大于</w:t>
      </w:r>
      <w:r>
        <w:rPr>
          <w:kern w:val="0"/>
        </w:rPr>
        <w:t>10</w:t>
      </w:r>
      <w:r>
        <w:rPr>
          <w:rFonts w:hint="eastAsia"/>
          <w:kern w:val="0"/>
        </w:rPr>
        <w:t>％。</w:t>
      </w:r>
    </w:p>
    <w:p w:rsidR="00AB0794" w:rsidRDefault="00AB0794" w:rsidP="00AB0794">
      <w:pPr>
        <w:rPr>
          <w:kern w:val="0"/>
        </w:rPr>
      </w:pPr>
      <w:r>
        <w:rPr>
          <w:kern w:val="0"/>
        </w:rPr>
        <w:t xml:space="preserve">6.2 </w:t>
      </w:r>
      <w:r>
        <w:rPr>
          <w:rFonts w:hint="eastAsia"/>
          <w:kern w:val="0"/>
        </w:rPr>
        <w:t>涂料工程使用的腻子，应坚实牢固，不得粉化、起皮和裂纹。外墙、厨房、浴室及厕所等需要使用涂料的部位和</w:t>
      </w:r>
      <w:proofErr w:type="gramStart"/>
      <w:r>
        <w:rPr>
          <w:rFonts w:hint="eastAsia"/>
          <w:kern w:val="0"/>
        </w:rPr>
        <w:t>木地</w:t>
      </w:r>
      <w:proofErr w:type="gramEnd"/>
      <w:r>
        <w:rPr>
          <w:rFonts w:hint="eastAsia"/>
          <w:kern w:val="0"/>
        </w:rPr>
        <w:t>（楼）板表面需使用涂料时，应使用具有耐水性能的腻子。</w:t>
      </w:r>
    </w:p>
    <w:p w:rsidR="00AB0794" w:rsidRDefault="00AB0794" w:rsidP="00AB0794">
      <w:pPr>
        <w:rPr>
          <w:kern w:val="0"/>
        </w:rPr>
      </w:pPr>
      <w:r>
        <w:rPr>
          <w:kern w:val="0"/>
        </w:rPr>
        <w:t xml:space="preserve">6.3 </w:t>
      </w:r>
      <w:r>
        <w:rPr>
          <w:rFonts w:hint="eastAsia"/>
          <w:kern w:val="0"/>
        </w:rPr>
        <w:t>透底：产生的主要原因是漆膜薄，因此刷涂料时除应注意不漏刷外，还应保持涂料的稠度，不可加水过多。</w:t>
      </w:r>
    </w:p>
    <w:p w:rsidR="00AB0794" w:rsidRDefault="00AB0794" w:rsidP="00AB0794">
      <w:pPr>
        <w:rPr>
          <w:kern w:val="0"/>
        </w:rPr>
      </w:pPr>
      <w:r>
        <w:rPr>
          <w:kern w:val="0"/>
        </w:rPr>
        <w:t xml:space="preserve">6.4 </w:t>
      </w:r>
      <w:r>
        <w:rPr>
          <w:rFonts w:hint="eastAsia"/>
          <w:kern w:val="0"/>
        </w:rPr>
        <w:t>接</w:t>
      </w:r>
      <w:proofErr w:type="gramStart"/>
      <w:r>
        <w:rPr>
          <w:rFonts w:hint="eastAsia"/>
          <w:kern w:val="0"/>
        </w:rPr>
        <w:t>槎</w:t>
      </w:r>
      <w:proofErr w:type="gramEnd"/>
      <w:r>
        <w:rPr>
          <w:rFonts w:hint="eastAsia"/>
          <w:kern w:val="0"/>
        </w:rPr>
        <w:t>明显：涂刷时要上下顺刷，后一排笔紧接前一排笔，若间隔时间稍长，就容易看出接头，因此</w:t>
      </w:r>
      <w:proofErr w:type="gramStart"/>
      <w:r>
        <w:rPr>
          <w:rFonts w:hint="eastAsia"/>
          <w:kern w:val="0"/>
        </w:rPr>
        <w:t>大面积施涂时</w:t>
      </w:r>
      <w:proofErr w:type="gramEnd"/>
      <w:r>
        <w:rPr>
          <w:rFonts w:hint="eastAsia"/>
          <w:kern w:val="0"/>
        </w:rPr>
        <w:t>，应配足人员，互相衔接好。</w:t>
      </w:r>
    </w:p>
    <w:p w:rsidR="00AB0794" w:rsidRDefault="00AB0794" w:rsidP="00AB0794">
      <w:pPr>
        <w:rPr>
          <w:kern w:val="0"/>
        </w:rPr>
      </w:pPr>
      <w:r>
        <w:rPr>
          <w:kern w:val="0"/>
        </w:rPr>
        <w:t xml:space="preserve">6.5 </w:t>
      </w:r>
      <w:r>
        <w:rPr>
          <w:rFonts w:hint="eastAsia"/>
          <w:kern w:val="0"/>
        </w:rPr>
        <w:t>刷纹明显：乳胶漆的稠度要适中，排笔</w:t>
      </w:r>
      <w:proofErr w:type="gramStart"/>
      <w:r>
        <w:rPr>
          <w:rFonts w:hint="eastAsia"/>
          <w:kern w:val="0"/>
        </w:rPr>
        <w:t>蘸</w:t>
      </w:r>
      <w:proofErr w:type="gramEnd"/>
      <w:r>
        <w:rPr>
          <w:rFonts w:hint="eastAsia"/>
          <w:kern w:val="0"/>
        </w:rPr>
        <w:t>涂料量要适当，涂刷时要多理多</w:t>
      </w:r>
      <w:proofErr w:type="gramStart"/>
      <w:r>
        <w:rPr>
          <w:rFonts w:hint="eastAsia"/>
          <w:kern w:val="0"/>
        </w:rPr>
        <w:t>顺防止刷</w:t>
      </w:r>
      <w:proofErr w:type="gramEnd"/>
      <w:r>
        <w:rPr>
          <w:rFonts w:hint="eastAsia"/>
          <w:kern w:val="0"/>
        </w:rPr>
        <w:t>纹过大。</w:t>
      </w:r>
    </w:p>
    <w:p w:rsidR="00AB0794" w:rsidRDefault="00AB0794" w:rsidP="00AB0794">
      <w:pPr>
        <w:rPr>
          <w:kern w:val="0"/>
        </w:rPr>
      </w:pPr>
      <w:r>
        <w:rPr>
          <w:kern w:val="0"/>
        </w:rPr>
        <w:t xml:space="preserve">6.6 </w:t>
      </w:r>
      <w:proofErr w:type="gramStart"/>
      <w:r>
        <w:rPr>
          <w:rFonts w:hint="eastAsia"/>
          <w:kern w:val="0"/>
        </w:rPr>
        <w:t>分色线</w:t>
      </w:r>
      <w:proofErr w:type="gramEnd"/>
      <w:r>
        <w:rPr>
          <w:rFonts w:hint="eastAsia"/>
          <w:kern w:val="0"/>
        </w:rPr>
        <w:t>不齐：施工前应认真按标高</w:t>
      </w:r>
      <w:proofErr w:type="gramStart"/>
      <w:r>
        <w:rPr>
          <w:rFonts w:hint="eastAsia"/>
          <w:kern w:val="0"/>
        </w:rPr>
        <w:t>找好并弹划好</w:t>
      </w:r>
      <w:proofErr w:type="gramEnd"/>
      <w:r>
        <w:rPr>
          <w:rFonts w:hint="eastAsia"/>
          <w:kern w:val="0"/>
        </w:rPr>
        <w:t>粉线，刷</w:t>
      </w:r>
      <w:proofErr w:type="gramStart"/>
      <w:r>
        <w:rPr>
          <w:rFonts w:hint="eastAsia"/>
          <w:kern w:val="0"/>
        </w:rPr>
        <w:t>分色线</w:t>
      </w:r>
      <w:proofErr w:type="gramEnd"/>
      <w:r>
        <w:rPr>
          <w:rFonts w:hint="eastAsia"/>
          <w:kern w:val="0"/>
        </w:rPr>
        <w:t>时要挑选技术好、有经验的油工来操作，例如要会使用直尺，刷时用力要均匀，起落要轻，</w:t>
      </w:r>
      <w:proofErr w:type="gramStart"/>
      <w:r>
        <w:rPr>
          <w:rFonts w:hint="eastAsia"/>
          <w:kern w:val="0"/>
        </w:rPr>
        <w:t>排笔蘸量要</w:t>
      </w:r>
      <w:proofErr w:type="gramEnd"/>
      <w:r>
        <w:rPr>
          <w:rFonts w:hint="eastAsia"/>
          <w:kern w:val="0"/>
        </w:rPr>
        <w:t>适当，脚手架要通长搭设，从前向后刷等。</w:t>
      </w:r>
    </w:p>
    <w:p w:rsidR="00AB0794" w:rsidRDefault="00AB0794" w:rsidP="00AB0794">
      <w:pPr>
        <w:rPr>
          <w:kern w:val="0"/>
        </w:rPr>
      </w:pPr>
      <w:r>
        <w:rPr>
          <w:kern w:val="0"/>
        </w:rPr>
        <w:t xml:space="preserve">6.7 </w:t>
      </w:r>
      <w:proofErr w:type="gramStart"/>
      <w:r>
        <w:rPr>
          <w:rFonts w:hint="eastAsia"/>
          <w:kern w:val="0"/>
        </w:rPr>
        <w:t>涂刷带</w:t>
      </w:r>
      <w:proofErr w:type="gramEnd"/>
      <w:r>
        <w:rPr>
          <w:rFonts w:hint="eastAsia"/>
          <w:kern w:val="0"/>
        </w:rPr>
        <w:t>颜色的涂料时，配料要合适，保证每间或每个独立面和每遍都用同一批涂料，并宜一次用完，确保颜色一致。</w:t>
      </w:r>
    </w:p>
    <w:p w:rsidR="00AB0794" w:rsidRDefault="00AB0794" w:rsidP="00AB0794">
      <w:pPr>
        <w:rPr>
          <w:rFonts w:hint="eastAsia"/>
        </w:rPr>
      </w:pP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1-20</w:t>
      </w:r>
      <w:r>
        <w:t>清水漆施工</w:t>
      </w:r>
      <w:bookmarkStart w:id="80" w:name="bk165"/>
      <w:bookmarkEnd w:id="80"/>
    </w:p>
    <w:p w:rsidR="00AB0794" w:rsidRDefault="00AB0794" w:rsidP="00AB0794">
      <w:pPr>
        <w:rPr>
          <w:kern w:val="0"/>
        </w:rPr>
      </w:pPr>
      <w:bookmarkStart w:id="81" w:name="bk166"/>
      <w:bookmarkEnd w:id="81"/>
      <w:r>
        <w:rPr>
          <w:rFonts w:cs="楷体_GB2312"/>
          <w:kern w:val="0"/>
        </w:rPr>
        <w:t>1.</w:t>
      </w:r>
      <w:r>
        <w:rPr>
          <w:rFonts w:hint="eastAsia"/>
          <w:kern w:val="0"/>
        </w:rPr>
        <w:t>材料要求</w:t>
      </w:r>
    </w:p>
    <w:p w:rsidR="00AB0794" w:rsidRDefault="00AB0794" w:rsidP="00AB0794">
      <w:pPr>
        <w:rPr>
          <w:kern w:val="0"/>
        </w:rPr>
      </w:pPr>
      <w:r>
        <w:rPr>
          <w:rFonts w:hint="eastAsia"/>
          <w:kern w:val="0"/>
        </w:rPr>
        <w:t>涂料：光油、清油脂胶清漆、</w:t>
      </w:r>
      <w:proofErr w:type="gramStart"/>
      <w:r>
        <w:rPr>
          <w:rFonts w:hint="eastAsia"/>
          <w:kern w:val="0"/>
        </w:rPr>
        <w:t>调合</w:t>
      </w:r>
      <w:proofErr w:type="gramEnd"/>
      <w:r>
        <w:rPr>
          <w:rFonts w:hint="eastAsia"/>
          <w:kern w:val="0"/>
        </w:rPr>
        <w:t>漆、漆片等。</w:t>
      </w:r>
    </w:p>
    <w:p w:rsidR="00AB0794" w:rsidRDefault="00AB0794" w:rsidP="00AB0794">
      <w:pPr>
        <w:rPr>
          <w:kern w:val="0"/>
        </w:rPr>
      </w:pPr>
      <w:r>
        <w:rPr>
          <w:rFonts w:hint="eastAsia"/>
          <w:kern w:val="0"/>
        </w:rPr>
        <w:t>填充料：石膏、地板黄、大白粉等。</w:t>
      </w:r>
    </w:p>
    <w:p w:rsidR="00AB0794" w:rsidRDefault="00AB0794" w:rsidP="00AB0794">
      <w:pPr>
        <w:rPr>
          <w:kern w:val="0"/>
        </w:rPr>
      </w:pPr>
      <w:r>
        <w:rPr>
          <w:rFonts w:hint="eastAsia"/>
          <w:kern w:val="0"/>
        </w:rPr>
        <w:t>稀释剂：醇酸稀料、松香水、酒精等。</w:t>
      </w:r>
    </w:p>
    <w:p w:rsidR="00AB0794" w:rsidRDefault="00AB0794" w:rsidP="00AB0794">
      <w:pPr>
        <w:rPr>
          <w:kern w:val="0"/>
        </w:rPr>
      </w:pPr>
      <w:r>
        <w:rPr>
          <w:rFonts w:hint="eastAsia"/>
          <w:kern w:val="0"/>
        </w:rPr>
        <w:t>催干剂：“液体钴干剂”等。</w:t>
      </w:r>
    </w:p>
    <w:p w:rsidR="00AB0794" w:rsidRDefault="00AB0794" w:rsidP="00AB0794">
      <w:pPr>
        <w:rPr>
          <w:kern w:val="0"/>
        </w:rPr>
      </w:pPr>
      <w:r>
        <w:rPr>
          <w:rFonts w:cs="楷体_GB2312"/>
          <w:kern w:val="0"/>
        </w:rPr>
        <w:t>2.</w:t>
      </w:r>
      <w:r>
        <w:rPr>
          <w:rFonts w:hint="eastAsia"/>
          <w:kern w:val="0"/>
        </w:rPr>
        <w:t>主要机具</w:t>
      </w:r>
    </w:p>
    <w:p w:rsidR="00AB0794" w:rsidRDefault="00AB0794" w:rsidP="00AB0794">
      <w:pPr>
        <w:rPr>
          <w:rFonts w:hint="eastAsia"/>
          <w:kern w:val="0"/>
        </w:rPr>
      </w:pPr>
      <w:r>
        <w:rPr>
          <w:rFonts w:hint="eastAsia"/>
          <w:kern w:val="0"/>
        </w:rPr>
        <w:t>主要机具包括：油刷、开刀、牛角板、油画笔、掏子、毛笔、砂纸、砂布、擦布、腻子板、钢皮刮板、橡皮刮板、小油桶、半截大桶、水桶、油勺、棉丝、麻丝、竹签、小色碟、高凳、脚手扳、安全带、手锤子和小扫帚等。</w:t>
      </w:r>
    </w:p>
    <w:p w:rsidR="00AB0794" w:rsidRDefault="00AB0794" w:rsidP="00AB0794">
      <w:pPr>
        <w:rPr>
          <w:kern w:val="0"/>
        </w:rPr>
      </w:pPr>
      <w:r>
        <w:rPr>
          <w:rFonts w:cs="楷体_GB2312"/>
          <w:kern w:val="0"/>
        </w:rPr>
        <w:t xml:space="preserve">3. </w:t>
      </w:r>
      <w:r>
        <w:rPr>
          <w:rFonts w:hint="eastAsia"/>
          <w:kern w:val="0"/>
        </w:rPr>
        <w:t>作业条件</w:t>
      </w:r>
    </w:p>
    <w:p w:rsidR="00AB0794" w:rsidRDefault="00AB0794" w:rsidP="00AB0794">
      <w:pPr>
        <w:rPr>
          <w:kern w:val="0"/>
        </w:rPr>
      </w:pPr>
      <w:r>
        <w:rPr>
          <w:rFonts w:cs="楷体_GB2312"/>
          <w:kern w:val="0"/>
        </w:rPr>
        <w:t xml:space="preserve">3.1 </w:t>
      </w:r>
      <w:r>
        <w:rPr>
          <w:rFonts w:hint="eastAsia"/>
          <w:kern w:val="0"/>
        </w:rPr>
        <w:t>施工温度宜保持平衡，不得突然变化，且通风良好。湿作业已完并具备一定的强度，环境比较干燥。一般油漆工程施工时的环境温度不宜低于</w:t>
      </w:r>
      <w:r>
        <w:rPr>
          <w:rFonts w:cs="楷体_GB2312"/>
          <w:kern w:val="0"/>
        </w:rPr>
        <w:t>10</w:t>
      </w:r>
      <w:r>
        <w:rPr>
          <w:rFonts w:hint="eastAsia"/>
          <w:kern w:val="0"/>
        </w:rPr>
        <w:t>℃，相对湿度不宜大于</w:t>
      </w:r>
      <w:r>
        <w:rPr>
          <w:rFonts w:cs="楷体_GB2312"/>
          <w:kern w:val="0"/>
        </w:rPr>
        <w:t>60%</w:t>
      </w:r>
      <w:r>
        <w:rPr>
          <w:rFonts w:hint="eastAsia"/>
          <w:kern w:val="0"/>
        </w:rPr>
        <w:t>。</w:t>
      </w:r>
    </w:p>
    <w:p w:rsidR="00AB0794" w:rsidRDefault="00AB0794" w:rsidP="00AB0794">
      <w:pPr>
        <w:rPr>
          <w:rFonts w:hint="eastAsia"/>
          <w:kern w:val="0"/>
        </w:rPr>
      </w:pPr>
      <w:r>
        <w:rPr>
          <w:rFonts w:cs="楷体_GB2312"/>
          <w:kern w:val="0"/>
        </w:rPr>
        <w:t xml:space="preserve">3.2 </w:t>
      </w:r>
      <w:r>
        <w:rPr>
          <w:rFonts w:hint="eastAsia"/>
          <w:kern w:val="0"/>
        </w:rPr>
        <w:t>在室内高于</w:t>
      </w:r>
      <w:r>
        <w:rPr>
          <w:rFonts w:cs="楷体_GB2312"/>
          <w:kern w:val="0"/>
        </w:rPr>
        <w:t xml:space="preserve">3.6m </w:t>
      </w:r>
      <w:r>
        <w:rPr>
          <w:rFonts w:hint="eastAsia"/>
          <w:kern w:val="0"/>
        </w:rPr>
        <w:t>处作业时，应事先搭设好脚手架，并以不妨碍操作为准。</w:t>
      </w:r>
    </w:p>
    <w:p w:rsidR="00AB0794" w:rsidRDefault="00AB0794" w:rsidP="00AB0794">
      <w:pPr>
        <w:rPr>
          <w:kern w:val="0"/>
        </w:rPr>
      </w:pPr>
      <w:r>
        <w:rPr>
          <w:rFonts w:cs="楷体_GB2312"/>
          <w:kern w:val="0"/>
        </w:rPr>
        <w:t xml:space="preserve">3.3 </w:t>
      </w:r>
      <w:r>
        <w:rPr>
          <w:rFonts w:hint="eastAsia"/>
          <w:kern w:val="0"/>
        </w:rPr>
        <w:t>大面积施工前应事先做样板间，经有关质量部门检查鉴定合格后方可进行大面积施工。</w:t>
      </w:r>
    </w:p>
    <w:p w:rsidR="00AB0794" w:rsidRDefault="00AB0794" w:rsidP="00AB0794">
      <w:pPr>
        <w:rPr>
          <w:kern w:val="0"/>
        </w:rPr>
      </w:pPr>
      <w:r>
        <w:rPr>
          <w:rFonts w:cs="楷体_GB2312"/>
          <w:kern w:val="0"/>
        </w:rPr>
        <w:t xml:space="preserve">3.4 </w:t>
      </w:r>
      <w:r>
        <w:rPr>
          <w:rFonts w:hint="eastAsia"/>
          <w:kern w:val="0"/>
        </w:rPr>
        <w:t>操作前应认真进行交接检查工作，并对遗留问题进行妥善处理。</w:t>
      </w:r>
    </w:p>
    <w:p w:rsidR="00AB0794" w:rsidRDefault="00AB0794" w:rsidP="00AB0794">
      <w:pPr>
        <w:rPr>
          <w:kern w:val="0"/>
        </w:rPr>
      </w:pPr>
      <w:r>
        <w:rPr>
          <w:rFonts w:cs="楷体_GB2312"/>
          <w:kern w:val="0"/>
        </w:rPr>
        <w:t xml:space="preserve">3.5 </w:t>
      </w:r>
      <w:proofErr w:type="gramStart"/>
      <w:r>
        <w:rPr>
          <w:rFonts w:hint="eastAsia"/>
          <w:kern w:val="0"/>
        </w:rPr>
        <w:t>木基层含水</w:t>
      </w:r>
      <w:proofErr w:type="gramEnd"/>
      <w:r>
        <w:rPr>
          <w:rFonts w:hint="eastAsia"/>
          <w:kern w:val="0"/>
        </w:rPr>
        <w:t>率一般不宜大于</w:t>
      </w:r>
      <w:r>
        <w:rPr>
          <w:rFonts w:cs="楷体_GB2312"/>
          <w:kern w:val="0"/>
        </w:rPr>
        <w:t>12%</w:t>
      </w:r>
      <w:r>
        <w:rPr>
          <w:rFonts w:hint="eastAsia"/>
          <w:kern w:val="0"/>
        </w:rPr>
        <w:t>。</w:t>
      </w:r>
    </w:p>
    <w:p w:rsidR="00AB0794" w:rsidRDefault="00AB0794" w:rsidP="00AB0794">
      <w:pPr>
        <w:rPr>
          <w:kern w:val="0"/>
        </w:rPr>
      </w:pPr>
      <w:r>
        <w:rPr>
          <w:rFonts w:cs="楷体_GB2312"/>
          <w:kern w:val="0"/>
        </w:rPr>
        <w:t>4.</w:t>
      </w:r>
      <w:r>
        <w:rPr>
          <w:rFonts w:hint="eastAsia"/>
          <w:kern w:val="0"/>
        </w:rPr>
        <w:t>操作工艺</w:t>
      </w:r>
    </w:p>
    <w:p w:rsidR="00AB0794" w:rsidRDefault="00AB0794" w:rsidP="00AB0794">
      <w:pPr>
        <w:rPr>
          <w:rFonts w:hint="eastAsia"/>
          <w:kern w:val="0"/>
        </w:rPr>
      </w:pPr>
      <w:r>
        <w:rPr>
          <w:rFonts w:cs="楷体_GB2312"/>
          <w:kern w:val="0"/>
        </w:rPr>
        <w:t xml:space="preserve">4.1 </w:t>
      </w:r>
      <w:r>
        <w:rPr>
          <w:rFonts w:hint="eastAsia"/>
          <w:kern w:val="0"/>
        </w:rPr>
        <w:t>工艺流程</w:t>
      </w:r>
    </w:p>
    <w:p w:rsidR="00AB0794" w:rsidRDefault="00AB0794" w:rsidP="00AB0794">
      <w:pPr>
        <w:rPr>
          <w:rFonts w:hint="eastAsia"/>
          <w:kern w:val="0"/>
        </w:rPr>
      </w:pPr>
      <w:r>
        <w:rPr>
          <w:noProof/>
          <w:kern w:val="0"/>
        </w:rPr>
        <w:pict>
          <v:group id="_x0000_s1221" style="position:absolute;left:0;text-align:left;margin-left:0;margin-top:3.05pt;width:441pt;height:85.8pt;z-index:251674624" coordorigin="1800,10488" coordsize="8820,1716">
            <v:shape id="_x0000_s1222" type="#_x0000_t202" style="position:absolute;left:1800;top:10488;width:1440;height:468">
              <v:textbox style="mso-next-textbox:#_x0000_s1222">
                <w:txbxContent>
                  <w:p w:rsidR="00AB0794" w:rsidRDefault="00AB0794" w:rsidP="00AB0794">
                    <w:pPr>
                      <w:jc w:val="center"/>
                      <w:rPr>
                        <w:rFonts w:hint="eastAsia"/>
                      </w:rPr>
                    </w:pPr>
                    <w:r>
                      <w:rPr>
                        <w:rFonts w:hint="eastAsia"/>
                      </w:rPr>
                      <w:t>基层处理</w:t>
                    </w:r>
                  </w:p>
                </w:txbxContent>
              </v:textbox>
            </v:shape>
            <v:line id="_x0000_s1223" style="position:absolute" from="3240,10644" to="3600,10644">
              <v:stroke endarrow="block"/>
            </v:line>
            <v:shape id="_x0000_s1224" type="#_x0000_t202" style="position:absolute;left:3600;top:10488;width:1440;height:468">
              <v:textbox style="mso-next-textbox:#_x0000_s1224">
                <w:txbxContent>
                  <w:p w:rsidR="00AB0794" w:rsidRDefault="00AB0794" w:rsidP="00AB0794">
                    <w:pPr>
                      <w:jc w:val="center"/>
                      <w:rPr>
                        <w:rFonts w:hint="eastAsia"/>
                      </w:rPr>
                    </w:pPr>
                    <w:r>
                      <w:rPr>
                        <w:rFonts w:hint="eastAsia"/>
                      </w:rPr>
                      <w:t>润色油粉</w:t>
                    </w:r>
                  </w:p>
                </w:txbxContent>
              </v:textbox>
            </v:shape>
            <v:line id="_x0000_s1225" style="position:absolute" from="5040,10644" to="5400,10644">
              <v:stroke endarrow="block"/>
            </v:line>
            <v:shape id="_x0000_s1226" type="#_x0000_t202" style="position:absolute;left:5400;top:10488;width:1440;height:468">
              <v:textbox style="mso-next-textbox:#_x0000_s1226">
                <w:txbxContent>
                  <w:p w:rsidR="00AB0794" w:rsidRDefault="00AB0794" w:rsidP="00AB0794">
                    <w:pPr>
                      <w:rPr>
                        <w:rFonts w:hint="eastAsia"/>
                      </w:rPr>
                    </w:pPr>
                    <w:r>
                      <w:rPr>
                        <w:rFonts w:hint="eastAsia"/>
                      </w:rPr>
                      <w:t>满刮油腻子</w:t>
                    </w:r>
                  </w:p>
                </w:txbxContent>
              </v:textbox>
            </v:shape>
            <v:line id="_x0000_s1227" style="position:absolute" from="6840,10644" to="7200,10644">
              <v:stroke endarrow="block"/>
            </v:line>
            <v:shape id="_x0000_s1228" type="#_x0000_t202" style="position:absolute;left:7200;top:10488;width:1440;height:468">
              <v:textbox style="mso-next-textbox:#_x0000_s1228">
                <w:txbxContent>
                  <w:p w:rsidR="00AB0794" w:rsidRDefault="00AB0794" w:rsidP="00AB0794">
                    <w:pPr>
                      <w:jc w:val="center"/>
                      <w:rPr>
                        <w:rFonts w:hint="eastAsia"/>
                      </w:rPr>
                    </w:pPr>
                    <w:r>
                      <w:rPr>
                        <w:rFonts w:hint="eastAsia"/>
                      </w:rPr>
                      <w:t>刷油色</w:t>
                    </w:r>
                  </w:p>
                </w:txbxContent>
              </v:textbox>
            </v:shape>
            <v:line id="_x0000_s1229" style="position:absolute" from="8640,10644" to="9000,10644">
              <v:stroke endarrow="block"/>
            </v:line>
            <v:shape id="_x0000_s1230" type="#_x0000_t202" style="position:absolute;left:1800;top:11112;width:4500;height:468">
              <v:textbox style="mso-next-textbox:#_x0000_s1230">
                <w:txbxContent>
                  <w:p w:rsidR="00AB0794" w:rsidRDefault="00AB0794" w:rsidP="00AB0794">
                    <w:pPr>
                      <w:jc w:val="center"/>
                      <w:rPr>
                        <w:rFonts w:hint="eastAsia"/>
                      </w:rPr>
                    </w:pPr>
                    <w:r>
                      <w:rPr>
                        <w:rFonts w:hint="eastAsia"/>
                      </w:rPr>
                      <w:t>刷清漆（刷清漆、修补腻子、修色、磨砂纸）</w:t>
                    </w:r>
                  </w:p>
                </w:txbxContent>
              </v:textbox>
            </v:shape>
            <v:line id="_x0000_s1231" style="position:absolute" from="6300,11268" to="6660,11268">
              <v:stroke endarrow="block"/>
            </v:line>
            <v:shape id="_x0000_s1232" type="#_x0000_t202" style="position:absolute;left:6660;top:11112;width:1440;height:468">
              <v:textbox style="mso-next-textbox:#_x0000_s1232">
                <w:txbxContent>
                  <w:p w:rsidR="00AB0794" w:rsidRDefault="00AB0794" w:rsidP="00AB0794">
                    <w:pPr>
                      <w:jc w:val="center"/>
                      <w:rPr>
                        <w:rFonts w:hint="eastAsia"/>
                      </w:rPr>
                    </w:pPr>
                    <w:r>
                      <w:rPr>
                        <w:rFonts w:hint="eastAsia"/>
                      </w:rPr>
                      <w:t>安装玻璃</w:t>
                    </w:r>
                  </w:p>
                </w:txbxContent>
              </v:textbox>
            </v:shape>
            <v:line id="_x0000_s1233" style="position:absolute" from="8100,11268" to="8460,11268">
              <v:stroke endarrow="block"/>
            </v:line>
            <v:shape id="_x0000_s1234" type="#_x0000_t202" style="position:absolute;left:8460;top:11112;width:1800;height:468">
              <v:textbox style="mso-next-textbox:#_x0000_s1234">
                <w:txbxContent>
                  <w:p w:rsidR="00AB0794" w:rsidRDefault="00AB0794" w:rsidP="00AB0794">
                    <w:pPr>
                      <w:jc w:val="center"/>
                      <w:rPr>
                        <w:rFonts w:hint="eastAsia"/>
                      </w:rPr>
                    </w:pPr>
                    <w:r>
                      <w:rPr>
                        <w:rFonts w:hint="eastAsia"/>
                      </w:rPr>
                      <w:t>刷第二遍清漆</w:t>
                    </w:r>
                  </w:p>
                </w:txbxContent>
              </v:textbox>
            </v:shape>
            <v:shape id="_x0000_s1235" type="#_x0000_t202" style="position:absolute;left:1800;top:11736;width:1800;height:468">
              <v:textbox style="mso-next-textbox:#_x0000_s1235">
                <w:txbxContent>
                  <w:p w:rsidR="00AB0794" w:rsidRDefault="00AB0794" w:rsidP="00AB0794">
                    <w:pPr>
                      <w:jc w:val="center"/>
                      <w:rPr>
                        <w:rFonts w:hint="eastAsia"/>
                      </w:rPr>
                    </w:pPr>
                    <w:r>
                      <w:rPr>
                        <w:rFonts w:hint="eastAsia"/>
                      </w:rPr>
                      <w:t>刷第三遍清漆</w:t>
                    </w:r>
                  </w:p>
                </w:txbxContent>
              </v:textbox>
            </v:shape>
            <v:line id="_x0000_s1236" style="position:absolute" from="10260,11268" to="10620,11268">
              <v:stroke endarrow="block"/>
            </v:lin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rFonts w:cs="楷体_GB2312"/>
          <w:kern w:val="0"/>
        </w:rPr>
        <w:t xml:space="preserve">4.2 </w:t>
      </w:r>
      <w:r>
        <w:rPr>
          <w:rFonts w:hint="eastAsia"/>
          <w:kern w:val="0"/>
        </w:rPr>
        <w:t>木制品清色油漆操作工艺</w:t>
      </w:r>
    </w:p>
    <w:p w:rsidR="00AB0794" w:rsidRDefault="00AB0794" w:rsidP="00AB0794">
      <w:pPr>
        <w:rPr>
          <w:kern w:val="0"/>
        </w:rPr>
      </w:pPr>
      <w:r>
        <w:rPr>
          <w:rFonts w:cs="楷体_GB2312"/>
          <w:kern w:val="0"/>
        </w:rPr>
        <w:t xml:space="preserve">4.2.1 </w:t>
      </w:r>
      <w:r>
        <w:rPr>
          <w:rFonts w:hint="eastAsia"/>
          <w:kern w:val="0"/>
        </w:rPr>
        <w:t>基层处理：首先将木制品基层面上的灰尘、油尘、油污、斑点、胶迹等用刮刀或碎玻璃片刮除干净。注意不要刮出毛刺，也不要刮破抹灰墙面，然后用</w:t>
      </w:r>
      <w:r>
        <w:rPr>
          <w:rFonts w:cs="楷体_GB2312"/>
          <w:kern w:val="0"/>
        </w:rPr>
        <w:t>1#</w:t>
      </w:r>
      <w:r>
        <w:rPr>
          <w:rFonts w:hint="eastAsia"/>
          <w:kern w:val="0"/>
        </w:rPr>
        <w:t>砂纸顺木纹打磨，</w:t>
      </w:r>
      <w:proofErr w:type="gramStart"/>
      <w:r>
        <w:rPr>
          <w:rFonts w:hint="eastAsia"/>
          <w:kern w:val="0"/>
        </w:rPr>
        <w:t>先磨线角</w:t>
      </w:r>
      <w:proofErr w:type="gramEnd"/>
      <w:r>
        <w:rPr>
          <w:rFonts w:hint="eastAsia"/>
          <w:kern w:val="0"/>
        </w:rPr>
        <w:t>，后磨四口平面，直到光滑为止。木制品基层有小块活翘皮时，可用小刀撕掉。重皮的地方应试胶用小钉子钉牢固，如重</w:t>
      </w:r>
      <w:proofErr w:type="gramStart"/>
      <w:r>
        <w:rPr>
          <w:rFonts w:hint="eastAsia"/>
          <w:kern w:val="0"/>
        </w:rPr>
        <w:t>皮较大</w:t>
      </w:r>
      <w:proofErr w:type="gramEnd"/>
      <w:r>
        <w:rPr>
          <w:rFonts w:hint="eastAsia"/>
          <w:kern w:val="0"/>
        </w:rPr>
        <w:t>或有烤糊印疤，应由木工修补。</w:t>
      </w:r>
    </w:p>
    <w:p w:rsidR="00AB0794" w:rsidRDefault="00AB0794" w:rsidP="00AB0794">
      <w:pPr>
        <w:rPr>
          <w:kern w:val="0"/>
        </w:rPr>
      </w:pPr>
      <w:r>
        <w:rPr>
          <w:rFonts w:cs="楷体_GB2312"/>
          <w:kern w:val="0"/>
        </w:rPr>
        <w:t xml:space="preserve">4.2.2 </w:t>
      </w:r>
      <w:r>
        <w:rPr>
          <w:rFonts w:hint="eastAsia"/>
          <w:kern w:val="0"/>
        </w:rPr>
        <w:t>润色油粉：用大白粉</w:t>
      </w:r>
      <w:r>
        <w:rPr>
          <w:rFonts w:cs="楷体_GB2312"/>
          <w:kern w:val="0"/>
        </w:rPr>
        <w:t>24</w:t>
      </w:r>
      <w:r>
        <w:rPr>
          <w:rFonts w:hint="eastAsia"/>
          <w:kern w:val="0"/>
        </w:rPr>
        <w:t>，松香水</w:t>
      </w:r>
      <w:r>
        <w:rPr>
          <w:rFonts w:cs="楷体_GB2312"/>
          <w:kern w:val="0"/>
        </w:rPr>
        <w:t>16</w:t>
      </w:r>
      <w:r>
        <w:rPr>
          <w:rFonts w:hint="eastAsia"/>
          <w:kern w:val="0"/>
        </w:rPr>
        <w:t>，熟桐油</w:t>
      </w:r>
      <w:r>
        <w:rPr>
          <w:rFonts w:cs="楷体_GB2312"/>
          <w:kern w:val="0"/>
        </w:rPr>
        <w:t>2</w:t>
      </w:r>
      <w:r>
        <w:rPr>
          <w:rFonts w:hint="eastAsia"/>
          <w:kern w:val="0"/>
        </w:rPr>
        <w:t>（重量比）等混合搅拌成色油粉（颜色同样板颜色）装在小油桶内。用棉丝蘸油</w:t>
      </w:r>
      <w:proofErr w:type="gramStart"/>
      <w:r>
        <w:rPr>
          <w:rFonts w:hint="eastAsia"/>
          <w:kern w:val="0"/>
        </w:rPr>
        <w:t>粉反复</w:t>
      </w:r>
      <w:proofErr w:type="gramEnd"/>
      <w:r>
        <w:rPr>
          <w:rFonts w:hint="eastAsia"/>
          <w:kern w:val="0"/>
        </w:rPr>
        <w:t>涂于木材表面，擦进木材棕眼内，而后用麻布擦净，线角应用竹片除去余粉。注意墙面及</w:t>
      </w:r>
      <w:proofErr w:type="gramStart"/>
      <w:r>
        <w:rPr>
          <w:rFonts w:hint="eastAsia"/>
          <w:kern w:val="0"/>
        </w:rPr>
        <w:t>五金上</w:t>
      </w:r>
      <w:proofErr w:type="gramEnd"/>
      <w:r>
        <w:rPr>
          <w:rFonts w:hint="eastAsia"/>
          <w:kern w:val="0"/>
        </w:rPr>
        <w:t>不得沾染油粉。待油粉干后，用</w:t>
      </w:r>
      <w:r>
        <w:rPr>
          <w:rFonts w:cs="楷体_GB2312"/>
          <w:kern w:val="0"/>
        </w:rPr>
        <w:t>1#</w:t>
      </w:r>
      <w:r>
        <w:rPr>
          <w:rFonts w:hint="eastAsia"/>
          <w:kern w:val="0"/>
        </w:rPr>
        <w:t>砂纸轻轻顺木纹打磨，</w:t>
      </w:r>
      <w:proofErr w:type="gramStart"/>
      <w:r>
        <w:rPr>
          <w:rFonts w:hint="eastAsia"/>
          <w:kern w:val="0"/>
        </w:rPr>
        <w:t>先磨线角</w:t>
      </w:r>
      <w:proofErr w:type="gramEnd"/>
      <w:r>
        <w:rPr>
          <w:rFonts w:hint="eastAsia"/>
          <w:kern w:val="0"/>
        </w:rPr>
        <w:t>、裁口，后磨四口平面，直到光滑为止。注意保护棱角，不要将棕眼内油粉磨掉。磨光后</w:t>
      </w:r>
      <w:proofErr w:type="gramStart"/>
      <w:r>
        <w:rPr>
          <w:rFonts w:hint="eastAsia"/>
          <w:kern w:val="0"/>
        </w:rPr>
        <w:t>用潮布将</w:t>
      </w:r>
      <w:proofErr w:type="gramEnd"/>
      <w:r>
        <w:rPr>
          <w:rFonts w:hint="eastAsia"/>
          <w:kern w:val="0"/>
        </w:rPr>
        <w:t>磨下的粉末、灰尘擦净。</w:t>
      </w:r>
    </w:p>
    <w:p w:rsidR="00AB0794" w:rsidRDefault="00AB0794" w:rsidP="00AB0794">
      <w:pPr>
        <w:rPr>
          <w:rFonts w:hint="eastAsia"/>
          <w:kern w:val="0"/>
        </w:rPr>
      </w:pPr>
      <w:r>
        <w:rPr>
          <w:rFonts w:cs="楷体_GB2312"/>
          <w:kern w:val="0"/>
        </w:rPr>
        <w:t xml:space="preserve">4.2.3 </w:t>
      </w:r>
      <w:r>
        <w:rPr>
          <w:rFonts w:hint="eastAsia"/>
          <w:kern w:val="0"/>
        </w:rPr>
        <w:t>满刮油腻子：腻子的重量配合比为石膏粉</w:t>
      </w:r>
      <w:r>
        <w:rPr>
          <w:rFonts w:cs="楷体_GB2312"/>
          <w:kern w:val="0"/>
        </w:rPr>
        <w:t>20</w:t>
      </w:r>
      <w:r>
        <w:rPr>
          <w:rFonts w:hint="eastAsia"/>
          <w:kern w:val="0"/>
        </w:rPr>
        <w:t>，熟桐油</w:t>
      </w:r>
      <w:r>
        <w:rPr>
          <w:rFonts w:cs="楷体_GB2312"/>
          <w:kern w:val="0"/>
        </w:rPr>
        <w:t>7</w:t>
      </w:r>
      <w:r>
        <w:rPr>
          <w:rFonts w:hint="eastAsia"/>
          <w:kern w:val="0"/>
        </w:rPr>
        <w:t>，水适量（重量比），并加颜料调成石膏色腻子（颜色浅于样板</w:t>
      </w:r>
      <w:r>
        <w:rPr>
          <w:rFonts w:cs="楷体_GB2312"/>
          <w:kern w:val="0"/>
        </w:rPr>
        <w:t xml:space="preserve">1-2 </w:t>
      </w:r>
      <w:r>
        <w:rPr>
          <w:rFonts w:hint="eastAsia"/>
          <w:kern w:val="0"/>
        </w:rPr>
        <w:t>色），要注意腻子油性不可过大或过小，如油性大，刷时不易浸入木质内，如油性小，</w:t>
      </w:r>
      <w:proofErr w:type="gramStart"/>
      <w:r>
        <w:rPr>
          <w:rFonts w:hint="eastAsia"/>
          <w:kern w:val="0"/>
        </w:rPr>
        <w:t>则易钻入</w:t>
      </w:r>
      <w:proofErr w:type="gramEnd"/>
      <w:r>
        <w:rPr>
          <w:rFonts w:hint="eastAsia"/>
          <w:kern w:val="0"/>
        </w:rPr>
        <w:t>木质内，这样刷的油色不易均匀，颜色不能一致。用开刀或牛角板将腻子</w:t>
      </w:r>
      <w:proofErr w:type="gramStart"/>
      <w:r>
        <w:rPr>
          <w:rFonts w:hint="eastAsia"/>
          <w:kern w:val="0"/>
        </w:rPr>
        <w:t>刮入钉孔</w:t>
      </w:r>
      <w:proofErr w:type="gramEnd"/>
      <w:r>
        <w:rPr>
          <w:rFonts w:hint="eastAsia"/>
          <w:kern w:val="0"/>
        </w:rPr>
        <w:t>、裂纹、棕眼内。</w:t>
      </w:r>
      <w:proofErr w:type="gramStart"/>
      <w:r>
        <w:rPr>
          <w:rFonts w:hint="eastAsia"/>
          <w:kern w:val="0"/>
        </w:rPr>
        <w:t>刮抹时</w:t>
      </w:r>
      <w:proofErr w:type="gramEnd"/>
      <w:r>
        <w:rPr>
          <w:rFonts w:hint="eastAsia"/>
          <w:kern w:val="0"/>
        </w:rPr>
        <w:t>要横刮竖起，如遇接缝或节疤较大时，应用开刀、牛角板将腻子挤入缝内，然后刮平。腻子一定要刮光，不留野腻子。待腻子干透后，用</w:t>
      </w:r>
      <w:r>
        <w:rPr>
          <w:rFonts w:cs="楷体_GB2312"/>
          <w:kern w:val="0"/>
        </w:rPr>
        <w:t>1#</w:t>
      </w:r>
      <w:r>
        <w:rPr>
          <w:rFonts w:hint="eastAsia"/>
          <w:kern w:val="0"/>
        </w:rPr>
        <w:t>砂纸轻轻顺木纹打磨，</w:t>
      </w:r>
      <w:proofErr w:type="gramStart"/>
      <w:r>
        <w:rPr>
          <w:rFonts w:hint="eastAsia"/>
          <w:kern w:val="0"/>
        </w:rPr>
        <w:t>先磨线角</w:t>
      </w:r>
      <w:proofErr w:type="gramEnd"/>
      <w:r>
        <w:rPr>
          <w:rFonts w:hint="eastAsia"/>
          <w:kern w:val="0"/>
        </w:rPr>
        <w:t>、裁口，后磨四口平面，注意保护棱角，打磨至光滑为止。磨光后</w:t>
      </w:r>
      <w:proofErr w:type="gramStart"/>
      <w:r>
        <w:rPr>
          <w:rFonts w:hint="eastAsia"/>
          <w:kern w:val="0"/>
        </w:rPr>
        <w:t>用潮布将</w:t>
      </w:r>
      <w:proofErr w:type="gramEnd"/>
      <w:r>
        <w:rPr>
          <w:rFonts w:hint="eastAsia"/>
          <w:kern w:val="0"/>
        </w:rPr>
        <w:t>磨下的粉末擦净。</w:t>
      </w:r>
    </w:p>
    <w:p w:rsidR="00AB0794" w:rsidRDefault="00AB0794" w:rsidP="00AB0794">
      <w:pPr>
        <w:rPr>
          <w:kern w:val="0"/>
        </w:rPr>
      </w:pPr>
      <w:r>
        <w:rPr>
          <w:rFonts w:cs="楷体_GB2312"/>
          <w:kern w:val="0"/>
        </w:rPr>
        <w:t xml:space="preserve">4.2.4 </w:t>
      </w:r>
      <w:r>
        <w:rPr>
          <w:rFonts w:hint="eastAsia"/>
          <w:kern w:val="0"/>
        </w:rPr>
        <w:t>刷油色。先将铅油（或调和漆）、汽油、光油、清油等混合在一起过罗（颜色同样板颜色），然后倒在小油桶内，使用时经常搅拌，以免沉淀造成颜色不一致。刷油色时，应从外至内、从左至右、从上至下进行，顺着木纹涂刷，刷木制品时不得污染墙面，刷到接头处要轻飘，达到颜色一致；因油色干燥较快，所以刷油色时动作应敏捷，</w:t>
      </w:r>
      <w:proofErr w:type="gramStart"/>
      <w:r>
        <w:rPr>
          <w:rFonts w:hint="eastAsia"/>
          <w:kern w:val="0"/>
        </w:rPr>
        <w:t>要求无缕无节</w:t>
      </w:r>
      <w:proofErr w:type="gramEnd"/>
      <w:r>
        <w:rPr>
          <w:rFonts w:hint="eastAsia"/>
          <w:kern w:val="0"/>
        </w:rPr>
        <w:t>，横平竖直，</w:t>
      </w:r>
      <w:proofErr w:type="gramStart"/>
      <w:r>
        <w:rPr>
          <w:rFonts w:hint="eastAsia"/>
          <w:kern w:val="0"/>
        </w:rPr>
        <w:t>顺油时</w:t>
      </w:r>
      <w:proofErr w:type="gramEnd"/>
      <w:r>
        <w:rPr>
          <w:rFonts w:hint="eastAsia"/>
          <w:kern w:val="0"/>
        </w:rPr>
        <w:t>刷子要轻飘，避免</w:t>
      </w:r>
      <w:proofErr w:type="gramStart"/>
      <w:r>
        <w:rPr>
          <w:rFonts w:hint="eastAsia"/>
          <w:kern w:val="0"/>
        </w:rPr>
        <w:t>出刷绺</w:t>
      </w:r>
      <w:proofErr w:type="gramEnd"/>
      <w:r>
        <w:rPr>
          <w:rFonts w:hint="eastAsia"/>
          <w:kern w:val="0"/>
        </w:rPr>
        <w:t>。油色涂刷后要求木材色泽一致，而又不盖住木纹，所以每一个刷面一定要一次刷好，不留接头，两个刷面</w:t>
      </w:r>
      <w:proofErr w:type="gramStart"/>
      <w:r>
        <w:rPr>
          <w:rFonts w:hint="eastAsia"/>
          <w:kern w:val="0"/>
        </w:rPr>
        <w:t>交接棱口不要</w:t>
      </w:r>
      <w:proofErr w:type="gramEnd"/>
      <w:r>
        <w:rPr>
          <w:rFonts w:hint="eastAsia"/>
          <w:kern w:val="0"/>
        </w:rPr>
        <w:t>互相沾油，沾油后要及时擦掉，达到颜色一致。</w:t>
      </w:r>
    </w:p>
    <w:p w:rsidR="00AB0794" w:rsidRDefault="00AB0794" w:rsidP="00AB0794">
      <w:pPr>
        <w:rPr>
          <w:kern w:val="0"/>
        </w:rPr>
      </w:pPr>
      <w:r>
        <w:rPr>
          <w:rFonts w:cs="楷体_GB2312"/>
          <w:kern w:val="0"/>
        </w:rPr>
        <w:t xml:space="preserve">4.2.5 </w:t>
      </w:r>
      <w:r>
        <w:rPr>
          <w:rFonts w:hint="eastAsia"/>
          <w:kern w:val="0"/>
        </w:rPr>
        <w:t>刷第一遍清漆：</w:t>
      </w:r>
    </w:p>
    <w:p w:rsidR="00AB0794" w:rsidRDefault="00AB0794" w:rsidP="00AB0794">
      <w:pPr>
        <w:rPr>
          <w:rFonts w:hint="eastAsia"/>
          <w:kern w:val="0"/>
        </w:rPr>
      </w:pPr>
      <w:r>
        <w:rPr>
          <w:rFonts w:hint="eastAsia"/>
          <w:kern w:val="0"/>
        </w:rPr>
        <w:t>刷清漆：刷法与刷油色相同，但刷第一遍用的清漆应略加一些稀料（汽油）撤光，便于快干。因清漆粘性较大，最好使用已用</w:t>
      </w:r>
      <w:proofErr w:type="gramStart"/>
      <w:r>
        <w:rPr>
          <w:rFonts w:hint="eastAsia"/>
          <w:kern w:val="0"/>
        </w:rPr>
        <w:t>出刷口</w:t>
      </w:r>
      <w:proofErr w:type="gramEnd"/>
      <w:r>
        <w:rPr>
          <w:rFonts w:hint="eastAsia"/>
          <w:kern w:val="0"/>
        </w:rPr>
        <w:t>的旧刷子，刷时要注意不流、不坠、涂刷均匀。待清漆完全干透后，用</w:t>
      </w:r>
      <w:r>
        <w:rPr>
          <w:rFonts w:cs="楷体_GB2312"/>
          <w:kern w:val="0"/>
        </w:rPr>
        <w:t>1#</w:t>
      </w:r>
      <w:r>
        <w:rPr>
          <w:rFonts w:hint="eastAsia"/>
          <w:kern w:val="0"/>
        </w:rPr>
        <w:t>或旧砂纸彻底打磨一遍，将头遍清漆面上的光亮基本打磨掉，</w:t>
      </w:r>
      <w:proofErr w:type="gramStart"/>
      <w:r>
        <w:rPr>
          <w:rFonts w:hint="eastAsia"/>
          <w:kern w:val="0"/>
        </w:rPr>
        <w:t>再用潮布将</w:t>
      </w:r>
      <w:proofErr w:type="gramEnd"/>
      <w:r>
        <w:rPr>
          <w:rFonts w:hint="eastAsia"/>
          <w:kern w:val="0"/>
        </w:rPr>
        <w:t>粉尘擦净。</w:t>
      </w:r>
    </w:p>
    <w:p w:rsidR="00AB0794" w:rsidRDefault="00AB0794" w:rsidP="00AB0794">
      <w:pPr>
        <w:rPr>
          <w:rFonts w:hint="eastAsia"/>
          <w:kern w:val="0"/>
        </w:rPr>
      </w:pPr>
      <w:r>
        <w:rPr>
          <w:rFonts w:hint="eastAsia"/>
          <w:kern w:val="0"/>
        </w:rPr>
        <w:t>修补腻子：一般要求刷油色后不抹腻子，特殊情况下，可以使用油性略大的带色石膏腻子，修补残缺不全之处，操作时必须使用牛角板刮抹，不得损伤漆膜，腻子要收刮干净，光滑无腻子疤（有腻子</w:t>
      </w:r>
      <w:proofErr w:type="gramStart"/>
      <w:r>
        <w:rPr>
          <w:rFonts w:hint="eastAsia"/>
          <w:kern w:val="0"/>
        </w:rPr>
        <w:t>疤</w:t>
      </w:r>
      <w:proofErr w:type="gramEnd"/>
      <w:r>
        <w:rPr>
          <w:rFonts w:hint="eastAsia"/>
          <w:kern w:val="0"/>
        </w:rPr>
        <w:t>必须点漆片处理）。</w:t>
      </w:r>
    </w:p>
    <w:p w:rsidR="00AB0794" w:rsidRDefault="00AB0794" w:rsidP="00AB0794">
      <w:pPr>
        <w:rPr>
          <w:kern w:val="0"/>
        </w:rPr>
      </w:pPr>
      <w:r>
        <w:rPr>
          <w:rFonts w:hint="eastAsia"/>
          <w:kern w:val="0"/>
        </w:rPr>
        <w:t>修色：木材表面上的黑斑、节疤、腻子疤和</w:t>
      </w:r>
      <w:proofErr w:type="gramStart"/>
      <w:r>
        <w:rPr>
          <w:rFonts w:hint="eastAsia"/>
          <w:kern w:val="0"/>
        </w:rPr>
        <w:t>材色</w:t>
      </w:r>
      <w:proofErr w:type="gramEnd"/>
      <w:r>
        <w:rPr>
          <w:rFonts w:hint="eastAsia"/>
          <w:kern w:val="0"/>
        </w:rPr>
        <w:t>不一致处，应用漆片、酒精加色调配（颜色同样板颜色）或用由浅到</w:t>
      </w:r>
      <w:proofErr w:type="gramStart"/>
      <w:r>
        <w:rPr>
          <w:rFonts w:hint="eastAsia"/>
          <w:kern w:val="0"/>
        </w:rPr>
        <w:t>深漆比色调</w:t>
      </w:r>
      <w:proofErr w:type="gramEnd"/>
      <w:r>
        <w:rPr>
          <w:rFonts w:hint="eastAsia"/>
          <w:kern w:val="0"/>
        </w:rPr>
        <w:t>合漆（铅油）和稀释剂调配，进行修色；材色深的应修浅，</w:t>
      </w:r>
      <w:proofErr w:type="gramStart"/>
      <w:r>
        <w:rPr>
          <w:rFonts w:hint="eastAsia"/>
          <w:kern w:val="0"/>
        </w:rPr>
        <w:t>渚</w:t>
      </w:r>
      <w:proofErr w:type="gramEnd"/>
      <w:r>
        <w:rPr>
          <w:rFonts w:hint="eastAsia"/>
          <w:kern w:val="0"/>
        </w:rPr>
        <w:t>的提深，将深浅色的木料拼成一色，并显出木纹。</w:t>
      </w:r>
    </w:p>
    <w:p w:rsidR="00AB0794" w:rsidRDefault="00AB0794" w:rsidP="00AB0794">
      <w:pPr>
        <w:rPr>
          <w:rFonts w:hint="eastAsia"/>
          <w:kern w:val="0"/>
        </w:rPr>
      </w:pPr>
      <w:r>
        <w:rPr>
          <w:rFonts w:hint="eastAsia"/>
          <w:kern w:val="0"/>
        </w:rPr>
        <w:t>磨砂纸：使用细砂纸轻轻往返打磨，然后</w:t>
      </w:r>
      <w:proofErr w:type="gramStart"/>
      <w:r>
        <w:rPr>
          <w:rFonts w:hint="eastAsia"/>
          <w:kern w:val="0"/>
        </w:rPr>
        <w:t>用潮布擦净</w:t>
      </w:r>
      <w:proofErr w:type="gramEnd"/>
      <w:r>
        <w:rPr>
          <w:rFonts w:hint="eastAsia"/>
          <w:kern w:val="0"/>
        </w:rPr>
        <w:t>粉末。</w:t>
      </w:r>
    </w:p>
    <w:p w:rsidR="00AB0794" w:rsidRDefault="00AB0794" w:rsidP="00AB0794">
      <w:pPr>
        <w:rPr>
          <w:rFonts w:hint="eastAsia"/>
          <w:kern w:val="0"/>
        </w:rPr>
      </w:pPr>
      <w:r>
        <w:rPr>
          <w:rFonts w:hint="eastAsia"/>
          <w:kern w:val="0"/>
        </w:rPr>
        <w:t>安装玻璃：详见细砂纸轻轻往返打磨，然后</w:t>
      </w:r>
      <w:proofErr w:type="gramStart"/>
      <w:r>
        <w:rPr>
          <w:rFonts w:hint="eastAsia"/>
          <w:kern w:val="0"/>
        </w:rPr>
        <w:t>用潮布擦净</w:t>
      </w:r>
      <w:proofErr w:type="gramEnd"/>
      <w:r>
        <w:rPr>
          <w:rFonts w:hint="eastAsia"/>
          <w:kern w:val="0"/>
        </w:rPr>
        <w:t>粉末。刷第二遍清漆：应</w:t>
      </w:r>
      <w:proofErr w:type="gramStart"/>
      <w:r>
        <w:rPr>
          <w:rFonts w:hint="eastAsia"/>
          <w:kern w:val="0"/>
        </w:rPr>
        <w:t>使用原桶清</w:t>
      </w:r>
      <w:r>
        <w:rPr>
          <w:rFonts w:hint="eastAsia"/>
          <w:kern w:val="0"/>
        </w:rPr>
        <w:lastRenderedPageBreak/>
        <w:t>漆</w:t>
      </w:r>
      <w:proofErr w:type="gramEnd"/>
      <w:r>
        <w:rPr>
          <w:rFonts w:hint="eastAsia"/>
          <w:kern w:val="0"/>
        </w:rPr>
        <w:t>不加稀释剂（冬季可略加催干剂），刷油动作要敏捷，</w:t>
      </w:r>
      <w:proofErr w:type="gramStart"/>
      <w:r>
        <w:rPr>
          <w:rFonts w:hint="eastAsia"/>
          <w:kern w:val="0"/>
        </w:rPr>
        <w:t>多刷多理</w:t>
      </w:r>
      <w:proofErr w:type="gramEnd"/>
      <w:r>
        <w:rPr>
          <w:rFonts w:hint="eastAsia"/>
          <w:kern w:val="0"/>
        </w:rPr>
        <w:t>，清漆涂刷得饱满一致，不流不坠，不亮均匀，刷完后再仔细检查一遍，有毛病及时纠正。</w:t>
      </w:r>
      <w:proofErr w:type="gramStart"/>
      <w:r>
        <w:rPr>
          <w:rFonts w:hint="eastAsia"/>
          <w:kern w:val="0"/>
        </w:rPr>
        <w:t>刷此遍</w:t>
      </w:r>
      <w:proofErr w:type="gramEnd"/>
      <w:r>
        <w:rPr>
          <w:rFonts w:hint="eastAsia"/>
          <w:kern w:val="0"/>
        </w:rPr>
        <w:t>清漆时，操作环境要整洁，宜暂时禁止通行，最后将木门窗有</w:t>
      </w:r>
      <w:proofErr w:type="gramStart"/>
      <w:r>
        <w:rPr>
          <w:rFonts w:hint="eastAsia"/>
          <w:kern w:val="0"/>
        </w:rPr>
        <w:t>梃</w:t>
      </w:r>
      <w:proofErr w:type="gramEnd"/>
      <w:r>
        <w:rPr>
          <w:rFonts w:hint="eastAsia"/>
          <w:kern w:val="0"/>
        </w:rPr>
        <w:t>钩钩住或用木楔固定牢固。</w:t>
      </w:r>
    </w:p>
    <w:p w:rsidR="00AB0794" w:rsidRDefault="00AB0794" w:rsidP="00AB0794">
      <w:pPr>
        <w:rPr>
          <w:kern w:val="0"/>
        </w:rPr>
      </w:pPr>
      <w:r>
        <w:rPr>
          <w:rFonts w:hint="eastAsia"/>
          <w:kern w:val="0"/>
        </w:rPr>
        <w:t>刷第三遍清漆：第二遍清漆干透后首先要进行磨光，然后过水布，最后刷第三遍清漆。</w:t>
      </w:r>
    </w:p>
    <w:p w:rsidR="00AB0794" w:rsidRDefault="00AB0794" w:rsidP="00AB0794">
      <w:pPr>
        <w:rPr>
          <w:kern w:val="0"/>
        </w:rPr>
      </w:pPr>
      <w:r>
        <w:rPr>
          <w:rFonts w:cs="楷体_GB2312"/>
          <w:kern w:val="0"/>
        </w:rPr>
        <w:t xml:space="preserve">4.3 </w:t>
      </w:r>
      <w:r>
        <w:rPr>
          <w:rFonts w:hint="eastAsia"/>
          <w:kern w:val="0"/>
        </w:rPr>
        <w:t>冬期施工：冬</w:t>
      </w:r>
      <w:proofErr w:type="gramStart"/>
      <w:r>
        <w:rPr>
          <w:rFonts w:hint="eastAsia"/>
          <w:kern w:val="0"/>
        </w:rPr>
        <w:t>期施工</w:t>
      </w:r>
      <w:proofErr w:type="gramEnd"/>
      <w:r>
        <w:rPr>
          <w:rFonts w:hint="eastAsia"/>
          <w:kern w:val="0"/>
        </w:rPr>
        <w:t>室内油漆工程，应在采暖条件下进行，室温保持均衡，一般不宜低于</w:t>
      </w:r>
      <w:r>
        <w:rPr>
          <w:rFonts w:cs="楷体_GB2312"/>
          <w:kern w:val="0"/>
        </w:rPr>
        <w:t>10</w:t>
      </w:r>
      <w:r>
        <w:rPr>
          <w:rFonts w:hint="eastAsia"/>
          <w:kern w:val="0"/>
        </w:rPr>
        <w:t>℃，不得突然变化。同时应设专人负责开关门窗以利通风排除湿气。</w:t>
      </w:r>
    </w:p>
    <w:p w:rsidR="00AB0794" w:rsidRDefault="00AB0794" w:rsidP="00AB0794">
      <w:pPr>
        <w:rPr>
          <w:kern w:val="0"/>
        </w:rPr>
      </w:pPr>
      <w:r>
        <w:rPr>
          <w:rFonts w:cs="楷体_GB2312"/>
          <w:kern w:val="0"/>
        </w:rPr>
        <w:t xml:space="preserve">5 </w:t>
      </w:r>
      <w:r>
        <w:rPr>
          <w:rFonts w:hint="eastAsia"/>
          <w:kern w:val="0"/>
        </w:rPr>
        <w:t>成品保护</w:t>
      </w:r>
    </w:p>
    <w:p w:rsidR="00AB0794" w:rsidRDefault="00AB0794" w:rsidP="00AB0794">
      <w:pPr>
        <w:rPr>
          <w:kern w:val="0"/>
        </w:rPr>
      </w:pPr>
      <w:r>
        <w:rPr>
          <w:rFonts w:cs="楷体_GB2312"/>
          <w:kern w:val="0"/>
        </w:rPr>
        <w:t xml:space="preserve">5.1 </w:t>
      </w:r>
      <w:r>
        <w:rPr>
          <w:rFonts w:hint="eastAsia"/>
          <w:kern w:val="0"/>
        </w:rPr>
        <w:t>每遍油漆前，都应将地面、窗台清扫干净，防止尘土飞扬，影响油漆质量。</w:t>
      </w:r>
    </w:p>
    <w:p w:rsidR="00AB0794" w:rsidRDefault="00AB0794" w:rsidP="00AB0794">
      <w:pPr>
        <w:rPr>
          <w:kern w:val="0"/>
        </w:rPr>
      </w:pPr>
      <w:r>
        <w:rPr>
          <w:rFonts w:cs="楷体_GB2312"/>
          <w:kern w:val="0"/>
        </w:rPr>
        <w:t xml:space="preserve">5.2 </w:t>
      </w:r>
      <w:r>
        <w:rPr>
          <w:rFonts w:hint="eastAsia"/>
          <w:kern w:val="0"/>
        </w:rPr>
        <w:t>每遍油漆后，都应将门窗扇用</w:t>
      </w:r>
      <w:proofErr w:type="gramStart"/>
      <w:r>
        <w:rPr>
          <w:rFonts w:hint="eastAsia"/>
          <w:kern w:val="0"/>
        </w:rPr>
        <w:t>梃</w:t>
      </w:r>
      <w:proofErr w:type="gramEnd"/>
      <w:r>
        <w:rPr>
          <w:rFonts w:hint="eastAsia"/>
          <w:kern w:val="0"/>
        </w:rPr>
        <w:t>钩钩住，防止门窗扇、框油漆粘结，破坏漆膜，造成修补及损伤。</w:t>
      </w:r>
    </w:p>
    <w:p w:rsidR="00AB0794" w:rsidRDefault="00AB0794" w:rsidP="00AB0794">
      <w:pPr>
        <w:rPr>
          <w:kern w:val="0"/>
        </w:rPr>
      </w:pPr>
      <w:r>
        <w:rPr>
          <w:rFonts w:cs="楷体_GB2312"/>
          <w:kern w:val="0"/>
        </w:rPr>
        <w:t xml:space="preserve">5.3 </w:t>
      </w:r>
      <w:r>
        <w:rPr>
          <w:rFonts w:hint="eastAsia"/>
          <w:kern w:val="0"/>
        </w:rPr>
        <w:t>刷油漆后应将滴在地面或窗台上及污染在墙上的油点清刷干净。</w:t>
      </w:r>
    </w:p>
    <w:p w:rsidR="00AB0794" w:rsidRDefault="00AB0794" w:rsidP="00AB0794">
      <w:pPr>
        <w:rPr>
          <w:kern w:val="0"/>
        </w:rPr>
      </w:pPr>
      <w:r>
        <w:rPr>
          <w:rFonts w:cs="楷体_GB2312"/>
          <w:kern w:val="0"/>
        </w:rPr>
        <w:t xml:space="preserve">5.4 </w:t>
      </w:r>
      <w:r>
        <w:rPr>
          <w:rFonts w:hint="eastAsia"/>
          <w:kern w:val="0"/>
        </w:rPr>
        <w:t>油漆完成后应派专人负责看管。</w:t>
      </w:r>
    </w:p>
    <w:p w:rsidR="00AB0794" w:rsidRDefault="00AB0794" w:rsidP="00AB0794">
      <w:pPr>
        <w:rPr>
          <w:kern w:val="0"/>
        </w:rPr>
      </w:pPr>
      <w:r>
        <w:rPr>
          <w:rFonts w:cs="楷体_GB2312"/>
          <w:kern w:val="0"/>
        </w:rPr>
        <w:t xml:space="preserve">6 </w:t>
      </w:r>
      <w:r>
        <w:rPr>
          <w:rFonts w:hint="eastAsia"/>
          <w:kern w:val="0"/>
        </w:rPr>
        <w:t>应注意的质量问题</w:t>
      </w:r>
    </w:p>
    <w:p w:rsidR="00AB0794" w:rsidRDefault="00AB0794" w:rsidP="00AB0794">
      <w:pPr>
        <w:rPr>
          <w:kern w:val="0"/>
        </w:rPr>
      </w:pPr>
      <w:r>
        <w:rPr>
          <w:rFonts w:cs="楷体_GB2312"/>
          <w:kern w:val="0"/>
        </w:rPr>
        <w:t xml:space="preserve">6.1 </w:t>
      </w:r>
      <w:r>
        <w:rPr>
          <w:rFonts w:hint="eastAsia"/>
          <w:kern w:val="0"/>
        </w:rPr>
        <w:t>漏刷：</w:t>
      </w:r>
      <w:proofErr w:type="gramStart"/>
      <w:r>
        <w:rPr>
          <w:rFonts w:hint="eastAsia"/>
          <w:kern w:val="0"/>
        </w:rPr>
        <w:t>漏刷一般</w:t>
      </w:r>
      <w:proofErr w:type="gramEnd"/>
      <w:r>
        <w:rPr>
          <w:rFonts w:hint="eastAsia"/>
          <w:kern w:val="0"/>
        </w:rPr>
        <w:t>多发生在门窗的上、下冒头和靠合页小面以及门窗框、</w:t>
      </w:r>
      <w:proofErr w:type="gramStart"/>
      <w:r>
        <w:rPr>
          <w:rFonts w:hint="eastAsia"/>
          <w:kern w:val="0"/>
        </w:rPr>
        <w:t>压缝条的</w:t>
      </w:r>
      <w:proofErr w:type="gramEnd"/>
      <w:r>
        <w:rPr>
          <w:rFonts w:hint="eastAsia"/>
          <w:kern w:val="0"/>
        </w:rPr>
        <w:t>上、下端部和衣柜门框的内侧等。其主要原因是内门扇安装时油工与木工不配合，故往往下冒头未刷油漆就把门扇安装了，管理不到位，往往有少刷一遍油的现象。其他</w:t>
      </w:r>
      <w:proofErr w:type="gramStart"/>
      <w:r>
        <w:rPr>
          <w:rFonts w:hint="eastAsia"/>
          <w:kern w:val="0"/>
        </w:rPr>
        <w:t>漏刷问题</w:t>
      </w:r>
      <w:proofErr w:type="gramEnd"/>
      <w:r>
        <w:rPr>
          <w:rFonts w:hint="eastAsia"/>
          <w:kern w:val="0"/>
        </w:rPr>
        <w:t>主要是操作者不认真所致。</w:t>
      </w:r>
    </w:p>
    <w:p w:rsidR="00AB0794" w:rsidRDefault="00AB0794" w:rsidP="00AB0794">
      <w:pPr>
        <w:rPr>
          <w:kern w:val="0"/>
        </w:rPr>
      </w:pPr>
      <w:r>
        <w:rPr>
          <w:rFonts w:cs="楷体_GB2312"/>
          <w:kern w:val="0"/>
        </w:rPr>
        <w:t xml:space="preserve">6.2 </w:t>
      </w:r>
      <w:r>
        <w:rPr>
          <w:rFonts w:hint="eastAsia"/>
          <w:kern w:val="0"/>
        </w:rPr>
        <w:t>缺腻子、缺砂纸：一般多发生在合页槽、上中下冒头、榫头和钉孔、裂缝、节疤以及边棱残缺处等。主要原因是操作未认真按照工艺规程去操作所致。</w:t>
      </w:r>
    </w:p>
    <w:p w:rsidR="00AB0794" w:rsidRDefault="00AB0794" w:rsidP="00AB0794">
      <w:pPr>
        <w:rPr>
          <w:kern w:val="0"/>
        </w:rPr>
      </w:pPr>
      <w:r>
        <w:rPr>
          <w:rFonts w:cs="楷体_GB2312"/>
          <w:kern w:val="0"/>
        </w:rPr>
        <w:t xml:space="preserve">6.3 </w:t>
      </w:r>
      <w:r>
        <w:rPr>
          <w:rFonts w:hint="eastAsia"/>
          <w:kern w:val="0"/>
        </w:rPr>
        <w:t>流坠、裹楞：主要原因有二：一是由于漆料太稀，漆膜太厚或环境温度高，油漆干性慢等都易造成流坠、裹楞。二是由于操作顺序和手法不当，尤其是门窗边棱分色处，如一旦油量大和操作不注意就往往容易造成流坠、裹楞。</w:t>
      </w:r>
    </w:p>
    <w:p w:rsidR="00AB0794" w:rsidRDefault="00AB0794" w:rsidP="00AB0794">
      <w:pPr>
        <w:rPr>
          <w:kern w:val="0"/>
        </w:rPr>
      </w:pPr>
      <w:r>
        <w:rPr>
          <w:rFonts w:cs="楷体_GB2312"/>
          <w:kern w:val="0"/>
        </w:rPr>
        <w:t xml:space="preserve">6.4 </w:t>
      </w:r>
      <w:r>
        <w:rPr>
          <w:rFonts w:hint="eastAsia"/>
          <w:kern w:val="0"/>
        </w:rPr>
        <w:t>刷纹明显：主要是油刷子小或</w:t>
      </w:r>
      <w:proofErr w:type="gramStart"/>
      <w:r>
        <w:rPr>
          <w:rFonts w:hint="eastAsia"/>
          <w:kern w:val="0"/>
        </w:rPr>
        <w:t>油刷未</w:t>
      </w:r>
      <w:proofErr w:type="gramEnd"/>
      <w:r>
        <w:rPr>
          <w:rFonts w:hint="eastAsia"/>
          <w:kern w:val="0"/>
        </w:rPr>
        <w:t>泡开刷毛发硬所致。应用相应合适的刷子并把油刷用稀料泡软后使用。</w:t>
      </w:r>
    </w:p>
    <w:p w:rsidR="00AB0794" w:rsidRDefault="00AB0794" w:rsidP="00AB0794">
      <w:pPr>
        <w:rPr>
          <w:kern w:val="0"/>
        </w:rPr>
      </w:pPr>
      <w:r>
        <w:rPr>
          <w:rFonts w:cs="楷体_GB2312"/>
          <w:kern w:val="0"/>
        </w:rPr>
        <w:t xml:space="preserve">6.5 </w:t>
      </w:r>
      <w:r>
        <w:rPr>
          <w:rFonts w:hint="eastAsia"/>
          <w:kern w:val="0"/>
        </w:rPr>
        <w:t>粗糙：主要原因是基层不干净，油漆内有杂质或尘土飞扬时施工，造成油漆表面常发生粗糙现象。应注意用湿布擦净，油漆要过罗，严禁刷油时清扫或刮大风时刷油。</w:t>
      </w:r>
    </w:p>
    <w:p w:rsidR="00AB0794" w:rsidRDefault="00AB0794" w:rsidP="00AB0794">
      <w:pPr>
        <w:rPr>
          <w:kern w:val="0"/>
        </w:rPr>
      </w:pPr>
      <w:r>
        <w:rPr>
          <w:rFonts w:cs="楷体_GB2312"/>
          <w:kern w:val="0"/>
        </w:rPr>
        <w:t xml:space="preserve">6.6 </w:t>
      </w:r>
      <w:r>
        <w:rPr>
          <w:rFonts w:hint="eastAsia"/>
          <w:kern w:val="0"/>
        </w:rPr>
        <w:t>皱纹：主要是漆质不好、兑配不均匀、溶剂挥发快或催干剂过多等原因造成。</w:t>
      </w:r>
    </w:p>
    <w:p w:rsidR="00AB0794" w:rsidRDefault="00AB0794" w:rsidP="00AB0794">
      <w:pPr>
        <w:rPr>
          <w:rFonts w:hint="eastAsia"/>
        </w:rPr>
      </w:pPr>
      <w:r>
        <w:rPr>
          <w:rFonts w:cs="楷体_GB2312"/>
          <w:kern w:val="0"/>
        </w:rPr>
        <w:t xml:space="preserve">6.7 </w:t>
      </w:r>
      <w:r>
        <w:rPr>
          <w:rFonts w:hint="eastAsia"/>
          <w:kern w:val="0"/>
        </w:rPr>
        <w:t>五金污染：防止五金污染除了操作要细，宜将门锁、拉手、插销等五金后装（但可以事先把位置和门锁孔眼钻好），确保五金洁净美观。</w:t>
      </w: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1-21</w:t>
      </w:r>
      <w:r>
        <w:t>墙纸裱糊</w:t>
      </w:r>
      <w:bookmarkStart w:id="82" w:name="bk167"/>
      <w:bookmarkEnd w:id="82"/>
    </w:p>
    <w:p w:rsidR="00AB0794" w:rsidRDefault="00AB0794" w:rsidP="00AB0794">
      <w:pPr>
        <w:rPr>
          <w:kern w:val="0"/>
        </w:rPr>
      </w:pPr>
      <w:bookmarkStart w:id="83" w:name="bk168"/>
      <w:bookmarkEnd w:id="83"/>
      <w:r>
        <w:rPr>
          <w:rFonts w:cs="楷体_GB2312"/>
          <w:kern w:val="0"/>
        </w:rPr>
        <w:t>1.</w:t>
      </w:r>
      <w:r>
        <w:rPr>
          <w:rFonts w:hint="eastAsia"/>
          <w:kern w:val="0"/>
        </w:rPr>
        <w:t>施工准备</w:t>
      </w:r>
    </w:p>
    <w:p w:rsidR="00AB0794" w:rsidRDefault="00AB0794" w:rsidP="00AB0794">
      <w:pPr>
        <w:rPr>
          <w:kern w:val="0"/>
        </w:rPr>
      </w:pPr>
      <w:r>
        <w:rPr>
          <w:rFonts w:cs="楷体_GB2312"/>
          <w:kern w:val="0"/>
        </w:rPr>
        <w:t xml:space="preserve">1.1 </w:t>
      </w:r>
      <w:r>
        <w:rPr>
          <w:rFonts w:hint="eastAsia"/>
          <w:kern w:val="0"/>
        </w:rPr>
        <w:t>材料：</w:t>
      </w:r>
    </w:p>
    <w:p w:rsidR="00AB0794" w:rsidRDefault="00AB0794" w:rsidP="00AB0794">
      <w:pPr>
        <w:rPr>
          <w:kern w:val="0"/>
        </w:rPr>
      </w:pPr>
      <w:r>
        <w:rPr>
          <w:rFonts w:hint="eastAsia"/>
          <w:kern w:val="0"/>
        </w:rPr>
        <w:t>石膏、大白粉、滑石粉、聚醋酸乙烯乳液，羧甲基纤维素，</w:t>
      </w:r>
      <w:r>
        <w:rPr>
          <w:rFonts w:cs="楷体_GB2312"/>
          <w:kern w:val="0"/>
        </w:rPr>
        <w:t xml:space="preserve">808 </w:t>
      </w:r>
      <w:r>
        <w:rPr>
          <w:rFonts w:hint="eastAsia"/>
          <w:kern w:val="0"/>
        </w:rPr>
        <w:t>胶或各种型号的壁纸粘结剂。</w:t>
      </w:r>
    </w:p>
    <w:p w:rsidR="00AB0794" w:rsidRDefault="00AB0794" w:rsidP="00AB0794">
      <w:pPr>
        <w:rPr>
          <w:kern w:val="0"/>
        </w:rPr>
      </w:pPr>
      <w:r>
        <w:rPr>
          <w:rFonts w:hint="eastAsia"/>
          <w:kern w:val="0"/>
        </w:rPr>
        <w:t>壁纸：</w:t>
      </w:r>
    </w:p>
    <w:p w:rsidR="00AB0794" w:rsidRDefault="00AB0794" w:rsidP="00AB0794">
      <w:pPr>
        <w:rPr>
          <w:rFonts w:cs="楷体_GB2312"/>
          <w:kern w:val="0"/>
        </w:rPr>
      </w:pPr>
      <w:r>
        <w:rPr>
          <w:rFonts w:cs="楷体_GB2312"/>
          <w:kern w:val="0"/>
        </w:rPr>
        <w:t xml:space="preserve">a </w:t>
      </w:r>
      <w:r>
        <w:rPr>
          <w:rFonts w:hint="eastAsia"/>
          <w:kern w:val="0"/>
        </w:rPr>
        <w:t>塑料壁纸：以纸为底层，聚氯乙烯塑料为面层，经过复合、印花、压花等工序而制成。</w:t>
      </w:r>
    </w:p>
    <w:p w:rsidR="00AB0794" w:rsidRDefault="00AB0794" w:rsidP="00AB0794">
      <w:pPr>
        <w:rPr>
          <w:kern w:val="0"/>
        </w:rPr>
      </w:pPr>
      <w:r>
        <w:rPr>
          <w:rFonts w:cs="楷体_GB2312"/>
          <w:kern w:val="0"/>
        </w:rPr>
        <w:t xml:space="preserve">b </w:t>
      </w:r>
      <w:r>
        <w:rPr>
          <w:rFonts w:hint="eastAsia"/>
          <w:kern w:val="0"/>
        </w:rPr>
        <w:t>玻璃纤维贴墙布：是中碱性玻璃布，表面涂有耐磨树脂，印有彩色图案而成，室内使用不变色，不老化，防火，防潮性能好。</w:t>
      </w:r>
    </w:p>
    <w:p w:rsidR="00AB0794" w:rsidRDefault="00AB0794" w:rsidP="00AB0794">
      <w:pPr>
        <w:rPr>
          <w:kern w:val="0"/>
        </w:rPr>
      </w:pPr>
      <w:r>
        <w:rPr>
          <w:rFonts w:cs="楷体_GB2312"/>
          <w:kern w:val="0"/>
        </w:rPr>
        <w:t xml:space="preserve">c </w:t>
      </w:r>
      <w:r>
        <w:rPr>
          <w:rFonts w:hint="eastAsia"/>
          <w:kern w:val="0"/>
        </w:rPr>
        <w:t>无纺贴墙布：采用棉、麻天然纤维或</w:t>
      </w:r>
      <w:proofErr w:type="gramStart"/>
      <w:r>
        <w:rPr>
          <w:rFonts w:hint="eastAsia"/>
          <w:kern w:val="0"/>
        </w:rPr>
        <w:t>涤</w:t>
      </w:r>
      <w:proofErr w:type="gramEnd"/>
      <w:r>
        <w:rPr>
          <w:rFonts w:hint="eastAsia"/>
          <w:kern w:val="0"/>
        </w:rPr>
        <w:t>晴等合成纤维，经过无纺成型，上树脂，印制彩色花纹而成。</w:t>
      </w:r>
    </w:p>
    <w:p w:rsidR="00AB0794" w:rsidRDefault="00AB0794" w:rsidP="00AB0794">
      <w:pPr>
        <w:rPr>
          <w:kern w:val="0"/>
        </w:rPr>
      </w:pPr>
      <w:r>
        <w:rPr>
          <w:rFonts w:cs="楷体_GB2312"/>
          <w:kern w:val="0"/>
        </w:rPr>
        <w:t xml:space="preserve">1.2 </w:t>
      </w:r>
      <w:proofErr w:type="gramStart"/>
      <w:r>
        <w:rPr>
          <w:rFonts w:hint="eastAsia"/>
          <w:kern w:val="0"/>
        </w:rPr>
        <w:t>炽</w:t>
      </w:r>
      <w:proofErr w:type="gramEnd"/>
      <w:r>
        <w:rPr>
          <w:rFonts w:hint="eastAsia"/>
          <w:kern w:val="0"/>
        </w:rPr>
        <w:t>结剂、嵌缝腻子、玻璃网格布等，根据基层需要提前备齐。若自配壁纸粘结剂，其配</w:t>
      </w:r>
      <w:r>
        <w:rPr>
          <w:rFonts w:hint="eastAsia"/>
          <w:kern w:val="0"/>
        </w:rPr>
        <w:lastRenderedPageBreak/>
        <w:t>合比为：聚醋酸乙烯乳液：羧甲基纤维素（</w:t>
      </w:r>
      <w:r>
        <w:rPr>
          <w:rFonts w:cs="楷体_GB2312"/>
          <w:kern w:val="0"/>
        </w:rPr>
        <w:t>2.5%</w:t>
      </w:r>
      <w:r>
        <w:rPr>
          <w:rFonts w:hint="eastAsia"/>
          <w:kern w:val="0"/>
        </w:rPr>
        <w:t>溶液）</w:t>
      </w:r>
      <w:r>
        <w:rPr>
          <w:rFonts w:cs="楷体_GB2312"/>
          <w:kern w:val="0"/>
        </w:rPr>
        <w:t>=60:40</w:t>
      </w:r>
      <w:r>
        <w:rPr>
          <w:rFonts w:hint="eastAsia"/>
          <w:kern w:val="0"/>
        </w:rPr>
        <w:t>（粘玻璃纤维墙布）；或</w:t>
      </w:r>
      <w:r>
        <w:rPr>
          <w:rFonts w:cs="楷体_GB2312"/>
          <w:kern w:val="0"/>
        </w:rPr>
        <w:t xml:space="preserve">107 </w:t>
      </w:r>
      <w:r>
        <w:rPr>
          <w:rFonts w:hint="eastAsia"/>
          <w:kern w:val="0"/>
        </w:rPr>
        <w:t>胶水</w:t>
      </w:r>
      <w:r>
        <w:rPr>
          <w:rFonts w:cs="楷体_GB2312"/>
          <w:kern w:val="0"/>
        </w:rPr>
        <w:t>=1:1</w:t>
      </w:r>
      <w:r>
        <w:rPr>
          <w:rFonts w:hint="eastAsia"/>
          <w:kern w:val="0"/>
        </w:rPr>
        <w:t>（用于粘塑料壁纸）。</w:t>
      </w:r>
    </w:p>
    <w:p w:rsidR="00AB0794" w:rsidRDefault="00AB0794" w:rsidP="00AB0794">
      <w:pPr>
        <w:rPr>
          <w:kern w:val="0"/>
        </w:rPr>
      </w:pPr>
      <w:r>
        <w:rPr>
          <w:rFonts w:cs="楷体_GB2312"/>
          <w:kern w:val="0"/>
        </w:rPr>
        <w:t xml:space="preserve">2 </w:t>
      </w:r>
      <w:r>
        <w:rPr>
          <w:rFonts w:hint="eastAsia"/>
          <w:kern w:val="0"/>
        </w:rPr>
        <w:t>作业条件</w:t>
      </w:r>
    </w:p>
    <w:p w:rsidR="00AB0794" w:rsidRDefault="00AB0794" w:rsidP="00AB0794">
      <w:pPr>
        <w:rPr>
          <w:kern w:val="0"/>
        </w:rPr>
      </w:pPr>
      <w:r>
        <w:rPr>
          <w:rFonts w:cs="楷体_GB2312"/>
          <w:kern w:val="0"/>
        </w:rPr>
        <w:t xml:space="preserve">2.1 </w:t>
      </w:r>
      <w:r>
        <w:rPr>
          <w:rFonts w:hint="eastAsia"/>
          <w:kern w:val="0"/>
        </w:rPr>
        <w:t>设备及小型工具提前备好：裁纸工作台一个，钢板尺（１Ｍ长）。壁纸发刀，毛巾，塑料水桶和脸盆，油工刮板，小锅，开刀及毛刷等。</w:t>
      </w:r>
    </w:p>
    <w:p w:rsidR="00AB0794" w:rsidRDefault="00AB0794" w:rsidP="00AB0794">
      <w:pPr>
        <w:rPr>
          <w:kern w:val="0"/>
        </w:rPr>
      </w:pPr>
      <w:r>
        <w:rPr>
          <w:rFonts w:cs="楷体_GB2312"/>
          <w:kern w:val="0"/>
        </w:rPr>
        <w:t xml:space="preserve">2.2 </w:t>
      </w:r>
      <w:r>
        <w:rPr>
          <w:rFonts w:hint="eastAsia"/>
          <w:kern w:val="0"/>
        </w:rPr>
        <w:t>墙面抹灰完成，且经过干燥，含水率不高于８％。</w:t>
      </w:r>
    </w:p>
    <w:p w:rsidR="00AB0794" w:rsidRDefault="00AB0794" w:rsidP="00AB0794">
      <w:pPr>
        <w:rPr>
          <w:kern w:val="0"/>
        </w:rPr>
      </w:pPr>
      <w:r>
        <w:rPr>
          <w:rFonts w:cs="楷体_GB2312"/>
          <w:kern w:val="0"/>
        </w:rPr>
        <w:t xml:space="preserve">2.3 </w:t>
      </w:r>
      <w:r>
        <w:rPr>
          <w:rFonts w:hint="eastAsia"/>
          <w:kern w:val="0"/>
        </w:rPr>
        <w:t>门窗油漆已完成。</w:t>
      </w:r>
    </w:p>
    <w:p w:rsidR="00AB0794" w:rsidRDefault="00AB0794" w:rsidP="00AB0794">
      <w:pPr>
        <w:rPr>
          <w:kern w:val="0"/>
        </w:rPr>
      </w:pPr>
      <w:r>
        <w:rPr>
          <w:rFonts w:cs="楷体_GB2312"/>
          <w:kern w:val="0"/>
        </w:rPr>
        <w:t xml:space="preserve">2.4 </w:t>
      </w:r>
      <w:r>
        <w:rPr>
          <w:rFonts w:hint="eastAsia"/>
          <w:kern w:val="0"/>
        </w:rPr>
        <w:t>水电及设备，顶墙上预留埋已完。</w:t>
      </w:r>
    </w:p>
    <w:p w:rsidR="00AB0794" w:rsidRDefault="00AB0794" w:rsidP="00AB0794">
      <w:pPr>
        <w:rPr>
          <w:kern w:val="0"/>
        </w:rPr>
      </w:pPr>
      <w:r>
        <w:rPr>
          <w:rFonts w:cs="楷体_GB2312"/>
          <w:kern w:val="0"/>
        </w:rPr>
        <w:t xml:space="preserve">2.5 </w:t>
      </w:r>
      <w:r>
        <w:rPr>
          <w:rFonts w:hint="eastAsia"/>
          <w:kern w:val="0"/>
        </w:rPr>
        <w:t>墙面清扫干净，如有凹凸不平，缺棱掉角或局部面层损坏者，提前修补好且已干燥。</w:t>
      </w:r>
    </w:p>
    <w:p w:rsidR="00AB0794" w:rsidRDefault="00AB0794" w:rsidP="00AB0794">
      <w:pPr>
        <w:rPr>
          <w:kern w:val="0"/>
        </w:rPr>
      </w:pPr>
      <w:r>
        <w:rPr>
          <w:rFonts w:cs="楷体_GB2312"/>
          <w:kern w:val="0"/>
        </w:rPr>
        <w:t xml:space="preserve">2.7 </w:t>
      </w:r>
      <w:r>
        <w:rPr>
          <w:rFonts w:hint="eastAsia"/>
          <w:kern w:val="0"/>
        </w:rPr>
        <w:t>如房间较高应提前准备好脚手架，房间不高，应</w:t>
      </w:r>
      <w:proofErr w:type="gramStart"/>
      <w:r>
        <w:rPr>
          <w:rFonts w:hint="eastAsia"/>
          <w:kern w:val="0"/>
        </w:rPr>
        <w:t>提前钉设木凳</w:t>
      </w:r>
      <w:proofErr w:type="gramEnd"/>
      <w:r>
        <w:rPr>
          <w:rFonts w:hint="eastAsia"/>
          <w:kern w:val="0"/>
        </w:rPr>
        <w:t>。</w:t>
      </w:r>
    </w:p>
    <w:p w:rsidR="00AB0794" w:rsidRDefault="00AB0794" w:rsidP="00AB0794">
      <w:pPr>
        <w:rPr>
          <w:kern w:val="0"/>
        </w:rPr>
      </w:pPr>
      <w:r>
        <w:rPr>
          <w:rFonts w:cs="楷体_GB2312"/>
          <w:kern w:val="0"/>
        </w:rPr>
        <w:t xml:space="preserve">2.8 </w:t>
      </w:r>
      <w:r>
        <w:rPr>
          <w:rFonts w:hint="eastAsia"/>
          <w:kern w:val="0"/>
        </w:rPr>
        <w:t>将突出墙面的设备部件等卸下收好，待粘贴完后将其重新装好复原。</w:t>
      </w:r>
    </w:p>
    <w:p w:rsidR="00AB0794" w:rsidRDefault="00AB0794" w:rsidP="00AB0794">
      <w:pPr>
        <w:rPr>
          <w:kern w:val="0"/>
        </w:rPr>
      </w:pPr>
      <w:r>
        <w:rPr>
          <w:rFonts w:cs="楷体_GB2312"/>
          <w:kern w:val="0"/>
        </w:rPr>
        <w:t xml:space="preserve">2.9 </w:t>
      </w:r>
      <w:r>
        <w:rPr>
          <w:rFonts w:hint="eastAsia"/>
          <w:kern w:val="0"/>
        </w:rPr>
        <w:t>易透底的薄型壁纸，粘贴前应先涂刷乳胶漆一道，使其颜色一致。</w:t>
      </w:r>
    </w:p>
    <w:p w:rsidR="00AB0794" w:rsidRDefault="00AB0794" w:rsidP="00AB0794">
      <w:pPr>
        <w:rPr>
          <w:kern w:val="0"/>
        </w:rPr>
      </w:pPr>
      <w:r>
        <w:rPr>
          <w:rFonts w:cs="楷体_GB2312"/>
          <w:kern w:val="0"/>
        </w:rPr>
        <w:t xml:space="preserve">2.10 </w:t>
      </w:r>
      <w:r>
        <w:rPr>
          <w:rFonts w:hint="eastAsia"/>
          <w:kern w:val="0"/>
        </w:rPr>
        <w:t>对施工人员进行技术交底时，应强调技术措施和质量要求。大面积施工前应先做样板间，经鉴定符合要求后方可组织施工。</w:t>
      </w:r>
    </w:p>
    <w:p w:rsidR="00AB0794" w:rsidRDefault="00AB0794" w:rsidP="00AB0794">
      <w:pPr>
        <w:rPr>
          <w:kern w:val="0"/>
        </w:rPr>
      </w:pPr>
      <w:r>
        <w:rPr>
          <w:rFonts w:cs="楷体_GB2312"/>
          <w:kern w:val="0"/>
        </w:rPr>
        <w:t xml:space="preserve">3 </w:t>
      </w:r>
      <w:r>
        <w:rPr>
          <w:rFonts w:hint="eastAsia"/>
          <w:kern w:val="0"/>
        </w:rPr>
        <w:t>操作工艺</w:t>
      </w:r>
    </w:p>
    <w:p w:rsidR="00AB0794" w:rsidRDefault="00AB0794" w:rsidP="00AB0794">
      <w:pPr>
        <w:rPr>
          <w:kern w:val="0"/>
        </w:rPr>
      </w:pPr>
      <w:r>
        <w:rPr>
          <w:rFonts w:hint="eastAsia"/>
          <w:kern w:val="0"/>
        </w:rPr>
        <w:t>原则上是先裱糊顶棚后铺粘墙面。</w:t>
      </w:r>
    </w:p>
    <w:p w:rsidR="00AB0794" w:rsidRDefault="00AB0794" w:rsidP="00AB0794">
      <w:pPr>
        <w:rPr>
          <w:kern w:val="0"/>
        </w:rPr>
      </w:pPr>
      <w:r>
        <w:rPr>
          <w:rFonts w:cs="楷体_GB2312"/>
          <w:kern w:val="0"/>
        </w:rPr>
        <w:t xml:space="preserve">3.1 </w:t>
      </w:r>
      <w:r>
        <w:rPr>
          <w:rFonts w:hint="eastAsia"/>
          <w:kern w:val="0"/>
        </w:rPr>
        <w:t>基层处理</w:t>
      </w:r>
    </w:p>
    <w:p w:rsidR="00AB0794" w:rsidRDefault="00AB0794" w:rsidP="00AB0794">
      <w:pPr>
        <w:rPr>
          <w:kern w:val="0"/>
        </w:rPr>
      </w:pPr>
      <w:r>
        <w:rPr>
          <w:rFonts w:hint="eastAsia"/>
          <w:kern w:val="0"/>
        </w:rPr>
        <w:t>抹灰墙面，可满刮大白腻子１～２遍找平、磨光，且不可磨破灰皮；石膏板墙用嵌缝腻子将</w:t>
      </w:r>
      <w:proofErr w:type="gramStart"/>
      <w:r>
        <w:rPr>
          <w:rFonts w:hint="eastAsia"/>
          <w:kern w:val="0"/>
        </w:rPr>
        <w:t>缝堵严</w:t>
      </w:r>
      <w:proofErr w:type="gramEnd"/>
      <w:r>
        <w:rPr>
          <w:rFonts w:hint="eastAsia"/>
          <w:kern w:val="0"/>
        </w:rPr>
        <w:t>，粘贴玻璃网格布或丝绸条、绢条等，然后局部刮腻子补平。</w:t>
      </w:r>
    </w:p>
    <w:p w:rsidR="00AB0794" w:rsidRDefault="00AB0794" w:rsidP="00AB0794">
      <w:pPr>
        <w:rPr>
          <w:kern w:val="0"/>
        </w:rPr>
      </w:pPr>
      <w:r>
        <w:rPr>
          <w:rFonts w:cs="楷体_GB2312"/>
          <w:kern w:val="0"/>
        </w:rPr>
        <w:t xml:space="preserve">3.2 </w:t>
      </w:r>
      <w:r>
        <w:rPr>
          <w:rFonts w:hint="eastAsia"/>
          <w:kern w:val="0"/>
        </w:rPr>
        <w:t>计算用料、弹线</w:t>
      </w:r>
    </w:p>
    <w:p w:rsidR="00AB0794" w:rsidRDefault="00AB0794" w:rsidP="00AB0794">
      <w:pPr>
        <w:rPr>
          <w:rFonts w:cs="楷体_GB2312"/>
          <w:kern w:val="0"/>
        </w:rPr>
      </w:pPr>
      <w:r>
        <w:rPr>
          <w:rFonts w:hint="eastAsia"/>
          <w:kern w:val="0"/>
        </w:rPr>
        <w:t>提前计算好顶、墙粘贴壁纸的张数及长度，并弹好第一张顶、墙面壁纸铺贴的位置线。</w:t>
      </w:r>
    </w:p>
    <w:p w:rsidR="00AB0794" w:rsidRDefault="00AB0794" w:rsidP="00AB0794">
      <w:pPr>
        <w:rPr>
          <w:kern w:val="0"/>
        </w:rPr>
      </w:pPr>
      <w:r>
        <w:rPr>
          <w:rFonts w:cs="楷体_GB2312"/>
          <w:kern w:val="0"/>
        </w:rPr>
        <w:t xml:space="preserve">3.3 </w:t>
      </w:r>
      <w:r>
        <w:rPr>
          <w:rFonts w:hint="eastAsia"/>
          <w:kern w:val="0"/>
        </w:rPr>
        <w:t>顶棚壁纸粘贴</w:t>
      </w:r>
    </w:p>
    <w:p w:rsidR="00AB0794" w:rsidRDefault="00AB0794" w:rsidP="00AB0794">
      <w:pPr>
        <w:rPr>
          <w:kern w:val="0"/>
        </w:rPr>
      </w:pPr>
      <w:r>
        <w:rPr>
          <w:rFonts w:hint="eastAsia"/>
          <w:kern w:val="0"/>
        </w:rPr>
        <w:t>满刮腻子：腻子的体积配比为聚醋乙烯乳液，石膏或滑石粉，２％羧甲基纤维素溶液。</w:t>
      </w:r>
      <w:proofErr w:type="gramStart"/>
      <w:r>
        <w:rPr>
          <w:rFonts w:hint="eastAsia"/>
          <w:kern w:val="0"/>
        </w:rPr>
        <w:t>腻子干</w:t>
      </w:r>
      <w:proofErr w:type="gramEnd"/>
      <w:r>
        <w:rPr>
          <w:rFonts w:hint="eastAsia"/>
          <w:kern w:val="0"/>
        </w:rPr>
        <w:t>后磨砂纸，满刮第二道腻子并磨平磨光。</w:t>
      </w:r>
    </w:p>
    <w:p w:rsidR="00AB0794" w:rsidRDefault="00AB0794" w:rsidP="00AB0794">
      <w:pPr>
        <w:rPr>
          <w:kern w:val="0"/>
        </w:rPr>
      </w:pPr>
      <w:r>
        <w:rPr>
          <w:rFonts w:hint="eastAsia"/>
          <w:kern w:val="0"/>
        </w:rPr>
        <w:t>裁纸：根据设计要求决定壁纸的粘贴方向，然后裁纸。应按所量尺寸每边留出余量２～３</w:t>
      </w:r>
      <w:r>
        <w:rPr>
          <w:rFonts w:cs="楷体_GB2312"/>
          <w:kern w:val="0"/>
        </w:rPr>
        <w:t>CM</w:t>
      </w:r>
      <w:r>
        <w:rPr>
          <w:rFonts w:hint="eastAsia"/>
          <w:kern w:val="0"/>
        </w:rPr>
        <w:t>，如采用塑料壁纸，应在水槽内先浸泡２～３</w:t>
      </w:r>
      <w:r>
        <w:rPr>
          <w:rFonts w:cs="楷体_GB2312"/>
          <w:kern w:val="0"/>
        </w:rPr>
        <w:t xml:space="preserve">MIN </w:t>
      </w:r>
      <w:r>
        <w:rPr>
          <w:rFonts w:hint="eastAsia"/>
          <w:kern w:val="0"/>
        </w:rPr>
        <w:t>拿出，抖去余水，将纸面用净毛巾沾干。刷胶、糊纸：在纸的背面和顶棚的粘贴部位刷胶，应按壁纸宽度刷胶，宜过宽，铺贴时应从中间开始向两边铺</w:t>
      </w:r>
      <w:proofErr w:type="gramStart"/>
      <w:r>
        <w:rPr>
          <w:rFonts w:hint="eastAsia"/>
          <w:kern w:val="0"/>
        </w:rPr>
        <w:t>粘</w:t>
      </w:r>
      <w:proofErr w:type="gramEnd"/>
      <w:r>
        <w:rPr>
          <w:rFonts w:hint="eastAsia"/>
          <w:kern w:val="0"/>
        </w:rPr>
        <w:t>。第一张一定要按</w:t>
      </w:r>
      <w:proofErr w:type="gramStart"/>
      <w:r>
        <w:rPr>
          <w:rFonts w:hint="eastAsia"/>
          <w:kern w:val="0"/>
        </w:rPr>
        <w:t>已弹好的线找直</w:t>
      </w:r>
      <w:proofErr w:type="gramEnd"/>
      <w:r>
        <w:rPr>
          <w:rFonts w:hint="eastAsia"/>
          <w:kern w:val="0"/>
        </w:rPr>
        <w:t>粘牢，应注意纸的两边各甩出１～２</w:t>
      </w:r>
      <w:r>
        <w:rPr>
          <w:rFonts w:cs="楷体_GB2312"/>
          <w:kern w:val="0"/>
        </w:rPr>
        <w:t xml:space="preserve">CM </w:t>
      </w:r>
      <w:r>
        <w:rPr>
          <w:rFonts w:hint="eastAsia"/>
          <w:kern w:val="0"/>
        </w:rPr>
        <w:t>不压死，以满足与</w:t>
      </w:r>
      <w:proofErr w:type="gramStart"/>
      <w:r>
        <w:rPr>
          <w:rFonts w:hint="eastAsia"/>
          <w:kern w:val="0"/>
        </w:rPr>
        <w:t>第二张铺粘时</w:t>
      </w:r>
      <w:proofErr w:type="gramEnd"/>
      <w:r>
        <w:rPr>
          <w:rFonts w:hint="eastAsia"/>
          <w:kern w:val="0"/>
        </w:rPr>
        <w:t>的拼花压</w:t>
      </w:r>
      <w:proofErr w:type="gramStart"/>
      <w:r>
        <w:rPr>
          <w:rFonts w:hint="eastAsia"/>
          <w:kern w:val="0"/>
        </w:rPr>
        <w:t>槎</w:t>
      </w:r>
      <w:proofErr w:type="gramEnd"/>
      <w:r>
        <w:rPr>
          <w:rFonts w:hint="eastAsia"/>
          <w:kern w:val="0"/>
        </w:rPr>
        <w:t>对缝的要求。然后依上法粘第二张，两张纸搭接１～２</w:t>
      </w:r>
      <w:r>
        <w:rPr>
          <w:rFonts w:cs="楷体_GB2312"/>
          <w:kern w:val="0"/>
        </w:rPr>
        <w:t>CM</w:t>
      </w:r>
      <w:r>
        <w:rPr>
          <w:rFonts w:hint="eastAsia"/>
          <w:kern w:val="0"/>
        </w:rPr>
        <w:t>，用钢板尺比齐，两人将尺按紧，一人用壁纸刀裁切，随即将搭</w:t>
      </w:r>
      <w:proofErr w:type="gramStart"/>
      <w:r>
        <w:rPr>
          <w:rFonts w:hint="eastAsia"/>
          <w:kern w:val="0"/>
        </w:rPr>
        <w:t>槎</w:t>
      </w:r>
      <w:proofErr w:type="gramEnd"/>
      <w:r>
        <w:rPr>
          <w:rFonts w:hint="eastAsia"/>
          <w:kern w:val="0"/>
        </w:rPr>
        <w:t>处两张条撕去，用刮板带胶将缝隙压实压牢。随后将顶两端阴角处用钢板尺比齐、拉直，用刮板及辊子压实，最后用湿温毛巾将接缝处辊压出的胶痕擦净，依次进行。</w:t>
      </w:r>
    </w:p>
    <w:p w:rsidR="00AB0794" w:rsidRDefault="00AB0794" w:rsidP="00AB0794">
      <w:pPr>
        <w:rPr>
          <w:kern w:val="0"/>
        </w:rPr>
      </w:pPr>
      <w:r>
        <w:rPr>
          <w:rFonts w:hint="eastAsia"/>
          <w:kern w:val="0"/>
        </w:rPr>
        <w:t>修整：壁纸粘贴完成，应检查是否有空鼓不实之处，接</w:t>
      </w:r>
      <w:proofErr w:type="gramStart"/>
      <w:r>
        <w:rPr>
          <w:rFonts w:hint="eastAsia"/>
          <w:kern w:val="0"/>
        </w:rPr>
        <w:t>槎</w:t>
      </w:r>
      <w:proofErr w:type="gramEnd"/>
      <w:r>
        <w:rPr>
          <w:rFonts w:hint="eastAsia"/>
          <w:kern w:val="0"/>
        </w:rPr>
        <w:t>是否平顺</w:t>
      </w:r>
      <w:proofErr w:type="gramStart"/>
      <w:r>
        <w:rPr>
          <w:rFonts w:hint="eastAsia"/>
          <w:kern w:val="0"/>
        </w:rPr>
        <w:t>有无翘边现象</w:t>
      </w:r>
      <w:proofErr w:type="gramEnd"/>
      <w:r>
        <w:rPr>
          <w:rFonts w:hint="eastAsia"/>
          <w:kern w:val="0"/>
        </w:rPr>
        <w:t>，胶</w:t>
      </w:r>
      <w:proofErr w:type="gramStart"/>
      <w:r>
        <w:rPr>
          <w:rFonts w:hint="eastAsia"/>
          <w:kern w:val="0"/>
        </w:rPr>
        <w:t>痕是否</w:t>
      </w:r>
      <w:proofErr w:type="gramEnd"/>
      <w:r>
        <w:rPr>
          <w:rFonts w:hint="eastAsia"/>
          <w:kern w:val="0"/>
        </w:rPr>
        <w:t>擦净，有无小包，表面是否平整，直至符合要求为止。</w:t>
      </w:r>
    </w:p>
    <w:p w:rsidR="00AB0794" w:rsidRDefault="00AB0794" w:rsidP="00AB0794">
      <w:pPr>
        <w:rPr>
          <w:kern w:val="0"/>
        </w:rPr>
      </w:pPr>
      <w:r>
        <w:rPr>
          <w:rFonts w:cs="楷体_GB2312"/>
          <w:kern w:val="0"/>
        </w:rPr>
        <w:t xml:space="preserve">3.4 </w:t>
      </w:r>
      <w:r>
        <w:rPr>
          <w:rFonts w:hint="eastAsia"/>
          <w:kern w:val="0"/>
        </w:rPr>
        <w:t>墙面壁纸的粘贴</w:t>
      </w:r>
    </w:p>
    <w:p w:rsidR="00AB0794" w:rsidRDefault="00AB0794" w:rsidP="00AB0794">
      <w:pPr>
        <w:rPr>
          <w:kern w:val="0"/>
        </w:rPr>
      </w:pPr>
      <w:r>
        <w:rPr>
          <w:rFonts w:hint="eastAsia"/>
          <w:kern w:val="0"/>
        </w:rPr>
        <w:t>墙面基层处理按（一）的要求进行，刷胶前应先检查其腻子是否坚实牢固，无起皮和裂缝后方可刷胶裱糊；否则应先将酥皮、开裂刮去，重新补腻子，干后磨平。</w:t>
      </w:r>
    </w:p>
    <w:p w:rsidR="00AB0794" w:rsidRDefault="00AB0794" w:rsidP="00AB0794">
      <w:pPr>
        <w:rPr>
          <w:kern w:val="0"/>
        </w:rPr>
      </w:pPr>
      <w:r>
        <w:rPr>
          <w:rFonts w:hint="eastAsia"/>
          <w:kern w:val="0"/>
        </w:rPr>
        <w:t>裁纸：按已量好的墙体高度放大２～３</w:t>
      </w:r>
      <w:r>
        <w:rPr>
          <w:rFonts w:cs="楷体_GB2312"/>
          <w:kern w:val="0"/>
        </w:rPr>
        <w:t xml:space="preserve">CM </w:t>
      </w:r>
      <w:r>
        <w:rPr>
          <w:rFonts w:hint="eastAsia"/>
          <w:kern w:val="0"/>
        </w:rPr>
        <w:t>按其尺寸裁纸，一般应在案子上裁割，</w:t>
      </w:r>
      <w:proofErr w:type="gramStart"/>
      <w:r>
        <w:rPr>
          <w:rFonts w:hint="eastAsia"/>
          <w:kern w:val="0"/>
        </w:rPr>
        <w:t>将裁好的</w:t>
      </w:r>
      <w:proofErr w:type="gramEnd"/>
      <w:r>
        <w:rPr>
          <w:rFonts w:hint="eastAsia"/>
          <w:kern w:val="0"/>
        </w:rPr>
        <w:t>纸用湿温毛巾擦后，</w:t>
      </w:r>
      <w:proofErr w:type="gramStart"/>
      <w:r>
        <w:rPr>
          <w:rFonts w:hint="eastAsia"/>
          <w:kern w:val="0"/>
        </w:rPr>
        <w:t>摺</w:t>
      </w:r>
      <w:proofErr w:type="gramEnd"/>
      <w:r>
        <w:rPr>
          <w:rFonts w:hint="eastAsia"/>
          <w:kern w:val="0"/>
        </w:rPr>
        <w:t>好待用。</w:t>
      </w:r>
    </w:p>
    <w:p w:rsidR="00AB0794" w:rsidRDefault="00AB0794" w:rsidP="00AB0794">
      <w:pPr>
        <w:rPr>
          <w:rFonts w:hint="eastAsia"/>
          <w:kern w:val="0"/>
        </w:rPr>
      </w:pPr>
      <w:r>
        <w:rPr>
          <w:rFonts w:hint="eastAsia"/>
          <w:kern w:val="0"/>
        </w:rPr>
        <w:t>刷胶糊纸：应分别在纸上及墙上刷胶，其刷胶宽度应相吻合，墙上刷胶一次不应过宽。糊纸时从墙面阴</w:t>
      </w:r>
      <w:proofErr w:type="gramStart"/>
      <w:r>
        <w:rPr>
          <w:rFonts w:hint="eastAsia"/>
          <w:kern w:val="0"/>
        </w:rPr>
        <w:t>角开始铺</w:t>
      </w:r>
      <w:proofErr w:type="gramEnd"/>
      <w:r>
        <w:rPr>
          <w:rFonts w:hint="eastAsia"/>
          <w:kern w:val="0"/>
        </w:rPr>
        <w:t>贴第一张，按已画好垂直线吊直，并从上往下用手铺平，刮板刮实，并用小辊子将上、下阴角处压实。第一张粘好留１～２</w:t>
      </w:r>
      <w:r>
        <w:rPr>
          <w:rFonts w:cs="楷体_GB2312"/>
          <w:kern w:val="0"/>
        </w:rPr>
        <w:t>CM</w:t>
      </w:r>
      <w:r>
        <w:rPr>
          <w:rFonts w:hint="eastAsia"/>
          <w:kern w:val="0"/>
        </w:rPr>
        <w:t>，</w:t>
      </w:r>
      <w:proofErr w:type="gramStart"/>
      <w:r>
        <w:rPr>
          <w:rFonts w:hint="eastAsia"/>
          <w:kern w:val="0"/>
        </w:rPr>
        <w:t>然后粘铺第二张</w:t>
      </w:r>
      <w:proofErr w:type="gramEnd"/>
      <w:r>
        <w:rPr>
          <w:rFonts w:hint="eastAsia"/>
          <w:kern w:val="0"/>
        </w:rPr>
        <w:t>，依同法压平、压实，与第一张搭</w:t>
      </w:r>
      <w:proofErr w:type="gramStart"/>
      <w:r>
        <w:rPr>
          <w:rFonts w:hint="eastAsia"/>
          <w:kern w:val="0"/>
        </w:rPr>
        <w:t>槎</w:t>
      </w:r>
      <w:proofErr w:type="gramEnd"/>
      <w:r>
        <w:rPr>
          <w:rFonts w:hint="eastAsia"/>
          <w:kern w:val="0"/>
        </w:rPr>
        <w:t>１～２</w:t>
      </w:r>
      <w:r>
        <w:rPr>
          <w:rFonts w:cs="楷体_GB2312"/>
          <w:kern w:val="0"/>
        </w:rPr>
        <w:t>CM</w:t>
      </w:r>
      <w:r>
        <w:rPr>
          <w:rFonts w:hint="eastAsia"/>
          <w:kern w:val="0"/>
        </w:rPr>
        <w:t>，要自上而下对缝，拼花端正，用刮板刮平</w:t>
      </w:r>
      <w:proofErr w:type="gramStart"/>
      <w:r>
        <w:rPr>
          <w:rFonts w:hint="eastAsia"/>
          <w:kern w:val="0"/>
        </w:rPr>
        <w:t>钢板尺在第一</w:t>
      </w:r>
      <w:proofErr w:type="gramEnd"/>
      <w:r>
        <w:rPr>
          <w:rFonts w:hint="eastAsia"/>
          <w:kern w:val="0"/>
        </w:rPr>
        <w:t>第</w:t>
      </w:r>
      <w:r>
        <w:rPr>
          <w:rFonts w:hint="eastAsia"/>
          <w:kern w:val="0"/>
        </w:rPr>
        <w:lastRenderedPageBreak/>
        <w:t>二张搭</w:t>
      </w:r>
      <w:proofErr w:type="gramStart"/>
      <w:r>
        <w:rPr>
          <w:rFonts w:hint="eastAsia"/>
          <w:kern w:val="0"/>
        </w:rPr>
        <w:t>槎</w:t>
      </w:r>
      <w:proofErr w:type="gramEnd"/>
      <w:r>
        <w:rPr>
          <w:rFonts w:hint="eastAsia"/>
          <w:kern w:val="0"/>
        </w:rPr>
        <w:t>处切割开，将纸边撕去，边槎处带压实。并及时将挤出的胶液用湿温毛巾擦净，然后用同法将接顶。接踢脚的边切割整齐并带胶压实。墙面上遇有电门、插销盒时，应在其位置上破纸</w:t>
      </w:r>
      <w:proofErr w:type="gramStart"/>
      <w:r>
        <w:rPr>
          <w:rFonts w:hint="eastAsia"/>
          <w:kern w:val="0"/>
        </w:rPr>
        <w:t>做为</w:t>
      </w:r>
      <w:proofErr w:type="gramEnd"/>
      <w:r>
        <w:rPr>
          <w:rFonts w:hint="eastAsia"/>
          <w:kern w:val="0"/>
        </w:rPr>
        <w:t>标记。在裱糊时，阳角不允许甩</w:t>
      </w:r>
      <w:proofErr w:type="gramStart"/>
      <w:r>
        <w:rPr>
          <w:rFonts w:hint="eastAsia"/>
          <w:kern w:val="0"/>
        </w:rPr>
        <w:t>槎</w:t>
      </w:r>
      <w:proofErr w:type="gramEnd"/>
      <w:r>
        <w:rPr>
          <w:rFonts w:hint="eastAsia"/>
          <w:kern w:val="0"/>
        </w:rPr>
        <w:t>接缝，阴角处必须裁纸搭缝，不允许整张纸铺贴，避免产生空鼓。</w:t>
      </w:r>
    </w:p>
    <w:p w:rsidR="00AB0794" w:rsidRDefault="00AB0794" w:rsidP="00AB0794">
      <w:pPr>
        <w:rPr>
          <w:kern w:val="0"/>
        </w:rPr>
      </w:pPr>
      <w:r>
        <w:rPr>
          <w:rFonts w:hint="eastAsia"/>
          <w:kern w:val="0"/>
        </w:rPr>
        <w:t>花纸拼接：</w:t>
      </w:r>
      <w:r>
        <w:rPr>
          <w:kern w:val="0"/>
        </w:rPr>
        <w:t xml:space="preserve"> </w:t>
      </w:r>
      <w:r>
        <w:rPr>
          <w:rFonts w:hint="eastAsia"/>
          <w:kern w:val="0"/>
        </w:rPr>
        <w:t>纸的拼缝处花形要对接拼搭好</w:t>
      </w:r>
      <w:r>
        <w:rPr>
          <w:rFonts w:cs="楷体_GB2312"/>
          <w:kern w:val="0"/>
        </w:rPr>
        <w:t xml:space="preserve">; </w:t>
      </w:r>
      <w:r>
        <w:rPr>
          <w:rFonts w:hint="eastAsia"/>
          <w:kern w:val="0"/>
        </w:rPr>
        <w:t>铺贴时应注意花形用纸的颜色力求一致</w:t>
      </w:r>
      <w:r>
        <w:rPr>
          <w:rFonts w:cs="楷体_GB2312"/>
          <w:kern w:val="0"/>
        </w:rPr>
        <w:t>;</w:t>
      </w:r>
      <w:r>
        <w:rPr>
          <w:rFonts w:hint="eastAsia"/>
          <w:kern w:val="0"/>
        </w:rPr>
        <w:t>墙与壁纸的搭接应根据设计要求而定。一般有挂镜线的房间应以挂镜线为界，无挂镜线的房间以弹线为准</w:t>
      </w:r>
      <w:r>
        <w:rPr>
          <w:rFonts w:cs="楷体_GB2312"/>
          <w:kern w:val="0"/>
        </w:rPr>
        <w:t xml:space="preserve">; </w:t>
      </w:r>
      <w:r>
        <w:rPr>
          <w:rFonts w:hint="eastAsia"/>
          <w:kern w:val="0"/>
        </w:rPr>
        <w:t>花形拼接如出现困难，错</w:t>
      </w:r>
      <w:proofErr w:type="gramStart"/>
      <w:r>
        <w:rPr>
          <w:rFonts w:hint="eastAsia"/>
          <w:kern w:val="0"/>
        </w:rPr>
        <w:t>槎</w:t>
      </w:r>
      <w:proofErr w:type="gramEnd"/>
      <w:r>
        <w:rPr>
          <w:rFonts w:hint="eastAsia"/>
          <w:kern w:val="0"/>
        </w:rPr>
        <w:t>应尽量甩到不显眼的阴角处，大面不应出现错</w:t>
      </w:r>
      <w:proofErr w:type="gramStart"/>
      <w:r>
        <w:rPr>
          <w:rFonts w:hint="eastAsia"/>
          <w:kern w:val="0"/>
        </w:rPr>
        <w:t>槎</w:t>
      </w:r>
      <w:proofErr w:type="gramEnd"/>
      <w:r>
        <w:rPr>
          <w:rFonts w:hint="eastAsia"/>
          <w:kern w:val="0"/>
        </w:rPr>
        <w:t>和花形混乱的现象。</w:t>
      </w:r>
    </w:p>
    <w:p w:rsidR="00AB0794" w:rsidRDefault="00AB0794" w:rsidP="00AB0794">
      <w:pPr>
        <w:rPr>
          <w:kern w:val="0"/>
        </w:rPr>
      </w:pPr>
      <w:r>
        <w:rPr>
          <w:rFonts w:hint="eastAsia"/>
          <w:kern w:val="0"/>
        </w:rPr>
        <w:t>修整：糊纸后应认真检查，对墙纸</w:t>
      </w:r>
      <w:proofErr w:type="gramStart"/>
      <w:r>
        <w:rPr>
          <w:rFonts w:hint="eastAsia"/>
          <w:kern w:val="0"/>
        </w:rPr>
        <w:t>的翘边翘角</w:t>
      </w:r>
      <w:proofErr w:type="gramEnd"/>
      <w:r>
        <w:rPr>
          <w:rFonts w:hint="eastAsia"/>
          <w:kern w:val="0"/>
        </w:rPr>
        <w:t>，气泡，皱折及</w:t>
      </w:r>
      <w:proofErr w:type="gramStart"/>
      <w:r>
        <w:rPr>
          <w:rFonts w:hint="eastAsia"/>
          <w:kern w:val="0"/>
        </w:rPr>
        <w:t>胶痕擦等</w:t>
      </w:r>
      <w:proofErr w:type="gramEnd"/>
      <w:r>
        <w:rPr>
          <w:rFonts w:hint="eastAsia"/>
          <w:kern w:val="0"/>
        </w:rPr>
        <w:t>应及时处理和修整，使之完善。</w:t>
      </w:r>
    </w:p>
    <w:p w:rsidR="00AB0794" w:rsidRDefault="00AB0794" w:rsidP="00AB0794">
      <w:pPr>
        <w:rPr>
          <w:kern w:val="0"/>
        </w:rPr>
      </w:pPr>
      <w:r>
        <w:rPr>
          <w:rFonts w:cs="楷体_GB2312"/>
          <w:kern w:val="0"/>
        </w:rPr>
        <w:t>4</w:t>
      </w:r>
      <w:r>
        <w:rPr>
          <w:rFonts w:hint="eastAsia"/>
          <w:kern w:val="0"/>
        </w:rPr>
        <w:t>、质量标准</w:t>
      </w:r>
    </w:p>
    <w:p w:rsidR="00AB0794" w:rsidRDefault="00AB0794" w:rsidP="00AB0794">
      <w:pPr>
        <w:rPr>
          <w:kern w:val="0"/>
        </w:rPr>
      </w:pPr>
      <w:r>
        <w:rPr>
          <w:rFonts w:cs="楷体_GB2312"/>
          <w:kern w:val="0"/>
        </w:rPr>
        <w:t xml:space="preserve">4.1 </w:t>
      </w:r>
      <w:r>
        <w:rPr>
          <w:rFonts w:hint="eastAsia"/>
          <w:kern w:val="0"/>
        </w:rPr>
        <w:t>保证项目</w:t>
      </w:r>
    </w:p>
    <w:p w:rsidR="00AB0794" w:rsidRDefault="00AB0794" w:rsidP="00AB0794">
      <w:pPr>
        <w:rPr>
          <w:kern w:val="0"/>
        </w:rPr>
      </w:pPr>
      <w:r>
        <w:rPr>
          <w:rFonts w:cs="楷体_GB2312"/>
          <w:kern w:val="0"/>
        </w:rPr>
        <w:t xml:space="preserve">4.1.1 </w:t>
      </w:r>
      <w:r>
        <w:rPr>
          <w:rFonts w:hint="eastAsia"/>
          <w:kern w:val="0"/>
        </w:rPr>
        <w:t>所用材料的品种、颜色符合设计要求，其质量必须符合有关标准规定。</w:t>
      </w:r>
    </w:p>
    <w:p w:rsidR="00AB0794" w:rsidRDefault="00AB0794" w:rsidP="00AB0794">
      <w:pPr>
        <w:rPr>
          <w:kern w:val="0"/>
        </w:rPr>
      </w:pPr>
      <w:r>
        <w:rPr>
          <w:rFonts w:cs="楷体_GB2312"/>
          <w:kern w:val="0"/>
        </w:rPr>
        <w:t xml:space="preserve">4.1.2 </w:t>
      </w:r>
      <w:r>
        <w:rPr>
          <w:rFonts w:hint="eastAsia"/>
          <w:kern w:val="0"/>
        </w:rPr>
        <w:t>壁纸墙布必须粘结牢固，无空鼓、翘边、皱折等缺陷。</w:t>
      </w:r>
    </w:p>
    <w:p w:rsidR="00AB0794" w:rsidRDefault="00AB0794" w:rsidP="00AB0794">
      <w:pPr>
        <w:rPr>
          <w:kern w:val="0"/>
        </w:rPr>
      </w:pPr>
      <w:r>
        <w:rPr>
          <w:rFonts w:cs="楷体_GB2312"/>
          <w:kern w:val="0"/>
        </w:rPr>
        <w:t xml:space="preserve">4.2 </w:t>
      </w:r>
      <w:r>
        <w:rPr>
          <w:rFonts w:hint="eastAsia"/>
          <w:kern w:val="0"/>
        </w:rPr>
        <w:t>基本项目</w:t>
      </w:r>
    </w:p>
    <w:p w:rsidR="00AB0794" w:rsidRDefault="00AB0794" w:rsidP="00AB0794">
      <w:pPr>
        <w:rPr>
          <w:kern w:val="0"/>
        </w:rPr>
      </w:pPr>
      <w:r>
        <w:rPr>
          <w:rFonts w:cs="楷体_GB2312"/>
          <w:kern w:val="0"/>
        </w:rPr>
        <w:t xml:space="preserve">4.2.1 </w:t>
      </w:r>
      <w:r>
        <w:rPr>
          <w:rFonts w:hint="eastAsia"/>
          <w:kern w:val="0"/>
        </w:rPr>
        <w:t>裱糊表面色泽一致，无斑污，无胶痕。</w:t>
      </w:r>
    </w:p>
    <w:p w:rsidR="00AB0794" w:rsidRDefault="00AB0794" w:rsidP="00AB0794">
      <w:pPr>
        <w:rPr>
          <w:kern w:val="0"/>
        </w:rPr>
      </w:pPr>
      <w:r>
        <w:rPr>
          <w:rFonts w:cs="楷体_GB2312"/>
          <w:kern w:val="0"/>
        </w:rPr>
        <w:t xml:space="preserve">4.2.2 </w:t>
      </w:r>
      <w:proofErr w:type="gramStart"/>
      <w:r>
        <w:rPr>
          <w:rFonts w:hint="eastAsia"/>
          <w:kern w:val="0"/>
        </w:rPr>
        <w:t>各幅拼接</w:t>
      </w:r>
      <w:proofErr w:type="gramEnd"/>
      <w:r>
        <w:rPr>
          <w:rFonts w:hint="eastAsia"/>
          <w:kern w:val="0"/>
        </w:rPr>
        <w:t>应横平竖直，图案端正，拼缝处图案、花纹吻合，距墙</w:t>
      </w:r>
      <w:r>
        <w:rPr>
          <w:rFonts w:cs="楷体_GB2312"/>
          <w:kern w:val="0"/>
        </w:rPr>
        <w:t>1.5M</w:t>
      </w:r>
      <w:r>
        <w:rPr>
          <w:rFonts w:hint="eastAsia"/>
          <w:kern w:val="0"/>
        </w:rPr>
        <w:t>处正视不显拼缝。阴角处搭接顺光，阳角处无接缝。</w:t>
      </w:r>
    </w:p>
    <w:p w:rsidR="00AB0794" w:rsidRDefault="00AB0794" w:rsidP="00AB0794">
      <w:pPr>
        <w:rPr>
          <w:kern w:val="0"/>
        </w:rPr>
      </w:pPr>
      <w:r>
        <w:rPr>
          <w:rFonts w:cs="楷体_GB2312"/>
          <w:kern w:val="0"/>
        </w:rPr>
        <w:t xml:space="preserve">4.3 </w:t>
      </w:r>
      <w:r>
        <w:rPr>
          <w:rFonts w:hint="eastAsia"/>
          <w:kern w:val="0"/>
        </w:rPr>
        <w:t>裱糊与挂镜线，贴板，踢脚板、</w:t>
      </w:r>
      <w:proofErr w:type="gramStart"/>
      <w:r>
        <w:rPr>
          <w:rFonts w:hint="eastAsia"/>
          <w:kern w:val="0"/>
        </w:rPr>
        <w:t>电气槽盒应</w:t>
      </w:r>
      <w:proofErr w:type="gramEnd"/>
      <w:r>
        <w:rPr>
          <w:rFonts w:hint="eastAsia"/>
          <w:kern w:val="0"/>
        </w:rPr>
        <w:t>交接紧密，无缝隙，</w:t>
      </w:r>
      <w:proofErr w:type="gramStart"/>
      <w:r>
        <w:rPr>
          <w:rFonts w:hint="eastAsia"/>
          <w:kern w:val="0"/>
        </w:rPr>
        <w:t>无漏贴和</w:t>
      </w:r>
      <w:proofErr w:type="gramEnd"/>
      <w:r>
        <w:rPr>
          <w:rFonts w:hint="eastAsia"/>
          <w:kern w:val="0"/>
        </w:rPr>
        <w:t>补贴，不糊盖需</w:t>
      </w:r>
      <w:proofErr w:type="gramStart"/>
      <w:r>
        <w:rPr>
          <w:rFonts w:hint="eastAsia"/>
          <w:kern w:val="0"/>
        </w:rPr>
        <w:t>折卸</w:t>
      </w:r>
      <w:proofErr w:type="gramEnd"/>
      <w:r>
        <w:rPr>
          <w:rFonts w:hint="eastAsia"/>
          <w:kern w:val="0"/>
        </w:rPr>
        <w:t>的活动件。</w:t>
      </w:r>
    </w:p>
    <w:p w:rsidR="00AB0794" w:rsidRDefault="00AB0794" w:rsidP="00AB0794">
      <w:pPr>
        <w:rPr>
          <w:kern w:val="0"/>
        </w:rPr>
      </w:pPr>
      <w:r>
        <w:rPr>
          <w:rFonts w:cs="楷体_GB2312"/>
          <w:kern w:val="0"/>
        </w:rPr>
        <w:t xml:space="preserve">5 </w:t>
      </w:r>
      <w:r>
        <w:rPr>
          <w:rFonts w:hint="eastAsia"/>
          <w:kern w:val="0"/>
        </w:rPr>
        <w:t>成品保护</w:t>
      </w:r>
    </w:p>
    <w:p w:rsidR="00AB0794" w:rsidRDefault="00AB0794" w:rsidP="00AB0794">
      <w:pPr>
        <w:rPr>
          <w:kern w:val="0"/>
        </w:rPr>
      </w:pPr>
      <w:r>
        <w:rPr>
          <w:rFonts w:cs="楷体_GB2312"/>
          <w:kern w:val="0"/>
        </w:rPr>
        <w:t xml:space="preserve">5.1 </w:t>
      </w:r>
      <w:proofErr w:type="gramStart"/>
      <w:r>
        <w:rPr>
          <w:rFonts w:hint="eastAsia"/>
          <w:kern w:val="0"/>
        </w:rPr>
        <w:t>墙纸糊完的</w:t>
      </w:r>
      <w:proofErr w:type="gramEnd"/>
      <w:r>
        <w:rPr>
          <w:rFonts w:hint="eastAsia"/>
          <w:kern w:val="0"/>
        </w:rPr>
        <w:t>房间应及时清理干净，不准堆放材料或休息，避免污染和损坏。</w:t>
      </w:r>
    </w:p>
    <w:p w:rsidR="00AB0794" w:rsidRDefault="00AB0794" w:rsidP="00AB0794">
      <w:pPr>
        <w:rPr>
          <w:kern w:val="0"/>
        </w:rPr>
      </w:pPr>
      <w:r>
        <w:rPr>
          <w:rFonts w:cs="楷体_GB2312"/>
          <w:kern w:val="0"/>
        </w:rPr>
        <w:t xml:space="preserve">5.2 </w:t>
      </w:r>
      <w:r>
        <w:rPr>
          <w:rFonts w:hint="eastAsia"/>
          <w:kern w:val="0"/>
        </w:rPr>
        <w:t>施工过程中严禁非操作人员随意触摸墙纸。</w:t>
      </w:r>
    </w:p>
    <w:p w:rsidR="00AB0794" w:rsidRDefault="00AB0794" w:rsidP="00AB0794">
      <w:pPr>
        <w:rPr>
          <w:kern w:val="0"/>
        </w:rPr>
      </w:pPr>
      <w:r>
        <w:rPr>
          <w:rFonts w:cs="楷体_GB2312"/>
          <w:kern w:val="0"/>
        </w:rPr>
        <w:t xml:space="preserve">5.3 </w:t>
      </w:r>
      <w:r>
        <w:rPr>
          <w:rFonts w:hint="eastAsia"/>
          <w:kern w:val="0"/>
        </w:rPr>
        <w:t>电气和设备等进行安装时，应注意保护墙纸，防止污染和损坏。</w:t>
      </w:r>
    </w:p>
    <w:p w:rsidR="00AB0794" w:rsidRDefault="00AB0794" w:rsidP="00AB0794">
      <w:pPr>
        <w:rPr>
          <w:kern w:val="0"/>
        </w:rPr>
      </w:pPr>
      <w:r>
        <w:rPr>
          <w:rFonts w:cs="楷体_GB2312"/>
          <w:kern w:val="0"/>
        </w:rPr>
        <w:t xml:space="preserve">5.4 </w:t>
      </w:r>
      <w:r>
        <w:rPr>
          <w:rFonts w:hint="eastAsia"/>
          <w:kern w:val="0"/>
        </w:rPr>
        <w:t>严禁在已贴好的壁纸顶、</w:t>
      </w:r>
      <w:proofErr w:type="gramStart"/>
      <w:r>
        <w:rPr>
          <w:rFonts w:hint="eastAsia"/>
          <w:kern w:val="0"/>
        </w:rPr>
        <w:t>墙上剔眼打洞</w:t>
      </w:r>
      <w:proofErr w:type="gramEnd"/>
      <w:r>
        <w:rPr>
          <w:rFonts w:hint="eastAsia"/>
          <w:kern w:val="0"/>
        </w:rPr>
        <w:t>。若纯属设计变更，也应采取相应的措施，施工时小心保护。施工后认真修复，以保证壁纸的完整。</w:t>
      </w:r>
    </w:p>
    <w:p w:rsidR="00AB0794" w:rsidRDefault="00AB0794" w:rsidP="00AB0794">
      <w:pPr>
        <w:rPr>
          <w:kern w:val="0"/>
        </w:rPr>
      </w:pPr>
      <w:r>
        <w:rPr>
          <w:rFonts w:cs="楷体_GB2312"/>
          <w:kern w:val="0"/>
        </w:rPr>
        <w:t xml:space="preserve">5.5 </w:t>
      </w:r>
      <w:r>
        <w:rPr>
          <w:rFonts w:hint="eastAsia"/>
          <w:kern w:val="0"/>
        </w:rPr>
        <w:t>铺贴壁纸时，严格按规程施工，施工时干净利落，边缝切割整齐，</w:t>
      </w:r>
      <w:proofErr w:type="gramStart"/>
      <w:r>
        <w:rPr>
          <w:rFonts w:hint="eastAsia"/>
          <w:kern w:val="0"/>
        </w:rPr>
        <w:t>胶痕涂擦干</w:t>
      </w:r>
      <w:proofErr w:type="gramEnd"/>
      <w:r>
        <w:rPr>
          <w:rFonts w:hint="eastAsia"/>
          <w:kern w:val="0"/>
        </w:rPr>
        <w:t>净。</w:t>
      </w:r>
    </w:p>
    <w:p w:rsidR="00AB0794" w:rsidRDefault="00AB0794" w:rsidP="00AB0794">
      <w:pPr>
        <w:rPr>
          <w:rFonts w:hint="eastAsia"/>
        </w:rPr>
      </w:pPr>
      <w:r>
        <w:rPr>
          <w:rFonts w:cs="楷体_GB2312"/>
          <w:kern w:val="0"/>
        </w:rPr>
        <w:t xml:space="preserve">5.6 </w:t>
      </w:r>
      <w:r>
        <w:rPr>
          <w:rFonts w:hint="eastAsia"/>
          <w:kern w:val="0"/>
        </w:rPr>
        <w:t>二次修补油、浆、磨石二次清理打蜡时，注意做好壁纸的保护，防止污染、碰撞。</w:t>
      </w: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1-22</w:t>
      </w:r>
      <w:r>
        <w:t>氟碳漆施工</w:t>
      </w:r>
      <w:bookmarkStart w:id="84" w:name="bk169"/>
      <w:bookmarkEnd w:id="84"/>
    </w:p>
    <w:p w:rsidR="00AB0794" w:rsidRDefault="00AB0794" w:rsidP="00AB0794">
      <w:pPr>
        <w:rPr>
          <w:kern w:val="0"/>
        </w:rPr>
      </w:pPr>
      <w:bookmarkStart w:id="85" w:name="bk170"/>
      <w:bookmarkEnd w:id="85"/>
      <w:r>
        <w:rPr>
          <w:rFonts w:cs="楷体_GB2312"/>
          <w:kern w:val="0"/>
        </w:rPr>
        <w:t xml:space="preserve">1 </w:t>
      </w:r>
      <w:r>
        <w:rPr>
          <w:rFonts w:hint="eastAsia"/>
          <w:kern w:val="0"/>
        </w:rPr>
        <w:t>施工工序。一般分四道工艺体系：腻子、底漆、面漆、高质防护面漆。</w:t>
      </w:r>
    </w:p>
    <w:p w:rsidR="00AB0794" w:rsidRDefault="00AB0794" w:rsidP="00AB0794">
      <w:pPr>
        <w:rPr>
          <w:kern w:val="0"/>
        </w:rPr>
      </w:pPr>
      <w:r>
        <w:rPr>
          <w:rFonts w:cs="楷体_GB2312"/>
          <w:kern w:val="0"/>
        </w:rPr>
        <w:t xml:space="preserve">1.1 </w:t>
      </w:r>
      <w:r>
        <w:rPr>
          <w:rFonts w:hint="eastAsia"/>
          <w:kern w:val="0"/>
        </w:rPr>
        <w:t>防裂腻子：对涂层的质量和装饰效果有极其重要的影响，其主要功能是将墙面上有裂缝的地方填满打磨后，使整个墙面基层平整光滑。</w:t>
      </w:r>
    </w:p>
    <w:p w:rsidR="00AB0794" w:rsidRDefault="00AB0794" w:rsidP="00AB0794">
      <w:pPr>
        <w:rPr>
          <w:kern w:val="0"/>
        </w:rPr>
      </w:pPr>
      <w:r>
        <w:rPr>
          <w:rFonts w:cs="楷体_GB2312"/>
          <w:kern w:val="0"/>
        </w:rPr>
        <w:t xml:space="preserve">1.2 </w:t>
      </w:r>
      <w:r>
        <w:rPr>
          <w:rFonts w:hint="eastAsia"/>
          <w:kern w:val="0"/>
        </w:rPr>
        <w:t>碳底漆因建筑用墙体水泥的酸碱底不同，尤其使用白水泥腻子的底面，必须使用专用抗碱底漆，否则会降低漆膜附着力，且使用面漆的使用寿命大大降低，严重时可能造成漆膜脱粉、发花等问题。如施工对象为金属状物体，需使用金属专用底漆以提高防锈效果和封闭作用；如施工对象为塑料制品或非铁类金属，可用清除施工对象表面污迹且直接用</w:t>
      </w:r>
      <w:proofErr w:type="gramStart"/>
      <w:r>
        <w:rPr>
          <w:rFonts w:hint="eastAsia"/>
          <w:kern w:val="0"/>
        </w:rPr>
        <w:t>腻子批嵌后</w:t>
      </w:r>
      <w:proofErr w:type="gramEnd"/>
      <w:r>
        <w:rPr>
          <w:rFonts w:hint="eastAsia"/>
          <w:kern w:val="0"/>
        </w:rPr>
        <w:t>用专用的底漆（如需严格保护的</w:t>
      </w:r>
      <w:proofErr w:type="gramStart"/>
      <w:r>
        <w:rPr>
          <w:rFonts w:hint="eastAsia"/>
          <w:kern w:val="0"/>
        </w:rPr>
        <w:t>部位需涂两遍</w:t>
      </w:r>
      <w:proofErr w:type="gramEnd"/>
      <w:r>
        <w:rPr>
          <w:rFonts w:hint="eastAsia"/>
          <w:kern w:val="0"/>
        </w:rPr>
        <w:t>）进行封闭处理，待完全干燥后，直接喷涂面漆。</w:t>
      </w:r>
    </w:p>
    <w:p w:rsidR="00AB0794" w:rsidRDefault="00AB0794" w:rsidP="00AB0794">
      <w:pPr>
        <w:rPr>
          <w:rFonts w:hint="eastAsia"/>
          <w:kern w:val="0"/>
        </w:rPr>
      </w:pPr>
      <w:r>
        <w:rPr>
          <w:rFonts w:cs="楷体_GB2312"/>
          <w:kern w:val="0"/>
        </w:rPr>
        <w:t xml:space="preserve">1.3 </w:t>
      </w:r>
      <w:r>
        <w:rPr>
          <w:rFonts w:hint="eastAsia"/>
          <w:kern w:val="0"/>
        </w:rPr>
        <w:t>色面漆：是工艺工序中最重要的一道，除了起到对墙体有装饰功能，且其本身形成一层着色漆膜及保护膜，对外界多变环境的侵害起到了抵御作用。</w:t>
      </w:r>
    </w:p>
    <w:p w:rsidR="00AB0794" w:rsidRDefault="00AB0794" w:rsidP="00AB0794">
      <w:pPr>
        <w:rPr>
          <w:kern w:val="0"/>
        </w:rPr>
      </w:pPr>
      <w:r>
        <w:rPr>
          <w:rFonts w:cs="楷体_GB2312"/>
          <w:kern w:val="0"/>
        </w:rPr>
        <w:lastRenderedPageBreak/>
        <w:t xml:space="preserve">1.4 </w:t>
      </w:r>
      <w:r>
        <w:rPr>
          <w:rFonts w:hint="eastAsia"/>
          <w:kern w:val="0"/>
        </w:rPr>
        <w:t>氟碳罩面清漆：对涂料起到更完善的保护，使整个产品的使用寿命大大提高，并可增加其</w:t>
      </w:r>
      <w:proofErr w:type="gramStart"/>
      <w:r>
        <w:rPr>
          <w:rFonts w:hint="eastAsia"/>
          <w:kern w:val="0"/>
        </w:rPr>
        <w:t>自洁性及</w:t>
      </w:r>
      <w:proofErr w:type="gramEnd"/>
      <w:r>
        <w:rPr>
          <w:rFonts w:hint="eastAsia"/>
          <w:kern w:val="0"/>
        </w:rPr>
        <w:t>防腐效果。</w:t>
      </w:r>
    </w:p>
    <w:p w:rsidR="00AB0794" w:rsidRDefault="00AB0794" w:rsidP="00AB0794">
      <w:pPr>
        <w:rPr>
          <w:kern w:val="0"/>
        </w:rPr>
      </w:pPr>
      <w:r>
        <w:rPr>
          <w:rFonts w:cs="楷体_GB2312"/>
          <w:kern w:val="0"/>
        </w:rPr>
        <w:t>2</w:t>
      </w:r>
      <w:r>
        <w:rPr>
          <w:rFonts w:hint="eastAsia"/>
          <w:kern w:val="0"/>
        </w:rPr>
        <w:t>、基底处理：</w:t>
      </w:r>
    </w:p>
    <w:p w:rsidR="00AB0794" w:rsidRDefault="00AB0794" w:rsidP="00AB0794">
      <w:pPr>
        <w:rPr>
          <w:kern w:val="0"/>
        </w:rPr>
      </w:pPr>
      <w:r>
        <w:rPr>
          <w:rFonts w:cs="楷体_GB2312"/>
          <w:kern w:val="0"/>
        </w:rPr>
        <w:t xml:space="preserve">2.1 </w:t>
      </w:r>
      <w:r>
        <w:rPr>
          <w:rFonts w:hint="eastAsia"/>
          <w:kern w:val="0"/>
        </w:rPr>
        <w:t>新墙面需保养</w:t>
      </w:r>
      <w:r>
        <w:rPr>
          <w:rFonts w:cs="楷体_GB2312"/>
          <w:kern w:val="0"/>
        </w:rPr>
        <w:t xml:space="preserve">1 </w:t>
      </w:r>
      <w:proofErr w:type="gramStart"/>
      <w:r>
        <w:rPr>
          <w:rFonts w:hint="eastAsia"/>
          <w:kern w:val="0"/>
        </w:rPr>
        <w:t>个</w:t>
      </w:r>
      <w:proofErr w:type="gramEnd"/>
      <w:r>
        <w:rPr>
          <w:rFonts w:hint="eastAsia"/>
          <w:kern w:val="0"/>
        </w:rPr>
        <w:t>月以上，含水率</w:t>
      </w:r>
      <w:r>
        <w:rPr>
          <w:rFonts w:cs="楷体_GB2312"/>
          <w:kern w:val="0"/>
        </w:rPr>
        <w:t>&lt;8%</w:t>
      </w:r>
      <w:r>
        <w:rPr>
          <w:rFonts w:hint="eastAsia"/>
          <w:kern w:val="0"/>
        </w:rPr>
        <w:t>，</w:t>
      </w:r>
      <w:r>
        <w:rPr>
          <w:rFonts w:cs="楷体_GB2312"/>
          <w:kern w:val="0"/>
        </w:rPr>
        <w:t xml:space="preserve">PH </w:t>
      </w:r>
      <w:r>
        <w:rPr>
          <w:rFonts w:hint="eastAsia"/>
          <w:kern w:val="0"/>
        </w:rPr>
        <w:t>值</w:t>
      </w:r>
      <w:r>
        <w:rPr>
          <w:rFonts w:cs="楷体_GB2312"/>
          <w:kern w:val="0"/>
        </w:rPr>
        <w:t>&lt;10</w:t>
      </w:r>
      <w:r>
        <w:rPr>
          <w:rFonts w:hint="eastAsia"/>
          <w:kern w:val="0"/>
        </w:rPr>
        <w:t>，（可用水分测定计测试）涂刷前须让墙面彻底干燥，彻底清除墙面污渍及渗出碱份。如墙体有明显的凹凸不平和细微裂纹可选用外墙专用</w:t>
      </w:r>
      <w:proofErr w:type="gramStart"/>
      <w:r>
        <w:rPr>
          <w:rFonts w:hint="eastAsia"/>
          <w:kern w:val="0"/>
        </w:rPr>
        <w:t>腻子薄批后</w:t>
      </w:r>
      <w:proofErr w:type="gramEnd"/>
      <w:r>
        <w:rPr>
          <w:rFonts w:hint="eastAsia"/>
          <w:kern w:val="0"/>
        </w:rPr>
        <w:t>用砂纸磨平即可。</w:t>
      </w:r>
    </w:p>
    <w:p w:rsidR="00AB0794" w:rsidRDefault="00AB0794" w:rsidP="00AB0794">
      <w:pPr>
        <w:rPr>
          <w:rFonts w:hint="eastAsia"/>
          <w:kern w:val="0"/>
        </w:rPr>
      </w:pPr>
      <w:r>
        <w:rPr>
          <w:rFonts w:cs="楷体_GB2312"/>
          <w:kern w:val="0"/>
        </w:rPr>
        <w:t xml:space="preserve">2.2 </w:t>
      </w:r>
      <w:r>
        <w:rPr>
          <w:rFonts w:hint="eastAsia"/>
          <w:kern w:val="0"/>
        </w:rPr>
        <w:t>旧墙面、旧涂层如有粉化、起皮、脱落等现象须清除油污、霉藻、灰尘等附着物等，可用机械打磨或高压水冲洗（必要时可刷涂防霉溶液）干净且须完全干燥。如裂缝较大可采用翻新腻子批嵌（视具体情况需涂刷二道），干燥后用砂纸打磨平整。玻璃钢制表面：砂纸打磨，溶剂脱脂，表面干燥后涂漆。金属表面：如为铁类，应先去除表面锈斑，待清理干净后即刻涂刷相应的防锈底漆；如为非铁类，清理表面后</w:t>
      </w:r>
      <w:proofErr w:type="gramStart"/>
      <w:r>
        <w:rPr>
          <w:rFonts w:hint="eastAsia"/>
          <w:kern w:val="0"/>
        </w:rPr>
        <w:t>需涂增加</w:t>
      </w:r>
      <w:proofErr w:type="gramEnd"/>
      <w:r>
        <w:rPr>
          <w:rFonts w:hint="eastAsia"/>
          <w:kern w:val="0"/>
        </w:rPr>
        <w:t>附着力的底漆。</w:t>
      </w:r>
    </w:p>
    <w:p w:rsidR="00AB0794" w:rsidRDefault="00AB0794" w:rsidP="00AB0794">
      <w:pPr>
        <w:rPr>
          <w:kern w:val="0"/>
        </w:rPr>
      </w:pPr>
      <w:r>
        <w:rPr>
          <w:rFonts w:hint="eastAsia"/>
          <w:kern w:val="0"/>
        </w:rPr>
        <w:t>木质材料：表面需将磨损和</w:t>
      </w:r>
      <w:proofErr w:type="gramStart"/>
      <w:r>
        <w:rPr>
          <w:rFonts w:hint="eastAsia"/>
          <w:kern w:val="0"/>
        </w:rPr>
        <w:t>腐配</w:t>
      </w:r>
      <w:proofErr w:type="gramEnd"/>
      <w:r>
        <w:rPr>
          <w:rFonts w:hint="eastAsia"/>
          <w:kern w:val="0"/>
        </w:rPr>
        <w:t>部分清理后修补平整，接缝处需用弹性好的</w:t>
      </w:r>
      <w:proofErr w:type="gramStart"/>
      <w:r>
        <w:rPr>
          <w:rFonts w:hint="eastAsia"/>
          <w:kern w:val="0"/>
        </w:rPr>
        <w:t>腻子批刮填补</w:t>
      </w:r>
      <w:proofErr w:type="gramEnd"/>
      <w:r>
        <w:rPr>
          <w:rFonts w:hint="eastAsia"/>
          <w:kern w:val="0"/>
        </w:rPr>
        <w:t>。</w:t>
      </w:r>
    </w:p>
    <w:p w:rsidR="00AB0794" w:rsidRDefault="00AB0794" w:rsidP="00AB0794">
      <w:pPr>
        <w:rPr>
          <w:kern w:val="0"/>
        </w:rPr>
      </w:pPr>
      <w:r>
        <w:rPr>
          <w:rFonts w:cs="楷体_GB2312"/>
          <w:kern w:val="0"/>
        </w:rPr>
        <w:t>3</w:t>
      </w:r>
      <w:r>
        <w:rPr>
          <w:rFonts w:hint="eastAsia"/>
          <w:kern w:val="0"/>
        </w:rPr>
        <w:t>、基底要求。基层如不符合要求将严重影响整个涂装的耐久性。建筑墙面：</w:t>
      </w:r>
    </w:p>
    <w:p w:rsidR="00AB0794" w:rsidRDefault="00AB0794" w:rsidP="00AB0794">
      <w:pPr>
        <w:rPr>
          <w:kern w:val="0"/>
        </w:rPr>
      </w:pPr>
      <w:r>
        <w:rPr>
          <w:rFonts w:cs="楷体_GB2312"/>
          <w:kern w:val="0"/>
        </w:rPr>
        <w:t xml:space="preserve">3.1 </w:t>
      </w:r>
      <w:r>
        <w:rPr>
          <w:rFonts w:hint="eastAsia"/>
          <w:kern w:val="0"/>
        </w:rPr>
        <w:t>墙底需平整、牢固，应彻底清除粉化物及旧墙体没有去除的漆皮、油脂、霉和其它粘附物等。如不彻底清除基层，则会影响漆膜附着力，致使漆膜起皮、脱落、膜面长霉。</w:t>
      </w:r>
    </w:p>
    <w:p w:rsidR="00AB0794" w:rsidRDefault="00AB0794" w:rsidP="00AB0794">
      <w:pPr>
        <w:rPr>
          <w:kern w:val="0"/>
        </w:rPr>
      </w:pPr>
      <w:r>
        <w:rPr>
          <w:rFonts w:cs="楷体_GB2312"/>
          <w:kern w:val="0"/>
        </w:rPr>
        <w:t xml:space="preserve">3.2 </w:t>
      </w:r>
      <w:r>
        <w:rPr>
          <w:rFonts w:hint="eastAsia"/>
          <w:kern w:val="0"/>
        </w:rPr>
        <w:t>层墙体须完全干燥，水泥基底需保养至少</w:t>
      </w:r>
      <w:r>
        <w:rPr>
          <w:rFonts w:cs="楷体_GB2312"/>
          <w:kern w:val="0"/>
        </w:rPr>
        <w:t xml:space="preserve">1 </w:t>
      </w:r>
      <w:proofErr w:type="gramStart"/>
      <w:r>
        <w:rPr>
          <w:rFonts w:hint="eastAsia"/>
          <w:kern w:val="0"/>
        </w:rPr>
        <w:t>个</w:t>
      </w:r>
      <w:proofErr w:type="gramEnd"/>
      <w:r>
        <w:rPr>
          <w:rFonts w:hint="eastAsia"/>
          <w:kern w:val="0"/>
        </w:rPr>
        <w:t>月（严寒地带时间更长一些）以上，含水率低于</w:t>
      </w:r>
      <w:r>
        <w:rPr>
          <w:rFonts w:cs="楷体_GB2312"/>
          <w:kern w:val="0"/>
        </w:rPr>
        <w:t>8%</w:t>
      </w:r>
      <w:r>
        <w:rPr>
          <w:rFonts w:hint="eastAsia"/>
          <w:kern w:val="0"/>
        </w:rPr>
        <w:t>，木材表面含水率低于</w:t>
      </w:r>
      <w:r>
        <w:rPr>
          <w:rFonts w:cs="楷体_GB2312"/>
          <w:kern w:val="0"/>
        </w:rPr>
        <w:t>10%</w:t>
      </w:r>
      <w:r>
        <w:rPr>
          <w:rFonts w:hint="eastAsia"/>
          <w:kern w:val="0"/>
        </w:rPr>
        <w:t>。如基层湿度大可能造成漆膜起泡、脱落以及膜面失去本身的光泽度。</w:t>
      </w:r>
    </w:p>
    <w:p w:rsidR="00AB0794" w:rsidRDefault="00AB0794" w:rsidP="00AB0794">
      <w:pPr>
        <w:rPr>
          <w:kern w:val="0"/>
        </w:rPr>
      </w:pPr>
      <w:r>
        <w:rPr>
          <w:rFonts w:hint="eastAsia"/>
          <w:kern w:val="0"/>
        </w:rPr>
        <w:t>金属基面：</w:t>
      </w:r>
    </w:p>
    <w:p w:rsidR="00AB0794" w:rsidRDefault="00AB0794" w:rsidP="00AB0794">
      <w:pPr>
        <w:rPr>
          <w:kern w:val="0"/>
        </w:rPr>
      </w:pPr>
      <w:r>
        <w:rPr>
          <w:rFonts w:cs="楷体_GB2312"/>
          <w:kern w:val="0"/>
        </w:rPr>
        <w:t>1)</w:t>
      </w:r>
      <w:r>
        <w:rPr>
          <w:rFonts w:hint="eastAsia"/>
          <w:kern w:val="0"/>
        </w:rPr>
        <w:t>、金属基面保持干燥，无水痕；</w:t>
      </w:r>
    </w:p>
    <w:p w:rsidR="00AB0794" w:rsidRDefault="00AB0794" w:rsidP="00AB0794">
      <w:pPr>
        <w:rPr>
          <w:kern w:val="0"/>
        </w:rPr>
      </w:pPr>
      <w:r>
        <w:rPr>
          <w:rFonts w:cs="楷体_GB2312"/>
          <w:kern w:val="0"/>
        </w:rPr>
        <w:t>2)</w:t>
      </w:r>
      <w:r>
        <w:rPr>
          <w:rFonts w:hint="eastAsia"/>
          <w:kern w:val="0"/>
        </w:rPr>
        <w:t>、钢铁表面除锈</w:t>
      </w:r>
      <w:proofErr w:type="gramStart"/>
      <w:r>
        <w:rPr>
          <w:rFonts w:hint="eastAsia"/>
          <w:kern w:val="0"/>
        </w:rPr>
        <w:t>级别太到</w:t>
      </w:r>
      <w:proofErr w:type="gramEnd"/>
      <w:r>
        <w:rPr>
          <w:rFonts w:cs="楷体_GB2312"/>
          <w:kern w:val="0"/>
        </w:rPr>
        <w:t xml:space="preserve">Sa2.5 </w:t>
      </w:r>
      <w:r>
        <w:rPr>
          <w:rFonts w:hint="eastAsia"/>
          <w:kern w:val="0"/>
        </w:rPr>
        <w:t>级或</w:t>
      </w:r>
      <w:r>
        <w:rPr>
          <w:rFonts w:cs="楷体_GB2312"/>
          <w:kern w:val="0"/>
        </w:rPr>
        <w:t xml:space="preserve">St3 </w:t>
      </w:r>
      <w:r>
        <w:rPr>
          <w:rFonts w:hint="eastAsia"/>
          <w:kern w:val="0"/>
        </w:rPr>
        <w:t>级；</w:t>
      </w:r>
    </w:p>
    <w:p w:rsidR="00AB0794" w:rsidRDefault="00AB0794" w:rsidP="00AB0794">
      <w:pPr>
        <w:rPr>
          <w:kern w:val="0"/>
        </w:rPr>
      </w:pPr>
      <w:r>
        <w:rPr>
          <w:rFonts w:cs="楷体_GB2312"/>
          <w:kern w:val="0"/>
        </w:rPr>
        <w:t>3)</w:t>
      </w:r>
      <w:r>
        <w:rPr>
          <w:rFonts w:hint="eastAsia"/>
          <w:kern w:val="0"/>
        </w:rPr>
        <w:t>、无油、脂、霉等其他粘附物。</w:t>
      </w:r>
    </w:p>
    <w:p w:rsidR="00AB0794" w:rsidRDefault="00AB0794" w:rsidP="00AB0794">
      <w:pPr>
        <w:rPr>
          <w:kern w:val="0"/>
        </w:rPr>
      </w:pPr>
      <w:r>
        <w:rPr>
          <w:rFonts w:hint="eastAsia"/>
          <w:kern w:val="0"/>
        </w:rPr>
        <w:t>施工中特别注意事项：</w:t>
      </w:r>
    </w:p>
    <w:p w:rsidR="00AB0794" w:rsidRDefault="00AB0794" w:rsidP="00AB0794">
      <w:pPr>
        <w:rPr>
          <w:rFonts w:hint="eastAsia"/>
          <w:kern w:val="0"/>
        </w:rPr>
      </w:pPr>
      <w:r>
        <w:rPr>
          <w:rFonts w:hint="eastAsia"/>
          <w:kern w:val="0"/>
        </w:rPr>
        <w:t>施工时，必须严格按照工艺工序施工，每一道工序必须按工艺说明操作。</w:t>
      </w:r>
    </w:p>
    <w:p w:rsidR="00AB0794" w:rsidRDefault="00AB0794" w:rsidP="00AB0794">
      <w:pPr>
        <w:rPr>
          <w:rFonts w:hint="eastAsia"/>
        </w:rPr>
      </w:pPr>
      <w:r>
        <w:rPr>
          <w:rFonts w:hint="eastAsia"/>
          <w:kern w:val="0"/>
        </w:rPr>
        <w:t>施工时，外界条件下空气湿度</w:t>
      </w:r>
      <w:r>
        <w:rPr>
          <w:rFonts w:cs="楷体_GB2312"/>
          <w:kern w:val="0"/>
        </w:rPr>
        <w:t>&lt;75%</w:t>
      </w:r>
      <w:r>
        <w:rPr>
          <w:rFonts w:hint="eastAsia"/>
          <w:kern w:val="0"/>
        </w:rPr>
        <w:t>，温度</w:t>
      </w:r>
      <w:r>
        <w:rPr>
          <w:rFonts w:cs="楷体_GB2312"/>
          <w:kern w:val="0"/>
        </w:rPr>
        <w:t>5</w:t>
      </w:r>
      <w:r>
        <w:rPr>
          <w:rFonts w:hint="eastAsia"/>
          <w:kern w:val="0"/>
        </w:rPr>
        <w:t>°</w:t>
      </w:r>
      <w:r>
        <w:rPr>
          <w:rFonts w:cs="楷体_GB2312"/>
          <w:kern w:val="0"/>
        </w:rPr>
        <w:t>C-40</w:t>
      </w:r>
      <w:r>
        <w:rPr>
          <w:rFonts w:hint="eastAsia"/>
          <w:kern w:val="0"/>
        </w:rPr>
        <w:t>°</w:t>
      </w:r>
      <w:r>
        <w:rPr>
          <w:rFonts w:cs="楷体_GB2312"/>
          <w:kern w:val="0"/>
        </w:rPr>
        <w:t xml:space="preserve">C </w:t>
      </w:r>
      <w:r>
        <w:rPr>
          <w:rFonts w:hint="eastAsia"/>
          <w:kern w:val="0"/>
        </w:rPr>
        <w:t>时方可施工。</w:t>
      </w:r>
      <w:proofErr w:type="gramStart"/>
      <w:r>
        <w:rPr>
          <w:rFonts w:hint="eastAsia"/>
          <w:kern w:val="0"/>
        </w:rPr>
        <w:t>底材的</w:t>
      </w:r>
      <w:proofErr w:type="gramEnd"/>
      <w:r>
        <w:rPr>
          <w:rFonts w:hint="eastAsia"/>
          <w:kern w:val="0"/>
        </w:rPr>
        <w:t>要求尤其适当的表面处理最为关键，须清洁干燥和牢固。配料时严格按比率配制，配好后需搅拌均匀并熟化半小时再喷涂，配好的</w:t>
      </w:r>
      <w:proofErr w:type="gramStart"/>
      <w:r>
        <w:rPr>
          <w:rFonts w:hint="eastAsia"/>
          <w:kern w:val="0"/>
        </w:rPr>
        <w:t>漆一定</w:t>
      </w:r>
      <w:proofErr w:type="gramEnd"/>
      <w:r>
        <w:rPr>
          <w:rFonts w:hint="eastAsia"/>
          <w:kern w:val="0"/>
        </w:rPr>
        <w:t>要在当天（</w:t>
      </w:r>
      <w:r>
        <w:rPr>
          <w:rFonts w:cs="楷体_GB2312"/>
          <w:kern w:val="0"/>
        </w:rPr>
        <w:t xml:space="preserve">8 </w:t>
      </w:r>
      <w:r>
        <w:rPr>
          <w:rFonts w:hint="eastAsia"/>
          <w:kern w:val="0"/>
        </w:rPr>
        <w:t>小时内）用完。各种工艺工序间隔时间及稀释比例要相对准确。</w:t>
      </w:r>
      <w:proofErr w:type="gramStart"/>
      <w:r>
        <w:rPr>
          <w:rFonts w:hint="eastAsia"/>
          <w:kern w:val="0"/>
        </w:rPr>
        <w:t>如遇量稀释</w:t>
      </w:r>
      <w:proofErr w:type="gramEnd"/>
      <w:r>
        <w:rPr>
          <w:rFonts w:hint="eastAsia"/>
          <w:kern w:val="0"/>
        </w:rPr>
        <w:t>会影响涂料的遮盖力；如调制的有颜色的涂料更会造成漆面发花。施工完工后，需全面检查涂漆有无不均匀、颜色有无色差，检查各项技术指标是否达到相关标准。</w:t>
      </w: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86" w:name="_Toc207188563"/>
      <w:r>
        <w:rPr>
          <w:rFonts w:hint="eastAsia"/>
        </w:rPr>
        <w:t>第</w:t>
      </w:r>
      <w:r>
        <w:t>2</w:t>
      </w:r>
      <w:r>
        <w:t>节水电安装工程主要施工方法</w:t>
      </w:r>
      <w:bookmarkStart w:id="87" w:name="bk171"/>
      <w:bookmarkEnd w:id="86"/>
      <w:bookmarkEnd w:id="87"/>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2-1</w:t>
      </w:r>
      <w:r>
        <w:t>给排水系统</w:t>
      </w:r>
      <w:bookmarkStart w:id="88" w:name="bk172"/>
      <w:bookmarkEnd w:id="88"/>
    </w:p>
    <w:p w:rsidR="00AB0794" w:rsidRDefault="00AB0794" w:rsidP="00AB0794">
      <w:pPr>
        <w:rPr>
          <w:kern w:val="0"/>
        </w:rPr>
      </w:pPr>
      <w:bookmarkStart w:id="89" w:name="bk173"/>
      <w:bookmarkEnd w:id="89"/>
      <w:r>
        <w:rPr>
          <w:kern w:val="0"/>
        </w:rPr>
        <w:t xml:space="preserve">1 </w:t>
      </w:r>
      <w:r>
        <w:rPr>
          <w:rFonts w:hint="eastAsia"/>
          <w:kern w:val="0"/>
        </w:rPr>
        <w:t>施工工艺：</w:t>
      </w:r>
    </w:p>
    <w:p w:rsidR="00AB0794" w:rsidRDefault="00AB0794" w:rsidP="00AB0794">
      <w:pPr>
        <w:rPr>
          <w:rFonts w:hint="eastAsia"/>
          <w:kern w:val="0"/>
        </w:rPr>
      </w:pPr>
      <w:r>
        <w:rPr>
          <w:kern w:val="0"/>
        </w:rPr>
        <w:t xml:space="preserve">1.1 </w:t>
      </w:r>
      <w:r>
        <w:rPr>
          <w:rFonts w:hint="eastAsia"/>
          <w:kern w:val="0"/>
        </w:rPr>
        <w:t>给水施工工艺：</w: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r>
        <w:rPr>
          <w:noProof/>
          <w:kern w:val="0"/>
        </w:rPr>
        <w:pict>
          <v:group id="_x0000_s1237" style="position:absolute;left:0;text-align:left;margin-left:18pt;margin-top:9.8pt;width:378pt;height:85.8pt;z-index:251675648" coordorigin="2160,1596" coordsize="7560,1716">
            <v:shape id="_x0000_s1238" type="#_x0000_t202" style="position:absolute;left:2160;top:1596;width:1620;height:468">
              <v:textbox style="mso-next-textbox:#_x0000_s1238">
                <w:txbxContent>
                  <w:p w:rsidR="00AB0794" w:rsidRDefault="00AB0794" w:rsidP="00AB0794">
                    <w:pPr>
                      <w:jc w:val="center"/>
                      <w:rPr>
                        <w:rFonts w:hint="eastAsia"/>
                      </w:rPr>
                    </w:pPr>
                    <w:r>
                      <w:rPr>
                        <w:rFonts w:hint="eastAsia"/>
                      </w:rPr>
                      <w:t>审阅图纸</w:t>
                    </w:r>
                  </w:p>
                </w:txbxContent>
              </v:textbox>
            </v:shape>
            <v:line id="_x0000_s1239" style="position:absolute" from="3780,1752" to="4140,1752">
              <v:stroke endarrow="block"/>
            </v:line>
            <v:shape id="_x0000_s1240" type="#_x0000_t202" style="position:absolute;left:4140;top:1596;width:1620;height:468">
              <v:textbox style="mso-next-textbox:#_x0000_s1240">
                <w:txbxContent>
                  <w:p w:rsidR="00AB0794" w:rsidRDefault="00AB0794" w:rsidP="00AB0794">
                    <w:pPr>
                      <w:jc w:val="center"/>
                      <w:rPr>
                        <w:rFonts w:hint="eastAsia"/>
                      </w:rPr>
                    </w:pPr>
                    <w:r>
                      <w:rPr>
                        <w:rFonts w:hint="eastAsia"/>
                      </w:rPr>
                      <w:t>现场定位测量</w:t>
                    </w:r>
                    <w:r>
                      <w:rPr>
                        <w:rFonts w:hint="eastAsia"/>
                      </w:rPr>
                      <w:t xml:space="preserve"> </w:t>
                    </w:r>
                  </w:p>
                </w:txbxContent>
              </v:textbox>
            </v:shape>
            <v:line id="_x0000_s1241" style="position:absolute" from="5760,1752" to="6120,1752">
              <v:stroke endarrow="block"/>
            </v:line>
            <v:shape id="_x0000_s1242" type="#_x0000_t202" style="position:absolute;left:6120;top:1596;width:3240;height:468">
              <v:textbox style="mso-next-textbox:#_x0000_s1242">
                <w:txbxContent>
                  <w:p w:rsidR="00AB0794" w:rsidRDefault="00AB0794" w:rsidP="00AB0794">
                    <w:pPr>
                      <w:jc w:val="center"/>
                      <w:rPr>
                        <w:rFonts w:hint="eastAsia"/>
                      </w:rPr>
                    </w:pPr>
                    <w:r>
                      <w:rPr>
                        <w:rFonts w:hint="eastAsia"/>
                      </w:rPr>
                      <w:t>配合土建预留孔洞</w:t>
                    </w:r>
                  </w:p>
                </w:txbxContent>
              </v:textbox>
            </v:shape>
            <v:line id="_x0000_s1243" style="position:absolute" from="9360,1752" to="9720,1752">
              <v:stroke endarrow="block"/>
            </v:line>
            <v:shape id="_x0000_s1244" type="#_x0000_t202" style="position:absolute;left:2160;top:2220;width:1620;height:468">
              <v:textbox style="mso-next-textbox:#_x0000_s1244">
                <w:txbxContent>
                  <w:p w:rsidR="00AB0794" w:rsidRDefault="00AB0794" w:rsidP="00AB0794">
                    <w:pPr>
                      <w:jc w:val="center"/>
                      <w:rPr>
                        <w:rFonts w:hint="eastAsia"/>
                      </w:rPr>
                    </w:pPr>
                    <w:r>
                      <w:rPr>
                        <w:rFonts w:hint="eastAsia"/>
                      </w:rPr>
                      <w:t>地理管道施工</w:t>
                    </w:r>
                    <w:r>
                      <w:rPr>
                        <w:rFonts w:hint="eastAsia"/>
                      </w:rPr>
                      <w:t xml:space="preserve"> </w:t>
                    </w:r>
                  </w:p>
                </w:txbxContent>
              </v:textbox>
            </v:shape>
            <v:line id="_x0000_s1245" style="position:absolute" from="3780,2376" to="4140,2376">
              <v:stroke endarrow="block"/>
            </v:line>
            <v:shape id="_x0000_s1246" type="#_x0000_t202" style="position:absolute;left:4140;top:2220;width:1980;height:468">
              <v:textbox style="mso-next-textbox:#_x0000_s1246">
                <w:txbxContent>
                  <w:p w:rsidR="00AB0794" w:rsidRDefault="00AB0794" w:rsidP="00AB0794">
                    <w:pPr>
                      <w:jc w:val="center"/>
                      <w:rPr>
                        <w:rFonts w:hint="eastAsia"/>
                      </w:rPr>
                    </w:pPr>
                    <w:r>
                      <w:rPr>
                        <w:rFonts w:hint="eastAsia"/>
                      </w:rPr>
                      <w:t>立支管管道施工</w:t>
                    </w:r>
                    <w:r>
                      <w:rPr>
                        <w:rFonts w:hint="eastAsia"/>
                      </w:rPr>
                      <w:t xml:space="preserve"> </w:t>
                    </w:r>
                  </w:p>
                </w:txbxContent>
              </v:textbox>
            </v:shape>
            <v:line id="_x0000_s1247" style="position:absolute" from="6120,2376" to="6480,2376">
              <v:stroke endarrow="block"/>
            </v:line>
            <v:shape id="_x0000_s1248" type="#_x0000_t202" style="position:absolute;left:6480;top:2220;width:1980;height:468">
              <v:textbox style="mso-next-textbox:#_x0000_s1248">
                <w:txbxContent>
                  <w:p w:rsidR="00AB0794" w:rsidRDefault="00AB0794" w:rsidP="00AB0794">
                    <w:pPr>
                      <w:jc w:val="center"/>
                      <w:rPr>
                        <w:rFonts w:hint="eastAsia"/>
                      </w:rPr>
                    </w:pPr>
                    <w:r>
                      <w:rPr>
                        <w:rFonts w:hint="eastAsia"/>
                      </w:rPr>
                      <w:t>水压试验</w:t>
                    </w:r>
                    <w:r>
                      <w:rPr>
                        <w:rFonts w:hint="eastAsia"/>
                      </w:rPr>
                      <w:t xml:space="preserve"> </w:t>
                    </w:r>
                  </w:p>
                </w:txbxContent>
              </v:textbox>
            </v:shape>
            <v:line id="_x0000_s1249" style="position:absolute" from="8460,2376" to="8820,2376">
              <v:stroke endarrow="block"/>
            </v:line>
            <v:shape id="_x0000_s1250" type="#_x0000_t202" style="position:absolute;left:2160;top:2844;width:2520;height:468">
              <v:textbox style="mso-next-textbox:#_x0000_s1250">
                <w:txbxContent>
                  <w:p w:rsidR="00AB0794" w:rsidRDefault="00AB0794" w:rsidP="00AB0794">
                    <w:pPr>
                      <w:jc w:val="center"/>
                      <w:rPr>
                        <w:rFonts w:hint="eastAsia"/>
                      </w:rPr>
                    </w:pPr>
                    <w:r>
                      <w:rPr>
                        <w:rFonts w:hint="eastAsia"/>
                      </w:rPr>
                      <w:t>龙头、自闭阀等安装</w:t>
                    </w:r>
                  </w:p>
                </w:txbxContent>
              </v:textbox>
            </v:shape>
            <v:line id="_x0000_s1251" style="position:absolute" from="4680,3000" to="5040,3000">
              <v:stroke endarrow="block"/>
            </v:line>
            <v:shape id="_x0000_s1252" type="#_x0000_t202" style="position:absolute;left:5040;top:2844;width:1980;height:468">
              <v:textbox style="mso-next-textbox:#_x0000_s1252">
                <w:txbxContent>
                  <w:p w:rsidR="00AB0794" w:rsidRDefault="00AB0794" w:rsidP="00AB0794">
                    <w:pPr>
                      <w:jc w:val="center"/>
                      <w:rPr>
                        <w:rFonts w:hint="eastAsia"/>
                      </w:rPr>
                    </w:pPr>
                    <w:r>
                      <w:rPr>
                        <w:rFonts w:hint="eastAsia"/>
                      </w:rPr>
                      <w:t>调试及成品保护</w:t>
                    </w:r>
                    <w:r>
                      <w:rPr>
                        <w:rFonts w:hint="eastAsia"/>
                      </w:rPr>
                      <w:t xml:space="preserve"> </w:t>
                    </w:r>
                  </w:p>
                </w:txbxContent>
              </v:textbox>
            </v:shape>
            <v:line id="_x0000_s1253" style="position:absolute" from="7020,3000" to="7380,3000">
              <v:stroke endarrow="block"/>
            </v:line>
            <v:shape id="_x0000_s1254" type="#_x0000_t202" style="position:absolute;left:7380;top:2844;width:1980;height:468">
              <v:textbox style="mso-next-textbox:#_x0000_s1254">
                <w:txbxContent>
                  <w:p w:rsidR="00AB0794" w:rsidRDefault="00AB0794" w:rsidP="00AB0794">
                    <w:pPr>
                      <w:jc w:val="center"/>
                      <w:rPr>
                        <w:rFonts w:hint="eastAsia"/>
                      </w:rPr>
                    </w:pPr>
                    <w:r>
                      <w:rPr>
                        <w:rFonts w:hint="eastAsia"/>
                      </w:rPr>
                      <w:t>交竣工验收</w:t>
                    </w:r>
                    <w:r>
                      <w:rPr>
                        <w:rFonts w:hint="eastAsia"/>
                      </w:rPr>
                      <w:t xml:space="preserve"> </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p>
    <w:p w:rsidR="00AB0794" w:rsidRDefault="00AB0794" w:rsidP="00AB0794">
      <w:pPr>
        <w:rPr>
          <w:rFonts w:hint="eastAsia"/>
          <w:kern w:val="0"/>
        </w:rPr>
      </w:pPr>
      <w:r>
        <w:rPr>
          <w:kern w:val="0"/>
        </w:rPr>
        <w:t xml:space="preserve">1.2 </w:t>
      </w:r>
      <w:r>
        <w:rPr>
          <w:rFonts w:hint="eastAsia"/>
          <w:kern w:val="0"/>
        </w:rPr>
        <w:t>排水施工工艺：</w:t>
      </w:r>
    </w:p>
    <w:p w:rsidR="00AB0794" w:rsidRDefault="00AB0794" w:rsidP="00AB0794">
      <w:pPr>
        <w:rPr>
          <w:kern w:val="0"/>
        </w:rPr>
      </w:pPr>
      <w:r>
        <w:rPr>
          <w:kern w:val="0"/>
        </w:rPr>
        <w:t xml:space="preserve">2 </w:t>
      </w:r>
      <w:r>
        <w:rPr>
          <w:rFonts w:hint="eastAsia"/>
          <w:kern w:val="0"/>
        </w:rPr>
        <w:t>套管及预留洞</w:t>
      </w:r>
    </w:p>
    <w:p w:rsidR="00AB0794" w:rsidRDefault="00AB0794" w:rsidP="00AB0794">
      <w:pPr>
        <w:rPr>
          <w:kern w:val="0"/>
        </w:rPr>
      </w:pPr>
      <w:r>
        <w:rPr>
          <w:rFonts w:hint="eastAsia"/>
          <w:kern w:val="0"/>
        </w:rPr>
        <w:t>在土建基础土方完成之前，施工技术人员应根据预留套管图所示的套管与型号、数量尺寸复位审查，确认准确无误后提交车间或工段进行加工。组织施工工段熟悉图纸，密切与土建配合施工，把土建隔墙位置、结构物尺寸，预留孔洞部位弄清，及时复核和预留，力求预留准确。</w:t>
      </w:r>
    </w:p>
    <w:p w:rsidR="00AB0794" w:rsidRDefault="00AB0794" w:rsidP="00AB0794">
      <w:pPr>
        <w:rPr>
          <w:kern w:val="0"/>
        </w:rPr>
      </w:pPr>
      <w:r>
        <w:rPr>
          <w:kern w:val="0"/>
        </w:rPr>
        <w:t xml:space="preserve">3 </w:t>
      </w:r>
      <w:r>
        <w:rPr>
          <w:rFonts w:hint="eastAsia"/>
          <w:kern w:val="0"/>
        </w:rPr>
        <w:t>埋地管道的敷设</w:t>
      </w:r>
    </w:p>
    <w:p w:rsidR="00AB0794" w:rsidRDefault="00AB0794" w:rsidP="00AB0794">
      <w:pPr>
        <w:rPr>
          <w:kern w:val="0"/>
        </w:rPr>
      </w:pPr>
      <w:r>
        <w:rPr>
          <w:rFonts w:hint="eastAsia"/>
          <w:kern w:val="0"/>
        </w:rPr>
        <w:t>由于管材为铝塑复合管和</w:t>
      </w:r>
      <w:r>
        <w:rPr>
          <w:kern w:val="0"/>
        </w:rPr>
        <w:t xml:space="preserve">UPVC </w:t>
      </w:r>
      <w:r>
        <w:rPr>
          <w:rFonts w:hint="eastAsia"/>
          <w:kern w:val="0"/>
        </w:rPr>
        <w:t>管，施工应严格按照《建筑给排水无缝塑钢衬塑管道工程技术远程》</w:t>
      </w:r>
      <w:r>
        <w:rPr>
          <w:kern w:val="0"/>
        </w:rPr>
        <w:t>CDBJ/</w:t>
      </w:r>
      <w:r>
        <w:rPr>
          <w:rFonts w:hint="eastAsia"/>
          <w:kern w:val="0"/>
        </w:rPr>
        <w:t>（</w:t>
      </w:r>
      <w:r>
        <w:rPr>
          <w:kern w:val="0"/>
        </w:rPr>
        <w:t>1505-2000</w:t>
      </w:r>
      <w:r>
        <w:rPr>
          <w:rFonts w:hint="eastAsia"/>
          <w:kern w:val="0"/>
        </w:rPr>
        <w:t>）及《建筑排水硬聚氯乙烯管道工程技术规程》施工，给排水干管可直接铺设在未经扰动的原土地基上，</w:t>
      </w:r>
      <w:proofErr w:type="gramStart"/>
      <w:r>
        <w:rPr>
          <w:rFonts w:hint="eastAsia"/>
          <w:kern w:val="0"/>
        </w:rPr>
        <w:t>其上做砂垫层</w:t>
      </w:r>
      <w:proofErr w:type="gramEnd"/>
      <w:r>
        <w:rPr>
          <w:rFonts w:hint="eastAsia"/>
          <w:kern w:val="0"/>
        </w:rPr>
        <w:t>，不小于</w:t>
      </w:r>
      <w:r>
        <w:rPr>
          <w:kern w:val="0"/>
        </w:rPr>
        <w:t>10mm</w:t>
      </w:r>
      <w:r>
        <w:rPr>
          <w:rFonts w:hint="eastAsia"/>
          <w:kern w:val="0"/>
        </w:rPr>
        <w:t>，排水管上层也立有砂垫层，在土层做地坪前，室内埋地要进行水压闭水试验，试验结果要由甲方及监理认可后方可回填土方，给排水管</w:t>
      </w:r>
      <w:proofErr w:type="gramStart"/>
      <w:r>
        <w:rPr>
          <w:rFonts w:hint="eastAsia"/>
          <w:kern w:val="0"/>
        </w:rPr>
        <w:t>的甩口位置</w:t>
      </w:r>
      <w:proofErr w:type="gramEnd"/>
      <w:r>
        <w:rPr>
          <w:rFonts w:hint="eastAsia"/>
          <w:kern w:val="0"/>
        </w:rPr>
        <w:t>要准确。</w:t>
      </w:r>
    </w:p>
    <w:p w:rsidR="00AB0794" w:rsidRDefault="00AB0794" w:rsidP="00AB0794">
      <w:pPr>
        <w:rPr>
          <w:kern w:val="0"/>
        </w:rPr>
      </w:pPr>
      <w:r>
        <w:rPr>
          <w:kern w:val="0"/>
        </w:rPr>
        <w:t xml:space="preserve">4 </w:t>
      </w:r>
      <w:r>
        <w:rPr>
          <w:rFonts w:hint="eastAsia"/>
          <w:kern w:val="0"/>
        </w:rPr>
        <w:t>立管的制作</w:t>
      </w:r>
    </w:p>
    <w:p w:rsidR="00AB0794" w:rsidRDefault="00AB0794" w:rsidP="00AB0794">
      <w:pPr>
        <w:rPr>
          <w:kern w:val="0"/>
        </w:rPr>
      </w:pPr>
      <w:r>
        <w:rPr>
          <w:rFonts w:hint="eastAsia"/>
          <w:kern w:val="0"/>
        </w:rPr>
        <w:t>给水管道材质为聚丙烯管，故连接方式为卡箍式。给水立管在穿越楼板和防火时要设钢套管和防火阻圈，立管</w:t>
      </w:r>
      <w:proofErr w:type="gramStart"/>
      <w:r>
        <w:rPr>
          <w:rFonts w:hint="eastAsia"/>
          <w:kern w:val="0"/>
        </w:rPr>
        <w:t>管</w:t>
      </w:r>
      <w:proofErr w:type="gramEnd"/>
      <w:r>
        <w:rPr>
          <w:rFonts w:hint="eastAsia"/>
          <w:kern w:val="0"/>
        </w:rPr>
        <w:t>卡采用专用管卡，上下统一吊线安装卡件。立管安装</w:t>
      </w:r>
      <w:proofErr w:type="gramStart"/>
      <w:r>
        <w:rPr>
          <w:rFonts w:hint="eastAsia"/>
          <w:kern w:val="0"/>
        </w:rPr>
        <w:t>后吊直找正</w:t>
      </w:r>
      <w:proofErr w:type="gramEnd"/>
      <w:r>
        <w:rPr>
          <w:rFonts w:hint="eastAsia"/>
          <w:kern w:val="0"/>
        </w:rPr>
        <w:t>，用</w:t>
      </w:r>
      <w:proofErr w:type="gramStart"/>
      <w:r>
        <w:rPr>
          <w:rFonts w:hint="eastAsia"/>
          <w:kern w:val="0"/>
        </w:rPr>
        <w:t>卡件固定</w:t>
      </w:r>
      <w:proofErr w:type="gramEnd"/>
      <w:r>
        <w:rPr>
          <w:rFonts w:hint="eastAsia"/>
          <w:kern w:val="0"/>
        </w:rPr>
        <w:t>，支管的</w:t>
      </w:r>
      <w:proofErr w:type="gramStart"/>
      <w:r>
        <w:rPr>
          <w:rFonts w:hint="eastAsia"/>
          <w:kern w:val="0"/>
        </w:rPr>
        <w:t>甩口应露</w:t>
      </w:r>
      <w:proofErr w:type="gramEnd"/>
      <w:r>
        <w:rPr>
          <w:rFonts w:hint="eastAsia"/>
          <w:kern w:val="0"/>
        </w:rPr>
        <w:t>明并加好临时丝堵，排水立管安装前首先按设计坐标要求将洞口清理干净，将已预制好的立管运到安装部位。立管插入端应先划好插入长度标记，安装时先将立管上端伸入上一层洞口内，垂直用力插入至标记为止，合适后即固定管卡，</w:t>
      </w:r>
      <w:proofErr w:type="gramStart"/>
      <w:r>
        <w:rPr>
          <w:rFonts w:hint="eastAsia"/>
          <w:kern w:val="0"/>
        </w:rPr>
        <w:t>找正找</w:t>
      </w:r>
      <w:proofErr w:type="gramEnd"/>
      <w:r>
        <w:rPr>
          <w:rFonts w:hint="eastAsia"/>
          <w:kern w:val="0"/>
        </w:rPr>
        <w:t>直。为防止渗漏，</w:t>
      </w:r>
      <w:r>
        <w:rPr>
          <w:kern w:val="0"/>
        </w:rPr>
        <w:t xml:space="preserve">UPVC </w:t>
      </w:r>
      <w:r>
        <w:rPr>
          <w:rFonts w:hint="eastAsia"/>
          <w:kern w:val="0"/>
        </w:rPr>
        <w:t>管插接处用砂纸横向打磨粗糙，接口处应美观清洁，粘接后外溢粘接剂应及时处理平净。排水立管垂直不充</w:t>
      </w:r>
      <w:proofErr w:type="gramStart"/>
      <w:r>
        <w:rPr>
          <w:rFonts w:hint="eastAsia"/>
          <w:kern w:val="0"/>
        </w:rPr>
        <w:t>许超过</w:t>
      </w:r>
      <w:proofErr w:type="gramEnd"/>
      <w:r>
        <w:rPr>
          <w:kern w:val="0"/>
        </w:rPr>
        <w:t>3mm/m</w:t>
      </w:r>
      <w:r>
        <w:rPr>
          <w:rFonts w:hint="eastAsia"/>
          <w:kern w:val="0"/>
        </w:rPr>
        <w:t>，伸缩节间距不大于</w:t>
      </w:r>
      <w:r>
        <w:rPr>
          <w:kern w:val="0"/>
        </w:rPr>
        <w:t>4m</w:t>
      </w:r>
      <w:r>
        <w:rPr>
          <w:rFonts w:hint="eastAsia"/>
          <w:kern w:val="0"/>
        </w:rPr>
        <w:t>。</w:t>
      </w:r>
    </w:p>
    <w:p w:rsidR="00AB0794" w:rsidRDefault="00AB0794" w:rsidP="00AB0794">
      <w:pPr>
        <w:rPr>
          <w:kern w:val="0"/>
        </w:rPr>
      </w:pPr>
      <w:r>
        <w:rPr>
          <w:kern w:val="0"/>
        </w:rPr>
        <w:t xml:space="preserve">5 </w:t>
      </w:r>
      <w:r>
        <w:rPr>
          <w:rFonts w:hint="eastAsia"/>
          <w:kern w:val="0"/>
        </w:rPr>
        <w:t>支管的制作</w:t>
      </w:r>
    </w:p>
    <w:p w:rsidR="00AB0794" w:rsidRDefault="00AB0794" w:rsidP="00AB0794">
      <w:pPr>
        <w:rPr>
          <w:kern w:val="0"/>
        </w:rPr>
      </w:pPr>
      <w:r>
        <w:rPr>
          <w:rFonts w:hint="eastAsia"/>
          <w:kern w:val="0"/>
        </w:rPr>
        <w:t>在内粉之前，所有支管穿墙洞均时留好。严禁擅自凿洞，违者将给予重罚。在装饰隐蔽前，给排水支管均要做完，并且做好水压试验，在制作给水支管时，给水支管水平管道纵横方为弯曲应符合规范要求。管卡固定牢固，间距符合施工规范。铝塑管切割时要用专用剪刀和扩口器，铜质配件锁紧螺母要用专用板手拧紧，</w:t>
      </w:r>
      <w:proofErr w:type="gramStart"/>
      <w:r>
        <w:rPr>
          <w:rFonts w:hint="eastAsia"/>
          <w:kern w:val="0"/>
        </w:rPr>
        <w:t>力距</w:t>
      </w:r>
      <w:proofErr w:type="gramEnd"/>
      <w:r>
        <w:rPr>
          <w:rFonts w:hint="eastAsia"/>
          <w:kern w:val="0"/>
        </w:rPr>
        <w:t>要适宜。排水支管安装前别出吊卡孔洞，清理场地，按需要</w:t>
      </w:r>
      <w:proofErr w:type="gramStart"/>
      <w:r>
        <w:rPr>
          <w:rFonts w:hint="eastAsia"/>
          <w:kern w:val="0"/>
        </w:rPr>
        <w:t>支搭操作</w:t>
      </w:r>
      <w:proofErr w:type="gramEnd"/>
      <w:r>
        <w:rPr>
          <w:rFonts w:hint="eastAsia"/>
          <w:kern w:val="0"/>
        </w:rPr>
        <w:t>平台。将预制好的支管按编号运到现场。消除各粘接部位的污物及水分。将支管水平吊起，涂抹粘接剂，用力推入至预留管口。根据支管长度调整好坡度，合适后固定卡架，封闭各预留管口和堵洞，严禁</w:t>
      </w:r>
      <w:proofErr w:type="gramStart"/>
      <w:r>
        <w:rPr>
          <w:rFonts w:hint="eastAsia"/>
          <w:kern w:val="0"/>
        </w:rPr>
        <w:t>倒返水</w:t>
      </w:r>
      <w:proofErr w:type="gramEnd"/>
      <w:r>
        <w:rPr>
          <w:rFonts w:hint="eastAsia"/>
          <w:kern w:val="0"/>
        </w:rPr>
        <w:t>现象。</w:t>
      </w:r>
    </w:p>
    <w:p w:rsidR="00AB0794" w:rsidRDefault="00AB0794" w:rsidP="00AB0794">
      <w:pPr>
        <w:rPr>
          <w:kern w:val="0"/>
        </w:rPr>
      </w:pPr>
      <w:r>
        <w:rPr>
          <w:kern w:val="0"/>
        </w:rPr>
        <w:t xml:space="preserve">6 </w:t>
      </w:r>
      <w:r>
        <w:rPr>
          <w:rFonts w:hint="eastAsia"/>
          <w:kern w:val="0"/>
        </w:rPr>
        <w:t>闸阀的安装</w:t>
      </w:r>
    </w:p>
    <w:p w:rsidR="00AB0794" w:rsidRDefault="00AB0794" w:rsidP="00AB0794">
      <w:pPr>
        <w:rPr>
          <w:kern w:val="0"/>
        </w:rPr>
      </w:pPr>
      <w:r>
        <w:rPr>
          <w:rFonts w:hint="eastAsia"/>
          <w:kern w:val="0"/>
        </w:rPr>
        <w:t>闸阀安装前应对照图纸检查所安闸阀的型号、规格是否无误，在安装前应做闸阀的严密性试验。各类阀门的规格、型号、耐压强度和严密性结果应符合设计要求和施工规范规定。闸阀安装位置、进出口方向应正确，连接牢固、紧密。闸阀开启灵活，维修操作方便。</w:t>
      </w:r>
    </w:p>
    <w:p w:rsidR="00AB0794" w:rsidRDefault="00AB0794" w:rsidP="00AB0794">
      <w:pPr>
        <w:rPr>
          <w:kern w:val="0"/>
        </w:rPr>
      </w:pPr>
      <w:r>
        <w:rPr>
          <w:kern w:val="0"/>
        </w:rPr>
        <w:t xml:space="preserve">7 </w:t>
      </w:r>
      <w:r>
        <w:rPr>
          <w:rFonts w:hint="eastAsia"/>
          <w:kern w:val="0"/>
        </w:rPr>
        <w:t>管道系统的调试和清洗</w:t>
      </w:r>
    </w:p>
    <w:p w:rsidR="00AB0794" w:rsidRDefault="00AB0794" w:rsidP="00AB0794">
      <w:pPr>
        <w:rPr>
          <w:rFonts w:hint="eastAsia"/>
          <w:kern w:val="0"/>
        </w:rPr>
      </w:pPr>
      <w:r>
        <w:rPr>
          <w:rFonts w:hint="eastAsia"/>
          <w:kern w:val="0"/>
        </w:rPr>
        <w:t>在给</w:t>
      </w:r>
      <w:proofErr w:type="gramStart"/>
      <w:r>
        <w:rPr>
          <w:rFonts w:hint="eastAsia"/>
          <w:kern w:val="0"/>
        </w:rPr>
        <w:t>排水立支管制</w:t>
      </w:r>
      <w:proofErr w:type="gramEnd"/>
      <w:r>
        <w:rPr>
          <w:rFonts w:hint="eastAsia"/>
          <w:kern w:val="0"/>
        </w:rPr>
        <w:t>作安装结束后，给水管道应进行系统水压试验，排水管道进行试漏试验，给水管道的水压试验结果，要由监理和质检部门认可签字，在试验达到合格后，应进行管道的冲洗，清洗。给水管道清洗时应正常工作压力的对持续冲洗，直至末端流出的水澄清、透明、无杂质。</w:t>
      </w:r>
    </w:p>
    <w:p w:rsidR="00AB0794" w:rsidRDefault="00AB0794" w:rsidP="00AB0794">
      <w:pPr>
        <w:rPr>
          <w:kern w:val="0"/>
        </w:rPr>
      </w:pPr>
      <w:r>
        <w:rPr>
          <w:kern w:val="0"/>
        </w:rPr>
        <w:t xml:space="preserve">8 </w:t>
      </w:r>
      <w:r>
        <w:rPr>
          <w:rFonts w:hint="eastAsia"/>
          <w:kern w:val="0"/>
        </w:rPr>
        <w:t>器具的安装</w:t>
      </w:r>
    </w:p>
    <w:p w:rsidR="00AB0794" w:rsidRDefault="00AB0794" w:rsidP="00AB0794">
      <w:pPr>
        <w:rPr>
          <w:rFonts w:hint="eastAsia"/>
          <w:kern w:val="0"/>
        </w:rPr>
      </w:pPr>
      <w:r>
        <w:rPr>
          <w:rFonts w:hint="eastAsia"/>
          <w:kern w:val="0"/>
        </w:rPr>
        <w:lastRenderedPageBreak/>
        <w:t>在安装卫生器具时应与土建协商选择适时阶段。在安装前应复查所购卫生器具的规格、型号是否与图纸相符。卫生器具及配件应对其进行外观质量的检查。卫生器具安装要牢固，相关部件启动灵活。单个器具和成排器具安装位置、标高均应符合要求，做到外观干净、清洁、排列有序。卫生器具与墙、地的缝隙要抹白灰膏和防水胶处理。安装卫生器具需在釉面砖、水磨石墙面剔孔洞时，宜用手枪</w:t>
      </w:r>
      <w:proofErr w:type="gramStart"/>
      <w:r>
        <w:rPr>
          <w:rFonts w:hint="eastAsia"/>
          <w:kern w:val="0"/>
        </w:rPr>
        <w:t>钻轻剔</w:t>
      </w:r>
      <w:proofErr w:type="gramEnd"/>
      <w:r>
        <w:rPr>
          <w:rFonts w:hint="eastAsia"/>
          <w:kern w:val="0"/>
        </w:rPr>
        <w:t>掉釉面，待</w:t>
      </w:r>
      <w:proofErr w:type="gramStart"/>
      <w:r>
        <w:rPr>
          <w:rFonts w:hint="eastAsia"/>
          <w:kern w:val="0"/>
        </w:rPr>
        <w:t>剔至砖</w:t>
      </w:r>
      <w:proofErr w:type="gramEnd"/>
      <w:r>
        <w:rPr>
          <w:rFonts w:hint="eastAsia"/>
          <w:kern w:val="0"/>
        </w:rPr>
        <w:t>底灰层处方可用力，但不得过猛，以免将</w:t>
      </w:r>
      <w:proofErr w:type="gramStart"/>
      <w:r>
        <w:rPr>
          <w:rFonts w:hint="eastAsia"/>
          <w:kern w:val="0"/>
        </w:rPr>
        <w:t>面层剔碎或</w:t>
      </w:r>
      <w:proofErr w:type="gramEnd"/>
      <w:r>
        <w:rPr>
          <w:rFonts w:hint="eastAsia"/>
          <w:kern w:val="0"/>
        </w:rPr>
        <w:t>震成空鼓现象。为防止配件丢失或损坏，配件应在竣工前统一安装。安装后的洁具应进行通水试验，以免漏水使装修工程受损。器具安装好后应注意成品的保护，防止洁具瓷面受损。</w:t>
      </w:r>
    </w:p>
    <w:p w:rsidR="00AB0794" w:rsidRDefault="00AB0794" w:rsidP="00AB0794">
      <w:pPr>
        <w:rPr>
          <w:kern w:val="0"/>
        </w:rPr>
      </w:pPr>
      <w:r>
        <w:rPr>
          <w:kern w:val="0"/>
        </w:rPr>
        <w:t xml:space="preserve">9 </w:t>
      </w:r>
      <w:r>
        <w:rPr>
          <w:rFonts w:hint="eastAsia"/>
          <w:kern w:val="0"/>
        </w:rPr>
        <w:t>防腐及保温</w:t>
      </w:r>
    </w:p>
    <w:p w:rsidR="00AB0794" w:rsidRDefault="00AB0794" w:rsidP="00AB0794">
      <w:pPr>
        <w:rPr>
          <w:kern w:val="0"/>
        </w:rPr>
      </w:pPr>
      <w:r>
        <w:rPr>
          <w:rFonts w:hint="eastAsia"/>
          <w:kern w:val="0"/>
        </w:rPr>
        <w:t>阀门、设备、管道安装完毕水压试验合格后应按图纸要求进行防腐和保温。在进行防腐前先除锈。一般情况下先刷一道防锈漆，待交工前再刷两道面漆，油漆种类和涂刷遍数符合设计要求，附着良好，无脱皮、起泡和漏涂。漆膜厚度均匀，色泽一致，无流坠及污染现象。油漆刷好后要注意成品保护，以免破坏防腐层，刷油前先清理</w:t>
      </w:r>
      <w:proofErr w:type="gramStart"/>
      <w:r>
        <w:rPr>
          <w:rFonts w:hint="eastAsia"/>
          <w:kern w:val="0"/>
        </w:rPr>
        <w:t>好周围</w:t>
      </w:r>
      <w:proofErr w:type="gramEnd"/>
      <w:r>
        <w:rPr>
          <w:rFonts w:hint="eastAsia"/>
          <w:kern w:val="0"/>
        </w:rPr>
        <w:t>环境，防尘飞扬，保持清洁，如遇大风、雨、雾、</w:t>
      </w:r>
      <w:proofErr w:type="gramStart"/>
      <w:r>
        <w:rPr>
          <w:rFonts w:hint="eastAsia"/>
          <w:kern w:val="0"/>
        </w:rPr>
        <w:t>雪不得</w:t>
      </w:r>
      <w:proofErr w:type="gramEnd"/>
      <w:r>
        <w:rPr>
          <w:rFonts w:hint="eastAsia"/>
          <w:kern w:val="0"/>
        </w:rPr>
        <w:t>露天作业。在防腐完成后可以进行保温。保温材料材质、厚度应符合设计要求，保温层表面平整，做法正确，搭茬合理，封口严密，无空鼓及扰动。玻璃钢保护层接口向下，外观粗细均匀。</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2-2</w:t>
      </w:r>
      <w:r>
        <w:t>电气安装工程</w:t>
      </w:r>
      <w:bookmarkStart w:id="90" w:name="bk174"/>
      <w:bookmarkEnd w:id="90"/>
    </w:p>
    <w:p w:rsidR="00AB0794" w:rsidRDefault="00AB0794" w:rsidP="00AB0794">
      <w:pPr>
        <w:rPr>
          <w:rFonts w:hint="eastAsia"/>
          <w:kern w:val="0"/>
        </w:rPr>
      </w:pPr>
      <w:bookmarkStart w:id="91" w:name="bk175"/>
      <w:bookmarkEnd w:id="91"/>
      <w:r>
        <w:rPr>
          <w:kern w:val="0"/>
        </w:rPr>
        <w:t xml:space="preserve">1 </w:t>
      </w:r>
      <w:r>
        <w:rPr>
          <w:rFonts w:hint="eastAsia"/>
          <w:kern w:val="0"/>
        </w:rPr>
        <w:t>施工主要程序</w:t>
      </w:r>
    </w:p>
    <w:p w:rsidR="00AB0794" w:rsidRDefault="00AB0794" w:rsidP="00AB0794">
      <w:pPr>
        <w:rPr>
          <w:rFonts w:hint="eastAsia"/>
          <w:kern w:val="0"/>
        </w:rPr>
      </w:pPr>
      <w:r>
        <w:rPr>
          <w:noProof/>
          <w:kern w:val="0"/>
        </w:rPr>
        <w:pict>
          <v:group id="_x0000_s1255" style="position:absolute;left:0;text-align:left;margin-left:0;margin-top:2.5pt;width:468pt;height:117pt;z-index:251676672" coordorigin="1980,6120" coordsize="9540,2340">
            <v:shape id="_x0000_s1256" type="#_x0000_t202" style="position:absolute;left:1980;top:6120;width:1440;height:468">
              <v:textbox style="mso-next-textbox:#_x0000_s1256">
                <w:txbxContent>
                  <w:p w:rsidR="00AB0794" w:rsidRDefault="00AB0794" w:rsidP="00AB0794">
                    <w:pPr>
                      <w:jc w:val="center"/>
                      <w:rPr>
                        <w:rFonts w:hint="eastAsia"/>
                      </w:rPr>
                    </w:pPr>
                    <w:r>
                      <w:rPr>
                        <w:rFonts w:hint="eastAsia"/>
                      </w:rPr>
                      <w:t>施工准备</w:t>
                    </w:r>
                  </w:p>
                </w:txbxContent>
              </v:textbox>
            </v:shape>
            <v:line id="_x0000_s1257" style="position:absolute" from="3420,6276" to="3780,6276">
              <v:stroke endarrow="block"/>
            </v:line>
            <v:shape id="_x0000_s1258" type="#_x0000_t202" style="position:absolute;left:3780;top:6120;width:1800;height:468">
              <v:textbox style="mso-next-textbox:#_x0000_s1258">
                <w:txbxContent>
                  <w:p w:rsidR="00AB0794" w:rsidRDefault="00AB0794" w:rsidP="00AB0794">
                    <w:pPr>
                      <w:rPr>
                        <w:rFonts w:hint="eastAsia"/>
                      </w:rPr>
                    </w:pPr>
                    <w:r>
                      <w:rPr>
                        <w:rFonts w:hint="eastAsia"/>
                      </w:rPr>
                      <w:t>材料进场检验</w:t>
                    </w:r>
                  </w:p>
                </w:txbxContent>
              </v:textbox>
            </v:shape>
            <v:line id="_x0000_s1259" style="position:absolute" from="5580,6276" to="5940,6276">
              <v:stroke endarrow="block"/>
            </v:line>
            <v:shape id="_x0000_s1260" type="#_x0000_t202" style="position:absolute;left:5940;top:6120;width:2340;height:468">
              <v:textbox style="mso-next-textbox:#_x0000_s1260">
                <w:txbxContent>
                  <w:p w:rsidR="00AB0794" w:rsidRDefault="00AB0794" w:rsidP="00AB0794">
                    <w:pPr>
                      <w:rPr>
                        <w:rFonts w:hint="eastAsia"/>
                      </w:rPr>
                    </w:pPr>
                    <w:r>
                      <w:rPr>
                        <w:rFonts w:hint="eastAsia"/>
                      </w:rPr>
                      <w:t>支、吊架预制、安装</w:t>
                    </w:r>
                  </w:p>
                </w:txbxContent>
              </v:textbox>
            </v:shape>
            <v:line id="_x0000_s1261" style="position:absolute" from="8280,6276" to="8640,6276">
              <v:stroke endarrow="block"/>
            </v:line>
            <v:shape id="_x0000_s1262" type="#_x0000_t202" style="position:absolute;left:8640;top:6120;width:2340;height:468">
              <v:textbox style="mso-next-textbox:#_x0000_s1262">
                <w:txbxContent>
                  <w:p w:rsidR="00AB0794" w:rsidRDefault="00AB0794" w:rsidP="00AB0794">
                    <w:pPr>
                      <w:rPr>
                        <w:rFonts w:hint="eastAsia"/>
                      </w:rPr>
                    </w:pPr>
                    <w:r>
                      <w:rPr>
                        <w:rFonts w:hint="eastAsia"/>
                      </w:rPr>
                      <w:t>桥架、线槽制作、安装</w:t>
                    </w:r>
                  </w:p>
                </w:txbxContent>
              </v:textbox>
            </v:shape>
            <v:line id="_x0000_s1263" style="position:absolute" from="1980,6900" to="2340,6900">
              <v:stroke endarrow="block"/>
            </v:line>
            <v:shape id="_x0000_s1264" type="#_x0000_t202" style="position:absolute;left:2340;top:6744;width:1800;height:468">
              <v:textbox style="mso-next-textbox:#_x0000_s1264">
                <w:txbxContent>
                  <w:p w:rsidR="00AB0794" w:rsidRDefault="00AB0794" w:rsidP="00AB0794">
                    <w:pPr>
                      <w:jc w:val="center"/>
                    </w:pPr>
                    <w:r>
                      <w:rPr>
                        <w:rFonts w:hAnsi="宋体" w:cs="宋体" w:hint="eastAsia"/>
                        <w:kern w:val="0"/>
                        <w:szCs w:val="21"/>
                      </w:rPr>
                      <w:t>母线槽安装</w:t>
                    </w:r>
                  </w:p>
                </w:txbxContent>
              </v:textbox>
            </v:shape>
            <v:line id="_x0000_s1265" style="position:absolute" from="4140,6900" to="4500,6900">
              <v:stroke endarrow="block"/>
            </v:line>
            <v:shape id="_x0000_s1266" type="#_x0000_t202" style="position:absolute;left:4500;top:6744;width:2340;height:468">
              <v:textbox style="mso-next-textbox:#_x0000_s1266">
                <w:txbxContent>
                  <w:p w:rsidR="00AB0794" w:rsidRDefault="00AB0794" w:rsidP="00AB0794">
                    <w:pPr>
                      <w:jc w:val="center"/>
                    </w:pPr>
                    <w:r>
                      <w:rPr>
                        <w:rFonts w:hAnsi="宋体" w:cs="宋体" w:hint="eastAsia"/>
                        <w:kern w:val="0"/>
                        <w:szCs w:val="21"/>
                      </w:rPr>
                      <w:t>动力、照明配管穿线</w:t>
                    </w:r>
                  </w:p>
                </w:txbxContent>
              </v:textbox>
            </v:shape>
            <v:line id="_x0000_s1267" style="position:absolute" from="6840,6900" to="7200,6900">
              <v:stroke endarrow="block"/>
            </v:line>
            <v:shape id="_x0000_s1268" type="#_x0000_t202" style="position:absolute;left:7200;top:6744;width:1800;height:468">
              <v:textbox style="mso-next-textbox:#_x0000_s1268">
                <w:txbxContent>
                  <w:p w:rsidR="00AB0794" w:rsidRDefault="00AB0794" w:rsidP="00AB0794">
                    <w:pPr>
                      <w:jc w:val="center"/>
                    </w:pPr>
                    <w:r>
                      <w:rPr>
                        <w:rFonts w:hAnsi="宋体" w:cs="宋体" w:hint="eastAsia"/>
                        <w:kern w:val="0"/>
                        <w:szCs w:val="21"/>
                      </w:rPr>
                      <w:t>电缆敷设</w:t>
                    </w:r>
                  </w:p>
                </w:txbxContent>
              </v:textbox>
            </v:shape>
            <v:line id="_x0000_s1269" style="position:absolute" from="9000,6900" to="9360,6900">
              <v:stroke endarrow="block"/>
            </v:line>
            <v:shape id="_x0000_s1270" type="#_x0000_t202" style="position:absolute;left:1980;top:7368;width:1800;height:468">
              <v:textbox style="mso-next-textbox:#_x0000_s1270">
                <w:txbxContent>
                  <w:p w:rsidR="00AB0794" w:rsidRDefault="00AB0794" w:rsidP="00AB0794">
                    <w:pPr>
                      <w:jc w:val="center"/>
                    </w:pPr>
                    <w:r>
                      <w:rPr>
                        <w:rFonts w:hAnsi="宋体" w:cs="宋体" w:hint="eastAsia"/>
                        <w:kern w:val="0"/>
                        <w:szCs w:val="21"/>
                      </w:rPr>
                      <w:t>箱、盘、柜安装</w:t>
                    </w:r>
                  </w:p>
                </w:txbxContent>
              </v:textbox>
            </v:shape>
            <v:line id="_x0000_s1271" style="position:absolute" from="3780,7524" to="4140,7524">
              <v:stroke endarrow="block"/>
            </v:line>
            <v:shape id="_x0000_s1272" type="#_x0000_t202" style="position:absolute;left:4140;top:7368;width:2160;height:468">
              <v:textbox style="mso-next-textbox:#_x0000_s1272">
                <w:txbxContent>
                  <w:p w:rsidR="00AB0794" w:rsidRDefault="00AB0794" w:rsidP="00AB0794">
                    <w:pPr>
                      <w:jc w:val="center"/>
                    </w:pPr>
                    <w:r>
                      <w:rPr>
                        <w:rFonts w:hAnsi="宋体" w:cs="宋体" w:hint="eastAsia"/>
                        <w:kern w:val="0"/>
                        <w:szCs w:val="21"/>
                      </w:rPr>
                      <w:t>盘柜配线设备接线</w:t>
                    </w:r>
                  </w:p>
                </w:txbxContent>
              </v:textbox>
            </v:shape>
            <v:line id="_x0000_s1273" style="position:absolute" from="6300,7524" to="6660,7524">
              <v:stroke endarrow="block"/>
            </v:line>
            <v:shape id="_x0000_s1274" type="#_x0000_t202" style="position:absolute;left:6660;top:7368;width:2160;height:468">
              <v:textbox style="mso-next-textbox:#_x0000_s1274">
                <w:txbxContent>
                  <w:p w:rsidR="00AB0794" w:rsidRDefault="00AB0794" w:rsidP="00AB0794">
                    <w:pPr>
                      <w:jc w:val="center"/>
                    </w:pPr>
                    <w:r>
                      <w:rPr>
                        <w:rFonts w:hAnsi="宋体" w:cs="宋体" w:hint="eastAsia"/>
                        <w:kern w:val="0"/>
                        <w:szCs w:val="21"/>
                      </w:rPr>
                      <w:t>照明灯具安装</w:t>
                    </w:r>
                  </w:p>
                </w:txbxContent>
              </v:textbox>
            </v:shape>
            <v:line id="_x0000_s1275" style="position:absolute" from="8820,7524" to="9180,7524">
              <v:stroke endarrow="block"/>
            </v:line>
            <v:shape id="_x0000_s1276" type="#_x0000_t202" style="position:absolute;left:9180;top:7368;width:2340;height:468">
              <v:textbox style="mso-next-textbox:#_x0000_s1276">
                <w:txbxContent>
                  <w:p w:rsidR="00AB0794" w:rsidRDefault="00AB0794" w:rsidP="00AB0794">
                    <w:pPr>
                      <w:jc w:val="center"/>
                    </w:pPr>
                    <w:r>
                      <w:rPr>
                        <w:rFonts w:hAnsi="宋体" w:cs="宋体" w:hint="eastAsia"/>
                        <w:kern w:val="0"/>
                        <w:szCs w:val="21"/>
                      </w:rPr>
                      <w:t>电气设备调试及送电</w:t>
                    </w:r>
                  </w:p>
                </w:txbxContent>
              </v:textbox>
            </v:shape>
            <v:line id="_x0000_s1277" style="position:absolute" from="1980,8148" to="2340,8148">
              <v:stroke endarrow="block"/>
            </v:line>
            <v:shape id="_x0000_s1278" type="#_x0000_t202" style="position:absolute;left:2340;top:7992;width:1800;height:468">
              <v:textbox style="mso-next-textbox:#_x0000_s1278">
                <w:txbxContent>
                  <w:p w:rsidR="00AB0794" w:rsidRDefault="00AB0794" w:rsidP="00AB0794">
                    <w:pPr>
                      <w:jc w:val="center"/>
                    </w:pPr>
                    <w:r>
                      <w:rPr>
                        <w:rFonts w:hAnsi="宋体" w:cs="宋体" w:hint="eastAsia"/>
                        <w:kern w:val="0"/>
                        <w:szCs w:val="21"/>
                      </w:rPr>
                      <w:t>交付使用</w:t>
                    </w:r>
                  </w:p>
                </w:txbxContent>
              </v:textbox>
            </v:shape>
          </v:group>
        </w:pict>
      </w: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 xml:space="preserve">2 </w:t>
      </w:r>
      <w:r>
        <w:rPr>
          <w:rFonts w:hint="eastAsia"/>
          <w:kern w:val="0"/>
        </w:rPr>
        <w:t>主要施工方法及技术要求</w:t>
      </w:r>
    </w:p>
    <w:p w:rsidR="00AB0794" w:rsidRDefault="00AB0794" w:rsidP="00AB0794">
      <w:pPr>
        <w:rPr>
          <w:kern w:val="0"/>
        </w:rPr>
      </w:pPr>
      <w:r>
        <w:rPr>
          <w:kern w:val="0"/>
        </w:rPr>
        <w:t xml:space="preserve">2.1 </w:t>
      </w:r>
      <w:r>
        <w:rPr>
          <w:rFonts w:hint="eastAsia"/>
          <w:kern w:val="0"/>
        </w:rPr>
        <w:t>材料检验</w:t>
      </w:r>
    </w:p>
    <w:p w:rsidR="00AB0794" w:rsidRDefault="00AB0794" w:rsidP="00AB0794">
      <w:pPr>
        <w:rPr>
          <w:kern w:val="0"/>
        </w:rPr>
      </w:pPr>
      <w:r>
        <w:rPr>
          <w:rFonts w:hint="eastAsia"/>
          <w:kern w:val="0"/>
        </w:rPr>
        <w:t>材料进入现场，必须报请业主会同监理进行检查和验收，对业主供应的设备，</w:t>
      </w:r>
      <w:r>
        <w:rPr>
          <w:kern w:val="0"/>
        </w:rPr>
        <w:t xml:space="preserve"> </w:t>
      </w:r>
      <w:r>
        <w:rPr>
          <w:rFonts w:hint="eastAsia"/>
          <w:kern w:val="0"/>
        </w:rPr>
        <w:t>要有业主代表、监理工程师及我方专业技术人员到场共同进行开箱检查。材料检验遵循以下原则进行：</w:t>
      </w:r>
    </w:p>
    <w:p w:rsidR="00AB0794" w:rsidRDefault="00AB0794" w:rsidP="00AB0794">
      <w:pPr>
        <w:rPr>
          <w:kern w:val="0"/>
        </w:rPr>
      </w:pPr>
      <w:r>
        <w:rPr>
          <w:kern w:val="0"/>
        </w:rPr>
        <w:t>a</w:t>
      </w:r>
      <w:r>
        <w:rPr>
          <w:rFonts w:hint="eastAsia"/>
          <w:kern w:val="0"/>
        </w:rPr>
        <w:t>．</w:t>
      </w:r>
      <w:r>
        <w:rPr>
          <w:kern w:val="0"/>
        </w:rPr>
        <w:t xml:space="preserve"> </w:t>
      </w:r>
      <w:r>
        <w:rPr>
          <w:rFonts w:hint="eastAsia"/>
          <w:kern w:val="0"/>
        </w:rPr>
        <w:t>型钢表面无锈蚀，镀锌线管镀锌层完好，无划伤。焊接钢管需由专业工人进行弯管试验，没有因焊接质量问题而产生裂纹</w:t>
      </w:r>
      <w:proofErr w:type="gramStart"/>
      <w:r>
        <w:rPr>
          <w:rFonts w:hint="eastAsia"/>
          <w:kern w:val="0"/>
        </w:rPr>
        <w:t>或弯扁</w:t>
      </w:r>
      <w:proofErr w:type="gramEnd"/>
      <w:r>
        <w:rPr>
          <w:rFonts w:hint="eastAsia"/>
          <w:kern w:val="0"/>
        </w:rPr>
        <w:t>缺陷方可入库。</w:t>
      </w:r>
    </w:p>
    <w:p w:rsidR="00AB0794" w:rsidRDefault="00AB0794" w:rsidP="00AB0794">
      <w:pPr>
        <w:rPr>
          <w:kern w:val="0"/>
        </w:rPr>
      </w:pPr>
      <w:r>
        <w:rPr>
          <w:kern w:val="0"/>
        </w:rPr>
        <w:t>b</w:t>
      </w:r>
      <w:r>
        <w:rPr>
          <w:rFonts w:hint="eastAsia"/>
          <w:kern w:val="0"/>
        </w:rPr>
        <w:t>．</w:t>
      </w:r>
      <w:r>
        <w:rPr>
          <w:kern w:val="0"/>
        </w:rPr>
        <w:t xml:space="preserve"> </w:t>
      </w:r>
      <w:r>
        <w:rPr>
          <w:rFonts w:hint="eastAsia"/>
          <w:kern w:val="0"/>
        </w:rPr>
        <w:t>桥架、线槽必须进行材质检验，其喷塑或镀锌层要无划伤、无锈蚀</w:t>
      </w:r>
      <w:r>
        <w:rPr>
          <w:kern w:val="0"/>
        </w:rPr>
        <w:t>,</w:t>
      </w:r>
      <w:r>
        <w:rPr>
          <w:rFonts w:hint="eastAsia"/>
          <w:kern w:val="0"/>
        </w:rPr>
        <w:t>包装完好、配件齐全。</w:t>
      </w:r>
    </w:p>
    <w:p w:rsidR="00AB0794" w:rsidRDefault="00AB0794" w:rsidP="00AB0794">
      <w:pPr>
        <w:rPr>
          <w:kern w:val="0"/>
        </w:rPr>
      </w:pPr>
      <w:r>
        <w:rPr>
          <w:kern w:val="0"/>
        </w:rPr>
        <w:t>c</w:t>
      </w:r>
      <w:r>
        <w:rPr>
          <w:rFonts w:hint="eastAsia"/>
          <w:kern w:val="0"/>
        </w:rPr>
        <w:t>．</w:t>
      </w:r>
      <w:r>
        <w:rPr>
          <w:kern w:val="0"/>
        </w:rPr>
        <w:t xml:space="preserve"> </w:t>
      </w:r>
      <w:r>
        <w:rPr>
          <w:rFonts w:hint="eastAsia"/>
          <w:kern w:val="0"/>
        </w:rPr>
        <w:t>配电箱、盘、柜外包装完好。拆箱后随机文件齐全，并交由专人保管；重要元器件如大容量断路器、接触器等必须配备出厂合格证。盘内元件齐全，接线固定牢固。</w:t>
      </w:r>
    </w:p>
    <w:p w:rsidR="00AB0794" w:rsidRDefault="00AB0794" w:rsidP="00AB0794">
      <w:pPr>
        <w:rPr>
          <w:kern w:val="0"/>
        </w:rPr>
      </w:pPr>
      <w:r>
        <w:rPr>
          <w:kern w:val="0"/>
        </w:rPr>
        <w:t>d</w:t>
      </w:r>
      <w:r>
        <w:rPr>
          <w:rFonts w:hint="eastAsia"/>
          <w:kern w:val="0"/>
        </w:rPr>
        <w:t>．</w:t>
      </w:r>
      <w:r>
        <w:rPr>
          <w:kern w:val="0"/>
        </w:rPr>
        <w:t xml:space="preserve"> </w:t>
      </w:r>
      <w:r>
        <w:rPr>
          <w:rFonts w:hint="eastAsia"/>
          <w:kern w:val="0"/>
        </w:rPr>
        <w:t>母线槽包装完好，每节均附出厂合格证。面漆完好，所有紧固螺栓无松动现象，接头处镀锡均匀，无表面缺陷。配件齐全，包装箱完整。</w:t>
      </w:r>
    </w:p>
    <w:p w:rsidR="00AB0794" w:rsidRDefault="00AB0794" w:rsidP="00AB0794">
      <w:pPr>
        <w:rPr>
          <w:kern w:val="0"/>
        </w:rPr>
      </w:pPr>
      <w:r>
        <w:rPr>
          <w:kern w:val="0"/>
        </w:rPr>
        <w:t>e</w:t>
      </w:r>
      <w:r>
        <w:rPr>
          <w:rFonts w:hint="eastAsia"/>
          <w:kern w:val="0"/>
        </w:rPr>
        <w:t>．</w:t>
      </w:r>
      <w:r>
        <w:rPr>
          <w:kern w:val="0"/>
        </w:rPr>
        <w:t xml:space="preserve"> </w:t>
      </w:r>
      <w:r>
        <w:rPr>
          <w:rFonts w:hint="eastAsia"/>
          <w:kern w:val="0"/>
        </w:rPr>
        <w:t>电线、电缆</w:t>
      </w:r>
      <w:proofErr w:type="gramStart"/>
      <w:r>
        <w:rPr>
          <w:rFonts w:hint="eastAsia"/>
          <w:kern w:val="0"/>
        </w:rPr>
        <w:t>附有效</w:t>
      </w:r>
      <w:proofErr w:type="gramEnd"/>
      <w:r>
        <w:rPr>
          <w:rFonts w:hint="eastAsia"/>
          <w:kern w:val="0"/>
        </w:rPr>
        <w:t>生产许可证及合格证方可入库。不同规格电线要进行长度及截面积、绝缘程度的抽检，电缆要进行绝缘试验。另外，氧化镁防火电缆包装要完整，铜护套无划伤，</w:t>
      </w:r>
      <w:r>
        <w:rPr>
          <w:rFonts w:hint="eastAsia"/>
          <w:kern w:val="0"/>
        </w:rPr>
        <w:lastRenderedPageBreak/>
        <w:t>并有严格的防潮措施。设备及材料在装运及卸车过程中均要避免损坏，特别是重要设备及材料，需要轻搬轻放、堆放整齐、标志清晰。</w:t>
      </w:r>
    </w:p>
    <w:p w:rsidR="00AB0794" w:rsidRDefault="00AB0794" w:rsidP="00AB0794">
      <w:pPr>
        <w:rPr>
          <w:kern w:val="0"/>
        </w:rPr>
      </w:pPr>
      <w:r>
        <w:rPr>
          <w:kern w:val="0"/>
        </w:rPr>
        <w:t xml:space="preserve">2.2 </w:t>
      </w:r>
      <w:r>
        <w:rPr>
          <w:rFonts w:hint="eastAsia"/>
          <w:kern w:val="0"/>
        </w:rPr>
        <w:t>支、吊架预制及安装</w:t>
      </w:r>
    </w:p>
    <w:p w:rsidR="00AB0794" w:rsidRDefault="00AB0794" w:rsidP="00AB0794">
      <w:pPr>
        <w:rPr>
          <w:kern w:val="0"/>
        </w:rPr>
      </w:pPr>
      <w:r>
        <w:rPr>
          <w:rFonts w:hint="eastAsia"/>
          <w:kern w:val="0"/>
        </w:rPr>
        <w:t>支、吊架大部分为桥架及母线槽所用的固定支架，且多随桥架和母线槽由生产厂家统一供货，现场需制作时，要会同业主、监理及设计人员进行支架形式、材质和规格的确认，并满足以下要求：</w:t>
      </w:r>
    </w:p>
    <w:p w:rsidR="00AB0794" w:rsidRDefault="00AB0794" w:rsidP="00AB0794">
      <w:pPr>
        <w:rPr>
          <w:rFonts w:hint="eastAsia"/>
          <w:kern w:val="0"/>
        </w:rPr>
      </w:pPr>
      <w:r>
        <w:rPr>
          <w:kern w:val="0"/>
        </w:rPr>
        <w:t>a</w:t>
      </w:r>
      <w:r>
        <w:rPr>
          <w:rFonts w:hint="eastAsia"/>
          <w:kern w:val="0"/>
        </w:rPr>
        <w:t>．</w:t>
      </w:r>
      <w:r>
        <w:rPr>
          <w:kern w:val="0"/>
        </w:rPr>
        <w:t xml:space="preserve"> </w:t>
      </w:r>
      <w:r>
        <w:rPr>
          <w:rFonts w:hint="eastAsia"/>
          <w:kern w:val="0"/>
        </w:rPr>
        <w:t>下料尺寸由工段长按技术要求严格把关，并在下料过程中严格掌握尺寸。合理利用材料，成批制作，综合考虑各种支架长度，以尽量利用定尺型材。</w:t>
      </w:r>
    </w:p>
    <w:p w:rsidR="00AB0794" w:rsidRDefault="00AB0794" w:rsidP="00AB0794">
      <w:pPr>
        <w:rPr>
          <w:kern w:val="0"/>
        </w:rPr>
      </w:pPr>
      <w:r>
        <w:rPr>
          <w:kern w:val="0"/>
        </w:rPr>
        <w:t>b</w:t>
      </w:r>
      <w:r>
        <w:rPr>
          <w:rFonts w:hint="eastAsia"/>
          <w:kern w:val="0"/>
        </w:rPr>
        <w:t>．</w:t>
      </w:r>
      <w:r>
        <w:rPr>
          <w:kern w:val="0"/>
        </w:rPr>
        <w:t xml:space="preserve"> </w:t>
      </w:r>
      <w:r>
        <w:rPr>
          <w:rFonts w:hint="eastAsia"/>
          <w:kern w:val="0"/>
        </w:rPr>
        <w:t>采用型钢焊接支架时，要配备焊接专用钢平台，以保证支架制作质量。大批量预制时，要制作靠模，以提高劳动效率。</w:t>
      </w:r>
    </w:p>
    <w:p w:rsidR="00AB0794" w:rsidRDefault="00AB0794" w:rsidP="00AB0794">
      <w:pPr>
        <w:rPr>
          <w:kern w:val="0"/>
        </w:rPr>
      </w:pPr>
      <w:r>
        <w:rPr>
          <w:kern w:val="0"/>
        </w:rPr>
        <w:t>c</w:t>
      </w:r>
      <w:r>
        <w:rPr>
          <w:rFonts w:hint="eastAsia"/>
          <w:kern w:val="0"/>
        </w:rPr>
        <w:t>．</w:t>
      </w:r>
      <w:r>
        <w:rPr>
          <w:kern w:val="0"/>
        </w:rPr>
        <w:t xml:space="preserve"> </w:t>
      </w:r>
      <w:r>
        <w:rPr>
          <w:rFonts w:hint="eastAsia"/>
          <w:kern w:val="0"/>
        </w:rPr>
        <w:t>型钢焊接必须保证至少三面满焊，焊后立即清除焊渣。</w:t>
      </w:r>
    </w:p>
    <w:p w:rsidR="00AB0794" w:rsidRDefault="00AB0794" w:rsidP="00AB0794">
      <w:pPr>
        <w:rPr>
          <w:kern w:val="0"/>
        </w:rPr>
      </w:pPr>
      <w:r>
        <w:rPr>
          <w:kern w:val="0"/>
        </w:rPr>
        <w:t>d</w:t>
      </w:r>
      <w:r>
        <w:rPr>
          <w:rFonts w:hint="eastAsia"/>
          <w:kern w:val="0"/>
        </w:rPr>
        <w:t>．</w:t>
      </w:r>
      <w:r>
        <w:rPr>
          <w:kern w:val="0"/>
        </w:rPr>
        <w:t xml:space="preserve"> </w:t>
      </w:r>
      <w:r>
        <w:rPr>
          <w:rFonts w:hint="eastAsia"/>
          <w:kern w:val="0"/>
        </w:rPr>
        <w:t>支架要刷防锈漆两道，外露支架加刷</w:t>
      </w:r>
      <w:proofErr w:type="gramStart"/>
      <w:r>
        <w:rPr>
          <w:rFonts w:hint="eastAsia"/>
          <w:kern w:val="0"/>
        </w:rPr>
        <w:t>调合</w:t>
      </w:r>
      <w:proofErr w:type="gramEnd"/>
      <w:r>
        <w:rPr>
          <w:rFonts w:hint="eastAsia"/>
          <w:kern w:val="0"/>
        </w:rPr>
        <w:t>漆两道（颜色由业主确认）。</w:t>
      </w:r>
    </w:p>
    <w:p w:rsidR="00AB0794" w:rsidRDefault="00AB0794" w:rsidP="00AB0794">
      <w:pPr>
        <w:rPr>
          <w:rFonts w:hint="eastAsia"/>
        </w:rPr>
      </w:pPr>
    </w:p>
    <w:p w:rsidR="00AB0794" w:rsidRDefault="00AB0794" w:rsidP="00AB0794">
      <w:pPr>
        <w:pStyle w:val="4"/>
        <w:keepNext w:val="0"/>
        <w:keepLines w:val="0"/>
        <w:numPr>
          <w:ilvl w:val="3"/>
          <w:numId w:val="6"/>
        </w:numPr>
        <w:tabs>
          <w:tab w:val="num" w:pos="200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r>
        <w:t>2.3</w:t>
      </w:r>
      <w:r>
        <w:t>桥架安装</w:t>
      </w:r>
      <w:bookmarkStart w:id="92" w:name="bk176"/>
      <w:bookmarkEnd w:id="92"/>
    </w:p>
    <w:p w:rsidR="00AB0794" w:rsidRDefault="00AB0794" w:rsidP="00AB0794">
      <w:pPr>
        <w:rPr>
          <w:kern w:val="0"/>
        </w:rPr>
      </w:pPr>
      <w:bookmarkStart w:id="93" w:name="bk177"/>
      <w:bookmarkEnd w:id="93"/>
      <w:r>
        <w:rPr>
          <w:rFonts w:hint="eastAsia"/>
          <w:kern w:val="0"/>
        </w:rPr>
        <w:t>该工程桥架量大，且多为大宽度桥架，最大宽度</w:t>
      </w:r>
      <w:r>
        <w:rPr>
          <w:kern w:val="0"/>
        </w:rPr>
        <w:t>1600mm</w:t>
      </w:r>
      <w:r>
        <w:rPr>
          <w:rFonts w:hint="eastAsia"/>
          <w:kern w:val="0"/>
        </w:rPr>
        <w:t>，桥架</w:t>
      </w:r>
      <w:proofErr w:type="gramStart"/>
      <w:r>
        <w:rPr>
          <w:rFonts w:hint="eastAsia"/>
          <w:kern w:val="0"/>
        </w:rPr>
        <w:t>安装按</w:t>
      </w:r>
      <w:proofErr w:type="gramEnd"/>
      <w:r>
        <w:rPr>
          <w:rFonts w:hint="eastAsia"/>
          <w:kern w:val="0"/>
        </w:rPr>
        <w:t>以下要求进行：</w:t>
      </w:r>
    </w:p>
    <w:p w:rsidR="00AB0794" w:rsidRDefault="00AB0794" w:rsidP="00AB0794">
      <w:pPr>
        <w:rPr>
          <w:kern w:val="0"/>
        </w:rPr>
      </w:pPr>
      <w:r>
        <w:rPr>
          <w:kern w:val="0"/>
        </w:rPr>
        <w:t>a</w:t>
      </w:r>
      <w:r>
        <w:rPr>
          <w:rFonts w:hint="eastAsia"/>
          <w:kern w:val="0"/>
        </w:rPr>
        <w:t>．</w:t>
      </w:r>
      <w:r>
        <w:rPr>
          <w:kern w:val="0"/>
        </w:rPr>
        <w:t xml:space="preserve"> </w:t>
      </w:r>
      <w:r>
        <w:rPr>
          <w:rFonts w:hint="eastAsia"/>
          <w:kern w:val="0"/>
        </w:rPr>
        <w:t>桥架安装保证横平竖直，同一水平面内水平度偏差不超过</w:t>
      </w:r>
      <w:r>
        <w:rPr>
          <w:kern w:val="0"/>
        </w:rPr>
        <w:t>5mm</w:t>
      </w:r>
      <w:r>
        <w:rPr>
          <w:rFonts w:hint="eastAsia"/>
          <w:kern w:val="0"/>
        </w:rPr>
        <w:t>，直线度偏差不超过</w:t>
      </w:r>
      <w:r>
        <w:rPr>
          <w:kern w:val="0"/>
        </w:rPr>
        <w:t>5mm</w:t>
      </w:r>
      <w:r>
        <w:rPr>
          <w:rFonts w:hint="eastAsia"/>
          <w:kern w:val="0"/>
        </w:rPr>
        <w:t>。</w:t>
      </w:r>
    </w:p>
    <w:p w:rsidR="00AB0794" w:rsidRDefault="00AB0794" w:rsidP="00AB0794">
      <w:pPr>
        <w:rPr>
          <w:kern w:val="0"/>
        </w:rPr>
      </w:pPr>
      <w:r>
        <w:rPr>
          <w:kern w:val="0"/>
        </w:rPr>
        <w:t>b</w:t>
      </w:r>
      <w:r>
        <w:rPr>
          <w:rFonts w:hint="eastAsia"/>
          <w:kern w:val="0"/>
        </w:rPr>
        <w:t>．</w:t>
      </w:r>
      <w:r>
        <w:rPr>
          <w:kern w:val="0"/>
        </w:rPr>
        <w:t xml:space="preserve"> </w:t>
      </w:r>
      <w:r>
        <w:rPr>
          <w:rFonts w:hint="eastAsia"/>
          <w:kern w:val="0"/>
        </w:rPr>
        <w:t>桥架本体接地采用联接螺栓跨接软铜线实线，如为喷塑桥架，则需刮除喷塑层，以保证电气连续性。</w:t>
      </w:r>
    </w:p>
    <w:p w:rsidR="00AB0794" w:rsidRDefault="00AB0794" w:rsidP="00AB0794">
      <w:pPr>
        <w:rPr>
          <w:kern w:val="0"/>
        </w:rPr>
      </w:pPr>
      <w:r>
        <w:rPr>
          <w:kern w:val="0"/>
        </w:rPr>
        <w:t>c</w:t>
      </w:r>
      <w:r>
        <w:rPr>
          <w:rFonts w:hint="eastAsia"/>
          <w:kern w:val="0"/>
        </w:rPr>
        <w:t>．</w:t>
      </w:r>
      <w:r>
        <w:rPr>
          <w:kern w:val="0"/>
        </w:rPr>
        <w:t xml:space="preserve"> </w:t>
      </w:r>
      <w:r>
        <w:rPr>
          <w:rFonts w:hint="eastAsia"/>
          <w:kern w:val="0"/>
        </w:rPr>
        <w:t>桥架固定采用底部与支架横担以螺栓联接的固定方式。</w:t>
      </w:r>
    </w:p>
    <w:p w:rsidR="00AB0794" w:rsidRDefault="00AB0794" w:rsidP="00AB0794">
      <w:pPr>
        <w:rPr>
          <w:kern w:val="0"/>
        </w:rPr>
      </w:pPr>
      <w:r>
        <w:rPr>
          <w:kern w:val="0"/>
        </w:rPr>
        <w:t>d</w:t>
      </w:r>
      <w:r>
        <w:rPr>
          <w:rFonts w:hint="eastAsia"/>
          <w:kern w:val="0"/>
        </w:rPr>
        <w:t>．</w:t>
      </w:r>
      <w:r>
        <w:rPr>
          <w:kern w:val="0"/>
        </w:rPr>
        <w:t xml:space="preserve"> </w:t>
      </w:r>
      <w:r>
        <w:rPr>
          <w:rFonts w:hint="eastAsia"/>
          <w:kern w:val="0"/>
        </w:rPr>
        <w:t>并列安装的桥架，需按由下而上，由内而外次序安装。</w:t>
      </w:r>
    </w:p>
    <w:p w:rsidR="00AB0794" w:rsidRDefault="00AB0794" w:rsidP="00AB0794">
      <w:pPr>
        <w:rPr>
          <w:kern w:val="0"/>
        </w:rPr>
      </w:pPr>
      <w:r>
        <w:rPr>
          <w:kern w:val="0"/>
        </w:rPr>
        <w:t xml:space="preserve">2.4 </w:t>
      </w:r>
      <w:r>
        <w:rPr>
          <w:rFonts w:hint="eastAsia"/>
          <w:kern w:val="0"/>
        </w:rPr>
        <w:t>动力、照明配管及穿线</w:t>
      </w:r>
    </w:p>
    <w:p w:rsidR="00AB0794" w:rsidRDefault="00AB0794" w:rsidP="00AB0794">
      <w:pPr>
        <w:rPr>
          <w:kern w:val="0"/>
        </w:rPr>
      </w:pPr>
      <w:r>
        <w:rPr>
          <w:rFonts w:hint="eastAsia"/>
          <w:kern w:val="0"/>
        </w:rPr>
        <w:t>电气管线大部分在主体施工时进行预埋，也有部分管线在吊顶内明配，电气管线均要求采用镀锌线管，配管及穿线施工做法如下：</w:t>
      </w:r>
    </w:p>
    <w:p w:rsidR="00AB0794" w:rsidRDefault="00AB0794" w:rsidP="00AB0794">
      <w:pPr>
        <w:rPr>
          <w:kern w:val="0"/>
        </w:rPr>
      </w:pPr>
      <w:r>
        <w:rPr>
          <w:kern w:val="0"/>
        </w:rPr>
        <w:t>a</w:t>
      </w:r>
      <w:r>
        <w:rPr>
          <w:rFonts w:hint="eastAsia"/>
          <w:kern w:val="0"/>
        </w:rPr>
        <w:t>．</w:t>
      </w:r>
      <w:r>
        <w:rPr>
          <w:kern w:val="0"/>
        </w:rPr>
        <w:t xml:space="preserve"> </w:t>
      </w:r>
      <w:r>
        <w:rPr>
          <w:rFonts w:hint="eastAsia"/>
          <w:kern w:val="0"/>
        </w:rPr>
        <w:t>薄壁电线管严禁熔焊连接，管口进入接线盒后双面</w:t>
      </w:r>
      <w:proofErr w:type="gramStart"/>
      <w:r>
        <w:rPr>
          <w:rFonts w:hint="eastAsia"/>
          <w:kern w:val="0"/>
        </w:rPr>
        <w:t>用锁母上紧</w:t>
      </w:r>
      <w:proofErr w:type="gramEnd"/>
      <w:r>
        <w:rPr>
          <w:rFonts w:hint="eastAsia"/>
          <w:kern w:val="0"/>
        </w:rPr>
        <w:t>，管口露出盒内</w:t>
      </w:r>
      <w:r>
        <w:rPr>
          <w:kern w:val="0"/>
        </w:rPr>
        <w:t xml:space="preserve">2--3 </w:t>
      </w:r>
      <w:r>
        <w:rPr>
          <w:rFonts w:hint="eastAsia"/>
          <w:kern w:val="0"/>
        </w:rPr>
        <w:t>丝，管口内壁毛刺要清除，并套入护口，以免损伤导线绝缘层。</w:t>
      </w:r>
    </w:p>
    <w:p w:rsidR="00AB0794" w:rsidRDefault="00AB0794" w:rsidP="00AB0794">
      <w:pPr>
        <w:rPr>
          <w:kern w:val="0"/>
        </w:rPr>
      </w:pPr>
      <w:r>
        <w:rPr>
          <w:kern w:val="0"/>
        </w:rPr>
        <w:t>b</w:t>
      </w:r>
      <w:r>
        <w:rPr>
          <w:rFonts w:hint="eastAsia"/>
          <w:kern w:val="0"/>
        </w:rPr>
        <w:t>．</w:t>
      </w:r>
      <w:r>
        <w:rPr>
          <w:kern w:val="0"/>
        </w:rPr>
        <w:t xml:space="preserve"> </w:t>
      </w:r>
      <w:r>
        <w:rPr>
          <w:rFonts w:hint="eastAsia"/>
          <w:kern w:val="0"/>
        </w:rPr>
        <w:t>线管弯曲处不可出现凹凸或裂缝，弯</w:t>
      </w:r>
      <w:proofErr w:type="gramStart"/>
      <w:r>
        <w:rPr>
          <w:rFonts w:hint="eastAsia"/>
          <w:kern w:val="0"/>
        </w:rPr>
        <w:t>扁程度</w:t>
      </w:r>
      <w:proofErr w:type="gramEnd"/>
      <w:r>
        <w:rPr>
          <w:rFonts w:hint="eastAsia"/>
          <w:kern w:val="0"/>
        </w:rPr>
        <w:t>不可大于管外径的</w:t>
      </w:r>
      <w:r>
        <w:rPr>
          <w:kern w:val="0"/>
        </w:rPr>
        <w:t>10</w:t>
      </w:r>
      <w:r>
        <w:rPr>
          <w:rFonts w:hint="eastAsia"/>
          <w:kern w:val="0"/>
        </w:rPr>
        <w:t>％。钢管的弯曲半径需符合表</w:t>
      </w:r>
      <w:r>
        <w:rPr>
          <w:kern w:val="0"/>
        </w:rPr>
        <w:t>1.1.10.1</w:t>
      </w:r>
      <w:r>
        <w:rPr>
          <w:rFonts w:hint="eastAsia"/>
          <w:kern w:val="0"/>
        </w:rPr>
        <w:t>。</w:t>
      </w:r>
    </w:p>
    <w:p w:rsidR="00AB0794" w:rsidRDefault="00AB0794" w:rsidP="00AB0794">
      <w:pPr>
        <w:rPr>
          <w:rFonts w:hint="eastAsia"/>
          <w:kern w:val="0"/>
        </w:rPr>
      </w:pPr>
      <w:r>
        <w:rPr>
          <w:rFonts w:hint="eastAsia"/>
          <w:kern w:val="0"/>
        </w:rPr>
        <w:t>钢管允许弯曲半径</w:t>
      </w:r>
      <w:r>
        <w:rPr>
          <w:rFonts w:hint="eastAsia"/>
          <w:kern w:val="0"/>
        </w:rPr>
        <w:t xml:space="preserve">                                           </w:t>
      </w:r>
      <w:r>
        <w:rPr>
          <w:kern w:val="0"/>
        </w:rPr>
        <w:t xml:space="preserve"> </w:t>
      </w:r>
      <w:r>
        <w:rPr>
          <w:rFonts w:hint="eastAsia"/>
          <w:kern w:val="0"/>
        </w:rPr>
        <w:t>表</w:t>
      </w:r>
      <w:r>
        <w:rPr>
          <w:kern w:val="0"/>
        </w:rPr>
        <w:t>1.1.10.1</w:t>
      </w:r>
    </w:p>
    <w:tbl>
      <w:tblPr>
        <w:tblW w:w="9288" w:type="dxa"/>
        <w:tblBorders>
          <w:top w:val="nil"/>
          <w:left w:val="nil"/>
          <w:bottom w:val="nil"/>
          <w:right w:val="nil"/>
        </w:tblBorders>
        <w:tblLook w:val="0000"/>
      </w:tblPr>
      <w:tblGrid>
        <w:gridCol w:w="4770"/>
        <w:gridCol w:w="4518"/>
      </w:tblGrid>
      <w:tr w:rsidR="00AB0794" w:rsidTr="007C7BF4">
        <w:tblPrEx>
          <w:tblCellMar>
            <w:top w:w="0" w:type="dxa"/>
            <w:bottom w:w="0" w:type="dxa"/>
          </w:tblCellMar>
        </w:tblPrEx>
        <w:trPr>
          <w:trHeight w:val="508"/>
        </w:trPr>
        <w:tc>
          <w:tcPr>
            <w:tcW w:w="477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配管方式</w:t>
            </w:r>
          </w:p>
        </w:tc>
        <w:tc>
          <w:tcPr>
            <w:tcW w:w="451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弯曲半径与钢管外径之比</w:t>
            </w:r>
          </w:p>
        </w:tc>
      </w:tr>
      <w:tr w:rsidR="00AB0794" w:rsidTr="007C7BF4">
        <w:tblPrEx>
          <w:tblCellMar>
            <w:top w:w="0" w:type="dxa"/>
            <w:bottom w:w="0" w:type="dxa"/>
          </w:tblCellMar>
        </w:tblPrEx>
        <w:trPr>
          <w:trHeight w:val="490"/>
        </w:trPr>
        <w:tc>
          <w:tcPr>
            <w:tcW w:w="477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明配时</w:t>
            </w:r>
          </w:p>
        </w:tc>
        <w:tc>
          <w:tcPr>
            <w:tcW w:w="451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6</w:t>
            </w:r>
          </w:p>
        </w:tc>
      </w:tr>
      <w:tr w:rsidR="00AB0794" w:rsidTr="007C7BF4">
        <w:tblPrEx>
          <w:tblCellMar>
            <w:top w:w="0" w:type="dxa"/>
            <w:bottom w:w="0" w:type="dxa"/>
          </w:tblCellMar>
        </w:tblPrEx>
        <w:trPr>
          <w:trHeight w:val="490"/>
        </w:trPr>
        <w:tc>
          <w:tcPr>
            <w:tcW w:w="477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proofErr w:type="gramStart"/>
            <w:r>
              <w:rPr>
                <w:rFonts w:hint="eastAsia"/>
                <w:kern w:val="0"/>
              </w:rPr>
              <w:t>明配只有</w:t>
            </w:r>
            <w:proofErr w:type="gramEnd"/>
            <w:r>
              <w:rPr>
                <w:rFonts w:hint="eastAsia"/>
                <w:kern w:val="0"/>
              </w:rPr>
              <w:t>一个弯时</w:t>
            </w:r>
          </w:p>
        </w:tc>
        <w:tc>
          <w:tcPr>
            <w:tcW w:w="451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4</w:t>
            </w:r>
          </w:p>
        </w:tc>
      </w:tr>
      <w:tr w:rsidR="00AB0794" w:rsidTr="007C7BF4">
        <w:tblPrEx>
          <w:tblCellMar>
            <w:top w:w="0" w:type="dxa"/>
            <w:bottom w:w="0" w:type="dxa"/>
          </w:tblCellMar>
        </w:tblPrEx>
        <w:trPr>
          <w:trHeight w:val="490"/>
        </w:trPr>
        <w:tc>
          <w:tcPr>
            <w:tcW w:w="477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暗配时</w:t>
            </w:r>
          </w:p>
        </w:tc>
        <w:tc>
          <w:tcPr>
            <w:tcW w:w="451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6</w:t>
            </w:r>
          </w:p>
        </w:tc>
      </w:tr>
      <w:tr w:rsidR="00AB0794" w:rsidTr="007C7BF4">
        <w:tblPrEx>
          <w:tblCellMar>
            <w:top w:w="0" w:type="dxa"/>
            <w:bottom w:w="0" w:type="dxa"/>
          </w:tblCellMar>
        </w:tblPrEx>
        <w:trPr>
          <w:trHeight w:val="493"/>
        </w:trPr>
        <w:tc>
          <w:tcPr>
            <w:tcW w:w="477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埋于混凝土板时</w:t>
            </w:r>
          </w:p>
        </w:tc>
        <w:tc>
          <w:tcPr>
            <w:tcW w:w="451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10</w:t>
            </w:r>
          </w:p>
        </w:tc>
      </w:tr>
    </w:tbl>
    <w:p w:rsidR="00AB0794" w:rsidRDefault="00AB0794" w:rsidP="00AB0794">
      <w:pPr>
        <w:rPr>
          <w:kern w:val="0"/>
        </w:rPr>
      </w:pPr>
      <w:r>
        <w:rPr>
          <w:kern w:val="0"/>
        </w:rPr>
        <w:t>c</w:t>
      </w:r>
      <w:r>
        <w:rPr>
          <w:rFonts w:hint="eastAsia"/>
          <w:kern w:val="0"/>
        </w:rPr>
        <w:t>．</w:t>
      </w:r>
      <w:proofErr w:type="gramStart"/>
      <w:r>
        <w:rPr>
          <w:rFonts w:hint="eastAsia"/>
          <w:kern w:val="0"/>
        </w:rPr>
        <w:t>明配管</w:t>
      </w:r>
      <w:proofErr w:type="gramEnd"/>
      <w:r>
        <w:rPr>
          <w:rFonts w:hint="eastAsia"/>
          <w:kern w:val="0"/>
        </w:rPr>
        <w:t>固定点距离要均匀，固定点间距离符合表</w:t>
      </w:r>
      <w:r>
        <w:rPr>
          <w:kern w:val="0"/>
        </w:rPr>
        <w:t xml:space="preserve">1.1.10.2 </w:t>
      </w:r>
      <w:r>
        <w:rPr>
          <w:rFonts w:hint="eastAsia"/>
          <w:kern w:val="0"/>
        </w:rPr>
        <w:t>的规定。</w:t>
      </w:r>
    </w:p>
    <w:p w:rsidR="00AB0794" w:rsidRDefault="00AB0794" w:rsidP="00AB0794">
      <w:pPr>
        <w:rPr>
          <w:rFonts w:hint="eastAsia"/>
          <w:kern w:val="0"/>
        </w:rPr>
      </w:pPr>
      <w:r>
        <w:rPr>
          <w:rFonts w:hint="eastAsia"/>
          <w:kern w:val="0"/>
        </w:rPr>
        <w:t>钢管支吊架或沿墙敷设固定间距表</w:t>
      </w:r>
      <w:r>
        <w:rPr>
          <w:kern w:val="0"/>
        </w:rPr>
        <w:t xml:space="preserve"> </w:t>
      </w:r>
      <w:r>
        <w:rPr>
          <w:rFonts w:hint="eastAsia"/>
          <w:kern w:val="0"/>
        </w:rPr>
        <w:t>表</w:t>
      </w:r>
      <w:r>
        <w:rPr>
          <w:kern w:val="0"/>
        </w:rPr>
        <w:t>1.1.10.2</w:t>
      </w:r>
    </w:p>
    <w:p w:rsidR="00AB0794" w:rsidRDefault="00AB0794" w:rsidP="00AB0794">
      <w:pPr>
        <w:rPr>
          <w:kern w:val="0"/>
          <w:sz w:val="24"/>
        </w:rPr>
      </w:pPr>
    </w:p>
    <w:tbl>
      <w:tblPr>
        <w:tblW w:w="9288" w:type="dxa"/>
        <w:tblBorders>
          <w:top w:val="nil"/>
          <w:left w:val="nil"/>
          <w:bottom w:val="nil"/>
          <w:right w:val="nil"/>
        </w:tblBorders>
        <w:tblLook w:val="0000"/>
      </w:tblPr>
      <w:tblGrid>
        <w:gridCol w:w="1597"/>
        <w:gridCol w:w="1579"/>
        <w:gridCol w:w="1588"/>
        <w:gridCol w:w="1588"/>
        <w:gridCol w:w="1588"/>
        <w:gridCol w:w="1348"/>
      </w:tblGrid>
      <w:tr w:rsidR="00AB0794" w:rsidTr="007C7BF4">
        <w:tblPrEx>
          <w:tblCellMar>
            <w:top w:w="0" w:type="dxa"/>
            <w:bottom w:w="0" w:type="dxa"/>
          </w:tblCellMar>
        </w:tblPrEx>
        <w:trPr>
          <w:trHeight w:val="508"/>
        </w:trPr>
        <w:tc>
          <w:tcPr>
            <w:tcW w:w="1597"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p>
        </w:tc>
        <w:tc>
          <w:tcPr>
            <w:tcW w:w="157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p>
        </w:tc>
        <w:tc>
          <w:tcPr>
            <w:tcW w:w="3176" w:type="dxa"/>
            <w:gridSpan w:val="2"/>
            <w:tcBorders>
              <w:top w:val="single" w:sz="6" w:space="0" w:color="000000"/>
              <w:left w:val="single" w:sz="6" w:space="0" w:color="000000"/>
              <w:bottom w:val="single" w:sz="6" w:space="0" w:color="000000"/>
            </w:tcBorders>
            <w:vAlign w:val="center"/>
          </w:tcPr>
          <w:p w:rsidR="00AB0794" w:rsidRDefault="00AB0794" w:rsidP="007C7BF4">
            <w:pPr>
              <w:rPr>
                <w:kern w:val="0"/>
              </w:rPr>
            </w:pPr>
            <w:r>
              <w:rPr>
                <w:rFonts w:hint="eastAsia"/>
                <w:kern w:val="0"/>
              </w:rPr>
              <w:t>管径</w:t>
            </w:r>
          </w:p>
        </w:tc>
        <w:tc>
          <w:tcPr>
            <w:tcW w:w="2936" w:type="dxa"/>
            <w:gridSpan w:val="2"/>
            <w:tcBorders>
              <w:top w:val="single" w:sz="6" w:space="0" w:color="000000"/>
              <w:bottom w:val="single" w:sz="6" w:space="0" w:color="000000"/>
              <w:right w:val="single" w:sz="6" w:space="0" w:color="000000"/>
            </w:tcBorders>
            <w:vAlign w:val="center"/>
          </w:tcPr>
          <w:p w:rsidR="00AB0794" w:rsidRDefault="00AB0794" w:rsidP="007C7BF4">
            <w:pPr>
              <w:rPr>
                <w:kern w:val="0"/>
              </w:rPr>
            </w:pPr>
            <w:r>
              <w:rPr>
                <w:kern w:val="0"/>
              </w:rPr>
              <w:t>(mm)</w:t>
            </w:r>
          </w:p>
        </w:tc>
      </w:tr>
      <w:tr w:rsidR="00AB0794" w:rsidTr="007C7BF4">
        <w:tblPrEx>
          <w:tblCellMar>
            <w:top w:w="0" w:type="dxa"/>
            <w:bottom w:w="0" w:type="dxa"/>
          </w:tblCellMar>
        </w:tblPrEx>
        <w:trPr>
          <w:trHeight w:val="490"/>
        </w:trPr>
        <w:tc>
          <w:tcPr>
            <w:tcW w:w="1597"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敷设方式</w:t>
            </w:r>
          </w:p>
        </w:tc>
        <w:tc>
          <w:tcPr>
            <w:tcW w:w="157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钢管名称</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15--2 5</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25--30</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40--50</w:t>
            </w:r>
          </w:p>
        </w:tc>
        <w:tc>
          <w:tcPr>
            <w:tcW w:w="134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65-100</w:t>
            </w:r>
          </w:p>
        </w:tc>
      </w:tr>
      <w:tr w:rsidR="00AB0794" w:rsidTr="007C7BF4">
        <w:tblPrEx>
          <w:tblCellMar>
            <w:top w:w="0" w:type="dxa"/>
            <w:bottom w:w="0" w:type="dxa"/>
          </w:tblCellMar>
        </w:tblPrEx>
        <w:trPr>
          <w:trHeight w:val="490"/>
        </w:trPr>
        <w:tc>
          <w:tcPr>
            <w:tcW w:w="1597"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p>
        </w:tc>
        <w:tc>
          <w:tcPr>
            <w:tcW w:w="157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p>
        </w:tc>
        <w:tc>
          <w:tcPr>
            <w:tcW w:w="6112"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最大允许距离</w:t>
            </w:r>
            <w:r>
              <w:rPr>
                <w:kern w:val="0"/>
              </w:rPr>
              <w:t>(m)</w:t>
            </w:r>
          </w:p>
        </w:tc>
      </w:tr>
      <w:tr w:rsidR="00AB0794" w:rsidTr="007C7BF4">
        <w:tblPrEx>
          <w:tblCellMar>
            <w:top w:w="0" w:type="dxa"/>
            <w:bottom w:w="0" w:type="dxa"/>
          </w:tblCellMar>
        </w:tblPrEx>
        <w:trPr>
          <w:trHeight w:val="490"/>
        </w:trPr>
        <w:tc>
          <w:tcPr>
            <w:tcW w:w="1597"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吊架、支架</w:t>
            </w:r>
          </w:p>
        </w:tc>
        <w:tc>
          <w:tcPr>
            <w:tcW w:w="157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厚壁钢管</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1.5</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2.0</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2.5</w:t>
            </w:r>
          </w:p>
        </w:tc>
        <w:tc>
          <w:tcPr>
            <w:tcW w:w="134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3.5</w:t>
            </w:r>
          </w:p>
        </w:tc>
      </w:tr>
      <w:tr w:rsidR="00AB0794" w:rsidTr="007C7BF4">
        <w:tblPrEx>
          <w:tblCellMar>
            <w:top w:w="0" w:type="dxa"/>
            <w:bottom w:w="0" w:type="dxa"/>
          </w:tblCellMar>
        </w:tblPrEx>
        <w:trPr>
          <w:trHeight w:val="493"/>
        </w:trPr>
        <w:tc>
          <w:tcPr>
            <w:tcW w:w="1597"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或墙敷设</w:t>
            </w:r>
          </w:p>
        </w:tc>
        <w:tc>
          <w:tcPr>
            <w:tcW w:w="157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薄壁钢管</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1.0</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1.5</w:t>
            </w:r>
          </w:p>
        </w:tc>
        <w:tc>
          <w:tcPr>
            <w:tcW w:w="158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2.0</w:t>
            </w:r>
          </w:p>
        </w:tc>
        <w:tc>
          <w:tcPr>
            <w:tcW w:w="1348"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kern w:val="0"/>
              </w:rPr>
              <w:t>-</w:t>
            </w:r>
          </w:p>
        </w:tc>
      </w:tr>
    </w:tbl>
    <w:p w:rsidR="00AB0794" w:rsidRDefault="00AB0794" w:rsidP="00AB0794">
      <w:pPr>
        <w:rPr>
          <w:rFonts w:hint="eastAsia"/>
          <w:kern w:val="0"/>
        </w:rPr>
      </w:pPr>
    </w:p>
    <w:p w:rsidR="00AB0794" w:rsidRDefault="00AB0794" w:rsidP="00AB0794">
      <w:pPr>
        <w:rPr>
          <w:kern w:val="0"/>
        </w:rPr>
      </w:pPr>
      <w:r>
        <w:rPr>
          <w:kern w:val="0"/>
        </w:rPr>
        <w:t>d</w:t>
      </w:r>
      <w:r>
        <w:rPr>
          <w:rFonts w:hint="eastAsia"/>
          <w:kern w:val="0"/>
        </w:rPr>
        <w:t>．厚壁大管</w:t>
      </w:r>
      <w:proofErr w:type="gramStart"/>
      <w:r>
        <w:rPr>
          <w:rFonts w:hint="eastAsia"/>
          <w:kern w:val="0"/>
        </w:rPr>
        <w:t>径</w:t>
      </w:r>
      <w:proofErr w:type="gramEnd"/>
      <w:r>
        <w:rPr>
          <w:rFonts w:hint="eastAsia"/>
          <w:kern w:val="0"/>
        </w:rPr>
        <w:t>钢管</w:t>
      </w:r>
      <w:proofErr w:type="gramStart"/>
      <w:r>
        <w:rPr>
          <w:rFonts w:hint="eastAsia"/>
          <w:kern w:val="0"/>
        </w:rPr>
        <w:t>弯制采用</w:t>
      </w:r>
      <w:proofErr w:type="gramEnd"/>
      <w:r>
        <w:rPr>
          <w:rFonts w:hint="eastAsia"/>
          <w:kern w:val="0"/>
        </w:rPr>
        <w:t>液压弯管或热煨</w:t>
      </w:r>
      <w:r>
        <w:rPr>
          <w:kern w:val="0"/>
        </w:rPr>
        <w:t>,</w:t>
      </w:r>
      <w:proofErr w:type="gramStart"/>
      <w:r>
        <w:rPr>
          <w:rFonts w:hint="eastAsia"/>
          <w:kern w:val="0"/>
        </w:rPr>
        <w:t>热煨管时</w:t>
      </w:r>
      <w:proofErr w:type="gramEnd"/>
      <w:r>
        <w:rPr>
          <w:kern w:val="0"/>
        </w:rPr>
        <w:t>,</w:t>
      </w:r>
      <w:r>
        <w:rPr>
          <w:rFonts w:hint="eastAsia"/>
          <w:kern w:val="0"/>
        </w:rPr>
        <w:t>要加热均匀，以防出现弯扁现象。由桥架引出电管时，桥架开孔必须用专用液压开孔器开孔。桥架与钢管之间跨接地线。</w:t>
      </w:r>
    </w:p>
    <w:p w:rsidR="00AB0794" w:rsidRDefault="00AB0794" w:rsidP="00AB0794">
      <w:pPr>
        <w:rPr>
          <w:kern w:val="0"/>
        </w:rPr>
      </w:pPr>
      <w:r>
        <w:rPr>
          <w:kern w:val="0"/>
        </w:rPr>
        <w:t>e</w:t>
      </w:r>
      <w:r>
        <w:rPr>
          <w:rFonts w:hint="eastAsia"/>
          <w:kern w:val="0"/>
        </w:rPr>
        <w:t>．穿管配线前，要清扫管路，并用破布</w:t>
      </w:r>
      <w:proofErr w:type="gramStart"/>
      <w:r>
        <w:rPr>
          <w:rFonts w:hint="eastAsia"/>
          <w:kern w:val="0"/>
        </w:rPr>
        <w:t>蘸</w:t>
      </w:r>
      <w:proofErr w:type="gramEnd"/>
      <w:r>
        <w:rPr>
          <w:rFonts w:hint="eastAsia"/>
          <w:kern w:val="0"/>
        </w:rPr>
        <w:t>滑石粉进行扫管，电线敷设必须配备专用放线架</w:t>
      </w:r>
      <w:r>
        <w:rPr>
          <w:kern w:val="0"/>
        </w:rPr>
        <w:t>,</w:t>
      </w:r>
      <w:r>
        <w:rPr>
          <w:rFonts w:hint="eastAsia"/>
          <w:kern w:val="0"/>
        </w:rPr>
        <w:t>以免损坏电线。</w:t>
      </w:r>
    </w:p>
    <w:p w:rsidR="00AB0794" w:rsidRDefault="00AB0794" w:rsidP="00AB0794">
      <w:pPr>
        <w:rPr>
          <w:kern w:val="0"/>
        </w:rPr>
      </w:pPr>
      <w:r>
        <w:rPr>
          <w:kern w:val="0"/>
        </w:rPr>
        <w:t>f</w:t>
      </w:r>
      <w:r>
        <w:rPr>
          <w:rFonts w:hint="eastAsia"/>
          <w:kern w:val="0"/>
        </w:rPr>
        <w:t>．严格按照</w:t>
      </w:r>
      <w:proofErr w:type="gramStart"/>
      <w:r>
        <w:rPr>
          <w:rFonts w:hint="eastAsia"/>
          <w:kern w:val="0"/>
        </w:rPr>
        <w:t>线色要求</w:t>
      </w:r>
      <w:proofErr w:type="gramEnd"/>
      <w:r>
        <w:rPr>
          <w:rFonts w:hint="eastAsia"/>
          <w:kern w:val="0"/>
        </w:rPr>
        <w:t>施工，相线采用黄、绿、红三色</w:t>
      </w:r>
      <w:r>
        <w:rPr>
          <w:kern w:val="0"/>
        </w:rPr>
        <w:t>(A</w:t>
      </w:r>
      <w:r>
        <w:rPr>
          <w:rFonts w:hint="eastAsia"/>
          <w:kern w:val="0"/>
        </w:rPr>
        <w:t>、</w:t>
      </w:r>
      <w:r>
        <w:rPr>
          <w:kern w:val="0"/>
        </w:rPr>
        <w:t>B</w:t>
      </w:r>
      <w:r>
        <w:rPr>
          <w:rFonts w:hint="eastAsia"/>
          <w:kern w:val="0"/>
        </w:rPr>
        <w:t>、</w:t>
      </w:r>
      <w:r>
        <w:rPr>
          <w:kern w:val="0"/>
        </w:rPr>
        <w:t xml:space="preserve">C </w:t>
      </w:r>
      <w:r>
        <w:rPr>
          <w:rFonts w:hint="eastAsia"/>
          <w:kern w:val="0"/>
        </w:rPr>
        <w:t>相</w:t>
      </w:r>
      <w:r>
        <w:rPr>
          <w:kern w:val="0"/>
        </w:rPr>
        <w:t>)</w:t>
      </w:r>
      <w:r>
        <w:rPr>
          <w:rFonts w:hint="eastAsia"/>
          <w:kern w:val="0"/>
        </w:rPr>
        <w:t>，地线采用双色线，零线用黑色或</w:t>
      </w:r>
      <w:proofErr w:type="gramStart"/>
      <w:r>
        <w:rPr>
          <w:rFonts w:hint="eastAsia"/>
          <w:kern w:val="0"/>
        </w:rPr>
        <w:t>兰色</w:t>
      </w:r>
      <w:proofErr w:type="gramEnd"/>
      <w:r>
        <w:rPr>
          <w:rFonts w:hint="eastAsia"/>
          <w:kern w:val="0"/>
        </w:rPr>
        <w:t>线，开关控制线用棕色线，严禁零、地混用。</w:t>
      </w:r>
    </w:p>
    <w:p w:rsidR="00AB0794" w:rsidRDefault="00AB0794" w:rsidP="00AB0794">
      <w:pPr>
        <w:rPr>
          <w:kern w:val="0"/>
        </w:rPr>
      </w:pPr>
      <w:r>
        <w:rPr>
          <w:kern w:val="0"/>
        </w:rPr>
        <w:t>g</w:t>
      </w:r>
      <w:r>
        <w:rPr>
          <w:rFonts w:hint="eastAsia"/>
          <w:kern w:val="0"/>
        </w:rPr>
        <w:t>．安装过程中线管如镀锌层损伤，要补刷防锈漆一道。</w:t>
      </w:r>
    </w:p>
    <w:p w:rsidR="00AB0794" w:rsidRDefault="00AB0794" w:rsidP="00AB0794">
      <w:pPr>
        <w:rPr>
          <w:kern w:val="0"/>
        </w:rPr>
      </w:pPr>
      <w:r>
        <w:rPr>
          <w:kern w:val="0"/>
        </w:rPr>
        <w:t xml:space="preserve">2.5 </w:t>
      </w:r>
      <w:r>
        <w:rPr>
          <w:rFonts w:hint="eastAsia"/>
          <w:kern w:val="0"/>
        </w:rPr>
        <w:t>电缆敷设</w:t>
      </w:r>
    </w:p>
    <w:p w:rsidR="00AB0794" w:rsidRDefault="00AB0794" w:rsidP="00AB0794">
      <w:pPr>
        <w:rPr>
          <w:kern w:val="0"/>
        </w:rPr>
      </w:pPr>
      <w:r>
        <w:rPr>
          <w:rFonts w:hint="eastAsia"/>
          <w:kern w:val="0"/>
        </w:rPr>
        <w:t>电缆规格品种多，延长米大，电缆敷设前由技术人员会同工段长编制电缆敷设布线图，包括起止位置、路径、长度、规格、人员配备、工机具配备及进度计划。</w:t>
      </w:r>
    </w:p>
    <w:p w:rsidR="00AB0794" w:rsidRDefault="00AB0794" w:rsidP="00AB0794">
      <w:pPr>
        <w:rPr>
          <w:kern w:val="0"/>
        </w:rPr>
      </w:pPr>
      <w:r>
        <w:rPr>
          <w:kern w:val="0"/>
        </w:rPr>
        <w:t>a</w:t>
      </w:r>
      <w:r>
        <w:rPr>
          <w:rFonts w:hint="eastAsia"/>
          <w:kern w:val="0"/>
        </w:rPr>
        <w:t>．</w:t>
      </w:r>
      <w:r>
        <w:rPr>
          <w:kern w:val="0"/>
        </w:rPr>
        <w:t xml:space="preserve"> </w:t>
      </w:r>
      <w:r>
        <w:rPr>
          <w:rFonts w:hint="eastAsia"/>
          <w:kern w:val="0"/>
        </w:rPr>
        <w:t>电缆敷设前必须进行绝缘测试，绝缘电阻达到规范的要求。</w:t>
      </w:r>
    </w:p>
    <w:p w:rsidR="00AB0794" w:rsidRDefault="00AB0794" w:rsidP="00AB0794">
      <w:pPr>
        <w:rPr>
          <w:kern w:val="0"/>
        </w:rPr>
      </w:pPr>
      <w:r>
        <w:rPr>
          <w:kern w:val="0"/>
        </w:rPr>
        <w:t>b</w:t>
      </w:r>
      <w:r>
        <w:rPr>
          <w:rFonts w:hint="eastAsia"/>
          <w:kern w:val="0"/>
        </w:rPr>
        <w:t>．</w:t>
      </w:r>
      <w:r>
        <w:rPr>
          <w:kern w:val="0"/>
        </w:rPr>
        <w:t xml:space="preserve"> </w:t>
      </w:r>
      <w:r>
        <w:rPr>
          <w:rFonts w:hint="eastAsia"/>
          <w:kern w:val="0"/>
        </w:rPr>
        <w:t>电缆敷设时</w:t>
      </w:r>
      <w:r>
        <w:rPr>
          <w:kern w:val="0"/>
        </w:rPr>
        <w:t xml:space="preserve">, </w:t>
      </w:r>
      <w:r>
        <w:rPr>
          <w:rFonts w:hint="eastAsia"/>
          <w:kern w:val="0"/>
        </w:rPr>
        <w:t>电缆要从盘的上端引出，避免电缆在支架及地面摩擦或拖拉</w:t>
      </w:r>
      <w:r>
        <w:rPr>
          <w:kern w:val="0"/>
        </w:rPr>
        <w:t>,</w:t>
      </w:r>
      <w:r>
        <w:rPr>
          <w:rFonts w:hint="eastAsia"/>
          <w:kern w:val="0"/>
        </w:rPr>
        <w:t>严禁电缆绞、拧</w:t>
      </w:r>
      <w:r>
        <w:rPr>
          <w:kern w:val="0"/>
        </w:rPr>
        <w:t>,</w:t>
      </w:r>
      <w:r>
        <w:rPr>
          <w:rFonts w:hint="eastAsia"/>
          <w:kern w:val="0"/>
        </w:rPr>
        <w:t>电缆绝缘护套不得有划伤缺陷，影响绝缘程度。</w:t>
      </w:r>
    </w:p>
    <w:p w:rsidR="00AB0794" w:rsidRDefault="00AB0794" w:rsidP="00AB0794">
      <w:pPr>
        <w:rPr>
          <w:kern w:val="0"/>
        </w:rPr>
      </w:pPr>
      <w:r>
        <w:rPr>
          <w:kern w:val="0"/>
        </w:rPr>
        <w:t>c</w:t>
      </w:r>
      <w:r>
        <w:rPr>
          <w:rFonts w:hint="eastAsia"/>
          <w:kern w:val="0"/>
        </w:rPr>
        <w:t>．</w:t>
      </w:r>
      <w:r>
        <w:rPr>
          <w:kern w:val="0"/>
        </w:rPr>
        <w:t xml:space="preserve"> </w:t>
      </w:r>
      <w:r>
        <w:rPr>
          <w:rFonts w:hint="eastAsia"/>
          <w:kern w:val="0"/>
        </w:rPr>
        <w:t>电缆沟及桥架内敷设电缆，按照先大后小原则施放。电缆沟内电缆要与支架牢固固定。竖井内电缆采用自上而下、增设阻尼装置控制电缆下降速度的敷设方式。竖井内电缆放完后要马上绑扎固定。</w:t>
      </w:r>
    </w:p>
    <w:p w:rsidR="00AB0794" w:rsidRDefault="00AB0794" w:rsidP="00AB0794">
      <w:pPr>
        <w:rPr>
          <w:rFonts w:hint="eastAsia"/>
          <w:kern w:val="0"/>
        </w:rPr>
      </w:pPr>
      <w:r>
        <w:rPr>
          <w:kern w:val="0"/>
        </w:rPr>
        <w:t>d</w:t>
      </w:r>
      <w:r>
        <w:rPr>
          <w:rFonts w:hint="eastAsia"/>
          <w:kern w:val="0"/>
        </w:rPr>
        <w:t>．</w:t>
      </w:r>
      <w:r>
        <w:rPr>
          <w:kern w:val="0"/>
        </w:rPr>
        <w:t xml:space="preserve"> </w:t>
      </w:r>
      <w:r>
        <w:rPr>
          <w:rFonts w:hint="eastAsia"/>
          <w:kern w:val="0"/>
        </w:rPr>
        <w:t>电缆在终端头、中间接头处、竖井的两端等处挂设标志牌，标志牌上注明电缆编号。</w:t>
      </w:r>
    </w:p>
    <w:p w:rsidR="00AB0794" w:rsidRDefault="00AB0794" w:rsidP="00AB0794">
      <w:pPr>
        <w:rPr>
          <w:kern w:val="0"/>
        </w:rPr>
      </w:pPr>
      <w:r>
        <w:rPr>
          <w:kern w:val="0"/>
        </w:rPr>
        <w:t xml:space="preserve">2.6 </w:t>
      </w:r>
      <w:r>
        <w:rPr>
          <w:rFonts w:hint="eastAsia"/>
          <w:kern w:val="0"/>
        </w:rPr>
        <w:t>盘柜安装</w:t>
      </w:r>
    </w:p>
    <w:p w:rsidR="00AB0794" w:rsidRDefault="00AB0794" w:rsidP="00AB0794">
      <w:pPr>
        <w:rPr>
          <w:kern w:val="0"/>
        </w:rPr>
      </w:pPr>
      <w:r>
        <w:rPr>
          <w:rFonts w:hint="eastAsia"/>
          <w:kern w:val="0"/>
        </w:rPr>
        <w:t>各型电机启动柜，低压动力配电盘，事故</w:t>
      </w:r>
      <w:proofErr w:type="gramStart"/>
      <w:r>
        <w:rPr>
          <w:rFonts w:hint="eastAsia"/>
          <w:kern w:val="0"/>
        </w:rPr>
        <w:t>切换盘</w:t>
      </w:r>
      <w:proofErr w:type="gramEnd"/>
      <w:r>
        <w:rPr>
          <w:rFonts w:hint="eastAsia"/>
          <w:kern w:val="0"/>
        </w:rPr>
        <w:t>和照明配电箱等类型多、数量大，安装方法如下：</w:t>
      </w:r>
    </w:p>
    <w:p w:rsidR="00AB0794" w:rsidRDefault="00AB0794" w:rsidP="00AB0794">
      <w:pPr>
        <w:rPr>
          <w:kern w:val="0"/>
        </w:rPr>
      </w:pPr>
      <w:r>
        <w:rPr>
          <w:kern w:val="0"/>
        </w:rPr>
        <w:t>a</w:t>
      </w:r>
      <w:r>
        <w:rPr>
          <w:rFonts w:hint="eastAsia"/>
          <w:kern w:val="0"/>
        </w:rPr>
        <w:t>．</w:t>
      </w:r>
      <w:r>
        <w:rPr>
          <w:kern w:val="0"/>
        </w:rPr>
        <w:t xml:space="preserve"> </w:t>
      </w:r>
      <w:r>
        <w:rPr>
          <w:rFonts w:hint="eastAsia"/>
          <w:kern w:val="0"/>
        </w:rPr>
        <w:t>配电设备到场后要会同业主、监理及生产厂家进行开箱检查，确认其型号规格，并填写记录。主要检查零件及备品是否齐全，有无随机图纸及文件，是否有划伤或受潮现象，二次原理图与要求是否相吻合，并临时标明安装编号、位置及名称，以利于施工时区分。</w:t>
      </w:r>
    </w:p>
    <w:p w:rsidR="00AB0794" w:rsidRDefault="00AB0794" w:rsidP="00AB0794">
      <w:pPr>
        <w:rPr>
          <w:kern w:val="0"/>
        </w:rPr>
      </w:pPr>
      <w:r>
        <w:rPr>
          <w:kern w:val="0"/>
        </w:rPr>
        <w:t>b</w:t>
      </w:r>
      <w:r>
        <w:rPr>
          <w:rFonts w:hint="eastAsia"/>
          <w:kern w:val="0"/>
        </w:rPr>
        <w:t>．</w:t>
      </w:r>
      <w:r>
        <w:rPr>
          <w:kern w:val="0"/>
        </w:rPr>
        <w:t xml:space="preserve"> </w:t>
      </w:r>
      <w:r>
        <w:rPr>
          <w:rFonts w:hint="eastAsia"/>
          <w:kern w:val="0"/>
        </w:rPr>
        <w:t>按照设备体积及重量的不同制定二次运输方法，较重的设备要制定二次倒运及吊运方案。在二次运输过程中，要固定可靠，防止磕碰，严防元件、油漆及仪表的损坏。</w:t>
      </w:r>
    </w:p>
    <w:p w:rsidR="00AB0794" w:rsidRDefault="00AB0794" w:rsidP="00AB0794">
      <w:pPr>
        <w:rPr>
          <w:kern w:val="0"/>
        </w:rPr>
      </w:pPr>
      <w:r>
        <w:rPr>
          <w:kern w:val="0"/>
        </w:rPr>
        <w:t>c</w:t>
      </w:r>
      <w:r>
        <w:rPr>
          <w:rFonts w:hint="eastAsia"/>
          <w:kern w:val="0"/>
        </w:rPr>
        <w:t>．</w:t>
      </w:r>
      <w:r>
        <w:rPr>
          <w:kern w:val="0"/>
        </w:rPr>
        <w:t xml:space="preserve"> </w:t>
      </w:r>
      <w:r>
        <w:rPr>
          <w:rFonts w:hint="eastAsia"/>
          <w:kern w:val="0"/>
        </w:rPr>
        <w:t>落地式配电柜用</w:t>
      </w:r>
      <w:r>
        <w:rPr>
          <w:kern w:val="0"/>
        </w:rPr>
        <w:t>10#</w:t>
      </w:r>
      <w:r>
        <w:rPr>
          <w:rFonts w:hint="eastAsia"/>
          <w:kern w:val="0"/>
        </w:rPr>
        <w:t>槽钢制作基础，如无预埋钢板，用膨胀螺栓固定在地面。挂墙式动力、照明箱底边距地</w:t>
      </w:r>
      <w:r>
        <w:rPr>
          <w:kern w:val="0"/>
        </w:rPr>
        <w:t xml:space="preserve">1.3m </w:t>
      </w:r>
      <w:r>
        <w:rPr>
          <w:rFonts w:hint="eastAsia"/>
          <w:kern w:val="0"/>
        </w:rPr>
        <w:t>安装。</w:t>
      </w:r>
    </w:p>
    <w:p w:rsidR="00AB0794" w:rsidRDefault="00AB0794" w:rsidP="00AB0794">
      <w:pPr>
        <w:rPr>
          <w:kern w:val="0"/>
        </w:rPr>
      </w:pPr>
      <w:r>
        <w:rPr>
          <w:kern w:val="0"/>
        </w:rPr>
        <w:t>d</w:t>
      </w:r>
      <w:r>
        <w:rPr>
          <w:rFonts w:hint="eastAsia"/>
          <w:kern w:val="0"/>
        </w:rPr>
        <w:t>．</w:t>
      </w:r>
      <w:r>
        <w:rPr>
          <w:kern w:val="0"/>
        </w:rPr>
        <w:t xml:space="preserve"> </w:t>
      </w:r>
      <w:r>
        <w:rPr>
          <w:rFonts w:hint="eastAsia"/>
          <w:kern w:val="0"/>
        </w:rPr>
        <w:t>配电设备安装要在室内工程完工后进行，以防面板的污染及内部元件的丢失。</w:t>
      </w:r>
    </w:p>
    <w:p w:rsidR="00AB0794" w:rsidRDefault="00AB0794" w:rsidP="00AB0794">
      <w:pPr>
        <w:rPr>
          <w:kern w:val="0"/>
        </w:rPr>
      </w:pPr>
      <w:r>
        <w:rPr>
          <w:kern w:val="0"/>
        </w:rPr>
        <w:t>e</w:t>
      </w:r>
      <w:r>
        <w:rPr>
          <w:rFonts w:hint="eastAsia"/>
          <w:kern w:val="0"/>
        </w:rPr>
        <w:t>．</w:t>
      </w:r>
      <w:r>
        <w:rPr>
          <w:kern w:val="0"/>
        </w:rPr>
        <w:t xml:space="preserve"> </w:t>
      </w:r>
      <w:r>
        <w:rPr>
          <w:rFonts w:hint="eastAsia"/>
          <w:kern w:val="0"/>
        </w:rPr>
        <w:t>配电设备外壳严禁以电焊、气割工具开孔。</w:t>
      </w:r>
    </w:p>
    <w:p w:rsidR="00AB0794" w:rsidRDefault="00AB0794" w:rsidP="00AB0794">
      <w:pPr>
        <w:rPr>
          <w:kern w:val="0"/>
        </w:rPr>
      </w:pPr>
      <w:r>
        <w:rPr>
          <w:kern w:val="0"/>
        </w:rPr>
        <w:t>f</w:t>
      </w:r>
      <w:r>
        <w:rPr>
          <w:rFonts w:hint="eastAsia"/>
          <w:kern w:val="0"/>
        </w:rPr>
        <w:t>．</w:t>
      </w:r>
      <w:r>
        <w:rPr>
          <w:kern w:val="0"/>
        </w:rPr>
        <w:t xml:space="preserve"> </w:t>
      </w:r>
      <w:r>
        <w:rPr>
          <w:rFonts w:hint="eastAsia"/>
          <w:kern w:val="0"/>
        </w:rPr>
        <w:t>配电盘、柜安装完毕后，盘、柜面要清洁无灰尘，操作机构灵活。水平、垂直度及盘间间隙符合要求，所有门锁装置完好，并处于关闭状态。</w:t>
      </w:r>
    </w:p>
    <w:p w:rsidR="00AB0794" w:rsidRDefault="00AB0794" w:rsidP="00AB0794">
      <w:pPr>
        <w:rPr>
          <w:kern w:val="0"/>
        </w:rPr>
      </w:pPr>
      <w:r>
        <w:rPr>
          <w:kern w:val="0"/>
        </w:rPr>
        <w:t xml:space="preserve">2.7 </w:t>
      </w:r>
      <w:r>
        <w:rPr>
          <w:rFonts w:hint="eastAsia"/>
          <w:kern w:val="0"/>
        </w:rPr>
        <w:t>盘、柜配线，设备接线</w:t>
      </w:r>
    </w:p>
    <w:p w:rsidR="00AB0794" w:rsidRDefault="00AB0794" w:rsidP="00AB0794">
      <w:pPr>
        <w:rPr>
          <w:kern w:val="0"/>
        </w:rPr>
      </w:pPr>
      <w:r>
        <w:rPr>
          <w:kern w:val="0"/>
        </w:rPr>
        <w:t>a</w:t>
      </w:r>
      <w:r>
        <w:rPr>
          <w:rFonts w:hint="eastAsia"/>
          <w:kern w:val="0"/>
        </w:rPr>
        <w:t>．</w:t>
      </w:r>
      <w:r>
        <w:rPr>
          <w:kern w:val="0"/>
        </w:rPr>
        <w:t xml:space="preserve"> </w:t>
      </w:r>
      <w:r>
        <w:rPr>
          <w:rFonts w:hint="eastAsia"/>
          <w:kern w:val="0"/>
        </w:rPr>
        <w:t>盘、柜配线要标明回路，回路编号清晰易观察。引入盘、柜的电缆线整齐，无交叉，长度适中，绑扎固定牢固，端子不受机械应力作用。照明盘内回路线转角处整齐，基本成</w:t>
      </w:r>
      <w:r>
        <w:rPr>
          <w:kern w:val="0"/>
        </w:rPr>
        <w:t>90</w:t>
      </w:r>
      <w:r>
        <w:rPr>
          <w:rFonts w:hint="eastAsia"/>
          <w:kern w:val="0"/>
        </w:rPr>
        <w:t>°</w:t>
      </w:r>
      <w:r>
        <w:rPr>
          <w:rFonts w:hint="eastAsia"/>
          <w:kern w:val="0"/>
        </w:rPr>
        <w:lastRenderedPageBreak/>
        <w:t>角。</w:t>
      </w:r>
    </w:p>
    <w:p w:rsidR="00AB0794" w:rsidRDefault="00AB0794" w:rsidP="00AB0794">
      <w:pPr>
        <w:rPr>
          <w:kern w:val="0"/>
        </w:rPr>
      </w:pPr>
      <w:r>
        <w:rPr>
          <w:kern w:val="0"/>
        </w:rPr>
        <w:t>b</w:t>
      </w:r>
      <w:r>
        <w:rPr>
          <w:rFonts w:hint="eastAsia"/>
          <w:kern w:val="0"/>
        </w:rPr>
        <w:t>．</w:t>
      </w:r>
      <w:r>
        <w:rPr>
          <w:kern w:val="0"/>
        </w:rPr>
        <w:t xml:space="preserve"> </w:t>
      </w:r>
      <w:r>
        <w:rPr>
          <w:rFonts w:hint="eastAsia"/>
          <w:kern w:val="0"/>
        </w:rPr>
        <w:t>设备接线前，了解设备启动方式，明确接线方法，并对电机进行绝缘程度测试，做好记录。进入电机线长度要适中，固定牢固，钢管至电机线路由相匹配的金属软管过渡，不得有裸露的缆、线。部分大型电机，如冷水机组、生活（消防）水泵等</w:t>
      </w:r>
      <w:r>
        <w:rPr>
          <w:kern w:val="0"/>
        </w:rPr>
        <w:t>,</w:t>
      </w:r>
      <w:r>
        <w:rPr>
          <w:rFonts w:hint="eastAsia"/>
          <w:kern w:val="0"/>
        </w:rPr>
        <w:t>则以桥架</w:t>
      </w:r>
      <w:proofErr w:type="gramStart"/>
      <w:r>
        <w:rPr>
          <w:rFonts w:hint="eastAsia"/>
          <w:kern w:val="0"/>
        </w:rPr>
        <w:t>直接配至机头</w:t>
      </w:r>
      <w:proofErr w:type="gramEnd"/>
      <w:r>
        <w:rPr>
          <w:rFonts w:hint="eastAsia"/>
          <w:kern w:val="0"/>
        </w:rPr>
        <w:t>接线部位。电机本身有引出线（一般为软电缆），而进线是ＢＶ线时，则线路</w:t>
      </w:r>
      <w:proofErr w:type="gramStart"/>
      <w:r>
        <w:rPr>
          <w:rFonts w:hint="eastAsia"/>
          <w:kern w:val="0"/>
        </w:rPr>
        <w:t>绞</w:t>
      </w:r>
      <w:proofErr w:type="gramEnd"/>
      <w:r>
        <w:rPr>
          <w:rFonts w:hint="eastAsia"/>
          <w:kern w:val="0"/>
        </w:rPr>
        <w:t>接后搪锡，以保证连接可靠性。</w:t>
      </w:r>
    </w:p>
    <w:p w:rsidR="00AB0794" w:rsidRDefault="00AB0794" w:rsidP="00AB0794">
      <w:pPr>
        <w:rPr>
          <w:kern w:val="0"/>
        </w:rPr>
      </w:pPr>
      <w:r>
        <w:rPr>
          <w:kern w:val="0"/>
        </w:rPr>
        <w:t xml:space="preserve">2.8 </w:t>
      </w:r>
      <w:r>
        <w:rPr>
          <w:rFonts w:hint="eastAsia"/>
          <w:kern w:val="0"/>
        </w:rPr>
        <w:t>照明器具安装</w:t>
      </w:r>
    </w:p>
    <w:p w:rsidR="00AB0794" w:rsidRDefault="00AB0794" w:rsidP="00AB0794">
      <w:pPr>
        <w:rPr>
          <w:kern w:val="0"/>
        </w:rPr>
      </w:pPr>
      <w:r>
        <w:rPr>
          <w:rFonts w:hint="eastAsia"/>
          <w:kern w:val="0"/>
        </w:rPr>
        <w:t>该工程对装修要求高，灯具安装质量又能体现出整体装修的效果。因此，灯具安装方法如下：</w:t>
      </w:r>
    </w:p>
    <w:p w:rsidR="00AB0794" w:rsidRDefault="00AB0794" w:rsidP="00AB0794">
      <w:pPr>
        <w:rPr>
          <w:kern w:val="0"/>
        </w:rPr>
      </w:pPr>
      <w:r>
        <w:rPr>
          <w:kern w:val="0"/>
        </w:rPr>
        <w:t>a</w:t>
      </w:r>
      <w:r>
        <w:rPr>
          <w:rFonts w:hint="eastAsia"/>
          <w:kern w:val="0"/>
        </w:rPr>
        <w:t>．</w:t>
      </w:r>
      <w:r>
        <w:rPr>
          <w:kern w:val="0"/>
        </w:rPr>
        <w:t xml:space="preserve"> </w:t>
      </w:r>
      <w:r>
        <w:rPr>
          <w:rFonts w:hint="eastAsia"/>
          <w:kern w:val="0"/>
        </w:rPr>
        <w:t>灯具搬运及安装过程中注意轻拿轻放，以免损坏。</w:t>
      </w:r>
    </w:p>
    <w:p w:rsidR="00AB0794" w:rsidRDefault="00AB0794" w:rsidP="00AB0794">
      <w:pPr>
        <w:rPr>
          <w:kern w:val="0"/>
        </w:rPr>
      </w:pPr>
      <w:r>
        <w:rPr>
          <w:kern w:val="0"/>
        </w:rPr>
        <w:t>b</w:t>
      </w:r>
      <w:r>
        <w:rPr>
          <w:rFonts w:hint="eastAsia"/>
          <w:kern w:val="0"/>
        </w:rPr>
        <w:t>．</w:t>
      </w:r>
      <w:r>
        <w:rPr>
          <w:kern w:val="0"/>
        </w:rPr>
        <w:t xml:space="preserve"> </w:t>
      </w:r>
      <w:r>
        <w:rPr>
          <w:rFonts w:hint="eastAsia"/>
          <w:kern w:val="0"/>
        </w:rPr>
        <w:t>灯具、开关和插座等要在室内油漆工作完成后进行安装，施工过程中要注意对装修的成品保护。地面铺有花岗岩等高级石材的地方要用木梯操作或将梯脚用胶皮捆扎。在顶面装灯时，要防止将顶面弄脏。</w:t>
      </w:r>
    </w:p>
    <w:p w:rsidR="00AB0794" w:rsidRDefault="00AB0794" w:rsidP="00AB0794">
      <w:pPr>
        <w:rPr>
          <w:kern w:val="0"/>
        </w:rPr>
      </w:pPr>
      <w:r>
        <w:rPr>
          <w:kern w:val="0"/>
        </w:rPr>
        <w:t>c</w:t>
      </w:r>
      <w:r>
        <w:rPr>
          <w:rFonts w:hint="eastAsia"/>
          <w:kern w:val="0"/>
        </w:rPr>
        <w:t>．</w:t>
      </w:r>
      <w:r>
        <w:rPr>
          <w:kern w:val="0"/>
        </w:rPr>
        <w:t xml:space="preserve"> </w:t>
      </w:r>
      <w:r>
        <w:rPr>
          <w:rFonts w:hint="eastAsia"/>
          <w:kern w:val="0"/>
        </w:rPr>
        <w:t>灯具安装在同一区域内方向必须一致，成排灯具中心偏差不超过</w:t>
      </w:r>
      <w:r>
        <w:rPr>
          <w:kern w:val="0"/>
        </w:rPr>
        <w:t>5mm</w:t>
      </w:r>
      <w:r>
        <w:rPr>
          <w:rFonts w:hint="eastAsia"/>
          <w:kern w:val="0"/>
        </w:rPr>
        <w:t>。</w:t>
      </w:r>
    </w:p>
    <w:p w:rsidR="00AB0794" w:rsidRDefault="00AB0794" w:rsidP="00AB0794">
      <w:pPr>
        <w:rPr>
          <w:kern w:val="0"/>
        </w:rPr>
      </w:pPr>
      <w:r>
        <w:rPr>
          <w:kern w:val="0"/>
        </w:rPr>
        <w:t>d</w:t>
      </w:r>
      <w:r>
        <w:rPr>
          <w:rFonts w:hint="eastAsia"/>
          <w:kern w:val="0"/>
        </w:rPr>
        <w:t>．</w:t>
      </w:r>
      <w:r>
        <w:rPr>
          <w:kern w:val="0"/>
        </w:rPr>
        <w:t xml:space="preserve"> </w:t>
      </w:r>
      <w:r>
        <w:rPr>
          <w:rFonts w:hint="eastAsia"/>
          <w:kern w:val="0"/>
        </w:rPr>
        <w:t>开关、插座周边紧贴墙壁装饰面层，不留缝隙，同一场合标高误差不超过</w:t>
      </w:r>
      <w:r>
        <w:rPr>
          <w:kern w:val="0"/>
        </w:rPr>
        <w:t>5mm</w:t>
      </w:r>
      <w:r>
        <w:rPr>
          <w:rFonts w:hint="eastAsia"/>
          <w:kern w:val="0"/>
        </w:rPr>
        <w:t>。并列安装时，如尺寸不一样，则需保证下边平齐。</w:t>
      </w:r>
    </w:p>
    <w:p w:rsidR="00AB0794" w:rsidRDefault="00AB0794" w:rsidP="00AB0794">
      <w:pPr>
        <w:rPr>
          <w:kern w:val="0"/>
        </w:rPr>
      </w:pPr>
      <w:r>
        <w:rPr>
          <w:kern w:val="0"/>
        </w:rPr>
        <w:t>e</w:t>
      </w:r>
      <w:r>
        <w:rPr>
          <w:rFonts w:hint="eastAsia"/>
          <w:kern w:val="0"/>
        </w:rPr>
        <w:t>．</w:t>
      </w:r>
      <w:r>
        <w:rPr>
          <w:kern w:val="0"/>
        </w:rPr>
        <w:t xml:space="preserve"> </w:t>
      </w:r>
      <w:r>
        <w:rPr>
          <w:rFonts w:hint="eastAsia"/>
          <w:kern w:val="0"/>
        </w:rPr>
        <w:t>照明器具安装完毕，要洁净、无灰尘，元件齐全，漆、镀层完好，无划伤及破损缺陷。</w:t>
      </w:r>
    </w:p>
    <w:p w:rsidR="00AB0794" w:rsidRDefault="00AB0794" w:rsidP="00AB0794">
      <w:pPr>
        <w:rPr>
          <w:kern w:val="0"/>
        </w:rPr>
      </w:pPr>
      <w:r>
        <w:rPr>
          <w:kern w:val="0"/>
        </w:rPr>
        <w:t>f</w:t>
      </w:r>
      <w:r>
        <w:rPr>
          <w:rFonts w:hint="eastAsia"/>
          <w:kern w:val="0"/>
        </w:rPr>
        <w:t>．</w:t>
      </w:r>
      <w:r>
        <w:rPr>
          <w:kern w:val="0"/>
        </w:rPr>
        <w:t xml:space="preserve"> </w:t>
      </w:r>
      <w:r>
        <w:rPr>
          <w:rFonts w:hint="eastAsia"/>
          <w:kern w:val="0"/>
        </w:rPr>
        <w:t>线路不得在器具内利用端子压接并线，而</w:t>
      </w:r>
      <w:proofErr w:type="gramStart"/>
      <w:r>
        <w:rPr>
          <w:rFonts w:hint="eastAsia"/>
          <w:kern w:val="0"/>
        </w:rPr>
        <w:t>必须绞接并线</w:t>
      </w:r>
      <w:proofErr w:type="gramEnd"/>
      <w:r>
        <w:rPr>
          <w:rFonts w:hint="eastAsia"/>
          <w:kern w:val="0"/>
        </w:rPr>
        <w:t>后引至用电器具接线端子板。</w:t>
      </w:r>
    </w:p>
    <w:p w:rsidR="00AB0794" w:rsidRDefault="00AB0794" w:rsidP="00AB0794">
      <w:pPr>
        <w:rPr>
          <w:kern w:val="0"/>
        </w:rPr>
      </w:pPr>
      <w:r>
        <w:rPr>
          <w:kern w:val="0"/>
        </w:rPr>
        <w:t>g</w:t>
      </w:r>
      <w:r>
        <w:rPr>
          <w:rFonts w:hint="eastAsia"/>
          <w:kern w:val="0"/>
        </w:rPr>
        <w:t>．</w:t>
      </w:r>
      <w:r>
        <w:rPr>
          <w:kern w:val="0"/>
        </w:rPr>
        <w:t xml:space="preserve"> </w:t>
      </w:r>
      <w:r>
        <w:rPr>
          <w:rFonts w:hint="eastAsia"/>
          <w:kern w:val="0"/>
        </w:rPr>
        <w:t>地下室等潮湿环境内的灯具接线必须搪锡。</w:t>
      </w:r>
    </w:p>
    <w:p w:rsidR="00AB0794" w:rsidRDefault="00AB0794" w:rsidP="00AB0794">
      <w:pPr>
        <w:rPr>
          <w:kern w:val="0"/>
        </w:rPr>
      </w:pPr>
      <w:r>
        <w:rPr>
          <w:kern w:val="0"/>
        </w:rPr>
        <w:t xml:space="preserve">3 </w:t>
      </w:r>
      <w:r>
        <w:rPr>
          <w:rFonts w:hint="eastAsia"/>
          <w:kern w:val="0"/>
        </w:rPr>
        <w:t>系统调试及试灯</w:t>
      </w:r>
    </w:p>
    <w:p w:rsidR="00AB0794" w:rsidRDefault="00AB0794" w:rsidP="00AB0794">
      <w:pPr>
        <w:rPr>
          <w:kern w:val="0"/>
        </w:rPr>
      </w:pPr>
      <w:r>
        <w:rPr>
          <w:kern w:val="0"/>
        </w:rPr>
        <w:t xml:space="preserve">3.1 </w:t>
      </w:r>
      <w:r>
        <w:rPr>
          <w:rFonts w:hint="eastAsia"/>
          <w:kern w:val="0"/>
        </w:rPr>
        <w:t>配电系统调试</w:t>
      </w:r>
    </w:p>
    <w:p w:rsidR="00AB0794" w:rsidRDefault="00AB0794" w:rsidP="00AB0794">
      <w:pPr>
        <w:rPr>
          <w:kern w:val="0"/>
        </w:rPr>
      </w:pPr>
      <w:r>
        <w:rPr>
          <w:kern w:val="0"/>
        </w:rPr>
        <w:t xml:space="preserve">3.1.1 </w:t>
      </w:r>
      <w:r>
        <w:rPr>
          <w:rFonts w:hint="eastAsia"/>
          <w:kern w:val="0"/>
        </w:rPr>
        <w:t>绝缘电阻测试：</w:t>
      </w:r>
    </w:p>
    <w:p w:rsidR="00AB0794" w:rsidRDefault="00AB0794" w:rsidP="00AB0794">
      <w:pPr>
        <w:rPr>
          <w:kern w:val="0"/>
        </w:rPr>
      </w:pPr>
      <w:r>
        <w:rPr>
          <w:rFonts w:hint="eastAsia"/>
          <w:kern w:val="0"/>
        </w:rPr>
        <w:t>分别测试桥架、母线槽系统，摇测</w:t>
      </w:r>
      <w:r>
        <w:rPr>
          <w:kern w:val="0"/>
        </w:rPr>
        <w:t>A-B</w:t>
      </w:r>
      <w:r>
        <w:rPr>
          <w:rFonts w:hint="eastAsia"/>
          <w:kern w:val="0"/>
        </w:rPr>
        <w:t>、</w:t>
      </w:r>
      <w:r>
        <w:rPr>
          <w:kern w:val="0"/>
        </w:rPr>
        <w:t>A-C</w:t>
      </w:r>
      <w:r>
        <w:rPr>
          <w:rFonts w:hint="eastAsia"/>
          <w:kern w:val="0"/>
        </w:rPr>
        <w:t>、</w:t>
      </w:r>
      <w:r>
        <w:rPr>
          <w:kern w:val="0"/>
        </w:rPr>
        <w:t>B-.C</w:t>
      </w:r>
      <w:r>
        <w:rPr>
          <w:rFonts w:hint="eastAsia"/>
          <w:kern w:val="0"/>
        </w:rPr>
        <w:t>、</w:t>
      </w:r>
      <w:r>
        <w:rPr>
          <w:kern w:val="0"/>
        </w:rPr>
        <w:t>A-N</w:t>
      </w:r>
      <w:r>
        <w:rPr>
          <w:rFonts w:hint="eastAsia"/>
          <w:kern w:val="0"/>
        </w:rPr>
        <w:t>、</w:t>
      </w:r>
      <w:r>
        <w:rPr>
          <w:kern w:val="0"/>
        </w:rPr>
        <w:t>B-N</w:t>
      </w:r>
      <w:r>
        <w:rPr>
          <w:rFonts w:hint="eastAsia"/>
          <w:kern w:val="0"/>
        </w:rPr>
        <w:t>、</w:t>
      </w:r>
      <w:r>
        <w:rPr>
          <w:kern w:val="0"/>
        </w:rPr>
        <w:t>C-N</w:t>
      </w:r>
      <w:r>
        <w:rPr>
          <w:rFonts w:hint="eastAsia"/>
          <w:kern w:val="0"/>
        </w:rPr>
        <w:t>及各干线对接地线</w:t>
      </w:r>
      <w:r>
        <w:rPr>
          <w:kern w:val="0"/>
        </w:rPr>
        <w:t xml:space="preserve">E </w:t>
      </w:r>
      <w:r>
        <w:rPr>
          <w:rFonts w:hint="eastAsia"/>
          <w:kern w:val="0"/>
        </w:rPr>
        <w:t>的绝缘电阻，并做好记录，测得结果必须</w:t>
      </w:r>
      <w:r>
        <w:rPr>
          <w:kern w:val="0"/>
        </w:rPr>
        <w:t>&gt;0.5M</w:t>
      </w:r>
      <w:r>
        <w:rPr>
          <w:rFonts w:hint="eastAsia"/>
          <w:kern w:val="0"/>
        </w:rPr>
        <w:t>Ω</w:t>
      </w:r>
      <w:r>
        <w:rPr>
          <w:kern w:val="0"/>
        </w:rPr>
        <w:t>,</w:t>
      </w:r>
      <w:r>
        <w:rPr>
          <w:rFonts w:hint="eastAsia"/>
          <w:kern w:val="0"/>
        </w:rPr>
        <w:t>否则整改或更换，直到符合要求。</w:t>
      </w:r>
    </w:p>
    <w:p w:rsidR="00AB0794" w:rsidRDefault="00AB0794" w:rsidP="00AB0794">
      <w:pPr>
        <w:rPr>
          <w:kern w:val="0"/>
        </w:rPr>
      </w:pPr>
      <w:r>
        <w:rPr>
          <w:kern w:val="0"/>
        </w:rPr>
        <w:t xml:space="preserve">3.1.2 </w:t>
      </w:r>
      <w:r>
        <w:rPr>
          <w:rFonts w:hint="eastAsia"/>
          <w:kern w:val="0"/>
        </w:rPr>
        <w:t>通电试运行：</w:t>
      </w:r>
    </w:p>
    <w:p w:rsidR="00AB0794" w:rsidRDefault="00AB0794" w:rsidP="00AB0794">
      <w:pPr>
        <w:rPr>
          <w:kern w:val="0"/>
        </w:rPr>
      </w:pPr>
      <w:r>
        <w:rPr>
          <w:rFonts w:hint="eastAsia"/>
          <w:kern w:val="0"/>
        </w:rPr>
        <w:t>对上述两大系统分部试运行，检查切换箱的使用功能，检查电缆有无缺相运行，有无漏电、短路现象，发现问题及时处理。</w:t>
      </w:r>
    </w:p>
    <w:p w:rsidR="00AB0794" w:rsidRDefault="00AB0794" w:rsidP="00AB0794">
      <w:pPr>
        <w:rPr>
          <w:kern w:val="0"/>
        </w:rPr>
      </w:pPr>
      <w:r>
        <w:rPr>
          <w:kern w:val="0"/>
        </w:rPr>
        <w:t xml:space="preserve">3.2 </w:t>
      </w:r>
      <w:r>
        <w:rPr>
          <w:rFonts w:hint="eastAsia"/>
          <w:kern w:val="0"/>
        </w:rPr>
        <w:t>接地系统调试</w:t>
      </w:r>
    </w:p>
    <w:p w:rsidR="00AB0794" w:rsidRDefault="00AB0794" w:rsidP="00AB0794">
      <w:pPr>
        <w:rPr>
          <w:kern w:val="0"/>
        </w:rPr>
      </w:pPr>
      <w:r>
        <w:rPr>
          <w:kern w:val="0"/>
        </w:rPr>
        <w:t xml:space="preserve">3.2.1 </w:t>
      </w:r>
      <w:r>
        <w:rPr>
          <w:rFonts w:hint="eastAsia"/>
          <w:kern w:val="0"/>
        </w:rPr>
        <w:t>防雷接地：</w:t>
      </w:r>
    </w:p>
    <w:p w:rsidR="00AB0794" w:rsidRDefault="00AB0794" w:rsidP="00AB0794">
      <w:pPr>
        <w:rPr>
          <w:kern w:val="0"/>
        </w:rPr>
      </w:pPr>
      <w:r>
        <w:rPr>
          <w:rFonts w:hint="eastAsia"/>
          <w:kern w:val="0"/>
        </w:rPr>
        <w:t>用</w:t>
      </w:r>
      <w:proofErr w:type="gramStart"/>
      <w:r>
        <w:rPr>
          <w:rFonts w:hint="eastAsia"/>
          <w:kern w:val="0"/>
        </w:rPr>
        <w:t>接地摇表通过</w:t>
      </w:r>
      <w:proofErr w:type="gramEnd"/>
      <w:r>
        <w:rPr>
          <w:rFonts w:hint="eastAsia"/>
          <w:kern w:val="0"/>
        </w:rPr>
        <w:t>测试点测量接地电阻值，若不符合设计要求，增加人工接地体。</w:t>
      </w:r>
    </w:p>
    <w:p w:rsidR="00AB0794" w:rsidRDefault="00AB0794" w:rsidP="00AB0794">
      <w:pPr>
        <w:rPr>
          <w:kern w:val="0"/>
        </w:rPr>
      </w:pPr>
      <w:r>
        <w:rPr>
          <w:kern w:val="0"/>
        </w:rPr>
        <w:t xml:space="preserve">3.2.2 </w:t>
      </w:r>
      <w:r>
        <w:rPr>
          <w:rFonts w:hint="eastAsia"/>
          <w:kern w:val="0"/>
        </w:rPr>
        <w:t>各种专用保护接地：</w:t>
      </w:r>
    </w:p>
    <w:p w:rsidR="00AB0794" w:rsidRDefault="00AB0794" w:rsidP="00AB0794">
      <w:pPr>
        <w:rPr>
          <w:kern w:val="0"/>
        </w:rPr>
      </w:pPr>
      <w:r>
        <w:rPr>
          <w:rFonts w:hint="eastAsia"/>
          <w:kern w:val="0"/>
        </w:rPr>
        <w:t>测试点均在被保护设备附近，逐个测试，若阻值不符合该设计要求，处理方法同上。</w:t>
      </w:r>
    </w:p>
    <w:p w:rsidR="00AB0794" w:rsidRDefault="00AB0794" w:rsidP="00AB0794">
      <w:pPr>
        <w:rPr>
          <w:kern w:val="0"/>
        </w:rPr>
      </w:pPr>
      <w:r>
        <w:rPr>
          <w:kern w:val="0"/>
        </w:rPr>
        <w:t xml:space="preserve">3.3 </w:t>
      </w:r>
      <w:r>
        <w:rPr>
          <w:rFonts w:hint="eastAsia"/>
          <w:kern w:val="0"/>
        </w:rPr>
        <w:t>试灯</w:t>
      </w:r>
    </w:p>
    <w:p w:rsidR="00AB0794" w:rsidRDefault="00AB0794" w:rsidP="00AB0794">
      <w:pPr>
        <w:rPr>
          <w:kern w:val="0"/>
        </w:rPr>
      </w:pPr>
      <w:r>
        <w:rPr>
          <w:rFonts w:hint="eastAsia"/>
          <w:kern w:val="0"/>
        </w:rPr>
        <w:t>线路无问题后，开通电源，要检查灯具是否正常发光，开关是否灵活、可靠，插座</w:t>
      </w:r>
      <w:proofErr w:type="gramStart"/>
      <w:r>
        <w:rPr>
          <w:rFonts w:hint="eastAsia"/>
          <w:kern w:val="0"/>
        </w:rPr>
        <w:t>左零右</w:t>
      </w:r>
      <w:proofErr w:type="gramEnd"/>
      <w:r>
        <w:rPr>
          <w:rFonts w:hint="eastAsia"/>
          <w:kern w:val="0"/>
        </w:rPr>
        <w:t>火线是否正确，导线连接是否紧密，线径是否符合要求等，并做好试验记录</w:t>
      </w:r>
    </w:p>
    <w:p w:rsidR="00AB0794" w:rsidRDefault="00AB0794" w:rsidP="00AB0794">
      <w:pPr>
        <w:rPr>
          <w:rFonts w:cs="华文行楷"/>
          <w:kern w:val="0"/>
        </w:rPr>
      </w:pPr>
      <w:r>
        <w:rPr>
          <w:rFonts w:cs="楷体_GB2312"/>
          <w:kern w:val="0"/>
        </w:rPr>
        <w:t xml:space="preserve">2-3 </w:t>
      </w:r>
      <w:r>
        <w:rPr>
          <w:rFonts w:cs="华文行楷" w:hint="eastAsia"/>
          <w:kern w:val="0"/>
        </w:rPr>
        <w:t>开关、插座安装施工</w:t>
      </w:r>
    </w:p>
    <w:p w:rsidR="00AB0794" w:rsidRDefault="00AB0794" w:rsidP="00AB0794">
      <w:pPr>
        <w:rPr>
          <w:kern w:val="0"/>
        </w:rPr>
      </w:pPr>
      <w:r>
        <w:rPr>
          <w:rFonts w:cs="楷体_GB2312"/>
          <w:kern w:val="0"/>
        </w:rPr>
        <w:t>1</w:t>
      </w:r>
      <w:r>
        <w:rPr>
          <w:rFonts w:hint="eastAsia"/>
          <w:kern w:val="0"/>
        </w:rPr>
        <w:t>、施工准备</w:t>
      </w:r>
    </w:p>
    <w:p w:rsidR="00AB0794" w:rsidRDefault="00AB0794" w:rsidP="00AB0794">
      <w:pPr>
        <w:rPr>
          <w:kern w:val="0"/>
        </w:rPr>
      </w:pPr>
      <w:r>
        <w:rPr>
          <w:rFonts w:cs="楷体_GB2312"/>
          <w:kern w:val="0"/>
        </w:rPr>
        <w:t xml:space="preserve">1.1 </w:t>
      </w:r>
      <w:r>
        <w:rPr>
          <w:rFonts w:hint="eastAsia"/>
          <w:kern w:val="0"/>
        </w:rPr>
        <w:t>材料要求</w:t>
      </w:r>
    </w:p>
    <w:p w:rsidR="00AB0794" w:rsidRDefault="00AB0794" w:rsidP="00AB0794">
      <w:pPr>
        <w:rPr>
          <w:kern w:val="0"/>
        </w:rPr>
      </w:pPr>
      <w:r>
        <w:rPr>
          <w:rFonts w:cs="楷体_GB2312"/>
          <w:kern w:val="0"/>
        </w:rPr>
        <w:t>1)</w:t>
      </w:r>
      <w:r>
        <w:rPr>
          <w:rFonts w:hint="eastAsia"/>
          <w:kern w:val="0"/>
        </w:rPr>
        <w:t>各型开关：规格型号必须符合设计要求，并有产品合格证。</w:t>
      </w:r>
    </w:p>
    <w:p w:rsidR="00AB0794" w:rsidRDefault="00AB0794" w:rsidP="00AB0794">
      <w:pPr>
        <w:rPr>
          <w:kern w:val="0"/>
        </w:rPr>
      </w:pPr>
      <w:r>
        <w:rPr>
          <w:rFonts w:cs="楷体_GB2312"/>
          <w:kern w:val="0"/>
        </w:rPr>
        <w:t>2)</w:t>
      </w:r>
      <w:r>
        <w:rPr>
          <w:rFonts w:hint="eastAsia"/>
          <w:kern w:val="0"/>
        </w:rPr>
        <w:t>各型插座、规格型号必须符合设计要求，并有产品合格证。</w:t>
      </w:r>
    </w:p>
    <w:p w:rsidR="00AB0794" w:rsidRDefault="00AB0794" w:rsidP="00AB0794">
      <w:pPr>
        <w:rPr>
          <w:kern w:val="0"/>
        </w:rPr>
      </w:pPr>
      <w:r>
        <w:rPr>
          <w:rFonts w:cs="楷体_GB2312"/>
          <w:kern w:val="0"/>
        </w:rPr>
        <w:t>3)</w:t>
      </w:r>
      <w:r>
        <w:rPr>
          <w:rFonts w:hint="eastAsia"/>
          <w:kern w:val="0"/>
        </w:rPr>
        <w:t>塑料</w:t>
      </w:r>
      <w:r>
        <w:rPr>
          <w:rFonts w:cs="楷体_GB2312"/>
          <w:kern w:val="0"/>
        </w:rPr>
        <w:t>(</w:t>
      </w:r>
      <w:r>
        <w:rPr>
          <w:rFonts w:hint="eastAsia"/>
          <w:kern w:val="0"/>
        </w:rPr>
        <w:t>台</w:t>
      </w:r>
      <w:r>
        <w:rPr>
          <w:rFonts w:cs="楷体_GB2312"/>
          <w:kern w:val="0"/>
        </w:rPr>
        <w:t>)</w:t>
      </w:r>
      <w:r>
        <w:rPr>
          <w:rFonts w:hint="eastAsia"/>
          <w:kern w:val="0"/>
        </w:rPr>
        <w:t>板：应具有足够的强度。塑料（台）板应平整，</w:t>
      </w:r>
      <w:proofErr w:type="gramStart"/>
      <w:r>
        <w:rPr>
          <w:rFonts w:hint="eastAsia"/>
          <w:kern w:val="0"/>
        </w:rPr>
        <w:t>无弯翘</w:t>
      </w:r>
      <w:proofErr w:type="gramEnd"/>
      <w:r>
        <w:rPr>
          <w:rFonts w:hint="eastAsia"/>
          <w:kern w:val="0"/>
        </w:rPr>
        <w:t>变形等现象，并有产品合格证。</w:t>
      </w:r>
    </w:p>
    <w:p w:rsidR="00AB0794" w:rsidRDefault="00AB0794" w:rsidP="00AB0794">
      <w:pPr>
        <w:rPr>
          <w:kern w:val="0"/>
        </w:rPr>
      </w:pPr>
      <w:r>
        <w:rPr>
          <w:rFonts w:cs="楷体_GB2312"/>
          <w:kern w:val="0"/>
        </w:rPr>
        <w:t>4)</w:t>
      </w:r>
      <w:r>
        <w:rPr>
          <w:rFonts w:hint="eastAsia"/>
          <w:kern w:val="0"/>
        </w:rPr>
        <w:t>木制（台）板：其厚度应符合设计要求和施工验收规范的规定。其板面应平整，无劈裂和弯翘变形现象，油漆层完好无脱落。</w:t>
      </w:r>
    </w:p>
    <w:p w:rsidR="00AB0794" w:rsidRDefault="00AB0794" w:rsidP="00AB0794">
      <w:pPr>
        <w:rPr>
          <w:kern w:val="0"/>
        </w:rPr>
      </w:pPr>
      <w:r>
        <w:rPr>
          <w:rFonts w:cs="楷体_GB2312"/>
          <w:kern w:val="0"/>
        </w:rPr>
        <w:lastRenderedPageBreak/>
        <w:t>5)</w:t>
      </w:r>
      <w:r>
        <w:rPr>
          <w:rFonts w:hint="eastAsia"/>
          <w:kern w:val="0"/>
        </w:rPr>
        <w:t>其他材料：金属膨胀螺栓、塑料胀管、镀锌木螺丝、</w:t>
      </w:r>
      <w:proofErr w:type="gramStart"/>
      <w:r>
        <w:rPr>
          <w:rFonts w:hint="eastAsia"/>
          <w:kern w:val="0"/>
        </w:rPr>
        <w:t>镀锌机螺丝</w:t>
      </w:r>
      <w:proofErr w:type="gramEnd"/>
      <w:r>
        <w:rPr>
          <w:rFonts w:hint="eastAsia"/>
          <w:kern w:val="0"/>
        </w:rPr>
        <w:t>、木砖等。</w:t>
      </w:r>
    </w:p>
    <w:p w:rsidR="00AB0794" w:rsidRDefault="00AB0794" w:rsidP="00AB0794">
      <w:pPr>
        <w:rPr>
          <w:kern w:val="0"/>
        </w:rPr>
      </w:pPr>
      <w:r>
        <w:rPr>
          <w:rFonts w:cs="楷体_GB2312"/>
          <w:kern w:val="0"/>
        </w:rPr>
        <w:t xml:space="preserve">1.2 </w:t>
      </w:r>
      <w:r>
        <w:rPr>
          <w:rFonts w:hint="eastAsia"/>
          <w:kern w:val="0"/>
        </w:rPr>
        <w:t>主要机具：</w:t>
      </w:r>
    </w:p>
    <w:p w:rsidR="00AB0794" w:rsidRDefault="00AB0794" w:rsidP="00AB0794">
      <w:pPr>
        <w:rPr>
          <w:kern w:val="0"/>
        </w:rPr>
      </w:pPr>
      <w:r>
        <w:rPr>
          <w:rFonts w:cs="楷体_GB2312"/>
          <w:kern w:val="0"/>
        </w:rPr>
        <w:t>1)</w:t>
      </w:r>
      <w:r>
        <w:rPr>
          <w:rFonts w:hint="eastAsia"/>
          <w:kern w:val="0"/>
        </w:rPr>
        <w:t>红铅笔、卷尺、水平尺、线坠、绝缘手套、工具袋、高凳等。</w:t>
      </w:r>
    </w:p>
    <w:p w:rsidR="00AB0794" w:rsidRDefault="00AB0794" w:rsidP="00AB0794">
      <w:pPr>
        <w:rPr>
          <w:kern w:val="0"/>
        </w:rPr>
      </w:pPr>
      <w:r>
        <w:rPr>
          <w:rFonts w:cs="楷体_GB2312"/>
          <w:kern w:val="0"/>
        </w:rPr>
        <w:t>2)</w:t>
      </w:r>
      <w:r>
        <w:rPr>
          <w:rFonts w:hint="eastAsia"/>
          <w:kern w:val="0"/>
        </w:rPr>
        <w:t>手锤、錾子、剥线钳、尖嘴钳、扎锥、丝锥、套管、电钻、电锤、钻头、射钉枪等。</w:t>
      </w:r>
    </w:p>
    <w:p w:rsidR="00AB0794" w:rsidRDefault="00AB0794" w:rsidP="00AB0794">
      <w:pPr>
        <w:rPr>
          <w:kern w:val="0"/>
        </w:rPr>
      </w:pPr>
      <w:r>
        <w:rPr>
          <w:rFonts w:cs="楷体_GB2312"/>
          <w:kern w:val="0"/>
        </w:rPr>
        <w:t xml:space="preserve">1.3 </w:t>
      </w:r>
      <w:r>
        <w:rPr>
          <w:rFonts w:hint="eastAsia"/>
          <w:kern w:val="0"/>
        </w:rPr>
        <w:t>作业条件</w:t>
      </w:r>
    </w:p>
    <w:p w:rsidR="00AB0794" w:rsidRDefault="00AB0794" w:rsidP="00AB0794">
      <w:pPr>
        <w:rPr>
          <w:kern w:val="0"/>
        </w:rPr>
      </w:pPr>
      <w:r>
        <w:rPr>
          <w:rFonts w:cs="楷体_GB2312"/>
          <w:kern w:val="0"/>
        </w:rPr>
        <w:t>1)</w:t>
      </w:r>
      <w:r>
        <w:rPr>
          <w:rFonts w:hint="eastAsia"/>
          <w:kern w:val="0"/>
        </w:rPr>
        <w:t>各种管路、盒子已经敷设完毕。盒子收口平整。</w:t>
      </w:r>
    </w:p>
    <w:p w:rsidR="00AB0794" w:rsidRDefault="00AB0794" w:rsidP="00AB0794">
      <w:pPr>
        <w:rPr>
          <w:kern w:val="0"/>
        </w:rPr>
      </w:pPr>
      <w:r>
        <w:rPr>
          <w:rFonts w:cs="楷体_GB2312"/>
          <w:kern w:val="0"/>
        </w:rPr>
        <w:t>2)</w:t>
      </w:r>
      <w:r>
        <w:rPr>
          <w:rFonts w:hint="eastAsia"/>
          <w:kern w:val="0"/>
        </w:rPr>
        <w:t>线路的导线已穿完，并已做完绝缘摇测。</w:t>
      </w:r>
    </w:p>
    <w:p w:rsidR="00AB0794" w:rsidRDefault="00AB0794" w:rsidP="00AB0794">
      <w:pPr>
        <w:rPr>
          <w:kern w:val="0"/>
        </w:rPr>
      </w:pPr>
      <w:r>
        <w:rPr>
          <w:rFonts w:cs="楷体_GB2312"/>
          <w:kern w:val="0"/>
        </w:rPr>
        <w:t>3)</w:t>
      </w:r>
      <w:r>
        <w:rPr>
          <w:rFonts w:hint="eastAsia"/>
          <w:kern w:val="0"/>
        </w:rPr>
        <w:t>墙面的浆活、油漆及壁纸等内装修工作均已完成。</w:t>
      </w:r>
    </w:p>
    <w:p w:rsidR="00AB0794" w:rsidRDefault="00AB0794" w:rsidP="00AB0794">
      <w:pPr>
        <w:rPr>
          <w:kern w:val="0"/>
        </w:rPr>
      </w:pPr>
      <w:r>
        <w:rPr>
          <w:rFonts w:cs="楷体_GB2312"/>
          <w:kern w:val="0"/>
        </w:rPr>
        <w:t>2</w:t>
      </w:r>
      <w:r>
        <w:rPr>
          <w:rFonts w:hint="eastAsia"/>
          <w:kern w:val="0"/>
        </w:rPr>
        <w:t>、操作工艺</w:t>
      </w:r>
    </w:p>
    <w:p w:rsidR="00AB0794" w:rsidRDefault="00AB0794" w:rsidP="00AB0794">
      <w:pPr>
        <w:rPr>
          <w:rFonts w:cs="楷体_GB2312" w:hint="eastAsia"/>
          <w:kern w:val="0"/>
        </w:rPr>
      </w:pPr>
      <w:r>
        <w:rPr>
          <w:rFonts w:cs="楷体_GB2312"/>
          <w:kern w:val="0"/>
        </w:rPr>
        <w:t xml:space="preserve">2.1 </w:t>
      </w:r>
      <w:r>
        <w:rPr>
          <w:rFonts w:hint="eastAsia"/>
          <w:kern w:val="0"/>
        </w:rPr>
        <w:t>工艺流程</w:t>
      </w:r>
      <w:r>
        <w:rPr>
          <w:rFonts w:cs="楷体_GB2312"/>
          <w:kern w:val="0"/>
        </w:rPr>
        <w:t>:</w:t>
      </w:r>
    </w:p>
    <w:p w:rsidR="00AB0794" w:rsidRDefault="00AB0794" w:rsidP="00AB0794">
      <w:pPr>
        <w:rPr>
          <w:rFonts w:cs="楷体_GB2312" w:hint="eastAsia"/>
          <w:kern w:val="0"/>
        </w:rPr>
      </w:pPr>
      <w:r>
        <w:rPr>
          <w:rFonts w:cs="楷体_GB2312"/>
          <w:noProof/>
          <w:kern w:val="0"/>
        </w:rPr>
        <w:pict>
          <v:group id="_x0000_s1279" style="position:absolute;left:0;text-align:left;margin-left:18pt;margin-top:13.1pt;width:225pt;height:23.4pt;z-index:251677696" coordorigin="2160,12984" coordsize="4500,468">
            <v:shape id="_x0000_s1280" type="#_x0000_t202" style="position:absolute;left:2160;top:12984;width:1260;height:468">
              <v:textbox style="mso-next-textbox:#_x0000_s1280">
                <w:txbxContent>
                  <w:p w:rsidR="00AB0794" w:rsidRDefault="00AB0794" w:rsidP="00AB0794">
                    <w:pPr>
                      <w:jc w:val="center"/>
                      <w:rPr>
                        <w:rFonts w:hint="eastAsia"/>
                      </w:rPr>
                    </w:pPr>
                    <w:r>
                      <w:rPr>
                        <w:rFonts w:hint="eastAsia"/>
                      </w:rPr>
                      <w:t>清理</w:t>
                    </w:r>
                  </w:p>
                </w:txbxContent>
              </v:textbox>
            </v:shape>
            <v:line id="_x0000_s1281" style="position:absolute" from="3420,13140" to="3780,13140">
              <v:stroke endarrow="block"/>
            </v:line>
            <v:shape id="_x0000_s1282" type="#_x0000_t202" style="position:absolute;left:3780;top:12984;width:1260;height:468">
              <v:textbox style="mso-next-textbox:#_x0000_s1282">
                <w:txbxContent>
                  <w:p w:rsidR="00AB0794" w:rsidRDefault="00AB0794" w:rsidP="00AB0794">
                    <w:pPr>
                      <w:jc w:val="center"/>
                      <w:rPr>
                        <w:rFonts w:hint="eastAsia"/>
                      </w:rPr>
                    </w:pPr>
                    <w:r>
                      <w:rPr>
                        <w:rFonts w:hint="eastAsia"/>
                      </w:rPr>
                      <w:t>结线</w:t>
                    </w:r>
                  </w:p>
                </w:txbxContent>
              </v:textbox>
            </v:shape>
            <v:line id="_x0000_s1283" style="position:absolute" from="5040,13140" to="5400,13140">
              <v:stroke endarrow="block"/>
            </v:line>
            <v:shape id="_x0000_s1284" type="#_x0000_t202" style="position:absolute;left:5400;top:12984;width:1260;height:468">
              <v:textbox style="mso-next-textbox:#_x0000_s1284">
                <w:txbxContent>
                  <w:p w:rsidR="00AB0794" w:rsidRDefault="00AB0794" w:rsidP="00AB0794">
                    <w:pPr>
                      <w:jc w:val="center"/>
                      <w:rPr>
                        <w:rFonts w:hint="eastAsia"/>
                      </w:rPr>
                    </w:pPr>
                    <w:r>
                      <w:rPr>
                        <w:rFonts w:hint="eastAsia"/>
                      </w:rPr>
                      <w:t>安装</w:t>
                    </w:r>
                  </w:p>
                </w:txbxContent>
              </v:textbox>
            </v:shape>
            <w10:anchorlock/>
          </v:group>
        </w:pict>
      </w:r>
    </w:p>
    <w:p w:rsidR="00AB0794" w:rsidRDefault="00AB0794" w:rsidP="00AB0794">
      <w:pPr>
        <w:rPr>
          <w:rFonts w:cs="楷体_GB2312" w:hint="eastAsia"/>
          <w:kern w:val="0"/>
        </w:rPr>
      </w:pPr>
    </w:p>
    <w:p w:rsidR="00AB0794" w:rsidRDefault="00AB0794" w:rsidP="00AB0794">
      <w:pPr>
        <w:rPr>
          <w:rFonts w:cs="楷体_GB2312" w:hint="eastAsia"/>
          <w:kern w:val="0"/>
        </w:rPr>
      </w:pPr>
    </w:p>
    <w:p w:rsidR="00AB0794" w:rsidRDefault="00AB0794" w:rsidP="00AB0794">
      <w:pPr>
        <w:rPr>
          <w:rFonts w:cs="楷体_GB2312" w:hint="eastAsia"/>
          <w:kern w:val="0"/>
        </w:rPr>
      </w:pPr>
    </w:p>
    <w:p w:rsidR="00AB0794" w:rsidRDefault="00AB0794" w:rsidP="00AB0794">
      <w:pPr>
        <w:rPr>
          <w:kern w:val="0"/>
        </w:rPr>
      </w:pPr>
      <w:r>
        <w:rPr>
          <w:rFonts w:cs="楷体_GB2312"/>
          <w:kern w:val="0"/>
        </w:rPr>
        <w:t xml:space="preserve">2.1.1 </w:t>
      </w:r>
      <w:r>
        <w:rPr>
          <w:rFonts w:hint="eastAsia"/>
          <w:kern w:val="0"/>
        </w:rPr>
        <w:t>清理</w:t>
      </w:r>
      <w:r>
        <w:rPr>
          <w:rFonts w:cs="楷体_GB2312"/>
          <w:kern w:val="0"/>
        </w:rPr>
        <w:t>:</w:t>
      </w:r>
      <w:r>
        <w:rPr>
          <w:rFonts w:hint="eastAsia"/>
          <w:kern w:val="0"/>
        </w:rPr>
        <w:t>用錾子轻轻地将盒子内残存的灰块剔掉，同时将其它杂物一并清出盒外，再用湿布将盒内灰尘擦净。</w:t>
      </w:r>
    </w:p>
    <w:p w:rsidR="00AB0794" w:rsidRDefault="00AB0794" w:rsidP="00AB0794">
      <w:pPr>
        <w:rPr>
          <w:rFonts w:cs="楷体_GB2312"/>
          <w:kern w:val="0"/>
        </w:rPr>
      </w:pPr>
      <w:r>
        <w:rPr>
          <w:rFonts w:cs="楷体_GB2312"/>
          <w:kern w:val="0"/>
        </w:rPr>
        <w:t xml:space="preserve">2.1.2 </w:t>
      </w:r>
      <w:r>
        <w:rPr>
          <w:rFonts w:hint="eastAsia"/>
          <w:kern w:val="0"/>
        </w:rPr>
        <w:t>结线</w:t>
      </w:r>
      <w:r>
        <w:rPr>
          <w:rFonts w:cs="楷体_GB2312"/>
          <w:kern w:val="0"/>
        </w:rPr>
        <w:t>:</w:t>
      </w:r>
    </w:p>
    <w:p w:rsidR="00AB0794" w:rsidRDefault="00AB0794" w:rsidP="00AB0794">
      <w:pPr>
        <w:rPr>
          <w:kern w:val="0"/>
        </w:rPr>
      </w:pPr>
      <w:r>
        <w:rPr>
          <w:rFonts w:hint="eastAsia"/>
          <w:kern w:val="0"/>
        </w:rPr>
        <w:t>开关结线规定：</w:t>
      </w:r>
    </w:p>
    <w:p w:rsidR="00AB0794" w:rsidRDefault="00AB0794" w:rsidP="00AB0794">
      <w:pPr>
        <w:rPr>
          <w:kern w:val="0"/>
        </w:rPr>
      </w:pPr>
      <w:r>
        <w:rPr>
          <w:rFonts w:cs="楷体_GB2312"/>
          <w:kern w:val="0"/>
        </w:rPr>
        <w:t>1)</w:t>
      </w:r>
      <w:r>
        <w:rPr>
          <w:rFonts w:hint="eastAsia"/>
          <w:kern w:val="0"/>
        </w:rPr>
        <w:t>同一场所的开关切断位置一致，且操作灵活，接点接触可靠。电器，灯具的相线应经开关控制。多联开关不</w:t>
      </w:r>
      <w:proofErr w:type="gramStart"/>
      <w:r>
        <w:rPr>
          <w:rFonts w:hint="eastAsia"/>
          <w:kern w:val="0"/>
        </w:rPr>
        <w:t>允许拱头连接</w:t>
      </w:r>
      <w:proofErr w:type="gramEnd"/>
      <w:r>
        <w:rPr>
          <w:rFonts w:hint="eastAsia"/>
          <w:kern w:val="0"/>
        </w:rPr>
        <w:t>，应采用</w:t>
      </w:r>
      <w:r>
        <w:rPr>
          <w:rFonts w:cs="楷体_GB2312"/>
          <w:kern w:val="0"/>
        </w:rPr>
        <w:t xml:space="preserve">LC </w:t>
      </w:r>
      <w:proofErr w:type="gramStart"/>
      <w:r>
        <w:rPr>
          <w:rFonts w:hint="eastAsia"/>
          <w:kern w:val="0"/>
        </w:rPr>
        <w:t>型压接帽压接帽压</w:t>
      </w:r>
      <w:proofErr w:type="gramEnd"/>
      <w:r>
        <w:rPr>
          <w:rFonts w:hint="eastAsia"/>
          <w:kern w:val="0"/>
        </w:rPr>
        <w:t>接总头后，再进行分支连接。</w:t>
      </w:r>
    </w:p>
    <w:p w:rsidR="00AB0794" w:rsidRDefault="00AB0794" w:rsidP="00AB0794">
      <w:pPr>
        <w:rPr>
          <w:kern w:val="0"/>
        </w:rPr>
      </w:pPr>
      <w:r>
        <w:rPr>
          <w:rFonts w:cs="楷体_GB2312"/>
          <w:kern w:val="0"/>
        </w:rPr>
        <w:t>2)</w:t>
      </w:r>
      <w:r>
        <w:rPr>
          <w:rFonts w:hint="eastAsia"/>
          <w:kern w:val="0"/>
        </w:rPr>
        <w:t>交、直流或不同电压的插座安装在同一场所时，应有明显区别，且</w:t>
      </w:r>
      <w:proofErr w:type="gramStart"/>
      <w:r>
        <w:rPr>
          <w:rFonts w:hint="eastAsia"/>
          <w:kern w:val="0"/>
        </w:rPr>
        <w:t>其插庆与</w:t>
      </w:r>
      <w:proofErr w:type="gramEnd"/>
      <w:r>
        <w:rPr>
          <w:rFonts w:hint="eastAsia"/>
          <w:kern w:val="0"/>
        </w:rPr>
        <w:t>插座配套，均不能互相代用。</w:t>
      </w:r>
    </w:p>
    <w:p w:rsidR="00AB0794" w:rsidRDefault="00AB0794" w:rsidP="00AB0794">
      <w:pPr>
        <w:rPr>
          <w:kern w:val="0"/>
        </w:rPr>
      </w:pPr>
      <w:r>
        <w:rPr>
          <w:rFonts w:cs="楷体_GB2312"/>
          <w:kern w:val="0"/>
        </w:rPr>
        <w:t>3)</w:t>
      </w:r>
      <w:r>
        <w:rPr>
          <w:rFonts w:hint="eastAsia"/>
          <w:kern w:val="0"/>
        </w:rPr>
        <w:t>插座箱多个插座导线连接时，不</w:t>
      </w:r>
      <w:proofErr w:type="gramStart"/>
      <w:r>
        <w:rPr>
          <w:rFonts w:hint="eastAsia"/>
          <w:kern w:val="0"/>
        </w:rPr>
        <w:t>允许拱头连接</w:t>
      </w:r>
      <w:proofErr w:type="gramEnd"/>
      <w:r>
        <w:rPr>
          <w:rFonts w:hint="eastAsia"/>
          <w:kern w:val="0"/>
        </w:rPr>
        <w:t>，应采用</w:t>
      </w:r>
      <w:r>
        <w:rPr>
          <w:rFonts w:cs="楷体_GB2312"/>
          <w:kern w:val="0"/>
        </w:rPr>
        <w:t xml:space="preserve">LC </w:t>
      </w:r>
      <w:proofErr w:type="gramStart"/>
      <w:r>
        <w:rPr>
          <w:rFonts w:hint="eastAsia"/>
          <w:kern w:val="0"/>
        </w:rPr>
        <w:t>型压接帽压</w:t>
      </w:r>
      <w:proofErr w:type="gramEnd"/>
      <w:r>
        <w:rPr>
          <w:rFonts w:hint="eastAsia"/>
          <w:kern w:val="0"/>
        </w:rPr>
        <w:t>接总头后，再进行分支线连接。</w:t>
      </w:r>
    </w:p>
    <w:p w:rsidR="00AB0794" w:rsidRDefault="00AB0794" w:rsidP="00AB0794">
      <w:pPr>
        <w:rPr>
          <w:kern w:val="0"/>
        </w:rPr>
      </w:pPr>
      <w:r>
        <w:rPr>
          <w:rFonts w:cs="楷体_GB2312"/>
          <w:kern w:val="0"/>
        </w:rPr>
        <w:t xml:space="preserve">2.1.3 </w:t>
      </w:r>
      <w:r>
        <w:rPr>
          <w:rFonts w:hint="eastAsia"/>
          <w:kern w:val="0"/>
        </w:rPr>
        <w:t>安装开关、插座准备</w:t>
      </w:r>
    </w:p>
    <w:p w:rsidR="00AB0794" w:rsidRDefault="00AB0794" w:rsidP="00AB0794">
      <w:pPr>
        <w:rPr>
          <w:kern w:val="0"/>
        </w:rPr>
      </w:pPr>
      <w:r>
        <w:rPr>
          <w:rFonts w:hint="eastAsia"/>
          <w:kern w:val="0"/>
        </w:rPr>
        <w:t>先将盒内甩出的导线留出维修长度，削出线芯，注意不要碰伤线芯。将导线按顺时针方向盘绕在开关，插座对应的接线柱上，然后旋紧压头。如果</w:t>
      </w:r>
      <w:proofErr w:type="gramStart"/>
      <w:r>
        <w:rPr>
          <w:rFonts w:hint="eastAsia"/>
          <w:kern w:val="0"/>
        </w:rPr>
        <w:t>是独芯导线</w:t>
      </w:r>
      <w:proofErr w:type="gramEnd"/>
      <w:r>
        <w:rPr>
          <w:rFonts w:hint="eastAsia"/>
          <w:kern w:val="0"/>
        </w:rPr>
        <w:t>，也可将线芯直接插入接线孔内，再用顶丝将其压紧。注意线芯不得外露。开关、插座安装规定：</w:t>
      </w:r>
    </w:p>
    <w:p w:rsidR="00AB0794" w:rsidRDefault="00AB0794" w:rsidP="00AB0794">
      <w:pPr>
        <w:rPr>
          <w:kern w:val="0"/>
        </w:rPr>
      </w:pPr>
      <w:r>
        <w:rPr>
          <w:rFonts w:cs="楷体_GB2312"/>
          <w:kern w:val="0"/>
        </w:rPr>
        <w:t>1)</w:t>
      </w:r>
      <w:r>
        <w:rPr>
          <w:rFonts w:hint="eastAsia"/>
          <w:kern w:val="0"/>
        </w:rPr>
        <w:t>开关安装规定：</w:t>
      </w:r>
      <w:r>
        <w:rPr>
          <w:rFonts w:cs="楷体_GB2312"/>
          <w:kern w:val="0"/>
        </w:rPr>
        <w:t xml:space="preserve">(a) </w:t>
      </w:r>
      <w:r>
        <w:rPr>
          <w:rFonts w:hint="eastAsia"/>
          <w:kern w:val="0"/>
        </w:rPr>
        <w:t>拉线开关距地面的高度一般为</w:t>
      </w:r>
      <w:r>
        <w:rPr>
          <w:rFonts w:cs="楷体_GB2312"/>
          <w:kern w:val="0"/>
        </w:rPr>
        <w:t>2-3m</w:t>
      </w:r>
      <w:r>
        <w:rPr>
          <w:rFonts w:hint="eastAsia"/>
          <w:kern w:val="0"/>
        </w:rPr>
        <w:t>，距门口为</w:t>
      </w:r>
      <w:r>
        <w:rPr>
          <w:rFonts w:cs="楷体_GB2312"/>
          <w:kern w:val="0"/>
        </w:rPr>
        <w:t>150-200mm</w:t>
      </w:r>
      <w:r>
        <w:rPr>
          <w:rFonts w:hint="eastAsia"/>
          <w:kern w:val="0"/>
        </w:rPr>
        <w:t>；且拉线的出口应向下。</w:t>
      </w:r>
      <w:r>
        <w:rPr>
          <w:rFonts w:cs="楷体_GB2312"/>
          <w:kern w:val="0"/>
        </w:rPr>
        <w:t>(b)</w:t>
      </w:r>
      <w:r>
        <w:rPr>
          <w:rFonts w:hint="eastAsia"/>
          <w:kern w:val="0"/>
        </w:rPr>
        <w:t>扳把开关距地面的高度为</w:t>
      </w:r>
      <w:r>
        <w:rPr>
          <w:rFonts w:cs="楷体_GB2312"/>
          <w:kern w:val="0"/>
        </w:rPr>
        <w:t>1.4m</w:t>
      </w:r>
      <w:r>
        <w:rPr>
          <w:rFonts w:hint="eastAsia"/>
          <w:kern w:val="0"/>
        </w:rPr>
        <w:t>，距门口为</w:t>
      </w:r>
      <w:r>
        <w:rPr>
          <w:rFonts w:cs="楷体_GB2312"/>
          <w:kern w:val="0"/>
        </w:rPr>
        <w:t>150-200mm</w:t>
      </w:r>
      <w:r>
        <w:rPr>
          <w:rFonts w:hint="eastAsia"/>
          <w:kern w:val="0"/>
        </w:rPr>
        <w:t>；开关不得置于单扇门后。</w:t>
      </w:r>
      <w:r>
        <w:rPr>
          <w:rFonts w:cs="楷体_GB2312"/>
          <w:kern w:val="0"/>
        </w:rPr>
        <w:t>(c)</w:t>
      </w:r>
      <w:r>
        <w:rPr>
          <w:rFonts w:hint="eastAsia"/>
          <w:kern w:val="0"/>
        </w:rPr>
        <w:t>暗装开关的面板应端正、严密并与墙面平；</w:t>
      </w:r>
      <w:r>
        <w:rPr>
          <w:rFonts w:cs="楷体_GB2312"/>
          <w:kern w:val="0"/>
        </w:rPr>
        <w:t>(d)</w:t>
      </w:r>
      <w:r>
        <w:rPr>
          <w:rFonts w:hint="eastAsia"/>
          <w:kern w:val="0"/>
        </w:rPr>
        <w:t>开关位置应与灯位相对应，同一室内开关方向应一致；</w:t>
      </w:r>
      <w:r>
        <w:rPr>
          <w:rFonts w:cs="楷体_GB2312"/>
          <w:kern w:val="0"/>
        </w:rPr>
        <w:t>(e)</w:t>
      </w:r>
      <w:r>
        <w:rPr>
          <w:rFonts w:hint="eastAsia"/>
          <w:kern w:val="0"/>
        </w:rPr>
        <w:t>成排安装的开关高度应一致，高低差不大于</w:t>
      </w:r>
      <w:r>
        <w:rPr>
          <w:rFonts w:cs="楷体_GB2312"/>
          <w:kern w:val="0"/>
        </w:rPr>
        <w:t>2mm</w:t>
      </w:r>
      <w:r>
        <w:rPr>
          <w:rFonts w:hint="eastAsia"/>
          <w:kern w:val="0"/>
        </w:rPr>
        <w:t>，拉线</w:t>
      </w:r>
      <w:proofErr w:type="gramStart"/>
      <w:r>
        <w:rPr>
          <w:rFonts w:hint="eastAsia"/>
          <w:kern w:val="0"/>
        </w:rPr>
        <w:t>开关相领间距</w:t>
      </w:r>
      <w:proofErr w:type="gramEnd"/>
      <w:r>
        <w:rPr>
          <w:rFonts w:hint="eastAsia"/>
          <w:kern w:val="0"/>
        </w:rPr>
        <w:t>一般不小于</w:t>
      </w:r>
      <w:r>
        <w:rPr>
          <w:rFonts w:cs="楷体_GB2312"/>
          <w:kern w:val="0"/>
        </w:rPr>
        <w:t>20mm;(f)</w:t>
      </w:r>
      <w:r>
        <w:rPr>
          <w:rFonts w:hint="eastAsia"/>
          <w:kern w:val="0"/>
        </w:rPr>
        <w:t>多尘潮湿场所和户外应选用防水瓷制拉线开关或加装保护箱；</w:t>
      </w:r>
      <w:r>
        <w:rPr>
          <w:rFonts w:cs="楷体_GB2312"/>
          <w:kern w:val="0"/>
        </w:rPr>
        <w:t>(g)</w:t>
      </w:r>
      <w:r>
        <w:rPr>
          <w:rFonts w:hint="eastAsia"/>
          <w:kern w:val="0"/>
        </w:rPr>
        <w:t>在易燃、易爆和特别潮湿的场所，开关应分别采用防爆型、密闭型，或安装在其它处所控制；</w:t>
      </w:r>
      <w:r>
        <w:rPr>
          <w:rFonts w:cs="楷体_GB2312"/>
          <w:kern w:val="0"/>
        </w:rPr>
        <w:t>(h)</w:t>
      </w:r>
      <w:r>
        <w:rPr>
          <w:rFonts w:hint="eastAsia"/>
          <w:kern w:val="0"/>
        </w:rPr>
        <w:t>民用住宅严禁装设床头开关；</w:t>
      </w:r>
      <w:r>
        <w:rPr>
          <w:rFonts w:cs="楷体_GB2312"/>
          <w:kern w:val="0"/>
        </w:rPr>
        <w:t>(i)</w:t>
      </w:r>
      <w:r>
        <w:rPr>
          <w:rFonts w:hint="eastAsia"/>
          <w:kern w:val="0"/>
        </w:rPr>
        <w:t>明线敷设的开关应安装在不少于</w:t>
      </w:r>
      <w:r>
        <w:rPr>
          <w:rFonts w:cs="楷体_GB2312"/>
          <w:kern w:val="0"/>
        </w:rPr>
        <w:t xml:space="preserve">15mm </w:t>
      </w:r>
      <w:r>
        <w:rPr>
          <w:rFonts w:hint="eastAsia"/>
          <w:kern w:val="0"/>
        </w:rPr>
        <w:t>厚的木台上。</w:t>
      </w:r>
    </w:p>
    <w:p w:rsidR="00AB0794" w:rsidRDefault="00AB0794" w:rsidP="00AB0794">
      <w:pPr>
        <w:rPr>
          <w:kern w:val="0"/>
        </w:rPr>
      </w:pPr>
      <w:r>
        <w:rPr>
          <w:rFonts w:cs="楷体_GB2312"/>
          <w:kern w:val="0"/>
        </w:rPr>
        <w:t>2)</w:t>
      </w:r>
      <w:r>
        <w:rPr>
          <w:rFonts w:hint="eastAsia"/>
          <w:kern w:val="0"/>
        </w:rPr>
        <w:t>、插座安装规定：</w:t>
      </w:r>
      <w:r>
        <w:rPr>
          <w:rFonts w:cs="楷体_GB2312"/>
          <w:kern w:val="0"/>
        </w:rPr>
        <w:t>(a)</w:t>
      </w:r>
      <w:r>
        <w:rPr>
          <w:rFonts w:hint="eastAsia"/>
          <w:kern w:val="0"/>
        </w:rPr>
        <w:t>暗装和工业用插座距地面不应低于</w:t>
      </w:r>
      <w:r>
        <w:rPr>
          <w:rFonts w:cs="楷体_GB2312"/>
          <w:kern w:val="0"/>
        </w:rPr>
        <w:t>30cm</w:t>
      </w:r>
      <w:r>
        <w:rPr>
          <w:rFonts w:hint="eastAsia"/>
          <w:kern w:val="0"/>
        </w:rPr>
        <w:t>；</w:t>
      </w:r>
      <w:r>
        <w:rPr>
          <w:rFonts w:cs="楷体_GB2312"/>
          <w:kern w:val="0"/>
        </w:rPr>
        <w:t>(b)</w:t>
      </w:r>
      <w:r>
        <w:rPr>
          <w:rFonts w:hint="eastAsia"/>
          <w:kern w:val="0"/>
        </w:rPr>
        <w:t>在儿童活动场所应采用安全插座。采用普通插座时，其安装高度不应低于</w:t>
      </w:r>
      <w:r>
        <w:rPr>
          <w:rFonts w:cs="楷体_GB2312"/>
          <w:kern w:val="0"/>
        </w:rPr>
        <w:t>1.8m</w:t>
      </w:r>
      <w:r>
        <w:rPr>
          <w:rFonts w:hint="eastAsia"/>
          <w:kern w:val="0"/>
        </w:rPr>
        <w:t>；</w:t>
      </w:r>
      <w:r>
        <w:rPr>
          <w:rFonts w:cs="楷体_GB2312"/>
          <w:kern w:val="0"/>
        </w:rPr>
        <w:t>(c)</w:t>
      </w:r>
      <w:r>
        <w:rPr>
          <w:rFonts w:hint="eastAsia"/>
          <w:kern w:val="0"/>
        </w:rPr>
        <w:t>同一室内安装的插座高低差不应大于</w:t>
      </w:r>
      <w:r>
        <w:rPr>
          <w:rFonts w:cs="楷体_GB2312"/>
          <w:kern w:val="0"/>
        </w:rPr>
        <w:t>5mm</w:t>
      </w:r>
      <w:r>
        <w:rPr>
          <w:rFonts w:hint="eastAsia"/>
          <w:kern w:val="0"/>
        </w:rPr>
        <w:t>；成排安装的插座高低差不应大于</w:t>
      </w:r>
      <w:r>
        <w:rPr>
          <w:rFonts w:cs="楷体_GB2312"/>
          <w:kern w:val="0"/>
        </w:rPr>
        <w:t>2mm</w:t>
      </w:r>
      <w:r>
        <w:rPr>
          <w:rFonts w:hint="eastAsia"/>
          <w:kern w:val="0"/>
        </w:rPr>
        <w:t>；</w:t>
      </w:r>
      <w:r>
        <w:rPr>
          <w:rFonts w:cs="楷体_GB2312"/>
          <w:kern w:val="0"/>
        </w:rPr>
        <w:t>(d)</w:t>
      </w:r>
      <w:r>
        <w:rPr>
          <w:rFonts w:hint="eastAsia"/>
          <w:kern w:val="0"/>
        </w:rPr>
        <w:t>暗装的插座应有专用盒，盖板应端正严密并与墙面平；</w:t>
      </w:r>
      <w:r>
        <w:rPr>
          <w:rFonts w:cs="楷体_GB2312"/>
          <w:kern w:val="0"/>
        </w:rPr>
        <w:t>(e)</w:t>
      </w:r>
      <w:r>
        <w:rPr>
          <w:rFonts w:hint="eastAsia"/>
          <w:kern w:val="0"/>
        </w:rPr>
        <w:t>落地插座应有保护盖板；</w:t>
      </w:r>
      <w:r>
        <w:rPr>
          <w:rFonts w:cs="楷体_GB2312"/>
          <w:kern w:val="0"/>
        </w:rPr>
        <w:t>(f)</w:t>
      </w:r>
      <w:r>
        <w:rPr>
          <w:rFonts w:hint="eastAsia"/>
          <w:kern w:val="0"/>
        </w:rPr>
        <w:t>在特别潮湿和有易燃、易爆气体及粉尘的场所不应装设插座。</w:t>
      </w:r>
    </w:p>
    <w:p w:rsidR="00AB0794" w:rsidRDefault="00AB0794" w:rsidP="00AB0794">
      <w:pPr>
        <w:rPr>
          <w:kern w:val="0"/>
        </w:rPr>
      </w:pPr>
      <w:r>
        <w:rPr>
          <w:rFonts w:cs="楷体_GB2312"/>
          <w:kern w:val="0"/>
        </w:rPr>
        <w:t>3</w:t>
      </w:r>
      <w:r>
        <w:rPr>
          <w:rFonts w:hint="eastAsia"/>
          <w:kern w:val="0"/>
        </w:rPr>
        <w:t>）开关、插座安装（</w:t>
      </w:r>
      <w:r>
        <w:rPr>
          <w:rFonts w:cs="楷体_GB2312"/>
          <w:kern w:val="0"/>
        </w:rPr>
        <w:t>a</w:t>
      </w:r>
      <w:r>
        <w:rPr>
          <w:rFonts w:hint="eastAsia"/>
          <w:kern w:val="0"/>
        </w:rPr>
        <w:t>）、暗装开关、插座：按接线要求，将盒内甩出的导线与开关、插座的面板连接好，将开关或插座推入盒内（如果盒子较深，大于</w:t>
      </w:r>
      <w:r>
        <w:rPr>
          <w:rFonts w:cs="楷体_GB2312"/>
          <w:kern w:val="0"/>
        </w:rPr>
        <w:t xml:space="preserve">2.5m </w:t>
      </w:r>
      <w:r>
        <w:rPr>
          <w:rFonts w:hint="eastAsia"/>
          <w:kern w:val="0"/>
        </w:rPr>
        <w:t>时，应加装套盒），对</w:t>
      </w:r>
      <w:proofErr w:type="gramStart"/>
      <w:r>
        <w:rPr>
          <w:rFonts w:hint="eastAsia"/>
          <w:kern w:val="0"/>
        </w:rPr>
        <w:t>正盒眼</w:t>
      </w:r>
      <w:proofErr w:type="gramEnd"/>
      <w:r>
        <w:rPr>
          <w:rFonts w:hint="eastAsia"/>
          <w:kern w:val="0"/>
        </w:rPr>
        <w:t>，用机螺丝固定牢固。固定时要使面板端正，并与墙面平齐。</w:t>
      </w:r>
      <w:r>
        <w:rPr>
          <w:rFonts w:cs="楷体_GB2312"/>
          <w:kern w:val="0"/>
        </w:rPr>
        <w:t>(b)</w:t>
      </w:r>
      <w:r>
        <w:rPr>
          <w:rFonts w:hint="eastAsia"/>
          <w:kern w:val="0"/>
        </w:rPr>
        <w:t>、明装开关、插座：</w:t>
      </w:r>
      <w:r>
        <w:rPr>
          <w:rFonts w:hint="eastAsia"/>
          <w:kern w:val="0"/>
        </w:rPr>
        <w:lastRenderedPageBreak/>
        <w:t>先将从盒内甩出的导线由塑料</w:t>
      </w:r>
      <w:r>
        <w:rPr>
          <w:rFonts w:cs="楷体_GB2312"/>
          <w:kern w:val="0"/>
        </w:rPr>
        <w:t>(</w:t>
      </w:r>
      <w:r>
        <w:rPr>
          <w:rFonts w:hint="eastAsia"/>
          <w:kern w:val="0"/>
        </w:rPr>
        <w:t>木</w:t>
      </w:r>
      <w:r>
        <w:rPr>
          <w:rFonts w:cs="楷体_GB2312"/>
          <w:kern w:val="0"/>
        </w:rPr>
        <w:t>)</w:t>
      </w:r>
      <w:r>
        <w:rPr>
          <w:rFonts w:hint="eastAsia"/>
          <w:kern w:val="0"/>
        </w:rPr>
        <w:t>台的出线孔中穿出，再将塑料</w:t>
      </w:r>
      <w:r>
        <w:rPr>
          <w:rFonts w:cs="楷体_GB2312"/>
          <w:kern w:val="0"/>
        </w:rPr>
        <w:t>(</w:t>
      </w:r>
      <w:r>
        <w:rPr>
          <w:rFonts w:hint="eastAsia"/>
          <w:kern w:val="0"/>
        </w:rPr>
        <w:t>木</w:t>
      </w:r>
      <w:r>
        <w:rPr>
          <w:rFonts w:cs="楷体_GB2312"/>
          <w:kern w:val="0"/>
        </w:rPr>
        <w:t>)</w:t>
      </w:r>
      <w:r>
        <w:rPr>
          <w:rFonts w:hint="eastAsia"/>
          <w:kern w:val="0"/>
        </w:rPr>
        <w:t>台紧贴于墙面用螺丝固定在盒子或木砖上，如果是明配线，木台上的隐线槽</w:t>
      </w:r>
      <w:proofErr w:type="gramStart"/>
      <w:r>
        <w:rPr>
          <w:rFonts w:hint="eastAsia"/>
          <w:kern w:val="0"/>
        </w:rPr>
        <w:t>应先右对导线</w:t>
      </w:r>
      <w:proofErr w:type="gramEnd"/>
      <w:r>
        <w:rPr>
          <w:rFonts w:hint="eastAsia"/>
          <w:kern w:val="0"/>
        </w:rPr>
        <w:t>方向，再用螺丝固定牢固。塑料（木）</w:t>
      </w:r>
      <w:proofErr w:type="gramStart"/>
      <w:r>
        <w:rPr>
          <w:rFonts w:hint="eastAsia"/>
          <w:kern w:val="0"/>
        </w:rPr>
        <w:t>台固定</w:t>
      </w:r>
      <w:proofErr w:type="gramEnd"/>
      <w:r>
        <w:rPr>
          <w:rFonts w:hint="eastAsia"/>
          <w:kern w:val="0"/>
        </w:rPr>
        <w:t>后，将甩出的相线、中性线、保护地线按各自的位置从开关、插座的线孔中穿出，按接线要求将导线压牢。然后将开关或插座贴于塑料（木）台上，对中找正，用木螺丝固定牢。最后再把开关、插座的盖板上好。</w:t>
      </w:r>
      <w:r>
        <w:rPr>
          <w:rFonts w:cs="楷体_GB2312"/>
          <w:kern w:val="0"/>
        </w:rPr>
        <w:t>(c)</w:t>
      </w:r>
      <w:r>
        <w:rPr>
          <w:rFonts w:hint="eastAsia"/>
          <w:kern w:val="0"/>
        </w:rPr>
        <w:t>、开关、插座安装在木结构内，应注意做好防火处理。</w:t>
      </w:r>
    </w:p>
    <w:p w:rsidR="00AB0794" w:rsidRDefault="00AB0794" w:rsidP="00AB0794">
      <w:pPr>
        <w:rPr>
          <w:kern w:val="0"/>
        </w:rPr>
      </w:pPr>
      <w:r>
        <w:rPr>
          <w:rFonts w:cs="楷体_GB2312"/>
          <w:kern w:val="0"/>
        </w:rPr>
        <w:t>3</w:t>
      </w:r>
      <w:r>
        <w:rPr>
          <w:rFonts w:hint="eastAsia"/>
          <w:kern w:val="0"/>
        </w:rPr>
        <w:t>、质量标准</w:t>
      </w:r>
    </w:p>
    <w:p w:rsidR="00AB0794" w:rsidRDefault="00AB0794" w:rsidP="00AB0794">
      <w:pPr>
        <w:rPr>
          <w:kern w:val="0"/>
        </w:rPr>
      </w:pPr>
      <w:r>
        <w:rPr>
          <w:rFonts w:cs="楷体_GB2312"/>
          <w:kern w:val="0"/>
        </w:rPr>
        <w:t xml:space="preserve">3.1 </w:t>
      </w:r>
      <w:r>
        <w:rPr>
          <w:rFonts w:hint="eastAsia"/>
          <w:kern w:val="0"/>
        </w:rPr>
        <w:t>保证项目</w:t>
      </w:r>
    </w:p>
    <w:p w:rsidR="00AB0794" w:rsidRDefault="00AB0794" w:rsidP="00AB0794">
      <w:pPr>
        <w:rPr>
          <w:kern w:val="0"/>
        </w:rPr>
      </w:pPr>
      <w:r>
        <w:rPr>
          <w:rFonts w:cs="楷体_GB2312"/>
          <w:kern w:val="0"/>
        </w:rPr>
        <w:t>1)</w:t>
      </w:r>
      <w:r>
        <w:rPr>
          <w:rFonts w:hint="eastAsia"/>
          <w:kern w:val="0"/>
        </w:rPr>
        <w:t>插座连接的保护接地线措施及相线与中性线的连接导线位置必须符合施工验收规范有关规定。</w:t>
      </w:r>
    </w:p>
    <w:p w:rsidR="00AB0794" w:rsidRDefault="00AB0794" w:rsidP="00AB0794">
      <w:pPr>
        <w:rPr>
          <w:kern w:val="0"/>
        </w:rPr>
      </w:pPr>
      <w:r>
        <w:rPr>
          <w:rFonts w:cs="楷体_GB2312"/>
          <w:kern w:val="0"/>
        </w:rPr>
        <w:t>2)</w:t>
      </w:r>
      <w:r>
        <w:rPr>
          <w:rFonts w:hint="eastAsia"/>
          <w:kern w:val="0"/>
        </w:rPr>
        <w:t>插座使用的漏电开关动作应灵敏可靠。</w:t>
      </w:r>
    </w:p>
    <w:p w:rsidR="00AB0794" w:rsidRDefault="00AB0794" w:rsidP="00AB0794">
      <w:pPr>
        <w:rPr>
          <w:kern w:val="0"/>
        </w:rPr>
      </w:pPr>
      <w:r>
        <w:rPr>
          <w:rFonts w:cs="楷体_GB2312"/>
          <w:kern w:val="0"/>
        </w:rPr>
        <w:t>3)</w:t>
      </w:r>
      <w:r>
        <w:rPr>
          <w:rFonts w:hint="eastAsia"/>
          <w:kern w:val="0"/>
        </w:rPr>
        <w:t>检验方法：观察检查和检查安装记录。</w:t>
      </w:r>
    </w:p>
    <w:p w:rsidR="00AB0794" w:rsidRDefault="00AB0794" w:rsidP="00AB0794">
      <w:pPr>
        <w:rPr>
          <w:kern w:val="0"/>
        </w:rPr>
      </w:pPr>
      <w:r>
        <w:rPr>
          <w:rFonts w:cs="楷体_GB2312"/>
          <w:kern w:val="0"/>
        </w:rPr>
        <w:t xml:space="preserve">3.2 </w:t>
      </w:r>
      <w:r>
        <w:rPr>
          <w:rFonts w:hint="eastAsia"/>
          <w:kern w:val="0"/>
        </w:rPr>
        <w:t>基本项目：</w:t>
      </w:r>
    </w:p>
    <w:p w:rsidR="00AB0794" w:rsidRDefault="00AB0794" w:rsidP="00AB0794">
      <w:pPr>
        <w:rPr>
          <w:kern w:val="0"/>
        </w:rPr>
      </w:pPr>
      <w:r>
        <w:rPr>
          <w:rFonts w:cs="楷体_GB2312"/>
          <w:kern w:val="0"/>
        </w:rPr>
        <w:t>1)</w:t>
      </w:r>
      <w:r>
        <w:rPr>
          <w:rFonts w:hint="eastAsia"/>
          <w:kern w:val="0"/>
        </w:rPr>
        <w:t>开关、插座的安装位置正确。盒子内清洁，无杂物，表面清洁、不变形，盖板紧贴建筑物的表面。</w:t>
      </w:r>
    </w:p>
    <w:p w:rsidR="00AB0794" w:rsidRDefault="00AB0794" w:rsidP="00AB0794">
      <w:pPr>
        <w:rPr>
          <w:kern w:val="0"/>
        </w:rPr>
      </w:pPr>
      <w:r>
        <w:rPr>
          <w:rFonts w:cs="楷体_GB2312"/>
          <w:kern w:val="0"/>
        </w:rPr>
        <w:t>2)</w:t>
      </w:r>
      <w:r>
        <w:rPr>
          <w:rFonts w:hint="eastAsia"/>
          <w:kern w:val="0"/>
        </w:rPr>
        <w:t>开关切断相线。导线进入器具处绝缘良好，不伤线芯。插座的接地线单独敷设。</w:t>
      </w:r>
    </w:p>
    <w:p w:rsidR="00AB0794" w:rsidRDefault="00AB0794" w:rsidP="00AB0794">
      <w:pPr>
        <w:rPr>
          <w:kern w:val="0"/>
        </w:rPr>
      </w:pPr>
      <w:r>
        <w:rPr>
          <w:rFonts w:cs="楷体_GB2312"/>
          <w:kern w:val="0"/>
        </w:rPr>
        <w:t>3)</w:t>
      </w:r>
      <w:r>
        <w:rPr>
          <w:rFonts w:hint="eastAsia"/>
          <w:kern w:val="0"/>
        </w:rPr>
        <w:t>检验方法：观察和通电检查</w:t>
      </w:r>
    </w:p>
    <w:p w:rsidR="00AB0794" w:rsidRDefault="00AB0794" w:rsidP="00AB0794">
      <w:pPr>
        <w:rPr>
          <w:kern w:val="0"/>
        </w:rPr>
      </w:pPr>
      <w:r>
        <w:rPr>
          <w:rFonts w:cs="楷体_GB2312"/>
          <w:kern w:val="0"/>
        </w:rPr>
        <w:t xml:space="preserve">3.3 </w:t>
      </w:r>
      <w:r>
        <w:rPr>
          <w:rFonts w:hint="eastAsia"/>
          <w:kern w:val="0"/>
        </w:rPr>
        <w:t>允许偏差项目</w:t>
      </w:r>
    </w:p>
    <w:p w:rsidR="00AB0794" w:rsidRDefault="00AB0794" w:rsidP="00AB0794">
      <w:pPr>
        <w:rPr>
          <w:kern w:val="0"/>
        </w:rPr>
      </w:pPr>
      <w:r>
        <w:rPr>
          <w:rFonts w:cs="楷体_GB2312"/>
          <w:kern w:val="0"/>
        </w:rPr>
        <w:t>1)</w:t>
      </w:r>
      <w:r>
        <w:rPr>
          <w:rFonts w:hint="eastAsia"/>
          <w:kern w:val="0"/>
        </w:rPr>
        <w:t>明开关，插座的底板和暗装开关、插座的面板并列安装时，开关，</w:t>
      </w:r>
    </w:p>
    <w:p w:rsidR="00AB0794" w:rsidRDefault="00AB0794" w:rsidP="00AB0794">
      <w:pPr>
        <w:rPr>
          <w:kern w:val="0"/>
        </w:rPr>
      </w:pPr>
      <w:r>
        <w:rPr>
          <w:rFonts w:cs="楷体_GB2312"/>
          <w:kern w:val="0"/>
        </w:rPr>
        <w:t>2)</w:t>
      </w:r>
      <w:r>
        <w:rPr>
          <w:rFonts w:hint="eastAsia"/>
          <w:kern w:val="0"/>
        </w:rPr>
        <w:t>插座的高度差允许为</w:t>
      </w:r>
      <w:r>
        <w:rPr>
          <w:rFonts w:cs="楷体_GB2312"/>
          <w:kern w:val="0"/>
        </w:rPr>
        <w:t>0.5mm</w:t>
      </w:r>
      <w:r>
        <w:rPr>
          <w:rFonts w:hint="eastAsia"/>
          <w:kern w:val="0"/>
        </w:rPr>
        <w:t>。</w:t>
      </w:r>
    </w:p>
    <w:p w:rsidR="00AB0794" w:rsidRDefault="00AB0794" w:rsidP="00AB0794">
      <w:pPr>
        <w:rPr>
          <w:kern w:val="0"/>
        </w:rPr>
      </w:pPr>
      <w:r>
        <w:rPr>
          <w:rFonts w:cs="楷体_GB2312"/>
          <w:kern w:val="0"/>
        </w:rPr>
        <w:t>3)</w:t>
      </w:r>
      <w:r>
        <w:rPr>
          <w:rFonts w:hint="eastAsia"/>
          <w:kern w:val="0"/>
        </w:rPr>
        <w:t>同一场所的高度差为</w:t>
      </w:r>
      <w:r>
        <w:rPr>
          <w:rFonts w:cs="楷体_GB2312"/>
          <w:kern w:val="0"/>
        </w:rPr>
        <w:t>5mm</w:t>
      </w:r>
      <w:r>
        <w:rPr>
          <w:rFonts w:hint="eastAsia"/>
          <w:kern w:val="0"/>
        </w:rPr>
        <w:t>。</w:t>
      </w:r>
    </w:p>
    <w:p w:rsidR="00AB0794" w:rsidRDefault="00AB0794" w:rsidP="00AB0794">
      <w:pPr>
        <w:rPr>
          <w:kern w:val="0"/>
        </w:rPr>
      </w:pPr>
      <w:r>
        <w:rPr>
          <w:rFonts w:cs="楷体_GB2312"/>
          <w:kern w:val="0"/>
        </w:rPr>
        <w:t>4)</w:t>
      </w:r>
      <w:r>
        <w:rPr>
          <w:rFonts w:hint="eastAsia"/>
          <w:kern w:val="0"/>
        </w:rPr>
        <w:t>面板的垂直允许偏差</w:t>
      </w:r>
      <w:r>
        <w:rPr>
          <w:rFonts w:cs="楷体_GB2312"/>
          <w:kern w:val="0"/>
        </w:rPr>
        <w:t>0.5mm</w:t>
      </w:r>
      <w:r>
        <w:rPr>
          <w:rFonts w:hint="eastAsia"/>
          <w:kern w:val="0"/>
        </w:rPr>
        <w:t>。</w:t>
      </w:r>
    </w:p>
    <w:p w:rsidR="00AB0794" w:rsidRDefault="00AB0794" w:rsidP="00AB0794">
      <w:pPr>
        <w:rPr>
          <w:kern w:val="0"/>
        </w:rPr>
      </w:pPr>
      <w:r>
        <w:rPr>
          <w:rFonts w:cs="楷体_GB2312"/>
          <w:kern w:val="0"/>
        </w:rPr>
        <w:t>5)</w:t>
      </w:r>
      <w:r>
        <w:rPr>
          <w:rFonts w:hint="eastAsia"/>
          <w:kern w:val="0"/>
        </w:rPr>
        <w:t>检验方法：吊线、尺量检查。</w:t>
      </w:r>
    </w:p>
    <w:p w:rsidR="00AB0794" w:rsidRDefault="00AB0794" w:rsidP="00AB0794">
      <w:pPr>
        <w:rPr>
          <w:kern w:val="0"/>
        </w:rPr>
      </w:pPr>
      <w:r>
        <w:rPr>
          <w:rFonts w:cs="楷体_GB2312"/>
          <w:kern w:val="0"/>
        </w:rPr>
        <w:t>5</w:t>
      </w:r>
      <w:r>
        <w:rPr>
          <w:rFonts w:hint="eastAsia"/>
          <w:kern w:val="0"/>
        </w:rPr>
        <w:t>、成品保护</w:t>
      </w:r>
    </w:p>
    <w:p w:rsidR="00AB0794" w:rsidRDefault="00AB0794" w:rsidP="00AB0794">
      <w:pPr>
        <w:rPr>
          <w:kern w:val="0"/>
        </w:rPr>
      </w:pPr>
      <w:r>
        <w:rPr>
          <w:rFonts w:cs="楷体_GB2312"/>
          <w:kern w:val="0"/>
        </w:rPr>
        <w:t xml:space="preserve">5.1 </w:t>
      </w:r>
      <w:r>
        <w:rPr>
          <w:rFonts w:hint="eastAsia"/>
          <w:kern w:val="0"/>
        </w:rPr>
        <w:t>安装开关、插座时不得碰坏墙面，要保持墙面的清洁。</w:t>
      </w:r>
    </w:p>
    <w:p w:rsidR="00AB0794" w:rsidRDefault="00AB0794" w:rsidP="00AB0794">
      <w:pPr>
        <w:rPr>
          <w:kern w:val="0"/>
        </w:rPr>
      </w:pPr>
      <w:r>
        <w:rPr>
          <w:rFonts w:cs="楷体_GB2312"/>
          <w:kern w:val="0"/>
        </w:rPr>
        <w:t xml:space="preserve">5.2 </w:t>
      </w:r>
      <w:r>
        <w:rPr>
          <w:rFonts w:hint="eastAsia"/>
          <w:kern w:val="0"/>
        </w:rPr>
        <w:t>开关、插座安装完毕后，不得再次进行喷浆，以保持面板的清洁。</w:t>
      </w:r>
    </w:p>
    <w:p w:rsidR="00AB0794" w:rsidRDefault="00AB0794" w:rsidP="00AB0794">
      <w:pPr>
        <w:rPr>
          <w:kern w:val="0"/>
        </w:rPr>
      </w:pPr>
      <w:r>
        <w:rPr>
          <w:rFonts w:cs="楷体_GB2312"/>
          <w:kern w:val="0"/>
        </w:rPr>
        <w:t xml:space="preserve">5.3 </w:t>
      </w:r>
      <w:r>
        <w:rPr>
          <w:rFonts w:hint="eastAsia"/>
          <w:kern w:val="0"/>
        </w:rPr>
        <w:t>其它工种在施工时，不要碰坏和碰歪开关、插座。</w:t>
      </w:r>
    </w:p>
    <w:p w:rsidR="00AB0794" w:rsidRDefault="00AB0794" w:rsidP="00AB0794">
      <w:pPr>
        <w:rPr>
          <w:kern w:val="0"/>
        </w:rPr>
      </w:pPr>
      <w:r>
        <w:rPr>
          <w:rFonts w:cs="楷体_GB2312"/>
          <w:kern w:val="0"/>
        </w:rPr>
        <w:t>6</w:t>
      </w:r>
      <w:r>
        <w:rPr>
          <w:rFonts w:hint="eastAsia"/>
          <w:kern w:val="0"/>
        </w:rPr>
        <w:t>、应注意的质量问题</w:t>
      </w:r>
    </w:p>
    <w:p w:rsidR="00AB0794" w:rsidRDefault="00AB0794" w:rsidP="00AB0794">
      <w:pPr>
        <w:rPr>
          <w:kern w:val="0"/>
        </w:rPr>
      </w:pPr>
      <w:r>
        <w:rPr>
          <w:rFonts w:cs="楷体_GB2312"/>
          <w:kern w:val="0"/>
        </w:rPr>
        <w:t xml:space="preserve">6.1 </w:t>
      </w:r>
      <w:r>
        <w:rPr>
          <w:rFonts w:hint="eastAsia"/>
          <w:kern w:val="0"/>
        </w:rPr>
        <w:t>开关、插座的面板不平整，与建筑物表面之间有缝隙，应调整面板后再拧紧固定螺丝，使其紧贴建筑物表面。</w:t>
      </w:r>
    </w:p>
    <w:p w:rsidR="00AB0794" w:rsidRDefault="00AB0794" w:rsidP="00AB0794">
      <w:pPr>
        <w:rPr>
          <w:kern w:val="0"/>
        </w:rPr>
      </w:pPr>
      <w:r>
        <w:rPr>
          <w:rFonts w:cs="楷体_GB2312"/>
          <w:kern w:val="0"/>
        </w:rPr>
        <w:t xml:space="preserve">6.2 </w:t>
      </w:r>
      <w:r>
        <w:rPr>
          <w:rFonts w:hint="eastAsia"/>
          <w:kern w:val="0"/>
        </w:rPr>
        <w:t>开关未断相线，插座的相线、零线及地线压接混乱，应按要求进行改正。</w:t>
      </w:r>
    </w:p>
    <w:p w:rsidR="00AB0794" w:rsidRDefault="00AB0794" w:rsidP="00AB0794">
      <w:pPr>
        <w:rPr>
          <w:kern w:val="0"/>
        </w:rPr>
      </w:pPr>
      <w:r>
        <w:rPr>
          <w:rFonts w:cs="楷体_GB2312"/>
          <w:kern w:val="0"/>
        </w:rPr>
        <w:t xml:space="preserve">6.3 </w:t>
      </w:r>
      <w:r>
        <w:rPr>
          <w:rFonts w:hint="eastAsia"/>
          <w:kern w:val="0"/>
        </w:rPr>
        <w:t>多灯房间开关与控制灯具顺序不对应。在接线时应仔细分清各路灯具的导线，依次压接，并保证开关方向一致。</w:t>
      </w:r>
    </w:p>
    <w:p w:rsidR="00AB0794" w:rsidRDefault="00AB0794" w:rsidP="00AB0794">
      <w:pPr>
        <w:rPr>
          <w:kern w:val="0"/>
        </w:rPr>
      </w:pPr>
      <w:r>
        <w:rPr>
          <w:rFonts w:cs="楷体_GB2312"/>
          <w:kern w:val="0"/>
        </w:rPr>
        <w:t xml:space="preserve">6.4 </w:t>
      </w:r>
      <w:r>
        <w:rPr>
          <w:rFonts w:hint="eastAsia"/>
          <w:kern w:val="0"/>
        </w:rPr>
        <w:t>固定面板的螺丝不统一（有一字和十字螺丝）。为了美观，应选用统一的螺丝。</w:t>
      </w:r>
    </w:p>
    <w:p w:rsidR="00AB0794" w:rsidRDefault="00AB0794" w:rsidP="00AB0794">
      <w:pPr>
        <w:rPr>
          <w:kern w:val="0"/>
        </w:rPr>
      </w:pPr>
      <w:r>
        <w:rPr>
          <w:rFonts w:cs="楷体_GB2312"/>
          <w:kern w:val="0"/>
        </w:rPr>
        <w:t xml:space="preserve">6.5 </w:t>
      </w:r>
      <w:r>
        <w:rPr>
          <w:rFonts w:hint="eastAsia"/>
          <w:kern w:val="0"/>
        </w:rPr>
        <w:t>同一房间的开关、插座的安装高度这差超出允许偏差范围，应及时更正。</w:t>
      </w:r>
    </w:p>
    <w:p w:rsidR="00AB0794" w:rsidRDefault="00AB0794" w:rsidP="00AB0794">
      <w:pPr>
        <w:rPr>
          <w:kern w:val="0"/>
        </w:rPr>
      </w:pPr>
      <w:r>
        <w:rPr>
          <w:rFonts w:cs="楷体_GB2312"/>
          <w:kern w:val="0"/>
        </w:rPr>
        <w:t xml:space="preserve">6.6 </w:t>
      </w:r>
      <w:r>
        <w:rPr>
          <w:rFonts w:hint="eastAsia"/>
          <w:kern w:val="0"/>
        </w:rPr>
        <w:t>铁管进</w:t>
      </w:r>
      <w:proofErr w:type="gramStart"/>
      <w:r>
        <w:rPr>
          <w:rFonts w:hint="eastAsia"/>
          <w:kern w:val="0"/>
        </w:rPr>
        <w:t>盒护口</w:t>
      </w:r>
      <w:proofErr w:type="gramEnd"/>
      <w:r>
        <w:rPr>
          <w:rFonts w:hint="eastAsia"/>
          <w:kern w:val="0"/>
        </w:rPr>
        <w:t>脱落或遗漏。安装开关、插座接线时，应注意</w:t>
      </w:r>
      <w:proofErr w:type="gramStart"/>
      <w:r>
        <w:rPr>
          <w:rFonts w:hint="eastAsia"/>
          <w:kern w:val="0"/>
        </w:rPr>
        <w:t>把护口带好</w:t>
      </w:r>
      <w:proofErr w:type="gramEnd"/>
      <w:r>
        <w:rPr>
          <w:rFonts w:hint="eastAsia"/>
          <w:kern w:val="0"/>
        </w:rPr>
        <w:t>。</w:t>
      </w:r>
    </w:p>
    <w:p w:rsidR="00AB0794" w:rsidRDefault="00AB0794" w:rsidP="00AB0794">
      <w:pPr>
        <w:rPr>
          <w:kern w:val="0"/>
        </w:rPr>
      </w:pPr>
      <w:r>
        <w:rPr>
          <w:rFonts w:cs="楷体_GB2312"/>
          <w:kern w:val="0"/>
        </w:rPr>
        <w:t xml:space="preserve">6.7 </w:t>
      </w:r>
      <w:r>
        <w:rPr>
          <w:rFonts w:hint="eastAsia"/>
          <w:kern w:val="0"/>
        </w:rPr>
        <w:t>开关、插座面板已经上好，但盒子过深（大于</w:t>
      </w:r>
      <w:r>
        <w:rPr>
          <w:rFonts w:cs="楷体_GB2312"/>
          <w:kern w:val="0"/>
        </w:rPr>
        <w:t>2.5cm</w:t>
      </w:r>
      <w:r>
        <w:rPr>
          <w:rFonts w:hint="eastAsia"/>
          <w:kern w:val="0"/>
        </w:rPr>
        <w:t>）</w:t>
      </w:r>
      <w:r>
        <w:rPr>
          <w:rFonts w:cs="楷体_GB2312"/>
          <w:kern w:val="0"/>
        </w:rPr>
        <w:t>,</w:t>
      </w:r>
      <w:r>
        <w:rPr>
          <w:rFonts w:hint="eastAsia"/>
          <w:kern w:val="0"/>
        </w:rPr>
        <w:t>未加套盒处理，应及时补上。</w:t>
      </w:r>
    </w:p>
    <w:p w:rsidR="00AB0794" w:rsidRDefault="00AB0794" w:rsidP="00AB0794">
      <w:pPr>
        <w:rPr>
          <w:kern w:val="0"/>
        </w:rPr>
      </w:pPr>
      <w:r>
        <w:rPr>
          <w:rFonts w:cs="楷体_GB2312"/>
          <w:kern w:val="0"/>
        </w:rPr>
        <w:t xml:space="preserve">6.8 </w:t>
      </w:r>
      <w:r>
        <w:rPr>
          <w:rFonts w:hint="eastAsia"/>
          <w:kern w:val="0"/>
        </w:rPr>
        <w:t>开关、插销</w:t>
      </w:r>
      <w:proofErr w:type="gramStart"/>
      <w:r>
        <w:rPr>
          <w:rFonts w:hint="eastAsia"/>
          <w:kern w:val="0"/>
        </w:rPr>
        <w:t>箱内拱头接线</w:t>
      </w:r>
      <w:proofErr w:type="gramEnd"/>
      <w:r>
        <w:rPr>
          <w:rFonts w:hint="eastAsia"/>
          <w:kern w:val="0"/>
        </w:rPr>
        <w:t>，应改为鸡爪接导线总头，再分</w:t>
      </w:r>
      <w:proofErr w:type="gramStart"/>
      <w:r>
        <w:rPr>
          <w:rFonts w:hint="eastAsia"/>
          <w:kern w:val="0"/>
        </w:rPr>
        <w:t>支导线接各开关</w:t>
      </w:r>
      <w:proofErr w:type="gramEnd"/>
      <w:r>
        <w:rPr>
          <w:rFonts w:hint="eastAsia"/>
          <w:kern w:val="0"/>
        </w:rPr>
        <w:t>或插座端头。或者采用</w:t>
      </w:r>
      <w:r>
        <w:rPr>
          <w:rFonts w:cs="楷体_GB2312"/>
          <w:kern w:val="0"/>
        </w:rPr>
        <w:t xml:space="preserve">LC </w:t>
      </w:r>
      <w:r>
        <w:rPr>
          <w:rFonts w:hint="eastAsia"/>
          <w:kern w:val="0"/>
        </w:rPr>
        <w:t>安全型</w:t>
      </w:r>
      <w:proofErr w:type="gramStart"/>
      <w:r>
        <w:rPr>
          <w:rFonts w:hint="eastAsia"/>
          <w:kern w:val="0"/>
        </w:rPr>
        <w:t>压线帽压接</w:t>
      </w:r>
      <w:proofErr w:type="gramEnd"/>
      <w:r>
        <w:rPr>
          <w:rFonts w:hint="eastAsia"/>
          <w:kern w:val="0"/>
        </w:rPr>
        <w:t>总头后，再分支进行导线连接。</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4" w:name="_Toc207188564"/>
      <w:r>
        <w:rPr>
          <w:rFonts w:hint="eastAsia"/>
        </w:rPr>
        <w:t>安全施工保证措施</w:t>
      </w:r>
      <w:bookmarkStart w:id="95" w:name="bk178"/>
      <w:bookmarkEnd w:id="94"/>
      <w:bookmarkEnd w:id="95"/>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96" w:name="_Toc207188565"/>
      <w:r>
        <w:rPr>
          <w:rFonts w:hint="eastAsia"/>
        </w:rPr>
        <w:lastRenderedPageBreak/>
        <w:t>第</w:t>
      </w:r>
      <w:r>
        <w:t>1</w:t>
      </w:r>
      <w:r>
        <w:t>节项目安全管理目标</w:t>
      </w:r>
      <w:bookmarkStart w:id="97" w:name="bk179"/>
      <w:bookmarkEnd w:id="96"/>
      <w:bookmarkEnd w:id="97"/>
    </w:p>
    <w:p w:rsidR="00AB0794" w:rsidRDefault="00AB0794" w:rsidP="00AB0794">
      <w:pPr>
        <w:rPr>
          <w:kern w:val="0"/>
        </w:rPr>
      </w:pPr>
      <w:bookmarkStart w:id="98" w:name="bk180"/>
      <w:bookmarkEnd w:id="98"/>
      <w:r>
        <w:rPr>
          <w:kern w:val="0"/>
        </w:rPr>
        <w:t xml:space="preserve">1 </w:t>
      </w:r>
      <w:r>
        <w:rPr>
          <w:rFonts w:hint="eastAsia"/>
          <w:kern w:val="0"/>
        </w:rPr>
        <w:t>安全创建目标：确保实现“安全文明工地”。</w:t>
      </w:r>
    </w:p>
    <w:p w:rsidR="00AB0794" w:rsidRDefault="00AB0794" w:rsidP="00AB0794">
      <w:pPr>
        <w:rPr>
          <w:kern w:val="0"/>
        </w:rPr>
      </w:pPr>
      <w:r>
        <w:rPr>
          <w:kern w:val="0"/>
        </w:rPr>
        <w:t xml:space="preserve">2 </w:t>
      </w:r>
      <w:r>
        <w:rPr>
          <w:rFonts w:hint="eastAsia"/>
          <w:kern w:val="0"/>
        </w:rPr>
        <w:t>负伤频率控制在</w:t>
      </w:r>
      <w:r>
        <w:rPr>
          <w:kern w:val="0"/>
        </w:rPr>
        <w:t>5</w:t>
      </w:r>
      <w:r>
        <w:rPr>
          <w:rFonts w:hint="eastAsia"/>
          <w:kern w:val="0"/>
        </w:rPr>
        <w:t>‰以内。</w:t>
      </w:r>
    </w:p>
    <w:p w:rsidR="00AB0794" w:rsidRDefault="00AB0794" w:rsidP="00AB0794">
      <w:pPr>
        <w:rPr>
          <w:kern w:val="0"/>
        </w:rPr>
      </w:pPr>
      <w:r>
        <w:rPr>
          <w:kern w:val="0"/>
        </w:rPr>
        <w:t xml:space="preserve">3 </w:t>
      </w:r>
      <w:r>
        <w:rPr>
          <w:rFonts w:hint="eastAsia"/>
          <w:kern w:val="0"/>
        </w:rPr>
        <w:t>无伤亡、设备事故。</w:t>
      </w:r>
    </w:p>
    <w:p w:rsidR="00AB0794" w:rsidRDefault="00AB0794" w:rsidP="00AB0794">
      <w:pPr>
        <w:rPr>
          <w:kern w:val="0"/>
        </w:rPr>
      </w:pPr>
      <w:r>
        <w:rPr>
          <w:kern w:val="0"/>
        </w:rPr>
        <w:t xml:space="preserve">4 </w:t>
      </w:r>
      <w:r>
        <w:rPr>
          <w:rFonts w:hint="eastAsia"/>
          <w:kern w:val="0"/>
        </w:rPr>
        <w:t>安全教育面：</w:t>
      </w:r>
      <w:r>
        <w:rPr>
          <w:kern w:val="0"/>
        </w:rPr>
        <w:t>100%</w:t>
      </w:r>
      <w:r>
        <w:rPr>
          <w:rFonts w:hint="eastAsia"/>
          <w:kern w:val="0"/>
        </w:rPr>
        <w:t>。</w:t>
      </w:r>
    </w:p>
    <w:p w:rsidR="00AB0794" w:rsidRDefault="00AB0794" w:rsidP="00AB0794">
      <w:pPr>
        <w:rPr>
          <w:kern w:val="0"/>
        </w:rPr>
      </w:pPr>
      <w:r>
        <w:rPr>
          <w:kern w:val="0"/>
        </w:rPr>
        <w:t xml:space="preserve">5 </w:t>
      </w:r>
      <w:r>
        <w:rPr>
          <w:rFonts w:hint="eastAsia"/>
          <w:kern w:val="0"/>
        </w:rPr>
        <w:t>按照《建筑施工安全检查标准》（</w:t>
      </w:r>
      <w:r>
        <w:rPr>
          <w:kern w:val="0"/>
        </w:rPr>
        <w:t>JGJ59-99</w:t>
      </w:r>
      <w:r>
        <w:rPr>
          <w:rFonts w:hint="eastAsia"/>
          <w:kern w:val="0"/>
        </w:rPr>
        <w:t>）中的有关检查评分表达标</w:t>
      </w:r>
      <w:r>
        <w:rPr>
          <w:kern w:val="0"/>
        </w:rPr>
        <w:t xml:space="preserve">90 </w:t>
      </w:r>
      <w:r>
        <w:rPr>
          <w:rFonts w:hint="eastAsia"/>
          <w:kern w:val="0"/>
        </w:rPr>
        <w:t>分以上。</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99" w:name="_Toc207188566"/>
      <w:r>
        <w:rPr>
          <w:rFonts w:hint="eastAsia"/>
        </w:rPr>
        <w:t>第</w:t>
      </w:r>
      <w:r>
        <w:t>2</w:t>
      </w:r>
      <w:r>
        <w:t>节项目安全管理体系</w:t>
      </w:r>
      <w:bookmarkStart w:id="100" w:name="bk181"/>
      <w:bookmarkEnd w:id="99"/>
      <w:bookmarkEnd w:id="100"/>
    </w:p>
    <w:p w:rsidR="00AB0794" w:rsidRDefault="00AB0794" w:rsidP="00AB0794">
      <w:pPr>
        <w:rPr>
          <w:kern w:val="0"/>
        </w:rPr>
      </w:pPr>
      <w:bookmarkStart w:id="101" w:name="bk182"/>
      <w:bookmarkEnd w:id="101"/>
      <w:r>
        <w:rPr>
          <w:rFonts w:hint="eastAsia"/>
          <w:kern w:val="0"/>
        </w:rPr>
        <w:t>建立以公司总经理挂帅，分管生产的副总经理、各职能门负责人、项目经理、项目安全员及项目部有关管理人员组成的安全领导小组，协调部门与项目间、项目内部各施工工段之间的关系，监督施工中安全防范措施的实施。并按照安全管理体系建立各级安全责任制。</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02" w:name="_Toc207188567"/>
      <w:r>
        <w:rPr>
          <w:rFonts w:hint="eastAsia"/>
        </w:rPr>
        <w:t>第</w:t>
      </w:r>
      <w:r>
        <w:t>3</w:t>
      </w:r>
      <w:r>
        <w:t>节项目安全生产教育</w:t>
      </w:r>
      <w:bookmarkStart w:id="103" w:name="bk183"/>
      <w:bookmarkEnd w:id="102"/>
      <w:bookmarkEnd w:id="103"/>
    </w:p>
    <w:p w:rsidR="00AB0794" w:rsidRDefault="00AB0794" w:rsidP="00AB0794">
      <w:pPr>
        <w:rPr>
          <w:kern w:val="0"/>
        </w:rPr>
      </w:pPr>
      <w:bookmarkStart w:id="104" w:name="bk184"/>
      <w:bookmarkEnd w:id="104"/>
      <w:r>
        <w:rPr>
          <w:rFonts w:cs="黑体"/>
          <w:kern w:val="0"/>
        </w:rPr>
        <w:t xml:space="preserve">3-1 </w:t>
      </w:r>
      <w:r>
        <w:rPr>
          <w:rFonts w:hint="eastAsia"/>
          <w:kern w:val="0"/>
        </w:rPr>
        <w:t>项目安全教育原则</w:t>
      </w:r>
    </w:p>
    <w:p w:rsidR="00AB0794" w:rsidRDefault="00AB0794" w:rsidP="00AB0794">
      <w:pPr>
        <w:rPr>
          <w:rFonts w:hAnsi="宋体" w:cs="宋体"/>
          <w:kern w:val="0"/>
          <w:szCs w:val="21"/>
        </w:rPr>
      </w:pPr>
      <w:r>
        <w:rPr>
          <w:rFonts w:hAnsi="宋体" w:cs="宋体" w:hint="eastAsia"/>
          <w:kern w:val="0"/>
          <w:szCs w:val="21"/>
        </w:rPr>
        <w:t>安全生产的法律、法规、规章制度和方针、政策，安全生产责任制、安全技术标准和安全操作规程，是安全教育的主要内容。安全教育应根据教育对象、特点，有针对性的组织进行。项目安全教育的原则有下列几点：</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项目班子必须先受教育。</w:t>
      </w:r>
    </w:p>
    <w:p w:rsidR="00AB0794" w:rsidRDefault="00AB0794" w:rsidP="00AB0794">
      <w:pPr>
        <w:rPr>
          <w:rFonts w:hAnsi="宋体" w:cs="宋体"/>
          <w:kern w:val="0"/>
          <w:szCs w:val="21"/>
        </w:rPr>
      </w:pPr>
      <w:r>
        <w:rPr>
          <w:rFonts w:hAnsi="宋体" w:cs="宋体" w:hint="eastAsia"/>
          <w:kern w:val="0"/>
          <w:szCs w:val="21"/>
        </w:rPr>
        <w:t>安全生产工作是项目管理的一个重要组成部分，项目领导是安全生产工作第一责任者。“安全工作好不好，关键在领导”，而“关键的关键又在于领导的安全意识强不强”。因此，树立安全思想是非常重要的，特别是领导在思想上重视了就能将安全生产工作列入重要议事日程，带头遵守安全生产规章制度，自觉地接受安全教育，学习安全法规、安全技术知识，增强安全意识和增强安全管理的领导水平。</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思想和方针政策的教育。</w:t>
      </w:r>
    </w:p>
    <w:p w:rsidR="00AB0794" w:rsidRDefault="00AB0794" w:rsidP="00AB0794">
      <w:pPr>
        <w:rPr>
          <w:rFonts w:hAnsi="宋体" w:cs="宋体"/>
          <w:kern w:val="0"/>
          <w:szCs w:val="21"/>
        </w:rPr>
      </w:pPr>
      <w:r>
        <w:rPr>
          <w:rFonts w:hAnsi="宋体" w:cs="宋体" w:hint="eastAsia"/>
          <w:kern w:val="0"/>
          <w:szCs w:val="21"/>
        </w:rPr>
        <w:t>通过安全生产方针、政策教育，提高各级员工的政策水平，使之更好地贯彻安全生产方针、政策和法规。</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劳动纪律教育。</w:t>
      </w:r>
    </w:p>
    <w:p w:rsidR="00AB0794" w:rsidRDefault="00AB0794" w:rsidP="00AB0794">
      <w:pPr>
        <w:rPr>
          <w:rFonts w:hAnsi="宋体" w:cs="宋体"/>
          <w:kern w:val="0"/>
          <w:szCs w:val="21"/>
        </w:rPr>
      </w:pPr>
      <w:r>
        <w:rPr>
          <w:rFonts w:hAnsi="宋体" w:cs="宋体" w:hint="eastAsia"/>
          <w:kern w:val="0"/>
          <w:szCs w:val="21"/>
        </w:rPr>
        <w:t>反对违章指挥，反对违章作业，严格执行安全操作规程，遵守劳动纪律是贯彻安全生产方针，减少伤亡事故，实现安全生产的重要保证。</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安全知识方面的教育。</w:t>
      </w:r>
    </w:p>
    <w:p w:rsidR="00AB0794" w:rsidRDefault="00AB0794" w:rsidP="00AB0794">
      <w:pPr>
        <w:rPr>
          <w:rFonts w:hAnsi="宋体" w:cs="宋体"/>
          <w:kern w:val="0"/>
          <w:szCs w:val="21"/>
        </w:rPr>
      </w:pPr>
      <w:r>
        <w:rPr>
          <w:rFonts w:hAnsi="宋体" w:cs="宋体" w:hint="eastAsia"/>
          <w:kern w:val="0"/>
          <w:szCs w:val="21"/>
        </w:rPr>
        <w:t>项目经理部所有员工都必须接受安全知识教育和参加每年按规定学时进行的安全培训。</w:t>
      </w:r>
      <w:r>
        <w:rPr>
          <w:rFonts w:hAnsi="宋体" w:cs="黑体"/>
          <w:kern w:val="0"/>
          <w:szCs w:val="21"/>
        </w:rPr>
        <w:t xml:space="preserve">3-2 </w:t>
      </w:r>
      <w:r>
        <w:rPr>
          <w:rFonts w:hAnsi="宋体" w:cs="华文行楷" w:hint="eastAsia"/>
          <w:kern w:val="0"/>
          <w:szCs w:val="21"/>
        </w:rPr>
        <w:t>新工人三级安全教育</w:t>
      </w:r>
      <w:r>
        <w:rPr>
          <w:rFonts w:hAnsi="宋体" w:cs="宋体" w:hint="eastAsia"/>
          <w:kern w:val="0"/>
          <w:szCs w:val="21"/>
        </w:rPr>
        <w:t>新工人（包括新招收的合同工、临时工、学徒工、农民工及实习和代培人员）都必须接受公司、项目、工段的三级安全教育和考试。教育要有详细的内容和记录，教育人与被教育人都必须签字。</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三级安全教育程序</w:t>
      </w:r>
    </w:p>
    <w:p w:rsidR="00AB0794" w:rsidRDefault="00AB0794" w:rsidP="00AB0794">
      <w:pPr>
        <w:rPr>
          <w:rFonts w:hAnsi="宋体" w:cs="宋体"/>
          <w:kern w:val="0"/>
          <w:szCs w:val="21"/>
        </w:rPr>
      </w:pPr>
      <w:r>
        <w:rPr>
          <w:rFonts w:hAnsi="宋体"/>
          <w:kern w:val="0"/>
          <w:szCs w:val="21"/>
        </w:rPr>
        <w:lastRenderedPageBreak/>
        <w:t xml:space="preserve">1.1 </w:t>
      </w:r>
      <w:r>
        <w:rPr>
          <w:rFonts w:hAnsi="宋体" w:cs="宋体" w:hint="eastAsia"/>
          <w:kern w:val="0"/>
          <w:szCs w:val="21"/>
        </w:rPr>
        <w:t>公司安全科组织进行的安全生产教育。主要内容是文明施工教育、安全法规教育、安全管理制度教育、安全技术知识教育、现场各区域各阶段预知教育和安全技术操作规程教育。时间不少于一天。</w:t>
      </w:r>
    </w:p>
    <w:p w:rsidR="00AB0794" w:rsidRDefault="00AB0794" w:rsidP="00AB0794">
      <w:pPr>
        <w:rPr>
          <w:rFonts w:hAnsi="宋体" w:cs="宋体"/>
          <w:kern w:val="0"/>
          <w:szCs w:val="21"/>
        </w:rPr>
      </w:pPr>
      <w:r>
        <w:rPr>
          <w:rFonts w:hAnsi="宋体"/>
          <w:kern w:val="0"/>
          <w:szCs w:val="21"/>
        </w:rPr>
        <w:t xml:space="preserve">1.2 </w:t>
      </w:r>
      <w:r>
        <w:rPr>
          <w:rFonts w:hAnsi="宋体" w:cs="宋体" w:hint="eastAsia"/>
          <w:kern w:val="0"/>
          <w:szCs w:val="21"/>
        </w:rPr>
        <w:t>项目部进行的安全教育。由项目部组织保卫、劳资等部门配合参加。新工人经教育考试合格者，才准许进入生产岗位，不合格者必须补课，教育考试</w:t>
      </w:r>
      <w:r>
        <w:rPr>
          <w:rFonts w:hAnsi="宋体"/>
          <w:kern w:val="0"/>
          <w:szCs w:val="21"/>
        </w:rPr>
        <w:t xml:space="preserve">80 </w:t>
      </w:r>
      <w:r>
        <w:rPr>
          <w:rFonts w:hAnsi="宋体" w:cs="宋体" w:hint="eastAsia"/>
          <w:kern w:val="0"/>
          <w:szCs w:val="21"/>
        </w:rPr>
        <w:t>分以上合格，教育面要求达到</w:t>
      </w:r>
      <w:r>
        <w:rPr>
          <w:rFonts w:hAnsi="宋体"/>
          <w:kern w:val="0"/>
          <w:szCs w:val="21"/>
        </w:rPr>
        <w:t>100%</w:t>
      </w:r>
      <w:r>
        <w:rPr>
          <w:rFonts w:hAnsi="宋体" w:cs="宋体" w:hint="eastAsia"/>
          <w:kern w:val="0"/>
          <w:szCs w:val="21"/>
        </w:rPr>
        <w:t>，考试成绩填入安全教育卡。对新工人的三级安全教育，要建立档案和填写安全生产教育卡，新工人工作一个阶段后还应进行重复性的安全再教育，以强化安全生产的意识。</w:t>
      </w:r>
    </w:p>
    <w:p w:rsidR="00AB0794" w:rsidRDefault="00AB0794" w:rsidP="00AB0794">
      <w:pPr>
        <w:rPr>
          <w:rFonts w:hAnsi="宋体" w:cs="宋体"/>
          <w:kern w:val="0"/>
          <w:szCs w:val="21"/>
        </w:rPr>
      </w:pPr>
      <w:r>
        <w:rPr>
          <w:rFonts w:hAnsi="宋体"/>
          <w:kern w:val="0"/>
          <w:szCs w:val="21"/>
        </w:rPr>
        <w:t xml:space="preserve">1.3 </w:t>
      </w:r>
      <w:r>
        <w:rPr>
          <w:rFonts w:hAnsi="宋体" w:cs="宋体" w:hint="eastAsia"/>
          <w:kern w:val="0"/>
          <w:szCs w:val="21"/>
        </w:rPr>
        <w:t>工段进行的安全生产教育。由新工人所在工段织进场人员学习操作规程：</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三级教育的具体内容</w:t>
      </w:r>
    </w:p>
    <w:p w:rsidR="00AB0794" w:rsidRDefault="00AB0794" w:rsidP="00AB0794">
      <w:pPr>
        <w:rPr>
          <w:rFonts w:hAnsi="宋体" w:cs="宋体"/>
          <w:kern w:val="0"/>
          <w:szCs w:val="21"/>
        </w:rPr>
      </w:pPr>
      <w:r>
        <w:rPr>
          <w:rFonts w:hAnsi="宋体"/>
          <w:kern w:val="0"/>
          <w:szCs w:val="21"/>
        </w:rPr>
        <w:t xml:space="preserve">2.1 </w:t>
      </w:r>
      <w:r>
        <w:rPr>
          <w:rFonts w:hAnsi="宋体" w:cs="宋体" w:hint="eastAsia"/>
          <w:kern w:val="0"/>
          <w:szCs w:val="21"/>
        </w:rPr>
        <w:t>公司教育</w:t>
      </w:r>
    </w:p>
    <w:p w:rsidR="00AB0794" w:rsidRDefault="00AB0794" w:rsidP="00AB0794">
      <w:pPr>
        <w:rPr>
          <w:rFonts w:hAnsi="宋体" w:cs="楷体_GB2312"/>
          <w:kern w:val="0"/>
          <w:szCs w:val="21"/>
        </w:rPr>
      </w:pPr>
      <w:r>
        <w:rPr>
          <w:rFonts w:hAnsi="宋体" w:cs="宋体" w:hint="eastAsia"/>
          <w:kern w:val="0"/>
          <w:szCs w:val="21"/>
        </w:rPr>
        <w:t>公司进行安全基本知识、法规、法制教育，主要内容是：</w:t>
      </w:r>
    </w:p>
    <w:p w:rsidR="00AB0794" w:rsidRDefault="00AB0794" w:rsidP="00AB0794">
      <w:pPr>
        <w:rPr>
          <w:rFonts w:hAnsi="宋体" w:cs="宋体"/>
          <w:kern w:val="0"/>
          <w:szCs w:val="21"/>
        </w:rPr>
      </w:pPr>
      <w:r>
        <w:rPr>
          <w:rFonts w:hAnsi="宋体"/>
          <w:kern w:val="0"/>
          <w:szCs w:val="21"/>
        </w:rPr>
        <w:t xml:space="preserve">2.1.1 </w:t>
      </w:r>
      <w:r>
        <w:rPr>
          <w:rFonts w:hAnsi="宋体" w:cs="宋体" w:hint="eastAsia"/>
          <w:kern w:val="0"/>
          <w:szCs w:val="21"/>
        </w:rPr>
        <w:t>党和国家的安全生产方针、政策；</w:t>
      </w:r>
    </w:p>
    <w:p w:rsidR="00AB0794" w:rsidRDefault="00AB0794" w:rsidP="00AB0794">
      <w:pPr>
        <w:rPr>
          <w:rFonts w:hAnsi="宋体" w:cs="宋体"/>
          <w:kern w:val="0"/>
          <w:szCs w:val="21"/>
        </w:rPr>
      </w:pPr>
      <w:r>
        <w:rPr>
          <w:rFonts w:hAnsi="宋体"/>
          <w:kern w:val="0"/>
          <w:szCs w:val="21"/>
        </w:rPr>
        <w:t xml:space="preserve">2.1.2 </w:t>
      </w:r>
      <w:r>
        <w:rPr>
          <w:rFonts w:hAnsi="宋体" w:cs="宋体" w:hint="eastAsia"/>
          <w:kern w:val="0"/>
          <w:szCs w:val="21"/>
        </w:rPr>
        <w:t>安全生产法规、标准和法制观念；</w:t>
      </w:r>
    </w:p>
    <w:p w:rsidR="00AB0794" w:rsidRDefault="00AB0794" w:rsidP="00AB0794">
      <w:pPr>
        <w:rPr>
          <w:rFonts w:hAnsi="宋体" w:cs="宋体"/>
          <w:kern w:val="0"/>
          <w:szCs w:val="21"/>
        </w:rPr>
      </w:pPr>
      <w:r>
        <w:rPr>
          <w:rFonts w:hAnsi="宋体"/>
          <w:kern w:val="0"/>
          <w:szCs w:val="21"/>
        </w:rPr>
        <w:t xml:space="preserve">2.1.3 </w:t>
      </w:r>
      <w:r>
        <w:rPr>
          <w:rFonts w:hAnsi="宋体" w:cs="宋体" w:hint="eastAsia"/>
          <w:kern w:val="0"/>
          <w:szCs w:val="21"/>
        </w:rPr>
        <w:t>本单位施工（生产）过程及安全生产规章制度，安全纪律；</w:t>
      </w:r>
    </w:p>
    <w:p w:rsidR="00AB0794" w:rsidRDefault="00AB0794" w:rsidP="00AB0794">
      <w:pPr>
        <w:rPr>
          <w:rFonts w:hAnsi="宋体" w:cs="宋体"/>
          <w:kern w:val="0"/>
          <w:szCs w:val="21"/>
        </w:rPr>
      </w:pPr>
      <w:r>
        <w:rPr>
          <w:rFonts w:hAnsi="宋体"/>
          <w:kern w:val="0"/>
          <w:szCs w:val="21"/>
        </w:rPr>
        <w:t xml:space="preserve">2.1.4 </w:t>
      </w:r>
      <w:r>
        <w:rPr>
          <w:rFonts w:hAnsi="宋体" w:cs="宋体" w:hint="eastAsia"/>
          <w:kern w:val="0"/>
          <w:szCs w:val="21"/>
        </w:rPr>
        <w:t>本项目安全生产形势，事故的发生原因及教训；</w:t>
      </w:r>
    </w:p>
    <w:p w:rsidR="00AB0794" w:rsidRDefault="00AB0794" w:rsidP="00AB0794">
      <w:pPr>
        <w:rPr>
          <w:rFonts w:hAnsi="宋体" w:cs="宋体"/>
          <w:kern w:val="0"/>
          <w:szCs w:val="21"/>
        </w:rPr>
      </w:pPr>
      <w:r>
        <w:rPr>
          <w:rFonts w:hAnsi="宋体"/>
          <w:kern w:val="0"/>
          <w:szCs w:val="21"/>
        </w:rPr>
        <w:t xml:space="preserve">2.1.5 </w:t>
      </w:r>
      <w:r>
        <w:rPr>
          <w:rFonts w:hAnsi="宋体" w:cs="宋体" w:hint="eastAsia"/>
          <w:kern w:val="0"/>
          <w:szCs w:val="21"/>
        </w:rPr>
        <w:t>发生事故后如何抢救伤员、排险、保护现场和及时报告。</w:t>
      </w:r>
    </w:p>
    <w:p w:rsidR="00AB0794" w:rsidRDefault="00AB0794" w:rsidP="00AB0794">
      <w:pPr>
        <w:rPr>
          <w:rFonts w:hAnsi="宋体" w:cs="宋体"/>
          <w:kern w:val="0"/>
          <w:szCs w:val="21"/>
        </w:rPr>
      </w:pPr>
      <w:r>
        <w:rPr>
          <w:rFonts w:hAnsi="宋体"/>
          <w:kern w:val="0"/>
          <w:szCs w:val="21"/>
        </w:rPr>
        <w:t xml:space="preserve">2.2 </w:t>
      </w:r>
      <w:r>
        <w:rPr>
          <w:rFonts w:hAnsi="宋体" w:cs="宋体" w:hint="eastAsia"/>
          <w:kern w:val="0"/>
          <w:szCs w:val="21"/>
        </w:rPr>
        <w:t>项目教育</w:t>
      </w:r>
    </w:p>
    <w:p w:rsidR="00AB0794" w:rsidRDefault="00AB0794" w:rsidP="00AB0794">
      <w:pPr>
        <w:rPr>
          <w:rFonts w:hAnsi="宋体" w:cs="宋体"/>
          <w:kern w:val="0"/>
          <w:szCs w:val="21"/>
        </w:rPr>
      </w:pPr>
      <w:r>
        <w:rPr>
          <w:rFonts w:hAnsi="宋体" w:cs="宋体" w:hint="eastAsia"/>
          <w:kern w:val="0"/>
          <w:szCs w:val="21"/>
        </w:rPr>
        <w:t>项目部进行的规章制度和遵章守纪教育，由所在现场（车间）组织进行，时间不少于一天。主要内容是：</w:t>
      </w:r>
    </w:p>
    <w:p w:rsidR="00AB0794" w:rsidRDefault="00AB0794" w:rsidP="00AB0794">
      <w:pPr>
        <w:rPr>
          <w:rFonts w:hAnsi="宋体" w:cs="宋体"/>
          <w:kern w:val="0"/>
          <w:szCs w:val="21"/>
        </w:rPr>
      </w:pPr>
      <w:r>
        <w:rPr>
          <w:rFonts w:hAnsi="宋体"/>
          <w:kern w:val="0"/>
          <w:szCs w:val="21"/>
        </w:rPr>
        <w:t xml:space="preserve">2.2.1 </w:t>
      </w:r>
      <w:r>
        <w:rPr>
          <w:rFonts w:hAnsi="宋体" w:cs="宋体" w:hint="eastAsia"/>
          <w:kern w:val="0"/>
          <w:szCs w:val="21"/>
        </w:rPr>
        <w:t>施工特点及施工（生产）安全基本知识；</w:t>
      </w:r>
    </w:p>
    <w:p w:rsidR="00AB0794" w:rsidRDefault="00AB0794" w:rsidP="00AB0794">
      <w:pPr>
        <w:rPr>
          <w:rFonts w:hAnsi="宋体" w:cs="宋体"/>
          <w:kern w:val="0"/>
          <w:szCs w:val="21"/>
        </w:rPr>
      </w:pPr>
      <w:r>
        <w:rPr>
          <w:rFonts w:hAnsi="宋体"/>
          <w:kern w:val="0"/>
          <w:szCs w:val="21"/>
        </w:rPr>
        <w:t xml:space="preserve">2.2.2 </w:t>
      </w:r>
      <w:r>
        <w:rPr>
          <w:rFonts w:hAnsi="宋体" w:cs="宋体" w:hint="eastAsia"/>
          <w:kern w:val="0"/>
          <w:szCs w:val="21"/>
        </w:rPr>
        <w:t>施工安全规章制度、规定及安全注意事项；</w:t>
      </w:r>
    </w:p>
    <w:p w:rsidR="00AB0794" w:rsidRDefault="00AB0794" w:rsidP="00AB0794">
      <w:pPr>
        <w:rPr>
          <w:rFonts w:hAnsi="宋体" w:cs="宋体"/>
          <w:kern w:val="0"/>
          <w:szCs w:val="21"/>
        </w:rPr>
      </w:pPr>
      <w:r>
        <w:rPr>
          <w:rFonts w:hAnsi="宋体"/>
          <w:kern w:val="0"/>
          <w:szCs w:val="21"/>
        </w:rPr>
        <w:t xml:space="preserve">2.2.3 </w:t>
      </w:r>
      <w:r>
        <w:rPr>
          <w:rFonts w:hAnsi="宋体" w:cs="宋体" w:hint="eastAsia"/>
          <w:kern w:val="0"/>
          <w:szCs w:val="21"/>
        </w:rPr>
        <w:t>本工种的安全技术操作规程；</w:t>
      </w:r>
    </w:p>
    <w:p w:rsidR="00AB0794" w:rsidRDefault="00AB0794" w:rsidP="00AB0794">
      <w:pPr>
        <w:rPr>
          <w:rFonts w:hAnsi="宋体" w:cs="宋体"/>
          <w:kern w:val="0"/>
          <w:szCs w:val="21"/>
        </w:rPr>
      </w:pPr>
      <w:r>
        <w:rPr>
          <w:rFonts w:hAnsi="宋体"/>
          <w:kern w:val="0"/>
          <w:szCs w:val="21"/>
        </w:rPr>
        <w:t xml:space="preserve">2.2.4 </w:t>
      </w:r>
      <w:r>
        <w:rPr>
          <w:rFonts w:hAnsi="宋体" w:cs="宋体" w:hint="eastAsia"/>
          <w:kern w:val="0"/>
          <w:szCs w:val="21"/>
        </w:rPr>
        <w:t>机械设备、电气及高处作业等安全基本知识；</w:t>
      </w:r>
    </w:p>
    <w:p w:rsidR="00AB0794" w:rsidRDefault="00AB0794" w:rsidP="00AB0794">
      <w:pPr>
        <w:rPr>
          <w:rFonts w:hAnsi="宋体" w:cs="宋体"/>
          <w:kern w:val="0"/>
          <w:szCs w:val="21"/>
        </w:rPr>
      </w:pPr>
      <w:r>
        <w:rPr>
          <w:rFonts w:hAnsi="宋体"/>
          <w:kern w:val="0"/>
          <w:szCs w:val="21"/>
        </w:rPr>
        <w:t xml:space="preserve">2.2.5 </w:t>
      </w:r>
      <w:r>
        <w:rPr>
          <w:rFonts w:hAnsi="宋体" w:cs="宋体" w:hint="eastAsia"/>
          <w:kern w:val="0"/>
          <w:szCs w:val="21"/>
        </w:rPr>
        <w:t>防火、防毒、防尘、防爆知识及紧急情况安全处置和安全疏散知识；</w:t>
      </w:r>
    </w:p>
    <w:p w:rsidR="00AB0794" w:rsidRDefault="00AB0794" w:rsidP="00AB0794">
      <w:pPr>
        <w:rPr>
          <w:rFonts w:hAnsi="宋体" w:cs="宋体"/>
          <w:kern w:val="0"/>
          <w:szCs w:val="21"/>
        </w:rPr>
      </w:pPr>
      <w:r>
        <w:rPr>
          <w:rFonts w:hAnsi="宋体"/>
          <w:kern w:val="0"/>
          <w:szCs w:val="21"/>
        </w:rPr>
        <w:t xml:space="preserve">2.2.6 </w:t>
      </w:r>
      <w:r>
        <w:rPr>
          <w:rFonts w:hAnsi="宋体" w:cs="宋体" w:hint="eastAsia"/>
          <w:kern w:val="0"/>
          <w:szCs w:val="21"/>
        </w:rPr>
        <w:t>防护用品发放标准及防护用具、用品使用的基本知识。</w:t>
      </w:r>
    </w:p>
    <w:p w:rsidR="00AB0794" w:rsidRDefault="00AB0794" w:rsidP="00AB0794">
      <w:pPr>
        <w:rPr>
          <w:rFonts w:hAnsi="宋体" w:cs="宋体"/>
          <w:kern w:val="0"/>
          <w:szCs w:val="21"/>
        </w:rPr>
      </w:pPr>
      <w:r>
        <w:rPr>
          <w:rFonts w:hAnsi="宋体"/>
          <w:kern w:val="0"/>
          <w:szCs w:val="21"/>
        </w:rPr>
        <w:t xml:space="preserve">2.3 </w:t>
      </w:r>
      <w:r>
        <w:rPr>
          <w:rFonts w:hAnsi="宋体" w:cs="宋体" w:hint="eastAsia"/>
          <w:kern w:val="0"/>
          <w:szCs w:val="21"/>
        </w:rPr>
        <w:t>工段教育</w:t>
      </w:r>
    </w:p>
    <w:p w:rsidR="00AB0794" w:rsidRDefault="00AB0794" w:rsidP="00AB0794">
      <w:pPr>
        <w:rPr>
          <w:rFonts w:hAnsi="宋体" w:cs="宋体"/>
          <w:kern w:val="0"/>
          <w:szCs w:val="21"/>
        </w:rPr>
      </w:pPr>
      <w:r>
        <w:rPr>
          <w:rFonts w:hAnsi="宋体" w:cs="宋体" w:hint="eastAsia"/>
          <w:kern w:val="0"/>
          <w:szCs w:val="21"/>
        </w:rPr>
        <w:t>工段进行的安全生产教育由工段长主持，或工段指定的技术熟练、重视安全生产的老工人讲解。主要讲解本工种岗位安全操作及工段安全制度、纪律。教育内容是：</w:t>
      </w:r>
    </w:p>
    <w:p w:rsidR="00AB0794" w:rsidRDefault="00AB0794" w:rsidP="00AB0794">
      <w:pPr>
        <w:rPr>
          <w:rFonts w:hAnsi="宋体" w:cs="宋体"/>
          <w:kern w:val="0"/>
          <w:szCs w:val="21"/>
        </w:rPr>
      </w:pPr>
      <w:r>
        <w:rPr>
          <w:rFonts w:hAnsi="宋体"/>
          <w:kern w:val="0"/>
          <w:szCs w:val="21"/>
        </w:rPr>
        <w:t xml:space="preserve">2.3.1 </w:t>
      </w:r>
      <w:r>
        <w:rPr>
          <w:rFonts w:hAnsi="宋体" w:cs="宋体" w:hint="eastAsia"/>
          <w:kern w:val="0"/>
          <w:szCs w:val="21"/>
        </w:rPr>
        <w:t>本工段作业特点及安全操作规程；</w:t>
      </w:r>
    </w:p>
    <w:p w:rsidR="00AB0794" w:rsidRDefault="00AB0794" w:rsidP="00AB0794">
      <w:pPr>
        <w:rPr>
          <w:rFonts w:hAnsi="宋体" w:cs="宋体"/>
          <w:kern w:val="0"/>
          <w:szCs w:val="21"/>
        </w:rPr>
      </w:pPr>
      <w:r>
        <w:rPr>
          <w:rFonts w:hAnsi="宋体"/>
          <w:kern w:val="0"/>
          <w:szCs w:val="21"/>
        </w:rPr>
        <w:t xml:space="preserve">2.3.2 </w:t>
      </w:r>
      <w:r>
        <w:rPr>
          <w:rFonts w:hAnsi="宋体" w:cs="宋体" w:hint="eastAsia"/>
          <w:kern w:val="0"/>
          <w:szCs w:val="21"/>
        </w:rPr>
        <w:t>工段安全活动制度及纪律；</w:t>
      </w:r>
    </w:p>
    <w:p w:rsidR="00AB0794" w:rsidRDefault="00AB0794" w:rsidP="00AB0794">
      <w:pPr>
        <w:rPr>
          <w:rFonts w:hAnsi="宋体" w:cs="宋体"/>
          <w:kern w:val="0"/>
          <w:szCs w:val="21"/>
        </w:rPr>
      </w:pPr>
      <w:r>
        <w:rPr>
          <w:rFonts w:hAnsi="宋体"/>
          <w:kern w:val="0"/>
          <w:szCs w:val="21"/>
        </w:rPr>
        <w:t xml:space="preserve">2.3.3 </w:t>
      </w:r>
      <w:r>
        <w:rPr>
          <w:rFonts w:hAnsi="宋体" w:cs="宋体" w:hint="eastAsia"/>
          <w:kern w:val="0"/>
          <w:szCs w:val="21"/>
        </w:rPr>
        <w:t>爱护和正确使用安全防护装置、设施及个人劳动防护用品知识；</w:t>
      </w:r>
    </w:p>
    <w:p w:rsidR="00AB0794" w:rsidRDefault="00AB0794" w:rsidP="00AB0794">
      <w:pPr>
        <w:rPr>
          <w:rFonts w:hAnsi="宋体" w:cs="宋体"/>
          <w:kern w:val="0"/>
          <w:szCs w:val="21"/>
        </w:rPr>
      </w:pPr>
      <w:r>
        <w:rPr>
          <w:rFonts w:hAnsi="宋体"/>
          <w:kern w:val="0"/>
          <w:szCs w:val="21"/>
        </w:rPr>
        <w:t xml:space="preserve">2.3.4 </w:t>
      </w:r>
      <w:r>
        <w:rPr>
          <w:rFonts w:hAnsi="宋体" w:cs="宋体" w:hint="eastAsia"/>
          <w:kern w:val="0"/>
          <w:szCs w:val="21"/>
        </w:rPr>
        <w:t>本岗位易发生事故的不安全因素及其防范对策；</w:t>
      </w:r>
    </w:p>
    <w:p w:rsidR="00AB0794" w:rsidRDefault="00AB0794" w:rsidP="00AB0794">
      <w:pPr>
        <w:rPr>
          <w:rFonts w:hAnsi="宋体" w:cs="宋体"/>
          <w:kern w:val="0"/>
          <w:szCs w:val="21"/>
        </w:rPr>
      </w:pPr>
      <w:r>
        <w:rPr>
          <w:rFonts w:hAnsi="宋体"/>
          <w:kern w:val="0"/>
          <w:szCs w:val="21"/>
        </w:rPr>
        <w:t xml:space="preserve">2.3.5 </w:t>
      </w:r>
      <w:r>
        <w:rPr>
          <w:rFonts w:hAnsi="宋体" w:cs="宋体" w:hint="eastAsia"/>
          <w:kern w:val="0"/>
          <w:szCs w:val="21"/>
        </w:rPr>
        <w:t>本岗位的作业环境及使用的机械设备、工具的安全要求；</w:t>
      </w:r>
    </w:p>
    <w:p w:rsidR="00AB0794" w:rsidRDefault="00AB0794" w:rsidP="00AB0794">
      <w:pPr>
        <w:rPr>
          <w:rFonts w:hAnsi="宋体" w:cs="宋体"/>
          <w:kern w:val="0"/>
          <w:szCs w:val="21"/>
        </w:rPr>
      </w:pPr>
      <w:r>
        <w:rPr>
          <w:rFonts w:hAnsi="宋体"/>
          <w:kern w:val="0"/>
          <w:szCs w:val="21"/>
        </w:rPr>
        <w:t xml:space="preserve">2.3.6 </w:t>
      </w:r>
      <w:r>
        <w:rPr>
          <w:rFonts w:hAnsi="宋体" w:cs="宋体" w:hint="eastAsia"/>
          <w:kern w:val="0"/>
          <w:szCs w:val="21"/>
        </w:rPr>
        <w:t>签订安全责任合同。</w:t>
      </w:r>
    </w:p>
    <w:p w:rsidR="00AB0794" w:rsidRDefault="00AB0794" w:rsidP="00AB0794">
      <w:pPr>
        <w:rPr>
          <w:rFonts w:hAnsi="宋体" w:cs="宋体"/>
          <w:kern w:val="0"/>
          <w:szCs w:val="21"/>
        </w:rPr>
      </w:pPr>
      <w:r>
        <w:rPr>
          <w:rFonts w:hAnsi="宋体"/>
          <w:kern w:val="0"/>
          <w:szCs w:val="21"/>
        </w:rPr>
        <w:t xml:space="preserve">2.4 </w:t>
      </w:r>
      <w:r>
        <w:rPr>
          <w:rFonts w:hAnsi="宋体" w:cs="宋体" w:hint="eastAsia"/>
          <w:kern w:val="0"/>
          <w:szCs w:val="21"/>
        </w:rPr>
        <w:t>班前安全教育活动制度的主要内容：</w:t>
      </w:r>
    </w:p>
    <w:p w:rsidR="00AB0794" w:rsidRDefault="00AB0794" w:rsidP="00AB0794">
      <w:pPr>
        <w:rPr>
          <w:rFonts w:hAnsi="宋体" w:cs="宋体"/>
          <w:kern w:val="0"/>
          <w:szCs w:val="21"/>
        </w:rPr>
      </w:pPr>
      <w:r>
        <w:rPr>
          <w:rFonts w:hAnsi="宋体"/>
          <w:kern w:val="0"/>
          <w:szCs w:val="21"/>
        </w:rPr>
        <w:t xml:space="preserve">2.4.1 </w:t>
      </w:r>
      <w:r>
        <w:rPr>
          <w:rFonts w:hAnsi="宋体" w:cs="宋体" w:hint="eastAsia"/>
          <w:kern w:val="0"/>
          <w:szCs w:val="21"/>
        </w:rPr>
        <w:t>认真执行安全生产规章制度及安全操作要求，合理安排工段人员工作；</w:t>
      </w:r>
    </w:p>
    <w:p w:rsidR="00AB0794" w:rsidRDefault="00AB0794" w:rsidP="00AB0794">
      <w:pPr>
        <w:rPr>
          <w:rFonts w:hAnsi="宋体" w:cs="宋体"/>
          <w:kern w:val="0"/>
          <w:szCs w:val="21"/>
        </w:rPr>
      </w:pPr>
      <w:r>
        <w:rPr>
          <w:rFonts w:hAnsi="宋体"/>
          <w:kern w:val="0"/>
          <w:szCs w:val="21"/>
        </w:rPr>
        <w:t xml:space="preserve">2.4.2 </w:t>
      </w:r>
      <w:r>
        <w:rPr>
          <w:rFonts w:hAnsi="宋体" w:cs="宋体" w:hint="eastAsia"/>
          <w:kern w:val="0"/>
          <w:szCs w:val="21"/>
        </w:rPr>
        <w:t>工段要对所使用的机具、设备、防护用具及作业环境进行安全检查，发现问题</w:t>
      </w:r>
      <w:r>
        <w:rPr>
          <w:rFonts w:hAnsi="宋体" w:cs="宋体"/>
          <w:kern w:val="0"/>
          <w:szCs w:val="21"/>
        </w:rPr>
        <w:t xml:space="preserve"> </w:t>
      </w:r>
      <w:r>
        <w:rPr>
          <w:rFonts w:hAnsi="宋体" w:cs="宋体" w:hint="eastAsia"/>
          <w:kern w:val="0"/>
          <w:szCs w:val="21"/>
        </w:rPr>
        <w:t>立即采取改进措施；</w:t>
      </w:r>
    </w:p>
    <w:p w:rsidR="00AB0794" w:rsidRDefault="00AB0794" w:rsidP="00AB0794">
      <w:pPr>
        <w:rPr>
          <w:rFonts w:hAnsi="宋体" w:cs="宋体"/>
          <w:kern w:val="0"/>
          <w:szCs w:val="21"/>
        </w:rPr>
      </w:pPr>
      <w:r>
        <w:rPr>
          <w:rFonts w:hAnsi="宋体"/>
          <w:kern w:val="0"/>
          <w:szCs w:val="21"/>
        </w:rPr>
        <w:t xml:space="preserve">2.4.3 </w:t>
      </w:r>
      <w:proofErr w:type="gramStart"/>
      <w:r>
        <w:rPr>
          <w:rFonts w:hAnsi="宋体" w:cs="宋体" w:hint="eastAsia"/>
          <w:kern w:val="0"/>
          <w:szCs w:val="21"/>
        </w:rPr>
        <w:t>工段工段</w:t>
      </w:r>
      <w:proofErr w:type="gramEnd"/>
      <w:r>
        <w:rPr>
          <w:rFonts w:hAnsi="宋体" w:cs="宋体" w:hint="eastAsia"/>
          <w:kern w:val="0"/>
          <w:szCs w:val="21"/>
        </w:rPr>
        <w:t>人员学习操作规程，监督工段人员正确使用个人劳保用品，不断提高自保能力；</w:t>
      </w:r>
    </w:p>
    <w:p w:rsidR="00AB0794" w:rsidRDefault="00AB0794" w:rsidP="00AB0794">
      <w:pPr>
        <w:rPr>
          <w:rFonts w:hAnsi="宋体" w:cs="宋体"/>
          <w:kern w:val="0"/>
          <w:szCs w:val="21"/>
        </w:rPr>
      </w:pPr>
      <w:r>
        <w:rPr>
          <w:rFonts w:hAnsi="宋体"/>
          <w:kern w:val="0"/>
          <w:szCs w:val="21"/>
        </w:rPr>
        <w:t xml:space="preserve">2.4.4 </w:t>
      </w:r>
      <w:r>
        <w:rPr>
          <w:rFonts w:hAnsi="宋体" w:cs="宋体" w:hint="eastAsia"/>
          <w:kern w:val="0"/>
          <w:szCs w:val="21"/>
        </w:rPr>
        <w:t>认真落实安全技术交底，组织工段安全活动日，做好班前讲话，不违章指挥，不冒险蛮干；</w:t>
      </w:r>
    </w:p>
    <w:p w:rsidR="00AB0794" w:rsidRDefault="00AB0794" w:rsidP="00AB0794">
      <w:pPr>
        <w:rPr>
          <w:rFonts w:hAnsi="宋体" w:cs="宋体"/>
          <w:kern w:val="0"/>
          <w:szCs w:val="21"/>
        </w:rPr>
      </w:pPr>
      <w:r>
        <w:rPr>
          <w:rFonts w:hAnsi="宋体"/>
          <w:kern w:val="0"/>
          <w:szCs w:val="21"/>
        </w:rPr>
        <w:t xml:space="preserve">2.4.5 </w:t>
      </w:r>
      <w:r>
        <w:rPr>
          <w:rFonts w:hAnsi="宋体" w:cs="宋体" w:hint="eastAsia"/>
          <w:kern w:val="0"/>
          <w:szCs w:val="21"/>
        </w:rPr>
        <w:t>检查工段作业现场安全生产状况，发现问题及时解决，并上报有关领导；</w:t>
      </w:r>
    </w:p>
    <w:p w:rsidR="00AB0794" w:rsidRDefault="00AB0794" w:rsidP="00AB0794">
      <w:pPr>
        <w:rPr>
          <w:rFonts w:hAnsi="宋体" w:cs="宋体"/>
          <w:kern w:val="0"/>
          <w:szCs w:val="21"/>
        </w:rPr>
      </w:pPr>
      <w:r>
        <w:rPr>
          <w:rFonts w:hAnsi="宋体"/>
          <w:kern w:val="0"/>
          <w:szCs w:val="21"/>
        </w:rPr>
        <w:lastRenderedPageBreak/>
        <w:t xml:space="preserve">2.4.6 </w:t>
      </w:r>
      <w:r>
        <w:rPr>
          <w:rFonts w:hAnsi="宋体" w:cs="宋体" w:hint="eastAsia"/>
          <w:kern w:val="0"/>
          <w:szCs w:val="21"/>
        </w:rPr>
        <w:t>检查的重点是工段使用的架子和设备，手动、电动工具，安全带、安全帽等，发现问题及时修复或更换，确保作业安全。</w:t>
      </w:r>
    </w:p>
    <w:p w:rsidR="00AB0794" w:rsidRDefault="00AB0794" w:rsidP="00AB0794">
      <w:pPr>
        <w:rPr>
          <w:kern w:val="0"/>
        </w:rPr>
      </w:pPr>
      <w:r>
        <w:rPr>
          <w:rFonts w:cs="黑体"/>
          <w:kern w:val="0"/>
        </w:rPr>
        <w:t xml:space="preserve">3-3 </w:t>
      </w:r>
      <w:r>
        <w:rPr>
          <w:rFonts w:hint="eastAsia"/>
          <w:kern w:val="0"/>
        </w:rPr>
        <w:t>项目经常性安全教育</w:t>
      </w:r>
    </w:p>
    <w:p w:rsidR="00AB0794" w:rsidRDefault="00AB0794" w:rsidP="00AB0794">
      <w:pPr>
        <w:rPr>
          <w:rFonts w:hAnsi="宋体" w:cs="宋体"/>
          <w:kern w:val="0"/>
          <w:szCs w:val="21"/>
        </w:rPr>
      </w:pPr>
      <w:r>
        <w:rPr>
          <w:rFonts w:hAnsi="宋体" w:cs="宋体" w:hint="eastAsia"/>
          <w:kern w:val="0"/>
          <w:szCs w:val="21"/>
        </w:rPr>
        <w:t>安全教育培训工作，必须做到经常化、制度化。</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把经常性的普及教育贯穿于管理全过程，并根据接受教育对象的不同特点，采取多层次、多渠道和多种形式的教育方法，以取得良好的效果。经常性教育主要内容包括：</w:t>
      </w:r>
    </w:p>
    <w:p w:rsidR="00AB0794" w:rsidRDefault="00AB0794" w:rsidP="00AB0794">
      <w:pPr>
        <w:rPr>
          <w:rFonts w:hAnsi="宋体" w:cs="宋体"/>
          <w:kern w:val="0"/>
          <w:szCs w:val="21"/>
        </w:rPr>
      </w:pPr>
      <w:r>
        <w:rPr>
          <w:rFonts w:hAnsi="宋体"/>
          <w:kern w:val="0"/>
          <w:szCs w:val="21"/>
        </w:rPr>
        <w:t xml:space="preserve">1.1 </w:t>
      </w:r>
      <w:r>
        <w:rPr>
          <w:rFonts w:hAnsi="宋体" w:cs="宋体" w:hint="eastAsia"/>
          <w:kern w:val="0"/>
          <w:szCs w:val="21"/>
        </w:rPr>
        <w:t>上级的劳动保护、安全生产法规及有关文件、指示；</w:t>
      </w:r>
    </w:p>
    <w:p w:rsidR="00AB0794" w:rsidRDefault="00AB0794" w:rsidP="00AB0794">
      <w:pPr>
        <w:rPr>
          <w:rFonts w:hAnsi="宋体" w:cs="宋体"/>
          <w:kern w:val="0"/>
          <w:szCs w:val="21"/>
        </w:rPr>
      </w:pPr>
      <w:r>
        <w:rPr>
          <w:rFonts w:hAnsi="宋体"/>
          <w:kern w:val="0"/>
          <w:szCs w:val="21"/>
        </w:rPr>
        <w:t xml:space="preserve">1.2 </w:t>
      </w:r>
      <w:r>
        <w:rPr>
          <w:rFonts w:hAnsi="宋体" w:cs="宋体" w:hint="eastAsia"/>
          <w:kern w:val="0"/>
          <w:szCs w:val="21"/>
        </w:rPr>
        <w:t>部门、科室和每个职工的安全责任；</w:t>
      </w:r>
    </w:p>
    <w:p w:rsidR="00AB0794" w:rsidRDefault="00AB0794" w:rsidP="00AB0794">
      <w:pPr>
        <w:rPr>
          <w:rFonts w:hAnsi="宋体" w:cs="宋体"/>
          <w:kern w:val="0"/>
          <w:szCs w:val="21"/>
        </w:rPr>
      </w:pPr>
      <w:r>
        <w:rPr>
          <w:rFonts w:hAnsi="宋体"/>
          <w:kern w:val="0"/>
          <w:szCs w:val="21"/>
        </w:rPr>
        <w:t xml:space="preserve">1.3 </w:t>
      </w:r>
      <w:r>
        <w:rPr>
          <w:rFonts w:hAnsi="宋体" w:cs="宋体" w:hint="eastAsia"/>
          <w:kern w:val="0"/>
          <w:szCs w:val="21"/>
        </w:rPr>
        <w:t>遵章守纪；</w:t>
      </w:r>
    </w:p>
    <w:p w:rsidR="00AB0794" w:rsidRDefault="00AB0794" w:rsidP="00AB0794">
      <w:pPr>
        <w:rPr>
          <w:rFonts w:hAnsi="宋体" w:cs="宋体"/>
          <w:kern w:val="0"/>
          <w:szCs w:val="21"/>
        </w:rPr>
      </w:pPr>
      <w:r>
        <w:rPr>
          <w:rFonts w:hAnsi="宋体"/>
          <w:kern w:val="0"/>
          <w:szCs w:val="21"/>
        </w:rPr>
        <w:t xml:space="preserve">1.4 </w:t>
      </w:r>
      <w:r>
        <w:rPr>
          <w:rFonts w:hAnsi="宋体" w:cs="宋体" w:hint="eastAsia"/>
          <w:kern w:val="0"/>
          <w:szCs w:val="21"/>
        </w:rPr>
        <w:t>事故案例及教训和先进安全技术、革新成果等。</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采用新技术、新工艺、新设备、新材料和调换工作岗位时，要对操作人员进行新技术操作和新岗位的安全教育，未经教育不得上岗位操作。</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工段应每周安排一个安全活动日，各工段可利用班前或班后时间进行。其内容是学习党和国家及企业随时下达的安全生产规定和文件，回顾上周安全生产情况，提出下周安全生产要求，分析工段工人安全思想动态及现场安全生产形势，表扬好人好事，批评违章作业，吸取事故教训。</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要加强纠正违章教育，对由于违反安全操作规章规程而导致发生重大险情，造成事故或未遂事故的职工，必须进行“三不放过”教育。针对违反的规章条文及事故危害，使受教育者充分认识自己的过失和应吸取的教训。对于情节严重的违章事件，除教育外，还应通过适当的形式给予经济处罚以达到扩大教育面的目的。</w:t>
      </w:r>
    </w:p>
    <w:p w:rsidR="00AB0794" w:rsidRDefault="00AB0794" w:rsidP="00AB0794">
      <w:pPr>
        <w:rPr>
          <w:rFonts w:hAnsi="宋体" w:cs="宋体"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05" w:name="_Toc207188568"/>
      <w:r>
        <w:rPr>
          <w:rFonts w:hint="eastAsia"/>
        </w:rPr>
        <w:t>第</w:t>
      </w:r>
      <w:r>
        <w:t>4</w:t>
      </w:r>
      <w:r>
        <w:t>节项目安全防护措施</w:t>
      </w:r>
      <w:bookmarkStart w:id="106" w:name="bk185"/>
      <w:bookmarkEnd w:id="105"/>
      <w:bookmarkEnd w:id="106"/>
    </w:p>
    <w:p w:rsidR="00AB0794" w:rsidRDefault="00AB0794" w:rsidP="00AB0794">
      <w:pPr>
        <w:rPr>
          <w:kern w:val="0"/>
        </w:rPr>
      </w:pPr>
      <w:bookmarkStart w:id="107" w:name="bk186"/>
      <w:bookmarkEnd w:id="107"/>
      <w:r>
        <w:rPr>
          <w:rFonts w:cs="黑体"/>
          <w:kern w:val="0"/>
        </w:rPr>
        <w:t xml:space="preserve">4-1 </w:t>
      </w:r>
      <w:r>
        <w:rPr>
          <w:rFonts w:hint="eastAsia"/>
          <w:kern w:val="0"/>
        </w:rPr>
        <w:t>正确使用“三宝”</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安全帽</w:t>
      </w:r>
    </w:p>
    <w:p w:rsidR="00AB0794" w:rsidRDefault="00AB0794" w:rsidP="00AB0794">
      <w:pPr>
        <w:rPr>
          <w:rFonts w:hAnsi="宋体" w:cs="宋体"/>
          <w:kern w:val="0"/>
          <w:szCs w:val="21"/>
        </w:rPr>
      </w:pPr>
      <w:r>
        <w:rPr>
          <w:rFonts w:hAnsi="宋体"/>
          <w:kern w:val="0"/>
          <w:szCs w:val="21"/>
        </w:rPr>
        <w:t xml:space="preserve">1.1 </w:t>
      </w:r>
      <w:r>
        <w:rPr>
          <w:rFonts w:hAnsi="宋体" w:cs="宋体" w:hint="eastAsia"/>
          <w:kern w:val="0"/>
          <w:szCs w:val="21"/>
        </w:rPr>
        <w:t>安全帽必须使用建设部认证的厂家供货，无合格证的安全帽禁止使用。本工程使用的安全帽一律由项目部统一提供，各单位不准私购安全帽。</w:t>
      </w:r>
    </w:p>
    <w:p w:rsidR="00AB0794" w:rsidRDefault="00AB0794" w:rsidP="00AB0794">
      <w:pPr>
        <w:rPr>
          <w:rFonts w:hAnsi="宋体" w:cs="宋体"/>
          <w:kern w:val="0"/>
          <w:szCs w:val="21"/>
        </w:rPr>
      </w:pPr>
      <w:r>
        <w:rPr>
          <w:rFonts w:hAnsi="宋体"/>
          <w:kern w:val="0"/>
          <w:szCs w:val="21"/>
        </w:rPr>
        <w:t xml:space="preserve">1.2 </w:t>
      </w:r>
      <w:r>
        <w:rPr>
          <w:rFonts w:hAnsi="宋体" w:cs="宋体" w:hint="eastAsia"/>
          <w:kern w:val="0"/>
          <w:szCs w:val="21"/>
        </w:rPr>
        <w:t>安全帽必须具有抗冲击、侧压力、绝缘、耐穿刺等性能，使用中必须正确佩戴。安全帽使用期为</w:t>
      </w:r>
      <w:r>
        <w:rPr>
          <w:rFonts w:hAnsi="宋体"/>
          <w:kern w:val="0"/>
          <w:szCs w:val="21"/>
        </w:rPr>
        <w:t xml:space="preserve">2.5 </w:t>
      </w:r>
      <w:r>
        <w:rPr>
          <w:rFonts w:hAnsi="宋体" w:cs="宋体" w:hint="eastAsia"/>
          <w:kern w:val="0"/>
          <w:szCs w:val="21"/>
        </w:rPr>
        <w:t>年。</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安全带</w:t>
      </w:r>
    </w:p>
    <w:p w:rsidR="00AB0794" w:rsidRDefault="00AB0794" w:rsidP="00AB0794">
      <w:pPr>
        <w:rPr>
          <w:rFonts w:hAnsi="宋体" w:cs="宋体"/>
          <w:kern w:val="0"/>
          <w:szCs w:val="21"/>
        </w:rPr>
      </w:pPr>
      <w:r>
        <w:rPr>
          <w:rFonts w:hAnsi="宋体"/>
          <w:kern w:val="0"/>
          <w:szCs w:val="21"/>
        </w:rPr>
        <w:t xml:space="preserve">2.1 </w:t>
      </w:r>
      <w:r>
        <w:rPr>
          <w:rFonts w:hAnsi="宋体" w:cs="宋体" w:hint="eastAsia"/>
          <w:kern w:val="0"/>
          <w:szCs w:val="21"/>
        </w:rPr>
        <w:t>采购安全带必须要有劳动保护研究所认可的产品合格证书。</w:t>
      </w:r>
    </w:p>
    <w:p w:rsidR="00AB0794" w:rsidRDefault="00AB0794" w:rsidP="00AB0794">
      <w:pPr>
        <w:rPr>
          <w:rFonts w:hAnsi="宋体" w:cs="宋体"/>
          <w:kern w:val="0"/>
          <w:szCs w:val="21"/>
        </w:rPr>
      </w:pPr>
      <w:r>
        <w:rPr>
          <w:rFonts w:hAnsi="宋体"/>
          <w:kern w:val="0"/>
          <w:szCs w:val="21"/>
        </w:rPr>
        <w:t xml:space="preserve">2.2 </w:t>
      </w:r>
      <w:r>
        <w:rPr>
          <w:rFonts w:hAnsi="宋体" w:cs="宋体" w:hint="eastAsia"/>
          <w:kern w:val="0"/>
          <w:szCs w:val="21"/>
        </w:rPr>
        <w:t>安全带使用</w:t>
      </w:r>
      <w:r>
        <w:rPr>
          <w:rFonts w:hAnsi="宋体"/>
          <w:kern w:val="0"/>
          <w:szCs w:val="21"/>
        </w:rPr>
        <w:t xml:space="preserve">2 </w:t>
      </w:r>
      <w:r>
        <w:rPr>
          <w:rFonts w:hAnsi="宋体" w:cs="宋体" w:hint="eastAsia"/>
          <w:kern w:val="0"/>
          <w:szCs w:val="21"/>
        </w:rPr>
        <w:t>年后，根据使用情况，必须通过抽验合格方可继续使用。</w:t>
      </w:r>
    </w:p>
    <w:p w:rsidR="00AB0794" w:rsidRDefault="00AB0794" w:rsidP="00AB0794">
      <w:pPr>
        <w:rPr>
          <w:rFonts w:hAnsi="宋体" w:cs="宋体"/>
          <w:kern w:val="0"/>
          <w:szCs w:val="21"/>
        </w:rPr>
      </w:pPr>
      <w:r>
        <w:rPr>
          <w:rFonts w:hAnsi="宋体"/>
          <w:kern w:val="0"/>
          <w:szCs w:val="21"/>
        </w:rPr>
        <w:t xml:space="preserve">2.3 </w:t>
      </w:r>
      <w:r>
        <w:rPr>
          <w:rFonts w:hAnsi="宋体" w:cs="宋体" w:hint="eastAsia"/>
          <w:kern w:val="0"/>
          <w:szCs w:val="21"/>
        </w:rPr>
        <w:t>安全带应高挂低用（架子工除外），注意防止摆动碰撞，</w:t>
      </w:r>
      <w:proofErr w:type="gramStart"/>
      <w:r>
        <w:rPr>
          <w:rFonts w:hAnsi="宋体" w:cs="宋体" w:hint="eastAsia"/>
          <w:kern w:val="0"/>
          <w:szCs w:val="21"/>
        </w:rPr>
        <w:t>不</w:t>
      </w:r>
      <w:proofErr w:type="gramEnd"/>
      <w:r>
        <w:rPr>
          <w:rFonts w:hAnsi="宋体" w:cs="宋体" w:hint="eastAsia"/>
          <w:kern w:val="0"/>
          <w:szCs w:val="21"/>
        </w:rPr>
        <w:t>准将</w:t>
      </w:r>
      <w:proofErr w:type="gramStart"/>
      <w:r>
        <w:rPr>
          <w:rFonts w:hAnsi="宋体" w:cs="宋体" w:hint="eastAsia"/>
          <w:kern w:val="0"/>
          <w:szCs w:val="21"/>
        </w:rPr>
        <w:t>绳</w:t>
      </w:r>
      <w:proofErr w:type="gramEnd"/>
      <w:r>
        <w:rPr>
          <w:rFonts w:hAnsi="宋体" w:cs="宋体" w:hint="eastAsia"/>
          <w:kern w:val="0"/>
          <w:szCs w:val="21"/>
        </w:rPr>
        <w:t>打结使用，也</w:t>
      </w:r>
      <w:proofErr w:type="gramStart"/>
      <w:r>
        <w:rPr>
          <w:rFonts w:hAnsi="宋体" w:cs="宋体" w:hint="eastAsia"/>
          <w:kern w:val="0"/>
          <w:szCs w:val="21"/>
        </w:rPr>
        <w:t>不</w:t>
      </w:r>
      <w:proofErr w:type="gramEnd"/>
      <w:r>
        <w:rPr>
          <w:rFonts w:hAnsi="宋体" w:cs="宋体" w:hint="eastAsia"/>
          <w:kern w:val="0"/>
          <w:szCs w:val="21"/>
        </w:rPr>
        <w:t>准将</w:t>
      </w:r>
      <w:proofErr w:type="gramStart"/>
      <w:r>
        <w:rPr>
          <w:rFonts w:hAnsi="宋体" w:cs="宋体" w:hint="eastAsia"/>
          <w:kern w:val="0"/>
          <w:szCs w:val="21"/>
        </w:rPr>
        <w:t>钩</w:t>
      </w:r>
      <w:proofErr w:type="gramEnd"/>
      <w:r>
        <w:rPr>
          <w:rFonts w:hAnsi="宋体" w:cs="宋体" w:hint="eastAsia"/>
          <w:kern w:val="0"/>
          <w:szCs w:val="21"/>
        </w:rPr>
        <w:t>直接挂在安全绳上使用，应挂在连接环上用，要选择悬挂牢固构件上。</w:t>
      </w:r>
    </w:p>
    <w:p w:rsidR="00AB0794" w:rsidRDefault="00AB0794" w:rsidP="00AB0794">
      <w:pPr>
        <w:rPr>
          <w:rFonts w:hAnsi="宋体" w:cs="宋体"/>
          <w:kern w:val="0"/>
          <w:szCs w:val="21"/>
        </w:rPr>
      </w:pPr>
      <w:r>
        <w:rPr>
          <w:rFonts w:hAnsi="宋体"/>
          <w:kern w:val="0"/>
          <w:szCs w:val="21"/>
        </w:rPr>
        <w:t xml:space="preserve">2.4 </w:t>
      </w:r>
      <w:r>
        <w:rPr>
          <w:rFonts w:hAnsi="宋体" w:cs="宋体" w:hint="eastAsia"/>
          <w:kern w:val="0"/>
          <w:szCs w:val="21"/>
        </w:rPr>
        <w:t>安全带上的各种部件不得任意拆掉，更新绳时要注意加绳套。</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安全网</w:t>
      </w:r>
    </w:p>
    <w:p w:rsidR="00AB0794" w:rsidRDefault="00AB0794" w:rsidP="00AB0794">
      <w:pPr>
        <w:rPr>
          <w:rFonts w:hAnsi="宋体" w:cs="宋体"/>
          <w:kern w:val="0"/>
          <w:szCs w:val="21"/>
        </w:rPr>
      </w:pPr>
      <w:r>
        <w:rPr>
          <w:rFonts w:hAnsi="宋体"/>
          <w:kern w:val="0"/>
          <w:szCs w:val="21"/>
        </w:rPr>
        <w:t xml:space="preserve">3.1 </w:t>
      </w:r>
      <w:r>
        <w:rPr>
          <w:rFonts w:hAnsi="宋体" w:cs="宋体" w:hint="eastAsia"/>
          <w:kern w:val="0"/>
          <w:szCs w:val="21"/>
        </w:rPr>
        <w:t>安全网的技术要求必须符合《安全网》（</w:t>
      </w:r>
      <w:r>
        <w:rPr>
          <w:rFonts w:hAnsi="宋体"/>
          <w:kern w:val="0"/>
          <w:szCs w:val="21"/>
        </w:rPr>
        <w:t>CB5725-85</w:t>
      </w:r>
      <w:r>
        <w:rPr>
          <w:rFonts w:hAnsi="宋体" w:cs="宋体" w:hint="eastAsia"/>
          <w:kern w:val="0"/>
          <w:szCs w:val="21"/>
        </w:rPr>
        <w:t>）及《密目安全网》（</w:t>
      </w:r>
      <w:r>
        <w:rPr>
          <w:rFonts w:hAnsi="宋体"/>
          <w:kern w:val="0"/>
          <w:szCs w:val="21"/>
        </w:rPr>
        <w:t>GB16909-97</w:t>
      </w:r>
      <w:r>
        <w:rPr>
          <w:rFonts w:hAnsi="宋体" w:cs="宋体" w:hint="eastAsia"/>
          <w:kern w:val="0"/>
          <w:szCs w:val="21"/>
        </w:rPr>
        <w:t>）的规定方准进场使用。锦纶安全网其规格为</w:t>
      </w:r>
      <w:r>
        <w:rPr>
          <w:rFonts w:hAnsi="宋体"/>
          <w:kern w:val="0"/>
          <w:szCs w:val="21"/>
        </w:rPr>
        <w:t>3m</w:t>
      </w:r>
      <w:r>
        <w:rPr>
          <w:rFonts w:hAnsi="宋体" w:cs="宋体" w:hint="eastAsia"/>
          <w:kern w:val="0"/>
          <w:szCs w:val="21"/>
        </w:rPr>
        <w:t>×</w:t>
      </w:r>
      <w:r>
        <w:rPr>
          <w:rFonts w:hAnsi="宋体"/>
          <w:kern w:val="0"/>
          <w:szCs w:val="21"/>
        </w:rPr>
        <w:t>6m</w:t>
      </w:r>
      <w:r>
        <w:rPr>
          <w:rFonts w:hAnsi="宋体" w:cs="宋体" w:hint="eastAsia"/>
          <w:kern w:val="0"/>
          <w:szCs w:val="21"/>
        </w:rPr>
        <w:t>；绿色密目安全网规格为</w:t>
      </w:r>
      <w:r>
        <w:rPr>
          <w:rFonts w:hAnsi="宋体"/>
          <w:kern w:val="0"/>
          <w:szCs w:val="21"/>
        </w:rPr>
        <w:t>1.5m</w:t>
      </w:r>
      <w:r>
        <w:rPr>
          <w:rFonts w:hAnsi="宋体" w:cs="宋体" w:hint="eastAsia"/>
          <w:kern w:val="0"/>
          <w:szCs w:val="21"/>
        </w:rPr>
        <w:t>×</w:t>
      </w:r>
      <w:r>
        <w:rPr>
          <w:rFonts w:hAnsi="宋体"/>
          <w:kern w:val="0"/>
          <w:szCs w:val="21"/>
        </w:rPr>
        <w:t>6m</w:t>
      </w:r>
      <w:r>
        <w:rPr>
          <w:rFonts w:hAnsi="宋体" w:cs="宋体" w:hint="eastAsia"/>
          <w:kern w:val="0"/>
          <w:szCs w:val="21"/>
        </w:rPr>
        <w:t>，用作</w:t>
      </w:r>
      <w:proofErr w:type="gramStart"/>
      <w:r>
        <w:rPr>
          <w:rFonts w:hAnsi="宋体" w:cs="宋体" w:hint="eastAsia"/>
          <w:kern w:val="0"/>
          <w:szCs w:val="21"/>
        </w:rPr>
        <w:t>内挂立网</w:t>
      </w:r>
      <w:proofErr w:type="gramEnd"/>
      <w:r>
        <w:rPr>
          <w:rFonts w:hAnsi="宋体" w:cs="宋体" w:hint="eastAsia"/>
          <w:kern w:val="0"/>
          <w:szCs w:val="21"/>
        </w:rPr>
        <w:t>。使用内挂绿色密目安全网应由国家认证的生产厂家供货，安全网进场要做防火试验。</w:t>
      </w:r>
    </w:p>
    <w:p w:rsidR="00AB0794" w:rsidRDefault="00AB0794" w:rsidP="00AB0794">
      <w:pPr>
        <w:rPr>
          <w:rFonts w:hAnsi="宋体" w:cs="宋体"/>
          <w:kern w:val="0"/>
          <w:szCs w:val="21"/>
        </w:rPr>
      </w:pPr>
      <w:r>
        <w:rPr>
          <w:rFonts w:hAnsi="宋体"/>
          <w:kern w:val="0"/>
          <w:szCs w:val="21"/>
        </w:rPr>
        <w:t xml:space="preserve">3.2 </w:t>
      </w:r>
      <w:r>
        <w:rPr>
          <w:rFonts w:hAnsi="宋体" w:cs="宋体" w:hint="eastAsia"/>
          <w:kern w:val="0"/>
          <w:szCs w:val="21"/>
        </w:rPr>
        <w:t>安全网在存放使用中，不得受有机化学物质污染或与其他可能引起磨损的物品相混。当</w:t>
      </w:r>
      <w:r>
        <w:rPr>
          <w:rFonts w:hAnsi="宋体" w:cs="宋体" w:hint="eastAsia"/>
          <w:kern w:val="0"/>
          <w:szCs w:val="21"/>
        </w:rPr>
        <w:lastRenderedPageBreak/>
        <w:t>发现污染应进行冲洗，洗后自然干燥，使用中要防止电焊火花掉在网上。</w:t>
      </w:r>
    </w:p>
    <w:p w:rsidR="00AB0794" w:rsidRDefault="00AB0794" w:rsidP="00AB0794">
      <w:pPr>
        <w:rPr>
          <w:rFonts w:hAnsi="宋体" w:cs="宋体"/>
          <w:kern w:val="0"/>
          <w:szCs w:val="21"/>
        </w:rPr>
      </w:pPr>
      <w:r>
        <w:rPr>
          <w:rFonts w:hAnsi="宋体"/>
          <w:kern w:val="0"/>
          <w:szCs w:val="21"/>
        </w:rPr>
        <w:t xml:space="preserve">3.3 </w:t>
      </w:r>
      <w:r>
        <w:rPr>
          <w:rFonts w:hAnsi="宋体" w:cs="宋体" w:hint="eastAsia"/>
          <w:kern w:val="0"/>
          <w:szCs w:val="21"/>
        </w:rPr>
        <w:t>安全网拆除后要洗净捆好，放在通风、遮光、隔热的地方，禁止使用钩子搬运。</w:t>
      </w:r>
    </w:p>
    <w:p w:rsidR="00AB0794" w:rsidRDefault="00AB0794" w:rsidP="00AB0794">
      <w:pPr>
        <w:rPr>
          <w:kern w:val="0"/>
        </w:rPr>
      </w:pPr>
      <w:r>
        <w:rPr>
          <w:rFonts w:cs="黑体"/>
          <w:kern w:val="0"/>
        </w:rPr>
        <w:t xml:space="preserve">4-2 </w:t>
      </w:r>
      <w:r>
        <w:rPr>
          <w:rFonts w:hint="eastAsia"/>
          <w:kern w:val="0"/>
        </w:rPr>
        <w:t>做好“四口”防护</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孔洞防护</w:t>
      </w:r>
    </w:p>
    <w:p w:rsidR="00AB0794" w:rsidRDefault="00AB0794" w:rsidP="00AB0794">
      <w:pPr>
        <w:rPr>
          <w:rFonts w:hAnsi="宋体" w:cs="宋体"/>
          <w:kern w:val="0"/>
          <w:szCs w:val="21"/>
        </w:rPr>
      </w:pPr>
      <w:r>
        <w:rPr>
          <w:rFonts w:hAnsi="宋体"/>
          <w:kern w:val="0"/>
          <w:szCs w:val="21"/>
        </w:rPr>
        <w:t>1.1 1.5m</w:t>
      </w:r>
      <w:r>
        <w:rPr>
          <w:rFonts w:hAnsi="宋体" w:cs="宋体" w:hint="eastAsia"/>
          <w:kern w:val="0"/>
          <w:szCs w:val="21"/>
        </w:rPr>
        <w:t>×</w:t>
      </w:r>
      <w:r>
        <w:rPr>
          <w:rFonts w:hAnsi="宋体"/>
          <w:kern w:val="0"/>
          <w:szCs w:val="21"/>
        </w:rPr>
        <w:t xml:space="preserve">1.5m </w:t>
      </w:r>
      <w:r>
        <w:rPr>
          <w:rFonts w:hAnsi="宋体" w:cs="宋体" w:hint="eastAsia"/>
          <w:kern w:val="0"/>
          <w:szCs w:val="21"/>
        </w:rPr>
        <w:t>以下的孔洞应预埋通长钢筋网或</w:t>
      </w:r>
      <w:proofErr w:type="gramStart"/>
      <w:r>
        <w:rPr>
          <w:rFonts w:hAnsi="宋体" w:cs="宋体" w:hint="eastAsia"/>
          <w:kern w:val="0"/>
          <w:szCs w:val="21"/>
        </w:rPr>
        <w:t>加固定</w:t>
      </w:r>
      <w:proofErr w:type="gramEnd"/>
      <w:r>
        <w:rPr>
          <w:rFonts w:hAnsi="宋体" w:cs="宋体" w:hint="eastAsia"/>
          <w:kern w:val="0"/>
          <w:szCs w:val="21"/>
        </w:rPr>
        <w:t>盖板。</w:t>
      </w:r>
    </w:p>
    <w:p w:rsidR="00AB0794" w:rsidRDefault="00AB0794" w:rsidP="00AB0794">
      <w:pPr>
        <w:rPr>
          <w:rFonts w:hAnsi="宋体" w:cs="宋体"/>
          <w:kern w:val="0"/>
          <w:szCs w:val="21"/>
        </w:rPr>
      </w:pPr>
      <w:r>
        <w:rPr>
          <w:rFonts w:hAnsi="宋体"/>
          <w:kern w:val="0"/>
          <w:szCs w:val="21"/>
        </w:rPr>
        <w:t>1.2 1.5m</w:t>
      </w:r>
      <w:r>
        <w:rPr>
          <w:rFonts w:hAnsi="宋体" w:cs="宋体" w:hint="eastAsia"/>
          <w:kern w:val="0"/>
          <w:szCs w:val="21"/>
        </w:rPr>
        <w:t>×</w:t>
      </w:r>
      <w:r>
        <w:rPr>
          <w:rFonts w:hAnsi="宋体"/>
          <w:kern w:val="0"/>
          <w:szCs w:val="21"/>
        </w:rPr>
        <w:t xml:space="preserve">1.5m </w:t>
      </w:r>
      <w:r>
        <w:rPr>
          <w:rFonts w:hAnsi="宋体" w:cs="宋体" w:hint="eastAsia"/>
          <w:kern w:val="0"/>
          <w:szCs w:val="21"/>
        </w:rPr>
        <w:t>以上的孔洞，四周必须设两道护身栏杆，中间支</w:t>
      </w:r>
      <w:proofErr w:type="gramStart"/>
      <w:r>
        <w:rPr>
          <w:rFonts w:hAnsi="宋体" w:cs="宋体" w:hint="eastAsia"/>
          <w:kern w:val="0"/>
          <w:szCs w:val="21"/>
        </w:rPr>
        <w:t>挂水平</w:t>
      </w:r>
      <w:proofErr w:type="gramEnd"/>
      <w:r>
        <w:rPr>
          <w:rFonts w:hAnsi="宋体" w:cs="宋体" w:hint="eastAsia"/>
          <w:kern w:val="0"/>
          <w:szCs w:val="21"/>
        </w:rPr>
        <w:t>安全网。</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楼梯踏步及休息平台口防护</w:t>
      </w:r>
    </w:p>
    <w:p w:rsidR="00AB0794" w:rsidRDefault="00AB0794" w:rsidP="00AB0794">
      <w:pPr>
        <w:rPr>
          <w:rFonts w:hAnsi="宋体"/>
          <w:kern w:val="0"/>
          <w:szCs w:val="21"/>
        </w:rPr>
      </w:pPr>
      <w:r>
        <w:rPr>
          <w:rFonts w:hAnsi="宋体" w:cs="宋体" w:hint="eastAsia"/>
          <w:kern w:val="0"/>
          <w:szCs w:val="21"/>
        </w:rPr>
        <w:t>楼梯踏步及休息平台处必须设两道牢固防护栏杆或</w:t>
      </w:r>
      <w:proofErr w:type="gramStart"/>
      <w:r>
        <w:rPr>
          <w:rFonts w:hAnsi="宋体" w:cs="宋体" w:hint="eastAsia"/>
          <w:kern w:val="0"/>
          <w:szCs w:val="21"/>
        </w:rPr>
        <w:t>用立挂</w:t>
      </w:r>
      <w:proofErr w:type="gramEnd"/>
      <w:r>
        <w:rPr>
          <w:rFonts w:hAnsi="宋体" w:cs="宋体" w:hint="eastAsia"/>
          <w:kern w:val="0"/>
          <w:szCs w:val="21"/>
        </w:rPr>
        <w:t>安全网做防护，回转式楼梯间</w:t>
      </w:r>
      <w:proofErr w:type="gramStart"/>
      <w:r>
        <w:rPr>
          <w:rFonts w:hAnsi="宋体" w:cs="宋体" w:hint="eastAsia"/>
          <w:kern w:val="0"/>
          <w:szCs w:val="21"/>
        </w:rPr>
        <w:t>应支设首层</w:t>
      </w:r>
      <w:proofErr w:type="gramEnd"/>
      <w:r>
        <w:rPr>
          <w:rFonts w:hAnsi="宋体" w:cs="宋体" w:hint="eastAsia"/>
          <w:kern w:val="0"/>
          <w:szCs w:val="21"/>
        </w:rPr>
        <w:t>水平安全网。</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阳台、外走廊边口防护</w:t>
      </w:r>
    </w:p>
    <w:p w:rsidR="00AB0794" w:rsidRDefault="00AB0794" w:rsidP="00AB0794">
      <w:pPr>
        <w:rPr>
          <w:rFonts w:hAnsi="宋体" w:cs="宋体"/>
          <w:kern w:val="0"/>
          <w:szCs w:val="21"/>
        </w:rPr>
      </w:pPr>
      <w:r>
        <w:rPr>
          <w:rFonts w:hAnsi="宋体" w:cs="宋体" w:hint="eastAsia"/>
          <w:kern w:val="0"/>
          <w:szCs w:val="21"/>
        </w:rPr>
        <w:t>阳台、外走廊栏板</w:t>
      </w:r>
      <w:proofErr w:type="gramStart"/>
      <w:r>
        <w:rPr>
          <w:rFonts w:hAnsi="宋体" w:cs="宋体" w:hint="eastAsia"/>
          <w:kern w:val="0"/>
          <w:szCs w:val="21"/>
        </w:rPr>
        <w:t>应随层安装</w:t>
      </w:r>
      <w:proofErr w:type="gramEnd"/>
      <w:r>
        <w:rPr>
          <w:rFonts w:hAnsi="宋体" w:cs="宋体" w:hint="eastAsia"/>
          <w:kern w:val="0"/>
          <w:szCs w:val="21"/>
        </w:rPr>
        <w:t>，</w:t>
      </w:r>
      <w:proofErr w:type="gramStart"/>
      <w:r>
        <w:rPr>
          <w:rFonts w:hAnsi="宋体" w:cs="宋体" w:hint="eastAsia"/>
          <w:kern w:val="0"/>
          <w:szCs w:val="21"/>
        </w:rPr>
        <w:t>不能随层安装</w:t>
      </w:r>
      <w:proofErr w:type="gramEnd"/>
      <w:r>
        <w:rPr>
          <w:rFonts w:hAnsi="宋体" w:cs="宋体" w:hint="eastAsia"/>
          <w:kern w:val="0"/>
          <w:szCs w:val="21"/>
        </w:rPr>
        <w:t>的，必须设两道防护栏杆</w:t>
      </w:r>
      <w:proofErr w:type="gramStart"/>
      <w:r>
        <w:rPr>
          <w:rFonts w:hAnsi="宋体" w:cs="宋体" w:hint="eastAsia"/>
          <w:kern w:val="0"/>
          <w:szCs w:val="21"/>
        </w:rPr>
        <w:t>或立挂安全网</w:t>
      </w:r>
      <w:proofErr w:type="gramEnd"/>
      <w:r>
        <w:rPr>
          <w:rFonts w:hAnsi="宋体" w:cs="宋体" w:hint="eastAsia"/>
          <w:kern w:val="0"/>
          <w:szCs w:val="21"/>
        </w:rPr>
        <w:t>封闭。</w:t>
      </w:r>
    </w:p>
    <w:p w:rsidR="00AB0794" w:rsidRDefault="00AB0794" w:rsidP="00AB0794">
      <w:pPr>
        <w:rPr>
          <w:kern w:val="0"/>
        </w:rPr>
      </w:pPr>
      <w:r>
        <w:rPr>
          <w:rFonts w:cs="黑体"/>
          <w:kern w:val="0"/>
        </w:rPr>
        <w:t xml:space="preserve">4-3 </w:t>
      </w:r>
      <w:r>
        <w:rPr>
          <w:rFonts w:hint="eastAsia"/>
          <w:kern w:val="0"/>
        </w:rPr>
        <w:t>加强临边防护措施</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临边防护措施</w:t>
      </w:r>
    </w:p>
    <w:p w:rsidR="00AB0794" w:rsidRDefault="00AB0794" w:rsidP="00AB0794">
      <w:pPr>
        <w:rPr>
          <w:rFonts w:hAnsi="宋体" w:cs="宋体"/>
          <w:kern w:val="0"/>
          <w:szCs w:val="21"/>
        </w:rPr>
      </w:pPr>
      <w:r>
        <w:rPr>
          <w:rFonts w:hAnsi="宋体" w:cs="宋体" w:hint="eastAsia"/>
          <w:kern w:val="0"/>
          <w:szCs w:val="21"/>
        </w:rPr>
        <w:t>建筑物楼层临边井架与建筑物通道侧边、外脚手架边，无维护结构时，必须设两道防护栏杆，</w:t>
      </w:r>
      <w:proofErr w:type="gramStart"/>
      <w:r>
        <w:rPr>
          <w:rFonts w:hAnsi="宋体" w:cs="宋体" w:hint="eastAsia"/>
          <w:kern w:val="0"/>
          <w:szCs w:val="21"/>
        </w:rPr>
        <w:t>或立挂安全网</w:t>
      </w:r>
      <w:proofErr w:type="gramEnd"/>
      <w:r>
        <w:rPr>
          <w:rFonts w:hAnsi="宋体" w:cs="宋体" w:hint="eastAsia"/>
          <w:kern w:val="0"/>
          <w:szCs w:val="21"/>
        </w:rPr>
        <w:t>加一道防护栏杆。</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高处作业防护措施</w:t>
      </w:r>
    </w:p>
    <w:p w:rsidR="00AB0794" w:rsidRDefault="00AB0794" w:rsidP="00AB0794">
      <w:pPr>
        <w:rPr>
          <w:rFonts w:hAnsi="宋体" w:cs="宋体"/>
          <w:kern w:val="0"/>
          <w:szCs w:val="21"/>
        </w:rPr>
      </w:pPr>
      <w:r>
        <w:rPr>
          <w:rFonts w:hAnsi="宋体"/>
          <w:kern w:val="0"/>
          <w:szCs w:val="21"/>
        </w:rPr>
        <w:t xml:space="preserve">2.1 </w:t>
      </w:r>
      <w:r>
        <w:rPr>
          <w:rFonts w:hAnsi="宋体" w:cs="宋体" w:hint="eastAsia"/>
          <w:kern w:val="0"/>
          <w:szCs w:val="21"/>
        </w:rPr>
        <w:t>无外脚手架、工具式脚手架的高处作业防护：</w:t>
      </w:r>
    </w:p>
    <w:p w:rsidR="00AB0794" w:rsidRDefault="00AB0794" w:rsidP="00AB0794">
      <w:pPr>
        <w:rPr>
          <w:rFonts w:hAnsi="宋体" w:cs="宋体"/>
          <w:kern w:val="0"/>
          <w:szCs w:val="21"/>
        </w:rPr>
      </w:pPr>
      <w:proofErr w:type="gramStart"/>
      <w:r>
        <w:rPr>
          <w:rFonts w:hAnsi="宋体" w:cs="宋体" w:hint="eastAsia"/>
          <w:kern w:val="0"/>
          <w:szCs w:val="21"/>
        </w:rPr>
        <w:t>凡高度</w:t>
      </w:r>
      <w:proofErr w:type="gramEnd"/>
      <w:r>
        <w:rPr>
          <w:rFonts w:hAnsi="宋体" w:cs="宋体" w:hint="eastAsia"/>
          <w:kern w:val="0"/>
          <w:szCs w:val="21"/>
        </w:rPr>
        <w:t>在</w:t>
      </w:r>
      <w:r>
        <w:rPr>
          <w:rFonts w:hAnsi="宋体"/>
          <w:kern w:val="0"/>
          <w:szCs w:val="21"/>
        </w:rPr>
        <w:t xml:space="preserve">4m </w:t>
      </w:r>
      <w:r>
        <w:rPr>
          <w:rFonts w:hAnsi="宋体" w:cs="宋体" w:hint="eastAsia"/>
          <w:kern w:val="0"/>
          <w:szCs w:val="21"/>
        </w:rPr>
        <w:t>以上的建筑物，首层四周必须</w:t>
      </w:r>
      <w:proofErr w:type="gramStart"/>
      <w:r>
        <w:rPr>
          <w:rFonts w:hAnsi="宋体" w:cs="宋体" w:hint="eastAsia"/>
          <w:kern w:val="0"/>
          <w:szCs w:val="21"/>
        </w:rPr>
        <w:t>支搭固定</w:t>
      </w:r>
      <w:proofErr w:type="gramEnd"/>
      <w:r>
        <w:rPr>
          <w:rFonts w:hAnsi="宋体"/>
          <w:kern w:val="0"/>
          <w:szCs w:val="21"/>
        </w:rPr>
        <w:t xml:space="preserve">3m </w:t>
      </w:r>
      <w:r>
        <w:rPr>
          <w:rFonts w:hAnsi="宋体" w:cs="宋体" w:hint="eastAsia"/>
          <w:kern w:val="0"/>
          <w:szCs w:val="21"/>
        </w:rPr>
        <w:t>宽的水平网（高层建筑支</w:t>
      </w:r>
      <w:r>
        <w:rPr>
          <w:rFonts w:hAnsi="宋体"/>
          <w:kern w:val="0"/>
          <w:szCs w:val="21"/>
        </w:rPr>
        <w:t xml:space="preserve">6m </w:t>
      </w:r>
      <w:r>
        <w:rPr>
          <w:rFonts w:hAnsi="宋体" w:cs="宋体" w:hint="eastAsia"/>
          <w:kern w:val="0"/>
          <w:szCs w:val="21"/>
        </w:rPr>
        <w:t>宽双层网），网底距下方物体表面不得小于</w:t>
      </w:r>
      <w:r>
        <w:rPr>
          <w:rFonts w:hAnsi="宋体"/>
          <w:kern w:val="0"/>
          <w:szCs w:val="21"/>
        </w:rPr>
        <w:t>3m</w:t>
      </w:r>
      <w:r>
        <w:rPr>
          <w:rFonts w:hAnsi="宋体" w:cs="宋体" w:hint="eastAsia"/>
          <w:kern w:val="0"/>
          <w:szCs w:val="21"/>
        </w:rPr>
        <w:t>（高层建筑物不得小于</w:t>
      </w:r>
      <w:r>
        <w:rPr>
          <w:rFonts w:hAnsi="宋体"/>
          <w:kern w:val="0"/>
          <w:szCs w:val="21"/>
        </w:rPr>
        <w:t>5m</w:t>
      </w:r>
      <w:r>
        <w:rPr>
          <w:rFonts w:hAnsi="宋体" w:cs="宋体" w:hint="eastAsia"/>
          <w:kern w:val="0"/>
          <w:szCs w:val="21"/>
        </w:rPr>
        <w:t>），高层建筑每隔四层还应固定一道</w:t>
      </w:r>
      <w:r>
        <w:rPr>
          <w:rFonts w:hAnsi="宋体"/>
          <w:kern w:val="0"/>
          <w:szCs w:val="21"/>
        </w:rPr>
        <w:t xml:space="preserve">3m </w:t>
      </w:r>
      <w:r>
        <w:rPr>
          <w:rFonts w:hAnsi="宋体" w:cs="宋体" w:hint="eastAsia"/>
          <w:kern w:val="0"/>
          <w:szCs w:val="21"/>
        </w:rPr>
        <w:t>宽的水平安全网。水平安全网接口处必须连接严密，与建筑物之间缝隙不大于</w:t>
      </w:r>
      <w:r>
        <w:rPr>
          <w:rFonts w:hAnsi="宋体"/>
          <w:kern w:val="0"/>
          <w:szCs w:val="21"/>
        </w:rPr>
        <w:t>10cm</w:t>
      </w:r>
      <w:r>
        <w:rPr>
          <w:rFonts w:hAnsi="宋体" w:cs="宋体" w:hint="eastAsia"/>
          <w:kern w:val="0"/>
          <w:szCs w:val="21"/>
        </w:rPr>
        <w:t>，并且外沿明显高于内沿。无法</w:t>
      </w:r>
      <w:proofErr w:type="gramStart"/>
      <w:r>
        <w:rPr>
          <w:rFonts w:hAnsi="宋体" w:cs="宋体" w:hint="eastAsia"/>
          <w:kern w:val="0"/>
          <w:szCs w:val="21"/>
        </w:rPr>
        <w:t>支搭水平网</w:t>
      </w:r>
      <w:proofErr w:type="gramEnd"/>
      <w:r>
        <w:rPr>
          <w:rFonts w:hAnsi="宋体" w:cs="宋体" w:hint="eastAsia"/>
          <w:kern w:val="0"/>
          <w:szCs w:val="21"/>
        </w:rPr>
        <w:t>的，必须逐层</w:t>
      </w:r>
      <w:proofErr w:type="gramStart"/>
      <w:r>
        <w:rPr>
          <w:rFonts w:hAnsi="宋体" w:cs="宋体" w:hint="eastAsia"/>
          <w:kern w:val="0"/>
          <w:szCs w:val="21"/>
        </w:rPr>
        <w:t>设立网</w:t>
      </w:r>
      <w:proofErr w:type="gramEnd"/>
      <w:r>
        <w:rPr>
          <w:rFonts w:hAnsi="宋体" w:cs="宋体" w:hint="eastAsia"/>
          <w:kern w:val="0"/>
          <w:szCs w:val="21"/>
        </w:rPr>
        <w:t>全封闭。</w:t>
      </w:r>
      <w:proofErr w:type="gramStart"/>
      <w:r>
        <w:rPr>
          <w:rFonts w:hAnsi="宋体" w:cs="宋体" w:hint="eastAsia"/>
          <w:kern w:val="0"/>
          <w:szCs w:val="21"/>
        </w:rPr>
        <w:t>支搭的</w:t>
      </w:r>
      <w:proofErr w:type="gramEnd"/>
      <w:r>
        <w:rPr>
          <w:rFonts w:hAnsi="宋体" w:cs="宋体" w:hint="eastAsia"/>
          <w:kern w:val="0"/>
          <w:szCs w:val="21"/>
        </w:rPr>
        <w:t>水平安全网，直至没有高处作业时方可拆除。</w:t>
      </w:r>
    </w:p>
    <w:p w:rsidR="00AB0794" w:rsidRDefault="00AB0794" w:rsidP="00AB0794">
      <w:pPr>
        <w:rPr>
          <w:rFonts w:hAnsi="宋体" w:cs="宋体"/>
          <w:kern w:val="0"/>
          <w:szCs w:val="21"/>
        </w:rPr>
      </w:pPr>
      <w:r>
        <w:rPr>
          <w:rFonts w:hAnsi="宋体"/>
          <w:kern w:val="0"/>
          <w:szCs w:val="21"/>
        </w:rPr>
        <w:t xml:space="preserve">2.2 </w:t>
      </w:r>
      <w:r>
        <w:rPr>
          <w:rFonts w:hAnsi="宋体" w:cs="宋体" w:hint="eastAsia"/>
          <w:kern w:val="0"/>
          <w:szCs w:val="21"/>
        </w:rPr>
        <w:t>建筑物出入口防护</w:t>
      </w:r>
    </w:p>
    <w:p w:rsidR="00AB0794" w:rsidRDefault="00AB0794" w:rsidP="00AB0794">
      <w:pPr>
        <w:rPr>
          <w:rFonts w:hAnsi="宋体" w:cs="宋体"/>
          <w:kern w:val="0"/>
          <w:szCs w:val="21"/>
        </w:rPr>
      </w:pPr>
      <w:r>
        <w:rPr>
          <w:rFonts w:hAnsi="宋体" w:cs="宋体" w:hint="eastAsia"/>
          <w:kern w:val="0"/>
          <w:szCs w:val="21"/>
        </w:rPr>
        <w:t>建筑物的出入口应搭设长</w:t>
      </w:r>
      <w:r>
        <w:rPr>
          <w:rFonts w:hAnsi="宋体"/>
          <w:kern w:val="0"/>
          <w:szCs w:val="21"/>
        </w:rPr>
        <w:t>3</w:t>
      </w:r>
      <w:r>
        <w:rPr>
          <w:rFonts w:hAnsi="宋体" w:cs="宋体" w:hint="eastAsia"/>
          <w:kern w:val="0"/>
          <w:szCs w:val="21"/>
        </w:rPr>
        <w:t>～</w:t>
      </w:r>
      <w:r>
        <w:rPr>
          <w:rFonts w:hAnsi="宋体"/>
          <w:kern w:val="0"/>
          <w:szCs w:val="21"/>
        </w:rPr>
        <w:t>6m</w:t>
      </w:r>
      <w:r>
        <w:rPr>
          <w:rFonts w:hAnsi="宋体" w:cs="宋体" w:hint="eastAsia"/>
          <w:kern w:val="0"/>
          <w:szCs w:val="21"/>
        </w:rPr>
        <w:t>，宽于出入通道两侧各</w:t>
      </w:r>
      <w:r>
        <w:rPr>
          <w:rFonts w:hAnsi="宋体"/>
          <w:kern w:val="0"/>
          <w:szCs w:val="21"/>
        </w:rPr>
        <w:t xml:space="preserve">lm </w:t>
      </w:r>
      <w:r>
        <w:rPr>
          <w:rFonts w:hAnsi="宋体" w:cs="宋体" w:hint="eastAsia"/>
          <w:kern w:val="0"/>
          <w:szCs w:val="21"/>
        </w:rPr>
        <w:t>的防护棚，棚顶应铺满不小于</w:t>
      </w:r>
      <w:r>
        <w:rPr>
          <w:rFonts w:hAnsi="宋体"/>
          <w:kern w:val="0"/>
          <w:szCs w:val="21"/>
        </w:rPr>
        <w:t xml:space="preserve">5cm </w:t>
      </w:r>
      <w:r>
        <w:rPr>
          <w:rFonts w:hAnsi="宋体" w:cs="宋体" w:hint="eastAsia"/>
          <w:kern w:val="0"/>
          <w:szCs w:val="21"/>
        </w:rPr>
        <w:t>厚的脚手板，非出入口和通道两侧必须封严。</w:t>
      </w:r>
    </w:p>
    <w:p w:rsidR="00AB0794" w:rsidRDefault="00AB0794" w:rsidP="00AB0794">
      <w:pPr>
        <w:rPr>
          <w:rFonts w:hAnsi="宋体" w:cs="宋体"/>
          <w:kern w:val="0"/>
          <w:szCs w:val="21"/>
        </w:rPr>
      </w:pPr>
      <w:r>
        <w:rPr>
          <w:rFonts w:hAnsi="宋体"/>
          <w:kern w:val="0"/>
          <w:szCs w:val="21"/>
        </w:rPr>
        <w:t xml:space="preserve">2.3 </w:t>
      </w:r>
      <w:r>
        <w:rPr>
          <w:rFonts w:hAnsi="宋体" w:cs="宋体" w:hint="eastAsia"/>
          <w:kern w:val="0"/>
          <w:szCs w:val="21"/>
        </w:rPr>
        <w:t>临近施工区域的防护</w:t>
      </w:r>
    </w:p>
    <w:p w:rsidR="00AB0794" w:rsidRDefault="00AB0794" w:rsidP="00AB0794">
      <w:pPr>
        <w:rPr>
          <w:rFonts w:hAnsi="宋体" w:cs="宋体"/>
          <w:kern w:val="0"/>
          <w:szCs w:val="21"/>
        </w:rPr>
      </w:pPr>
      <w:r>
        <w:rPr>
          <w:rFonts w:hAnsi="宋体" w:cs="宋体" w:hint="eastAsia"/>
          <w:kern w:val="0"/>
          <w:szCs w:val="21"/>
        </w:rPr>
        <w:t>临近施工区域，对人或物构成威胁的地方，</w:t>
      </w:r>
      <w:proofErr w:type="gramStart"/>
      <w:r>
        <w:rPr>
          <w:rFonts w:hAnsi="宋体" w:cs="宋体" w:hint="eastAsia"/>
          <w:kern w:val="0"/>
          <w:szCs w:val="21"/>
        </w:rPr>
        <w:t>必须支搭防护</w:t>
      </w:r>
      <w:proofErr w:type="gramEnd"/>
      <w:r>
        <w:rPr>
          <w:rFonts w:hAnsi="宋体" w:cs="宋体" w:hint="eastAsia"/>
          <w:kern w:val="0"/>
          <w:szCs w:val="21"/>
        </w:rPr>
        <w:t>棚。</w:t>
      </w:r>
    </w:p>
    <w:p w:rsidR="00AB0794" w:rsidRDefault="00AB0794" w:rsidP="00AB0794">
      <w:pPr>
        <w:rPr>
          <w:rFonts w:hAnsi="宋体" w:cs="宋体"/>
          <w:kern w:val="0"/>
          <w:szCs w:val="21"/>
        </w:rPr>
      </w:pPr>
      <w:r>
        <w:rPr>
          <w:rFonts w:hAnsi="宋体"/>
          <w:kern w:val="0"/>
          <w:szCs w:val="21"/>
        </w:rPr>
        <w:t xml:space="preserve">2.4 </w:t>
      </w:r>
      <w:r>
        <w:rPr>
          <w:rFonts w:hAnsi="宋体" w:cs="宋体" w:hint="eastAsia"/>
          <w:kern w:val="0"/>
          <w:szCs w:val="21"/>
        </w:rPr>
        <w:t>高处作业用凳及脚手板要求</w:t>
      </w:r>
    </w:p>
    <w:p w:rsidR="00AB0794" w:rsidRDefault="00AB0794" w:rsidP="00AB0794">
      <w:pPr>
        <w:rPr>
          <w:rFonts w:hAnsi="宋体" w:cs="宋体"/>
          <w:kern w:val="0"/>
          <w:szCs w:val="21"/>
        </w:rPr>
      </w:pPr>
      <w:r>
        <w:rPr>
          <w:rFonts w:hAnsi="宋体" w:cs="宋体" w:hint="eastAsia"/>
          <w:kern w:val="0"/>
          <w:szCs w:val="21"/>
        </w:rPr>
        <w:t>高处作业使用的铁凳、木凳应牢固，</w:t>
      </w:r>
      <w:proofErr w:type="gramStart"/>
      <w:r>
        <w:rPr>
          <w:rFonts w:hAnsi="宋体" w:cs="宋体" w:hint="eastAsia"/>
          <w:kern w:val="0"/>
          <w:szCs w:val="21"/>
        </w:rPr>
        <w:t>两凳间需</w:t>
      </w:r>
      <w:proofErr w:type="gramEnd"/>
      <w:r>
        <w:rPr>
          <w:rFonts w:hAnsi="宋体" w:cs="宋体" w:hint="eastAsia"/>
          <w:kern w:val="0"/>
          <w:szCs w:val="21"/>
        </w:rPr>
        <w:t>搭设脚手板。</w:t>
      </w:r>
    </w:p>
    <w:p w:rsidR="00AB0794" w:rsidRDefault="00AB0794" w:rsidP="00AB0794">
      <w:pPr>
        <w:rPr>
          <w:rFonts w:hAnsi="宋体" w:cs="宋体"/>
          <w:kern w:val="0"/>
          <w:szCs w:val="21"/>
        </w:rPr>
      </w:pPr>
      <w:r>
        <w:rPr>
          <w:rFonts w:hAnsi="宋体"/>
          <w:kern w:val="0"/>
          <w:szCs w:val="21"/>
        </w:rPr>
        <w:t xml:space="preserve">2.5 </w:t>
      </w:r>
      <w:r>
        <w:rPr>
          <w:rFonts w:hAnsi="宋体" w:cs="宋体" w:hint="eastAsia"/>
          <w:kern w:val="0"/>
          <w:szCs w:val="21"/>
        </w:rPr>
        <w:t>高处作业严禁投掷物料。</w:t>
      </w:r>
    </w:p>
    <w:p w:rsidR="00AB0794" w:rsidRDefault="00AB0794" w:rsidP="00AB0794">
      <w:pPr>
        <w:rPr>
          <w:rFonts w:hAnsi="宋体" w:cs="宋体"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08" w:name="_Toc207188569"/>
      <w:r>
        <w:rPr>
          <w:rFonts w:hint="eastAsia"/>
        </w:rPr>
        <w:t>第</w:t>
      </w:r>
      <w:r>
        <w:t>5</w:t>
      </w:r>
      <w:r>
        <w:t>节保证施工安全的措施</w:t>
      </w:r>
      <w:bookmarkStart w:id="109" w:name="bk187"/>
      <w:bookmarkEnd w:id="108"/>
      <w:bookmarkEnd w:id="109"/>
    </w:p>
    <w:p w:rsidR="00AB0794" w:rsidRDefault="00AB0794" w:rsidP="00AB0794">
      <w:pPr>
        <w:rPr>
          <w:kern w:val="0"/>
        </w:rPr>
      </w:pPr>
      <w:bookmarkStart w:id="110" w:name="bk188"/>
      <w:bookmarkEnd w:id="110"/>
      <w:r>
        <w:rPr>
          <w:kern w:val="0"/>
        </w:rPr>
        <w:t xml:space="preserve">5-1 </w:t>
      </w:r>
      <w:r>
        <w:rPr>
          <w:rFonts w:hint="eastAsia"/>
          <w:kern w:val="0"/>
        </w:rPr>
        <w:t>高处作业劳动保护</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从事高处作业的职工，必须经过专门安全技术教育和体检检查，合格才能上岗，凡患有高血压、心脏病、</w:t>
      </w:r>
      <w:proofErr w:type="gramStart"/>
      <w:r>
        <w:rPr>
          <w:rFonts w:hAnsi="宋体" w:cs="宋体" w:hint="eastAsia"/>
          <w:kern w:val="0"/>
          <w:szCs w:val="21"/>
        </w:rPr>
        <w:t>癫痼</w:t>
      </w:r>
      <w:proofErr w:type="gramEnd"/>
      <w:r>
        <w:rPr>
          <w:rFonts w:hAnsi="宋体" w:cs="宋体" w:hint="eastAsia"/>
          <w:kern w:val="0"/>
          <w:szCs w:val="21"/>
        </w:rPr>
        <w:t>病、</w:t>
      </w:r>
      <w:proofErr w:type="gramStart"/>
      <w:r>
        <w:rPr>
          <w:rFonts w:hAnsi="宋体" w:cs="宋体" w:hint="eastAsia"/>
          <w:kern w:val="0"/>
          <w:szCs w:val="21"/>
        </w:rPr>
        <w:t>肱晕症</w:t>
      </w:r>
      <w:proofErr w:type="gramEnd"/>
      <w:r>
        <w:rPr>
          <w:rFonts w:hAnsi="宋体" w:cs="宋体" w:hint="eastAsia"/>
          <w:kern w:val="0"/>
          <w:szCs w:val="21"/>
        </w:rPr>
        <w:t>等不适宜高处作业的人，禁止从事高处作业。</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从事高处作业的人员，必须按照作业性质和等级，按规定配备个人防护用品、并正确使用。</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高层建筑冬季施工时，应按规定做好职工防寒保暖工作，或根据工程情况因地制宜地设置挡风防寒或临时取暖等措施。在夏季施工时须采取降温与预防中暑措施。</w:t>
      </w:r>
    </w:p>
    <w:p w:rsidR="00AB0794" w:rsidRDefault="00AB0794" w:rsidP="00AB0794">
      <w:pPr>
        <w:rPr>
          <w:kern w:val="0"/>
        </w:rPr>
      </w:pPr>
      <w:r>
        <w:rPr>
          <w:kern w:val="0"/>
        </w:rPr>
        <w:t xml:space="preserve">5-2 </w:t>
      </w:r>
      <w:r>
        <w:rPr>
          <w:rFonts w:hint="eastAsia"/>
          <w:kern w:val="0"/>
        </w:rPr>
        <w:t>防火和防雷设施：</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建立防火责任制</w:t>
      </w:r>
      <w:r>
        <w:rPr>
          <w:rFonts w:hAnsi="宋体" w:cs="宋体"/>
          <w:kern w:val="0"/>
          <w:szCs w:val="21"/>
        </w:rPr>
        <w:t xml:space="preserve"> </w:t>
      </w:r>
      <w:r>
        <w:rPr>
          <w:rFonts w:hAnsi="宋体" w:cs="宋体" w:hint="eastAsia"/>
          <w:kern w:val="0"/>
          <w:szCs w:val="21"/>
        </w:rPr>
        <w:t>，将消防工作纳入施工管理计划。工地负责人向职工进行安全教育的同</w:t>
      </w:r>
      <w:r>
        <w:rPr>
          <w:rFonts w:hAnsi="宋体" w:cs="宋体" w:hint="eastAsia"/>
          <w:kern w:val="0"/>
          <w:szCs w:val="21"/>
        </w:rPr>
        <w:lastRenderedPageBreak/>
        <w:t>时，应进行防火教育。定期开展防火检查，发现火险隐患及时整改。</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严禁在高层建筑脚手架上吸烟或堆放易燃物品。</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在脚手架上进行焊接或切割作业时，氧气瓶和乙炔发生器应放置在建筑物内，不得放在走道或脚手架上。同时，应先将下面的可燃物移走或采用非燃烧材料的隔板遮盖，焊接完成后，及时清理灭绝火种，没有防火措施，不得在脚手架上焊接或切割作业。</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在走道处及每隔二层配备一定数量的消防灭火器材。</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钢管脚手架、附着式井字架和施工电梯等设施，当其高度超过周围建筑物时应设避雷装置，并经测试合格方能使用。</w:t>
      </w:r>
    </w:p>
    <w:p w:rsidR="00AB0794" w:rsidRDefault="00AB0794" w:rsidP="00AB0794">
      <w:pPr>
        <w:rPr>
          <w:kern w:val="0"/>
        </w:rPr>
      </w:pPr>
      <w:r>
        <w:rPr>
          <w:kern w:val="0"/>
        </w:rPr>
        <w:t xml:space="preserve">5-3 </w:t>
      </w:r>
      <w:r>
        <w:rPr>
          <w:rFonts w:hint="eastAsia"/>
          <w:kern w:val="0"/>
        </w:rPr>
        <w:t>脚手架安全要求：</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搭设脚手架，所采用的各种材料均需符合质量要求。</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脚手架基础必须牢固，搭设前经计算，满足载荷要求，并按施工规范搭设，做好排水措施。</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脚手架搭设技术要求应符合有关规范规定。</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必须高度重视各种构造措施：剪刀撑、拉结点等均应按要求设置。</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水平封闭：应从第一步起，每隔一步或二步，满铺脚手板或脚手</w:t>
      </w:r>
      <w:proofErr w:type="gramStart"/>
      <w:r>
        <w:rPr>
          <w:rFonts w:hAnsi="宋体" w:cs="宋体" w:hint="eastAsia"/>
          <w:kern w:val="0"/>
          <w:szCs w:val="21"/>
        </w:rPr>
        <w:t>笆</w:t>
      </w:r>
      <w:proofErr w:type="gramEnd"/>
      <w:r>
        <w:rPr>
          <w:rFonts w:hAnsi="宋体" w:cs="宋体" w:hint="eastAsia"/>
          <w:kern w:val="0"/>
          <w:szCs w:val="21"/>
        </w:rPr>
        <w:t>，脚手板沿长向铺设，接头应重叠搁置在小横杆上，严禁出现空头板。并在里立杆与墙面之间每隔四步铺设统长安全底</w:t>
      </w:r>
      <w:proofErr w:type="gramStart"/>
      <w:r>
        <w:rPr>
          <w:rFonts w:hAnsi="宋体" w:cs="宋体" w:hint="eastAsia"/>
          <w:kern w:val="0"/>
          <w:szCs w:val="21"/>
        </w:rPr>
        <w:t>笆</w:t>
      </w:r>
      <w:proofErr w:type="gramEnd"/>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垂直封闭：从第二步至第五步，每步均需在外排立杆里侧设置</w:t>
      </w:r>
      <w:r>
        <w:rPr>
          <w:rFonts w:hAnsi="宋体"/>
          <w:kern w:val="0"/>
          <w:szCs w:val="21"/>
        </w:rPr>
        <w:t xml:space="preserve">1.00m </w:t>
      </w:r>
      <w:r>
        <w:rPr>
          <w:rFonts w:hAnsi="宋体" w:cs="宋体" w:hint="eastAsia"/>
          <w:kern w:val="0"/>
          <w:szCs w:val="21"/>
        </w:rPr>
        <w:t>高的防护样栏杆和挡脚板或设立网，防护杆</w:t>
      </w:r>
      <w:r>
        <w:rPr>
          <w:rFonts w:hAnsi="宋体"/>
          <w:kern w:val="0"/>
          <w:szCs w:val="21"/>
        </w:rPr>
        <w:t>(</w:t>
      </w:r>
      <w:r>
        <w:rPr>
          <w:rFonts w:hAnsi="宋体" w:cs="宋体" w:hint="eastAsia"/>
          <w:kern w:val="0"/>
          <w:szCs w:val="21"/>
        </w:rPr>
        <w:t>网</w:t>
      </w:r>
      <w:r>
        <w:rPr>
          <w:rFonts w:hAnsi="宋体"/>
          <w:kern w:val="0"/>
          <w:szCs w:val="21"/>
        </w:rPr>
        <w:t>)</w:t>
      </w:r>
      <w:r>
        <w:rPr>
          <w:rFonts w:hAnsi="宋体" w:cs="宋体" w:hint="eastAsia"/>
          <w:kern w:val="0"/>
          <w:szCs w:val="21"/>
        </w:rPr>
        <w:t>与立杆扣牢；第五步以上除设防护拦杆外，应全部设安全</w:t>
      </w:r>
      <w:proofErr w:type="gramStart"/>
      <w:r>
        <w:rPr>
          <w:rFonts w:hAnsi="宋体" w:cs="宋体" w:hint="eastAsia"/>
          <w:kern w:val="0"/>
          <w:szCs w:val="21"/>
        </w:rPr>
        <w:t>笆</w:t>
      </w:r>
      <w:proofErr w:type="gramEnd"/>
      <w:r>
        <w:rPr>
          <w:rFonts w:hAnsi="宋体" w:cs="宋体" w:hint="eastAsia"/>
          <w:kern w:val="0"/>
          <w:szCs w:val="21"/>
        </w:rPr>
        <w:t>或安全立网；在沿街或居民密集区，则应从第二步起，外侧全部设安全</w:t>
      </w:r>
      <w:proofErr w:type="gramStart"/>
      <w:r>
        <w:rPr>
          <w:rFonts w:hAnsi="宋体" w:cs="宋体" w:hint="eastAsia"/>
          <w:kern w:val="0"/>
          <w:szCs w:val="21"/>
        </w:rPr>
        <w:t>笆</w:t>
      </w:r>
      <w:proofErr w:type="gramEnd"/>
      <w:r>
        <w:rPr>
          <w:rFonts w:hAnsi="宋体" w:cs="宋体" w:hint="eastAsia"/>
          <w:kern w:val="0"/>
          <w:szCs w:val="21"/>
        </w:rPr>
        <w:t>或安全立网。</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脚手架搭设应高于建筑物顶端或操作面</w:t>
      </w:r>
      <w:r>
        <w:rPr>
          <w:rFonts w:hAnsi="宋体"/>
          <w:kern w:val="0"/>
          <w:szCs w:val="21"/>
        </w:rPr>
        <w:t xml:space="preserve">1.5m </w:t>
      </w:r>
      <w:r>
        <w:rPr>
          <w:rFonts w:hAnsi="宋体" w:cs="宋体" w:hint="eastAsia"/>
          <w:kern w:val="0"/>
          <w:szCs w:val="21"/>
        </w:rPr>
        <w:t>以上，并加设围护。</w:t>
      </w:r>
    </w:p>
    <w:p w:rsidR="00AB0794" w:rsidRDefault="00AB0794" w:rsidP="00AB0794">
      <w:pPr>
        <w:rPr>
          <w:rFonts w:hAnsi="宋体" w:cs="宋体"/>
          <w:kern w:val="0"/>
          <w:szCs w:val="21"/>
        </w:rPr>
      </w:pPr>
      <w:r>
        <w:rPr>
          <w:rFonts w:hAnsi="宋体"/>
          <w:kern w:val="0"/>
          <w:szCs w:val="21"/>
        </w:rPr>
        <w:t xml:space="preserve">8 </w:t>
      </w:r>
      <w:r>
        <w:rPr>
          <w:rFonts w:hAnsi="宋体" w:cs="宋体" w:hint="eastAsia"/>
          <w:kern w:val="0"/>
          <w:szCs w:val="21"/>
        </w:rPr>
        <w:t>搭设完毕的脚手架上的钢管、扣件、脚手板和连接点等不得随意拆除。施工中必要时，必须经工地负责人同意，并采取有效措施，工序完成后，立即恢复。</w:t>
      </w:r>
    </w:p>
    <w:p w:rsidR="00AB0794" w:rsidRDefault="00AB0794" w:rsidP="00AB0794">
      <w:pPr>
        <w:rPr>
          <w:rFonts w:hAnsi="宋体" w:cs="宋体"/>
          <w:kern w:val="0"/>
          <w:szCs w:val="21"/>
        </w:rPr>
      </w:pPr>
      <w:r>
        <w:rPr>
          <w:rFonts w:hAnsi="宋体"/>
          <w:kern w:val="0"/>
          <w:szCs w:val="21"/>
        </w:rPr>
        <w:t xml:space="preserve">9 </w:t>
      </w:r>
      <w:r>
        <w:rPr>
          <w:rFonts w:hAnsi="宋体" w:cs="宋体" w:hint="eastAsia"/>
          <w:kern w:val="0"/>
          <w:szCs w:val="21"/>
        </w:rPr>
        <w:t>脚手架使用前，应由工地负责人组织检查验收，验收合格并填写交验单后方可使用。在施工过程中应有专要管理、检查和保修，并定期进行沉降观察，发现异常应及时采取加固措施。</w:t>
      </w:r>
    </w:p>
    <w:p w:rsidR="00AB0794" w:rsidRDefault="00AB0794" w:rsidP="00AB0794">
      <w:pPr>
        <w:rPr>
          <w:rFonts w:hAnsi="宋体" w:cs="宋体"/>
          <w:kern w:val="0"/>
          <w:szCs w:val="21"/>
        </w:rPr>
      </w:pPr>
      <w:r>
        <w:rPr>
          <w:rFonts w:hAnsi="宋体"/>
          <w:kern w:val="0"/>
          <w:szCs w:val="21"/>
        </w:rPr>
        <w:t xml:space="preserve">10 </w:t>
      </w:r>
      <w:r>
        <w:rPr>
          <w:rFonts w:hAnsi="宋体" w:cs="宋体" w:hint="eastAsia"/>
          <w:kern w:val="0"/>
          <w:szCs w:val="21"/>
        </w:rPr>
        <w:t>脚手架拆除时，应先检查与建筑物连接情况，并将脚手架上的存留材料，杂物等清除干净，自上而下，按先装后拆，后装先拆的顺序进行，拆除的材料应统一向下传递或吊运到地面，一步一清。不准采用踏步拆法，严禁向下抛掷或用推</w:t>
      </w:r>
      <w:r>
        <w:rPr>
          <w:rFonts w:hAnsi="宋体"/>
          <w:kern w:val="0"/>
          <w:szCs w:val="21"/>
        </w:rPr>
        <w:t>(</w:t>
      </w:r>
      <w:r>
        <w:rPr>
          <w:rFonts w:hAnsi="宋体" w:cs="宋体" w:hint="eastAsia"/>
          <w:kern w:val="0"/>
          <w:szCs w:val="21"/>
        </w:rPr>
        <w:t>拉</w:t>
      </w:r>
      <w:r>
        <w:rPr>
          <w:rFonts w:hAnsi="宋体"/>
          <w:kern w:val="0"/>
          <w:szCs w:val="21"/>
        </w:rPr>
        <w:t>)</w:t>
      </w:r>
      <w:r>
        <w:rPr>
          <w:rFonts w:hAnsi="宋体" w:cs="宋体" w:hint="eastAsia"/>
          <w:kern w:val="0"/>
          <w:szCs w:val="21"/>
        </w:rPr>
        <w:t>倒的方法拆除。</w:t>
      </w:r>
    </w:p>
    <w:p w:rsidR="00AB0794" w:rsidRDefault="00AB0794" w:rsidP="00AB0794">
      <w:pPr>
        <w:rPr>
          <w:rFonts w:hAnsi="宋体" w:cs="宋体"/>
          <w:kern w:val="0"/>
          <w:szCs w:val="21"/>
        </w:rPr>
      </w:pPr>
      <w:r>
        <w:rPr>
          <w:rFonts w:hAnsi="宋体"/>
          <w:kern w:val="0"/>
          <w:szCs w:val="21"/>
        </w:rPr>
        <w:t xml:space="preserve">11 </w:t>
      </w:r>
      <w:r>
        <w:rPr>
          <w:rFonts w:hAnsi="宋体" w:cs="宋体" w:hint="eastAsia"/>
          <w:kern w:val="0"/>
          <w:szCs w:val="21"/>
        </w:rPr>
        <w:t>搭拆脚手架，应设置警戒区，并派专人警戒。遇有六级以上大风和恶劣气候，应停止脚手架搭拆工作。</w:t>
      </w:r>
    </w:p>
    <w:p w:rsidR="00AB0794" w:rsidRDefault="00AB0794" w:rsidP="00AB0794">
      <w:pPr>
        <w:rPr>
          <w:kern w:val="0"/>
        </w:rPr>
      </w:pPr>
      <w:r>
        <w:rPr>
          <w:kern w:val="0"/>
        </w:rPr>
        <w:t xml:space="preserve">5-4 </w:t>
      </w:r>
      <w:r>
        <w:rPr>
          <w:rFonts w:hint="eastAsia"/>
          <w:kern w:val="0"/>
        </w:rPr>
        <w:t>木工圆盘</w:t>
      </w:r>
      <w:proofErr w:type="gramStart"/>
      <w:r>
        <w:rPr>
          <w:rFonts w:hint="eastAsia"/>
          <w:kern w:val="0"/>
        </w:rPr>
        <w:t>锯</w:t>
      </w:r>
      <w:proofErr w:type="gramEnd"/>
      <w:r>
        <w:rPr>
          <w:rFonts w:hint="eastAsia"/>
          <w:kern w:val="0"/>
        </w:rPr>
        <w:t>安全操作要求：</w:t>
      </w:r>
    </w:p>
    <w:p w:rsidR="00AB0794" w:rsidRDefault="00AB0794" w:rsidP="00AB0794">
      <w:pPr>
        <w:rPr>
          <w:rFonts w:hAnsi="宋体" w:cs="宋体"/>
          <w:kern w:val="0"/>
          <w:szCs w:val="21"/>
        </w:rPr>
      </w:pPr>
      <w:r>
        <w:rPr>
          <w:rFonts w:hAnsi="宋体"/>
          <w:kern w:val="0"/>
          <w:szCs w:val="21"/>
        </w:rPr>
        <w:t xml:space="preserve">1 </w:t>
      </w:r>
      <w:proofErr w:type="gramStart"/>
      <w:r>
        <w:rPr>
          <w:rFonts w:hAnsi="宋体" w:cs="宋体" w:hint="eastAsia"/>
          <w:kern w:val="0"/>
          <w:szCs w:val="21"/>
        </w:rPr>
        <w:t>圆盘锯应放置</w:t>
      </w:r>
      <w:proofErr w:type="gramEnd"/>
      <w:r>
        <w:rPr>
          <w:rFonts w:hAnsi="宋体" w:cs="宋体" w:hint="eastAsia"/>
          <w:kern w:val="0"/>
          <w:szCs w:val="21"/>
        </w:rPr>
        <w:t>平稳，必须使用单向开关，不得倒转启动。</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锯片出现裂纹</w:t>
      </w:r>
      <w:r>
        <w:rPr>
          <w:rFonts w:hAnsi="宋体"/>
          <w:kern w:val="0"/>
          <w:szCs w:val="21"/>
        </w:rPr>
        <w:t>(</w:t>
      </w:r>
      <w:r>
        <w:rPr>
          <w:rFonts w:hAnsi="宋体" w:cs="宋体" w:hint="eastAsia"/>
          <w:kern w:val="0"/>
          <w:szCs w:val="21"/>
        </w:rPr>
        <w:t>长度不得超过</w:t>
      </w:r>
      <w:r>
        <w:rPr>
          <w:rFonts w:hAnsi="宋体"/>
          <w:kern w:val="0"/>
          <w:szCs w:val="21"/>
        </w:rPr>
        <w:t>2cm)</w:t>
      </w:r>
      <w:r>
        <w:rPr>
          <w:rFonts w:hAnsi="宋体" w:cs="宋体" w:hint="eastAsia"/>
          <w:kern w:val="0"/>
          <w:szCs w:val="21"/>
        </w:rPr>
        <w:t>可在裂纹尽端钻</w:t>
      </w:r>
      <w:proofErr w:type="gramStart"/>
      <w:r>
        <w:rPr>
          <w:rFonts w:hAnsi="宋体" w:cs="宋体" w:hint="eastAsia"/>
          <w:kern w:val="0"/>
          <w:szCs w:val="21"/>
        </w:rPr>
        <w:t>一</w:t>
      </w:r>
      <w:proofErr w:type="gramEnd"/>
      <w:r>
        <w:rPr>
          <w:rFonts w:hAnsi="宋体" w:cs="宋体" w:hint="eastAsia"/>
          <w:kern w:val="0"/>
          <w:szCs w:val="21"/>
        </w:rPr>
        <w:t>止裂孔。锯片有</w:t>
      </w:r>
      <w:r>
        <w:rPr>
          <w:rFonts w:hAnsi="宋体"/>
          <w:kern w:val="0"/>
          <w:szCs w:val="21"/>
        </w:rPr>
        <w:t xml:space="preserve">2 </w:t>
      </w:r>
      <w:proofErr w:type="gramStart"/>
      <w:r>
        <w:rPr>
          <w:rFonts w:hAnsi="宋体" w:cs="宋体" w:hint="eastAsia"/>
          <w:kern w:val="0"/>
          <w:szCs w:val="21"/>
        </w:rPr>
        <w:t>个</w:t>
      </w:r>
      <w:proofErr w:type="gramEnd"/>
      <w:r>
        <w:rPr>
          <w:rFonts w:hAnsi="宋体" w:cs="宋体" w:hint="eastAsia"/>
          <w:kern w:val="0"/>
          <w:szCs w:val="21"/>
        </w:rPr>
        <w:t>连续断齿时，必须更换。</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锯片上方应有防护罩，下主应有</w:t>
      </w:r>
      <w:proofErr w:type="gramStart"/>
      <w:r>
        <w:rPr>
          <w:rFonts w:hAnsi="宋体" w:cs="宋体" w:hint="eastAsia"/>
          <w:kern w:val="0"/>
          <w:szCs w:val="21"/>
        </w:rPr>
        <w:t>孤形</w:t>
      </w:r>
      <w:proofErr w:type="gramEnd"/>
      <w:r>
        <w:rPr>
          <w:rFonts w:hAnsi="宋体" w:cs="宋体" w:hint="eastAsia"/>
          <w:kern w:val="0"/>
          <w:szCs w:val="21"/>
        </w:rPr>
        <w:t>板槽，防止木屑飞溅和锯片破碎伤人。</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锯床面板应平整无损，锯片槽的宽度不大于锯片厚度加</w:t>
      </w:r>
      <w:r>
        <w:rPr>
          <w:rFonts w:hAnsi="宋体"/>
          <w:kern w:val="0"/>
          <w:szCs w:val="21"/>
        </w:rPr>
        <w:t>20mm</w:t>
      </w:r>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堆积木屑应及时清理，操作现场严禁烟火，并按规定配备消防器材。</w:t>
      </w:r>
    </w:p>
    <w:p w:rsidR="00AB0794" w:rsidRDefault="00AB0794" w:rsidP="00AB0794">
      <w:pPr>
        <w:rPr>
          <w:kern w:val="0"/>
        </w:rPr>
      </w:pPr>
      <w:r>
        <w:rPr>
          <w:kern w:val="0"/>
        </w:rPr>
        <w:t xml:space="preserve">5-5 </w:t>
      </w:r>
      <w:r>
        <w:rPr>
          <w:rFonts w:hint="eastAsia"/>
          <w:kern w:val="0"/>
        </w:rPr>
        <w:t>配电</w:t>
      </w:r>
      <w:proofErr w:type="gramStart"/>
      <w:r>
        <w:rPr>
          <w:rFonts w:hint="eastAsia"/>
          <w:kern w:val="0"/>
        </w:rPr>
        <w:t>箱安全</w:t>
      </w:r>
      <w:proofErr w:type="gramEnd"/>
      <w:r>
        <w:rPr>
          <w:rFonts w:hint="eastAsia"/>
          <w:kern w:val="0"/>
        </w:rPr>
        <w:t>要求：</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施工现场配电系统应设置室内总配电屏和分配电箱或室外总配电箱和分配电箱分级供电，各级配电装置的容量应与实际负载匹配。动力、照明应分别设置。</w:t>
      </w:r>
    </w:p>
    <w:p w:rsidR="00AB0794" w:rsidRDefault="00AB0794" w:rsidP="00AB0794">
      <w:pPr>
        <w:rPr>
          <w:rFonts w:hAnsi="宋体" w:cs="宋体" w:hint="eastAsia"/>
          <w:kern w:val="0"/>
          <w:szCs w:val="21"/>
        </w:rPr>
      </w:pPr>
      <w:r>
        <w:rPr>
          <w:rFonts w:hAnsi="宋体"/>
          <w:kern w:val="0"/>
          <w:szCs w:val="21"/>
        </w:rPr>
        <w:t xml:space="preserve">2 </w:t>
      </w:r>
      <w:r>
        <w:rPr>
          <w:rFonts w:hAnsi="宋体" w:cs="宋体" w:hint="eastAsia"/>
          <w:kern w:val="0"/>
          <w:szCs w:val="21"/>
        </w:rPr>
        <w:t>配电箱、开关</w:t>
      </w:r>
      <w:proofErr w:type="gramStart"/>
      <w:r>
        <w:rPr>
          <w:rFonts w:hAnsi="宋体" w:cs="宋体" w:hint="eastAsia"/>
          <w:kern w:val="0"/>
          <w:szCs w:val="21"/>
        </w:rPr>
        <w:t>箱制作</w:t>
      </w:r>
      <w:proofErr w:type="gramEnd"/>
      <w:r>
        <w:rPr>
          <w:rFonts w:hAnsi="宋体" w:cs="宋体" w:hint="eastAsia"/>
          <w:kern w:val="0"/>
          <w:szCs w:val="21"/>
        </w:rPr>
        <w:t>安装应满足下列要求：①配电箱采用铁板或其他防火绝缘材料制作，做到通风、散热、防雨、防火；②箱内各种电器，应安装在金属或其他绝缘板上</w:t>
      </w:r>
      <w:r>
        <w:rPr>
          <w:rFonts w:hAnsi="宋体"/>
          <w:kern w:val="0"/>
          <w:szCs w:val="21"/>
        </w:rPr>
        <w:t>(</w:t>
      </w:r>
      <w:r>
        <w:rPr>
          <w:rFonts w:hAnsi="宋体" w:cs="宋体" w:hint="eastAsia"/>
          <w:kern w:val="0"/>
          <w:szCs w:val="21"/>
        </w:rPr>
        <w:t>非木质板</w:t>
      </w:r>
      <w:r>
        <w:rPr>
          <w:rFonts w:hAnsi="宋体"/>
          <w:kern w:val="0"/>
          <w:szCs w:val="21"/>
        </w:rPr>
        <w:t>)</w:t>
      </w:r>
      <w:r>
        <w:rPr>
          <w:rFonts w:hAnsi="宋体" w:cs="宋体" w:hint="eastAsia"/>
          <w:kern w:val="0"/>
          <w:szCs w:val="21"/>
        </w:rPr>
        <w:t>，并紧固于箱内。金属底板应与箱体作电气连接；③正常不带电箱体金属外壳，底座等必须接零</w:t>
      </w:r>
      <w:r>
        <w:rPr>
          <w:rFonts w:hAnsi="宋体"/>
          <w:kern w:val="0"/>
          <w:szCs w:val="21"/>
        </w:rPr>
        <w:t>(</w:t>
      </w:r>
      <w:r>
        <w:rPr>
          <w:rFonts w:hAnsi="宋体" w:cs="宋体" w:hint="eastAsia"/>
          <w:kern w:val="0"/>
          <w:szCs w:val="21"/>
        </w:rPr>
        <w:t>地</w:t>
      </w:r>
      <w:r>
        <w:rPr>
          <w:rFonts w:hAnsi="宋体"/>
          <w:kern w:val="0"/>
          <w:szCs w:val="21"/>
        </w:rPr>
        <w:t>)</w:t>
      </w:r>
      <w:r>
        <w:rPr>
          <w:rFonts w:hAnsi="宋体" w:cs="宋体" w:hint="eastAsia"/>
          <w:kern w:val="0"/>
          <w:szCs w:val="21"/>
        </w:rPr>
        <w:t>，且通过专用端子连接，并与保护零线接线端子板分设。各电气连接线应采用绝缘导</w:t>
      </w:r>
      <w:r>
        <w:rPr>
          <w:rFonts w:hAnsi="宋体" w:cs="宋体" w:hint="eastAsia"/>
          <w:kern w:val="0"/>
          <w:szCs w:val="21"/>
        </w:rPr>
        <w:lastRenderedPageBreak/>
        <w:t>线，接头可靠，不得外露；④进、出线必须采用橡皮绝缘电缆，进、出线口应设在箱体的下端面，并加保护圈。进</w:t>
      </w:r>
      <w:r>
        <w:rPr>
          <w:rFonts w:hAnsi="宋体"/>
          <w:kern w:val="0"/>
          <w:szCs w:val="21"/>
        </w:rPr>
        <w:t>(</w:t>
      </w:r>
      <w:r>
        <w:rPr>
          <w:rFonts w:hAnsi="宋体" w:cs="宋体" w:hint="eastAsia"/>
          <w:kern w:val="0"/>
          <w:szCs w:val="21"/>
        </w:rPr>
        <w:t>出</w:t>
      </w:r>
      <w:r>
        <w:rPr>
          <w:rFonts w:hAnsi="宋体"/>
          <w:kern w:val="0"/>
          <w:szCs w:val="21"/>
        </w:rPr>
        <w:t>)</w:t>
      </w:r>
      <w:r>
        <w:rPr>
          <w:rFonts w:hAnsi="宋体" w:cs="宋体" w:hint="eastAsia"/>
          <w:kern w:val="0"/>
          <w:szCs w:val="21"/>
        </w:rPr>
        <w:t>线应做好防水弯，不得承受外力。</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总配电箱电器额定值、动作整定值，应与分路开关电器的额定值、动作整定值相适应。并</w:t>
      </w:r>
      <w:proofErr w:type="gramStart"/>
      <w:r>
        <w:rPr>
          <w:rFonts w:hAnsi="宋体" w:cs="宋体" w:hint="eastAsia"/>
          <w:kern w:val="0"/>
          <w:szCs w:val="21"/>
        </w:rPr>
        <w:t>装设总</w:t>
      </w:r>
      <w:proofErr w:type="gramEnd"/>
      <w:r>
        <w:rPr>
          <w:rFonts w:hAnsi="宋体" w:cs="宋体" w:hint="eastAsia"/>
          <w:kern w:val="0"/>
          <w:szCs w:val="21"/>
        </w:rPr>
        <w:t>自动开关、漏电保护器和分路自动开关。</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各级配电箱中使用的各种电气元件和漏电保护器应符合国标质量要求。</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各级配电箱中的漏电保护器，应合理布置，起到分级、分段保护作用。</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漏电保护器应严格按产品说明书使用，并定期进行试验和作</w:t>
      </w:r>
      <w:proofErr w:type="gramStart"/>
      <w:r>
        <w:rPr>
          <w:rFonts w:hAnsi="宋体" w:cs="宋体" w:hint="eastAsia"/>
          <w:kern w:val="0"/>
          <w:szCs w:val="21"/>
        </w:rPr>
        <w:t>好运行</w:t>
      </w:r>
      <w:proofErr w:type="gramEnd"/>
      <w:r>
        <w:rPr>
          <w:rFonts w:hAnsi="宋体" w:cs="宋体" w:hint="eastAsia"/>
          <w:kern w:val="0"/>
          <w:szCs w:val="21"/>
        </w:rPr>
        <w:t>记录。对闲置已久和连续使用一个月以上的，应检查试验，合格后方可使用。</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安装电流型低压触电保安器应符合下列要求：①触电保安器应完好无损，动作灵敏可靠，并应根据实际负荷电流的大小来合理选用；②被保护的线路和电气设备应绝缘良好，触电保安器的电流标位应正确选择；③穿过触电保安器的导线，应绞合在一起，用纱带或胶布包好，并放在中心。</w:t>
      </w:r>
      <w:proofErr w:type="gramStart"/>
      <w:r>
        <w:rPr>
          <w:rFonts w:hAnsi="宋体" w:cs="宋体" w:hint="eastAsia"/>
          <w:kern w:val="0"/>
          <w:szCs w:val="21"/>
        </w:rPr>
        <w:t>触保器</w:t>
      </w:r>
      <w:proofErr w:type="gramEnd"/>
      <w:r>
        <w:rPr>
          <w:rFonts w:hAnsi="宋体" w:cs="宋体" w:hint="eastAsia"/>
          <w:kern w:val="0"/>
          <w:szCs w:val="21"/>
        </w:rPr>
        <w:t>前后</w:t>
      </w:r>
      <w:r>
        <w:rPr>
          <w:rFonts w:hAnsi="宋体"/>
          <w:kern w:val="0"/>
          <w:szCs w:val="21"/>
        </w:rPr>
        <w:t xml:space="preserve">200mm </w:t>
      </w:r>
      <w:r>
        <w:rPr>
          <w:rFonts w:hAnsi="宋体" w:cs="宋体" w:hint="eastAsia"/>
          <w:kern w:val="0"/>
          <w:szCs w:val="21"/>
        </w:rPr>
        <w:t>范围内集束不应散开；④触电保安器应远离交流电磁场，如变压器，电流互感器、电动机等，与这配用的交流接触器安装距离应在</w:t>
      </w:r>
      <w:r>
        <w:rPr>
          <w:rFonts w:hAnsi="宋体"/>
          <w:kern w:val="0"/>
          <w:szCs w:val="21"/>
        </w:rPr>
        <w:t xml:space="preserve">400mm </w:t>
      </w:r>
      <w:r>
        <w:rPr>
          <w:rFonts w:hAnsi="宋体" w:cs="宋体" w:hint="eastAsia"/>
          <w:kern w:val="0"/>
          <w:szCs w:val="21"/>
        </w:rPr>
        <w:t>以外；⑤通过触电保安器后的零线，不得重复接地，仅允许做工作零线，被保护电气设备的金属外壳宜采用保护接地；⑥若采用保护接零，其保护零线应从触电保安器开关前出引。</w:t>
      </w:r>
    </w:p>
    <w:p w:rsidR="00AB0794" w:rsidRDefault="00AB0794" w:rsidP="00AB0794">
      <w:pPr>
        <w:rPr>
          <w:rFonts w:hAnsi="宋体" w:cs="宋体" w:hint="eastAsia"/>
          <w:kern w:val="0"/>
          <w:szCs w:val="21"/>
        </w:rPr>
      </w:pPr>
      <w:r>
        <w:rPr>
          <w:rFonts w:hAnsi="宋体"/>
          <w:kern w:val="0"/>
          <w:szCs w:val="21"/>
        </w:rPr>
        <w:t xml:space="preserve">8 </w:t>
      </w:r>
      <w:r>
        <w:rPr>
          <w:rFonts w:hAnsi="宋体" w:cs="宋体" w:hint="eastAsia"/>
          <w:kern w:val="0"/>
          <w:szCs w:val="21"/>
        </w:rPr>
        <w:t>每台用电设备应有专用的开关，必须实行“</w:t>
      </w:r>
      <w:proofErr w:type="gramStart"/>
      <w:r>
        <w:rPr>
          <w:rFonts w:hAnsi="宋体" w:cs="宋体" w:hint="eastAsia"/>
          <w:kern w:val="0"/>
          <w:szCs w:val="21"/>
        </w:rPr>
        <w:t>一</w:t>
      </w:r>
      <w:proofErr w:type="gramEnd"/>
      <w:r>
        <w:rPr>
          <w:rFonts w:hAnsi="宋体" w:cs="宋体" w:hint="eastAsia"/>
          <w:kern w:val="0"/>
          <w:szCs w:val="21"/>
        </w:rPr>
        <w:t>机一闸”，严禁一闸多用。</w:t>
      </w:r>
    </w:p>
    <w:p w:rsidR="00AB0794" w:rsidRDefault="00AB0794" w:rsidP="00AB0794">
      <w:pPr>
        <w:rPr>
          <w:rFonts w:hAnsi="宋体" w:cs="宋体"/>
          <w:kern w:val="0"/>
          <w:szCs w:val="21"/>
        </w:rPr>
      </w:pPr>
      <w:r>
        <w:rPr>
          <w:rFonts w:hAnsi="宋体"/>
          <w:kern w:val="0"/>
          <w:szCs w:val="21"/>
        </w:rPr>
        <w:t xml:space="preserve">9 </w:t>
      </w:r>
      <w:r>
        <w:rPr>
          <w:rFonts w:hAnsi="宋体" w:cs="宋体" w:hint="eastAsia"/>
          <w:kern w:val="0"/>
          <w:szCs w:val="21"/>
        </w:rPr>
        <w:t>手动开关电器只准用于直接控制照明电路和容量小于</w:t>
      </w:r>
      <w:r>
        <w:rPr>
          <w:rFonts w:hAnsi="宋体"/>
          <w:kern w:val="0"/>
          <w:szCs w:val="21"/>
        </w:rPr>
        <w:t xml:space="preserve">3kw </w:t>
      </w:r>
      <w:r>
        <w:rPr>
          <w:rFonts w:hAnsi="宋体" w:cs="宋体" w:hint="eastAsia"/>
          <w:kern w:val="0"/>
          <w:szCs w:val="21"/>
        </w:rPr>
        <w:t>的动力电路。</w:t>
      </w:r>
      <w:proofErr w:type="gramStart"/>
      <w:r>
        <w:rPr>
          <w:rFonts w:hAnsi="宋体" w:cs="宋体" w:hint="eastAsia"/>
          <w:kern w:val="0"/>
          <w:szCs w:val="21"/>
        </w:rPr>
        <w:t>各级配箱应</w:t>
      </w:r>
      <w:proofErr w:type="gramEnd"/>
      <w:r>
        <w:rPr>
          <w:rFonts w:hAnsi="宋体" w:cs="宋体" w:hint="eastAsia"/>
          <w:kern w:val="0"/>
          <w:szCs w:val="21"/>
        </w:rPr>
        <w:t>明确专人负责、做好定期检查、维修和清洁工作。</w:t>
      </w:r>
    </w:p>
    <w:p w:rsidR="00AB0794" w:rsidRDefault="00AB0794" w:rsidP="00AB0794">
      <w:pPr>
        <w:rPr>
          <w:rFonts w:hAnsi="宋体" w:cs="宋体"/>
          <w:kern w:val="0"/>
          <w:szCs w:val="21"/>
        </w:rPr>
      </w:pPr>
      <w:r>
        <w:rPr>
          <w:rFonts w:hAnsi="宋体"/>
          <w:kern w:val="0"/>
          <w:szCs w:val="21"/>
        </w:rPr>
        <w:t xml:space="preserve">10 </w:t>
      </w:r>
      <w:r>
        <w:rPr>
          <w:rFonts w:hAnsi="宋体" w:cs="宋体" w:hint="eastAsia"/>
          <w:kern w:val="0"/>
          <w:szCs w:val="21"/>
        </w:rPr>
        <w:t>配电箱进行检查、维修时，必须将与前一级相对应的电源开关切断，并悬挂醒目“停电检修”标志牌。</w:t>
      </w:r>
    </w:p>
    <w:p w:rsidR="00AB0794" w:rsidRDefault="00AB0794" w:rsidP="00AB0794">
      <w:pPr>
        <w:rPr>
          <w:kern w:val="0"/>
        </w:rPr>
      </w:pPr>
      <w:r>
        <w:rPr>
          <w:kern w:val="0"/>
        </w:rPr>
        <w:t xml:space="preserve">5-6 </w:t>
      </w:r>
      <w:r>
        <w:rPr>
          <w:rFonts w:hint="eastAsia"/>
          <w:kern w:val="0"/>
        </w:rPr>
        <w:t>空气压缩机安全操作要求：</w:t>
      </w:r>
    </w:p>
    <w:p w:rsidR="00AB0794" w:rsidRDefault="00AB0794" w:rsidP="00AB0794">
      <w:pPr>
        <w:rPr>
          <w:rFonts w:hAnsi="宋体" w:cs="宋体"/>
          <w:kern w:val="0"/>
          <w:szCs w:val="21"/>
        </w:rPr>
      </w:pPr>
      <w:r>
        <w:rPr>
          <w:rFonts w:hAnsi="宋体" w:cs="宋体" w:hint="eastAsia"/>
          <w:kern w:val="0"/>
          <w:szCs w:val="21"/>
        </w:rPr>
        <w:t>１</w:t>
      </w:r>
      <w:r>
        <w:rPr>
          <w:rFonts w:hAnsi="宋体" w:cs="宋体"/>
          <w:kern w:val="0"/>
          <w:szCs w:val="21"/>
        </w:rPr>
        <w:t xml:space="preserve"> </w:t>
      </w:r>
      <w:r>
        <w:rPr>
          <w:rFonts w:hAnsi="宋体" w:cs="宋体" w:hint="eastAsia"/>
          <w:kern w:val="0"/>
          <w:szCs w:val="21"/>
        </w:rPr>
        <w:t>固定式空气压缩机必须安装稳固，基础应符合要求。移动式空压机放置时，应保持水平，轮胎应用楔块</w:t>
      </w:r>
      <w:proofErr w:type="gramStart"/>
      <w:r>
        <w:rPr>
          <w:rFonts w:hAnsi="宋体" w:cs="宋体" w:hint="eastAsia"/>
          <w:kern w:val="0"/>
          <w:szCs w:val="21"/>
        </w:rPr>
        <w:t>垫塞并</w:t>
      </w:r>
      <w:proofErr w:type="gramEnd"/>
      <w:r>
        <w:rPr>
          <w:rFonts w:hAnsi="宋体" w:cs="宋体" w:hint="eastAsia"/>
          <w:kern w:val="0"/>
          <w:szCs w:val="21"/>
        </w:rPr>
        <w:t>制动。</w:t>
      </w:r>
    </w:p>
    <w:p w:rsidR="00AB0794" w:rsidRDefault="00AB0794" w:rsidP="00AB0794">
      <w:pPr>
        <w:rPr>
          <w:rFonts w:hAnsi="宋体" w:cs="宋体"/>
          <w:kern w:val="0"/>
          <w:szCs w:val="21"/>
        </w:rPr>
      </w:pPr>
      <w:r>
        <w:rPr>
          <w:rFonts w:hAnsi="宋体" w:cs="宋体" w:hint="eastAsia"/>
          <w:kern w:val="0"/>
          <w:szCs w:val="21"/>
        </w:rPr>
        <w:t>２</w:t>
      </w:r>
      <w:r>
        <w:rPr>
          <w:rFonts w:hAnsi="宋体" w:cs="宋体"/>
          <w:kern w:val="0"/>
          <w:szCs w:val="21"/>
        </w:rPr>
        <w:t xml:space="preserve"> </w:t>
      </w:r>
      <w:r>
        <w:rPr>
          <w:rFonts w:hAnsi="宋体" w:cs="宋体" w:hint="eastAsia"/>
          <w:kern w:val="0"/>
          <w:szCs w:val="21"/>
        </w:rPr>
        <w:t>空压机作业环境应保持清洁、干燥。贮气罐须通风良好，周围１５米以内不得进行焊接和热加工。</w:t>
      </w:r>
    </w:p>
    <w:p w:rsidR="00AB0794" w:rsidRDefault="00AB0794" w:rsidP="00AB0794">
      <w:pPr>
        <w:rPr>
          <w:rFonts w:hAnsi="宋体" w:cs="宋体"/>
          <w:kern w:val="0"/>
          <w:szCs w:val="21"/>
        </w:rPr>
      </w:pPr>
      <w:r>
        <w:rPr>
          <w:rFonts w:hAnsi="宋体" w:cs="宋体" w:hint="eastAsia"/>
          <w:kern w:val="0"/>
          <w:szCs w:val="21"/>
        </w:rPr>
        <w:t>３</w:t>
      </w:r>
      <w:r>
        <w:rPr>
          <w:rFonts w:hAnsi="宋体" w:cs="宋体"/>
          <w:kern w:val="0"/>
          <w:szCs w:val="21"/>
        </w:rPr>
        <w:t xml:space="preserve"> </w:t>
      </w:r>
      <w:r>
        <w:rPr>
          <w:rFonts w:hAnsi="宋体" w:cs="宋体" w:hint="eastAsia"/>
          <w:kern w:val="0"/>
          <w:szCs w:val="21"/>
        </w:rPr>
        <w:t>贮气罐和输气管应按规定进行水压试验。气压表、安全阀和调节器等每年至少做一检验。</w:t>
      </w:r>
    </w:p>
    <w:p w:rsidR="00AB0794" w:rsidRDefault="00AB0794" w:rsidP="00AB0794">
      <w:pPr>
        <w:rPr>
          <w:rFonts w:hAnsi="宋体" w:cs="宋体"/>
          <w:kern w:val="0"/>
          <w:szCs w:val="21"/>
        </w:rPr>
      </w:pPr>
      <w:r>
        <w:rPr>
          <w:rFonts w:hAnsi="宋体" w:cs="宋体" w:hint="eastAsia"/>
          <w:kern w:val="0"/>
          <w:szCs w:val="21"/>
        </w:rPr>
        <w:t>４</w:t>
      </w:r>
      <w:r>
        <w:rPr>
          <w:rFonts w:hAnsi="宋体" w:cs="宋体"/>
          <w:kern w:val="0"/>
          <w:szCs w:val="21"/>
        </w:rPr>
        <w:t xml:space="preserve"> </w:t>
      </w:r>
      <w:r>
        <w:rPr>
          <w:rFonts w:hAnsi="宋体" w:cs="宋体" w:hint="eastAsia"/>
          <w:kern w:val="0"/>
          <w:szCs w:val="21"/>
        </w:rPr>
        <w:t>各联接部位应紧固，阀门启闭灵活，传动部位应有防护装置。</w:t>
      </w:r>
    </w:p>
    <w:p w:rsidR="00AB0794" w:rsidRDefault="00AB0794" w:rsidP="00AB0794">
      <w:pPr>
        <w:rPr>
          <w:rFonts w:hAnsi="宋体" w:cs="宋体"/>
          <w:kern w:val="0"/>
          <w:szCs w:val="21"/>
        </w:rPr>
      </w:pPr>
      <w:r>
        <w:rPr>
          <w:rFonts w:hAnsi="宋体" w:cs="宋体" w:hint="eastAsia"/>
          <w:kern w:val="0"/>
          <w:szCs w:val="21"/>
        </w:rPr>
        <w:t>５</w:t>
      </w:r>
      <w:r>
        <w:rPr>
          <w:rFonts w:hAnsi="宋体" w:cs="宋体"/>
          <w:kern w:val="0"/>
          <w:szCs w:val="21"/>
        </w:rPr>
        <w:t xml:space="preserve"> </w:t>
      </w:r>
      <w:r>
        <w:rPr>
          <w:rFonts w:hAnsi="宋体" w:cs="宋体" w:hint="eastAsia"/>
          <w:kern w:val="0"/>
          <w:szCs w:val="21"/>
        </w:rPr>
        <w:t>电动空气压缩机运行中，如遇断电时，应及时切断电源，通电后经检查方可重新起动。停机时应及时卸去负荷，放出各级冷却器和贮气罐内的油水和存气。</w:t>
      </w:r>
    </w:p>
    <w:p w:rsidR="00AB0794" w:rsidRDefault="00AB0794" w:rsidP="00AB0794">
      <w:pPr>
        <w:rPr>
          <w:rFonts w:hAnsi="宋体" w:cs="宋体"/>
          <w:kern w:val="0"/>
          <w:szCs w:val="21"/>
        </w:rPr>
      </w:pPr>
      <w:r>
        <w:rPr>
          <w:rFonts w:hAnsi="宋体" w:cs="宋体" w:hint="eastAsia"/>
          <w:kern w:val="0"/>
          <w:szCs w:val="21"/>
        </w:rPr>
        <w:t>６</w:t>
      </w:r>
      <w:r>
        <w:rPr>
          <w:rFonts w:hAnsi="宋体" w:cs="宋体"/>
          <w:kern w:val="0"/>
          <w:szCs w:val="21"/>
        </w:rPr>
        <w:t xml:space="preserve"> </w:t>
      </w:r>
      <w:proofErr w:type="gramStart"/>
      <w:r>
        <w:rPr>
          <w:rFonts w:hAnsi="宋体" w:cs="宋体" w:hint="eastAsia"/>
          <w:kern w:val="0"/>
          <w:szCs w:val="21"/>
        </w:rPr>
        <w:t>不</w:t>
      </w:r>
      <w:proofErr w:type="gramEnd"/>
      <w:r>
        <w:rPr>
          <w:rFonts w:hAnsi="宋体" w:cs="宋体" w:hint="eastAsia"/>
          <w:kern w:val="0"/>
          <w:szCs w:val="21"/>
        </w:rPr>
        <w:t>得用汽油或煤油清洗机身或管道上的油污或用火烤清除油污和辅助发动机器。</w:t>
      </w:r>
    </w:p>
    <w:p w:rsidR="00AB0794" w:rsidRDefault="00AB0794" w:rsidP="00AB0794">
      <w:pPr>
        <w:rPr>
          <w:kern w:val="0"/>
        </w:rPr>
      </w:pPr>
      <w:r>
        <w:rPr>
          <w:kern w:val="0"/>
        </w:rPr>
        <w:t xml:space="preserve">5-7 </w:t>
      </w:r>
      <w:r>
        <w:rPr>
          <w:rFonts w:hint="eastAsia"/>
          <w:kern w:val="0"/>
        </w:rPr>
        <w:t>电动机械手持工具安全要求：</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各类施工机械的电气装置应实行专人负责制，必须按规程定期检查，未经动力</w:t>
      </w:r>
      <w:r>
        <w:rPr>
          <w:rFonts w:hAnsi="宋体"/>
          <w:kern w:val="0"/>
          <w:szCs w:val="21"/>
        </w:rPr>
        <w:t>(</w:t>
      </w:r>
      <w:r>
        <w:rPr>
          <w:rFonts w:hAnsi="宋体" w:cs="宋体" w:hint="eastAsia"/>
          <w:kern w:val="0"/>
          <w:szCs w:val="21"/>
        </w:rPr>
        <w:t>机具</w:t>
      </w:r>
      <w:r>
        <w:rPr>
          <w:rFonts w:hAnsi="宋体"/>
          <w:kern w:val="0"/>
          <w:szCs w:val="21"/>
        </w:rPr>
        <w:t>)</w:t>
      </w:r>
      <w:r>
        <w:rPr>
          <w:rFonts w:hAnsi="宋体" w:cs="宋体" w:hint="eastAsia"/>
          <w:kern w:val="0"/>
          <w:szCs w:val="21"/>
        </w:rPr>
        <w:t>部门检查，确认合格的设备，不得使用。</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现场使用的各类低压电器设备应铭牌清晰，其绝缘电阻不得低于</w:t>
      </w:r>
      <w:r>
        <w:rPr>
          <w:rFonts w:hAnsi="宋体"/>
          <w:kern w:val="0"/>
          <w:szCs w:val="21"/>
        </w:rPr>
        <w:t xml:space="preserve">0.5 </w:t>
      </w:r>
      <w:r>
        <w:rPr>
          <w:rFonts w:hAnsi="宋体" w:cs="宋体" w:hint="eastAsia"/>
          <w:kern w:val="0"/>
          <w:szCs w:val="21"/>
        </w:rPr>
        <w:t>兆</w:t>
      </w:r>
      <w:proofErr w:type="gramStart"/>
      <w:r>
        <w:rPr>
          <w:rFonts w:hAnsi="宋体" w:cs="宋体" w:hint="eastAsia"/>
          <w:kern w:val="0"/>
          <w:szCs w:val="21"/>
        </w:rPr>
        <w:t>姆</w:t>
      </w:r>
      <w:proofErr w:type="gramEnd"/>
      <w:r>
        <w:rPr>
          <w:rFonts w:hAnsi="宋体" w:cs="宋体" w:hint="eastAsia"/>
          <w:kern w:val="0"/>
          <w:szCs w:val="21"/>
        </w:rPr>
        <w:t>。露天使用的电气设备应有良好的性能和防雨措施。</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各类电气设备的电源线</w:t>
      </w:r>
      <w:r>
        <w:rPr>
          <w:rFonts w:hAnsi="宋体"/>
          <w:kern w:val="0"/>
          <w:szCs w:val="21"/>
        </w:rPr>
        <w:t>(</w:t>
      </w:r>
      <w:r>
        <w:rPr>
          <w:rFonts w:hAnsi="宋体" w:cs="宋体" w:hint="eastAsia"/>
          <w:kern w:val="0"/>
          <w:szCs w:val="21"/>
        </w:rPr>
        <w:t>负荷线</w:t>
      </w:r>
      <w:r>
        <w:rPr>
          <w:rFonts w:hAnsi="宋体"/>
          <w:kern w:val="0"/>
          <w:szCs w:val="21"/>
        </w:rPr>
        <w:t>)</w:t>
      </w:r>
      <w:r>
        <w:rPr>
          <w:rFonts w:hAnsi="宋体" w:cs="宋体" w:hint="eastAsia"/>
          <w:kern w:val="0"/>
          <w:szCs w:val="21"/>
        </w:rPr>
        <w:t>，必须按其容量选用无接头多股铜芯橡皮护套软电缆。对于潜水电机的负荷线应采用防水护套电缆，长度不得小于</w:t>
      </w:r>
      <w:r>
        <w:rPr>
          <w:rFonts w:hAnsi="宋体"/>
          <w:kern w:val="0"/>
          <w:szCs w:val="21"/>
        </w:rPr>
        <w:t>1.5m</w:t>
      </w:r>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手持电动工具应配用漏电保护器，平板振动器、磨石子机、打夯机、水泵等频繁移动机具的操作扶手，必须采用绝缘措施，电源</w:t>
      </w:r>
      <w:proofErr w:type="gramStart"/>
      <w:r>
        <w:rPr>
          <w:rFonts w:hAnsi="宋体" w:cs="宋体" w:hint="eastAsia"/>
          <w:kern w:val="0"/>
          <w:szCs w:val="21"/>
        </w:rPr>
        <w:t>线不得</w:t>
      </w:r>
      <w:proofErr w:type="gramEnd"/>
      <w:r>
        <w:rPr>
          <w:rFonts w:hAnsi="宋体" w:cs="宋体" w:hint="eastAsia"/>
          <w:kern w:val="0"/>
          <w:szCs w:val="21"/>
        </w:rPr>
        <w:t>超过</w:t>
      </w:r>
      <w:r>
        <w:rPr>
          <w:rFonts w:hAnsi="宋体"/>
          <w:kern w:val="0"/>
          <w:szCs w:val="21"/>
        </w:rPr>
        <w:t>50m</w:t>
      </w:r>
      <w:r>
        <w:rPr>
          <w:rFonts w:hAnsi="宋体" w:cs="宋体" w:hint="eastAsia"/>
          <w:kern w:val="0"/>
          <w:szCs w:val="21"/>
        </w:rPr>
        <w:t>，并设专人调整，严禁缠绕扭结使用。</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焊接设备应放置防雨，干燥通风处，其外壳应完好。一、二次侧的接线柱应有防护罩保护。一次侧电源线使用的橡皮电缆长度不得超过</w:t>
      </w:r>
      <w:r>
        <w:rPr>
          <w:rFonts w:hAnsi="宋体"/>
          <w:kern w:val="0"/>
          <w:szCs w:val="21"/>
        </w:rPr>
        <w:t>5m</w:t>
      </w:r>
      <w:r>
        <w:rPr>
          <w:rFonts w:hAnsi="宋体" w:cs="宋体" w:hint="eastAsia"/>
          <w:kern w:val="0"/>
          <w:szCs w:val="21"/>
        </w:rPr>
        <w:t>；二次侧使用的橡胶铜芯软电缆，长度不宜超过</w:t>
      </w:r>
      <w:r>
        <w:rPr>
          <w:rFonts w:hAnsi="宋体"/>
          <w:kern w:val="0"/>
          <w:szCs w:val="21"/>
        </w:rPr>
        <w:t>30m</w:t>
      </w:r>
      <w:r>
        <w:rPr>
          <w:rFonts w:hAnsi="宋体" w:cs="宋体" w:hint="eastAsia"/>
          <w:kern w:val="0"/>
          <w:szCs w:val="21"/>
        </w:rPr>
        <w:t>，均</w:t>
      </w:r>
      <w:proofErr w:type="gramStart"/>
      <w:r>
        <w:rPr>
          <w:rFonts w:hAnsi="宋体" w:cs="宋体" w:hint="eastAsia"/>
          <w:kern w:val="0"/>
          <w:szCs w:val="21"/>
        </w:rPr>
        <w:t>不得绞绕使用</w:t>
      </w:r>
      <w:proofErr w:type="gramEnd"/>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施工现场使用的手持电动工具的外壳、手柄、开关电源线、插头等必须完好无损，其电源</w:t>
      </w:r>
      <w:r>
        <w:rPr>
          <w:rFonts w:hAnsi="宋体" w:cs="宋体" w:hint="eastAsia"/>
          <w:kern w:val="0"/>
          <w:szCs w:val="21"/>
        </w:rPr>
        <w:lastRenderedPageBreak/>
        <w:t>线长度不得超过</w:t>
      </w:r>
      <w:r>
        <w:rPr>
          <w:rFonts w:hAnsi="宋体"/>
          <w:kern w:val="0"/>
          <w:szCs w:val="21"/>
        </w:rPr>
        <w:t>5m</w:t>
      </w:r>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各类手持电动工具必须执行国标</w:t>
      </w:r>
      <w:r>
        <w:rPr>
          <w:rFonts w:hAnsi="宋体"/>
          <w:kern w:val="0"/>
          <w:szCs w:val="21"/>
        </w:rPr>
        <w:t>GB3787</w:t>
      </w:r>
      <w:r>
        <w:rPr>
          <w:rFonts w:hAnsi="宋体" w:cs="宋体" w:hint="eastAsia"/>
          <w:kern w:val="0"/>
          <w:szCs w:val="21"/>
        </w:rPr>
        <w:t>－</w:t>
      </w:r>
      <w:r>
        <w:rPr>
          <w:rFonts w:hAnsi="宋体"/>
          <w:kern w:val="0"/>
          <w:szCs w:val="21"/>
        </w:rPr>
        <w:t>82</w:t>
      </w:r>
      <w:r>
        <w:rPr>
          <w:rFonts w:hAnsi="宋体" w:cs="宋体" w:hint="eastAsia"/>
          <w:kern w:val="0"/>
          <w:szCs w:val="21"/>
        </w:rPr>
        <w:t>，</w:t>
      </w:r>
      <w:r>
        <w:rPr>
          <w:rFonts w:hAnsi="宋体"/>
          <w:kern w:val="0"/>
          <w:szCs w:val="21"/>
        </w:rPr>
        <w:t>GB3883</w:t>
      </w:r>
      <w:r>
        <w:rPr>
          <w:rFonts w:hAnsi="宋体" w:cs="宋体" w:hint="eastAsia"/>
          <w:kern w:val="0"/>
          <w:szCs w:val="21"/>
        </w:rPr>
        <w:t>－</w:t>
      </w:r>
      <w:r>
        <w:rPr>
          <w:rFonts w:hAnsi="宋体"/>
          <w:kern w:val="0"/>
          <w:szCs w:val="21"/>
        </w:rPr>
        <w:t>12</w:t>
      </w:r>
      <w:r>
        <w:rPr>
          <w:rFonts w:hAnsi="宋体" w:cs="宋体" w:hint="eastAsia"/>
          <w:kern w:val="0"/>
          <w:szCs w:val="21"/>
        </w:rPr>
        <w:t>－</w:t>
      </w:r>
      <w:r>
        <w:rPr>
          <w:rFonts w:hAnsi="宋体"/>
          <w:kern w:val="0"/>
          <w:szCs w:val="21"/>
        </w:rPr>
        <w:t>83</w:t>
      </w:r>
      <w:r>
        <w:rPr>
          <w:rFonts w:hAnsi="宋体" w:cs="宋体" w:hint="eastAsia"/>
          <w:kern w:val="0"/>
          <w:szCs w:val="21"/>
        </w:rPr>
        <w:t>，一般场所可选用Ⅱ类工具；在潮湿场所和金属构架上作业，采用Ⅲ类工具，并配有额定漏电电流不大于</w:t>
      </w:r>
      <w:r>
        <w:rPr>
          <w:rFonts w:hAnsi="宋体"/>
          <w:kern w:val="0"/>
          <w:szCs w:val="21"/>
        </w:rPr>
        <w:t xml:space="preserve">30 </w:t>
      </w:r>
      <w:r>
        <w:rPr>
          <w:rFonts w:hAnsi="宋体" w:cs="宋体" w:hint="eastAsia"/>
          <w:kern w:val="0"/>
          <w:szCs w:val="21"/>
        </w:rPr>
        <w:t>毫安，动作时间小于</w:t>
      </w:r>
      <w:r>
        <w:rPr>
          <w:rFonts w:hAnsi="宋体"/>
          <w:kern w:val="0"/>
          <w:szCs w:val="21"/>
        </w:rPr>
        <w:t xml:space="preserve">0.1 </w:t>
      </w:r>
      <w:r>
        <w:rPr>
          <w:rFonts w:hAnsi="宋体" w:cs="宋体" w:hint="eastAsia"/>
          <w:kern w:val="0"/>
          <w:szCs w:val="21"/>
        </w:rPr>
        <w:t>秒的漏电保护器下使用。</w:t>
      </w:r>
    </w:p>
    <w:p w:rsidR="00AB0794" w:rsidRDefault="00AB0794" w:rsidP="00AB0794">
      <w:pPr>
        <w:rPr>
          <w:rFonts w:hAnsi="宋体" w:cs="宋体" w:hint="eastAsia"/>
          <w:kern w:val="0"/>
        </w:rPr>
      </w:pPr>
      <w:r>
        <w:rPr>
          <w:rFonts w:hAnsi="宋体"/>
          <w:kern w:val="0"/>
        </w:rPr>
        <w:t xml:space="preserve">8 </w:t>
      </w:r>
      <w:r>
        <w:rPr>
          <w:rFonts w:hAnsi="宋体" w:cs="宋体" w:hint="eastAsia"/>
          <w:kern w:val="0"/>
        </w:rPr>
        <w:t>在易燃、易爆或腐蚀性气体的场所，应采用防爆型手持电动工具和电器。</w:t>
      </w:r>
    </w:p>
    <w:p w:rsidR="00AB0794" w:rsidRDefault="00AB0794" w:rsidP="00AB0794">
      <w:pPr>
        <w:rPr>
          <w:rFonts w:hAnsi="宋体" w:cs="宋体" w:hint="eastAsia"/>
        </w:rPr>
      </w:pPr>
      <w:r>
        <w:rPr>
          <w:rFonts w:hAnsi="宋体"/>
          <w:kern w:val="0"/>
        </w:rPr>
        <w:t>9</w:t>
      </w:r>
      <w:r>
        <w:rPr>
          <w:rFonts w:hAnsi="宋体" w:cs="宋体" w:hint="eastAsia"/>
          <w:kern w:val="0"/>
        </w:rPr>
        <w:t>在多灰尘和潮湿地区或易触及人体的场所，应采用封闭型低压电器。</w:t>
      </w: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11" w:name="_Toc207188570"/>
      <w:r>
        <w:rPr>
          <w:rFonts w:hint="eastAsia"/>
        </w:rPr>
        <w:t>第</w:t>
      </w:r>
      <w:r>
        <w:t>6</w:t>
      </w:r>
      <w:r>
        <w:t>节施工项目安全检查</w:t>
      </w:r>
      <w:bookmarkStart w:id="112" w:name="bk189"/>
      <w:bookmarkEnd w:id="111"/>
      <w:bookmarkEnd w:id="112"/>
    </w:p>
    <w:p w:rsidR="00AB0794" w:rsidRDefault="00AB0794" w:rsidP="00AB0794">
      <w:pPr>
        <w:rPr>
          <w:kern w:val="0"/>
        </w:rPr>
      </w:pPr>
      <w:bookmarkStart w:id="113" w:name="bk190"/>
      <w:bookmarkEnd w:id="113"/>
      <w:r>
        <w:rPr>
          <w:rFonts w:cs="黑体"/>
          <w:kern w:val="0"/>
        </w:rPr>
        <w:t xml:space="preserve">6-1 </w:t>
      </w:r>
      <w:r>
        <w:rPr>
          <w:rFonts w:hint="eastAsia"/>
          <w:kern w:val="0"/>
        </w:rPr>
        <w:t>安全生产检查制度</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定期安全生产检查：</w:t>
      </w:r>
    </w:p>
    <w:p w:rsidR="00AB0794" w:rsidRDefault="00AB0794" w:rsidP="00AB0794">
      <w:pPr>
        <w:rPr>
          <w:rFonts w:hAnsi="宋体" w:cs="宋体"/>
          <w:kern w:val="0"/>
          <w:szCs w:val="21"/>
        </w:rPr>
      </w:pPr>
      <w:r>
        <w:rPr>
          <w:rFonts w:hAnsi="宋体"/>
          <w:kern w:val="0"/>
          <w:szCs w:val="21"/>
        </w:rPr>
        <w:t xml:space="preserve">1.1 </w:t>
      </w:r>
      <w:r>
        <w:rPr>
          <w:rFonts w:hAnsi="宋体" w:cs="宋体" w:hint="eastAsia"/>
          <w:kern w:val="0"/>
          <w:szCs w:val="21"/>
        </w:rPr>
        <w:t>集团公司每季度对本工程进行一次检查。</w:t>
      </w:r>
    </w:p>
    <w:p w:rsidR="00AB0794" w:rsidRDefault="00AB0794" w:rsidP="00AB0794">
      <w:pPr>
        <w:rPr>
          <w:rFonts w:hAnsi="宋体" w:cs="宋体"/>
          <w:kern w:val="0"/>
          <w:szCs w:val="21"/>
        </w:rPr>
      </w:pPr>
      <w:r>
        <w:rPr>
          <w:rFonts w:hAnsi="宋体"/>
          <w:kern w:val="0"/>
          <w:szCs w:val="21"/>
        </w:rPr>
        <w:t xml:space="preserve">1.2 </w:t>
      </w:r>
      <w:r>
        <w:rPr>
          <w:rFonts w:hAnsi="宋体" w:cs="宋体" w:hint="eastAsia"/>
          <w:kern w:val="0"/>
          <w:szCs w:val="21"/>
        </w:rPr>
        <w:t>公司每月组织一次检查。</w:t>
      </w:r>
    </w:p>
    <w:p w:rsidR="00AB0794" w:rsidRDefault="00AB0794" w:rsidP="00AB0794">
      <w:pPr>
        <w:rPr>
          <w:rFonts w:hAnsi="宋体" w:cs="宋体"/>
          <w:kern w:val="0"/>
          <w:szCs w:val="21"/>
        </w:rPr>
      </w:pPr>
      <w:r>
        <w:rPr>
          <w:rFonts w:hAnsi="宋体"/>
          <w:kern w:val="0"/>
          <w:szCs w:val="21"/>
        </w:rPr>
        <w:t xml:space="preserve">1.3 </w:t>
      </w:r>
      <w:r>
        <w:rPr>
          <w:rFonts w:hAnsi="宋体" w:cs="宋体" w:hint="eastAsia"/>
          <w:kern w:val="0"/>
          <w:szCs w:val="21"/>
        </w:rPr>
        <w:t>项目部每半月组织一次检查。</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经常性安全生产检查：</w:t>
      </w:r>
    </w:p>
    <w:p w:rsidR="00AB0794" w:rsidRDefault="00AB0794" w:rsidP="00AB0794">
      <w:pPr>
        <w:rPr>
          <w:rFonts w:hAnsi="宋体" w:cs="宋体"/>
          <w:kern w:val="0"/>
          <w:szCs w:val="21"/>
        </w:rPr>
      </w:pPr>
      <w:r>
        <w:rPr>
          <w:rFonts w:hAnsi="宋体"/>
          <w:kern w:val="0"/>
          <w:szCs w:val="21"/>
        </w:rPr>
        <w:t xml:space="preserve">2.1 </w:t>
      </w:r>
      <w:r>
        <w:rPr>
          <w:rFonts w:hAnsi="宋体" w:cs="宋体" w:hint="eastAsia"/>
          <w:kern w:val="0"/>
          <w:szCs w:val="21"/>
        </w:rPr>
        <w:t>工段班前、班后岗位安全检查。</w:t>
      </w:r>
    </w:p>
    <w:p w:rsidR="00AB0794" w:rsidRDefault="00AB0794" w:rsidP="00AB0794">
      <w:pPr>
        <w:rPr>
          <w:rFonts w:hAnsi="宋体" w:cs="宋体"/>
          <w:kern w:val="0"/>
          <w:szCs w:val="21"/>
        </w:rPr>
      </w:pPr>
      <w:r>
        <w:rPr>
          <w:rFonts w:hAnsi="宋体"/>
          <w:kern w:val="0"/>
          <w:szCs w:val="21"/>
        </w:rPr>
        <w:t xml:space="preserve">2.2 </w:t>
      </w:r>
      <w:r>
        <w:rPr>
          <w:rFonts w:hAnsi="宋体" w:cs="宋体" w:hint="eastAsia"/>
          <w:kern w:val="0"/>
          <w:szCs w:val="21"/>
        </w:rPr>
        <w:t>各级安全员及安全值班人员日常巡回安全检查。</w:t>
      </w:r>
    </w:p>
    <w:p w:rsidR="00AB0794" w:rsidRDefault="00AB0794" w:rsidP="00AB0794">
      <w:pPr>
        <w:rPr>
          <w:rFonts w:hAnsi="宋体" w:cs="宋体"/>
          <w:kern w:val="0"/>
          <w:szCs w:val="21"/>
        </w:rPr>
      </w:pPr>
      <w:r>
        <w:rPr>
          <w:rFonts w:hAnsi="宋体"/>
          <w:kern w:val="0"/>
          <w:szCs w:val="21"/>
        </w:rPr>
        <w:t xml:space="preserve">2.3 </w:t>
      </w:r>
      <w:r>
        <w:rPr>
          <w:rFonts w:hAnsi="宋体" w:cs="宋体" w:hint="eastAsia"/>
          <w:kern w:val="0"/>
          <w:szCs w:val="21"/>
        </w:rPr>
        <w:t>各级管理人员在检查生产的同时检查安全生产。</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专业安全检查：</w:t>
      </w:r>
    </w:p>
    <w:p w:rsidR="00AB0794" w:rsidRDefault="00AB0794" w:rsidP="00AB0794">
      <w:pPr>
        <w:rPr>
          <w:rFonts w:hAnsi="宋体" w:cs="宋体"/>
          <w:kern w:val="0"/>
          <w:szCs w:val="21"/>
        </w:rPr>
      </w:pPr>
      <w:r>
        <w:rPr>
          <w:rFonts w:hAnsi="宋体"/>
          <w:kern w:val="0"/>
          <w:szCs w:val="21"/>
        </w:rPr>
        <w:t xml:space="preserve">3.1 </w:t>
      </w:r>
      <w:r>
        <w:rPr>
          <w:rFonts w:hAnsi="宋体" w:cs="宋体" w:hint="eastAsia"/>
          <w:kern w:val="0"/>
          <w:szCs w:val="21"/>
        </w:rPr>
        <w:t>脚手架、上料平台、斜道等搭设与使用的安全检查。</w:t>
      </w:r>
    </w:p>
    <w:p w:rsidR="00AB0794" w:rsidRDefault="00AB0794" w:rsidP="00AB0794">
      <w:pPr>
        <w:rPr>
          <w:rFonts w:hAnsi="宋体" w:cs="宋体"/>
          <w:kern w:val="0"/>
          <w:szCs w:val="21"/>
        </w:rPr>
      </w:pPr>
      <w:r>
        <w:rPr>
          <w:rFonts w:hAnsi="宋体"/>
          <w:kern w:val="0"/>
          <w:szCs w:val="21"/>
        </w:rPr>
        <w:t xml:space="preserve">3.2 </w:t>
      </w:r>
      <w:r>
        <w:rPr>
          <w:rFonts w:hAnsi="宋体" w:cs="宋体" w:hint="eastAsia"/>
          <w:kern w:val="0"/>
          <w:szCs w:val="21"/>
        </w:rPr>
        <w:t>施工用电及电动机械设备检查。</w:t>
      </w:r>
    </w:p>
    <w:p w:rsidR="00AB0794" w:rsidRDefault="00AB0794" w:rsidP="00AB0794">
      <w:pPr>
        <w:rPr>
          <w:rFonts w:hAnsi="宋体" w:cs="宋体"/>
          <w:kern w:val="0"/>
          <w:szCs w:val="21"/>
        </w:rPr>
      </w:pPr>
      <w:r>
        <w:rPr>
          <w:rFonts w:hAnsi="宋体"/>
          <w:kern w:val="0"/>
          <w:szCs w:val="21"/>
        </w:rPr>
        <w:t xml:space="preserve">3.3 </w:t>
      </w:r>
      <w:r>
        <w:rPr>
          <w:rFonts w:hAnsi="宋体" w:cs="宋体" w:hint="eastAsia"/>
          <w:kern w:val="0"/>
          <w:szCs w:val="21"/>
        </w:rPr>
        <w:t>防尘，防毒、防火检查。</w:t>
      </w:r>
    </w:p>
    <w:p w:rsidR="00AB0794" w:rsidRDefault="00AB0794" w:rsidP="00AB0794">
      <w:pPr>
        <w:rPr>
          <w:rFonts w:hAnsi="宋体" w:cs="宋体"/>
          <w:kern w:val="0"/>
          <w:szCs w:val="21"/>
        </w:rPr>
      </w:pPr>
      <w:r>
        <w:rPr>
          <w:rFonts w:hAnsi="宋体"/>
          <w:kern w:val="0"/>
          <w:szCs w:val="21"/>
        </w:rPr>
        <w:t xml:space="preserve">3.4 </w:t>
      </w:r>
      <w:r>
        <w:rPr>
          <w:rFonts w:hAnsi="宋体" w:cs="宋体" w:hint="eastAsia"/>
          <w:kern w:val="0"/>
          <w:szCs w:val="21"/>
        </w:rPr>
        <w:t>其他。</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季节性、节假日安全生产检查：</w:t>
      </w:r>
    </w:p>
    <w:p w:rsidR="00AB0794" w:rsidRDefault="00AB0794" w:rsidP="00AB0794">
      <w:pPr>
        <w:rPr>
          <w:rFonts w:hAnsi="宋体" w:cs="宋体"/>
          <w:kern w:val="0"/>
          <w:szCs w:val="21"/>
        </w:rPr>
      </w:pPr>
      <w:r>
        <w:rPr>
          <w:rFonts w:hAnsi="宋体"/>
          <w:kern w:val="0"/>
          <w:szCs w:val="21"/>
        </w:rPr>
        <w:t xml:space="preserve">4.1 </w:t>
      </w:r>
      <w:r>
        <w:rPr>
          <w:rFonts w:hAnsi="宋体" w:cs="宋体" w:hint="eastAsia"/>
          <w:kern w:val="0"/>
          <w:szCs w:val="21"/>
        </w:rPr>
        <w:t>冬雨季施工安全检查。</w:t>
      </w:r>
    </w:p>
    <w:p w:rsidR="00AB0794" w:rsidRDefault="00AB0794" w:rsidP="00AB0794">
      <w:pPr>
        <w:rPr>
          <w:rFonts w:hAnsi="宋体" w:cs="宋体"/>
          <w:kern w:val="0"/>
          <w:szCs w:val="21"/>
        </w:rPr>
      </w:pPr>
      <w:r>
        <w:rPr>
          <w:rFonts w:hAnsi="宋体"/>
          <w:kern w:val="0"/>
          <w:szCs w:val="21"/>
        </w:rPr>
        <w:t xml:space="preserve">4.2 </w:t>
      </w:r>
      <w:r>
        <w:rPr>
          <w:rFonts w:hAnsi="宋体" w:cs="宋体" w:hint="eastAsia"/>
          <w:kern w:val="0"/>
          <w:szCs w:val="21"/>
        </w:rPr>
        <w:t>节假日加班及节假日前后安全生产检查。</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自检、交接检：</w:t>
      </w:r>
    </w:p>
    <w:p w:rsidR="00AB0794" w:rsidRDefault="00AB0794" w:rsidP="00AB0794">
      <w:pPr>
        <w:rPr>
          <w:rFonts w:hAnsi="宋体" w:cs="宋体"/>
          <w:kern w:val="0"/>
          <w:szCs w:val="21"/>
        </w:rPr>
      </w:pPr>
      <w:r>
        <w:rPr>
          <w:rFonts w:hAnsi="宋体" w:cs="宋体" w:hint="eastAsia"/>
          <w:kern w:val="0"/>
          <w:szCs w:val="21"/>
        </w:rPr>
        <w:t>脚手架、上料平台，斜道的搭设等大型施工机械的安装，现场施工用电线路架设等需经工段自检，企业有关部门专业验收检查合格后，与使用单位办理交接安全检查手续，方可使用。</w:t>
      </w:r>
    </w:p>
    <w:p w:rsidR="00AB0794" w:rsidRDefault="00AB0794" w:rsidP="00AB0794">
      <w:pPr>
        <w:rPr>
          <w:kern w:val="0"/>
        </w:rPr>
      </w:pPr>
      <w:r>
        <w:rPr>
          <w:rFonts w:cs="黑体"/>
          <w:kern w:val="0"/>
        </w:rPr>
        <w:t xml:space="preserve">6-2 </w:t>
      </w:r>
      <w:r>
        <w:rPr>
          <w:rFonts w:hint="eastAsia"/>
          <w:kern w:val="0"/>
        </w:rPr>
        <w:t>安全检查记录与隐患整改</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安全检查记录</w:t>
      </w:r>
    </w:p>
    <w:p w:rsidR="00AB0794" w:rsidRDefault="00AB0794" w:rsidP="00AB0794">
      <w:pPr>
        <w:rPr>
          <w:rFonts w:hAnsi="宋体" w:cs="宋体"/>
          <w:kern w:val="0"/>
          <w:szCs w:val="21"/>
        </w:rPr>
      </w:pPr>
      <w:r>
        <w:rPr>
          <w:rFonts w:hAnsi="宋体"/>
          <w:kern w:val="0"/>
          <w:szCs w:val="21"/>
        </w:rPr>
        <w:t xml:space="preserve">1.1 </w:t>
      </w:r>
      <w:r>
        <w:rPr>
          <w:rFonts w:hAnsi="宋体" w:cs="宋体" w:hint="eastAsia"/>
          <w:kern w:val="0"/>
          <w:szCs w:val="21"/>
        </w:rPr>
        <w:t>集团公司、公司的定期建筑施工安全检查执行《建筑施工安全检查标准》（</w:t>
      </w:r>
      <w:r>
        <w:rPr>
          <w:rFonts w:hAnsi="宋体"/>
          <w:kern w:val="0"/>
          <w:szCs w:val="21"/>
        </w:rPr>
        <w:t>JGJ59</w:t>
      </w:r>
      <w:r>
        <w:rPr>
          <w:rFonts w:hAnsi="宋体" w:cs="宋体" w:hint="eastAsia"/>
          <w:kern w:val="0"/>
          <w:szCs w:val="21"/>
        </w:rPr>
        <w:t>—</w:t>
      </w:r>
      <w:r>
        <w:rPr>
          <w:rFonts w:hAnsi="宋体"/>
          <w:kern w:val="0"/>
          <w:szCs w:val="21"/>
        </w:rPr>
        <w:t>99</w:t>
      </w:r>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1.2 </w:t>
      </w:r>
      <w:r>
        <w:rPr>
          <w:rFonts w:hAnsi="宋体" w:cs="宋体" w:hint="eastAsia"/>
          <w:kern w:val="0"/>
          <w:szCs w:val="21"/>
        </w:rPr>
        <w:t>公司、项目部、施工工段的安全生产检查可参照《建筑施工安全检查标准》的内</w:t>
      </w:r>
      <w:r>
        <w:rPr>
          <w:rFonts w:hAnsi="宋体" w:cs="宋体"/>
          <w:kern w:val="0"/>
          <w:szCs w:val="21"/>
        </w:rPr>
        <w:t xml:space="preserve"> </w:t>
      </w:r>
      <w:r>
        <w:rPr>
          <w:rFonts w:hAnsi="宋体" w:cs="宋体" w:hint="eastAsia"/>
          <w:kern w:val="0"/>
          <w:szCs w:val="21"/>
        </w:rPr>
        <w:t>容执行。</w:t>
      </w:r>
    </w:p>
    <w:p w:rsidR="00AB0794" w:rsidRDefault="00AB0794" w:rsidP="00AB0794">
      <w:pPr>
        <w:rPr>
          <w:rFonts w:hAnsi="宋体" w:cs="宋体"/>
          <w:kern w:val="0"/>
          <w:szCs w:val="21"/>
        </w:rPr>
      </w:pPr>
      <w:r>
        <w:rPr>
          <w:rFonts w:hAnsi="宋体"/>
          <w:kern w:val="0"/>
          <w:szCs w:val="21"/>
        </w:rPr>
        <w:t xml:space="preserve">1.3 </w:t>
      </w:r>
      <w:r>
        <w:rPr>
          <w:rFonts w:hAnsi="宋体" w:cs="宋体" w:hint="eastAsia"/>
          <w:kern w:val="0"/>
          <w:szCs w:val="21"/>
        </w:rPr>
        <w:t>各类经常性安全检查及季节、节假日安全检查记录可在相应的“工作日志”上记载。</w:t>
      </w:r>
    </w:p>
    <w:p w:rsidR="00AB0794" w:rsidRDefault="00AB0794" w:rsidP="00AB0794">
      <w:pPr>
        <w:rPr>
          <w:rFonts w:hAnsi="宋体" w:cs="宋体"/>
          <w:kern w:val="0"/>
          <w:szCs w:val="21"/>
        </w:rPr>
      </w:pPr>
      <w:r>
        <w:rPr>
          <w:rFonts w:hAnsi="宋体"/>
          <w:kern w:val="0"/>
          <w:szCs w:val="21"/>
        </w:rPr>
        <w:t xml:space="preserve">1.4 </w:t>
      </w:r>
      <w:r>
        <w:rPr>
          <w:rFonts w:hAnsi="宋体" w:cs="宋体" w:hint="eastAsia"/>
          <w:kern w:val="0"/>
          <w:szCs w:val="21"/>
        </w:rPr>
        <w:t>脚手架、施工用电线路架设等专检、自检及交接验收检查记录使用专用表格。</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隐患整改：</w:t>
      </w:r>
    </w:p>
    <w:p w:rsidR="00AB0794" w:rsidRDefault="00AB0794" w:rsidP="00AB0794">
      <w:pPr>
        <w:rPr>
          <w:rFonts w:hAnsi="宋体" w:cs="宋体"/>
          <w:kern w:val="0"/>
          <w:szCs w:val="21"/>
        </w:rPr>
      </w:pPr>
      <w:r>
        <w:rPr>
          <w:rFonts w:hAnsi="宋体"/>
          <w:kern w:val="0"/>
          <w:szCs w:val="21"/>
        </w:rPr>
        <w:t xml:space="preserve">2.1 </w:t>
      </w:r>
      <w:r>
        <w:rPr>
          <w:rFonts w:hAnsi="宋体" w:cs="宋体" w:hint="eastAsia"/>
          <w:kern w:val="0"/>
          <w:szCs w:val="21"/>
        </w:rPr>
        <w:t>隐患登记，分析：</w:t>
      </w:r>
    </w:p>
    <w:p w:rsidR="00AB0794" w:rsidRDefault="00AB0794" w:rsidP="00AB0794">
      <w:pPr>
        <w:rPr>
          <w:rFonts w:hAnsi="宋体" w:cs="宋体"/>
          <w:kern w:val="0"/>
          <w:szCs w:val="21"/>
        </w:rPr>
      </w:pPr>
      <w:r>
        <w:rPr>
          <w:rFonts w:hAnsi="宋体" w:cs="宋体" w:hint="eastAsia"/>
          <w:kern w:val="0"/>
          <w:szCs w:val="21"/>
        </w:rPr>
        <w:t>各种安全检查查出的隐患，要逐项登记，分级根据隐患信息，对安全生产进行动态分析，从管理上、安全防护技术措施上分析原因，为各级加强安全管理与防护提供依据。</w:t>
      </w:r>
    </w:p>
    <w:p w:rsidR="00AB0794" w:rsidRDefault="00AB0794" w:rsidP="00AB0794">
      <w:pPr>
        <w:rPr>
          <w:rFonts w:hAnsi="宋体" w:cs="宋体"/>
          <w:kern w:val="0"/>
          <w:szCs w:val="21"/>
        </w:rPr>
      </w:pPr>
      <w:r>
        <w:rPr>
          <w:rFonts w:hAnsi="宋体"/>
          <w:kern w:val="0"/>
          <w:szCs w:val="21"/>
        </w:rPr>
        <w:t xml:space="preserve">2.2 </w:t>
      </w:r>
      <w:r>
        <w:rPr>
          <w:rFonts w:hAnsi="宋体" w:cs="宋体" w:hint="eastAsia"/>
          <w:kern w:val="0"/>
          <w:szCs w:val="21"/>
        </w:rPr>
        <w:t>整改：</w:t>
      </w:r>
    </w:p>
    <w:p w:rsidR="00AB0794" w:rsidRDefault="00AB0794" w:rsidP="00AB0794">
      <w:pPr>
        <w:rPr>
          <w:rFonts w:hAnsi="宋体" w:cs="宋体"/>
          <w:kern w:val="0"/>
          <w:szCs w:val="21"/>
        </w:rPr>
      </w:pPr>
      <w:r>
        <w:rPr>
          <w:rFonts w:hAnsi="宋体" w:cs="宋体" w:hint="eastAsia"/>
          <w:kern w:val="0"/>
          <w:szCs w:val="21"/>
        </w:rPr>
        <w:t>检查中查出的隐患应发出“隐患整改通知书”，以督促整改单位消除隐患。对有即发性事故</w:t>
      </w:r>
      <w:r>
        <w:rPr>
          <w:rFonts w:hAnsi="宋体" w:cs="宋体" w:hint="eastAsia"/>
          <w:kern w:val="0"/>
          <w:szCs w:val="21"/>
        </w:rPr>
        <w:lastRenderedPageBreak/>
        <w:t>危险的隐患，检查组、检查人员应责令停工立即整改。</w:t>
      </w:r>
    </w:p>
    <w:p w:rsidR="00AB0794" w:rsidRDefault="00AB0794" w:rsidP="00AB0794">
      <w:pPr>
        <w:rPr>
          <w:rFonts w:hAnsi="宋体" w:cs="宋体"/>
          <w:kern w:val="0"/>
          <w:szCs w:val="21"/>
        </w:rPr>
      </w:pPr>
      <w:r>
        <w:rPr>
          <w:rFonts w:hAnsi="宋体"/>
          <w:kern w:val="0"/>
          <w:szCs w:val="21"/>
        </w:rPr>
        <w:t xml:space="preserve">2.3 </w:t>
      </w:r>
      <w:r>
        <w:rPr>
          <w:rFonts w:hAnsi="宋体" w:cs="宋体" w:hint="eastAsia"/>
          <w:kern w:val="0"/>
          <w:szCs w:val="21"/>
        </w:rPr>
        <w:t>复查：</w:t>
      </w:r>
    </w:p>
    <w:p w:rsidR="00AB0794" w:rsidRDefault="00AB0794" w:rsidP="00AB0794">
      <w:pPr>
        <w:rPr>
          <w:rFonts w:hAnsi="宋体" w:cs="宋体"/>
          <w:kern w:val="0"/>
          <w:szCs w:val="21"/>
        </w:rPr>
      </w:pPr>
      <w:r>
        <w:rPr>
          <w:rFonts w:hAnsi="宋体" w:cs="宋体" w:hint="eastAsia"/>
          <w:kern w:val="0"/>
          <w:szCs w:val="21"/>
        </w:rPr>
        <w:t>被检查单位收到“隐患整改通知书”或“停工指令书”应立即进行整改，整改完成后及时通知有关部门进行复查。</w:t>
      </w:r>
    </w:p>
    <w:p w:rsidR="00AB0794" w:rsidRDefault="00AB0794" w:rsidP="00AB0794">
      <w:pPr>
        <w:rPr>
          <w:rFonts w:hAnsi="宋体" w:cs="宋体"/>
          <w:kern w:val="0"/>
          <w:szCs w:val="21"/>
        </w:rPr>
      </w:pPr>
      <w:r>
        <w:rPr>
          <w:rFonts w:hAnsi="宋体"/>
          <w:kern w:val="0"/>
          <w:szCs w:val="21"/>
        </w:rPr>
        <w:t xml:space="preserve">2.4 </w:t>
      </w:r>
      <w:r>
        <w:rPr>
          <w:rFonts w:hAnsi="宋体" w:cs="宋体" w:hint="eastAsia"/>
          <w:kern w:val="0"/>
          <w:szCs w:val="21"/>
        </w:rPr>
        <w:t>销案：</w:t>
      </w:r>
    </w:p>
    <w:p w:rsidR="00AB0794" w:rsidRDefault="00AB0794" w:rsidP="00AB0794">
      <w:pPr>
        <w:rPr>
          <w:rFonts w:hAnsi="宋体" w:cs="宋体"/>
          <w:kern w:val="0"/>
          <w:szCs w:val="21"/>
        </w:rPr>
      </w:pPr>
      <w:r>
        <w:rPr>
          <w:rFonts w:hAnsi="宋体" w:cs="宋体" w:hint="eastAsia"/>
          <w:kern w:val="0"/>
          <w:szCs w:val="21"/>
        </w:rPr>
        <w:t>有关部门复查被检查单位整改隐患达到合格后，在原“隐患整改通知书”及“停工指令书”上签署复查意见，复查人签名，即行销案。</w:t>
      </w:r>
    </w:p>
    <w:p w:rsidR="00AB0794" w:rsidRDefault="00AB0794" w:rsidP="00AB0794">
      <w:pPr>
        <w:rPr>
          <w:kern w:val="0"/>
        </w:rPr>
      </w:pPr>
      <w:r>
        <w:rPr>
          <w:rFonts w:cs="黑体"/>
          <w:kern w:val="0"/>
        </w:rPr>
        <w:t xml:space="preserve">6-3 </w:t>
      </w:r>
      <w:r>
        <w:rPr>
          <w:rFonts w:hint="eastAsia"/>
          <w:kern w:val="0"/>
        </w:rPr>
        <w:t>安全生产的奖惩</w:t>
      </w:r>
    </w:p>
    <w:p w:rsidR="00AB0794" w:rsidRDefault="00AB0794" w:rsidP="00AB0794">
      <w:pPr>
        <w:rPr>
          <w:rFonts w:hAnsi="宋体" w:cs="宋体"/>
          <w:kern w:val="0"/>
          <w:szCs w:val="21"/>
        </w:rPr>
      </w:pPr>
      <w:r>
        <w:rPr>
          <w:rFonts w:hAnsi="宋体" w:cs="宋体" w:hint="eastAsia"/>
          <w:kern w:val="0"/>
          <w:szCs w:val="21"/>
        </w:rPr>
        <w:t>安全生产检查要贯彻有奖有惩的原则。</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凡在安全生产中成绩突出，具备下列条件之一的单位和个人，应当给予奖励：</w:t>
      </w:r>
    </w:p>
    <w:p w:rsidR="00AB0794" w:rsidRDefault="00AB0794" w:rsidP="00AB0794">
      <w:pPr>
        <w:rPr>
          <w:rFonts w:hAnsi="宋体" w:cs="宋体"/>
          <w:kern w:val="0"/>
          <w:szCs w:val="21"/>
        </w:rPr>
      </w:pPr>
      <w:r>
        <w:rPr>
          <w:rFonts w:hAnsi="宋体"/>
          <w:kern w:val="0"/>
          <w:szCs w:val="21"/>
        </w:rPr>
        <w:t xml:space="preserve">1.1 </w:t>
      </w:r>
      <w:r>
        <w:rPr>
          <w:rFonts w:hAnsi="宋体" w:cs="宋体" w:hint="eastAsia"/>
          <w:kern w:val="0"/>
          <w:szCs w:val="21"/>
        </w:rPr>
        <w:t>认真执行国家安全生产方针、政策、法令、法规和企业安全生产责任制，安全生产和文明生产取得显著成绩的；</w:t>
      </w:r>
    </w:p>
    <w:p w:rsidR="00AB0794" w:rsidRDefault="00AB0794" w:rsidP="00AB0794">
      <w:pPr>
        <w:rPr>
          <w:rFonts w:hAnsi="宋体" w:cs="宋体"/>
          <w:kern w:val="0"/>
          <w:szCs w:val="21"/>
        </w:rPr>
      </w:pPr>
      <w:r>
        <w:rPr>
          <w:rFonts w:hAnsi="宋体"/>
          <w:kern w:val="0"/>
          <w:szCs w:val="21"/>
        </w:rPr>
        <w:t xml:space="preserve">1.2 </w:t>
      </w:r>
      <w:r>
        <w:rPr>
          <w:rFonts w:hAnsi="宋体" w:cs="宋体" w:hint="eastAsia"/>
          <w:kern w:val="0"/>
          <w:szCs w:val="21"/>
        </w:rPr>
        <w:t>在劳动保护科学研究方面，有重大发明、技术进步或者提出重大合理化建议的；</w:t>
      </w:r>
    </w:p>
    <w:p w:rsidR="00AB0794" w:rsidRDefault="00AB0794" w:rsidP="00AB0794">
      <w:pPr>
        <w:rPr>
          <w:rFonts w:hAnsi="宋体" w:cs="宋体"/>
          <w:kern w:val="0"/>
          <w:szCs w:val="21"/>
        </w:rPr>
      </w:pPr>
      <w:r>
        <w:rPr>
          <w:rFonts w:hAnsi="宋体"/>
          <w:kern w:val="0"/>
          <w:szCs w:val="21"/>
        </w:rPr>
        <w:t xml:space="preserve">1.3 </w:t>
      </w:r>
      <w:r>
        <w:rPr>
          <w:rFonts w:hAnsi="宋体" w:cs="宋体" w:hint="eastAsia"/>
          <w:kern w:val="0"/>
          <w:szCs w:val="21"/>
        </w:rPr>
        <w:t>防止和避免重大伤亡事故或在事故抢救中有功的。</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对于有下列行为之一的职工，经教育不改的应给予处分直至追究刑事责任：</w:t>
      </w:r>
    </w:p>
    <w:p w:rsidR="00AB0794" w:rsidRDefault="00AB0794" w:rsidP="00AB0794">
      <w:pPr>
        <w:rPr>
          <w:rFonts w:hAnsi="宋体" w:cs="宋体"/>
          <w:kern w:val="0"/>
          <w:szCs w:val="21"/>
        </w:rPr>
      </w:pPr>
      <w:r>
        <w:rPr>
          <w:rFonts w:hAnsi="宋体"/>
          <w:kern w:val="0"/>
          <w:szCs w:val="21"/>
        </w:rPr>
        <w:t xml:space="preserve">2.1 </w:t>
      </w:r>
      <w:r>
        <w:rPr>
          <w:rFonts w:hAnsi="宋体" w:cs="宋体" w:hint="eastAsia"/>
          <w:kern w:val="0"/>
          <w:szCs w:val="21"/>
        </w:rPr>
        <w:t>违章作业或违章指挥造成事故的；</w:t>
      </w:r>
    </w:p>
    <w:p w:rsidR="00AB0794" w:rsidRDefault="00AB0794" w:rsidP="00AB0794">
      <w:pPr>
        <w:rPr>
          <w:rFonts w:hAnsi="宋体" w:cs="宋体"/>
          <w:kern w:val="0"/>
          <w:szCs w:val="21"/>
        </w:rPr>
      </w:pPr>
      <w:r>
        <w:rPr>
          <w:rFonts w:hAnsi="宋体"/>
          <w:kern w:val="0"/>
          <w:szCs w:val="21"/>
        </w:rPr>
        <w:t xml:space="preserve">2.2 </w:t>
      </w:r>
      <w:r>
        <w:rPr>
          <w:rFonts w:hAnsi="宋体" w:cs="宋体" w:hint="eastAsia"/>
          <w:kern w:val="0"/>
          <w:szCs w:val="21"/>
        </w:rPr>
        <w:t>玩忽职守，违反安全生产责任制，造成事故的；</w:t>
      </w:r>
    </w:p>
    <w:p w:rsidR="00AB0794" w:rsidRDefault="00AB0794" w:rsidP="00AB0794">
      <w:pPr>
        <w:rPr>
          <w:rFonts w:hAnsi="宋体" w:cs="宋体"/>
          <w:kern w:val="0"/>
          <w:szCs w:val="21"/>
        </w:rPr>
      </w:pPr>
      <w:r>
        <w:rPr>
          <w:rFonts w:hAnsi="宋体"/>
          <w:kern w:val="0"/>
          <w:szCs w:val="21"/>
        </w:rPr>
        <w:t xml:space="preserve">2.3 </w:t>
      </w:r>
      <w:r>
        <w:rPr>
          <w:rFonts w:hAnsi="宋体" w:cs="宋体" w:hint="eastAsia"/>
          <w:kern w:val="0"/>
          <w:szCs w:val="21"/>
        </w:rPr>
        <w:t>发现有事故隐情，既不采取防范措施，又不及时报告，而发生事故的；</w:t>
      </w:r>
    </w:p>
    <w:p w:rsidR="00AB0794" w:rsidRDefault="00AB0794" w:rsidP="00AB0794">
      <w:pPr>
        <w:rPr>
          <w:rFonts w:hAnsi="宋体" w:cs="宋体"/>
          <w:kern w:val="0"/>
          <w:szCs w:val="21"/>
        </w:rPr>
      </w:pPr>
      <w:r>
        <w:rPr>
          <w:rFonts w:hAnsi="宋体"/>
          <w:kern w:val="0"/>
          <w:szCs w:val="21"/>
        </w:rPr>
        <w:t xml:space="preserve">2.4 </w:t>
      </w:r>
      <w:r>
        <w:rPr>
          <w:rFonts w:hAnsi="宋体" w:cs="宋体" w:hint="eastAsia"/>
          <w:kern w:val="0"/>
          <w:szCs w:val="21"/>
        </w:rPr>
        <w:t>发生事故后破坏现场，隐瞒不报、虚报、故意拖延报告或者嫁祸他人的，</w:t>
      </w:r>
    </w:p>
    <w:p w:rsidR="00AB0794" w:rsidRDefault="00AB0794" w:rsidP="00AB0794">
      <w:pPr>
        <w:rPr>
          <w:rFonts w:hAnsi="宋体" w:cs="宋体"/>
          <w:kern w:val="0"/>
          <w:szCs w:val="21"/>
        </w:rPr>
      </w:pPr>
      <w:r>
        <w:rPr>
          <w:rFonts w:hAnsi="宋体"/>
          <w:kern w:val="0"/>
          <w:szCs w:val="21"/>
        </w:rPr>
        <w:t xml:space="preserve">2.5 </w:t>
      </w:r>
      <w:r>
        <w:rPr>
          <w:rFonts w:hAnsi="宋体" w:cs="宋体" w:hint="eastAsia"/>
          <w:kern w:val="0"/>
          <w:szCs w:val="21"/>
        </w:rPr>
        <w:t>对批评或制止违章作业、违章指挥的人员进行打击报复的；</w:t>
      </w:r>
    </w:p>
    <w:p w:rsidR="00AB0794" w:rsidRDefault="00AB0794" w:rsidP="00AB0794">
      <w:pPr>
        <w:rPr>
          <w:rFonts w:hAnsi="宋体" w:cs="宋体"/>
          <w:kern w:val="0"/>
          <w:szCs w:val="21"/>
        </w:rPr>
      </w:pPr>
      <w:r>
        <w:rPr>
          <w:rFonts w:hAnsi="宋体"/>
          <w:kern w:val="0"/>
          <w:szCs w:val="21"/>
        </w:rPr>
        <w:t xml:space="preserve">2.6 </w:t>
      </w:r>
      <w:r>
        <w:rPr>
          <w:rFonts w:hAnsi="宋体" w:cs="宋体" w:hint="eastAsia"/>
          <w:kern w:val="0"/>
          <w:szCs w:val="21"/>
        </w:rPr>
        <w:t>不执行上级和安全部门限</w:t>
      </w:r>
      <w:proofErr w:type="gramStart"/>
      <w:r>
        <w:rPr>
          <w:rFonts w:hAnsi="宋体" w:cs="宋体" w:hint="eastAsia"/>
          <w:kern w:val="0"/>
          <w:szCs w:val="21"/>
        </w:rPr>
        <w:t>期解决</w:t>
      </w:r>
      <w:proofErr w:type="gramEnd"/>
      <w:r>
        <w:rPr>
          <w:rFonts w:hAnsi="宋体" w:cs="宋体" w:hint="eastAsia"/>
          <w:kern w:val="0"/>
          <w:szCs w:val="21"/>
        </w:rPr>
        <w:t>的安全隐患和治理尘毒作业的要求，造成事故或使职工继续在尘毒作业环境下从事生产，导致职业病的；</w:t>
      </w:r>
    </w:p>
    <w:p w:rsidR="00AB0794" w:rsidRDefault="00AB0794" w:rsidP="00AB0794">
      <w:pPr>
        <w:rPr>
          <w:rFonts w:hAnsi="宋体" w:cs="宋体"/>
          <w:kern w:val="0"/>
          <w:szCs w:val="21"/>
        </w:rPr>
      </w:pPr>
      <w:r>
        <w:rPr>
          <w:rFonts w:hAnsi="宋体"/>
          <w:kern w:val="0"/>
          <w:szCs w:val="21"/>
        </w:rPr>
        <w:t xml:space="preserve">2.7 </w:t>
      </w:r>
      <w:r>
        <w:rPr>
          <w:rFonts w:hAnsi="宋体" w:cs="宋体" w:hint="eastAsia"/>
          <w:kern w:val="0"/>
          <w:szCs w:val="21"/>
        </w:rPr>
        <w:t>由于设备超过检修期限运行，或设备有缺陷，或没有防护装置造成事故的；</w:t>
      </w:r>
    </w:p>
    <w:p w:rsidR="00AB0794" w:rsidRDefault="00AB0794" w:rsidP="00AB0794">
      <w:pPr>
        <w:rPr>
          <w:rFonts w:hAnsi="宋体" w:cs="宋体"/>
          <w:kern w:val="0"/>
          <w:szCs w:val="21"/>
        </w:rPr>
      </w:pPr>
      <w:r>
        <w:rPr>
          <w:rFonts w:hAnsi="宋体"/>
          <w:kern w:val="0"/>
          <w:szCs w:val="21"/>
        </w:rPr>
        <w:t xml:space="preserve">2.8 </w:t>
      </w:r>
      <w:r>
        <w:rPr>
          <w:rFonts w:hAnsi="宋体" w:cs="宋体" w:hint="eastAsia"/>
          <w:kern w:val="0"/>
          <w:szCs w:val="21"/>
        </w:rPr>
        <w:t>发生事故后，不积极组织抢救，或事故后不汲取教训采取措施，致使同类事故重复发生的。</w:t>
      </w:r>
    </w:p>
    <w:p w:rsidR="00AB0794" w:rsidRDefault="00AB0794" w:rsidP="00AB0794">
      <w:pPr>
        <w:rPr>
          <w:rFonts w:hAnsi="宋体" w:cs="宋体"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14" w:name="_Toc207188571"/>
      <w:r>
        <w:rPr>
          <w:rFonts w:hint="eastAsia"/>
        </w:rPr>
        <w:t>第</w:t>
      </w:r>
      <w:r>
        <w:t>7</w:t>
      </w:r>
      <w:r>
        <w:t>节施工用电安全技术措施</w:t>
      </w:r>
      <w:bookmarkStart w:id="115" w:name="bk191"/>
      <w:bookmarkEnd w:id="114"/>
      <w:bookmarkEnd w:id="115"/>
    </w:p>
    <w:p w:rsidR="00AB0794" w:rsidRDefault="00AB0794" w:rsidP="00AB0794">
      <w:pPr>
        <w:rPr>
          <w:kern w:val="0"/>
        </w:rPr>
      </w:pPr>
      <w:bookmarkStart w:id="116" w:name="bk192"/>
      <w:bookmarkEnd w:id="116"/>
      <w:r>
        <w:rPr>
          <w:rFonts w:cs="宋体"/>
          <w:kern w:val="0"/>
        </w:rPr>
        <w:t xml:space="preserve">7-1 </w:t>
      </w:r>
      <w:r>
        <w:rPr>
          <w:rFonts w:hint="eastAsia"/>
          <w:kern w:val="0"/>
        </w:rPr>
        <w:t>接地与防雷</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所有电气设备的金属外壳与保护零线连接，专用</w:t>
      </w:r>
      <w:proofErr w:type="gramStart"/>
      <w:r>
        <w:rPr>
          <w:rFonts w:hAnsi="宋体" w:cs="宋体" w:hint="eastAsia"/>
          <w:kern w:val="0"/>
          <w:szCs w:val="21"/>
        </w:rPr>
        <w:t>保护零由工作接地</w:t>
      </w:r>
      <w:proofErr w:type="gramEnd"/>
      <w:r>
        <w:rPr>
          <w:rFonts w:hAnsi="宋体" w:cs="宋体" w:hint="eastAsia"/>
          <w:kern w:val="0"/>
          <w:szCs w:val="21"/>
        </w:rPr>
        <w:t>线、配电室的第一级漏电保护器电源侧的零线引出，施工现场的所有电气设备在正常情况下不带电的外露导电部分，应</w:t>
      </w:r>
      <w:proofErr w:type="gramStart"/>
      <w:r>
        <w:rPr>
          <w:rFonts w:hAnsi="宋体" w:cs="宋体" w:hint="eastAsia"/>
          <w:kern w:val="0"/>
          <w:szCs w:val="21"/>
        </w:rPr>
        <w:t>做保护接零</w:t>
      </w:r>
      <w:proofErr w:type="gramEnd"/>
      <w:r>
        <w:rPr>
          <w:rFonts w:hAnsi="宋体" w:cs="宋体" w:hint="eastAsia"/>
          <w:kern w:val="0"/>
          <w:szCs w:val="21"/>
        </w:rPr>
        <w:t>，包括以下五个部分：</w:t>
      </w:r>
    </w:p>
    <w:p w:rsidR="00AB0794" w:rsidRDefault="00AB0794" w:rsidP="00AB0794">
      <w:pPr>
        <w:rPr>
          <w:rFonts w:hAnsi="宋体" w:cs="宋体"/>
          <w:kern w:val="0"/>
          <w:szCs w:val="21"/>
        </w:rPr>
      </w:pPr>
      <w:r>
        <w:rPr>
          <w:rFonts w:hAnsi="宋体"/>
          <w:kern w:val="0"/>
          <w:szCs w:val="21"/>
        </w:rPr>
        <w:t xml:space="preserve">1.1 </w:t>
      </w:r>
      <w:r>
        <w:rPr>
          <w:rFonts w:hAnsi="宋体" w:cs="宋体" w:hint="eastAsia"/>
          <w:kern w:val="0"/>
          <w:szCs w:val="21"/>
        </w:rPr>
        <w:t>电机、电器、照明器具、手持电动工具的金属外壳。</w:t>
      </w:r>
    </w:p>
    <w:p w:rsidR="00AB0794" w:rsidRDefault="00AB0794" w:rsidP="00AB0794">
      <w:pPr>
        <w:rPr>
          <w:rFonts w:hAnsi="宋体" w:cs="宋体"/>
          <w:kern w:val="0"/>
          <w:szCs w:val="21"/>
        </w:rPr>
      </w:pPr>
      <w:r>
        <w:rPr>
          <w:rFonts w:hAnsi="宋体"/>
          <w:kern w:val="0"/>
          <w:szCs w:val="21"/>
        </w:rPr>
        <w:t xml:space="preserve">1.2 </w:t>
      </w:r>
      <w:r>
        <w:rPr>
          <w:rFonts w:hAnsi="宋体" w:cs="宋体" w:hint="eastAsia"/>
          <w:kern w:val="0"/>
          <w:szCs w:val="21"/>
        </w:rPr>
        <w:t>电气设备传动装置的金属部件。</w:t>
      </w:r>
    </w:p>
    <w:p w:rsidR="00AB0794" w:rsidRDefault="00AB0794" w:rsidP="00AB0794">
      <w:pPr>
        <w:rPr>
          <w:rFonts w:hAnsi="宋体" w:cs="宋体"/>
          <w:kern w:val="0"/>
          <w:szCs w:val="21"/>
        </w:rPr>
      </w:pPr>
      <w:r>
        <w:rPr>
          <w:rFonts w:hAnsi="宋体"/>
          <w:kern w:val="0"/>
          <w:szCs w:val="21"/>
        </w:rPr>
        <w:t xml:space="preserve">1.3 </w:t>
      </w:r>
      <w:r>
        <w:rPr>
          <w:rFonts w:hAnsi="宋体" w:cs="宋体" w:hint="eastAsia"/>
          <w:kern w:val="0"/>
          <w:szCs w:val="21"/>
        </w:rPr>
        <w:t>配电屏与控制屏的金属框架。</w:t>
      </w:r>
    </w:p>
    <w:p w:rsidR="00AB0794" w:rsidRDefault="00AB0794" w:rsidP="00AB0794">
      <w:pPr>
        <w:rPr>
          <w:rFonts w:hAnsi="宋体" w:cs="宋体"/>
          <w:kern w:val="0"/>
          <w:szCs w:val="21"/>
        </w:rPr>
      </w:pPr>
      <w:r>
        <w:rPr>
          <w:rFonts w:hAnsi="宋体"/>
          <w:kern w:val="0"/>
          <w:szCs w:val="21"/>
        </w:rPr>
        <w:t xml:space="preserve">1.4 </w:t>
      </w:r>
      <w:r>
        <w:rPr>
          <w:rFonts w:hAnsi="宋体" w:cs="宋体" w:hint="eastAsia"/>
          <w:kern w:val="0"/>
          <w:szCs w:val="21"/>
        </w:rPr>
        <w:t>室内、外配电装置的金属框架及靠近带电部分的金属围栏和金属门。</w:t>
      </w:r>
    </w:p>
    <w:p w:rsidR="00AB0794" w:rsidRDefault="00AB0794" w:rsidP="00AB0794">
      <w:pPr>
        <w:rPr>
          <w:rFonts w:hAnsi="宋体" w:cs="宋体"/>
          <w:kern w:val="0"/>
          <w:szCs w:val="21"/>
        </w:rPr>
      </w:pPr>
      <w:r>
        <w:rPr>
          <w:rFonts w:hAnsi="宋体"/>
          <w:kern w:val="0"/>
          <w:szCs w:val="21"/>
        </w:rPr>
        <w:t xml:space="preserve">1.5 </w:t>
      </w:r>
      <w:r>
        <w:rPr>
          <w:rFonts w:hAnsi="宋体" w:cs="宋体" w:hint="eastAsia"/>
          <w:kern w:val="0"/>
          <w:szCs w:val="21"/>
        </w:rPr>
        <w:t>电力线路的金属保护管、敷设的钢管、钢管外架、</w:t>
      </w:r>
      <w:proofErr w:type="gramStart"/>
      <w:r>
        <w:rPr>
          <w:rFonts w:hAnsi="宋体" w:cs="宋体" w:hint="eastAsia"/>
          <w:kern w:val="0"/>
          <w:szCs w:val="21"/>
        </w:rPr>
        <w:t>镝</w:t>
      </w:r>
      <w:proofErr w:type="gramEnd"/>
      <w:r>
        <w:rPr>
          <w:rFonts w:hAnsi="宋体" w:cs="宋体" w:hint="eastAsia"/>
          <w:kern w:val="0"/>
          <w:szCs w:val="21"/>
        </w:rPr>
        <w:t>灯等。</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保护零线不得装设开关或熔断器。</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保护零线的截面不小于</w:t>
      </w:r>
      <w:r>
        <w:rPr>
          <w:rFonts w:hAnsi="宋体"/>
          <w:kern w:val="0"/>
          <w:szCs w:val="21"/>
        </w:rPr>
        <w:t>25mm2</w:t>
      </w:r>
      <w:r>
        <w:rPr>
          <w:rFonts w:hAnsi="宋体" w:cs="宋体" w:hint="eastAsia"/>
          <w:kern w:val="0"/>
          <w:szCs w:val="21"/>
        </w:rPr>
        <w:t>，采用多股铜线，不准使用独股铝线。</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保护零线</w:t>
      </w:r>
      <w:proofErr w:type="gramStart"/>
      <w:r>
        <w:rPr>
          <w:rFonts w:hAnsi="宋体" w:cs="宋体" w:hint="eastAsia"/>
          <w:kern w:val="0"/>
          <w:szCs w:val="21"/>
        </w:rPr>
        <w:t>采用五芯线</w:t>
      </w:r>
      <w:proofErr w:type="gramEnd"/>
      <w:r>
        <w:rPr>
          <w:rFonts w:hAnsi="宋体" w:cs="宋体" w:hint="eastAsia"/>
          <w:kern w:val="0"/>
          <w:szCs w:val="21"/>
        </w:rPr>
        <w:t>从变压器中性点开始</w:t>
      </w:r>
      <w:proofErr w:type="gramStart"/>
      <w:r>
        <w:rPr>
          <w:rFonts w:hAnsi="宋体" w:cs="宋体" w:hint="eastAsia"/>
          <w:kern w:val="0"/>
          <w:szCs w:val="21"/>
        </w:rPr>
        <w:t>至点箱一分箱一</w:t>
      </w:r>
      <w:proofErr w:type="gramEnd"/>
      <w:r>
        <w:rPr>
          <w:rFonts w:hAnsi="宋体" w:cs="宋体" w:hint="eastAsia"/>
          <w:kern w:val="0"/>
          <w:szCs w:val="21"/>
        </w:rPr>
        <w:t>开关箱到各种机械设备连通。</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保护零线采用绿、黄双色线；保护零不准与工作零混用，保证工作零、保护</w:t>
      </w:r>
      <w:proofErr w:type="gramStart"/>
      <w:r>
        <w:rPr>
          <w:rFonts w:hAnsi="宋体" w:cs="宋体" w:hint="eastAsia"/>
          <w:kern w:val="0"/>
          <w:szCs w:val="21"/>
        </w:rPr>
        <w:t>零分别</w:t>
      </w:r>
      <w:proofErr w:type="gramEnd"/>
      <w:r>
        <w:rPr>
          <w:rFonts w:hAnsi="宋体" w:cs="宋体" w:hint="eastAsia"/>
          <w:kern w:val="0"/>
          <w:szCs w:val="21"/>
        </w:rPr>
        <w:t>使用；</w:t>
      </w:r>
      <w:r>
        <w:rPr>
          <w:rFonts w:hAnsi="宋体" w:cs="宋体" w:hint="eastAsia"/>
          <w:kern w:val="0"/>
          <w:szCs w:val="21"/>
        </w:rPr>
        <w:lastRenderedPageBreak/>
        <w:t>严禁通过工作电流。</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作防雷接地的电气设备，必须同时作重复接地。外用电梯、外架、塔吊的接地体，应制作独立的接地装置，用角钢、钢管、圆钢制作，不得使用螺纹钢。接地电阻值不大于</w:t>
      </w:r>
      <w:r>
        <w:rPr>
          <w:rFonts w:hAnsi="宋体"/>
          <w:kern w:val="0"/>
          <w:szCs w:val="21"/>
        </w:rPr>
        <w:t>10</w:t>
      </w:r>
      <w:r>
        <w:rPr>
          <w:rFonts w:hAnsi="宋体" w:cs="宋体" w:hint="eastAsia"/>
          <w:kern w:val="0"/>
          <w:szCs w:val="21"/>
        </w:rPr>
        <w:t>Ω，防雷冲击电阻不大于</w:t>
      </w:r>
      <w:r>
        <w:rPr>
          <w:rFonts w:hAnsi="宋体"/>
          <w:kern w:val="0"/>
          <w:szCs w:val="21"/>
        </w:rPr>
        <w:t>30</w:t>
      </w:r>
      <w:r>
        <w:rPr>
          <w:rFonts w:hAnsi="宋体" w:cs="宋体" w:hint="eastAsia"/>
          <w:kern w:val="0"/>
          <w:szCs w:val="21"/>
        </w:rPr>
        <w:t>Ω。</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在总配电箱、分配电箱做重复接地，每一重复接地装置的接地电阻值应不大于</w:t>
      </w:r>
      <w:r>
        <w:rPr>
          <w:rFonts w:hAnsi="宋体"/>
          <w:kern w:val="0"/>
          <w:szCs w:val="21"/>
        </w:rPr>
        <w:t>10</w:t>
      </w:r>
      <w:r>
        <w:rPr>
          <w:rFonts w:hAnsi="宋体" w:cs="宋体" w:hint="eastAsia"/>
          <w:kern w:val="0"/>
          <w:szCs w:val="21"/>
        </w:rPr>
        <w:t>Ω。</w:t>
      </w:r>
    </w:p>
    <w:p w:rsidR="00AB0794" w:rsidRDefault="00AB0794" w:rsidP="00AB0794">
      <w:pPr>
        <w:rPr>
          <w:kern w:val="0"/>
        </w:rPr>
      </w:pPr>
      <w:r>
        <w:rPr>
          <w:rFonts w:cs="宋体"/>
          <w:kern w:val="0"/>
        </w:rPr>
        <w:t xml:space="preserve">7-2 </w:t>
      </w:r>
      <w:r>
        <w:rPr>
          <w:rFonts w:hint="eastAsia"/>
          <w:kern w:val="0"/>
        </w:rPr>
        <w:t>安全电压</w:t>
      </w:r>
    </w:p>
    <w:p w:rsidR="00AB0794" w:rsidRDefault="00AB0794" w:rsidP="00AB0794">
      <w:pPr>
        <w:rPr>
          <w:rFonts w:hAnsi="宋体" w:cs="宋体"/>
          <w:kern w:val="0"/>
          <w:szCs w:val="21"/>
        </w:rPr>
      </w:pPr>
      <w:r>
        <w:rPr>
          <w:rFonts w:hAnsi="宋体" w:cs="宋体" w:hint="eastAsia"/>
          <w:kern w:val="0"/>
          <w:szCs w:val="21"/>
        </w:rPr>
        <w:t>在地下室、楼梯间、电梯井内的照明和使用行灯，采用</w:t>
      </w:r>
      <w:r>
        <w:rPr>
          <w:rFonts w:hAnsi="宋体"/>
          <w:kern w:val="0"/>
          <w:szCs w:val="21"/>
        </w:rPr>
        <w:t xml:space="preserve">36V </w:t>
      </w:r>
      <w:r>
        <w:rPr>
          <w:rFonts w:hAnsi="宋体" w:cs="宋体" w:hint="eastAsia"/>
          <w:kern w:val="0"/>
          <w:szCs w:val="21"/>
        </w:rPr>
        <w:t>安全电压照明，在潮湿的环境使用</w:t>
      </w:r>
      <w:r>
        <w:rPr>
          <w:rFonts w:hAnsi="宋体"/>
          <w:kern w:val="0"/>
          <w:szCs w:val="21"/>
        </w:rPr>
        <w:t xml:space="preserve">24V </w:t>
      </w:r>
      <w:r>
        <w:rPr>
          <w:rFonts w:hAnsi="宋体" w:cs="宋体" w:hint="eastAsia"/>
          <w:kern w:val="0"/>
          <w:szCs w:val="21"/>
        </w:rPr>
        <w:t>安全电压照明。在特别潮湿环境条件、场所、锅炉或金属容器内工作采用</w:t>
      </w:r>
      <w:r>
        <w:rPr>
          <w:rFonts w:hAnsi="宋体"/>
          <w:kern w:val="0"/>
          <w:szCs w:val="21"/>
        </w:rPr>
        <w:t xml:space="preserve">12V </w:t>
      </w:r>
      <w:r>
        <w:rPr>
          <w:rFonts w:hAnsi="宋体" w:cs="宋体" w:hint="eastAsia"/>
          <w:kern w:val="0"/>
          <w:szCs w:val="21"/>
        </w:rPr>
        <w:t>安全电压照明。</w:t>
      </w:r>
    </w:p>
    <w:p w:rsidR="00AB0794" w:rsidRDefault="00AB0794" w:rsidP="00AB0794">
      <w:pPr>
        <w:rPr>
          <w:kern w:val="0"/>
        </w:rPr>
      </w:pPr>
      <w:r>
        <w:rPr>
          <w:rFonts w:cs="宋体"/>
          <w:kern w:val="0"/>
        </w:rPr>
        <w:t xml:space="preserve">7-3 </w:t>
      </w:r>
      <w:r>
        <w:rPr>
          <w:rFonts w:hint="eastAsia"/>
          <w:kern w:val="0"/>
        </w:rPr>
        <w:t>电气设备设置</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配电系统设置室外防水总配电箱、分配电箱和开关箱及流动电箱，开关箱与分配电</w:t>
      </w:r>
      <w:proofErr w:type="gramStart"/>
      <w:r>
        <w:rPr>
          <w:rFonts w:hAnsi="宋体" w:cs="宋体" w:hint="eastAsia"/>
          <w:kern w:val="0"/>
          <w:szCs w:val="21"/>
        </w:rPr>
        <w:t>箱距离</w:t>
      </w:r>
      <w:proofErr w:type="gramEnd"/>
      <w:r>
        <w:rPr>
          <w:rFonts w:hAnsi="宋体" w:cs="宋体" w:hint="eastAsia"/>
          <w:kern w:val="0"/>
          <w:szCs w:val="21"/>
        </w:rPr>
        <w:t>不超过</w:t>
      </w:r>
      <w:r>
        <w:rPr>
          <w:rFonts w:hAnsi="宋体"/>
          <w:kern w:val="0"/>
          <w:szCs w:val="21"/>
        </w:rPr>
        <w:t>40m</w:t>
      </w:r>
      <w:r>
        <w:rPr>
          <w:rFonts w:hAnsi="宋体" w:cs="宋体" w:hint="eastAsia"/>
          <w:kern w:val="0"/>
          <w:szCs w:val="21"/>
        </w:rPr>
        <w:t>，开关箱至用电设备的距离不超过</w:t>
      </w:r>
      <w:r>
        <w:rPr>
          <w:rFonts w:hAnsi="宋体"/>
          <w:kern w:val="0"/>
          <w:szCs w:val="21"/>
        </w:rPr>
        <w:t>3</w:t>
      </w:r>
      <w:r>
        <w:rPr>
          <w:rFonts w:hAnsi="宋体" w:cs="宋体" w:hint="eastAsia"/>
          <w:kern w:val="0"/>
          <w:szCs w:val="21"/>
        </w:rPr>
        <w:t>～</w:t>
      </w:r>
      <w:r>
        <w:rPr>
          <w:rFonts w:hAnsi="宋体"/>
          <w:kern w:val="0"/>
          <w:szCs w:val="21"/>
        </w:rPr>
        <w:t>5m</w:t>
      </w:r>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照明线路设在各级配电箱的右侧，动力开关上侧引入；照明漏电保安器上，照明线路不得和动力线路混合使用空开。</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每台用电设备都必须设置独立漏电保安器，严禁用一个开关控制两台以上的电气设备。</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配电箱、开关箱中导线的进出线口应设在箱体的下底面，严禁设在箱体的上顶面、侧面、后面或箱门处。</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配电</w:t>
      </w:r>
      <w:proofErr w:type="gramStart"/>
      <w:r>
        <w:rPr>
          <w:rFonts w:hAnsi="宋体" w:cs="宋体" w:hint="eastAsia"/>
          <w:kern w:val="0"/>
          <w:szCs w:val="21"/>
        </w:rPr>
        <w:t>箱制作</w:t>
      </w:r>
      <w:proofErr w:type="gramEnd"/>
      <w:r>
        <w:rPr>
          <w:rFonts w:hAnsi="宋体" w:cs="宋体" w:hint="eastAsia"/>
          <w:kern w:val="0"/>
          <w:szCs w:val="21"/>
        </w:rPr>
        <w:t>由加工厂完成，现场电工只负责保管和使用，配电箱的安全技术要求单列到加工厂电工班。</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配电箱、开关箱应装设在干燥、通气及常温场所，不得装设在易受外来固体撞击、强裂振动、液体</w:t>
      </w:r>
      <w:proofErr w:type="gramStart"/>
      <w:r>
        <w:rPr>
          <w:rFonts w:hAnsi="宋体" w:cs="宋体" w:hint="eastAsia"/>
          <w:kern w:val="0"/>
          <w:szCs w:val="21"/>
        </w:rPr>
        <w:t>浸溅及</w:t>
      </w:r>
      <w:proofErr w:type="gramEnd"/>
      <w:r>
        <w:rPr>
          <w:rFonts w:hAnsi="宋体" w:cs="宋体" w:hint="eastAsia"/>
          <w:kern w:val="0"/>
          <w:szCs w:val="21"/>
        </w:rPr>
        <w:t>热源烘烤的场所，周围不得堆放有碍操作、维修的物品。</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配电箱、开关箱应装设端正、牢固，移动式的箱体应装设在坚固的支架上，固定式配电箱、开关箱的下皮与地面的垂直距离应大于</w:t>
      </w:r>
      <w:r>
        <w:rPr>
          <w:rFonts w:hAnsi="宋体"/>
          <w:kern w:val="0"/>
          <w:szCs w:val="21"/>
        </w:rPr>
        <w:t>1.3m</w:t>
      </w:r>
      <w:r>
        <w:rPr>
          <w:rFonts w:hAnsi="宋体" w:cs="宋体" w:hint="eastAsia"/>
          <w:kern w:val="0"/>
          <w:szCs w:val="21"/>
        </w:rPr>
        <w:t>，小于</w:t>
      </w:r>
      <w:r>
        <w:rPr>
          <w:rFonts w:hAnsi="宋体"/>
          <w:kern w:val="0"/>
          <w:szCs w:val="21"/>
        </w:rPr>
        <w:t>1.5m</w:t>
      </w:r>
      <w:r>
        <w:rPr>
          <w:rFonts w:hAnsi="宋体" w:cs="宋体" w:hint="eastAsia"/>
          <w:kern w:val="0"/>
          <w:szCs w:val="21"/>
        </w:rPr>
        <w:t>，移动式的下皮与地面的垂直距离为</w:t>
      </w:r>
      <w:r>
        <w:rPr>
          <w:rFonts w:hAnsi="宋体"/>
          <w:kern w:val="0"/>
          <w:szCs w:val="21"/>
        </w:rPr>
        <w:t>0.6</w:t>
      </w:r>
      <w:r>
        <w:rPr>
          <w:rFonts w:hAnsi="宋体" w:cs="宋体" w:hint="eastAsia"/>
          <w:kern w:val="0"/>
          <w:szCs w:val="21"/>
        </w:rPr>
        <w:t>～</w:t>
      </w:r>
      <w:r>
        <w:rPr>
          <w:rFonts w:hAnsi="宋体"/>
          <w:kern w:val="0"/>
          <w:szCs w:val="21"/>
        </w:rPr>
        <w:t>1.5m</w:t>
      </w:r>
      <w:r>
        <w:rPr>
          <w:rFonts w:hAnsi="宋体" w:cs="宋体" w:hint="eastAsia"/>
          <w:kern w:val="0"/>
          <w:szCs w:val="21"/>
        </w:rPr>
        <w:t>。箱体采用铁板制作，铁板厚度大于</w:t>
      </w:r>
      <w:r>
        <w:rPr>
          <w:rFonts w:hAnsi="宋体"/>
          <w:kern w:val="0"/>
          <w:szCs w:val="21"/>
        </w:rPr>
        <w:t>1.5mm</w:t>
      </w:r>
      <w:r>
        <w:rPr>
          <w:rFonts w:hAnsi="宋体" w:cs="宋体" w:hint="eastAsia"/>
          <w:kern w:val="0"/>
          <w:szCs w:val="21"/>
        </w:rPr>
        <w:t>。</w:t>
      </w:r>
    </w:p>
    <w:p w:rsidR="00AB0794" w:rsidRDefault="00AB0794" w:rsidP="00AB0794">
      <w:pPr>
        <w:rPr>
          <w:kern w:val="0"/>
        </w:rPr>
      </w:pPr>
      <w:r>
        <w:rPr>
          <w:rFonts w:cs="宋体"/>
          <w:kern w:val="0"/>
        </w:rPr>
        <w:t xml:space="preserve">7-4 </w:t>
      </w:r>
      <w:r>
        <w:rPr>
          <w:rFonts w:hint="eastAsia"/>
          <w:kern w:val="0"/>
        </w:rPr>
        <w:t>漏电保安器设置</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漏电保安器装设在配电箱电流隔离开关的负荷侧和开关箱电源隔离开关的负荷侧。</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漏电保安选用泄漏电流型漏电保安器，其漏电动作电流不大于</w:t>
      </w:r>
      <w:r>
        <w:rPr>
          <w:rFonts w:hAnsi="宋体"/>
          <w:kern w:val="0"/>
          <w:szCs w:val="21"/>
        </w:rPr>
        <w:t>30mA</w:t>
      </w:r>
      <w:r>
        <w:rPr>
          <w:rFonts w:hAnsi="宋体" w:cs="宋体" w:hint="eastAsia"/>
          <w:kern w:val="0"/>
          <w:szCs w:val="21"/>
        </w:rPr>
        <w:t>，总配电箱漏电动作电流放宽到</w:t>
      </w:r>
      <w:r>
        <w:rPr>
          <w:rFonts w:hAnsi="宋体"/>
          <w:kern w:val="0"/>
          <w:szCs w:val="21"/>
        </w:rPr>
        <w:t>80mA</w:t>
      </w:r>
      <w:r>
        <w:rPr>
          <w:rFonts w:hAnsi="宋体" w:cs="宋体" w:hint="eastAsia"/>
          <w:kern w:val="0"/>
          <w:szCs w:val="21"/>
        </w:rPr>
        <w:t>，额定漏电动作时间小于</w:t>
      </w:r>
      <w:r>
        <w:rPr>
          <w:rFonts w:hAnsi="宋体"/>
          <w:kern w:val="0"/>
          <w:szCs w:val="21"/>
        </w:rPr>
        <w:t>0.1s</w:t>
      </w:r>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若漏电保安器具备过负荷和短路保护功能，可不设分路熔断器和自动开关。</w:t>
      </w:r>
    </w:p>
    <w:p w:rsidR="00AB0794" w:rsidRDefault="00AB0794" w:rsidP="00AB0794">
      <w:pPr>
        <w:rPr>
          <w:rFonts w:hAnsi="宋体"/>
          <w:kern w:val="0"/>
          <w:szCs w:val="21"/>
        </w:rPr>
      </w:pPr>
      <w:r>
        <w:rPr>
          <w:rFonts w:hAnsi="宋体"/>
          <w:kern w:val="0"/>
          <w:szCs w:val="21"/>
        </w:rPr>
        <w:t xml:space="preserve">4 </w:t>
      </w:r>
      <w:r>
        <w:rPr>
          <w:rFonts w:hAnsi="宋体" w:cs="宋体" w:hint="eastAsia"/>
          <w:kern w:val="0"/>
          <w:szCs w:val="21"/>
        </w:rPr>
        <w:t>使用于特别潮湿和有腐蚀介质场所的漏电保护器应采用</w:t>
      </w:r>
      <w:proofErr w:type="gramStart"/>
      <w:r>
        <w:rPr>
          <w:rFonts w:hAnsi="宋体" w:cs="宋体" w:hint="eastAsia"/>
          <w:kern w:val="0"/>
          <w:szCs w:val="21"/>
        </w:rPr>
        <w:t>防溅型产品</w:t>
      </w:r>
      <w:proofErr w:type="gramEnd"/>
      <w:r>
        <w:rPr>
          <w:rFonts w:hAnsi="宋体" w:cs="宋体" w:hint="eastAsia"/>
          <w:kern w:val="0"/>
          <w:szCs w:val="21"/>
        </w:rPr>
        <w:t>，其额定漏电动作电流应不大于</w:t>
      </w:r>
      <w:r>
        <w:rPr>
          <w:rFonts w:hAnsi="宋体"/>
          <w:kern w:val="0"/>
          <w:szCs w:val="21"/>
        </w:rPr>
        <w:t>15mA</w:t>
      </w:r>
      <w:r>
        <w:rPr>
          <w:rFonts w:hAnsi="宋体" w:cs="宋体" w:hint="eastAsia"/>
          <w:kern w:val="0"/>
          <w:szCs w:val="21"/>
        </w:rPr>
        <w:t>，额定漏电动作时间应小于</w:t>
      </w:r>
      <w:r>
        <w:rPr>
          <w:rFonts w:hAnsi="宋体"/>
          <w:kern w:val="0"/>
          <w:szCs w:val="21"/>
        </w:rPr>
        <w:t>0.1s</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漏电保护器必须按产品说明书安装、使用，对搁置已久，重新使用和连续使用一个月的漏电保护器，要认真检查其特性后方可使用，发现问题及时送加工厂更换。</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手动开关电器</w:t>
      </w:r>
      <w:proofErr w:type="gramStart"/>
      <w:r>
        <w:rPr>
          <w:rFonts w:hAnsi="宋体" w:cs="宋体" w:hint="eastAsia"/>
          <w:kern w:val="0"/>
          <w:szCs w:val="21"/>
        </w:rPr>
        <w:t>许用于</w:t>
      </w:r>
      <w:proofErr w:type="gramEnd"/>
      <w:r>
        <w:rPr>
          <w:rFonts w:hAnsi="宋体" w:cs="宋体" w:hint="eastAsia"/>
          <w:kern w:val="0"/>
          <w:szCs w:val="21"/>
        </w:rPr>
        <w:t>直接控制照明电路和容量不大于</w:t>
      </w:r>
      <w:r>
        <w:rPr>
          <w:rFonts w:hAnsi="宋体"/>
          <w:kern w:val="0"/>
          <w:szCs w:val="21"/>
        </w:rPr>
        <w:t xml:space="preserve">5.5kW </w:t>
      </w:r>
      <w:r>
        <w:rPr>
          <w:rFonts w:hAnsi="宋体" w:cs="宋体" w:hint="eastAsia"/>
          <w:kern w:val="0"/>
          <w:szCs w:val="21"/>
        </w:rPr>
        <w:t>的动力电路，容量大于</w:t>
      </w:r>
      <w:r>
        <w:rPr>
          <w:rFonts w:hAnsi="宋体"/>
          <w:kern w:val="0"/>
          <w:szCs w:val="21"/>
        </w:rPr>
        <w:t xml:space="preserve">5.5kW </w:t>
      </w:r>
      <w:r>
        <w:rPr>
          <w:rFonts w:hAnsi="宋体" w:cs="宋体" w:hint="eastAsia"/>
          <w:kern w:val="0"/>
          <w:szCs w:val="21"/>
        </w:rPr>
        <w:t>的动力电路采用自动开关电器。</w:t>
      </w:r>
    </w:p>
    <w:p w:rsidR="00AB0794" w:rsidRDefault="00AB0794" w:rsidP="00AB0794">
      <w:pPr>
        <w:rPr>
          <w:kern w:val="0"/>
        </w:rPr>
      </w:pPr>
      <w:r>
        <w:rPr>
          <w:rFonts w:cs="宋体"/>
          <w:kern w:val="0"/>
        </w:rPr>
        <w:t xml:space="preserve">7-5 </w:t>
      </w:r>
      <w:r>
        <w:rPr>
          <w:rFonts w:hint="eastAsia"/>
          <w:kern w:val="0"/>
        </w:rPr>
        <w:t>电气设备的安装</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配电箱、开关箱内的电器安装在绝缘板上，然后整体紧固在箱体内。电器设备之间、设备与板四周的距离应符合有关工艺标准的要求。</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配电箱、开关箱内的工作零线应通过接线端子板连接，并应与保护零线接线端子板分设。</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配电箱、开关箱内的连接线应采用绝缘导线，导线的型号及截面应严格执行临电图纸的标示截面，导线接头不得松动，不得有外露带电部分。</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各种箱体的金属构架、金属箱体、金属电器安装板以及箱内电器的正常不带电的金属底座外壳等必须</w:t>
      </w:r>
      <w:proofErr w:type="gramStart"/>
      <w:r>
        <w:rPr>
          <w:rFonts w:hAnsi="宋体" w:cs="宋体" w:hint="eastAsia"/>
          <w:kern w:val="0"/>
          <w:szCs w:val="21"/>
        </w:rPr>
        <w:t>做保护接零</w:t>
      </w:r>
      <w:proofErr w:type="gramEnd"/>
      <w:r>
        <w:rPr>
          <w:rFonts w:hAnsi="宋体" w:cs="宋体" w:hint="eastAsia"/>
          <w:kern w:val="0"/>
          <w:szCs w:val="21"/>
        </w:rPr>
        <w:t>，保护零线应经过接线端子连接。</w:t>
      </w:r>
    </w:p>
    <w:p w:rsidR="00AB0794" w:rsidRDefault="00AB0794" w:rsidP="00AB0794">
      <w:pPr>
        <w:rPr>
          <w:rFonts w:hAnsi="宋体" w:cs="宋体"/>
          <w:kern w:val="0"/>
          <w:szCs w:val="21"/>
        </w:rPr>
      </w:pPr>
      <w:r>
        <w:rPr>
          <w:rFonts w:hAnsi="宋体"/>
          <w:kern w:val="0"/>
          <w:szCs w:val="21"/>
        </w:rPr>
        <w:lastRenderedPageBreak/>
        <w:t xml:space="preserve">5 </w:t>
      </w:r>
      <w:r>
        <w:rPr>
          <w:rFonts w:hAnsi="宋体" w:cs="宋体" w:hint="eastAsia"/>
          <w:kern w:val="0"/>
          <w:szCs w:val="21"/>
        </w:rPr>
        <w:t>配电箱后面的排线需排列整齐，绑扎成束，</w:t>
      </w:r>
      <w:proofErr w:type="gramStart"/>
      <w:r>
        <w:rPr>
          <w:rFonts w:hAnsi="宋体" w:cs="宋体" w:hint="eastAsia"/>
          <w:kern w:val="0"/>
          <w:szCs w:val="21"/>
        </w:rPr>
        <w:t>并用卡钉</w:t>
      </w:r>
      <w:proofErr w:type="gramEnd"/>
      <w:r>
        <w:rPr>
          <w:rFonts w:hAnsi="宋体" w:cs="宋体" w:hint="eastAsia"/>
          <w:kern w:val="0"/>
          <w:szCs w:val="21"/>
        </w:rPr>
        <w:t>固定在盘板后，引出及引入的导线应加护套分路成束并做防水弯或留出适当余度，以便检修。移动箱的进、出线须用橡皮绝缘电缆。</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导线剥削处不应伤线芯和过长，导线压头牢固可靠，多股导线不应</w:t>
      </w:r>
      <w:proofErr w:type="gramStart"/>
      <w:r>
        <w:rPr>
          <w:rFonts w:hAnsi="宋体" w:cs="宋体" w:hint="eastAsia"/>
          <w:kern w:val="0"/>
          <w:szCs w:val="21"/>
        </w:rPr>
        <w:t>盘圈压接</w:t>
      </w:r>
      <w:proofErr w:type="gramEnd"/>
      <w:r>
        <w:rPr>
          <w:rFonts w:hAnsi="宋体" w:cs="宋体" w:hint="eastAsia"/>
          <w:kern w:val="0"/>
          <w:szCs w:val="21"/>
        </w:rPr>
        <w:t>，应加装压线端子。</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电缆线路的安装</w:t>
      </w:r>
    </w:p>
    <w:p w:rsidR="00AB0794" w:rsidRDefault="00AB0794" w:rsidP="00AB0794">
      <w:pPr>
        <w:rPr>
          <w:rFonts w:hAnsi="宋体" w:cs="宋体"/>
          <w:kern w:val="0"/>
          <w:szCs w:val="21"/>
        </w:rPr>
      </w:pPr>
      <w:r>
        <w:rPr>
          <w:rFonts w:hAnsi="宋体"/>
          <w:kern w:val="0"/>
          <w:szCs w:val="21"/>
        </w:rPr>
        <w:t xml:space="preserve">7.1 </w:t>
      </w:r>
      <w:r>
        <w:rPr>
          <w:rFonts w:hAnsi="宋体" w:cs="宋体" w:hint="eastAsia"/>
          <w:kern w:val="0"/>
          <w:szCs w:val="21"/>
        </w:rPr>
        <w:t>电缆线路采用穿管埋地敷设，严禁沿地面明敷设。</w:t>
      </w:r>
    </w:p>
    <w:p w:rsidR="00AB0794" w:rsidRDefault="00AB0794" w:rsidP="00AB0794">
      <w:pPr>
        <w:rPr>
          <w:rFonts w:hAnsi="宋体" w:cs="宋体"/>
          <w:kern w:val="0"/>
          <w:szCs w:val="21"/>
        </w:rPr>
      </w:pPr>
      <w:r>
        <w:rPr>
          <w:rFonts w:hAnsi="宋体"/>
          <w:kern w:val="0"/>
          <w:szCs w:val="21"/>
        </w:rPr>
        <w:t xml:space="preserve">7.2 </w:t>
      </w:r>
      <w:r>
        <w:rPr>
          <w:rFonts w:hAnsi="宋体" w:cs="宋体" w:hint="eastAsia"/>
          <w:kern w:val="0"/>
          <w:szCs w:val="21"/>
        </w:rPr>
        <w:t>电缆在室外、道路侧直接埋地敷设的深度不小于</w:t>
      </w:r>
      <w:r>
        <w:rPr>
          <w:rFonts w:hAnsi="宋体"/>
          <w:kern w:val="0"/>
          <w:szCs w:val="21"/>
        </w:rPr>
        <w:t>0.6m</w:t>
      </w:r>
      <w:r>
        <w:rPr>
          <w:rFonts w:hAnsi="宋体" w:cs="宋体" w:hint="eastAsia"/>
          <w:kern w:val="0"/>
          <w:szCs w:val="21"/>
        </w:rPr>
        <w:t>，并在电缆上下各均匀铺设不小于</w:t>
      </w:r>
      <w:r>
        <w:rPr>
          <w:rFonts w:hAnsi="宋体"/>
          <w:kern w:val="0"/>
          <w:szCs w:val="21"/>
        </w:rPr>
        <w:t xml:space="preserve">50mm </w:t>
      </w:r>
      <w:r>
        <w:rPr>
          <w:rFonts w:hAnsi="宋体" w:cs="宋体" w:hint="eastAsia"/>
          <w:kern w:val="0"/>
          <w:szCs w:val="21"/>
        </w:rPr>
        <w:t>厚的细砂，然后覆盖砖等硬质保护层。</w:t>
      </w:r>
    </w:p>
    <w:p w:rsidR="00AB0794" w:rsidRDefault="00AB0794" w:rsidP="00AB0794">
      <w:pPr>
        <w:rPr>
          <w:rFonts w:hAnsi="宋体" w:cs="宋体"/>
          <w:kern w:val="0"/>
          <w:szCs w:val="21"/>
        </w:rPr>
      </w:pPr>
      <w:r>
        <w:rPr>
          <w:rFonts w:hAnsi="宋体"/>
          <w:kern w:val="0"/>
          <w:szCs w:val="21"/>
        </w:rPr>
        <w:t xml:space="preserve">7.3 </w:t>
      </w:r>
      <w:r>
        <w:rPr>
          <w:rFonts w:hAnsi="宋体" w:cs="宋体" w:hint="eastAsia"/>
          <w:kern w:val="0"/>
          <w:szCs w:val="21"/>
        </w:rPr>
        <w:t>进楼层电缆垂直敷设位置沿电梯井壁，固定点每楼层不少于一点，水平敷设沿墙、壁或门口定，最大弧度距地</w:t>
      </w:r>
      <w:r>
        <w:rPr>
          <w:rFonts w:hAnsi="宋体"/>
          <w:kern w:val="0"/>
          <w:szCs w:val="21"/>
        </w:rPr>
        <w:t>2.4m</w:t>
      </w:r>
      <w:r>
        <w:rPr>
          <w:rFonts w:hAnsi="宋体" w:cs="宋体" w:hint="eastAsia"/>
          <w:kern w:val="0"/>
          <w:szCs w:val="21"/>
        </w:rPr>
        <w:t>，不得小于</w:t>
      </w:r>
      <w:r>
        <w:rPr>
          <w:rFonts w:hAnsi="宋体"/>
          <w:kern w:val="0"/>
          <w:szCs w:val="21"/>
        </w:rPr>
        <w:t>1.8m</w:t>
      </w:r>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7.4 </w:t>
      </w:r>
      <w:r>
        <w:rPr>
          <w:rFonts w:hAnsi="宋体" w:cs="宋体" w:hint="eastAsia"/>
          <w:kern w:val="0"/>
          <w:szCs w:val="21"/>
        </w:rPr>
        <w:t>室内导线敷设及照明装置采用绝缘铜线和</w:t>
      </w:r>
      <w:r>
        <w:rPr>
          <w:rFonts w:hAnsi="宋体"/>
          <w:kern w:val="0"/>
          <w:szCs w:val="21"/>
        </w:rPr>
        <w:t xml:space="preserve">4mm2 </w:t>
      </w:r>
      <w:r>
        <w:rPr>
          <w:rFonts w:hAnsi="宋体" w:cs="宋体" w:hint="eastAsia"/>
          <w:kern w:val="0"/>
          <w:szCs w:val="21"/>
        </w:rPr>
        <w:t>绝缘铝线，低压采用</w:t>
      </w:r>
      <w:r>
        <w:rPr>
          <w:rFonts w:hAnsi="宋体"/>
          <w:kern w:val="0"/>
          <w:szCs w:val="21"/>
        </w:rPr>
        <w:t xml:space="preserve">100mm2 </w:t>
      </w:r>
      <w:r>
        <w:rPr>
          <w:rFonts w:hAnsi="宋体" w:cs="宋体" w:hint="eastAsia"/>
          <w:kern w:val="0"/>
          <w:szCs w:val="21"/>
        </w:rPr>
        <w:t>绝缘铜线及绝缘铝线，用塑料夹敷设，距地面高度不得小于</w:t>
      </w:r>
      <w:r>
        <w:rPr>
          <w:rFonts w:hAnsi="宋体"/>
          <w:kern w:val="0"/>
          <w:szCs w:val="21"/>
        </w:rPr>
        <w:t>2.5m</w:t>
      </w:r>
      <w:r>
        <w:rPr>
          <w:rFonts w:hAnsi="宋体" w:cs="宋体" w:hint="eastAsia"/>
          <w:kern w:val="0"/>
          <w:szCs w:val="21"/>
        </w:rPr>
        <w:t>（手把灯用绝缘铜线，手持电动工具必须采用耐气候型的橡皮护套铜芯软电缆，并不得有接头）。</w:t>
      </w:r>
    </w:p>
    <w:p w:rsidR="00AB0794" w:rsidRDefault="00AB0794" w:rsidP="00AB0794">
      <w:pPr>
        <w:rPr>
          <w:rFonts w:hAnsi="宋体" w:cs="宋体"/>
          <w:kern w:val="0"/>
          <w:szCs w:val="21"/>
        </w:rPr>
      </w:pPr>
      <w:r>
        <w:rPr>
          <w:rFonts w:hAnsi="宋体"/>
          <w:kern w:val="0"/>
          <w:szCs w:val="21"/>
        </w:rPr>
        <w:t xml:space="preserve">7.5 </w:t>
      </w:r>
      <w:r>
        <w:rPr>
          <w:rFonts w:hAnsi="宋体" w:cs="宋体" w:hint="eastAsia"/>
          <w:kern w:val="0"/>
          <w:szCs w:val="21"/>
        </w:rPr>
        <w:t>埋地敷设电缆的接头应设在地面上的接线盒内，接线盒应能防水、防尘、防机械损伤并远离易燃易爆、易腐蚀的场所，接头应牢固可靠，并做好绝缘包扎，保持绝缘强度，</w:t>
      </w:r>
      <w:r>
        <w:rPr>
          <w:rFonts w:hAnsi="宋体" w:cs="宋体"/>
          <w:kern w:val="0"/>
          <w:szCs w:val="21"/>
        </w:rPr>
        <w:t xml:space="preserve"> </w:t>
      </w:r>
      <w:r>
        <w:rPr>
          <w:rFonts w:hAnsi="宋体" w:cs="宋体" w:hint="eastAsia"/>
          <w:kern w:val="0"/>
          <w:szCs w:val="21"/>
        </w:rPr>
        <w:t>不得承受张力。</w:t>
      </w:r>
    </w:p>
    <w:p w:rsidR="00AB0794" w:rsidRDefault="00AB0794" w:rsidP="00AB0794">
      <w:pPr>
        <w:rPr>
          <w:rFonts w:hAnsi="宋体" w:cs="宋体"/>
          <w:kern w:val="0"/>
          <w:szCs w:val="21"/>
        </w:rPr>
      </w:pPr>
      <w:r>
        <w:rPr>
          <w:rFonts w:hAnsi="宋体"/>
          <w:kern w:val="0"/>
          <w:szCs w:val="21"/>
        </w:rPr>
        <w:t xml:space="preserve">7.6 </w:t>
      </w:r>
      <w:r>
        <w:rPr>
          <w:rFonts w:hAnsi="宋体" w:cs="宋体" w:hint="eastAsia"/>
          <w:kern w:val="0"/>
          <w:szCs w:val="21"/>
        </w:rPr>
        <w:t>室外灯具距离地面不得小于</w:t>
      </w:r>
      <w:r>
        <w:rPr>
          <w:rFonts w:hAnsi="宋体"/>
          <w:kern w:val="0"/>
          <w:szCs w:val="21"/>
        </w:rPr>
        <w:t>3m</w:t>
      </w:r>
      <w:r>
        <w:rPr>
          <w:rFonts w:hAnsi="宋体" w:cs="宋体" w:hint="eastAsia"/>
          <w:kern w:val="0"/>
          <w:szCs w:val="21"/>
        </w:rPr>
        <w:t>，室内灯具距离地面不低于</w:t>
      </w:r>
      <w:r>
        <w:rPr>
          <w:rFonts w:hAnsi="宋体"/>
          <w:kern w:val="0"/>
          <w:szCs w:val="21"/>
        </w:rPr>
        <w:t>2.4m</w:t>
      </w:r>
      <w:r>
        <w:rPr>
          <w:rFonts w:hAnsi="宋体" w:cs="宋体" w:hint="eastAsia"/>
          <w:kern w:val="0"/>
          <w:szCs w:val="21"/>
        </w:rPr>
        <w:t>。</w:t>
      </w:r>
    </w:p>
    <w:p w:rsidR="00AB0794" w:rsidRDefault="00AB0794" w:rsidP="00AB0794">
      <w:pPr>
        <w:rPr>
          <w:rFonts w:hAnsi="宋体" w:cs="宋体"/>
          <w:kern w:val="0"/>
          <w:szCs w:val="21"/>
        </w:rPr>
      </w:pPr>
      <w:r>
        <w:rPr>
          <w:rFonts w:hAnsi="宋体"/>
          <w:kern w:val="0"/>
          <w:szCs w:val="21"/>
        </w:rPr>
        <w:t xml:space="preserve">7.7 </w:t>
      </w:r>
      <w:r>
        <w:rPr>
          <w:rFonts w:hAnsi="宋体" w:cs="宋体" w:hint="eastAsia"/>
          <w:kern w:val="0"/>
          <w:szCs w:val="21"/>
        </w:rPr>
        <w:t>螺口灯头及接线必须符合下列要求：</w:t>
      </w:r>
    </w:p>
    <w:p w:rsidR="00AB0794" w:rsidRDefault="00AB0794" w:rsidP="00AB0794">
      <w:pPr>
        <w:rPr>
          <w:rFonts w:hAnsi="宋体" w:cs="宋体"/>
          <w:kern w:val="0"/>
          <w:szCs w:val="21"/>
        </w:rPr>
      </w:pPr>
      <w:r>
        <w:rPr>
          <w:rFonts w:hAnsi="宋体"/>
          <w:kern w:val="0"/>
          <w:szCs w:val="21"/>
        </w:rPr>
        <w:t xml:space="preserve">7.7.1 </w:t>
      </w:r>
      <w:r>
        <w:rPr>
          <w:rFonts w:hAnsi="宋体" w:cs="宋体" w:hint="eastAsia"/>
          <w:kern w:val="0"/>
          <w:szCs w:val="21"/>
        </w:rPr>
        <w:t>相线接在与中心触头相连的一端，零线接在与螺纹口相连的一端。</w:t>
      </w:r>
    </w:p>
    <w:p w:rsidR="00AB0794" w:rsidRDefault="00AB0794" w:rsidP="00AB0794">
      <w:pPr>
        <w:rPr>
          <w:rFonts w:hAnsi="宋体" w:cs="宋体"/>
          <w:kern w:val="0"/>
          <w:szCs w:val="21"/>
        </w:rPr>
      </w:pPr>
      <w:r>
        <w:rPr>
          <w:rFonts w:hAnsi="宋体"/>
          <w:kern w:val="0"/>
          <w:szCs w:val="21"/>
        </w:rPr>
        <w:t xml:space="preserve">7.7.2 </w:t>
      </w:r>
      <w:r>
        <w:rPr>
          <w:rFonts w:hAnsi="宋体" w:cs="宋体" w:hint="eastAsia"/>
          <w:kern w:val="0"/>
          <w:szCs w:val="21"/>
        </w:rPr>
        <w:t>灯头的绝缘外壳不得有损伤和漏电。</w:t>
      </w:r>
    </w:p>
    <w:p w:rsidR="00AB0794" w:rsidRDefault="00AB0794" w:rsidP="00AB0794">
      <w:pPr>
        <w:rPr>
          <w:rFonts w:hAnsi="宋体" w:cs="宋体"/>
          <w:kern w:val="0"/>
          <w:szCs w:val="21"/>
        </w:rPr>
      </w:pPr>
      <w:r>
        <w:rPr>
          <w:rFonts w:hAnsi="宋体"/>
          <w:kern w:val="0"/>
          <w:szCs w:val="21"/>
        </w:rPr>
        <w:t xml:space="preserve">7.8 </w:t>
      </w:r>
      <w:r>
        <w:rPr>
          <w:rFonts w:hAnsi="宋体" w:cs="宋体" w:hint="eastAsia"/>
          <w:kern w:val="0"/>
          <w:szCs w:val="21"/>
        </w:rPr>
        <w:t>各种用电设施、灯具的相线</w:t>
      </w:r>
      <w:proofErr w:type="gramStart"/>
      <w:r>
        <w:rPr>
          <w:rFonts w:hAnsi="宋体" w:cs="宋体" w:hint="eastAsia"/>
          <w:kern w:val="0"/>
          <w:szCs w:val="21"/>
        </w:rPr>
        <w:t>经必须</w:t>
      </w:r>
      <w:proofErr w:type="gramEnd"/>
      <w:r>
        <w:rPr>
          <w:rFonts w:hAnsi="宋体" w:cs="宋体" w:hint="eastAsia"/>
          <w:kern w:val="0"/>
          <w:szCs w:val="21"/>
        </w:rPr>
        <w:t>开关控制不得将相线直接引入灯具。</w:t>
      </w:r>
    </w:p>
    <w:p w:rsidR="00AB0794" w:rsidRDefault="00AB0794" w:rsidP="00AB0794">
      <w:pPr>
        <w:rPr>
          <w:rFonts w:hAnsi="宋体" w:cs="宋体"/>
          <w:kern w:val="0"/>
          <w:szCs w:val="21"/>
        </w:rPr>
      </w:pPr>
      <w:r>
        <w:rPr>
          <w:rFonts w:hAnsi="宋体"/>
          <w:kern w:val="0"/>
          <w:szCs w:val="21"/>
        </w:rPr>
        <w:t xml:space="preserve">7.9 </w:t>
      </w:r>
      <w:r>
        <w:rPr>
          <w:rFonts w:hAnsi="宋体" w:cs="宋体" w:hint="eastAsia"/>
          <w:kern w:val="0"/>
          <w:szCs w:val="21"/>
        </w:rPr>
        <w:t>照明灯具优先拉线开关，拉线开关距地面高度</w:t>
      </w:r>
      <w:r>
        <w:rPr>
          <w:rFonts w:hAnsi="宋体"/>
          <w:kern w:val="0"/>
          <w:szCs w:val="21"/>
        </w:rPr>
        <w:t>2</w:t>
      </w:r>
      <w:r>
        <w:rPr>
          <w:rFonts w:hAnsi="宋体" w:cs="宋体" w:hint="eastAsia"/>
          <w:kern w:val="0"/>
          <w:szCs w:val="21"/>
        </w:rPr>
        <w:t>～</w:t>
      </w:r>
      <w:r>
        <w:rPr>
          <w:rFonts w:hAnsi="宋体"/>
          <w:kern w:val="0"/>
          <w:szCs w:val="21"/>
        </w:rPr>
        <w:t>3m</w:t>
      </w:r>
      <w:r>
        <w:rPr>
          <w:rFonts w:hAnsi="宋体" w:cs="宋体" w:hint="eastAsia"/>
          <w:kern w:val="0"/>
          <w:szCs w:val="21"/>
        </w:rPr>
        <w:t>，与门口的水平距离为</w:t>
      </w:r>
      <w:r>
        <w:rPr>
          <w:rFonts w:hAnsi="宋体"/>
          <w:kern w:val="0"/>
          <w:szCs w:val="21"/>
        </w:rPr>
        <w:t>15</w:t>
      </w:r>
      <w:r>
        <w:rPr>
          <w:rFonts w:hAnsi="宋体" w:cs="宋体" w:hint="eastAsia"/>
          <w:kern w:val="0"/>
          <w:szCs w:val="21"/>
        </w:rPr>
        <w:t>～</w:t>
      </w:r>
      <w:r>
        <w:rPr>
          <w:rFonts w:hAnsi="宋体"/>
          <w:kern w:val="0"/>
          <w:szCs w:val="21"/>
        </w:rPr>
        <w:t>20cm</w:t>
      </w:r>
      <w:r>
        <w:rPr>
          <w:rFonts w:hAnsi="宋体" w:cs="宋体" w:hint="eastAsia"/>
          <w:kern w:val="0"/>
          <w:szCs w:val="21"/>
        </w:rPr>
        <w:t>，拉线出口向下。</w:t>
      </w:r>
    </w:p>
    <w:p w:rsidR="00AB0794" w:rsidRDefault="00AB0794" w:rsidP="00AB0794">
      <w:pPr>
        <w:rPr>
          <w:kern w:val="0"/>
        </w:rPr>
      </w:pPr>
      <w:r>
        <w:rPr>
          <w:rFonts w:cs="黑体"/>
          <w:kern w:val="0"/>
        </w:rPr>
        <w:t xml:space="preserve">7-6 </w:t>
      </w:r>
      <w:r>
        <w:rPr>
          <w:rFonts w:hint="eastAsia"/>
          <w:kern w:val="0"/>
        </w:rPr>
        <w:t>电气设备的维护</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施工现场的所有配电箱、开关箱应每月进行四次检查和维修。检查、维修人员必须是专业电工。检查、维修时，必须按规定穿、戴绝缘鞋、手套，必须使用电工绝缘工具。</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检查、维修配电箱、开关箱时必须将前一级相应的</w:t>
      </w:r>
      <w:proofErr w:type="gramStart"/>
      <w:r>
        <w:rPr>
          <w:rFonts w:hAnsi="宋体" w:cs="宋体" w:hint="eastAsia"/>
          <w:kern w:val="0"/>
          <w:szCs w:val="21"/>
        </w:rPr>
        <w:t>电源开关分闸断电</w:t>
      </w:r>
      <w:proofErr w:type="gramEnd"/>
      <w:r>
        <w:rPr>
          <w:rFonts w:hAnsi="宋体" w:cs="宋体" w:hint="eastAsia"/>
          <w:kern w:val="0"/>
          <w:szCs w:val="21"/>
        </w:rPr>
        <w:t>，并悬挂停电标志牌，严禁带电作业。</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配电箱内盘面上应标明各回路的名称、用途，同时要</w:t>
      </w:r>
      <w:proofErr w:type="gramStart"/>
      <w:r>
        <w:rPr>
          <w:rFonts w:hAnsi="宋体" w:cs="宋体" w:hint="eastAsia"/>
          <w:kern w:val="0"/>
          <w:szCs w:val="21"/>
        </w:rPr>
        <w:t>作出</w:t>
      </w:r>
      <w:proofErr w:type="gramEnd"/>
      <w:r>
        <w:rPr>
          <w:rFonts w:hAnsi="宋体" w:cs="宋体" w:hint="eastAsia"/>
          <w:kern w:val="0"/>
          <w:szCs w:val="21"/>
        </w:rPr>
        <w:t>分路标记。</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总、分配电箱应配锁，配电箱和开关箱应指定专人负责。</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各种配电箱内不允许设置任何杂物，并应保持清洁，不得挂接其他临时用电设备。</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施工现场内临时用电的安装和维修或拆除必须由经过培训后取得上岗证书的专业电工完成，电工的等级应同工程的难易程度和技术复杂性相适应，初级电工不允许进行中、高级电工作业。</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所有配电箱、开关箱在使用过程中必须按以下操作顺序：</w:t>
      </w:r>
    </w:p>
    <w:p w:rsidR="00AB0794" w:rsidRDefault="00AB0794" w:rsidP="00AB0794">
      <w:pPr>
        <w:rPr>
          <w:rFonts w:hAnsi="宋体" w:cs="宋体"/>
          <w:kern w:val="0"/>
          <w:szCs w:val="21"/>
        </w:rPr>
      </w:pPr>
      <w:r>
        <w:rPr>
          <w:rFonts w:hAnsi="宋体"/>
          <w:kern w:val="0"/>
          <w:szCs w:val="21"/>
        </w:rPr>
        <w:t xml:space="preserve">7.1 </w:t>
      </w:r>
      <w:r>
        <w:rPr>
          <w:rFonts w:hAnsi="宋体" w:cs="宋体" w:hint="eastAsia"/>
          <w:kern w:val="0"/>
          <w:szCs w:val="21"/>
        </w:rPr>
        <w:t>送电：总配电箱——分配电箱——开关箱</w:t>
      </w:r>
    </w:p>
    <w:p w:rsidR="00AB0794" w:rsidRDefault="00AB0794" w:rsidP="00AB0794">
      <w:pPr>
        <w:rPr>
          <w:rFonts w:hAnsi="宋体" w:cs="宋体"/>
          <w:kern w:val="0"/>
          <w:szCs w:val="21"/>
        </w:rPr>
      </w:pPr>
      <w:r>
        <w:rPr>
          <w:rFonts w:hAnsi="宋体"/>
          <w:kern w:val="0"/>
          <w:szCs w:val="21"/>
        </w:rPr>
        <w:t xml:space="preserve">7.2 </w:t>
      </w:r>
      <w:r>
        <w:rPr>
          <w:rFonts w:hAnsi="宋体" w:cs="宋体" w:hint="eastAsia"/>
          <w:kern w:val="0"/>
          <w:szCs w:val="21"/>
        </w:rPr>
        <w:t>停电：开关箱——分配电箱——总配电箱</w:t>
      </w:r>
    </w:p>
    <w:p w:rsidR="00AB0794" w:rsidRDefault="00AB0794" w:rsidP="00AB0794">
      <w:pPr>
        <w:rPr>
          <w:rFonts w:hAnsi="宋体" w:cs="宋体"/>
          <w:kern w:val="0"/>
          <w:szCs w:val="21"/>
        </w:rPr>
      </w:pPr>
      <w:r>
        <w:rPr>
          <w:rFonts w:hAnsi="宋体" w:cs="宋体" w:hint="eastAsia"/>
          <w:kern w:val="0"/>
          <w:szCs w:val="21"/>
        </w:rPr>
        <w:t>注：发现电气故障的紧急情况除外。</w:t>
      </w:r>
    </w:p>
    <w:p w:rsidR="00AB0794" w:rsidRDefault="00AB0794" w:rsidP="00AB0794">
      <w:pPr>
        <w:rPr>
          <w:rFonts w:hAnsi="宋体" w:cs="宋体"/>
          <w:kern w:val="0"/>
          <w:szCs w:val="21"/>
        </w:rPr>
      </w:pPr>
      <w:r>
        <w:rPr>
          <w:rFonts w:hAnsi="宋体"/>
          <w:kern w:val="0"/>
          <w:szCs w:val="21"/>
        </w:rPr>
        <w:t xml:space="preserve">8 </w:t>
      </w:r>
      <w:r>
        <w:rPr>
          <w:rFonts w:hAnsi="宋体" w:cs="宋体" w:hint="eastAsia"/>
          <w:kern w:val="0"/>
          <w:szCs w:val="21"/>
        </w:rPr>
        <w:t>施工现场停止作业</w:t>
      </w:r>
      <w:r>
        <w:rPr>
          <w:rFonts w:hAnsi="宋体"/>
          <w:kern w:val="0"/>
          <w:szCs w:val="21"/>
        </w:rPr>
        <w:t xml:space="preserve">1h </w:t>
      </w:r>
      <w:r>
        <w:rPr>
          <w:rFonts w:hAnsi="宋体" w:cs="宋体" w:hint="eastAsia"/>
          <w:kern w:val="0"/>
          <w:szCs w:val="21"/>
        </w:rPr>
        <w:t>以上，应将动力开关箱断电上锁。</w:t>
      </w:r>
    </w:p>
    <w:p w:rsidR="00AB0794" w:rsidRDefault="00AB0794" w:rsidP="00AB0794">
      <w:pPr>
        <w:rPr>
          <w:rFonts w:hAnsi="宋体" w:cs="宋体"/>
          <w:kern w:val="0"/>
          <w:szCs w:val="21"/>
        </w:rPr>
      </w:pPr>
      <w:r>
        <w:rPr>
          <w:rFonts w:hAnsi="宋体"/>
          <w:kern w:val="0"/>
          <w:szCs w:val="21"/>
        </w:rPr>
        <w:t xml:space="preserve">9 </w:t>
      </w:r>
      <w:r>
        <w:rPr>
          <w:rFonts w:hAnsi="宋体" w:cs="宋体" w:hint="eastAsia"/>
          <w:kern w:val="0"/>
          <w:szCs w:val="21"/>
        </w:rPr>
        <w:t>用电人员应做到：</w:t>
      </w:r>
    </w:p>
    <w:p w:rsidR="00AB0794" w:rsidRDefault="00AB0794" w:rsidP="00AB0794">
      <w:pPr>
        <w:rPr>
          <w:rFonts w:hAnsi="宋体" w:cs="宋体"/>
          <w:kern w:val="0"/>
          <w:szCs w:val="21"/>
        </w:rPr>
      </w:pPr>
      <w:r>
        <w:rPr>
          <w:rFonts w:hAnsi="宋体"/>
          <w:kern w:val="0"/>
          <w:szCs w:val="21"/>
        </w:rPr>
        <w:t xml:space="preserve">9.1 </w:t>
      </w:r>
      <w:r>
        <w:rPr>
          <w:rFonts w:hAnsi="宋体" w:cs="宋体" w:hint="eastAsia"/>
          <w:kern w:val="0"/>
          <w:szCs w:val="21"/>
        </w:rPr>
        <w:t>掌握安全用电基本知识和所用设备的性能。</w:t>
      </w:r>
    </w:p>
    <w:p w:rsidR="00AB0794" w:rsidRDefault="00AB0794" w:rsidP="00AB0794">
      <w:pPr>
        <w:rPr>
          <w:rFonts w:hAnsi="宋体" w:cs="宋体"/>
          <w:kern w:val="0"/>
          <w:szCs w:val="21"/>
        </w:rPr>
      </w:pPr>
      <w:r>
        <w:rPr>
          <w:rFonts w:hAnsi="宋体"/>
          <w:kern w:val="0"/>
          <w:szCs w:val="21"/>
        </w:rPr>
        <w:t xml:space="preserve">9.2 </w:t>
      </w:r>
      <w:r>
        <w:rPr>
          <w:rFonts w:hAnsi="宋体" w:cs="宋体" w:hint="eastAsia"/>
          <w:kern w:val="0"/>
          <w:szCs w:val="21"/>
        </w:rPr>
        <w:t>使用设备前必须按规定穿戴和配备好相应的劳动防护用品，并检查电气装置和保护设施</w:t>
      </w:r>
      <w:r>
        <w:rPr>
          <w:rFonts w:hAnsi="宋体" w:cs="宋体" w:hint="eastAsia"/>
          <w:kern w:val="0"/>
          <w:szCs w:val="21"/>
        </w:rPr>
        <w:lastRenderedPageBreak/>
        <w:t>是否完好，严禁设备带“病”运转。</w:t>
      </w:r>
    </w:p>
    <w:p w:rsidR="00AB0794" w:rsidRDefault="00AB0794" w:rsidP="00AB0794">
      <w:pPr>
        <w:rPr>
          <w:rFonts w:hAnsi="宋体" w:cs="宋体"/>
          <w:kern w:val="0"/>
          <w:szCs w:val="21"/>
        </w:rPr>
      </w:pPr>
      <w:r>
        <w:rPr>
          <w:rFonts w:hAnsi="宋体"/>
          <w:kern w:val="0"/>
          <w:szCs w:val="21"/>
        </w:rPr>
        <w:t xml:space="preserve">9.3 </w:t>
      </w:r>
      <w:r>
        <w:rPr>
          <w:rFonts w:hAnsi="宋体" w:cs="宋体" w:hint="eastAsia"/>
          <w:kern w:val="0"/>
          <w:szCs w:val="21"/>
        </w:rPr>
        <w:t>停用的设备必须拉闸断电，锁好开关箱。</w:t>
      </w:r>
    </w:p>
    <w:p w:rsidR="00AB0794" w:rsidRDefault="00AB0794" w:rsidP="00AB0794">
      <w:pPr>
        <w:rPr>
          <w:rFonts w:hAnsi="宋体" w:cs="宋体"/>
          <w:kern w:val="0"/>
          <w:szCs w:val="21"/>
        </w:rPr>
      </w:pPr>
      <w:r>
        <w:rPr>
          <w:rFonts w:hAnsi="宋体"/>
          <w:kern w:val="0"/>
          <w:szCs w:val="21"/>
        </w:rPr>
        <w:t xml:space="preserve">9.4 </w:t>
      </w:r>
      <w:r>
        <w:rPr>
          <w:rFonts w:hAnsi="宋体" w:cs="宋体" w:hint="eastAsia"/>
          <w:kern w:val="0"/>
          <w:szCs w:val="21"/>
        </w:rPr>
        <w:t>负责保护所用设备的负荷载、保护零线和开关箱，发现问题，及时报告解决。</w:t>
      </w:r>
    </w:p>
    <w:p w:rsidR="00AB0794" w:rsidRDefault="00AB0794" w:rsidP="00AB0794">
      <w:pPr>
        <w:rPr>
          <w:rFonts w:hAnsi="宋体" w:cs="宋体" w:hint="eastAsia"/>
          <w:kern w:val="0"/>
          <w:szCs w:val="21"/>
        </w:rPr>
      </w:pPr>
      <w:r>
        <w:rPr>
          <w:kern w:val="0"/>
        </w:rPr>
        <w:t xml:space="preserve">9.5 </w:t>
      </w:r>
      <w:r>
        <w:rPr>
          <w:rFonts w:hint="eastAsia"/>
          <w:kern w:val="0"/>
        </w:rPr>
        <w:t>搬迁或移动用电设备，必须经电工切断电源并作妥善处理后进行。</w:t>
      </w: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17" w:name="_Toc207188572"/>
      <w:r>
        <w:rPr>
          <w:rFonts w:hint="eastAsia"/>
        </w:rPr>
        <w:t>第</w:t>
      </w:r>
      <w:r>
        <w:t>8</w:t>
      </w:r>
      <w:r>
        <w:t>节现场机械设备安全措施</w:t>
      </w:r>
      <w:bookmarkStart w:id="118" w:name="bk193"/>
      <w:bookmarkEnd w:id="117"/>
      <w:bookmarkEnd w:id="118"/>
    </w:p>
    <w:p w:rsidR="00AB0794" w:rsidRDefault="00AB0794" w:rsidP="00AB0794">
      <w:pPr>
        <w:rPr>
          <w:kern w:val="0"/>
        </w:rPr>
      </w:pPr>
      <w:bookmarkStart w:id="119" w:name="bk194"/>
      <w:bookmarkEnd w:id="119"/>
      <w:r>
        <w:rPr>
          <w:kern w:val="0"/>
        </w:rPr>
        <w:t xml:space="preserve">1 </w:t>
      </w:r>
      <w:r>
        <w:rPr>
          <w:rFonts w:hint="eastAsia"/>
          <w:kern w:val="0"/>
        </w:rPr>
        <w:t>施工现场的机械、设备应按其技术性能的要求正确使用。缺少安全装置或安全装置已失效的机械设备不得使用。</w:t>
      </w:r>
    </w:p>
    <w:p w:rsidR="00AB0794" w:rsidRDefault="00AB0794" w:rsidP="00AB0794">
      <w:pPr>
        <w:rPr>
          <w:kern w:val="0"/>
        </w:rPr>
      </w:pPr>
      <w:r>
        <w:rPr>
          <w:kern w:val="0"/>
        </w:rPr>
        <w:t xml:space="preserve">2 </w:t>
      </w:r>
      <w:r>
        <w:rPr>
          <w:rFonts w:hint="eastAsia"/>
          <w:kern w:val="0"/>
        </w:rPr>
        <w:t>严禁拆除机械设备上的自动控制机构、力矩限位器等安全装置，及监测、指示、仪表、警报器等自动报警、信号装置。其调试和故障的排除应由专业人员负责进行。</w:t>
      </w:r>
    </w:p>
    <w:p w:rsidR="00AB0794" w:rsidRDefault="00AB0794" w:rsidP="00AB0794">
      <w:pPr>
        <w:rPr>
          <w:kern w:val="0"/>
        </w:rPr>
      </w:pPr>
      <w:r>
        <w:rPr>
          <w:kern w:val="0"/>
        </w:rPr>
        <w:t xml:space="preserve">3 </w:t>
      </w:r>
      <w:r>
        <w:rPr>
          <w:rFonts w:hint="eastAsia"/>
          <w:kern w:val="0"/>
        </w:rPr>
        <w:t>处在运行和运转中的机械严禁对其进行维修、保养或调整等作业。</w:t>
      </w:r>
    </w:p>
    <w:p w:rsidR="00AB0794" w:rsidRDefault="00AB0794" w:rsidP="00AB0794">
      <w:pPr>
        <w:rPr>
          <w:kern w:val="0"/>
        </w:rPr>
      </w:pPr>
      <w:r>
        <w:rPr>
          <w:kern w:val="0"/>
        </w:rPr>
        <w:t xml:space="preserve">4 </w:t>
      </w:r>
      <w:r>
        <w:rPr>
          <w:rFonts w:hint="eastAsia"/>
          <w:kern w:val="0"/>
        </w:rPr>
        <w:t>机械设备应按时进行保养，当发现有漏保、失修或超载带病运转等情况时，有关部门应停止其使用。</w:t>
      </w:r>
    </w:p>
    <w:p w:rsidR="00AB0794" w:rsidRDefault="00AB0794" w:rsidP="00AB0794">
      <w:pPr>
        <w:rPr>
          <w:kern w:val="0"/>
        </w:rPr>
      </w:pPr>
      <w:r>
        <w:rPr>
          <w:kern w:val="0"/>
        </w:rPr>
        <w:t xml:space="preserve">5 </w:t>
      </w:r>
      <w:r>
        <w:rPr>
          <w:rFonts w:hint="eastAsia"/>
          <w:kern w:val="0"/>
        </w:rPr>
        <w:t>机械设备的操作人员必须身体健康，并经过专业培训考试合格，在取得有关部门颁发的操作证、特殊工种操作证后，方可独立操作。学员必须在师傅的指导下进行操作。</w:t>
      </w:r>
    </w:p>
    <w:p w:rsidR="00AB0794" w:rsidRDefault="00AB0794" w:rsidP="00AB0794">
      <w:pPr>
        <w:rPr>
          <w:kern w:val="0"/>
        </w:rPr>
      </w:pPr>
      <w:r>
        <w:rPr>
          <w:kern w:val="0"/>
        </w:rPr>
        <w:t xml:space="preserve">6 </w:t>
      </w:r>
      <w:r>
        <w:rPr>
          <w:rFonts w:hint="eastAsia"/>
          <w:kern w:val="0"/>
        </w:rPr>
        <w:t>违反安全操作规程的命令，操作人员有权拒绝执行。由于发令人强制违章作业造成事故者，应追究发令人的责任，直至追究刑事责任。</w:t>
      </w:r>
    </w:p>
    <w:p w:rsidR="00AB0794" w:rsidRDefault="00AB0794" w:rsidP="00AB0794">
      <w:pPr>
        <w:rPr>
          <w:rFonts w:hint="eastAsia"/>
          <w:kern w:val="0"/>
        </w:rPr>
      </w:pPr>
      <w:r>
        <w:rPr>
          <w:kern w:val="0"/>
        </w:rPr>
        <w:t xml:space="preserve">7 </w:t>
      </w:r>
      <w:r>
        <w:rPr>
          <w:rFonts w:hint="eastAsia"/>
          <w:kern w:val="0"/>
        </w:rPr>
        <w:t>机械作业时，操作人员不得擅自离开工作岗位或将机械交给非本机操作人员操作。严禁无关人员进入作业区和操作室。工作时，思想要集中，严禁酒后操作。</w:t>
      </w:r>
    </w:p>
    <w:p w:rsidR="00AB0794" w:rsidRDefault="00AB0794" w:rsidP="00AB0794">
      <w:pPr>
        <w:rPr>
          <w:kern w:val="0"/>
        </w:rPr>
      </w:pPr>
      <w:r>
        <w:rPr>
          <w:kern w:val="0"/>
        </w:rPr>
        <w:t xml:space="preserve">8 </w:t>
      </w:r>
      <w:r>
        <w:rPr>
          <w:rFonts w:hint="eastAsia"/>
          <w:kern w:val="0"/>
        </w:rPr>
        <w:t>机械操作人员和配合作业人员，都必须按规定穿戴劳动保护用品，长发不得外露。高空作业必须系安全带，不得穿硬底鞋和拖鞋。严禁从高处往下投掷物件。</w:t>
      </w:r>
    </w:p>
    <w:p w:rsidR="00AB0794" w:rsidRDefault="00AB0794" w:rsidP="00AB0794">
      <w:pPr>
        <w:rPr>
          <w:kern w:val="0"/>
        </w:rPr>
      </w:pPr>
      <w:r>
        <w:rPr>
          <w:kern w:val="0"/>
        </w:rPr>
        <w:t xml:space="preserve">9 </w:t>
      </w:r>
      <w:r>
        <w:rPr>
          <w:rFonts w:hint="eastAsia"/>
          <w:kern w:val="0"/>
        </w:rPr>
        <w:t>进行日作业两班及以上的机械设备均须实行交接班制。操作人员要认真填写交接班记录。</w:t>
      </w:r>
    </w:p>
    <w:p w:rsidR="00AB0794" w:rsidRDefault="00AB0794" w:rsidP="00AB0794">
      <w:pPr>
        <w:rPr>
          <w:kern w:val="0"/>
        </w:rPr>
      </w:pPr>
      <w:r>
        <w:rPr>
          <w:kern w:val="0"/>
        </w:rPr>
        <w:t xml:space="preserve">10 </w:t>
      </w:r>
      <w:r>
        <w:rPr>
          <w:rFonts w:hint="eastAsia"/>
          <w:kern w:val="0"/>
        </w:rPr>
        <w:t>机械进入作业地点后，施工技术人员应向机械操作人员进行施工任务及安全技术措施交底。操作人员应熟悉作业环境和施工条件，听从指挥，遵守现场安全规则。</w:t>
      </w:r>
    </w:p>
    <w:p w:rsidR="00AB0794" w:rsidRDefault="00AB0794" w:rsidP="00AB0794">
      <w:pPr>
        <w:rPr>
          <w:kern w:val="0"/>
        </w:rPr>
      </w:pPr>
      <w:r>
        <w:rPr>
          <w:kern w:val="0"/>
        </w:rPr>
        <w:t xml:space="preserve">11 </w:t>
      </w:r>
      <w:r>
        <w:rPr>
          <w:rFonts w:hint="eastAsia"/>
          <w:kern w:val="0"/>
        </w:rPr>
        <w:t>现场施工负责人应为机械作业提供道路、水电、临时机棚或停机场地等必须的条件，并消除对机械作业有妨碍或不安全的因素。夜间作业必须设置有充足的照明。</w:t>
      </w:r>
    </w:p>
    <w:p w:rsidR="00AB0794" w:rsidRDefault="00AB0794" w:rsidP="00AB0794">
      <w:pPr>
        <w:rPr>
          <w:kern w:val="0"/>
        </w:rPr>
      </w:pPr>
      <w:r>
        <w:rPr>
          <w:kern w:val="0"/>
        </w:rPr>
        <w:t xml:space="preserve">12 </w:t>
      </w:r>
      <w:r>
        <w:rPr>
          <w:rFonts w:hint="eastAsia"/>
          <w:kern w:val="0"/>
        </w:rPr>
        <w:t>在有碍机械安全和人身健康场所作业时，机械设备应采取相应的安全措施。操作人员必须配备适用的安全防护用品。</w:t>
      </w:r>
    </w:p>
    <w:p w:rsidR="00AB0794" w:rsidRDefault="00AB0794" w:rsidP="00AB0794">
      <w:pPr>
        <w:rPr>
          <w:kern w:val="0"/>
        </w:rPr>
      </w:pPr>
      <w:r>
        <w:rPr>
          <w:kern w:val="0"/>
        </w:rPr>
        <w:t xml:space="preserve">13 </w:t>
      </w:r>
      <w:r>
        <w:rPr>
          <w:rFonts w:hint="eastAsia"/>
          <w:kern w:val="0"/>
        </w:rPr>
        <w:t>当使用机械设备与安全发生矛盾时，必须服从安全的要求。</w:t>
      </w:r>
    </w:p>
    <w:p w:rsidR="00AB0794" w:rsidRDefault="00AB0794" w:rsidP="00AB0794">
      <w:pPr>
        <w:rPr>
          <w:kern w:val="0"/>
        </w:rPr>
      </w:pPr>
      <w:r>
        <w:rPr>
          <w:kern w:val="0"/>
        </w:rPr>
        <w:t xml:space="preserve">14 </w:t>
      </w:r>
      <w:r>
        <w:rPr>
          <w:rFonts w:hint="eastAsia"/>
          <w:kern w:val="0"/>
        </w:rPr>
        <w:t>当机械设备发生事故或未遂恶性事故时，必须及时抢救，保护现场，并立即报告领导和有关部门听候处理。企业领导对事故应按“三不放过”的原则进行处理。</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0" w:name="_Toc207188573"/>
      <w:r>
        <w:rPr>
          <w:rFonts w:hint="eastAsia"/>
        </w:rPr>
        <w:t>第</w:t>
      </w:r>
      <w:r>
        <w:t>9</w:t>
      </w:r>
      <w:r>
        <w:t>节现场消防防火安全措施</w:t>
      </w:r>
      <w:bookmarkStart w:id="121" w:name="bk195"/>
      <w:bookmarkEnd w:id="120"/>
      <w:bookmarkEnd w:id="121"/>
    </w:p>
    <w:p w:rsidR="00AB0794" w:rsidRDefault="00AB0794" w:rsidP="00AB0794">
      <w:pPr>
        <w:rPr>
          <w:kern w:val="0"/>
        </w:rPr>
      </w:pPr>
      <w:bookmarkStart w:id="122" w:name="bk196"/>
      <w:bookmarkEnd w:id="122"/>
      <w:r>
        <w:rPr>
          <w:kern w:val="0"/>
        </w:rPr>
        <w:t xml:space="preserve">1 </w:t>
      </w:r>
      <w:r>
        <w:rPr>
          <w:rFonts w:hint="eastAsia"/>
          <w:kern w:val="0"/>
        </w:rPr>
        <w:t>现场要有明显的防火宣传标志，每月对职工进行一次防火教育，定期组织防火检查，建立防火工作档案。</w:t>
      </w:r>
    </w:p>
    <w:p w:rsidR="00AB0794" w:rsidRDefault="00AB0794" w:rsidP="00AB0794">
      <w:pPr>
        <w:rPr>
          <w:kern w:val="0"/>
        </w:rPr>
      </w:pPr>
      <w:r>
        <w:rPr>
          <w:kern w:val="0"/>
        </w:rPr>
        <w:t xml:space="preserve">2 </w:t>
      </w:r>
      <w:r>
        <w:rPr>
          <w:rFonts w:hint="eastAsia"/>
          <w:kern w:val="0"/>
        </w:rPr>
        <w:t>电工、焊工从事电气设备安装和电、气焊切割作业，要有操作证和用火证。动火前，要清除附近易燃物，配备看火人员和灭火用具。用火证当日有效。动火地点变换，要重新办理用火证手续。</w:t>
      </w:r>
    </w:p>
    <w:p w:rsidR="00AB0794" w:rsidRDefault="00AB0794" w:rsidP="00AB0794">
      <w:pPr>
        <w:rPr>
          <w:kern w:val="0"/>
        </w:rPr>
      </w:pPr>
      <w:r>
        <w:rPr>
          <w:kern w:val="0"/>
        </w:rPr>
        <w:lastRenderedPageBreak/>
        <w:t xml:space="preserve">3 </w:t>
      </w:r>
      <w:r>
        <w:rPr>
          <w:rFonts w:hint="eastAsia"/>
          <w:kern w:val="0"/>
        </w:rPr>
        <w:t>使用电气设备和易燃、易爆物品，必须严格防火措施，指定防火负责人，配备灭火器材，确保施工安全。</w:t>
      </w:r>
    </w:p>
    <w:p w:rsidR="00AB0794" w:rsidRDefault="00AB0794" w:rsidP="00AB0794">
      <w:pPr>
        <w:rPr>
          <w:kern w:val="0"/>
        </w:rPr>
      </w:pPr>
      <w:r>
        <w:rPr>
          <w:kern w:val="0"/>
        </w:rPr>
        <w:t xml:space="preserve">4 </w:t>
      </w:r>
      <w:r>
        <w:rPr>
          <w:rFonts w:hint="eastAsia"/>
          <w:kern w:val="0"/>
        </w:rPr>
        <w:t>因施工需要搭设临时建筑，应符合防盗、防火要求，不得使用易燃材料。</w:t>
      </w:r>
    </w:p>
    <w:p w:rsidR="00AB0794" w:rsidRDefault="00AB0794" w:rsidP="00AB0794">
      <w:pPr>
        <w:rPr>
          <w:kern w:val="0"/>
        </w:rPr>
      </w:pPr>
      <w:r>
        <w:rPr>
          <w:kern w:val="0"/>
        </w:rPr>
        <w:t xml:space="preserve">5 </w:t>
      </w:r>
      <w:r>
        <w:rPr>
          <w:rFonts w:hint="eastAsia"/>
          <w:kern w:val="0"/>
        </w:rPr>
        <w:t>施工材料的存放、保管，应符合防火安全要求，库房应用非燃材料支搭。易燃易爆物品，应专库储存，分类单独存放，保持通风、用火符合防火规定。不准在工程内、库房内调配油漆、稀料。</w:t>
      </w:r>
    </w:p>
    <w:p w:rsidR="00AB0794" w:rsidRDefault="00AB0794" w:rsidP="00AB0794">
      <w:pPr>
        <w:rPr>
          <w:kern w:val="0"/>
        </w:rPr>
      </w:pPr>
      <w:r>
        <w:rPr>
          <w:kern w:val="0"/>
        </w:rPr>
        <w:t xml:space="preserve">6 </w:t>
      </w:r>
      <w:r>
        <w:rPr>
          <w:rFonts w:hint="eastAsia"/>
          <w:kern w:val="0"/>
        </w:rPr>
        <w:t>工程内不准作为仓库使用，不准存放易燃、可燃材料，因施工需要进入工程内的可燃材料，要根据工程计划限量进入并应采取可靠的防火措施。</w:t>
      </w:r>
    </w:p>
    <w:p w:rsidR="00AB0794" w:rsidRDefault="00AB0794" w:rsidP="00AB0794">
      <w:pPr>
        <w:rPr>
          <w:kern w:val="0"/>
        </w:rPr>
      </w:pPr>
      <w:r>
        <w:rPr>
          <w:kern w:val="0"/>
        </w:rPr>
        <w:t xml:space="preserve">7 </w:t>
      </w:r>
      <w:r>
        <w:rPr>
          <w:rFonts w:hint="eastAsia"/>
          <w:kern w:val="0"/>
        </w:rPr>
        <w:t>施工现场严禁吸烟。必要时，设有防火措施的吸烟室。</w:t>
      </w:r>
    </w:p>
    <w:p w:rsidR="00AB0794" w:rsidRDefault="00AB0794" w:rsidP="00AB0794">
      <w:pPr>
        <w:rPr>
          <w:kern w:val="0"/>
        </w:rPr>
      </w:pPr>
      <w:r>
        <w:rPr>
          <w:kern w:val="0"/>
        </w:rPr>
        <w:t xml:space="preserve">8 </w:t>
      </w:r>
      <w:r>
        <w:rPr>
          <w:rFonts w:hint="eastAsia"/>
          <w:kern w:val="0"/>
        </w:rPr>
        <w:t>施工现场和生活区，未经保卫部门批准不得使用电热器具。</w:t>
      </w:r>
    </w:p>
    <w:p w:rsidR="00AB0794" w:rsidRDefault="00AB0794" w:rsidP="00AB0794">
      <w:pPr>
        <w:rPr>
          <w:kern w:val="0"/>
        </w:rPr>
      </w:pPr>
      <w:r>
        <w:rPr>
          <w:kern w:val="0"/>
        </w:rPr>
        <w:t xml:space="preserve">9 </w:t>
      </w:r>
      <w:r>
        <w:rPr>
          <w:rFonts w:hint="eastAsia"/>
          <w:kern w:val="0"/>
        </w:rPr>
        <w:t>氧气瓶、乙炔</w:t>
      </w:r>
      <w:proofErr w:type="gramStart"/>
      <w:r>
        <w:rPr>
          <w:rFonts w:hint="eastAsia"/>
          <w:kern w:val="0"/>
        </w:rPr>
        <w:t>瓶工作</w:t>
      </w:r>
      <w:proofErr w:type="gramEnd"/>
      <w:r>
        <w:rPr>
          <w:rFonts w:hint="eastAsia"/>
          <w:kern w:val="0"/>
        </w:rPr>
        <w:t>间距不小于</w:t>
      </w:r>
      <w:r>
        <w:rPr>
          <w:kern w:val="0"/>
        </w:rPr>
        <w:t>5m</w:t>
      </w:r>
      <w:r>
        <w:rPr>
          <w:rFonts w:hint="eastAsia"/>
          <w:kern w:val="0"/>
        </w:rPr>
        <w:t>，两瓶同明火作业距离不小于</w:t>
      </w:r>
      <w:r>
        <w:rPr>
          <w:kern w:val="0"/>
        </w:rPr>
        <w:t>1Om</w:t>
      </w:r>
      <w:r>
        <w:rPr>
          <w:rFonts w:hint="eastAsia"/>
          <w:kern w:val="0"/>
        </w:rPr>
        <w:t>。</w:t>
      </w:r>
    </w:p>
    <w:p w:rsidR="00AB0794" w:rsidRDefault="00AB0794" w:rsidP="00AB0794">
      <w:pPr>
        <w:rPr>
          <w:kern w:val="0"/>
        </w:rPr>
      </w:pPr>
      <w:r>
        <w:rPr>
          <w:kern w:val="0"/>
        </w:rPr>
        <w:t xml:space="preserve">10 </w:t>
      </w:r>
      <w:r>
        <w:rPr>
          <w:rFonts w:hint="eastAsia"/>
          <w:kern w:val="0"/>
        </w:rPr>
        <w:t>在</w:t>
      </w:r>
      <w:proofErr w:type="gramStart"/>
      <w:r>
        <w:rPr>
          <w:rFonts w:hint="eastAsia"/>
          <w:kern w:val="0"/>
        </w:rPr>
        <w:t>施工程要坚持</w:t>
      </w:r>
      <w:proofErr w:type="gramEnd"/>
      <w:r>
        <w:rPr>
          <w:rFonts w:hint="eastAsia"/>
          <w:kern w:val="0"/>
        </w:rPr>
        <w:t>防火安全交底制度。特别在进行电气焊、油漆粉刷或从事防水等危险作业时，要有具体防火要求。</w:t>
      </w:r>
    </w:p>
    <w:p w:rsidR="00AB0794" w:rsidRDefault="00AB0794" w:rsidP="00AB0794">
      <w:pPr>
        <w:rPr>
          <w:kern w:val="0"/>
        </w:rPr>
      </w:pPr>
      <w:r>
        <w:rPr>
          <w:kern w:val="0"/>
        </w:rPr>
        <w:t xml:space="preserve">11 </w:t>
      </w:r>
      <w:r>
        <w:rPr>
          <w:rFonts w:hint="eastAsia"/>
          <w:kern w:val="0"/>
        </w:rPr>
        <w:t>冬施保温材料的存放与使用，必须采取防火措施。</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23" w:name="_Toc207188574"/>
      <w:r>
        <w:rPr>
          <w:rFonts w:hint="eastAsia"/>
        </w:rPr>
        <w:t>质量保证措施</w:t>
      </w:r>
      <w:bookmarkStart w:id="124" w:name="bk197"/>
      <w:bookmarkEnd w:id="123"/>
      <w:bookmarkEnd w:id="124"/>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5" w:name="_Toc207188575"/>
      <w:r>
        <w:rPr>
          <w:rFonts w:hint="eastAsia"/>
        </w:rPr>
        <w:t>第</w:t>
      </w:r>
      <w:r>
        <w:t>1</w:t>
      </w:r>
      <w:r>
        <w:t>节工程质量目标</w:t>
      </w:r>
      <w:bookmarkStart w:id="126" w:name="bk198"/>
      <w:bookmarkEnd w:id="125"/>
      <w:bookmarkEnd w:id="126"/>
    </w:p>
    <w:p w:rsidR="00AB0794" w:rsidRDefault="00AB0794" w:rsidP="00AB0794">
      <w:pPr>
        <w:rPr>
          <w:kern w:val="0"/>
        </w:rPr>
      </w:pPr>
      <w:bookmarkStart w:id="127" w:name="bk199"/>
      <w:bookmarkEnd w:id="127"/>
      <w:r>
        <w:rPr>
          <w:rFonts w:cs="黑体"/>
          <w:kern w:val="0"/>
        </w:rPr>
        <w:t xml:space="preserve">1-1 </w:t>
      </w:r>
      <w:r>
        <w:rPr>
          <w:rFonts w:hint="eastAsia"/>
          <w:kern w:val="0"/>
        </w:rPr>
        <w:t>工程质量目标</w:t>
      </w:r>
    </w:p>
    <w:p w:rsidR="00AB0794" w:rsidRDefault="00AB0794" w:rsidP="00AB0794">
      <w:pPr>
        <w:rPr>
          <w:rFonts w:cs="宋体"/>
          <w:kern w:val="0"/>
        </w:rPr>
      </w:pPr>
      <w:r>
        <w:rPr>
          <w:rFonts w:cs="宋体" w:hint="eastAsia"/>
          <w:kern w:val="0"/>
        </w:rPr>
        <w:t>该工程的质量目标确保“合格”，争创“全国建筑装饰工程奖（室内装饰类）”。</w:t>
      </w:r>
    </w:p>
    <w:p w:rsidR="00AB0794" w:rsidRDefault="00AB0794" w:rsidP="00AB0794">
      <w:pPr>
        <w:rPr>
          <w:rFonts w:cs="宋体"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8" w:name="_Toc207188576"/>
      <w:r>
        <w:rPr>
          <w:rFonts w:hint="eastAsia"/>
        </w:rPr>
        <w:t>第</w:t>
      </w:r>
      <w:r>
        <w:t>2</w:t>
      </w:r>
      <w:r>
        <w:t>节编制项目质量计划</w:t>
      </w:r>
      <w:bookmarkStart w:id="129" w:name="bk200"/>
      <w:bookmarkEnd w:id="128"/>
      <w:bookmarkEnd w:id="129"/>
    </w:p>
    <w:p w:rsidR="00AB0794" w:rsidRDefault="00AB0794" w:rsidP="00AB0794">
      <w:pPr>
        <w:rPr>
          <w:kern w:val="0"/>
        </w:rPr>
      </w:pPr>
      <w:bookmarkStart w:id="130" w:name="bk201"/>
      <w:bookmarkEnd w:id="130"/>
      <w:r>
        <w:rPr>
          <w:kern w:val="0"/>
        </w:rPr>
        <w:t xml:space="preserve">1 </w:t>
      </w:r>
      <w:r>
        <w:rPr>
          <w:rFonts w:hint="eastAsia"/>
          <w:kern w:val="0"/>
        </w:rPr>
        <w:t>质量计划的编制应符合下列要求：</w:t>
      </w:r>
    </w:p>
    <w:p w:rsidR="00AB0794" w:rsidRDefault="00AB0794" w:rsidP="00AB0794">
      <w:pPr>
        <w:rPr>
          <w:kern w:val="0"/>
        </w:rPr>
      </w:pPr>
      <w:r>
        <w:rPr>
          <w:kern w:val="0"/>
        </w:rPr>
        <w:t xml:space="preserve">1.1 </w:t>
      </w:r>
      <w:r>
        <w:rPr>
          <w:rFonts w:hint="eastAsia"/>
          <w:kern w:val="0"/>
        </w:rPr>
        <w:t>工程开工前由项目经理主持编制项目质量计划。</w:t>
      </w:r>
    </w:p>
    <w:p w:rsidR="00AB0794" w:rsidRDefault="00AB0794" w:rsidP="00AB0794">
      <w:pPr>
        <w:rPr>
          <w:kern w:val="0"/>
        </w:rPr>
      </w:pPr>
      <w:r>
        <w:rPr>
          <w:kern w:val="0"/>
        </w:rPr>
        <w:t xml:space="preserve">1.2 </w:t>
      </w:r>
      <w:r>
        <w:rPr>
          <w:rFonts w:hint="eastAsia"/>
          <w:kern w:val="0"/>
        </w:rPr>
        <w:t>质量计划应体现从工序、分项工程、分部工程到单位工程的过程控制，且应体现从资源投入到完成工程质量最终检验和试验的全过程控制。</w:t>
      </w:r>
    </w:p>
    <w:p w:rsidR="00AB0794" w:rsidRDefault="00AB0794" w:rsidP="00AB0794">
      <w:pPr>
        <w:rPr>
          <w:kern w:val="0"/>
        </w:rPr>
      </w:pPr>
      <w:r>
        <w:rPr>
          <w:kern w:val="0"/>
        </w:rPr>
        <w:t xml:space="preserve">1.3 </w:t>
      </w:r>
      <w:r>
        <w:rPr>
          <w:rFonts w:hint="eastAsia"/>
          <w:kern w:val="0"/>
        </w:rPr>
        <w:t>质量计划应成为对外质量保证和对内质量控制的依据。</w:t>
      </w:r>
    </w:p>
    <w:p w:rsidR="00AB0794" w:rsidRDefault="00AB0794" w:rsidP="00AB0794">
      <w:pPr>
        <w:rPr>
          <w:kern w:val="0"/>
        </w:rPr>
      </w:pPr>
      <w:r>
        <w:rPr>
          <w:kern w:val="0"/>
        </w:rPr>
        <w:t xml:space="preserve">2 </w:t>
      </w:r>
      <w:r>
        <w:rPr>
          <w:rFonts w:hint="eastAsia"/>
          <w:kern w:val="0"/>
        </w:rPr>
        <w:t>质量计划应包括下列内容：</w:t>
      </w:r>
    </w:p>
    <w:p w:rsidR="00AB0794" w:rsidRDefault="00AB0794" w:rsidP="00AB0794">
      <w:pPr>
        <w:rPr>
          <w:kern w:val="0"/>
        </w:rPr>
      </w:pPr>
      <w:r>
        <w:rPr>
          <w:kern w:val="0"/>
        </w:rPr>
        <w:t xml:space="preserve">2.1 </w:t>
      </w:r>
      <w:r>
        <w:rPr>
          <w:rFonts w:hint="eastAsia"/>
          <w:kern w:val="0"/>
        </w:rPr>
        <w:t>编制依据。</w:t>
      </w:r>
    </w:p>
    <w:p w:rsidR="00AB0794" w:rsidRDefault="00AB0794" w:rsidP="00AB0794">
      <w:pPr>
        <w:rPr>
          <w:kern w:val="0"/>
        </w:rPr>
      </w:pPr>
      <w:r>
        <w:rPr>
          <w:kern w:val="0"/>
        </w:rPr>
        <w:t xml:space="preserve">2.2 </w:t>
      </w:r>
      <w:r>
        <w:rPr>
          <w:rFonts w:hint="eastAsia"/>
          <w:kern w:val="0"/>
        </w:rPr>
        <w:t>项目概况。</w:t>
      </w:r>
    </w:p>
    <w:p w:rsidR="00AB0794" w:rsidRDefault="00AB0794" w:rsidP="00AB0794">
      <w:pPr>
        <w:rPr>
          <w:kern w:val="0"/>
        </w:rPr>
      </w:pPr>
      <w:r>
        <w:rPr>
          <w:kern w:val="0"/>
        </w:rPr>
        <w:t xml:space="preserve">2.3 </w:t>
      </w:r>
      <w:r>
        <w:rPr>
          <w:rFonts w:hint="eastAsia"/>
          <w:kern w:val="0"/>
        </w:rPr>
        <w:t>质量目标。</w:t>
      </w:r>
    </w:p>
    <w:p w:rsidR="00AB0794" w:rsidRDefault="00AB0794" w:rsidP="00AB0794">
      <w:pPr>
        <w:rPr>
          <w:kern w:val="0"/>
        </w:rPr>
      </w:pPr>
      <w:r>
        <w:rPr>
          <w:kern w:val="0"/>
        </w:rPr>
        <w:t xml:space="preserve">2.4 </w:t>
      </w:r>
      <w:r>
        <w:rPr>
          <w:rFonts w:hint="eastAsia"/>
          <w:kern w:val="0"/>
        </w:rPr>
        <w:t>组织机构。</w:t>
      </w:r>
    </w:p>
    <w:p w:rsidR="00AB0794" w:rsidRDefault="00AB0794" w:rsidP="00AB0794">
      <w:pPr>
        <w:rPr>
          <w:kern w:val="0"/>
        </w:rPr>
      </w:pPr>
      <w:r>
        <w:rPr>
          <w:kern w:val="0"/>
        </w:rPr>
        <w:t xml:space="preserve">2.5 </w:t>
      </w:r>
      <w:r>
        <w:rPr>
          <w:rFonts w:hint="eastAsia"/>
          <w:kern w:val="0"/>
        </w:rPr>
        <w:t>质量控制及管理组织协调的系统描述。</w:t>
      </w:r>
    </w:p>
    <w:p w:rsidR="00AB0794" w:rsidRDefault="00AB0794" w:rsidP="00AB0794">
      <w:pPr>
        <w:rPr>
          <w:kern w:val="0"/>
        </w:rPr>
      </w:pPr>
      <w:r>
        <w:rPr>
          <w:kern w:val="0"/>
        </w:rPr>
        <w:t xml:space="preserve">2.6 </w:t>
      </w:r>
      <w:r>
        <w:rPr>
          <w:rFonts w:hint="eastAsia"/>
          <w:kern w:val="0"/>
        </w:rPr>
        <w:t>必要的质量控制手段，施工过程、服务、检验和试验程序等。</w:t>
      </w:r>
    </w:p>
    <w:p w:rsidR="00AB0794" w:rsidRDefault="00AB0794" w:rsidP="00AB0794">
      <w:pPr>
        <w:rPr>
          <w:kern w:val="0"/>
        </w:rPr>
      </w:pPr>
      <w:r>
        <w:rPr>
          <w:kern w:val="0"/>
        </w:rPr>
        <w:t xml:space="preserve">2.7 </w:t>
      </w:r>
      <w:r>
        <w:rPr>
          <w:rFonts w:hint="eastAsia"/>
          <w:kern w:val="0"/>
        </w:rPr>
        <w:t>确定关键工序和特殊过程及作业的指导书。</w:t>
      </w:r>
    </w:p>
    <w:p w:rsidR="00AB0794" w:rsidRDefault="00AB0794" w:rsidP="00AB0794">
      <w:pPr>
        <w:rPr>
          <w:kern w:val="0"/>
        </w:rPr>
      </w:pPr>
      <w:r>
        <w:rPr>
          <w:kern w:val="0"/>
        </w:rPr>
        <w:t xml:space="preserve">2.8 </w:t>
      </w:r>
      <w:r>
        <w:rPr>
          <w:rFonts w:hint="eastAsia"/>
          <w:kern w:val="0"/>
        </w:rPr>
        <w:t>与施工阶段相适应的检验、试验、测量、验证要求。</w:t>
      </w:r>
    </w:p>
    <w:p w:rsidR="00AB0794" w:rsidRDefault="00AB0794" w:rsidP="00AB0794">
      <w:pPr>
        <w:rPr>
          <w:kern w:val="0"/>
        </w:rPr>
      </w:pPr>
      <w:r>
        <w:rPr>
          <w:kern w:val="0"/>
        </w:rPr>
        <w:t xml:space="preserve">2.9 </w:t>
      </w:r>
      <w:r>
        <w:rPr>
          <w:rFonts w:hint="eastAsia"/>
          <w:kern w:val="0"/>
        </w:rPr>
        <w:t>更改和完善质量计划的程序。</w:t>
      </w:r>
    </w:p>
    <w:p w:rsidR="00AB0794" w:rsidRDefault="00AB0794" w:rsidP="00AB0794">
      <w:pPr>
        <w:rPr>
          <w:kern w:val="0"/>
        </w:rPr>
      </w:pPr>
      <w:r>
        <w:rPr>
          <w:kern w:val="0"/>
        </w:rPr>
        <w:lastRenderedPageBreak/>
        <w:t xml:space="preserve">3 </w:t>
      </w:r>
      <w:r>
        <w:rPr>
          <w:rFonts w:hint="eastAsia"/>
          <w:kern w:val="0"/>
        </w:rPr>
        <w:t>质量计划的实施应符合下列规定：</w:t>
      </w:r>
    </w:p>
    <w:p w:rsidR="00AB0794" w:rsidRDefault="00AB0794" w:rsidP="00AB0794">
      <w:pPr>
        <w:rPr>
          <w:kern w:val="0"/>
        </w:rPr>
      </w:pPr>
      <w:r>
        <w:rPr>
          <w:kern w:val="0"/>
        </w:rPr>
        <w:t xml:space="preserve">3.1 </w:t>
      </w:r>
      <w:r>
        <w:rPr>
          <w:rFonts w:hint="eastAsia"/>
          <w:kern w:val="0"/>
        </w:rPr>
        <w:t>质量管理人员应按照分工控制质量计划的实施，并应按规定保存控制记录。</w:t>
      </w:r>
    </w:p>
    <w:p w:rsidR="00AB0794" w:rsidRDefault="00AB0794" w:rsidP="00AB0794">
      <w:pPr>
        <w:rPr>
          <w:kern w:val="0"/>
        </w:rPr>
      </w:pPr>
      <w:r>
        <w:rPr>
          <w:kern w:val="0"/>
        </w:rPr>
        <w:t xml:space="preserve">3.2 </w:t>
      </w:r>
      <w:r>
        <w:rPr>
          <w:rFonts w:hint="eastAsia"/>
          <w:kern w:val="0"/>
        </w:rPr>
        <w:t>当发生质量缺陷或事故时，必须分析原因、责任，进行整改。</w:t>
      </w:r>
    </w:p>
    <w:p w:rsidR="00AB0794" w:rsidRDefault="00AB0794" w:rsidP="00AB0794">
      <w:pPr>
        <w:rPr>
          <w:kern w:val="0"/>
        </w:rPr>
      </w:pPr>
      <w:r>
        <w:rPr>
          <w:kern w:val="0"/>
        </w:rPr>
        <w:t xml:space="preserve">4 </w:t>
      </w:r>
      <w:r>
        <w:rPr>
          <w:rFonts w:hint="eastAsia"/>
          <w:kern w:val="0"/>
        </w:rPr>
        <w:t>质量计划的验证应符合下列规定：</w:t>
      </w:r>
    </w:p>
    <w:p w:rsidR="00AB0794" w:rsidRDefault="00AB0794" w:rsidP="00AB0794">
      <w:pPr>
        <w:rPr>
          <w:kern w:val="0"/>
        </w:rPr>
      </w:pPr>
      <w:r>
        <w:rPr>
          <w:kern w:val="0"/>
        </w:rPr>
        <w:t xml:space="preserve">4.1 </w:t>
      </w:r>
      <w:r>
        <w:rPr>
          <w:rFonts w:hint="eastAsia"/>
          <w:kern w:val="0"/>
        </w:rPr>
        <w:t>项目技术负责人应定期组织具有资格的质量检查人员和内部质量审核员验证质量计划的实施效果。当项目质量控制中存在问题或隐患时，应提出解决措施。</w:t>
      </w:r>
    </w:p>
    <w:p w:rsidR="00AB0794" w:rsidRDefault="00AB0794" w:rsidP="00AB0794">
      <w:pPr>
        <w:rPr>
          <w:kern w:val="0"/>
        </w:rPr>
      </w:pPr>
      <w:r>
        <w:rPr>
          <w:kern w:val="0"/>
        </w:rPr>
        <w:t xml:space="preserve">4.2 </w:t>
      </w:r>
      <w:r>
        <w:rPr>
          <w:rFonts w:hint="eastAsia"/>
          <w:kern w:val="0"/>
        </w:rPr>
        <w:t>对重复出现的不合格和质量问题，责任人应按规定承担责任，并应依据验证评价的结果进行处罚。</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31" w:name="_Toc207188577"/>
      <w:r>
        <w:rPr>
          <w:rFonts w:hint="eastAsia"/>
        </w:rPr>
        <w:t>第</w:t>
      </w:r>
      <w:r>
        <w:t>3</w:t>
      </w:r>
      <w:r>
        <w:t>节建立质量领导小组</w:t>
      </w:r>
      <w:bookmarkStart w:id="132" w:name="bk202"/>
      <w:bookmarkEnd w:id="131"/>
      <w:bookmarkEnd w:id="132"/>
    </w:p>
    <w:p w:rsidR="00AB0794" w:rsidRDefault="00AB0794" w:rsidP="00AB0794">
      <w:pPr>
        <w:rPr>
          <w:kern w:val="0"/>
        </w:rPr>
      </w:pPr>
      <w:bookmarkStart w:id="133" w:name="bk203"/>
      <w:bookmarkEnd w:id="133"/>
      <w:r>
        <w:rPr>
          <w:kern w:val="0"/>
        </w:rPr>
        <w:t xml:space="preserve">1 </w:t>
      </w:r>
      <w:r>
        <w:rPr>
          <w:rFonts w:hint="eastAsia"/>
          <w:kern w:val="0"/>
        </w:rPr>
        <w:t>建立质量管理领导小组</w:t>
      </w:r>
    </w:p>
    <w:p w:rsidR="00AB0794" w:rsidRDefault="00AB0794" w:rsidP="00AB0794">
      <w:pPr>
        <w:rPr>
          <w:kern w:val="0"/>
        </w:rPr>
      </w:pPr>
      <w:r>
        <w:rPr>
          <w:kern w:val="0"/>
        </w:rPr>
        <w:t xml:space="preserve">1.1 </w:t>
      </w:r>
      <w:r>
        <w:rPr>
          <w:rFonts w:hint="eastAsia"/>
          <w:kern w:val="0"/>
        </w:rPr>
        <w:t>在施工现场成立以项目经理为首的项目质量管理领导小组，项目专职</w:t>
      </w:r>
      <w:proofErr w:type="gramStart"/>
      <w:r>
        <w:rPr>
          <w:rFonts w:hint="eastAsia"/>
          <w:kern w:val="0"/>
        </w:rPr>
        <w:t>质量员</w:t>
      </w:r>
      <w:proofErr w:type="gramEnd"/>
      <w:r>
        <w:rPr>
          <w:rFonts w:hint="eastAsia"/>
          <w:kern w:val="0"/>
        </w:rPr>
        <w:t>为副组长，组员由项目部主要管理人员、施工工段长参加。</w:t>
      </w:r>
    </w:p>
    <w:p w:rsidR="00AB0794" w:rsidRDefault="00AB0794" w:rsidP="00AB0794">
      <w:pPr>
        <w:rPr>
          <w:kern w:val="0"/>
        </w:rPr>
      </w:pPr>
      <w:r>
        <w:rPr>
          <w:kern w:val="0"/>
        </w:rPr>
        <w:t xml:space="preserve">1.2 </w:t>
      </w:r>
      <w:r>
        <w:rPr>
          <w:rFonts w:hint="eastAsia"/>
          <w:kern w:val="0"/>
        </w:rPr>
        <w:t>施工中根据不同施工阶段的要求，不断充实调整小组成员。</w:t>
      </w:r>
    </w:p>
    <w:p w:rsidR="00AB0794" w:rsidRDefault="00AB0794" w:rsidP="00AB0794">
      <w:pPr>
        <w:rPr>
          <w:kern w:val="0"/>
        </w:rPr>
      </w:pPr>
      <w:r>
        <w:rPr>
          <w:kern w:val="0"/>
        </w:rPr>
        <w:t xml:space="preserve">1.3 </w:t>
      </w:r>
      <w:r>
        <w:rPr>
          <w:rFonts w:hint="eastAsia"/>
          <w:kern w:val="0"/>
        </w:rPr>
        <w:t>项目质量管理领导小组内职责明确，分工负责，责任到人，奖罚分明。</w:t>
      </w:r>
    </w:p>
    <w:p w:rsidR="00AB0794" w:rsidRDefault="00AB0794" w:rsidP="00AB0794">
      <w:pPr>
        <w:rPr>
          <w:kern w:val="0"/>
        </w:rPr>
      </w:pPr>
      <w:r>
        <w:rPr>
          <w:kern w:val="0"/>
        </w:rPr>
        <w:t xml:space="preserve">2 </w:t>
      </w:r>
      <w:r>
        <w:rPr>
          <w:rFonts w:hint="eastAsia"/>
          <w:kern w:val="0"/>
        </w:rPr>
        <w:t>成立</w:t>
      </w:r>
      <w:r>
        <w:rPr>
          <w:kern w:val="0"/>
        </w:rPr>
        <w:t xml:space="preserve">QC </w:t>
      </w:r>
      <w:r>
        <w:rPr>
          <w:rFonts w:hint="eastAsia"/>
          <w:kern w:val="0"/>
        </w:rPr>
        <w:t>活动小组</w:t>
      </w:r>
      <w:r>
        <w:rPr>
          <w:kern w:val="0"/>
        </w:rPr>
        <w:t xml:space="preserve"> </w:t>
      </w:r>
      <w:r>
        <w:rPr>
          <w:rFonts w:hint="eastAsia"/>
          <w:kern w:val="0"/>
        </w:rPr>
        <w:t>根据不同施工阶段的特点，针对不同课题，组建</w:t>
      </w:r>
      <w:r>
        <w:rPr>
          <w:kern w:val="0"/>
        </w:rPr>
        <w:t>2</w:t>
      </w:r>
      <w:r>
        <w:rPr>
          <w:rFonts w:hint="eastAsia"/>
          <w:kern w:val="0"/>
        </w:rPr>
        <w:t>～</w:t>
      </w:r>
      <w:r>
        <w:rPr>
          <w:kern w:val="0"/>
        </w:rPr>
        <w:t xml:space="preserve">3 </w:t>
      </w:r>
      <w:proofErr w:type="gramStart"/>
      <w:r>
        <w:rPr>
          <w:rFonts w:hint="eastAsia"/>
          <w:kern w:val="0"/>
        </w:rPr>
        <w:t>个</w:t>
      </w:r>
      <w:proofErr w:type="gramEnd"/>
      <w:r>
        <w:rPr>
          <w:kern w:val="0"/>
        </w:rPr>
        <w:t xml:space="preserve">QC </w:t>
      </w:r>
      <w:r>
        <w:rPr>
          <w:rFonts w:hint="eastAsia"/>
          <w:kern w:val="0"/>
        </w:rPr>
        <w:t>活动小组，</w:t>
      </w:r>
      <w:r>
        <w:rPr>
          <w:kern w:val="0"/>
        </w:rPr>
        <w:t xml:space="preserve">QC </w:t>
      </w:r>
      <w:r>
        <w:rPr>
          <w:rFonts w:hint="eastAsia"/>
          <w:kern w:val="0"/>
        </w:rPr>
        <w:t>小组以现场型为主，主要由生产工人构成，目的是通过改进操作，稳定工序质量，提高工程质量。</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34" w:name="_Toc207188578"/>
      <w:r>
        <w:rPr>
          <w:rFonts w:hint="eastAsia"/>
        </w:rPr>
        <w:t>第</w:t>
      </w:r>
      <w:r>
        <w:t>4</w:t>
      </w:r>
      <w:r>
        <w:t>节原材料的质量控制</w:t>
      </w:r>
      <w:bookmarkStart w:id="135" w:name="bk204"/>
      <w:bookmarkEnd w:id="134"/>
      <w:bookmarkEnd w:id="135"/>
    </w:p>
    <w:p w:rsidR="00AB0794" w:rsidRDefault="00AB0794" w:rsidP="00AB0794">
      <w:pPr>
        <w:rPr>
          <w:kern w:val="0"/>
        </w:rPr>
      </w:pPr>
      <w:bookmarkStart w:id="136" w:name="bk205"/>
      <w:bookmarkEnd w:id="136"/>
      <w:r>
        <w:rPr>
          <w:rFonts w:hint="eastAsia"/>
          <w:kern w:val="0"/>
        </w:rPr>
        <w:t>工程原材料、半成品、构配件的质量，是形成工程项目实体质量的基础，对其进行质量控制，是实现工程质量目标，确保投资及进度计划顺利进行的必要途径。</w:t>
      </w:r>
    </w:p>
    <w:p w:rsidR="00AB0794" w:rsidRDefault="00AB0794" w:rsidP="00AB0794">
      <w:pPr>
        <w:rPr>
          <w:kern w:val="0"/>
        </w:rPr>
      </w:pPr>
      <w:r>
        <w:rPr>
          <w:kern w:val="0"/>
        </w:rPr>
        <w:t xml:space="preserve">1 </w:t>
      </w:r>
      <w:r>
        <w:rPr>
          <w:rFonts w:hint="eastAsia"/>
          <w:kern w:val="0"/>
        </w:rPr>
        <w:t>材料采购质量：</w:t>
      </w:r>
    </w:p>
    <w:p w:rsidR="00AB0794" w:rsidRDefault="00AB0794" w:rsidP="00AB0794">
      <w:pPr>
        <w:rPr>
          <w:kern w:val="0"/>
        </w:rPr>
      </w:pPr>
      <w:r>
        <w:rPr>
          <w:rFonts w:hint="eastAsia"/>
          <w:kern w:val="0"/>
        </w:rPr>
        <w:t>对所有外购材料，根据材料计划和施工需求，组织材料招标。确定供应单位，签订供货合同，组织材料进场、检验及使用。在材料采购前应事先编制采购质量大纲，</w:t>
      </w:r>
      <w:proofErr w:type="gramStart"/>
      <w:r>
        <w:rPr>
          <w:rFonts w:hint="eastAsia"/>
          <w:kern w:val="0"/>
        </w:rPr>
        <w:t>做为</w:t>
      </w:r>
      <w:proofErr w:type="gramEnd"/>
      <w:r>
        <w:rPr>
          <w:rFonts w:hint="eastAsia"/>
          <w:kern w:val="0"/>
        </w:rPr>
        <w:t>材料招标的依据，其内容应有：</w:t>
      </w:r>
    </w:p>
    <w:p w:rsidR="00AB0794" w:rsidRDefault="00AB0794" w:rsidP="00AB0794">
      <w:pPr>
        <w:rPr>
          <w:kern w:val="0"/>
        </w:rPr>
      </w:pPr>
      <w:r>
        <w:rPr>
          <w:kern w:val="0"/>
        </w:rPr>
        <w:t xml:space="preserve">1.1 </w:t>
      </w:r>
      <w:r>
        <w:rPr>
          <w:rFonts w:hint="eastAsia"/>
          <w:kern w:val="0"/>
        </w:rPr>
        <w:t>明确应遵守的技术规范，设计图纸和其它要求。</w:t>
      </w:r>
    </w:p>
    <w:p w:rsidR="00AB0794" w:rsidRDefault="00AB0794" w:rsidP="00AB0794">
      <w:pPr>
        <w:rPr>
          <w:kern w:val="0"/>
        </w:rPr>
      </w:pPr>
      <w:r>
        <w:rPr>
          <w:kern w:val="0"/>
        </w:rPr>
        <w:t xml:space="preserve">1.2 </w:t>
      </w:r>
      <w:r>
        <w:rPr>
          <w:rFonts w:hint="eastAsia"/>
          <w:kern w:val="0"/>
        </w:rPr>
        <w:t>明确必须遵守公司有关材料供应的规定，。</w:t>
      </w:r>
    </w:p>
    <w:p w:rsidR="00AB0794" w:rsidRDefault="00AB0794" w:rsidP="00AB0794">
      <w:pPr>
        <w:rPr>
          <w:kern w:val="0"/>
        </w:rPr>
      </w:pPr>
      <w:r>
        <w:rPr>
          <w:kern w:val="0"/>
        </w:rPr>
        <w:t xml:space="preserve">1.3 </w:t>
      </w:r>
      <w:r>
        <w:rPr>
          <w:rFonts w:hint="eastAsia"/>
          <w:kern w:val="0"/>
        </w:rPr>
        <w:t>明确选择供货单位的原则：“价格合理、保证质量、供应及时、实力雄厚”。</w:t>
      </w:r>
    </w:p>
    <w:p w:rsidR="00AB0794" w:rsidRDefault="00AB0794" w:rsidP="00AB0794">
      <w:pPr>
        <w:rPr>
          <w:kern w:val="0"/>
        </w:rPr>
      </w:pPr>
      <w:r>
        <w:rPr>
          <w:kern w:val="0"/>
        </w:rPr>
        <w:t xml:space="preserve">1.4 </w:t>
      </w:r>
      <w:r>
        <w:rPr>
          <w:rFonts w:hint="eastAsia"/>
          <w:kern w:val="0"/>
        </w:rPr>
        <w:t>明确质量检验的方法、处理质量争端的规定。</w:t>
      </w:r>
    </w:p>
    <w:p w:rsidR="00AB0794" w:rsidRDefault="00AB0794" w:rsidP="00AB0794">
      <w:pPr>
        <w:rPr>
          <w:kern w:val="0"/>
        </w:rPr>
      </w:pPr>
      <w:r>
        <w:rPr>
          <w:kern w:val="0"/>
        </w:rPr>
        <w:t xml:space="preserve">2 </w:t>
      </w:r>
      <w:r>
        <w:rPr>
          <w:rFonts w:hint="eastAsia"/>
          <w:kern w:val="0"/>
        </w:rPr>
        <w:t>材料检验制度</w:t>
      </w:r>
    </w:p>
    <w:p w:rsidR="00AB0794" w:rsidRDefault="00AB0794" w:rsidP="00AB0794">
      <w:pPr>
        <w:rPr>
          <w:kern w:val="0"/>
        </w:rPr>
      </w:pPr>
      <w:r>
        <w:rPr>
          <w:kern w:val="0"/>
        </w:rPr>
        <w:t xml:space="preserve">2.1 </w:t>
      </w:r>
      <w:r>
        <w:rPr>
          <w:rFonts w:hint="eastAsia"/>
          <w:kern w:val="0"/>
        </w:rPr>
        <w:t>检验原则：</w:t>
      </w:r>
    </w:p>
    <w:p w:rsidR="00AB0794" w:rsidRDefault="00AB0794" w:rsidP="00AB0794">
      <w:pPr>
        <w:rPr>
          <w:kern w:val="0"/>
        </w:rPr>
      </w:pPr>
      <w:r>
        <w:rPr>
          <w:rFonts w:hint="eastAsia"/>
          <w:kern w:val="0"/>
        </w:rPr>
        <w:t>工程原材料、半成品、构配件进入施工现场必须实行“四验”，并做到“三拒收”，必须</w:t>
      </w:r>
      <w:r>
        <w:rPr>
          <w:kern w:val="0"/>
        </w:rPr>
        <w:t xml:space="preserve"> </w:t>
      </w:r>
      <w:r>
        <w:rPr>
          <w:rFonts w:hint="eastAsia"/>
          <w:kern w:val="0"/>
        </w:rPr>
        <w:t>经</w:t>
      </w:r>
      <w:proofErr w:type="gramStart"/>
      <w:r>
        <w:rPr>
          <w:rFonts w:hint="eastAsia"/>
          <w:kern w:val="0"/>
        </w:rPr>
        <w:t>质量员</w:t>
      </w:r>
      <w:proofErr w:type="gramEnd"/>
      <w:r>
        <w:rPr>
          <w:rFonts w:hint="eastAsia"/>
          <w:kern w:val="0"/>
        </w:rPr>
        <w:t>检验认可后，方可在工程项目上使用。因此，</w:t>
      </w:r>
      <w:proofErr w:type="gramStart"/>
      <w:r>
        <w:rPr>
          <w:rFonts w:hint="eastAsia"/>
          <w:kern w:val="0"/>
        </w:rPr>
        <w:t>质量员</w:t>
      </w:r>
      <w:proofErr w:type="gramEnd"/>
      <w:r>
        <w:rPr>
          <w:rFonts w:hint="eastAsia"/>
          <w:kern w:val="0"/>
        </w:rPr>
        <w:t>在进行质量检验时，必须遵循质量标准原则和及时检验原则。</w:t>
      </w:r>
    </w:p>
    <w:p w:rsidR="00AB0794" w:rsidRDefault="00AB0794" w:rsidP="00AB0794">
      <w:pPr>
        <w:rPr>
          <w:kern w:val="0"/>
        </w:rPr>
      </w:pPr>
      <w:r>
        <w:rPr>
          <w:kern w:val="0"/>
        </w:rPr>
        <w:t xml:space="preserve">2.2.1 </w:t>
      </w:r>
      <w:r>
        <w:rPr>
          <w:rFonts w:hint="eastAsia"/>
          <w:kern w:val="0"/>
        </w:rPr>
        <w:t>质量标准原则：</w:t>
      </w:r>
    </w:p>
    <w:p w:rsidR="00AB0794" w:rsidRDefault="00AB0794" w:rsidP="00AB0794">
      <w:pPr>
        <w:rPr>
          <w:kern w:val="0"/>
        </w:rPr>
      </w:pPr>
      <w:r>
        <w:rPr>
          <w:rFonts w:hint="eastAsia"/>
          <w:kern w:val="0"/>
        </w:rPr>
        <w:t>质量标准的直接依据是工程合同，如果合同中未</w:t>
      </w:r>
      <w:proofErr w:type="gramStart"/>
      <w:r>
        <w:rPr>
          <w:rFonts w:hint="eastAsia"/>
          <w:kern w:val="0"/>
        </w:rPr>
        <w:t>作出</w:t>
      </w:r>
      <w:proofErr w:type="gramEnd"/>
      <w:r>
        <w:rPr>
          <w:rFonts w:hint="eastAsia"/>
          <w:kern w:val="0"/>
        </w:rPr>
        <w:t>具体规定的，则应根据工程项目部的整</w:t>
      </w:r>
      <w:r>
        <w:rPr>
          <w:rFonts w:hint="eastAsia"/>
          <w:kern w:val="0"/>
        </w:rPr>
        <w:lastRenderedPageBreak/>
        <w:t>体质量目标，援引相应的技术规范或规定进行处理。</w:t>
      </w:r>
    </w:p>
    <w:p w:rsidR="00AB0794" w:rsidRDefault="00AB0794" w:rsidP="00AB0794">
      <w:pPr>
        <w:rPr>
          <w:kern w:val="0"/>
        </w:rPr>
      </w:pPr>
      <w:r>
        <w:rPr>
          <w:kern w:val="0"/>
        </w:rPr>
        <w:t xml:space="preserve">2.2.2 </w:t>
      </w:r>
      <w:r>
        <w:rPr>
          <w:rFonts w:hint="eastAsia"/>
          <w:kern w:val="0"/>
        </w:rPr>
        <w:t>及时检验原则：</w:t>
      </w:r>
    </w:p>
    <w:p w:rsidR="00AB0794" w:rsidRDefault="00AB0794" w:rsidP="00AB0794">
      <w:pPr>
        <w:rPr>
          <w:kern w:val="0"/>
        </w:rPr>
      </w:pPr>
      <w:r>
        <w:rPr>
          <w:rFonts w:hint="eastAsia"/>
          <w:kern w:val="0"/>
        </w:rPr>
        <w:t>及时检验是为了防止停工待料，避免由此引起的工期延误所造成的损失。</w:t>
      </w:r>
    </w:p>
    <w:p w:rsidR="00AB0794" w:rsidRDefault="00AB0794" w:rsidP="00AB0794">
      <w:pPr>
        <w:rPr>
          <w:kern w:val="0"/>
        </w:rPr>
      </w:pPr>
      <w:r>
        <w:rPr>
          <w:kern w:val="0"/>
        </w:rPr>
        <w:t xml:space="preserve">2.2 </w:t>
      </w:r>
      <w:r>
        <w:rPr>
          <w:rFonts w:hint="eastAsia"/>
          <w:kern w:val="0"/>
        </w:rPr>
        <w:t>检验方法</w:t>
      </w:r>
    </w:p>
    <w:p w:rsidR="00AB0794" w:rsidRDefault="00AB0794" w:rsidP="00AB0794">
      <w:pPr>
        <w:rPr>
          <w:kern w:val="0"/>
        </w:rPr>
      </w:pPr>
      <w:r>
        <w:rPr>
          <w:rFonts w:hint="eastAsia"/>
          <w:kern w:val="0"/>
        </w:rPr>
        <w:t>常见的检验方法有：</w:t>
      </w:r>
    </w:p>
    <w:p w:rsidR="00AB0794" w:rsidRDefault="00AB0794" w:rsidP="00AB0794">
      <w:pPr>
        <w:rPr>
          <w:kern w:val="0"/>
        </w:rPr>
      </w:pPr>
      <w:r>
        <w:rPr>
          <w:kern w:val="0"/>
        </w:rPr>
        <w:t xml:space="preserve">2.2.1 </w:t>
      </w:r>
      <w:r>
        <w:rPr>
          <w:rFonts w:hint="eastAsia"/>
          <w:kern w:val="0"/>
        </w:rPr>
        <w:t>资料检查：即有关的技术文件或质量保证资料。</w:t>
      </w:r>
    </w:p>
    <w:p w:rsidR="00AB0794" w:rsidRDefault="00AB0794" w:rsidP="00AB0794">
      <w:pPr>
        <w:rPr>
          <w:kern w:val="0"/>
        </w:rPr>
      </w:pPr>
      <w:r>
        <w:rPr>
          <w:kern w:val="0"/>
        </w:rPr>
        <w:t xml:space="preserve">2.2.2 </w:t>
      </w:r>
      <w:r>
        <w:rPr>
          <w:rFonts w:hint="eastAsia"/>
          <w:kern w:val="0"/>
        </w:rPr>
        <w:t>外观检查：对材料作品种、规格、外形几何尺寸等方面的直观检查。</w:t>
      </w:r>
    </w:p>
    <w:p w:rsidR="00AB0794" w:rsidRDefault="00AB0794" w:rsidP="00AB0794">
      <w:pPr>
        <w:rPr>
          <w:kern w:val="0"/>
        </w:rPr>
      </w:pPr>
      <w:r>
        <w:rPr>
          <w:kern w:val="0"/>
        </w:rPr>
        <w:t xml:space="preserve">2.2.3 </w:t>
      </w:r>
      <w:r>
        <w:rPr>
          <w:rFonts w:hint="eastAsia"/>
          <w:kern w:val="0"/>
        </w:rPr>
        <w:t>理化检查：借助科学仪器或委托有关单位，对比的化学成分、机械性能等进行检查。</w:t>
      </w:r>
    </w:p>
    <w:p w:rsidR="00AB0794" w:rsidRDefault="00AB0794" w:rsidP="00AB0794">
      <w:pPr>
        <w:rPr>
          <w:kern w:val="0"/>
        </w:rPr>
      </w:pPr>
      <w:r>
        <w:rPr>
          <w:kern w:val="0"/>
        </w:rPr>
        <w:t xml:space="preserve">2.2.4 </w:t>
      </w:r>
      <w:r>
        <w:rPr>
          <w:rFonts w:hint="eastAsia"/>
          <w:kern w:val="0"/>
        </w:rPr>
        <w:t>无损检查：在不破坏的前提下，依靠科学仪器进行检查。检查方法的选用应根据工程项目的具体情况及原材料、半成品、构配件的来源灵活掌握，在施工中常将几种方法结合起来使用。</w:t>
      </w:r>
    </w:p>
    <w:p w:rsidR="00AB0794" w:rsidRDefault="00AB0794" w:rsidP="00AB0794">
      <w:pPr>
        <w:rPr>
          <w:kern w:val="0"/>
        </w:rPr>
      </w:pPr>
      <w:r>
        <w:rPr>
          <w:kern w:val="0"/>
        </w:rPr>
        <w:t xml:space="preserve">2.3 </w:t>
      </w:r>
      <w:r>
        <w:rPr>
          <w:rFonts w:hint="eastAsia"/>
          <w:kern w:val="0"/>
        </w:rPr>
        <w:t>检验制度</w:t>
      </w:r>
    </w:p>
    <w:p w:rsidR="00AB0794" w:rsidRDefault="00AB0794" w:rsidP="00AB0794">
      <w:pPr>
        <w:rPr>
          <w:kern w:val="0"/>
        </w:rPr>
      </w:pPr>
      <w:r>
        <w:rPr>
          <w:kern w:val="0"/>
        </w:rPr>
        <w:t xml:space="preserve">2.3.1 </w:t>
      </w:r>
      <w:r>
        <w:rPr>
          <w:rFonts w:hint="eastAsia"/>
          <w:kern w:val="0"/>
        </w:rPr>
        <w:t>对工程施工的主要材料，如型材、水泥、地砖、石材、吊顶等结构材料，应出具出厂合格证或检验单，严禁使用非正规生产厂家的产品，材料进场后应根据规定进行复试。</w:t>
      </w:r>
    </w:p>
    <w:p w:rsidR="00AB0794" w:rsidRDefault="00AB0794" w:rsidP="00AB0794">
      <w:pPr>
        <w:rPr>
          <w:kern w:val="0"/>
        </w:rPr>
      </w:pPr>
      <w:r>
        <w:rPr>
          <w:kern w:val="0"/>
        </w:rPr>
        <w:t xml:space="preserve">2.3.2 </w:t>
      </w:r>
      <w:r>
        <w:rPr>
          <w:rFonts w:hint="eastAsia"/>
          <w:kern w:val="0"/>
        </w:rPr>
        <w:t>对新材料，新构件，要经过技术鉴定合格后方可在工程上使用。</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37" w:name="_Toc207188579"/>
      <w:r>
        <w:rPr>
          <w:rFonts w:hint="eastAsia"/>
        </w:rPr>
        <w:t>第</w:t>
      </w:r>
      <w:r>
        <w:t>5</w:t>
      </w:r>
      <w:r>
        <w:t>节施工过程质量控制</w:t>
      </w:r>
      <w:bookmarkStart w:id="138" w:name="bk206"/>
      <w:bookmarkEnd w:id="137"/>
      <w:bookmarkEnd w:id="138"/>
    </w:p>
    <w:p w:rsidR="00AB0794" w:rsidRDefault="00AB0794" w:rsidP="00AB0794">
      <w:pPr>
        <w:rPr>
          <w:kern w:val="0"/>
        </w:rPr>
      </w:pPr>
      <w:bookmarkStart w:id="139" w:name="bk207"/>
      <w:bookmarkEnd w:id="139"/>
      <w:r>
        <w:rPr>
          <w:rFonts w:hint="eastAsia"/>
          <w:kern w:val="0"/>
        </w:rPr>
        <w:t>在施工过程中，影响工程项目实体质量有五大因素，即人、材料、机械、方法、环境，简称</w:t>
      </w:r>
      <w:r>
        <w:rPr>
          <w:kern w:val="0"/>
        </w:rPr>
        <w:t>4M1E.</w:t>
      </w:r>
      <w:r>
        <w:rPr>
          <w:rFonts w:hint="eastAsia"/>
          <w:kern w:val="0"/>
        </w:rPr>
        <w:t>。施工中必须对上述五大因素实施全面有效控制，确保生产符合设计和规范质量要求的工程。</w:t>
      </w:r>
    </w:p>
    <w:p w:rsidR="00AB0794" w:rsidRDefault="00AB0794" w:rsidP="00AB0794">
      <w:pPr>
        <w:rPr>
          <w:kern w:val="0"/>
        </w:rPr>
      </w:pPr>
      <w:r>
        <w:rPr>
          <w:rFonts w:cs="黑体"/>
          <w:kern w:val="0"/>
        </w:rPr>
        <w:t xml:space="preserve">5-1 </w:t>
      </w:r>
      <w:r>
        <w:rPr>
          <w:rFonts w:hint="eastAsia"/>
          <w:kern w:val="0"/>
        </w:rPr>
        <w:t>建立工序管理点</w:t>
      </w:r>
    </w:p>
    <w:p w:rsidR="00AB0794" w:rsidRDefault="00AB0794" w:rsidP="00AB0794">
      <w:pPr>
        <w:rPr>
          <w:kern w:val="0"/>
        </w:rPr>
      </w:pPr>
      <w:r>
        <w:rPr>
          <w:rFonts w:hint="eastAsia"/>
          <w:kern w:val="0"/>
        </w:rPr>
        <w:t>施工过程中的质量管理是控制质量的关键，因而对影响施工的各种因素必须加以全面控制与管理，但在全面控制与管理中又必需要抓住重点及问题的关键环节，重点加以管理与控制。因而在施工现场应建立工序质量管理点。</w:t>
      </w:r>
    </w:p>
    <w:p w:rsidR="00AB0794" w:rsidRDefault="00AB0794" w:rsidP="00AB0794">
      <w:pPr>
        <w:rPr>
          <w:kern w:val="0"/>
        </w:rPr>
      </w:pPr>
      <w:r>
        <w:rPr>
          <w:kern w:val="0"/>
        </w:rPr>
        <w:t xml:space="preserve">1 </w:t>
      </w:r>
      <w:r>
        <w:rPr>
          <w:rFonts w:hint="eastAsia"/>
          <w:kern w:val="0"/>
        </w:rPr>
        <w:t>管理点的设置原则</w:t>
      </w:r>
    </w:p>
    <w:p w:rsidR="00AB0794" w:rsidRDefault="00AB0794" w:rsidP="00AB0794">
      <w:pPr>
        <w:rPr>
          <w:kern w:val="0"/>
        </w:rPr>
      </w:pPr>
      <w:r>
        <w:rPr>
          <w:kern w:val="0"/>
        </w:rPr>
        <w:t xml:space="preserve">1.1 </w:t>
      </w:r>
      <w:r>
        <w:rPr>
          <w:rFonts w:hint="eastAsia"/>
          <w:kern w:val="0"/>
        </w:rPr>
        <w:t>管理点应设在质量目标的重要基础上、薄弱环节、关键部位和施工部位需要控制的重要质量特性上。</w:t>
      </w:r>
    </w:p>
    <w:p w:rsidR="00AB0794" w:rsidRDefault="00AB0794" w:rsidP="00AB0794">
      <w:pPr>
        <w:rPr>
          <w:kern w:val="0"/>
        </w:rPr>
      </w:pPr>
      <w:r>
        <w:rPr>
          <w:kern w:val="0"/>
        </w:rPr>
        <w:t xml:space="preserve">1.2 </w:t>
      </w:r>
      <w:r>
        <w:rPr>
          <w:rFonts w:hint="eastAsia"/>
          <w:kern w:val="0"/>
        </w:rPr>
        <w:t>管理点应设在影响工期、质量、成本、安全、材料消耗等重要环节上。</w:t>
      </w:r>
    </w:p>
    <w:p w:rsidR="00AB0794" w:rsidRDefault="00AB0794" w:rsidP="00AB0794">
      <w:pPr>
        <w:rPr>
          <w:kern w:val="0"/>
        </w:rPr>
      </w:pPr>
      <w:r>
        <w:rPr>
          <w:kern w:val="0"/>
        </w:rPr>
        <w:t xml:space="preserve">1.3 </w:t>
      </w:r>
      <w:r>
        <w:rPr>
          <w:rFonts w:hint="eastAsia"/>
          <w:kern w:val="0"/>
        </w:rPr>
        <w:t>管理点应设在采用新材料、新技术、新工艺的施工环节上。</w:t>
      </w:r>
    </w:p>
    <w:p w:rsidR="00AB0794" w:rsidRDefault="00AB0794" w:rsidP="00AB0794">
      <w:pPr>
        <w:rPr>
          <w:kern w:val="0"/>
        </w:rPr>
      </w:pPr>
      <w:r>
        <w:rPr>
          <w:kern w:val="0"/>
        </w:rPr>
        <w:t xml:space="preserve">1.4 </w:t>
      </w:r>
      <w:r>
        <w:rPr>
          <w:rFonts w:hint="eastAsia"/>
          <w:kern w:val="0"/>
        </w:rPr>
        <w:t>在质量信息反馈中，缺陷频数较多的项目设管理点。</w:t>
      </w:r>
    </w:p>
    <w:p w:rsidR="00AB0794" w:rsidRDefault="00AB0794" w:rsidP="00AB0794">
      <w:pPr>
        <w:rPr>
          <w:kern w:val="0"/>
        </w:rPr>
      </w:pPr>
      <w:r>
        <w:rPr>
          <w:kern w:val="0"/>
        </w:rPr>
        <w:t xml:space="preserve">1.5 </w:t>
      </w:r>
      <w:r>
        <w:rPr>
          <w:rFonts w:hint="eastAsia"/>
          <w:kern w:val="0"/>
        </w:rPr>
        <w:t>管理点的设置随施工进度和影响因素的变化而不断调整。</w:t>
      </w:r>
    </w:p>
    <w:p w:rsidR="00AB0794" w:rsidRDefault="00AB0794" w:rsidP="00AB0794">
      <w:pPr>
        <w:rPr>
          <w:kern w:val="0"/>
        </w:rPr>
      </w:pPr>
      <w:r>
        <w:rPr>
          <w:kern w:val="0"/>
        </w:rPr>
        <w:t xml:space="preserve">2 </w:t>
      </w:r>
      <w:r>
        <w:rPr>
          <w:rFonts w:hint="eastAsia"/>
          <w:kern w:val="0"/>
        </w:rPr>
        <w:t>管理点的设计步骤和内容：</w:t>
      </w:r>
    </w:p>
    <w:p w:rsidR="00AB0794" w:rsidRDefault="00AB0794" w:rsidP="00AB0794">
      <w:pPr>
        <w:rPr>
          <w:kern w:val="0"/>
        </w:rPr>
      </w:pPr>
      <w:r>
        <w:rPr>
          <w:kern w:val="0"/>
        </w:rPr>
        <w:t xml:space="preserve">2.1 </w:t>
      </w:r>
      <w:r>
        <w:rPr>
          <w:rFonts w:hint="eastAsia"/>
          <w:kern w:val="0"/>
        </w:rPr>
        <w:t>根据质量目标及分解计划列出质量控制点明细表</w:t>
      </w:r>
    </w:p>
    <w:p w:rsidR="00AB0794" w:rsidRDefault="00AB0794" w:rsidP="00AB0794">
      <w:pPr>
        <w:rPr>
          <w:kern w:val="0"/>
        </w:rPr>
      </w:pPr>
      <w:r>
        <w:rPr>
          <w:kern w:val="0"/>
        </w:rPr>
        <w:t xml:space="preserve">2.2 </w:t>
      </w:r>
      <w:r>
        <w:rPr>
          <w:rFonts w:hint="eastAsia"/>
          <w:kern w:val="0"/>
        </w:rPr>
        <w:t>确质量管理点所在分项工程的施工工艺流程图。</w:t>
      </w:r>
    </w:p>
    <w:p w:rsidR="00AB0794" w:rsidRDefault="00AB0794" w:rsidP="00AB0794">
      <w:pPr>
        <w:rPr>
          <w:kern w:val="0"/>
        </w:rPr>
      </w:pPr>
      <w:r>
        <w:rPr>
          <w:kern w:val="0"/>
        </w:rPr>
        <w:t xml:space="preserve">2.3 </w:t>
      </w:r>
      <w:r>
        <w:rPr>
          <w:rFonts w:hint="eastAsia"/>
          <w:kern w:val="0"/>
        </w:rPr>
        <w:t>进行工序分析、找出主导因素。</w:t>
      </w:r>
    </w:p>
    <w:p w:rsidR="00AB0794" w:rsidRDefault="00AB0794" w:rsidP="00AB0794">
      <w:pPr>
        <w:rPr>
          <w:kern w:val="0"/>
        </w:rPr>
      </w:pPr>
      <w:r>
        <w:rPr>
          <w:kern w:val="0"/>
        </w:rPr>
        <w:t xml:space="preserve">2.4 </w:t>
      </w:r>
      <w:r>
        <w:rPr>
          <w:rFonts w:hint="eastAsia"/>
          <w:kern w:val="0"/>
        </w:rPr>
        <w:t>编制工艺质量管理卡（也就是技术交底），在工艺质量管理卡中明确施工准备工作的内容，操作工艺中的要求，质量标准，成品保护，应注意的质量问题，安全、节约等措施，以及编制人员，接受施工员、工段长的姓名，施工时间，验收日期，评定等级，验收人员等。</w:t>
      </w:r>
    </w:p>
    <w:p w:rsidR="00AB0794" w:rsidRDefault="00AB0794" w:rsidP="00AB0794">
      <w:pPr>
        <w:rPr>
          <w:kern w:val="0"/>
        </w:rPr>
      </w:pPr>
      <w:r>
        <w:rPr>
          <w:kern w:val="0"/>
        </w:rPr>
        <w:t xml:space="preserve">2.5 </w:t>
      </w:r>
      <w:r>
        <w:rPr>
          <w:rFonts w:hint="eastAsia"/>
          <w:kern w:val="0"/>
        </w:rPr>
        <w:t>制定工序质量控制点表，对</w:t>
      </w:r>
      <w:proofErr w:type="gramStart"/>
      <w:r>
        <w:rPr>
          <w:rFonts w:hint="eastAsia"/>
          <w:kern w:val="0"/>
        </w:rPr>
        <w:t>各影响</w:t>
      </w:r>
      <w:proofErr w:type="gramEnd"/>
      <w:r>
        <w:rPr>
          <w:rFonts w:hint="eastAsia"/>
          <w:kern w:val="0"/>
        </w:rPr>
        <w:t>质量特性的主导因素规定出明确控制范围的控制要求。</w:t>
      </w:r>
    </w:p>
    <w:p w:rsidR="00AB0794" w:rsidRDefault="00AB0794" w:rsidP="00AB0794">
      <w:pPr>
        <w:rPr>
          <w:kern w:val="0"/>
        </w:rPr>
      </w:pPr>
      <w:r>
        <w:rPr>
          <w:kern w:val="0"/>
        </w:rPr>
        <w:t xml:space="preserve">2.6 </w:t>
      </w:r>
      <w:r>
        <w:rPr>
          <w:rFonts w:hint="eastAsia"/>
          <w:kern w:val="0"/>
        </w:rPr>
        <w:t>明确各控制因素采用什么仪器、编号，以便进行精确计量</w:t>
      </w:r>
    </w:p>
    <w:p w:rsidR="00AB0794" w:rsidRDefault="00AB0794" w:rsidP="00AB0794">
      <w:pPr>
        <w:rPr>
          <w:kern w:val="0"/>
        </w:rPr>
      </w:pPr>
      <w:r>
        <w:rPr>
          <w:kern w:val="0"/>
        </w:rPr>
        <w:lastRenderedPageBreak/>
        <w:t xml:space="preserve">2.7 </w:t>
      </w:r>
      <w:r>
        <w:rPr>
          <w:rFonts w:hint="eastAsia"/>
          <w:kern w:val="0"/>
        </w:rPr>
        <w:t>质量控制点审核，可由设计者的上一级领导进行审核</w:t>
      </w:r>
    </w:p>
    <w:p w:rsidR="00AB0794" w:rsidRDefault="00AB0794" w:rsidP="00AB0794">
      <w:pPr>
        <w:rPr>
          <w:kern w:val="0"/>
        </w:rPr>
      </w:pPr>
      <w:r>
        <w:rPr>
          <w:kern w:val="0"/>
        </w:rPr>
        <w:t xml:space="preserve">3 </w:t>
      </w:r>
      <w:r>
        <w:rPr>
          <w:rFonts w:hint="eastAsia"/>
          <w:kern w:val="0"/>
        </w:rPr>
        <w:t>质量控制点实施</w:t>
      </w:r>
    </w:p>
    <w:p w:rsidR="00AB0794" w:rsidRDefault="00AB0794" w:rsidP="00AB0794">
      <w:pPr>
        <w:rPr>
          <w:kern w:val="0"/>
        </w:rPr>
      </w:pPr>
      <w:r>
        <w:rPr>
          <w:kern w:val="0"/>
        </w:rPr>
        <w:t xml:space="preserve">3.1 </w:t>
      </w:r>
      <w:r>
        <w:rPr>
          <w:rFonts w:hint="eastAsia"/>
          <w:kern w:val="0"/>
        </w:rPr>
        <w:t>质量控制点设计人员将经审批后的工艺流程、工艺质量管理卡、工艺</w:t>
      </w:r>
      <w:proofErr w:type="gramStart"/>
      <w:r>
        <w:rPr>
          <w:rFonts w:hint="eastAsia"/>
          <w:kern w:val="0"/>
        </w:rPr>
        <w:t>质量控制点表向</w:t>
      </w:r>
      <w:proofErr w:type="gramEnd"/>
      <w:r>
        <w:rPr>
          <w:rFonts w:hint="eastAsia"/>
          <w:kern w:val="0"/>
        </w:rPr>
        <w:t>分项负责施工员、施工工段长、及全体施工组员认真进行交底，必须使工人真正了解操作要点和质量要求。交底后，办理签字手续备案。</w:t>
      </w:r>
    </w:p>
    <w:p w:rsidR="00AB0794" w:rsidRDefault="00AB0794" w:rsidP="00AB0794">
      <w:pPr>
        <w:rPr>
          <w:kern w:val="0"/>
        </w:rPr>
      </w:pPr>
      <w:r>
        <w:rPr>
          <w:kern w:val="0"/>
        </w:rPr>
        <w:t xml:space="preserve">3.2 </w:t>
      </w:r>
      <w:r>
        <w:rPr>
          <w:rFonts w:hint="eastAsia"/>
          <w:kern w:val="0"/>
        </w:rPr>
        <w:t>现场质量员、分项负责施工员，根据上述交底要求在作业面进行重点指导、检查、验收。</w:t>
      </w:r>
    </w:p>
    <w:p w:rsidR="00AB0794" w:rsidRDefault="00AB0794" w:rsidP="00AB0794">
      <w:pPr>
        <w:rPr>
          <w:kern w:val="0"/>
        </w:rPr>
      </w:pPr>
      <w:r>
        <w:rPr>
          <w:kern w:val="0"/>
        </w:rPr>
        <w:t xml:space="preserve">3.3 </w:t>
      </w:r>
      <w:r>
        <w:rPr>
          <w:rFonts w:hint="eastAsia"/>
          <w:kern w:val="0"/>
        </w:rPr>
        <w:t>操作工人按工艺质量管理卡的要求认真进行操作，保证每个环节操作质量。</w:t>
      </w:r>
    </w:p>
    <w:p w:rsidR="00AB0794" w:rsidRDefault="00AB0794" w:rsidP="00AB0794">
      <w:pPr>
        <w:rPr>
          <w:kern w:val="0"/>
        </w:rPr>
      </w:pPr>
      <w:r>
        <w:rPr>
          <w:kern w:val="0"/>
        </w:rPr>
        <w:t xml:space="preserve">3.4 </w:t>
      </w:r>
      <w:r>
        <w:rPr>
          <w:rFonts w:hint="eastAsia"/>
          <w:kern w:val="0"/>
        </w:rPr>
        <w:t>按规定做好检查</w:t>
      </w:r>
      <w:proofErr w:type="gramStart"/>
      <w:r>
        <w:rPr>
          <w:rFonts w:hint="eastAsia"/>
          <w:kern w:val="0"/>
        </w:rPr>
        <w:t>开认真</w:t>
      </w:r>
      <w:proofErr w:type="gramEnd"/>
      <w:r>
        <w:rPr>
          <w:rFonts w:hint="eastAsia"/>
          <w:kern w:val="0"/>
        </w:rPr>
        <w:t>做好记录，取得第一手数据。</w:t>
      </w:r>
    </w:p>
    <w:p w:rsidR="00AB0794" w:rsidRDefault="00AB0794" w:rsidP="00AB0794">
      <w:pPr>
        <w:rPr>
          <w:kern w:val="0"/>
        </w:rPr>
      </w:pPr>
      <w:r>
        <w:rPr>
          <w:kern w:val="0"/>
        </w:rPr>
        <w:t xml:space="preserve">3.5 </w:t>
      </w:r>
      <w:r>
        <w:rPr>
          <w:rFonts w:hint="eastAsia"/>
          <w:kern w:val="0"/>
        </w:rPr>
        <w:t>运用数理统计法，不断进行分析与改进，直至质量控制点验收合格。</w:t>
      </w:r>
    </w:p>
    <w:p w:rsidR="00AB0794" w:rsidRDefault="00AB0794" w:rsidP="00AB0794">
      <w:pPr>
        <w:rPr>
          <w:kern w:val="0"/>
        </w:rPr>
      </w:pPr>
      <w:r>
        <w:rPr>
          <w:kern w:val="0"/>
        </w:rPr>
        <w:t xml:space="preserve">3.6 </w:t>
      </w:r>
      <w:r>
        <w:rPr>
          <w:rFonts w:hint="eastAsia"/>
          <w:kern w:val="0"/>
        </w:rPr>
        <w:t>明确现任奖罚分明：在质量控制点表中明确操作工人、质量控制人员的职责及经济责任制，根据施工质量情况及时奖罚兑现。</w:t>
      </w:r>
    </w:p>
    <w:p w:rsidR="00AB0794" w:rsidRDefault="00AB0794" w:rsidP="00AB0794">
      <w:pPr>
        <w:rPr>
          <w:kern w:val="0"/>
        </w:rPr>
      </w:pPr>
      <w:r>
        <w:rPr>
          <w:rFonts w:cs="黑体"/>
          <w:kern w:val="0"/>
        </w:rPr>
        <w:t xml:space="preserve">5-2 </w:t>
      </w:r>
      <w:r>
        <w:rPr>
          <w:rFonts w:hint="eastAsia"/>
          <w:kern w:val="0"/>
        </w:rPr>
        <w:t>做好施工中的技术复核</w:t>
      </w:r>
    </w:p>
    <w:p w:rsidR="00AB0794" w:rsidRDefault="00AB0794" w:rsidP="00AB0794">
      <w:pPr>
        <w:rPr>
          <w:kern w:val="0"/>
        </w:rPr>
      </w:pPr>
      <w:r>
        <w:rPr>
          <w:rFonts w:hint="eastAsia"/>
          <w:kern w:val="0"/>
        </w:rPr>
        <w:t>对施工过程中对产品质量特性影响较大的部位应加强技术复核。</w:t>
      </w:r>
    </w:p>
    <w:p w:rsidR="00AB0794" w:rsidRDefault="00AB0794" w:rsidP="00AB0794">
      <w:pPr>
        <w:rPr>
          <w:kern w:val="0"/>
        </w:rPr>
      </w:pPr>
      <w:r>
        <w:rPr>
          <w:rFonts w:cs="黑体"/>
          <w:kern w:val="0"/>
        </w:rPr>
        <w:t xml:space="preserve">5-3 </w:t>
      </w:r>
      <w:r>
        <w:rPr>
          <w:rFonts w:hint="eastAsia"/>
          <w:kern w:val="0"/>
        </w:rPr>
        <w:t>坚持样板开路制度</w:t>
      </w:r>
    </w:p>
    <w:p w:rsidR="00AB0794" w:rsidRDefault="00AB0794" w:rsidP="00AB0794">
      <w:pPr>
        <w:rPr>
          <w:kern w:val="0"/>
        </w:rPr>
      </w:pPr>
      <w:r>
        <w:rPr>
          <w:rFonts w:hint="eastAsia"/>
          <w:kern w:val="0"/>
        </w:rPr>
        <w:t>每个分期施工前，必须根据施工方案及质量管理卡的要求进行施工样板，样板经检验合格，达到要求方可开大面积展开施工。</w:t>
      </w:r>
    </w:p>
    <w:p w:rsidR="00AB0794" w:rsidRDefault="00AB0794" w:rsidP="00AB0794">
      <w:pPr>
        <w:rPr>
          <w:kern w:val="0"/>
        </w:rPr>
      </w:pPr>
      <w:r>
        <w:rPr>
          <w:rFonts w:cs="黑体"/>
          <w:kern w:val="0"/>
        </w:rPr>
        <w:t xml:space="preserve">5-4 </w:t>
      </w:r>
      <w:r>
        <w:rPr>
          <w:rFonts w:hint="eastAsia"/>
          <w:kern w:val="0"/>
        </w:rPr>
        <w:t>认真开展</w:t>
      </w:r>
      <w:r>
        <w:rPr>
          <w:rFonts w:cs="黑体"/>
          <w:kern w:val="0"/>
        </w:rPr>
        <w:t xml:space="preserve">QC </w:t>
      </w:r>
      <w:r>
        <w:rPr>
          <w:rFonts w:hint="eastAsia"/>
          <w:kern w:val="0"/>
        </w:rPr>
        <w:t>小组活动</w:t>
      </w:r>
    </w:p>
    <w:p w:rsidR="00AB0794" w:rsidRDefault="00AB0794" w:rsidP="00AB0794">
      <w:pPr>
        <w:rPr>
          <w:kern w:val="0"/>
        </w:rPr>
      </w:pPr>
      <w:r>
        <w:rPr>
          <w:rFonts w:hint="eastAsia"/>
          <w:kern w:val="0"/>
        </w:rPr>
        <w:t>项目部成立各个层次的</w:t>
      </w:r>
      <w:r>
        <w:rPr>
          <w:kern w:val="0"/>
        </w:rPr>
        <w:t xml:space="preserve">QC </w:t>
      </w:r>
      <w:r>
        <w:rPr>
          <w:rFonts w:hint="eastAsia"/>
          <w:kern w:val="0"/>
        </w:rPr>
        <w:t>小组，施工中坚持经常开展活动，落实协调。</w:t>
      </w:r>
    </w:p>
    <w:p w:rsidR="00AB0794" w:rsidRDefault="00AB0794" w:rsidP="00AB0794">
      <w:pPr>
        <w:rPr>
          <w:kern w:val="0"/>
        </w:rPr>
      </w:pPr>
      <w:r>
        <w:rPr>
          <w:kern w:val="0"/>
        </w:rPr>
        <w:t xml:space="preserve">QC </w:t>
      </w:r>
      <w:r>
        <w:rPr>
          <w:rFonts w:hint="eastAsia"/>
          <w:kern w:val="0"/>
        </w:rPr>
        <w:t>小组活动可以与工序管理点相结合应用。</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40" w:name="_Toc207188580"/>
      <w:r>
        <w:rPr>
          <w:rFonts w:hint="eastAsia"/>
        </w:rPr>
        <w:t>第</w:t>
      </w:r>
      <w:r>
        <w:t>6</w:t>
      </w:r>
      <w:r>
        <w:t>节工程质量的检查与验收</w:t>
      </w:r>
      <w:bookmarkStart w:id="141" w:name="bk208"/>
      <w:bookmarkEnd w:id="140"/>
      <w:bookmarkEnd w:id="141"/>
    </w:p>
    <w:p w:rsidR="00AB0794" w:rsidRDefault="00AB0794" w:rsidP="00AB0794">
      <w:pPr>
        <w:rPr>
          <w:kern w:val="0"/>
        </w:rPr>
      </w:pPr>
      <w:bookmarkStart w:id="142" w:name="bk209"/>
      <w:bookmarkEnd w:id="142"/>
      <w:r>
        <w:rPr>
          <w:rFonts w:hint="eastAsia"/>
          <w:kern w:val="0"/>
        </w:rPr>
        <w:t>工程质量检验与验证，包括施工过程中操作者参与的“自检”、专职</w:t>
      </w:r>
      <w:proofErr w:type="gramStart"/>
      <w:r>
        <w:rPr>
          <w:rFonts w:hint="eastAsia"/>
          <w:kern w:val="0"/>
        </w:rPr>
        <w:t>质量员</w:t>
      </w:r>
      <w:proofErr w:type="gramEnd"/>
      <w:r>
        <w:rPr>
          <w:rFonts w:hint="eastAsia"/>
          <w:kern w:val="0"/>
        </w:rPr>
        <w:t>组织的“专检”、上下工序之间的“交接检”，即新“三检”；建设单位、监理单位参加的隐检；施工期间阶段性的分部验评与功能测试；施工后的竣工验收。其中在施工过程中最重要的工作是“三检”与隐检，通过“三检”</w:t>
      </w:r>
      <w:proofErr w:type="gramStart"/>
      <w:r>
        <w:rPr>
          <w:rFonts w:hint="eastAsia"/>
          <w:kern w:val="0"/>
        </w:rPr>
        <w:t>与隐检发现</w:t>
      </w:r>
      <w:proofErr w:type="gramEnd"/>
      <w:r>
        <w:rPr>
          <w:rFonts w:hint="eastAsia"/>
          <w:kern w:val="0"/>
        </w:rPr>
        <w:t>问题，及时整改，并采取相应措施预防再发生，实现预定的项目质量目标要求。</w:t>
      </w:r>
    </w:p>
    <w:p w:rsidR="00AB0794" w:rsidRDefault="00AB0794" w:rsidP="00AB0794">
      <w:pPr>
        <w:rPr>
          <w:kern w:val="0"/>
        </w:rPr>
      </w:pPr>
      <w:r>
        <w:rPr>
          <w:rFonts w:cs="黑体"/>
          <w:kern w:val="0"/>
        </w:rPr>
        <w:t xml:space="preserve">6-1 </w:t>
      </w:r>
      <w:r>
        <w:rPr>
          <w:rFonts w:hint="eastAsia"/>
          <w:kern w:val="0"/>
        </w:rPr>
        <w:t>认真落实三检制度</w:t>
      </w:r>
    </w:p>
    <w:p w:rsidR="00AB0794" w:rsidRDefault="00AB0794" w:rsidP="00AB0794">
      <w:pPr>
        <w:rPr>
          <w:kern w:val="0"/>
        </w:rPr>
      </w:pPr>
      <w:r>
        <w:rPr>
          <w:kern w:val="0"/>
        </w:rPr>
        <w:t>1</w:t>
      </w:r>
      <w:r>
        <w:rPr>
          <w:rFonts w:hint="eastAsia"/>
          <w:kern w:val="0"/>
        </w:rPr>
        <w:t>．“三检”制度</w:t>
      </w:r>
    </w:p>
    <w:p w:rsidR="00AB0794" w:rsidRDefault="00AB0794" w:rsidP="00AB0794">
      <w:pPr>
        <w:rPr>
          <w:kern w:val="0"/>
        </w:rPr>
      </w:pPr>
      <w:r>
        <w:rPr>
          <w:kern w:val="0"/>
        </w:rPr>
        <w:t xml:space="preserve">1.1 </w:t>
      </w:r>
      <w:r>
        <w:rPr>
          <w:rFonts w:hint="eastAsia"/>
          <w:kern w:val="0"/>
        </w:rPr>
        <w:t>自检</w:t>
      </w:r>
    </w:p>
    <w:p w:rsidR="00AB0794" w:rsidRDefault="00AB0794" w:rsidP="00AB0794">
      <w:pPr>
        <w:rPr>
          <w:kern w:val="0"/>
        </w:rPr>
      </w:pPr>
      <w:r>
        <w:rPr>
          <w:kern w:val="0"/>
        </w:rPr>
        <w:t xml:space="preserve">1.1.1 </w:t>
      </w:r>
      <w:r>
        <w:rPr>
          <w:rFonts w:hint="eastAsia"/>
          <w:kern w:val="0"/>
        </w:rPr>
        <w:t>操作人员在操作过程中，必须按相应的分项工程质量检验评定表进行自检，经自</w:t>
      </w:r>
      <w:proofErr w:type="gramStart"/>
      <w:r>
        <w:rPr>
          <w:rFonts w:hint="eastAsia"/>
          <w:kern w:val="0"/>
        </w:rPr>
        <w:t>检达到</w:t>
      </w:r>
      <w:proofErr w:type="gramEnd"/>
      <w:r>
        <w:rPr>
          <w:rFonts w:hint="eastAsia"/>
          <w:kern w:val="0"/>
        </w:rPr>
        <w:t>质量标准和质量控制设计目标要求，并经班长验收后，方准继续进行施工。</w:t>
      </w:r>
    </w:p>
    <w:p w:rsidR="00AB0794" w:rsidRDefault="00AB0794" w:rsidP="00AB0794">
      <w:pPr>
        <w:rPr>
          <w:kern w:val="0"/>
        </w:rPr>
      </w:pPr>
      <w:r>
        <w:rPr>
          <w:kern w:val="0"/>
        </w:rPr>
        <w:t xml:space="preserve">1.1.2 </w:t>
      </w:r>
      <w:r>
        <w:rPr>
          <w:rFonts w:hint="eastAsia"/>
          <w:kern w:val="0"/>
        </w:rPr>
        <w:t>工段长对所施工的分项工程，必须按相应的质量验评表中的检查内容，在施工过程中检查工段每个成员的操作质量。在分项工程完成后会同组内的兼职</w:t>
      </w:r>
      <w:proofErr w:type="gramStart"/>
      <w:r>
        <w:rPr>
          <w:rFonts w:hint="eastAsia"/>
          <w:kern w:val="0"/>
        </w:rPr>
        <w:t>质量员</w:t>
      </w:r>
      <w:proofErr w:type="gramEnd"/>
      <w:r>
        <w:rPr>
          <w:rFonts w:hint="eastAsia"/>
          <w:kern w:val="0"/>
        </w:rPr>
        <w:t>进行自检，</w:t>
      </w:r>
      <w:r>
        <w:rPr>
          <w:kern w:val="0"/>
        </w:rPr>
        <w:t xml:space="preserve"> </w:t>
      </w:r>
      <w:r>
        <w:rPr>
          <w:rFonts w:hint="eastAsia"/>
          <w:kern w:val="0"/>
        </w:rPr>
        <w:t>并认真填写自检记录，经自检达标后方可提请施工员组织质量验收。</w:t>
      </w:r>
    </w:p>
    <w:p w:rsidR="00AB0794" w:rsidRDefault="00AB0794" w:rsidP="00AB0794">
      <w:pPr>
        <w:rPr>
          <w:kern w:val="0"/>
        </w:rPr>
      </w:pPr>
      <w:r>
        <w:rPr>
          <w:kern w:val="0"/>
        </w:rPr>
        <w:t xml:space="preserve">1.1.3 </w:t>
      </w:r>
      <w:r>
        <w:rPr>
          <w:rFonts w:hint="eastAsia"/>
          <w:kern w:val="0"/>
        </w:rPr>
        <w:t>施工员除监督工段认真自检、填写自检记录，并要为工段创造自检条件（如提供有关表格、协助解决检测工具等），还要对班级进行中间抽查，经检查达标后的分项工程，方可提请专职质量检查人员进行专检。</w:t>
      </w:r>
    </w:p>
    <w:p w:rsidR="00AB0794" w:rsidRDefault="00AB0794" w:rsidP="00AB0794">
      <w:pPr>
        <w:rPr>
          <w:kern w:val="0"/>
        </w:rPr>
      </w:pPr>
      <w:r>
        <w:rPr>
          <w:kern w:val="0"/>
        </w:rPr>
        <w:t xml:space="preserve">1.1.4 </w:t>
      </w:r>
      <w:r>
        <w:rPr>
          <w:rFonts w:hint="eastAsia"/>
          <w:kern w:val="0"/>
        </w:rPr>
        <w:t>未经自核分项工程，或虽经</w:t>
      </w:r>
      <w:proofErr w:type="gramStart"/>
      <w:r>
        <w:rPr>
          <w:rFonts w:hint="eastAsia"/>
          <w:kern w:val="0"/>
        </w:rPr>
        <w:t>自核却未</w:t>
      </w:r>
      <w:proofErr w:type="gramEnd"/>
      <w:r>
        <w:rPr>
          <w:rFonts w:hint="eastAsia"/>
          <w:kern w:val="0"/>
        </w:rPr>
        <w:t>达到要求的分项工程，不得安排下道工序的施工，否则追究有关责任人的责任，直至罚款。</w:t>
      </w:r>
    </w:p>
    <w:p w:rsidR="00AB0794" w:rsidRDefault="00AB0794" w:rsidP="00AB0794">
      <w:pPr>
        <w:rPr>
          <w:kern w:val="0"/>
        </w:rPr>
      </w:pPr>
      <w:r>
        <w:rPr>
          <w:kern w:val="0"/>
        </w:rPr>
        <w:t xml:space="preserve">1.2 </w:t>
      </w:r>
      <w:r>
        <w:rPr>
          <w:rFonts w:hint="eastAsia"/>
          <w:kern w:val="0"/>
        </w:rPr>
        <w:t>专检</w:t>
      </w:r>
    </w:p>
    <w:p w:rsidR="00AB0794" w:rsidRDefault="00AB0794" w:rsidP="00AB0794">
      <w:pPr>
        <w:rPr>
          <w:kern w:val="0"/>
        </w:rPr>
      </w:pPr>
      <w:r>
        <w:rPr>
          <w:kern w:val="0"/>
        </w:rPr>
        <w:lastRenderedPageBreak/>
        <w:t xml:space="preserve">1.2.1 </w:t>
      </w:r>
      <w:r>
        <w:rPr>
          <w:rFonts w:hint="eastAsia"/>
          <w:kern w:val="0"/>
        </w:rPr>
        <w:t>专检由项目质量员、公司质量处代表或项目经理指定人员负责实施。专检人员在进行分项工程质量检验之前先查阅工段自检记录是否符合要求，无自检记录或自检记录不符合要求，不予进行专核，在自检合格的基础上，项目专检人员会同有关施工员，工段长共同进行。</w:t>
      </w:r>
    </w:p>
    <w:p w:rsidR="00AB0794" w:rsidRDefault="00AB0794" w:rsidP="00AB0794">
      <w:pPr>
        <w:rPr>
          <w:kern w:val="0"/>
        </w:rPr>
      </w:pPr>
      <w:r>
        <w:rPr>
          <w:kern w:val="0"/>
        </w:rPr>
        <w:t xml:space="preserve">1.2.2 </w:t>
      </w:r>
      <w:r>
        <w:rPr>
          <w:rFonts w:hint="eastAsia"/>
          <w:kern w:val="0"/>
        </w:rPr>
        <w:t>专检人员在核验评定分项工程质量等级时，必须按质量标准、质量控制设计目标中的要求，认真检查、严格把关。并要注意抓好薄弱环节、重点部位、易发生质量通病的部位的施工质量。</w:t>
      </w:r>
    </w:p>
    <w:p w:rsidR="00AB0794" w:rsidRDefault="00AB0794" w:rsidP="00AB0794">
      <w:pPr>
        <w:rPr>
          <w:kern w:val="0"/>
        </w:rPr>
      </w:pPr>
      <w:r>
        <w:rPr>
          <w:kern w:val="0"/>
        </w:rPr>
        <w:t xml:space="preserve">1.2.3 </w:t>
      </w:r>
      <w:r>
        <w:rPr>
          <w:rFonts w:hint="eastAsia"/>
          <w:kern w:val="0"/>
        </w:rPr>
        <w:t>专检人员在施工过程中，应认真检查原材料、成品、半成品的质量是否符合要求。</w:t>
      </w:r>
    </w:p>
    <w:p w:rsidR="00AB0794" w:rsidRDefault="00AB0794" w:rsidP="00AB0794">
      <w:pPr>
        <w:rPr>
          <w:kern w:val="0"/>
        </w:rPr>
      </w:pPr>
      <w:r>
        <w:rPr>
          <w:kern w:val="0"/>
        </w:rPr>
        <w:t xml:space="preserve">1.3 </w:t>
      </w:r>
      <w:r>
        <w:rPr>
          <w:rFonts w:hint="eastAsia"/>
          <w:kern w:val="0"/>
        </w:rPr>
        <w:t>交接检</w:t>
      </w:r>
    </w:p>
    <w:p w:rsidR="00AB0794" w:rsidRDefault="00AB0794" w:rsidP="00AB0794">
      <w:pPr>
        <w:rPr>
          <w:kern w:val="0"/>
        </w:rPr>
      </w:pPr>
      <w:r>
        <w:rPr>
          <w:kern w:val="0"/>
        </w:rPr>
        <w:t xml:space="preserve">1.3.1 </w:t>
      </w:r>
      <w:r>
        <w:rPr>
          <w:rFonts w:hint="eastAsia"/>
          <w:kern w:val="0"/>
        </w:rPr>
        <w:t>工序间的交接检</w:t>
      </w:r>
    </w:p>
    <w:p w:rsidR="00AB0794" w:rsidRDefault="00AB0794" w:rsidP="00AB0794">
      <w:pPr>
        <w:rPr>
          <w:kern w:val="0"/>
        </w:rPr>
      </w:pPr>
      <w:r>
        <w:rPr>
          <w:rFonts w:hint="eastAsia"/>
          <w:kern w:val="0"/>
        </w:rPr>
        <w:t>上道工序完成后下道工序插入前，项目质检员必须组织交接双方施工员、工段长进行交接检查。由交方施工员填写“工序交接检查表”，经双方认真检查并签字后，方可进行下道工序施工。未经交接检或虽经</w:t>
      </w:r>
      <w:proofErr w:type="gramStart"/>
      <w:r>
        <w:rPr>
          <w:rFonts w:hint="eastAsia"/>
          <w:kern w:val="0"/>
        </w:rPr>
        <w:t>交接检但未</w:t>
      </w:r>
      <w:proofErr w:type="gramEnd"/>
      <w:r>
        <w:rPr>
          <w:rFonts w:hint="eastAsia"/>
          <w:kern w:val="0"/>
        </w:rPr>
        <w:t>达到要求的分项工程，接方可拒绝插入施工。否则一切后果由接方承担。通过交接检实现“检查上道工序，保证本道工序，服务下道工序”。</w:t>
      </w:r>
    </w:p>
    <w:p w:rsidR="00AB0794" w:rsidRDefault="00AB0794" w:rsidP="00AB0794">
      <w:pPr>
        <w:rPr>
          <w:kern w:val="0"/>
        </w:rPr>
      </w:pPr>
      <w:r>
        <w:rPr>
          <w:kern w:val="0"/>
        </w:rPr>
        <w:t xml:space="preserve">1.3.2 </w:t>
      </w:r>
      <w:r>
        <w:rPr>
          <w:rFonts w:hint="eastAsia"/>
          <w:kern w:val="0"/>
        </w:rPr>
        <w:t>成品保护交接检</w:t>
      </w:r>
    </w:p>
    <w:p w:rsidR="00AB0794" w:rsidRDefault="00AB0794" w:rsidP="00AB0794">
      <w:pPr>
        <w:rPr>
          <w:kern w:val="0"/>
        </w:rPr>
      </w:pPr>
      <w:r>
        <w:rPr>
          <w:rFonts w:hint="eastAsia"/>
          <w:kern w:val="0"/>
        </w:rPr>
        <w:t>内粉刷、楼地面、门窗、电气器具等在施工自检合格并采取相应成品保护措施后，均应与下道工序办理成品保护交接检。前一道工序的施工单位必须对已完成的成品进行保护，如前一道工序的施工单位未对已完成的成品进行保护或未办理交接手续而发生成品损坏、污染、丢失的问题，由做前一道工序的施工单位承担后果。对已办好手续的项目，如发生问题则由接方承担责任。</w:t>
      </w:r>
    </w:p>
    <w:p w:rsidR="00AB0794" w:rsidRDefault="00AB0794" w:rsidP="00AB0794">
      <w:pPr>
        <w:rPr>
          <w:kern w:val="0"/>
        </w:rPr>
      </w:pPr>
      <w:r>
        <w:rPr>
          <w:kern w:val="0"/>
        </w:rPr>
        <w:t>2</w:t>
      </w:r>
      <w:r>
        <w:rPr>
          <w:rFonts w:hint="eastAsia"/>
          <w:kern w:val="0"/>
        </w:rPr>
        <w:t>．有关“三检”的管理制度</w:t>
      </w:r>
    </w:p>
    <w:p w:rsidR="00AB0794" w:rsidRDefault="00AB0794" w:rsidP="00AB0794">
      <w:pPr>
        <w:rPr>
          <w:kern w:val="0"/>
        </w:rPr>
      </w:pPr>
      <w:r>
        <w:rPr>
          <w:kern w:val="0"/>
        </w:rPr>
        <w:t xml:space="preserve">2.1 </w:t>
      </w:r>
      <w:r>
        <w:rPr>
          <w:rFonts w:hint="eastAsia"/>
          <w:kern w:val="0"/>
        </w:rPr>
        <w:t>凡无自检记录、专检记录、或经专检未达到质量目标的分项工程，项目经理将拒绝签发相应分项的工资单。</w:t>
      </w:r>
    </w:p>
    <w:p w:rsidR="00AB0794" w:rsidRDefault="00AB0794" w:rsidP="00AB0794">
      <w:pPr>
        <w:rPr>
          <w:kern w:val="0"/>
        </w:rPr>
      </w:pPr>
      <w:r>
        <w:rPr>
          <w:kern w:val="0"/>
        </w:rPr>
        <w:t xml:space="preserve">2.2 </w:t>
      </w:r>
      <w:r>
        <w:rPr>
          <w:rFonts w:hint="eastAsia"/>
          <w:kern w:val="0"/>
        </w:rPr>
        <w:t>需交接检的项目，而未办理的造成后果由后序施工方承担责任。</w:t>
      </w:r>
    </w:p>
    <w:p w:rsidR="00AB0794" w:rsidRDefault="00AB0794" w:rsidP="00AB0794">
      <w:pPr>
        <w:rPr>
          <w:kern w:val="0"/>
        </w:rPr>
      </w:pPr>
      <w:r>
        <w:rPr>
          <w:kern w:val="0"/>
        </w:rPr>
        <w:t xml:space="preserve">2.3 </w:t>
      </w:r>
      <w:r>
        <w:rPr>
          <w:rFonts w:hint="eastAsia"/>
          <w:kern w:val="0"/>
        </w:rPr>
        <w:t>以上检查验收记录，必须真实可靠，现场检查，现场记录，如发现弄虚作假的将追究责任直至罚款。</w:t>
      </w:r>
    </w:p>
    <w:p w:rsidR="00AB0794" w:rsidRDefault="00AB0794" w:rsidP="00AB0794">
      <w:pPr>
        <w:rPr>
          <w:kern w:val="0"/>
        </w:rPr>
      </w:pPr>
      <w:r>
        <w:rPr>
          <w:rFonts w:cs="黑体"/>
          <w:kern w:val="0"/>
        </w:rPr>
        <w:t xml:space="preserve">6-2 </w:t>
      </w:r>
      <w:r>
        <w:rPr>
          <w:rFonts w:hint="eastAsia"/>
          <w:kern w:val="0"/>
        </w:rPr>
        <w:t>做好隐蔽验收工作</w:t>
      </w:r>
    </w:p>
    <w:p w:rsidR="00AB0794" w:rsidRDefault="00AB0794" w:rsidP="00AB0794">
      <w:pPr>
        <w:rPr>
          <w:kern w:val="0"/>
        </w:rPr>
      </w:pPr>
      <w:r>
        <w:rPr>
          <w:kern w:val="0"/>
        </w:rPr>
        <w:t xml:space="preserve">1 </w:t>
      </w:r>
      <w:proofErr w:type="gramStart"/>
      <w:r>
        <w:rPr>
          <w:rFonts w:hint="eastAsia"/>
          <w:kern w:val="0"/>
        </w:rPr>
        <w:t>隐验程序</w:t>
      </w:r>
      <w:proofErr w:type="gramEnd"/>
    </w:p>
    <w:p w:rsidR="00AB0794" w:rsidRDefault="00AB0794" w:rsidP="00AB0794">
      <w:pPr>
        <w:rPr>
          <w:kern w:val="0"/>
        </w:rPr>
      </w:pPr>
      <w:r>
        <w:rPr>
          <w:rFonts w:hint="eastAsia"/>
          <w:kern w:val="0"/>
        </w:rPr>
        <w:t>对于</w:t>
      </w:r>
      <w:proofErr w:type="gramStart"/>
      <w:r>
        <w:rPr>
          <w:rFonts w:hint="eastAsia"/>
          <w:kern w:val="0"/>
        </w:rPr>
        <w:t>需隐检</w:t>
      </w:r>
      <w:proofErr w:type="gramEnd"/>
      <w:r>
        <w:rPr>
          <w:rFonts w:hint="eastAsia"/>
          <w:kern w:val="0"/>
        </w:rPr>
        <w:t>分项，施工单位施工完毕，经工段自检，项目部专检符合要求后，填报</w:t>
      </w:r>
      <w:proofErr w:type="gramStart"/>
      <w:r>
        <w:rPr>
          <w:rFonts w:hint="eastAsia"/>
          <w:kern w:val="0"/>
        </w:rPr>
        <w:t>隐检申请</w:t>
      </w:r>
      <w:proofErr w:type="gramEnd"/>
      <w:r>
        <w:rPr>
          <w:rFonts w:hint="eastAsia"/>
          <w:kern w:val="0"/>
        </w:rPr>
        <w:t>单，报请监理、业主、质监部门合同施工单位共同进行验收，并</w:t>
      </w:r>
      <w:proofErr w:type="gramStart"/>
      <w:r>
        <w:rPr>
          <w:rFonts w:hint="eastAsia"/>
          <w:kern w:val="0"/>
        </w:rPr>
        <w:t>办理隐检手续</w:t>
      </w:r>
      <w:proofErr w:type="gramEnd"/>
      <w:r>
        <w:rPr>
          <w:rFonts w:hint="eastAsia"/>
          <w:kern w:val="0"/>
        </w:rPr>
        <w:t>。</w:t>
      </w:r>
    </w:p>
    <w:p w:rsidR="00AB0794" w:rsidRDefault="00AB0794" w:rsidP="00AB0794">
      <w:pPr>
        <w:rPr>
          <w:kern w:val="0"/>
        </w:rPr>
      </w:pPr>
      <w:r>
        <w:rPr>
          <w:kern w:val="0"/>
        </w:rPr>
        <w:t xml:space="preserve">2 </w:t>
      </w:r>
      <w:proofErr w:type="gramStart"/>
      <w:r>
        <w:rPr>
          <w:rFonts w:hint="eastAsia"/>
          <w:kern w:val="0"/>
        </w:rPr>
        <w:t>隐验要求</w:t>
      </w:r>
      <w:proofErr w:type="gramEnd"/>
    </w:p>
    <w:p w:rsidR="00AB0794" w:rsidRDefault="00AB0794" w:rsidP="00AB0794">
      <w:pPr>
        <w:rPr>
          <w:kern w:val="0"/>
        </w:rPr>
      </w:pPr>
      <w:r>
        <w:rPr>
          <w:kern w:val="0"/>
        </w:rPr>
        <w:t xml:space="preserve">2.2 </w:t>
      </w:r>
      <w:proofErr w:type="gramStart"/>
      <w:r>
        <w:rPr>
          <w:rFonts w:hint="eastAsia"/>
          <w:kern w:val="0"/>
        </w:rPr>
        <w:t>隐检记录</w:t>
      </w:r>
      <w:proofErr w:type="gramEnd"/>
      <w:r>
        <w:rPr>
          <w:rFonts w:hint="eastAsia"/>
          <w:kern w:val="0"/>
        </w:rPr>
        <w:t>由有关人员签证后列入工程档案</w:t>
      </w:r>
    </w:p>
    <w:p w:rsidR="00AB0794" w:rsidRDefault="00AB0794" w:rsidP="00AB0794">
      <w:pPr>
        <w:rPr>
          <w:kern w:val="0"/>
        </w:rPr>
      </w:pPr>
      <w:r>
        <w:rPr>
          <w:kern w:val="0"/>
        </w:rPr>
        <w:t xml:space="preserve">2.3 </w:t>
      </w:r>
      <w:proofErr w:type="gramStart"/>
      <w:r>
        <w:rPr>
          <w:rFonts w:hint="eastAsia"/>
          <w:kern w:val="0"/>
        </w:rPr>
        <w:t>隐检中</w:t>
      </w:r>
      <w:proofErr w:type="gramEnd"/>
      <w:r>
        <w:rPr>
          <w:rFonts w:hint="eastAsia"/>
          <w:kern w:val="0"/>
        </w:rPr>
        <w:t>发现的问题，项目部应安排专人负责及时整改。整改达标后方可</w:t>
      </w:r>
    </w:p>
    <w:p w:rsidR="00AB0794" w:rsidRDefault="00AB0794" w:rsidP="00AB0794">
      <w:pPr>
        <w:rPr>
          <w:kern w:val="0"/>
        </w:rPr>
      </w:pPr>
      <w:r>
        <w:rPr>
          <w:rFonts w:hint="eastAsia"/>
          <w:kern w:val="0"/>
        </w:rPr>
        <w:t>施工下道工序。</w:t>
      </w:r>
    </w:p>
    <w:p w:rsidR="00AB0794" w:rsidRDefault="00AB0794" w:rsidP="00AB0794">
      <w:pPr>
        <w:rPr>
          <w:kern w:val="0"/>
        </w:rPr>
      </w:pPr>
      <w:r>
        <w:rPr>
          <w:rFonts w:cs="黑体"/>
          <w:kern w:val="0"/>
        </w:rPr>
        <w:t xml:space="preserve">6-3 </w:t>
      </w:r>
      <w:r>
        <w:rPr>
          <w:rFonts w:hint="eastAsia"/>
          <w:kern w:val="0"/>
        </w:rPr>
        <w:t>做好使用功能测试</w:t>
      </w:r>
    </w:p>
    <w:p w:rsidR="00AB0794" w:rsidRDefault="00AB0794" w:rsidP="00AB0794">
      <w:pPr>
        <w:rPr>
          <w:kern w:val="0"/>
        </w:rPr>
      </w:pPr>
      <w:r>
        <w:rPr>
          <w:rFonts w:hint="eastAsia"/>
          <w:kern w:val="0"/>
        </w:rPr>
        <w:t>工程项目竣工交验之前，必须对建筑物进行整体使用功能测试，对给排水、电器、避雷、防水等进行使用功能测试，达到设计要求方可报竣工交验。</w:t>
      </w:r>
    </w:p>
    <w:p w:rsidR="00AB0794" w:rsidRDefault="00AB0794" w:rsidP="00AB0794">
      <w:pPr>
        <w:rPr>
          <w:kern w:val="0"/>
        </w:rPr>
      </w:pPr>
      <w:r>
        <w:rPr>
          <w:kern w:val="0"/>
        </w:rPr>
        <w:t xml:space="preserve">1 </w:t>
      </w:r>
      <w:r>
        <w:rPr>
          <w:rFonts w:hint="eastAsia"/>
          <w:kern w:val="0"/>
        </w:rPr>
        <w:t>工程使用功能测试程序</w:t>
      </w:r>
    </w:p>
    <w:p w:rsidR="00AB0794" w:rsidRDefault="00AB0794" w:rsidP="00AB0794">
      <w:pPr>
        <w:rPr>
          <w:kern w:val="0"/>
        </w:rPr>
      </w:pPr>
      <w:r>
        <w:rPr>
          <w:rFonts w:hint="eastAsia"/>
          <w:kern w:val="0"/>
        </w:rPr>
        <w:t>首先由企业技术、质量部门，项目技术员、专职质检员、施工工段参加进行内部测试，内部测试符合要求后报请业主、监理、有关检测单位进行复检。</w:t>
      </w:r>
    </w:p>
    <w:p w:rsidR="00AB0794" w:rsidRDefault="00AB0794" w:rsidP="00AB0794">
      <w:pPr>
        <w:rPr>
          <w:kern w:val="0"/>
        </w:rPr>
      </w:pPr>
      <w:r>
        <w:rPr>
          <w:kern w:val="0"/>
        </w:rPr>
        <w:t xml:space="preserve">2 </w:t>
      </w:r>
      <w:r>
        <w:rPr>
          <w:rFonts w:hint="eastAsia"/>
          <w:kern w:val="0"/>
        </w:rPr>
        <w:t>测试要求</w:t>
      </w:r>
    </w:p>
    <w:p w:rsidR="00AB0794" w:rsidRDefault="00AB0794" w:rsidP="00AB0794">
      <w:pPr>
        <w:rPr>
          <w:kern w:val="0"/>
        </w:rPr>
      </w:pPr>
      <w:r>
        <w:rPr>
          <w:kern w:val="0"/>
        </w:rPr>
        <w:t xml:space="preserve">2.1 </w:t>
      </w:r>
      <w:r>
        <w:rPr>
          <w:rFonts w:hint="eastAsia"/>
          <w:kern w:val="0"/>
        </w:rPr>
        <w:t>根据工程项目复杂程度，制定使用功能测试计划和程序，并进行责任分解，落实到人。</w:t>
      </w:r>
    </w:p>
    <w:p w:rsidR="00AB0794" w:rsidRDefault="00AB0794" w:rsidP="00AB0794">
      <w:pPr>
        <w:rPr>
          <w:kern w:val="0"/>
        </w:rPr>
      </w:pPr>
      <w:r>
        <w:rPr>
          <w:kern w:val="0"/>
        </w:rPr>
        <w:t xml:space="preserve">2.2 </w:t>
      </w:r>
      <w:r>
        <w:rPr>
          <w:rFonts w:hint="eastAsia"/>
          <w:kern w:val="0"/>
        </w:rPr>
        <w:t>分项测试过程中，要做好测试记录，并作为质量保证资料予以保存，确认达到符合质量标准，方可进行工程交验。</w:t>
      </w:r>
    </w:p>
    <w:p w:rsidR="00AB0794" w:rsidRDefault="00AB0794" w:rsidP="00AB0794">
      <w:pPr>
        <w:rPr>
          <w:kern w:val="0"/>
        </w:rPr>
      </w:pPr>
      <w:r>
        <w:rPr>
          <w:kern w:val="0"/>
        </w:rPr>
        <w:lastRenderedPageBreak/>
        <w:t xml:space="preserve">2.3 </w:t>
      </w:r>
      <w:r>
        <w:rPr>
          <w:rFonts w:hint="eastAsia"/>
          <w:kern w:val="0"/>
        </w:rPr>
        <w:t>编写工程建筑功能使用维修与保养说明，竣工效验时，移交给建设单位</w:t>
      </w:r>
    </w:p>
    <w:p w:rsidR="00AB0794" w:rsidRDefault="00AB0794" w:rsidP="00AB0794">
      <w:pPr>
        <w:rPr>
          <w:kern w:val="0"/>
        </w:rPr>
      </w:pPr>
      <w:r>
        <w:rPr>
          <w:kern w:val="0"/>
        </w:rPr>
        <w:t xml:space="preserve">2.4 </w:t>
      </w:r>
      <w:r>
        <w:rPr>
          <w:rFonts w:hint="eastAsia"/>
          <w:kern w:val="0"/>
        </w:rPr>
        <w:t>在回访与保修工作中，注意建筑使用功能质量信息的收集、汇总、分析与反馈，以不断提高建筑使用功能和施工单位的施工质量。</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43" w:name="_Toc207188581"/>
      <w:r>
        <w:rPr>
          <w:rFonts w:hint="eastAsia"/>
        </w:rPr>
        <w:t>第</w:t>
      </w:r>
      <w:r>
        <w:t>7</w:t>
      </w:r>
      <w:r>
        <w:t>节工程质量的持续改进</w:t>
      </w:r>
      <w:bookmarkStart w:id="144" w:name="bk210"/>
      <w:bookmarkEnd w:id="143"/>
      <w:bookmarkEnd w:id="144"/>
    </w:p>
    <w:p w:rsidR="00AB0794" w:rsidRDefault="00AB0794" w:rsidP="00AB0794">
      <w:pPr>
        <w:rPr>
          <w:kern w:val="0"/>
        </w:rPr>
      </w:pPr>
      <w:bookmarkStart w:id="145" w:name="bk211"/>
      <w:bookmarkEnd w:id="145"/>
      <w:r>
        <w:rPr>
          <w:rFonts w:hint="eastAsia"/>
          <w:kern w:val="0"/>
        </w:rPr>
        <w:t>施工</w:t>
      </w:r>
      <w:proofErr w:type="gramStart"/>
      <w:r>
        <w:rPr>
          <w:rFonts w:hint="eastAsia"/>
          <w:kern w:val="0"/>
        </w:rPr>
        <w:t>中项目</w:t>
      </w:r>
      <w:proofErr w:type="gramEnd"/>
      <w:r>
        <w:rPr>
          <w:rFonts w:hint="eastAsia"/>
          <w:kern w:val="0"/>
        </w:rPr>
        <w:t>经理部应分析和评价项目管理现状，识别质量持续改进区域，确定改进目标，实施选定的解决办法。质量持续改进应按全面质量管理的方法进行。</w:t>
      </w:r>
    </w:p>
    <w:p w:rsidR="00AB0794" w:rsidRDefault="00AB0794" w:rsidP="00AB0794">
      <w:pPr>
        <w:rPr>
          <w:kern w:val="0"/>
        </w:rPr>
      </w:pPr>
      <w:r>
        <w:rPr>
          <w:kern w:val="0"/>
        </w:rPr>
        <w:t xml:space="preserve">1 </w:t>
      </w:r>
      <w:r>
        <w:rPr>
          <w:rFonts w:hint="eastAsia"/>
          <w:kern w:val="0"/>
        </w:rPr>
        <w:t>项目经理部对不合格控制应符合下列要求：</w:t>
      </w:r>
    </w:p>
    <w:p w:rsidR="00AB0794" w:rsidRDefault="00AB0794" w:rsidP="00AB0794">
      <w:pPr>
        <w:rPr>
          <w:kern w:val="0"/>
        </w:rPr>
      </w:pPr>
      <w:r>
        <w:rPr>
          <w:kern w:val="0"/>
        </w:rPr>
        <w:t xml:space="preserve">1.1 </w:t>
      </w:r>
      <w:r>
        <w:rPr>
          <w:rFonts w:hint="eastAsia"/>
          <w:kern w:val="0"/>
        </w:rPr>
        <w:t>应按企业的不合格控制程序，控制不合格物资进入项目施工现场，严禁不合格工序未经处置而转人下道工序。</w:t>
      </w:r>
    </w:p>
    <w:p w:rsidR="00AB0794" w:rsidRDefault="00AB0794" w:rsidP="00AB0794">
      <w:pPr>
        <w:rPr>
          <w:kern w:val="0"/>
        </w:rPr>
      </w:pPr>
      <w:r>
        <w:rPr>
          <w:kern w:val="0"/>
        </w:rPr>
        <w:t xml:space="preserve">1.2 </w:t>
      </w:r>
      <w:r>
        <w:rPr>
          <w:rFonts w:hint="eastAsia"/>
          <w:kern w:val="0"/>
        </w:rPr>
        <w:t>对验证中发现的不合格产品和过程，应按规定进行鉴别、标识、记录、评价、隔离和处置。</w:t>
      </w:r>
    </w:p>
    <w:p w:rsidR="00AB0794" w:rsidRDefault="00AB0794" w:rsidP="00AB0794">
      <w:pPr>
        <w:rPr>
          <w:kern w:val="0"/>
        </w:rPr>
      </w:pPr>
      <w:r>
        <w:rPr>
          <w:kern w:val="0"/>
        </w:rPr>
        <w:t xml:space="preserve">1.3 </w:t>
      </w:r>
      <w:r>
        <w:rPr>
          <w:rFonts w:hint="eastAsia"/>
          <w:kern w:val="0"/>
        </w:rPr>
        <w:t>应进行不合格评审。</w:t>
      </w:r>
    </w:p>
    <w:p w:rsidR="00AB0794" w:rsidRDefault="00AB0794" w:rsidP="00AB0794">
      <w:pPr>
        <w:rPr>
          <w:kern w:val="0"/>
        </w:rPr>
      </w:pPr>
      <w:r>
        <w:rPr>
          <w:kern w:val="0"/>
        </w:rPr>
        <w:t xml:space="preserve">1.4 </w:t>
      </w:r>
      <w:r>
        <w:rPr>
          <w:rFonts w:hint="eastAsia"/>
          <w:kern w:val="0"/>
        </w:rPr>
        <w:t>不合格处置应根据不合格严重程度，按返工、返修或让步接收、降级使用、拒收或报废四种情况进行处理。构成等级质量事故的不合格，应按国家法律、行政法规进行处置。</w:t>
      </w:r>
    </w:p>
    <w:p w:rsidR="00AB0794" w:rsidRDefault="00AB0794" w:rsidP="00AB0794">
      <w:pPr>
        <w:rPr>
          <w:kern w:val="0"/>
        </w:rPr>
      </w:pPr>
      <w:r>
        <w:rPr>
          <w:kern w:val="0"/>
        </w:rPr>
        <w:t xml:space="preserve">1.5 </w:t>
      </w:r>
      <w:r>
        <w:rPr>
          <w:rFonts w:hint="eastAsia"/>
          <w:kern w:val="0"/>
        </w:rPr>
        <w:t>对返修或返工后的产品，应按规定重新进行检验和试验，并应保存记录。</w:t>
      </w:r>
    </w:p>
    <w:p w:rsidR="00AB0794" w:rsidRDefault="00AB0794" w:rsidP="00AB0794">
      <w:pPr>
        <w:rPr>
          <w:kern w:val="0"/>
        </w:rPr>
      </w:pPr>
      <w:r>
        <w:rPr>
          <w:kern w:val="0"/>
        </w:rPr>
        <w:t xml:space="preserve">1.6 </w:t>
      </w:r>
      <w:r>
        <w:rPr>
          <w:rFonts w:hint="eastAsia"/>
          <w:kern w:val="0"/>
        </w:rPr>
        <w:t>进行不合格让步接收时，项目经理部应向发包人提出书面让步申请，记录不合格程度和返修的情况，双方签字确认让步接收协议和接收标准。</w:t>
      </w:r>
    </w:p>
    <w:p w:rsidR="00AB0794" w:rsidRDefault="00AB0794" w:rsidP="00AB0794">
      <w:pPr>
        <w:rPr>
          <w:kern w:val="0"/>
        </w:rPr>
      </w:pPr>
      <w:r>
        <w:rPr>
          <w:kern w:val="0"/>
        </w:rPr>
        <w:t xml:space="preserve">1.7 </w:t>
      </w:r>
      <w:r>
        <w:rPr>
          <w:rFonts w:hint="eastAsia"/>
          <w:kern w:val="0"/>
        </w:rPr>
        <w:t>对影响建筑主体结构安全和使用功能的不合格，应邀请发包人代表或监理工程师、设计人，共同确定处理方案，报建设主管部门批准。</w:t>
      </w:r>
    </w:p>
    <w:p w:rsidR="00AB0794" w:rsidRDefault="00AB0794" w:rsidP="00AB0794">
      <w:pPr>
        <w:rPr>
          <w:kern w:val="0"/>
        </w:rPr>
      </w:pPr>
      <w:r>
        <w:rPr>
          <w:kern w:val="0"/>
        </w:rPr>
        <w:t xml:space="preserve">1.8 </w:t>
      </w:r>
      <w:r>
        <w:rPr>
          <w:rFonts w:hint="eastAsia"/>
          <w:kern w:val="0"/>
        </w:rPr>
        <w:t>检验人员必须按规定保存不合格控制的记录。</w:t>
      </w:r>
    </w:p>
    <w:p w:rsidR="00AB0794" w:rsidRDefault="00AB0794" w:rsidP="00AB0794">
      <w:pPr>
        <w:rPr>
          <w:kern w:val="0"/>
        </w:rPr>
      </w:pPr>
      <w:r>
        <w:rPr>
          <w:kern w:val="0"/>
        </w:rPr>
        <w:t xml:space="preserve">2 </w:t>
      </w:r>
      <w:r>
        <w:rPr>
          <w:rFonts w:hint="eastAsia"/>
          <w:kern w:val="0"/>
        </w:rPr>
        <w:t>纠正措施应符合下列规定：</w:t>
      </w:r>
    </w:p>
    <w:p w:rsidR="00AB0794" w:rsidRDefault="00AB0794" w:rsidP="00AB0794">
      <w:pPr>
        <w:rPr>
          <w:kern w:val="0"/>
        </w:rPr>
      </w:pPr>
      <w:r>
        <w:rPr>
          <w:kern w:val="0"/>
        </w:rPr>
        <w:t xml:space="preserve">2.1 </w:t>
      </w:r>
      <w:r>
        <w:rPr>
          <w:rFonts w:hint="eastAsia"/>
          <w:kern w:val="0"/>
        </w:rPr>
        <w:t>对发包人或监理工程师、设计人、质量监督部门提出的质量问题，应分析原因，制定纠正措施。</w:t>
      </w:r>
    </w:p>
    <w:p w:rsidR="00AB0794" w:rsidRDefault="00AB0794" w:rsidP="00AB0794">
      <w:pPr>
        <w:rPr>
          <w:kern w:val="0"/>
        </w:rPr>
      </w:pPr>
      <w:r>
        <w:rPr>
          <w:kern w:val="0"/>
        </w:rPr>
        <w:t xml:space="preserve">2.2 </w:t>
      </w:r>
      <w:r>
        <w:rPr>
          <w:rFonts w:hint="eastAsia"/>
          <w:kern w:val="0"/>
        </w:rPr>
        <w:t>对已发生或潜在的不合格信息，应分析并记录结果。</w:t>
      </w:r>
    </w:p>
    <w:p w:rsidR="00AB0794" w:rsidRDefault="00AB0794" w:rsidP="00AB0794">
      <w:pPr>
        <w:rPr>
          <w:kern w:val="0"/>
        </w:rPr>
      </w:pPr>
      <w:r>
        <w:rPr>
          <w:kern w:val="0"/>
        </w:rPr>
        <w:t xml:space="preserve">2.3 </w:t>
      </w:r>
      <w:r>
        <w:rPr>
          <w:rFonts w:hint="eastAsia"/>
          <w:kern w:val="0"/>
        </w:rPr>
        <w:t>对检查发现的工程质量问题或不合格报告提及的问题，应由项目技术负责人组织有关人员判定不合格程度，制定纠正措施。</w:t>
      </w:r>
    </w:p>
    <w:p w:rsidR="00AB0794" w:rsidRDefault="00AB0794" w:rsidP="00AB0794">
      <w:pPr>
        <w:rPr>
          <w:kern w:val="0"/>
        </w:rPr>
      </w:pPr>
      <w:r>
        <w:rPr>
          <w:kern w:val="0"/>
        </w:rPr>
        <w:t xml:space="preserve">2.4 </w:t>
      </w:r>
      <w:r>
        <w:rPr>
          <w:rFonts w:hint="eastAsia"/>
          <w:kern w:val="0"/>
        </w:rPr>
        <w:t>对严重不合格或重大质量事故，必须实施纠正措施。</w:t>
      </w:r>
    </w:p>
    <w:p w:rsidR="00AB0794" w:rsidRDefault="00AB0794" w:rsidP="00AB0794">
      <w:pPr>
        <w:rPr>
          <w:kern w:val="0"/>
        </w:rPr>
      </w:pPr>
      <w:r>
        <w:rPr>
          <w:kern w:val="0"/>
        </w:rPr>
        <w:t xml:space="preserve">2.5 </w:t>
      </w:r>
      <w:r>
        <w:rPr>
          <w:rFonts w:hint="eastAsia"/>
          <w:kern w:val="0"/>
        </w:rPr>
        <w:t>实施纠正措施的结果应由项目技术负责人验证并记录；对严重不合格或等级质量事故的纠正措施和实施效果应验证，并应报企业管理层。</w:t>
      </w:r>
    </w:p>
    <w:p w:rsidR="00AB0794" w:rsidRDefault="00AB0794" w:rsidP="00AB0794">
      <w:pPr>
        <w:rPr>
          <w:kern w:val="0"/>
        </w:rPr>
      </w:pPr>
      <w:r>
        <w:rPr>
          <w:kern w:val="0"/>
        </w:rPr>
        <w:t xml:space="preserve">2.6 </w:t>
      </w:r>
      <w:r>
        <w:rPr>
          <w:rFonts w:hint="eastAsia"/>
          <w:kern w:val="0"/>
        </w:rPr>
        <w:t>项目经理部或责任单位应定期评价纠正措施的有效性。</w:t>
      </w:r>
    </w:p>
    <w:p w:rsidR="00AB0794" w:rsidRDefault="00AB0794" w:rsidP="00AB0794">
      <w:pPr>
        <w:rPr>
          <w:kern w:val="0"/>
        </w:rPr>
      </w:pPr>
      <w:r>
        <w:rPr>
          <w:kern w:val="0"/>
        </w:rPr>
        <w:t xml:space="preserve">3 </w:t>
      </w:r>
      <w:r>
        <w:rPr>
          <w:rFonts w:hint="eastAsia"/>
          <w:kern w:val="0"/>
        </w:rPr>
        <w:t>预防措施应符合下列规定：</w:t>
      </w:r>
    </w:p>
    <w:p w:rsidR="00AB0794" w:rsidRDefault="00AB0794" w:rsidP="00AB0794">
      <w:pPr>
        <w:rPr>
          <w:kern w:val="0"/>
        </w:rPr>
      </w:pPr>
      <w:r>
        <w:rPr>
          <w:kern w:val="0"/>
        </w:rPr>
        <w:t xml:space="preserve">3.1 </w:t>
      </w:r>
      <w:r>
        <w:rPr>
          <w:rFonts w:hint="eastAsia"/>
          <w:kern w:val="0"/>
        </w:rPr>
        <w:t>项目经理部应定期召开质量分析会，对影响工程质量潜在原因，采取预防措施。</w:t>
      </w:r>
    </w:p>
    <w:p w:rsidR="00AB0794" w:rsidRDefault="00AB0794" w:rsidP="00AB0794">
      <w:pPr>
        <w:rPr>
          <w:kern w:val="0"/>
        </w:rPr>
      </w:pPr>
      <w:r>
        <w:rPr>
          <w:kern w:val="0"/>
        </w:rPr>
        <w:t xml:space="preserve">3.2 </w:t>
      </w:r>
      <w:r>
        <w:rPr>
          <w:rFonts w:hint="eastAsia"/>
          <w:kern w:val="0"/>
        </w:rPr>
        <w:t>对可能出现的不合格，应制</w:t>
      </w:r>
      <w:proofErr w:type="gramStart"/>
      <w:r>
        <w:rPr>
          <w:rFonts w:hint="eastAsia"/>
          <w:kern w:val="0"/>
        </w:rPr>
        <w:t>定防止</w:t>
      </w:r>
      <w:proofErr w:type="gramEnd"/>
      <w:r>
        <w:rPr>
          <w:rFonts w:hint="eastAsia"/>
          <w:kern w:val="0"/>
        </w:rPr>
        <w:t>再发生的措施并组织实施。</w:t>
      </w:r>
    </w:p>
    <w:p w:rsidR="00AB0794" w:rsidRDefault="00AB0794" w:rsidP="00AB0794">
      <w:pPr>
        <w:rPr>
          <w:kern w:val="0"/>
        </w:rPr>
      </w:pPr>
      <w:r>
        <w:rPr>
          <w:kern w:val="0"/>
        </w:rPr>
        <w:t xml:space="preserve">3.3 </w:t>
      </w:r>
      <w:r>
        <w:rPr>
          <w:rFonts w:hint="eastAsia"/>
          <w:kern w:val="0"/>
        </w:rPr>
        <w:t>对质量通病应采取预防措施。</w:t>
      </w:r>
    </w:p>
    <w:p w:rsidR="00AB0794" w:rsidRDefault="00AB0794" w:rsidP="00AB0794">
      <w:pPr>
        <w:rPr>
          <w:kern w:val="0"/>
        </w:rPr>
      </w:pPr>
      <w:r>
        <w:rPr>
          <w:kern w:val="0"/>
        </w:rPr>
        <w:t xml:space="preserve">3.4 </w:t>
      </w:r>
      <w:r>
        <w:rPr>
          <w:rFonts w:hint="eastAsia"/>
          <w:kern w:val="0"/>
        </w:rPr>
        <w:t>对潜在的严重不合格，应实施预防措施控制程序。</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6" w:name="_Toc207188582"/>
      <w:r>
        <w:rPr>
          <w:rFonts w:hint="eastAsia"/>
        </w:rPr>
        <w:t>文明施工保证措施</w:t>
      </w:r>
      <w:bookmarkStart w:id="147" w:name="bk212"/>
      <w:bookmarkEnd w:id="146"/>
      <w:bookmarkEnd w:id="147"/>
    </w:p>
    <w:p w:rsidR="00AB0794" w:rsidRDefault="00AB0794" w:rsidP="00AB0794">
      <w:pPr>
        <w:rPr>
          <w:kern w:val="0"/>
        </w:rPr>
      </w:pPr>
      <w:bookmarkStart w:id="148" w:name="bk213"/>
      <w:bookmarkEnd w:id="148"/>
      <w:r>
        <w:rPr>
          <w:rFonts w:hint="eastAsia"/>
          <w:kern w:val="0"/>
        </w:rPr>
        <w:lastRenderedPageBreak/>
        <w:t>文明施工是指保持施工场地整洁、卫生、施工组织科学，施工程序合理的一种施工活动。文明施工的基本要求包括：有整套的施工组织设计（或施工方案），有健全的施工指挥系统和岗位责任制度，工序衔接交叉合理，交接责任明确，有严格的成品保护措施和制度，大小临时设施和各种材料、构件、半成品按平面布置堆放整齐，施工场地平整，道路畅通，排水设施得当，水电线路整齐，机具设备状况良好，使用合理，施工作业符合消防和安全要求。因而实现文明施工，不仅要着重做好现场的场容管理工作，而且还要相应做好现场材料、机械、安全、技术、保卫、消防和生活卫生等方面的管理工作。一个项目的文明施工水平是该项目乃至所在企业各项管理工作水平的综合体现。</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49" w:name="_Toc207188583"/>
      <w:r>
        <w:rPr>
          <w:rFonts w:hint="eastAsia"/>
        </w:rPr>
        <w:t>第</w:t>
      </w:r>
      <w:r>
        <w:t>1</w:t>
      </w:r>
      <w:r>
        <w:t>节创建文明工地的管理目标</w:t>
      </w:r>
      <w:bookmarkStart w:id="150" w:name="bk214"/>
      <w:bookmarkEnd w:id="149"/>
      <w:bookmarkEnd w:id="150"/>
    </w:p>
    <w:p w:rsidR="00AB0794" w:rsidRDefault="00AB0794" w:rsidP="00AB0794">
      <w:pPr>
        <w:rPr>
          <w:kern w:val="0"/>
        </w:rPr>
      </w:pPr>
      <w:bookmarkStart w:id="151" w:name="bk215"/>
      <w:bookmarkEnd w:id="151"/>
      <w:r>
        <w:rPr>
          <w:rFonts w:hint="eastAsia"/>
          <w:kern w:val="0"/>
        </w:rPr>
        <w:t>根据本工程的特点，我司计划本工程文明施工管理目标为：</w:t>
      </w:r>
    </w:p>
    <w:p w:rsidR="00AB0794" w:rsidRDefault="00AB0794" w:rsidP="00AB0794">
      <w:pPr>
        <w:rPr>
          <w:kern w:val="0"/>
        </w:rPr>
      </w:pPr>
      <w:r>
        <w:rPr>
          <w:kern w:val="0"/>
        </w:rPr>
        <w:t xml:space="preserve">1 </w:t>
      </w:r>
      <w:r>
        <w:rPr>
          <w:rFonts w:hint="eastAsia"/>
          <w:kern w:val="0"/>
        </w:rPr>
        <w:t>确保本工程达到绵阳市“安全文明工地”；</w:t>
      </w:r>
    </w:p>
    <w:p w:rsidR="00AB0794" w:rsidRDefault="00AB0794" w:rsidP="00AB0794">
      <w:pPr>
        <w:rPr>
          <w:kern w:val="0"/>
        </w:rPr>
      </w:pPr>
      <w:r>
        <w:rPr>
          <w:kern w:val="0"/>
        </w:rPr>
        <w:t xml:space="preserve">2 </w:t>
      </w:r>
      <w:r>
        <w:rPr>
          <w:rFonts w:hint="eastAsia"/>
          <w:kern w:val="0"/>
        </w:rPr>
        <w:t>无严重污染扰民事件；</w:t>
      </w:r>
    </w:p>
    <w:p w:rsidR="00AB0794" w:rsidRDefault="00AB0794" w:rsidP="00AB0794">
      <w:pPr>
        <w:rPr>
          <w:kern w:val="0"/>
        </w:rPr>
      </w:pPr>
      <w:r>
        <w:rPr>
          <w:kern w:val="0"/>
        </w:rPr>
        <w:t xml:space="preserve">3 </w:t>
      </w:r>
      <w:r>
        <w:rPr>
          <w:rFonts w:hint="eastAsia"/>
          <w:kern w:val="0"/>
        </w:rPr>
        <w:t>无食物中毒和传染疾病；</w:t>
      </w:r>
    </w:p>
    <w:p w:rsidR="00AB0794" w:rsidRDefault="00AB0794" w:rsidP="00AB0794">
      <w:pPr>
        <w:rPr>
          <w:kern w:val="0"/>
        </w:rPr>
      </w:pPr>
      <w:r>
        <w:rPr>
          <w:kern w:val="0"/>
        </w:rPr>
        <w:t xml:space="preserve">4 </w:t>
      </w:r>
      <w:r>
        <w:rPr>
          <w:rFonts w:hint="eastAsia"/>
          <w:kern w:val="0"/>
        </w:rPr>
        <w:t>施工料具无浪费现象；</w:t>
      </w:r>
    </w:p>
    <w:p w:rsidR="00AB0794" w:rsidRDefault="00AB0794" w:rsidP="00AB0794">
      <w:pPr>
        <w:rPr>
          <w:kern w:val="0"/>
        </w:rPr>
      </w:pPr>
      <w:r>
        <w:rPr>
          <w:kern w:val="0"/>
        </w:rPr>
        <w:t xml:space="preserve">5 </w:t>
      </w:r>
      <w:r>
        <w:rPr>
          <w:rFonts w:hint="eastAsia"/>
          <w:kern w:val="0"/>
        </w:rPr>
        <w:t>无火灾事故；</w:t>
      </w:r>
    </w:p>
    <w:p w:rsidR="00AB0794" w:rsidRDefault="00AB0794" w:rsidP="00AB0794">
      <w:pPr>
        <w:rPr>
          <w:kern w:val="0"/>
        </w:rPr>
      </w:pPr>
      <w:r>
        <w:rPr>
          <w:kern w:val="0"/>
        </w:rPr>
        <w:t xml:space="preserve">6 </w:t>
      </w:r>
      <w:r>
        <w:rPr>
          <w:rFonts w:hint="eastAsia"/>
          <w:kern w:val="0"/>
        </w:rPr>
        <w:t>按照《建筑施工安全检查标准》（</w:t>
      </w:r>
      <w:r>
        <w:rPr>
          <w:kern w:val="0"/>
        </w:rPr>
        <w:t>JGJ59-99</w:t>
      </w:r>
      <w:r>
        <w:rPr>
          <w:rFonts w:hint="eastAsia"/>
          <w:kern w:val="0"/>
        </w:rPr>
        <w:t>）中的《文明施工检查评分表》达标</w:t>
      </w:r>
      <w:r>
        <w:rPr>
          <w:kern w:val="0"/>
        </w:rPr>
        <w:t xml:space="preserve">90 </w:t>
      </w:r>
      <w:r>
        <w:rPr>
          <w:rFonts w:hint="eastAsia"/>
          <w:kern w:val="0"/>
        </w:rPr>
        <w:t>分以上。</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52" w:name="_Toc207188584"/>
      <w:r>
        <w:rPr>
          <w:rFonts w:hint="eastAsia"/>
        </w:rPr>
        <w:t>第</w:t>
      </w:r>
      <w:r>
        <w:t>2</w:t>
      </w:r>
      <w:r>
        <w:t>节文明工地管理体系的建立</w:t>
      </w:r>
      <w:bookmarkStart w:id="153" w:name="bk216"/>
      <w:bookmarkEnd w:id="152"/>
      <w:bookmarkEnd w:id="153"/>
    </w:p>
    <w:p w:rsidR="00AB0794" w:rsidRDefault="00AB0794" w:rsidP="00AB0794">
      <w:pPr>
        <w:rPr>
          <w:kern w:val="0"/>
        </w:rPr>
      </w:pPr>
      <w:bookmarkStart w:id="154" w:name="bk217"/>
      <w:bookmarkEnd w:id="154"/>
      <w:r>
        <w:rPr>
          <w:rFonts w:hint="eastAsia"/>
          <w:kern w:val="0"/>
        </w:rPr>
        <w:t>进入现场后，项目部将专门成立“创建文明工地领导小组”，由项目经理任组长，项目安全员任副组长，项目其他管理人员参加，并制定切实可行的文明工地管理措施，同时</w:t>
      </w:r>
      <w:proofErr w:type="gramStart"/>
      <w:r>
        <w:rPr>
          <w:rFonts w:hint="eastAsia"/>
          <w:kern w:val="0"/>
        </w:rPr>
        <w:t>利用职则经济杠杆</w:t>
      </w:r>
      <w:proofErr w:type="gramEnd"/>
      <w:r>
        <w:rPr>
          <w:rFonts w:hint="eastAsia"/>
          <w:kern w:val="0"/>
        </w:rPr>
        <w:t>手段进行层层落实，从而保证创建文明工地各项制度和措施能够层层落到实处。</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55" w:name="_Toc207188585"/>
      <w:r>
        <w:rPr>
          <w:rFonts w:hint="eastAsia"/>
        </w:rPr>
        <w:t>第</w:t>
      </w:r>
      <w:r>
        <w:t>3</w:t>
      </w:r>
      <w:r>
        <w:t>节施工现场场容管理的措施</w:t>
      </w:r>
      <w:bookmarkStart w:id="156" w:name="bk218"/>
      <w:bookmarkEnd w:id="155"/>
      <w:bookmarkEnd w:id="156"/>
    </w:p>
    <w:p w:rsidR="00AB0794" w:rsidRDefault="00AB0794" w:rsidP="00AB0794">
      <w:pPr>
        <w:rPr>
          <w:kern w:val="0"/>
        </w:rPr>
      </w:pPr>
      <w:bookmarkStart w:id="157" w:name="bk219"/>
      <w:bookmarkEnd w:id="157"/>
      <w:r>
        <w:rPr>
          <w:rFonts w:cs="黑体"/>
          <w:kern w:val="0"/>
        </w:rPr>
        <w:t xml:space="preserve">3-1 </w:t>
      </w:r>
      <w:r>
        <w:rPr>
          <w:rFonts w:hint="eastAsia"/>
          <w:kern w:val="0"/>
        </w:rPr>
        <w:t>施工现场场容管理原则</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进行动态管理</w:t>
      </w:r>
    </w:p>
    <w:p w:rsidR="00AB0794" w:rsidRDefault="00AB0794" w:rsidP="00AB0794">
      <w:pPr>
        <w:rPr>
          <w:rFonts w:hAnsi="宋体" w:cs="宋体"/>
          <w:kern w:val="0"/>
          <w:szCs w:val="21"/>
        </w:rPr>
      </w:pPr>
      <w:r>
        <w:rPr>
          <w:rFonts w:hAnsi="宋体" w:cs="宋体" w:hint="eastAsia"/>
          <w:kern w:val="0"/>
          <w:szCs w:val="21"/>
        </w:rPr>
        <w:t>场容管理必须以施工组织设计中的施工总平面布置图和有关主管部门对场容的有关规定为依据，进行动态管理。施工现场的情况是随着工程进展不断变化的，为了适应这种变化，不可避免地要经常对现场平面布置进行调整，但必须在总平面图的控制下，严格按场容管理的各项规定进行。</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建立岗位责任制</w:t>
      </w:r>
    </w:p>
    <w:p w:rsidR="00AB0794" w:rsidRDefault="00AB0794" w:rsidP="00AB0794">
      <w:pPr>
        <w:rPr>
          <w:rFonts w:hAnsi="宋体" w:cs="宋体"/>
          <w:kern w:val="0"/>
          <w:szCs w:val="21"/>
        </w:rPr>
      </w:pPr>
      <w:r>
        <w:rPr>
          <w:rFonts w:hAnsi="宋体" w:cs="宋体" w:hint="eastAsia"/>
          <w:kern w:val="0"/>
          <w:szCs w:val="21"/>
        </w:rPr>
        <w:t>按专业分工</w:t>
      </w:r>
      <w:proofErr w:type="gramStart"/>
      <w:r>
        <w:rPr>
          <w:rFonts w:hAnsi="宋体" w:cs="宋体" w:hint="eastAsia"/>
          <w:kern w:val="0"/>
          <w:szCs w:val="21"/>
        </w:rPr>
        <w:t>种实行</w:t>
      </w:r>
      <w:proofErr w:type="gramEnd"/>
      <w:r>
        <w:rPr>
          <w:rFonts w:hAnsi="宋体" w:cs="宋体" w:hint="eastAsia"/>
          <w:kern w:val="0"/>
          <w:szCs w:val="21"/>
        </w:rPr>
        <w:t>场容管理责任制，把场容管理的目标进行分解，落实到有关专业和工种，是实行场容管理责任制的基本任务。为了明确场容管理的责任，施工中通过施工任务或承包合同落实到责任者。</w:t>
      </w:r>
    </w:p>
    <w:p w:rsidR="00AB0794" w:rsidRDefault="00AB0794" w:rsidP="00AB0794">
      <w:pPr>
        <w:rPr>
          <w:rFonts w:hAnsi="宋体" w:cs="宋体"/>
          <w:kern w:val="0"/>
          <w:szCs w:val="21"/>
        </w:rPr>
      </w:pPr>
      <w:r>
        <w:rPr>
          <w:rFonts w:hAnsi="宋体"/>
          <w:kern w:val="0"/>
          <w:szCs w:val="21"/>
        </w:rPr>
        <w:lastRenderedPageBreak/>
        <w:t xml:space="preserve">3 </w:t>
      </w:r>
      <w:r>
        <w:rPr>
          <w:rFonts w:hAnsi="宋体" w:cs="宋体" w:hint="eastAsia"/>
          <w:kern w:val="0"/>
          <w:szCs w:val="21"/>
        </w:rPr>
        <w:t>勤于检查，及时整改</w:t>
      </w:r>
    </w:p>
    <w:p w:rsidR="00AB0794" w:rsidRDefault="00AB0794" w:rsidP="00AB0794">
      <w:pPr>
        <w:rPr>
          <w:rFonts w:hAnsi="宋体" w:cs="宋体"/>
          <w:kern w:val="0"/>
          <w:szCs w:val="21"/>
        </w:rPr>
      </w:pPr>
      <w:r>
        <w:rPr>
          <w:rFonts w:hAnsi="宋体" w:cs="宋体" w:hint="eastAsia"/>
          <w:kern w:val="0"/>
          <w:szCs w:val="21"/>
        </w:rPr>
        <w:t>对场容管理的检查工作要从工程开工做起，直到竣工交验为止。检查的时间可以安排在月中和月末，也可按工程进度分，每个分部或分项工程完了检查一次，检查结果要和各工种的施工任务书的结算结合起来，凡是责任区</w:t>
      </w:r>
      <w:proofErr w:type="gramStart"/>
      <w:r>
        <w:rPr>
          <w:rFonts w:hAnsi="宋体" w:cs="宋体" w:hint="eastAsia"/>
          <w:kern w:val="0"/>
          <w:szCs w:val="21"/>
        </w:rPr>
        <w:t>内场容不符合</w:t>
      </w:r>
      <w:proofErr w:type="gramEnd"/>
      <w:r>
        <w:rPr>
          <w:rFonts w:hAnsi="宋体" w:cs="宋体" w:hint="eastAsia"/>
          <w:kern w:val="0"/>
          <w:szCs w:val="21"/>
        </w:rPr>
        <w:t>规定的，不予结算，责令限期整改。由于施工现场情况复杂，也可能出现三不管的死角，在检</w:t>
      </w:r>
      <w:proofErr w:type="gramStart"/>
      <w:r>
        <w:rPr>
          <w:rFonts w:hAnsi="宋体" w:cs="宋体" w:hint="eastAsia"/>
          <w:kern w:val="0"/>
          <w:szCs w:val="21"/>
        </w:rPr>
        <w:t>杳</w:t>
      </w:r>
      <w:proofErr w:type="gramEnd"/>
      <w:r>
        <w:rPr>
          <w:rFonts w:hAnsi="宋体" w:cs="宋体" w:hint="eastAsia"/>
          <w:kern w:val="0"/>
          <w:szCs w:val="21"/>
        </w:rPr>
        <w:t>中要特别注意，一旦发现，要及时协调，重新落实，消灭死角。</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进入施工现场人员必须佩戴安全帽，按照有关规范要求，</w:t>
      </w:r>
      <w:proofErr w:type="gramStart"/>
      <w:r>
        <w:rPr>
          <w:rFonts w:hAnsi="宋体" w:cs="宋体" w:hint="eastAsia"/>
          <w:kern w:val="0"/>
          <w:szCs w:val="21"/>
        </w:rPr>
        <w:t>即施工</w:t>
      </w:r>
      <w:proofErr w:type="gramEnd"/>
      <w:r>
        <w:rPr>
          <w:rFonts w:hAnsi="宋体" w:cs="宋体" w:hint="eastAsia"/>
          <w:kern w:val="0"/>
          <w:szCs w:val="21"/>
        </w:rPr>
        <w:t>人员戴黄色安全帽，普通管理人员戴白色安全帽，项目经理以上管理人员及外来检查人员戴红色安全帽。安全帽上必须有企业标识。</w:t>
      </w:r>
    </w:p>
    <w:p w:rsidR="00AB0794" w:rsidRDefault="00AB0794" w:rsidP="00AB0794">
      <w:pPr>
        <w:rPr>
          <w:kern w:val="0"/>
        </w:rPr>
      </w:pPr>
      <w:r>
        <w:rPr>
          <w:rFonts w:cs="黑体"/>
          <w:kern w:val="0"/>
        </w:rPr>
        <w:t xml:space="preserve">3-3 </w:t>
      </w:r>
      <w:r>
        <w:rPr>
          <w:rFonts w:hint="eastAsia"/>
          <w:kern w:val="0"/>
        </w:rPr>
        <w:t>施工现场道路与排水</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场区道路</w:t>
      </w:r>
    </w:p>
    <w:p w:rsidR="00AB0794" w:rsidRDefault="00AB0794" w:rsidP="00AB0794">
      <w:pPr>
        <w:rPr>
          <w:rFonts w:hAnsi="宋体" w:cs="宋体"/>
          <w:kern w:val="0"/>
          <w:szCs w:val="21"/>
        </w:rPr>
      </w:pPr>
      <w:r>
        <w:rPr>
          <w:rFonts w:hAnsi="宋体" w:cs="宋体" w:hint="eastAsia"/>
          <w:kern w:val="0"/>
          <w:szCs w:val="21"/>
        </w:rPr>
        <w:t>施工现场应利用原有的交通设施，这样不仅能节约临时工程费用，降低施工成本，而且可缩短施工准备时间，争取早日开工。</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道路照明</w:t>
      </w:r>
    </w:p>
    <w:p w:rsidR="00AB0794" w:rsidRDefault="00AB0794" w:rsidP="00AB0794">
      <w:pPr>
        <w:rPr>
          <w:rFonts w:hAnsi="宋体" w:cs="宋体"/>
          <w:kern w:val="0"/>
          <w:szCs w:val="21"/>
        </w:rPr>
      </w:pPr>
      <w:r>
        <w:rPr>
          <w:rFonts w:hAnsi="宋体" w:cs="宋体" w:hint="eastAsia"/>
          <w:kern w:val="0"/>
          <w:szCs w:val="21"/>
        </w:rPr>
        <w:t>利用厂区原有道路照明即可。</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现场排水</w:t>
      </w:r>
    </w:p>
    <w:p w:rsidR="00AB0794" w:rsidRDefault="00AB0794" w:rsidP="00AB0794">
      <w:pPr>
        <w:rPr>
          <w:rFonts w:hAnsi="宋体" w:cs="宋体"/>
          <w:kern w:val="0"/>
          <w:szCs w:val="21"/>
        </w:rPr>
      </w:pPr>
      <w:r>
        <w:rPr>
          <w:rFonts w:hAnsi="宋体" w:cs="宋体" w:hint="eastAsia"/>
          <w:kern w:val="0"/>
          <w:szCs w:val="21"/>
        </w:rPr>
        <w:t>利用厂区原有排水系统。</w:t>
      </w:r>
    </w:p>
    <w:p w:rsidR="00AB0794" w:rsidRDefault="00AB0794" w:rsidP="00AB0794">
      <w:pPr>
        <w:rPr>
          <w:kern w:val="0"/>
        </w:rPr>
      </w:pPr>
      <w:r>
        <w:rPr>
          <w:rFonts w:cs="黑体"/>
          <w:kern w:val="0"/>
        </w:rPr>
        <w:t xml:space="preserve">3-4 </w:t>
      </w:r>
      <w:r>
        <w:rPr>
          <w:rFonts w:hint="eastAsia"/>
          <w:kern w:val="0"/>
        </w:rPr>
        <w:t>现场临时设施与管线</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临时设施</w:t>
      </w:r>
    </w:p>
    <w:p w:rsidR="00AB0794" w:rsidRDefault="00AB0794" w:rsidP="00AB0794">
      <w:pPr>
        <w:rPr>
          <w:rFonts w:hAnsi="宋体" w:cs="宋体"/>
          <w:kern w:val="0"/>
          <w:szCs w:val="21"/>
        </w:rPr>
      </w:pPr>
      <w:r>
        <w:rPr>
          <w:rFonts w:hAnsi="宋体" w:cs="宋体" w:hint="eastAsia"/>
          <w:kern w:val="0"/>
          <w:szCs w:val="21"/>
        </w:rPr>
        <w:t>施工现场的临时设施包括临时性的生产设施和生活设施，临时供水、供电、临时通讯等设施。施工临时设施的安排原则是：</w:t>
      </w:r>
    </w:p>
    <w:p w:rsidR="00AB0794" w:rsidRDefault="00AB0794" w:rsidP="00AB0794">
      <w:pPr>
        <w:rPr>
          <w:rFonts w:hAnsi="宋体" w:cs="宋体"/>
          <w:kern w:val="0"/>
          <w:szCs w:val="21"/>
        </w:rPr>
      </w:pPr>
      <w:r>
        <w:rPr>
          <w:rFonts w:hAnsi="宋体"/>
          <w:kern w:val="0"/>
          <w:szCs w:val="21"/>
        </w:rPr>
        <w:t xml:space="preserve">1.1 </w:t>
      </w:r>
      <w:r>
        <w:rPr>
          <w:rFonts w:hAnsi="宋体" w:cs="宋体" w:hint="eastAsia"/>
          <w:kern w:val="0"/>
          <w:szCs w:val="21"/>
        </w:rPr>
        <w:t>尽量利用施工现场现有设施。</w:t>
      </w:r>
    </w:p>
    <w:p w:rsidR="00AB0794" w:rsidRDefault="00AB0794" w:rsidP="00AB0794">
      <w:pPr>
        <w:rPr>
          <w:rFonts w:hAnsi="宋体" w:cs="宋体"/>
          <w:kern w:val="0"/>
          <w:szCs w:val="21"/>
        </w:rPr>
      </w:pPr>
      <w:r>
        <w:rPr>
          <w:rFonts w:hAnsi="宋体"/>
          <w:kern w:val="0"/>
          <w:szCs w:val="21"/>
        </w:rPr>
        <w:t xml:space="preserve">1.2 </w:t>
      </w:r>
      <w:r>
        <w:rPr>
          <w:rFonts w:hAnsi="宋体" w:cs="宋体" w:hint="eastAsia"/>
          <w:kern w:val="0"/>
          <w:szCs w:val="21"/>
        </w:rPr>
        <w:t>临时设施的布置，应方便生产和生活，不得占据工程施工的位置。</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临时管线</w:t>
      </w:r>
    </w:p>
    <w:p w:rsidR="00AB0794" w:rsidRDefault="00AB0794" w:rsidP="00AB0794">
      <w:pPr>
        <w:rPr>
          <w:rFonts w:hAnsi="宋体" w:cs="宋体"/>
          <w:kern w:val="0"/>
          <w:szCs w:val="21"/>
        </w:rPr>
      </w:pPr>
      <w:r>
        <w:rPr>
          <w:rFonts w:hAnsi="宋体"/>
          <w:kern w:val="0"/>
          <w:szCs w:val="21"/>
        </w:rPr>
        <w:t xml:space="preserve">2.1 </w:t>
      </w:r>
      <w:r>
        <w:rPr>
          <w:rFonts w:hAnsi="宋体" w:cs="宋体" w:hint="eastAsia"/>
          <w:kern w:val="0"/>
          <w:szCs w:val="21"/>
        </w:rPr>
        <w:t>施工现场的临时用水、用电均利用原有的。</w:t>
      </w:r>
    </w:p>
    <w:p w:rsidR="00AB0794" w:rsidRDefault="00AB0794" w:rsidP="00AB0794">
      <w:pPr>
        <w:rPr>
          <w:rFonts w:hAnsi="宋体" w:cs="宋体"/>
          <w:kern w:val="0"/>
          <w:szCs w:val="21"/>
        </w:rPr>
      </w:pPr>
      <w:r>
        <w:rPr>
          <w:rFonts w:hAnsi="宋体"/>
          <w:kern w:val="0"/>
          <w:szCs w:val="21"/>
        </w:rPr>
        <w:t xml:space="preserve">2.2 </w:t>
      </w:r>
      <w:r>
        <w:rPr>
          <w:rFonts w:hAnsi="宋体" w:cs="宋体" w:hint="eastAsia"/>
          <w:kern w:val="0"/>
          <w:szCs w:val="21"/>
        </w:rPr>
        <w:t>现场施工临时用水、用电等均要有专人管理，不得有长流水、常明灯现象。</w:t>
      </w:r>
    </w:p>
    <w:p w:rsidR="00AB0794" w:rsidRDefault="00AB0794" w:rsidP="00AB0794">
      <w:pPr>
        <w:rPr>
          <w:rFonts w:hAnsi="宋体" w:cs="华文行楷"/>
          <w:kern w:val="0"/>
          <w:szCs w:val="21"/>
        </w:rPr>
      </w:pPr>
      <w:r>
        <w:rPr>
          <w:rFonts w:hAnsi="宋体" w:cs="黑体"/>
          <w:kern w:val="0"/>
          <w:szCs w:val="21"/>
        </w:rPr>
        <w:t xml:space="preserve">3-5 </w:t>
      </w:r>
      <w:r>
        <w:rPr>
          <w:rFonts w:hAnsi="宋体" w:cs="华文行楷" w:hint="eastAsia"/>
          <w:kern w:val="0"/>
          <w:szCs w:val="21"/>
        </w:rPr>
        <w:t>现场材料和配件堆放</w:t>
      </w:r>
    </w:p>
    <w:p w:rsidR="00AB0794" w:rsidRDefault="00AB0794" w:rsidP="00AB0794">
      <w:pPr>
        <w:rPr>
          <w:rFonts w:hAnsi="宋体" w:cs="宋体"/>
          <w:kern w:val="0"/>
          <w:szCs w:val="21"/>
        </w:rPr>
      </w:pPr>
      <w:r>
        <w:rPr>
          <w:rFonts w:hAnsi="宋体"/>
          <w:kern w:val="0"/>
          <w:szCs w:val="21"/>
        </w:rPr>
        <w:t xml:space="preserve">1 </w:t>
      </w:r>
      <w:r>
        <w:rPr>
          <w:rFonts w:hAnsi="宋体" w:cs="宋体" w:hint="eastAsia"/>
          <w:kern w:val="0"/>
          <w:szCs w:val="21"/>
        </w:rPr>
        <w:t>料具和构配件应按施工平面布置划定的位置分类码放整齐。</w:t>
      </w:r>
    </w:p>
    <w:p w:rsidR="00AB0794" w:rsidRDefault="00AB0794" w:rsidP="00AB0794">
      <w:pPr>
        <w:rPr>
          <w:rFonts w:hAnsi="宋体" w:cs="宋体"/>
          <w:kern w:val="0"/>
          <w:szCs w:val="21"/>
        </w:rPr>
      </w:pPr>
      <w:r>
        <w:rPr>
          <w:rFonts w:hAnsi="宋体"/>
          <w:kern w:val="0"/>
          <w:szCs w:val="21"/>
        </w:rPr>
        <w:t xml:space="preserve">2 </w:t>
      </w:r>
      <w:r>
        <w:rPr>
          <w:rFonts w:hAnsi="宋体" w:cs="宋体" w:hint="eastAsia"/>
          <w:kern w:val="0"/>
          <w:szCs w:val="21"/>
        </w:rPr>
        <w:t>所有材料</w:t>
      </w:r>
      <w:proofErr w:type="gramStart"/>
      <w:r>
        <w:rPr>
          <w:rFonts w:hAnsi="宋体" w:cs="宋体" w:hint="eastAsia"/>
          <w:kern w:val="0"/>
          <w:szCs w:val="21"/>
        </w:rPr>
        <w:t>堆场均</w:t>
      </w:r>
      <w:proofErr w:type="gramEnd"/>
      <w:r>
        <w:rPr>
          <w:rFonts w:hAnsi="宋体" w:cs="宋体" w:hint="eastAsia"/>
          <w:kern w:val="0"/>
          <w:szCs w:val="21"/>
        </w:rPr>
        <w:t>实行挂牌制度，标牌上应该标明材料的名称、品种、规格等。</w:t>
      </w:r>
    </w:p>
    <w:p w:rsidR="00AB0794" w:rsidRDefault="00AB0794" w:rsidP="00AB0794">
      <w:pPr>
        <w:rPr>
          <w:rFonts w:hAnsi="宋体" w:cs="宋体"/>
          <w:kern w:val="0"/>
          <w:szCs w:val="21"/>
        </w:rPr>
      </w:pPr>
      <w:r>
        <w:rPr>
          <w:rFonts w:hAnsi="宋体"/>
          <w:kern w:val="0"/>
          <w:szCs w:val="21"/>
        </w:rPr>
        <w:t xml:space="preserve">3 </w:t>
      </w:r>
      <w:r>
        <w:rPr>
          <w:rFonts w:hAnsi="宋体" w:cs="宋体" w:hint="eastAsia"/>
          <w:kern w:val="0"/>
          <w:szCs w:val="21"/>
        </w:rPr>
        <w:t>施工现场各种料具按施工平面布置指定位置存放，并分规格码放整齐、稳固。</w:t>
      </w:r>
    </w:p>
    <w:p w:rsidR="00AB0794" w:rsidRDefault="00AB0794" w:rsidP="00AB0794">
      <w:pPr>
        <w:rPr>
          <w:rFonts w:hAnsi="宋体" w:cs="宋体"/>
          <w:kern w:val="0"/>
          <w:szCs w:val="21"/>
        </w:rPr>
      </w:pPr>
      <w:r>
        <w:rPr>
          <w:rFonts w:hAnsi="宋体"/>
          <w:kern w:val="0"/>
          <w:szCs w:val="21"/>
        </w:rPr>
        <w:t xml:space="preserve">4 </w:t>
      </w:r>
      <w:r>
        <w:rPr>
          <w:rFonts w:hAnsi="宋体" w:cs="宋体" w:hint="eastAsia"/>
          <w:kern w:val="0"/>
          <w:szCs w:val="21"/>
        </w:rPr>
        <w:t>现场材料应根据其性能采取防雨、防潮、防晒、防冻、防火、防爆、防损坏等措施。</w:t>
      </w:r>
    </w:p>
    <w:p w:rsidR="00AB0794" w:rsidRDefault="00AB0794" w:rsidP="00AB0794">
      <w:pPr>
        <w:rPr>
          <w:rFonts w:hAnsi="宋体" w:cs="宋体"/>
          <w:kern w:val="0"/>
          <w:szCs w:val="21"/>
        </w:rPr>
      </w:pPr>
      <w:r>
        <w:rPr>
          <w:rFonts w:hAnsi="宋体"/>
          <w:kern w:val="0"/>
          <w:szCs w:val="21"/>
        </w:rPr>
        <w:t xml:space="preserve">5 </w:t>
      </w:r>
      <w:r>
        <w:rPr>
          <w:rFonts w:hAnsi="宋体" w:cs="宋体" w:hint="eastAsia"/>
          <w:kern w:val="0"/>
          <w:szCs w:val="21"/>
        </w:rPr>
        <w:t>贵重物品、易燃、易爆和有毒品应及时入库，专库专管，加设明显标志，并建立严格的领退料手续。</w:t>
      </w:r>
    </w:p>
    <w:p w:rsidR="00AB0794" w:rsidRDefault="00AB0794" w:rsidP="00AB0794">
      <w:pPr>
        <w:rPr>
          <w:rFonts w:hAnsi="宋体" w:cs="宋体"/>
          <w:kern w:val="0"/>
          <w:szCs w:val="21"/>
        </w:rPr>
      </w:pPr>
      <w:r>
        <w:rPr>
          <w:rFonts w:hAnsi="宋体"/>
          <w:kern w:val="0"/>
          <w:szCs w:val="21"/>
        </w:rPr>
        <w:t xml:space="preserve">6 </w:t>
      </w:r>
      <w:r>
        <w:rPr>
          <w:rFonts w:hAnsi="宋体" w:cs="宋体" w:hint="eastAsia"/>
          <w:kern w:val="0"/>
          <w:szCs w:val="21"/>
        </w:rPr>
        <w:t>建立文明施工责任制，划分区域，明确管理负责人，做到现场清洁整齐。</w:t>
      </w:r>
    </w:p>
    <w:p w:rsidR="00AB0794" w:rsidRDefault="00AB0794" w:rsidP="00AB0794">
      <w:pPr>
        <w:rPr>
          <w:rFonts w:hAnsi="宋体" w:cs="宋体"/>
          <w:kern w:val="0"/>
          <w:szCs w:val="21"/>
        </w:rPr>
      </w:pPr>
      <w:r>
        <w:rPr>
          <w:rFonts w:hAnsi="宋体"/>
          <w:kern w:val="0"/>
          <w:szCs w:val="21"/>
        </w:rPr>
        <w:t xml:space="preserve">7 </w:t>
      </w:r>
      <w:r>
        <w:rPr>
          <w:rFonts w:hAnsi="宋体" w:cs="宋体" w:hint="eastAsia"/>
          <w:kern w:val="0"/>
          <w:szCs w:val="21"/>
        </w:rPr>
        <w:t>施工现场不准乱堆垃圾及余物，应在适当地点设置临时堆放点，并定期外运。清运渣土垃圾及流体物品，要采取遮盖防漏措施，运送途中不得遗撒。</w:t>
      </w:r>
    </w:p>
    <w:p w:rsidR="00AB0794" w:rsidRDefault="00AB0794" w:rsidP="00AB0794">
      <w:pPr>
        <w:rPr>
          <w:rFonts w:hAnsi="宋体" w:cs="宋体"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58" w:name="_Toc207188586"/>
      <w:r>
        <w:rPr>
          <w:rFonts w:hint="eastAsia"/>
        </w:rPr>
        <w:t>第</w:t>
      </w:r>
      <w:r>
        <w:t>4</w:t>
      </w:r>
      <w:r>
        <w:t>节施工现场环境保护的措施</w:t>
      </w:r>
      <w:bookmarkStart w:id="159" w:name="bk220"/>
      <w:bookmarkEnd w:id="158"/>
      <w:bookmarkEnd w:id="159"/>
    </w:p>
    <w:p w:rsidR="00AB0794" w:rsidRDefault="00AB0794" w:rsidP="00AB0794">
      <w:pPr>
        <w:rPr>
          <w:kern w:val="0"/>
        </w:rPr>
      </w:pPr>
      <w:bookmarkStart w:id="160" w:name="bk221"/>
      <w:bookmarkEnd w:id="160"/>
      <w:r>
        <w:rPr>
          <w:rFonts w:hint="eastAsia"/>
          <w:kern w:val="0"/>
        </w:rPr>
        <w:t>为了保护和改善生活环境与生态环境，防止由于建筑施工造成的作业污染和扰民，保障建筑工地附近居民和施工人员的身体健康，必须做好建筑施工现场的环境保护工作。施工现场的</w:t>
      </w:r>
      <w:r>
        <w:rPr>
          <w:rFonts w:hint="eastAsia"/>
          <w:kern w:val="0"/>
        </w:rPr>
        <w:lastRenderedPageBreak/>
        <w:t>环境保护是文明施工的具体体现，也是施工现场管理达标考评的一项重要指标，所以必须采取现代化的管理措施做好这项工作。</w:t>
      </w:r>
    </w:p>
    <w:p w:rsidR="00AB0794" w:rsidRDefault="00AB0794" w:rsidP="00AB0794">
      <w:pPr>
        <w:rPr>
          <w:kern w:val="0"/>
        </w:rPr>
      </w:pPr>
      <w:r>
        <w:rPr>
          <w:rFonts w:cs="黑体"/>
          <w:kern w:val="0"/>
        </w:rPr>
        <w:t xml:space="preserve">4-1 </w:t>
      </w:r>
      <w:r>
        <w:rPr>
          <w:rFonts w:hint="eastAsia"/>
          <w:kern w:val="0"/>
        </w:rPr>
        <w:t>现场环境保护的基本内容</w:t>
      </w:r>
    </w:p>
    <w:p w:rsidR="00AB0794" w:rsidRDefault="00AB0794" w:rsidP="00AB0794">
      <w:pPr>
        <w:rPr>
          <w:kern w:val="0"/>
        </w:rPr>
      </w:pPr>
      <w:r>
        <w:rPr>
          <w:kern w:val="0"/>
        </w:rPr>
        <w:t xml:space="preserve">1 </w:t>
      </w:r>
      <w:r>
        <w:rPr>
          <w:rFonts w:hint="eastAsia"/>
          <w:kern w:val="0"/>
        </w:rPr>
        <w:t>防止大气污染：防治施工扬尘。</w:t>
      </w:r>
    </w:p>
    <w:p w:rsidR="00AB0794" w:rsidRDefault="00AB0794" w:rsidP="00AB0794">
      <w:pPr>
        <w:rPr>
          <w:kern w:val="0"/>
        </w:rPr>
      </w:pPr>
      <w:r>
        <w:rPr>
          <w:kern w:val="0"/>
        </w:rPr>
        <w:t xml:space="preserve">2 </w:t>
      </w:r>
      <w:r>
        <w:rPr>
          <w:rFonts w:hint="eastAsia"/>
          <w:kern w:val="0"/>
        </w:rPr>
        <w:t>防止水污染：油漆、油料的渗漏防治，施工现场临时切割材料的污水排放。</w:t>
      </w:r>
    </w:p>
    <w:p w:rsidR="00AB0794" w:rsidRDefault="00AB0794" w:rsidP="00AB0794">
      <w:pPr>
        <w:rPr>
          <w:kern w:val="0"/>
        </w:rPr>
      </w:pPr>
      <w:r>
        <w:rPr>
          <w:kern w:val="0"/>
        </w:rPr>
        <w:t xml:space="preserve">3 </w:t>
      </w:r>
      <w:r>
        <w:rPr>
          <w:rFonts w:hint="eastAsia"/>
          <w:kern w:val="0"/>
        </w:rPr>
        <w:t>防止施工噪声污染：人为的施工噪声防治，施工机械的噪声防治。</w:t>
      </w:r>
    </w:p>
    <w:p w:rsidR="00AB0794" w:rsidRDefault="00AB0794" w:rsidP="00AB0794">
      <w:pPr>
        <w:rPr>
          <w:kern w:val="0"/>
        </w:rPr>
      </w:pPr>
      <w:r>
        <w:rPr>
          <w:rFonts w:cs="黑体"/>
          <w:kern w:val="0"/>
        </w:rPr>
        <w:t xml:space="preserve">4-2 </w:t>
      </w:r>
      <w:r>
        <w:rPr>
          <w:rFonts w:hint="eastAsia"/>
          <w:kern w:val="0"/>
        </w:rPr>
        <w:t>现场环境保护的管理目标</w:t>
      </w:r>
    </w:p>
    <w:p w:rsidR="00AB0794" w:rsidRDefault="00AB0794" w:rsidP="00AB0794">
      <w:pPr>
        <w:rPr>
          <w:kern w:val="0"/>
        </w:rPr>
      </w:pPr>
      <w:r>
        <w:rPr>
          <w:kern w:val="0"/>
        </w:rPr>
        <w:t xml:space="preserve">1 </w:t>
      </w:r>
      <w:r>
        <w:rPr>
          <w:rFonts w:hint="eastAsia"/>
          <w:kern w:val="0"/>
        </w:rPr>
        <w:t>不发生水体污染；</w:t>
      </w:r>
    </w:p>
    <w:p w:rsidR="00AB0794" w:rsidRDefault="00AB0794" w:rsidP="00AB0794">
      <w:pPr>
        <w:rPr>
          <w:kern w:val="0"/>
        </w:rPr>
      </w:pPr>
      <w:r>
        <w:rPr>
          <w:kern w:val="0"/>
        </w:rPr>
        <w:t xml:space="preserve">2 </w:t>
      </w:r>
      <w:r>
        <w:rPr>
          <w:rFonts w:hint="eastAsia"/>
          <w:kern w:val="0"/>
        </w:rPr>
        <w:t>采用高科技将噪声控制在</w:t>
      </w:r>
      <w:r>
        <w:rPr>
          <w:kern w:val="0"/>
        </w:rPr>
        <w:t xml:space="preserve">60dB </w:t>
      </w:r>
      <w:r>
        <w:rPr>
          <w:rFonts w:hint="eastAsia"/>
          <w:kern w:val="0"/>
        </w:rPr>
        <w:t>以下；</w:t>
      </w:r>
    </w:p>
    <w:p w:rsidR="00AB0794" w:rsidRDefault="00AB0794" w:rsidP="00AB0794">
      <w:pPr>
        <w:rPr>
          <w:kern w:val="0"/>
        </w:rPr>
      </w:pPr>
      <w:r>
        <w:rPr>
          <w:kern w:val="0"/>
        </w:rPr>
        <w:t xml:space="preserve">3 </w:t>
      </w:r>
      <w:r>
        <w:rPr>
          <w:rFonts w:hint="eastAsia"/>
          <w:kern w:val="0"/>
        </w:rPr>
        <w:t>空气污染不高于二级。</w:t>
      </w:r>
    </w:p>
    <w:p w:rsidR="00AB0794" w:rsidRDefault="00AB0794" w:rsidP="00AB0794">
      <w:pPr>
        <w:rPr>
          <w:kern w:val="0"/>
        </w:rPr>
      </w:pPr>
      <w:r>
        <w:rPr>
          <w:rFonts w:cs="黑体"/>
          <w:kern w:val="0"/>
        </w:rPr>
        <w:t xml:space="preserve">4-3 </w:t>
      </w:r>
      <w:r>
        <w:rPr>
          <w:rFonts w:hint="eastAsia"/>
          <w:kern w:val="0"/>
        </w:rPr>
        <w:t>现场环境保护的检查制度</w:t>
      </w:r>
    </w:p>
    <w:p w:rsidR="00AB0794" w:rsidRDefault="00AB0794" w:rsidP="00AB0794">
      <w:pPr>
        <w:rPr>
          <w:kern w:val="0"/>
        </w:rPr>
      </w:pPr>
      <w:r>
        <w:rPr>
          <w:kern w:val="0"/>
        </w:rPr>
        <w:t xml:space="preserve">1 </w:t>
      </w:r>
      <w:r>
        <w:rPr>
          <w:rFonts w:hint="eastAsia"/>
          <w:kern w:val="0"/>
        </w:rPr>
        <w:t>施工现场环境保护的每日自检</w:t>
      </w:r>
    </w:p>
    <w:p w:rsidR="00AB0794" w:rsidRDefault="00AB0794" w:rsidP="00AB0794">
      <w:pPr>
        <w:rPr>
          <w:kern w:val="0"/>
        </w:rPr>
      </w:pPr>
      <w:r>
        <w:rPr>
          <w:rFonts w:hint="eastAsia"/>
          <w:kern w:val="0"/>
        </w:rPr>
        <w:t>每天由施工员、安全员进行自检，凡违犯施工现场环境保护规定和扰民措施的要及时指出及时整改，由施工员在当天的施工日志上记录自检情况。</w:t>
      </w:r>
    </w:p>
    <w:p w:rsidR="00AB0794" w:rsidRDefault="00AB0794" w:rsidP="00AB0794">
      <w:pPr>
        <w:rPr>
          <w:kern w:val="0"/>
        </w:rPr>
      </w:pPr>
      <w:r>
        <w:rPr>
          <w:kern w:val="0"/>
        </w:rPr>
        <w:t xml:space="preserve">2 </w:t>
      </w:r>
      <w:r>
        <w:rPr>
          <w:rFonts w:hint="eastAsia"/>
          <w:kern w:val="0"/>
        </w:rPr>
        <w:t>项目每月定期检查</w:t>
      </w:r>
      <w:r>
        <w:rPr>
          <w:kern w:val="0"/>
        </w:rPr>
        <w:t xml:space="preserve">4 </w:t>
      </w:r>
      <w:r>
        <w:rPr>
          <w:rFonts w:hint="eastAsia"/>
          <w:kern w:val="0"/>
        </w:rPr>
        <w:t>次</w:t>
      </w:r>
    </w:p>
    <w:p w:rsidR="00AB0794" w:rsidRDefault="00AB0794" w:rsidP="00AB0794">
      <w:pPr>
        <w:rPr>
          <w:kern w:val="0"/>
        </w:rPr>
      </w:pPr>
      <w:r>
        <w:rPr>
          <w:rFonts w:hint="eastAsia"/>
          <w:kern w:val="0"/>
        </w:rPr>
        <w:t>值班领导带领有关管理人员对所属的工地进行定期检查，按施工现场环境保护检查、考评标准进行检查评分，填写评分记录表，作为工地安全生产文明施工考评的依据。在检查中，对于不符合环保要求的采取“三定”原则（定人、定时、定措施）予以整改，落实后及时做好复检复查工作。</w:t>
      </w:r>
    </w:p>
    <w:p w:rsidR="00AB0794" w:rsidRDefault="00AB0794" w:rsidP="00AB0794">
      <w:pPr>
        <w:rPr>
          <w:kern w:val="0"/>
        </w:rPr>
      </w:pPr>
      <w:r>
        <w:rPr>
          <w:rFonts w:cs="黑体"/>
          <w:kern w:val="0"/>
        </w:rPr>
        <w:t xml:space="preserve">4-4 </w:t>
      </w:r>
      <w:r>
        <w:rPr>
          <w:rFonts w:hint="eastAsia"/>
          <w:kern w:val="0"/>
        </w:rPr>
        <w:t>施工现场防大气污染措施</w:t>
      </w:r>
    </w:p>
    <w:p w:rsidR="00AB0794" w:rsidRDefault="00AB0794" w:rsidP="00AB0794">
      <w:pPr>
        <w:rPr>
          <w:rFonts w:hint="eastAsia"/>
          <w:kern w:val="0"/>
        </w:rPr>
      </w:pPr>
      <w:r>
        <w:rPr>
          <w:kern w:val="0"/>
        </w:rPr>
        <w:t xml:space="preserve">1 </w:t>
      </w:r>
      <w:r>
        <w:rPr>
          <w:rFonts w:hint="eastAsia"/>
          <w:kern w:val="0"/>
        </w:rPr>
        <w:t>施工现场防扬尘措施</w:t>
      </w:r>
    </w:p>
    <w:p w:rsidR="00AB0794" w:rsidRDefault="00AB0794" w:rsidP="00AB0794">
      <w:pPr>
        <w:rPr>
          <w:kern w:val="0"/>
        </w:rPr>
      </w:pPr>
      <w:r>
        <w:rPr>
          <w:kern w:val="0"/>
        </w:rPr>
        <w:t xml:space="preserve">1.1 </w:t>
      </w:r>
      <w:r>
        <w:rPr>
          <w:rFonts w:hint="eastAsia"/>
          <w:kern w:val="0"/>
        </w:rPr>
        <w:t>施工中清理施工垃圾时，使用封闭的专用垃圾道或采用容器吊运，严禁随意凌空抛撒造成扬尘。施工垃圾要及时清运，清运时，适量洒水减少扬尘。</w:t>
      </w:r>
    </w:p>
    <w:p w:rsidR="00AB0794" w:rsidRDefault="00AB0794" w:rsidP="00AB0794">
      <w:pPr>
        <w:rPr>
          <w:kern w:val="0"/>
        </w:rPr>
      </w:pPr>
      <w:r>
        <w:rPr>
          <w:kern w:val="0"/>
        </w:rPr>
        <w:t xml:space="preserve">1.2 </w:t>
      </w:r>
      <w:r>
        <w:rPr>
          <w:rFonts w:hint="eastAsia"/>
          <w:kern w:val="0"/>
        </w:rPr>
        <w:t>拆除时，应配合洒水，减少扬尘污染。</w:t>
      </w:r>
    </w:p>
    <w:p w:rsidR="00AB0794" w:rsidRDefault="00AB0794" w:rsidP="00AB0794">
      <w:pPr>
        <w:rPr>
          <w:kern w:val="0"/>
        </w:rPr>
      </w:pPr>
      <w:r>
        <w:rPr>
          <w:kern w:val="0"/>
        </w:rPr>
        <w:t xml:space="preserve">1.3 </w:t>
      </w:r>
      <w:r>
        <w:rPr>
          <w:rFonts w:hint="eastAsia"/>
          <w:kern w:val="0"/>
        </w:rPr>
        <w:t>施工现场要在施工前做好施工道路的规划和设置，建设工程施工现场道路必须进行硬化处理。可利用设计中永久性的施工道路。也可采用临时施工道路，基层要夯实，路面铺垫细石，并随时洒水，减少道路扬尘。</w:t>
      </w:r>
    </w:p>
    <w:p w:rsidR="00AB0794" w:rsidRDefault="00AB0794" w:rsidP="00AB0794">
      <w:pPr>
        <w:rPr>
          <w:kern w:val="0"/>
        </w:rPr>
      </w:pPr>
      <w:r>
        <w:rPr>
          <w:kern w:val="0"/>
        </w:rPr>
        <w:t xml:space="preserve">1.4 </w:t>
      </w:r>
      <w:r>
        <w:rPr>
          <w:rFonts w:hint="eastAsia"/>
          <w:kern w:val="0"/>
        </w:rPr>
        <w:t>散水泥和其他易飞扬的细颗粒散体材料应尽量安排库内存放，如露天存放应采取防潮地坪严密遮盖，运输和装卸时</w:t>
      </w:r>
      <w:proofErr w:type="gramStart"/>
      <w:r>
        <w:rPr>
          <w:rFonts w:hint="eastAsia"/>
          <w:kern w:val="0"/>
        </w:rPr>
        <w:t>防止遗洒飞扬</w:t>
      </w:r>
      <w:proofErr w:type="gramEnd"/>
      <w:r>
        <w:rPr>
          <w:rFonts w:hint="eastAsia"/>
          <w:kern w:val="0"/>
        </w:rPr>
        <w:t>，以减少扬尘。</w:t>
      </w:r>
    </w:p>
    <w:p w:rsidR="00AB0794" w:rsidRDefault="00AB0794" w:rsidP="00AB0794">
      <w:pPr>
        <w:rPr>
          <w:kern w:val="0"/>
        </w:rPr>
      </w:pPr>
      <w:r>
        <w:rPr>
          <w:kern w:val="0"/>
        </w:rPr>
        <w:t xml:space="preserve">1.5 </w:t>
      </w:r>
      <w:r>
        <w:rPr>
          <w:rFonts w:hint="eastAsia"/>
          <w:kern w:val="0"/>
        </w:rPr>
        <w:t>施工现场要制定洒水降尘制度，配备专用洒水设备及指定专人负责，在易产生扬尘的季节，施工场地采取洒水降尘。</w:t>
      </w:r>
    </w:p>
    <w:p w:rsidR="00AB0794" w:rsidRDefault="00AB0794" w:rsidP="00AB0794">
      <w:pPr>
        <w:rPr>
          <w:kern w:val="0"/>
        </w:rPr>
      </w:pPr>
      <w:r>
        <w:rPr>
          <w:kern w:val="0"/>
        </w:rPr>
        <w:t xml:space="preserve">1.6 </w:t>
      </w:r>
      <w:r>
        <w:rPr>
          <w:rFonts w:hint="eastAsia"/>
          <w:kern w:val="0"/>
        </w:rPr>
        <w:t>防水材料采用冷油聚胺脂，现场不熬制沥青，减少空气污染。</w:t>
      </w:r>
    </w:p>
    <w:p w:rsidR="00AB0794" w:rsidRDefault="00AB0794" w:rsidP="00AB0794">
      <w:pPr>
        <w:rPr>
          <w:rFonts w:cs="华文行楷"/>
          <w:kern w:val="0"/>
        </w:rPr>
      </w:pPr>
      <w:r>
        <w:rPr>
          <w:rFonts w:cs="黑体"/>
          <w:kern w:val="0"/>
        </w:rPr>
        <w:t xml:space="preserve">4-6 </w:t>
      </w:r>
      <w:r>
        <w:rPr>
          <w:rFonts w:cs="华文行楷" w:hint="eastAsia"/>
          <w:kern w:val="0"/>
        </w:rPr>
        <w:t>施工现场防噪音污染措施</w:t>
      </w:r>
    </w:p>
    <w:p w:rsidR="00AB0794" w:rsidRDefault="00AB0794" w:rsidP="00AB0794">
      <w:pPr>
        <w:rPr>
          <w:kern w:val="0"/>
        </w:rPr>
      </w:pPr>
      <w:r>
        <w:rPr>
          <w:kern w:val="0"/>
        </w:rPr>
        <w:t xml:space="preserve">1 </w:t>
      </w:r>
      <w:r>
        <w:rPr>
          <w:rFonts w:hint="eastAsia"/>
          <w:kern w:val="0"/>
        </w:rPr>
        <w:t>防止施工噪声污染。</w:t>
      </w:r>
    </w:p>
    <w:p w:rsidR="00AB0794" w:rsidRDefault="00AB0794" w:rsidP="00AB0794">
      <w:pPr>
        <w:rPr>
          <w:kern w:val="0"/>
        </w:rPr>
      </w:pPr>
      <w:r>
        <w:rPr>
          <w:kern w:val="0"/>
        </w:rPr>
        <w:t xml:space="preserve">2 </w:t>
      </w:r>
      <w:r>
        <w:rPr>
          <w:rFonts w:hint="eastAsia"/>
          <w:kern w:val="0"/>
        </w:rPr>
        <w:t>电锯使用时，出料口应设三角形开口器减少木料夹锯</w:t>
      </w:r>
      <w:proofErr w:type="gramStart"/>
      <w:r>
        <w:rPr>
          <w:rFonts w:hint="eastAsia"/>
          <w:kern w:val="0"/>
        </w:rPr>
        <w:t>片发出</w:t>
      </w:r>
      <w:proofErr w:type="gramEnd"/>
      <w:r>
        <w:rPr>
          <w:rFonts w:hint="eastAsia"/>
          <w:kern w:val="0"/>
        </w:rPr>
        <w:t>的噪声，或设在地下室。</w:t>
      </w:r>
    </w:p>
    <w:p w:rsidR="00AB0794" w:rsidRDefault="00AB0794" w:rsidP="00AB0794">
      <w:pPr>
        <w:rPr>
          <w:kern w:val="0"/>
        </w:rPr>
      </w:pPr>
      <w:r>
        <w:rPr>
          <w:kern w:val="0"/>
        </w:rPr>
        <w:t xml:space="preserve">3 </w:t>
      </w:r>
      <w:r>
        <w:rPr>
          <w:rFonts w:hint="eastAsia"/>
          <w:kern w:val="0"/>
        </w:rPr>
        <w:t>对施工人员进场进行文明施工教育，施工中或生活中不准大声喧哗，特别是晚</w:t>
      </w:r>
      <w:r>
        <w:rPr>
          <w:kern w:val="0"/>
        </w:rPr>
        <w:t xml:space="preserve">10 </w:t>
      </w:r>
      <w:r>
        <w:rPr>
          <w:rFonts w:hint="eastAsia"/>
          <w:kern w:val="0"/>
        </w:rPr>
        <w:t>时之后，早</w:t>
      </w:r>
      <w:r>
        <w:rPr>
          <w:kern w:val="0"/>
        </w:rPr>
        <w:t xml:space="preserve">6 </w:t>
      </w:r>
      <w:r>
        <w:rPr>
          <w:rFonts w:hint="eastAsia"/>
          <w:kern w:val="0"/>
        </w:rPr>
        <w:t>时前不准发生人为噪声。</w:t>
      </w:r>
    </w:p>
    <w:p w:rsidR="00AB0794" w:rsidRDefault="00AB0794" w:rsidP="00AB0794">
      <w:pPr>
        <w:rPr>
          <w:kern w:val="0"/>
        </w:rPr>
      </w:pPr>
      <w:r>
        <w:rPr>
          <w:kern w:val="0"/>
        </w:rPr>
        <w:t xml:space="preserve">4 </w:t>
      </w:r>
      <w:r>
        <w:rPr>
          <w:rFonts w:hint="eastAsia"/>
          <w:kern w:val="0"/>
        </w:rPr>
        <w:t>材料不准从车上往下扔，采用人扛下车和吊车吊运，钢管堆放不发生大的声响。</w:t>
      </w:r>
    </w:p>
    <w:p w:rsidR="00AB0794" w:rsidRDefault="00AB0794" w:rsidP="00AB0794">
      <w:pPr>
        <w:rPr>
          <w:rFonts w:cs="华文行楷"/>
          <w:kern w:val="0"/>
        </w:rPr>
      </w:pPr>
      <w:r>
        <w:rPr>
          <w:rFonts w:cs="黑体"/>
          <w:kern w:val="0"/>
        </w:rPr>
        <w:t xml:space="preserve">4-7 </w:t>
      </w:r>
      <w:r>
        <w:rPr>
          <w:rFonts w:cs="华文行楷" w:hint="eastAsia"/>
          <w:kern w:val="0"/>
        </w:rPr>
        <w:t>现场防止固体物污染措施</w:t>
      </w:r>
    </w:p>
    <w:p w:rsidR="00AB0794" w:rsidRDefault="00AB0794" w:rsidP="00AB0794">
      <w:pPr>
        <w:rPr>
          <w:rFonts w:hint="eastAsia"/>
          <w:kern w:val="0"/>
        </w:rPr>
      </w:pPr>
      <w:r>
        <w:rPr>
          <w:rFonts w:hint="eastAsia"/>
          <w:kern w:val="0"/>
        </w:rPr>
        <w:t>垃圾清运不得装车过满（低于槽帮</w:t>
      </w:r>
      <w:r>
        <w:rPr>
          <w:kern w:val="0"/>
        </w:rPr>
        <w:t>15cm</w:t>
      </w:r>
      <w:r>
        <w:rPr>
          <w:rFonts w:hint="eastAsia"/>
          <w:kern w:val="0"/>
        </w:rPr>
        <w:t>），必须采取有效措施防止垃圾遗撒。</w:t>
      </w: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61" w:name="_Toc207188587"/>
      <w:r>
        <w:rPr>
          <w:rFonts w:hint="eastAsia"/>
        </w:rPr>
        <w:t>第</w:t>
      </w:r>
      <w:r>
        <w:t>5</w:t>
      </w:r>
      <w:r>
        <w:t>节施工现场卫生管理的措施</w:t>
      </w:r>
      <w:bookmarkStart w:id="162" w:name="bk222"/>
      <w:bookmarkEnd w:id="161"/>
      <w:bookmarkEnd w:id="162"/>
    </w:p>
    <w:p w:rsidR="00AB0794" w:rsidRDefault="00AB0794" w:rsidP="00AB0794">
      <w:pPr>
        <w:rPr>
          <w:kern w:val="0"/>
        </w:rPr>
      </w:pPr>
      <w:bookmarkStart w:id="163" w:name="bk223"/>
      <w:bookmarkEnd w:id="163"/>
      <w:r>
        <w:rPr>
          <w:rFonts w:hint="eastAsia"/>
          <w:kern w:val="0"/>
        </w:rPr>
        <w:lastRenderedPageBreak/>
        <w:t>为创造良好的工作环境，养成良好的文明施工作风，增进职工身体健康，施工区域建立责任区，从道路交通、消防器材、材料堆放、垃圾、厕所、到吸烟都有专人负责，专人管理，使文明施工保持经常化。</w:t>
      </w:r>
    </w:p>
    <w:p w:rsidR="00AB0794" w:rsidRDefault="00AB0794" w:rsidP="00AB0794">
      <w:pPr>
        <w:rPr>
          <w:kern w:val="0"/>
        </w:rPr>
      </w:pPr>
      <w:r>
        <w:rPr>
          <w:rFonts w:cs="黑体"/>
          <w:kern w:val="0"/>
        </w:rPr>
        <w:t xml:space="preserve">5-1 </w:t>
      </w:r>
      <w:r>
        <w:rPr>
          <w:rFonts w:hint="eastAsia"/>
          <w:kern w:val="0"/>
        </w:rPr>
        <w:t>现场施工区卫生管理措施</w:t>
      </w:r>
    </w:p>
    <w:p w:rsidR="00AB0794" w:rsidRDefault="00AB0794" w:rsidP="00AB0794">
      <w:pPr>
        <w:rPr>
          <w:kern w:val="0"/>
        </w:rPr>
      </w:pPr>
      <w:r>
        <w:rPr>
          <w:kern w:val="0"/>
        </w:rPr>
        <w:t xml:space="preserve">1 </w:t>
      </w:r>
      <w:r>
        <w:rPr>
          <w:rFonts w:hint="eastAsia"/>
          <w:kern w:val="0"/>
        </w:rPr>
        <w:t>施工现场要天天打扫，保持整洁卫生，场地平整，道路畅通，做到无积水，有排水措施。</w:t>
      </w:r>
    </w:p>
    <w:p w:rsidR="00AB0794" w:rsidRDefault="00AB0794" w:rsidP="00AB0794">
      <w:pPr>
        <w:rPr>
          <w:kern w:val="0"/>
        </w:rPr>
      </w:pPr>
      <w:r>
        <w:rPr>
          <w:kern w:val="0"/>
        </w:rPr>
        <w:t xml:space="preserve">2 </w:t>
      </w:r>
      <w:r>
        <w:rPr>
          <w:rFonts w:hint="eastAsia"/>
          <w:kern w:val="0"/>
        </w:rPr>
        <w:t>施工现场严禁大小便，发现有随地大小便现象要对责任区负责人进行处罚。施工区、生活区有明确划分，设置标志牌，标牌上注明负责人姓名和管理范围。</w:t>
      </w:r>
    </w:p>
    <w:p w:rsidR="00AB0794" w:rsidRDefault="00AB0794" w:rsidP="00AB0794">
      <w:pPr>
        <w:rPr>
          <w:kern w:val="0"/>
        </w:rPr>
      </w:pPr>
      <w:r>
        <w:rPr>
          <w:kern w:val="0"/>
        </w:rPr>
        <w:t xml:space="preserve">3 </w:t>
      </w:r>
      <w:r>
        <w:rPr>
          <w:rFonts w:hint="eastAsia"/>
          <w:kern w:val="0"/>
        </w:rPr>
        <w:t>卫生区注明责任区编号和负责人姓名。</w:t>
      </w:r>
    </w:p>
    <w:p w:rsidR="00AB0794" w:rsidRDefault="00AB0794" w:rsidP="00AB0794">
      <w:pPr>
        <w:rPr>
          <w:kern w:val="0"/>
        </w:rPr>
      </w:pPr>
      <w:r>
        <w:rPr>
          <w:kern w:val="0"/>
        </w:rPr>
        <w:t xml:space="preserve">4 </w:t>
      </w:r>
      <w:r>
        <w:rPr>
          <w:rFonts w:hint="eastAsia"/>
          <w:kern w:val="0"/>
        </w:rPr>
        <w:t>施工现场零散材料和垃圾，要及时清理，垃圾临时存放不得超过三天。</w:t>
      </w:r>
    </w:p>
    <w:p w:rsidR="00AB0794" w:rsidRDefault="00AB0794" w:rsidP="00AB0794">
      <w:pPr>
        <w:rPr>
          <w:kern w:val="0"/>
        </w:rPr>
      </w:pPr>
      <w:r>
        <w:rPr>
          <w:kern w:val="0"/>
        </w:rPr>
        <w:t xml:space="preserve">5 </w:t>
      </w:r>
      <w:r>
        <w:rPr>
          <w:rFonts w:hint="eastAsia"/>
          <w:kern w:val="0"/>
        </w:rPr>
        <w:t>建筑物内外的零散碎料和垃圾渣土应及时清理。楼梯踏步、休息平台等悬挑结构上不得堆放垃圾及杂物。</w:t>
      </w:r>
    </w:p>
    <w:p w:rsidR="00AB0794" w:rsidRDefault="00AB0794" w:rsidP="00AB0794">
      <w:pPr>
        <w:rPr>
          <w:kern w:val="0"/>
        </w:rPr>
      </w:pPr>
      <w:r>
        <w:rPr>
          <w:kern w:val="0"/>
        </w:rPr>
        <w:t xml:space="preserve">6 </w:t>
      </w:r>
      <w:r>
        <w:rPr>
          <w:rFonts w:hint="eastAsia"/>
          <w:kern w:val="0"/>
        </w:rPr>
        <w:t>施工现场应设垃圾站，及时集中分捡、回收、利用和清运。垃圾清运出场必须到批准的垃圾消纳场倾倒，不得乱倒乱卸。</w:t>
      </w:r>
    </w:p>
    <w:p w:rsidR="00AB0794" w:rsidRDefault="00AB0794" w:rsidP="00AB0794">
      <w:pPr>
        <w:rPr>
          <w:kern w:val="0"/>
        </w:rPr>
      </w:pPr>
      <w:r>
        <w:rPr>
          <w:kern w:val="0"/>
        </w:rPr>
        <w:t xml:space="preserve">7 </w:t>
      </w:r>
      <w:r>
        <w:rPr>
          <w:rFonts w:hint="eastAsia"/>
          <w:kern w:val="0"/>
        </w:rPr>
        <w:t>楼内清理的垃圾，要用容器或小推车，用塔吊或</w:t>
      </w:r>
      <w:proofErr w:type="gramStart"/>
      <w:r>
        <w:rPr>
          <w:rFonts w:hint="eastAsia"/>
          <w:kern w:val="0"/>
        </w:rPr>
        <w:t>提升篮运下</w:t>
      </w:r>
      <w:proofErr w:type="gramEnd"/>
      <w:r>
        <w:rPr>
          <w:rFonts w:hint="eastAsia"/>
          <w:kern w:val="0"/>
        </w:rPr>
        <w:t>，严禁高空抛撒。</w:t>
      </w:r>
    </w:p>
    <w:p w:rsidR="00AB0794" w:rsidRDefault="00AB0794" w:rsidP="00AB0794">
      <w:pPr>
        <w:rPr>
          <w:kern w:val="0"/>
        </w:rPr>
      </w:pPr>
      <w:r>
        <w:rPr>
          <w:rFonts w:cs="黑体"/>
          <w:kern w:val="0"/>
        </w:rPr>
        <w:t xml:space="preserve">5-2 </w:t>
      </w:r>
      <w:r>
        <w:rPr>
          <w:rFonts w:hint="eastAsia"/>
          <w:kern w:val="0"/>
        </w:rPr>
        <w:t>现场办公</w:t>
      </w:r>
      <w:proofErr w:type="gramStart"/>
      <w:r>
        <w:rPr>
          <w:rFonts w:hint="eastAsia"/>
          <w:kern w:val="0"/>
        </w:rPr>
        <w:t>室卫生</w:t>
      </w:r>
      <w:proofErr w:type="gramEnd"/>
      <w:r>
        <w:rPr>
          <w:rFonts w:hint="eastAsia"/>
          <w:kern w:val="0"/>
        </w:rPr>
        <w:t>管理措施</w:t>
      </w:r>
    </w:p>
    <w:p w:rsidR="00AB0794" w:rsidRDefault="00AB0794" w:rsidP="00AB0794">
      <w:pPr>
        <w:rPr>
          <w:kern w:val="0"/>
        </w:rPr>
      </w:pPr>
      <w:r>
        <w:rPr>
          <w:kern w:val="0"/>
        </w:rPr>
        <w:t xml:space="preserve">1 </w:t>
      </w:r>
      <w:r>
        <w:rPr>
          <w:rFonts w:hint="eastAsia"/>
          <w:kern w:val="0"/>
        </w:rPr>
        <w:t>办公室的卫生由办公室全体人员轮流值班负责打扫，排出值班表。</w:t>
      </w:r>
    </w:p>
    <w:p w:rsidR="00AB0794" w:rsidRDefault="00AB0794" w:rsidP="00AB0794">
      <w:pPr>
        <w:rPr>
          <w:kern w:val="0"/>
        </w:rPr>
      </w:pPr>
      <w:r>
        <w:rPr>
          <w:kern w:val="0"/>
        </w:rPr>
        <w:t xml:space="preserve">2 </w:t>
      </w:r>
      <w:r>
        <w:rPr>
          <w:rFonts w:hint="eastAsia"/>
          <w:kern w:val="0"/>
        </w:rPr>
        <w:t>值班人员负责打扫卫生、打水，做好来访记录，整理文具。文具应摆放整齐，做到窗明地净，无蝇、无鼠。</w:t>
      </w:r>
    </w:p>
    <w:p w:rsidR="00AB0794" w:rsidRDefault="00AB0794" w:rsidP="00AB0794">
      <w:pPr>
        <w:rPr>
          <w:kern w:val="0"/>
        </w:rPr>
      </w:pPr>
      <w:r>
        <w:rPr>
          <w:kern w:val="0"/>
        </w:rPr>
        <w:t xml:space="preserve">3 </w:t>
      </w:r>
      <w:r>
        <w:rPr>
          <w:rFonts w:hint="eastAsia"/>
          <w:kern w:val="0"/>
        </w:rPr>
        <w:t>冬季取暖炉要有值班人员看管；落地炉灰及时清扫，炉灰按指定地点堆放，定期清理外运，防止发生火灾。</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4" w:name="_Toc207188588"/>
      <w:r>
        <w:rPr>
          <w:rFonts w:hint="eastAsia"/>
        </w:rPr>
        <w:t>冬、雨季施工保证措施</w:t>
      </w:r>
      <w:bookmarkStart w:id="165" w:name="bk224"/>
      <w:bookmarkEnd w:id="164"/>
      <w:bookmarkEnd w:id="165"/>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66" w:name="_Toc207188589"/>
      <w:r>
        <w:rPr>
          <w:rFonts w:hint="eastAsia"/>
        </w:rPr>
        <w:t>第</w:t>
      </w:r>
      <w:r>
        <w:t>1</w:t>
      </w:r>
      <w:r>
        <w:t>节雨季施工保证措施</w:t>
      </w:r>
      <w:bookmarkStart w:id="167" w:name="bk225"/>
      <w:bookmarkEnd w:id="166"/>
      <w:bookmarkEnd w:id="167"/>
    </w:p>
    <w:p w:rsidR="00AB0794" w:rsidRDefault="00AB0794" w:rsidP="00AB0794">
      <w:pPr>
        <w:rPr>
          <w:kern w:val="0"/>
        </w:rPr>
      </w:pPr>
      <w:bookmarkStart w:id="168" w:name="bk226"/>
      <w:bookmarkEnd w:id="168"/>
      <w:r>
        <w:rPr>
          <w:rFonts w:hint="eastAsia"/>
          <w:kern w:val="0"/>
        </w:rPr>
        <w:t>为加强建设工程雨季施工技术管理，确保工程质量，提高经济效益，根据该工程冬季施工项目，特制定技术管理措施：</w:t>
      </w:r>
      <w:r>
        <w:rPr>
          <w:kern w:val="0"/>
        </w:rPr>
        <w:t xml:space="preserve"> </w:t>
      </w:r>
      <w:r>
        <w:rPr>
          <w:rFonts w:hint="eastAsia"/>
          <w:kern w:val="0"/>
        </w:rPr>
        <w:t>严格执行国家有关标准、建筑施工规范。</w:t>
      </w:r>
    </w:p>
    <w:p w:rsidR="00AB0794" w:rsidRDefault="00AB0794" w:rsidP="00AB0794">
      <w:pPr>
        <w:rPr>
          <w:rFonts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69" w:name="_Toc207188590"/>
      <w:r>
        <w:rPr>
          <w:rFonts w:hint="eastAsia"/>
        </w:rPr>
        <w:t>第</w:t>
      </w:r>
      <w:r>
        <w:t>2</w:t>
      </w:r>
      <w:r>
        <w:t>节冬季施工保证措施</w:t>
      </w:r>
      <w:bookmarkStart w:id="170" w:name="bk227"/>
      <w:bookmarkEnd w:id="169"/>
      <w:bookmarkEnd w:id="170"/>
    </w:p>
    <w:p w:rsidR="00AB0794" w:rsidRDefault="00AB0794" w:rsidP="00AB0794">
      <w:pPr>
        <w:rPr>
          <w:kern w:val="0"/>
        </w:rPr>
      </w:pPr>
      <w:bookmarkStart w:id="171" w:name="bk228"/>
      <w:bookmarkEnd w:id="171"/>
      <w:r>
        <w:rPr>
          <w:rFonts w:hint="eastAsia"/>
          <w:kern w:val="0"/>
        </w:rPr>
        <w:t>室外日平均气温连续</w:t>
      </w:r>
      <w:r>
        <w:rPr>
          <w:kern w:val="0"/>
        </w:rPr>
        <w:t xml:space="preserve">5 </w:t>
      </w:r>
      <w:proofErr w:type="gramStart"/>
      <w:r>
        <w:rPr>
          <w:rFonts w:hint="eastAsia"/>
          <w:kern w:val="0"/>
        </w:rPr>
        <w:t>天稳定</w:t>
      </w:r>
      <w:proofErr w:type="gramEnd"/>
      <w:r>
        <w:rPr>
          <w:rFonts w:hint="eastAsia"/>
          <w:kern w:val="0"/>
        </w:rPr>
        <w:t>低于</w:t>
      </w:r>
      <w:r>
        <w:rPr>
          <w:kern w:val="0"/>
        </w:rPr>
        <w:t>5</w:t>
      </w:r>
      <w:r>
        <w:rPr>
          <w:rFonts w:hint="eastAsia"/>
          <w:kern w:val="0"/>
        </w:rPr>
        <w:t>℃时，应采取冬</w:t>
      </w:r>
      <w:proofErr w:type="gramStart"/>
      <w:r>
        <w:rPr>
          <w:rFonts w:hint="eastAsia"/>
          <w:kern w:val="0"/>
        </w:rPr>
        <w:t>期施工</w:t>
      </w:r>
      <w:proofErr w:type="gramEnd"/>
      <w:r>
        <w:rPr>
          <w:rFonts w:hint="eastAsia"/>
          <w:kern w:val="0"/>
        </w:rPr>
        <w:t>措施，并应及时采取气温突然下降的防冻措施。进入冬</w:t>
      </w:r>
      <w:proofErr w:type="gramStart"/>
      <w:r>
        <w:rPr>
          <w:rFonts w:hint="eastAsia"/>
          <w:kern w:val="0"/>
        </w:rPr>
        <w:t>期施工</w:t>
      </w:r>
      <w:proofErr w:type="gramEnd"/>
      <w:r>
        <w:rPr>
          <w:rFonts w:hint="eastAsia"/>
          <w:kern w:val="0"/>
        </w:rPr>
        <w:t>前的一切准备工作，编制</w:t>
      </w:r>
      <w:proofErr w:type="gramStart"/>
      <w:r>
        <w:rPr>
          <w:rFonts w:hint="eastAsia"/>
          <w:kern w:val="0"/>
        </w:rPr>
        <w:t>好冬期施工</w:t>
      </w:r>
      <w:proofErr w:type="gramEnd"/>
      <w:r>
        <w:rPr>
          <w:rFonts w:hint="eastAsia"/>
          <w:kern w:val="0"/>
        </w:rPr>
        <w:t>措施，以保证冬</w:t>
      </w:r>
      <w:proofErr w:type="gramStart"/>
      <w:r>
        <w:rPr>
          <w:rFonts w:hint="eastAsia"/>
          <w:kern w:val="0"/>
        </w:rPr>
        <w:t>期施工</w:t>
      </w:r>
      <w:proofErr w:type="gramEnd"/>
      <w:r>
        <w:rPr>
          <w:rFonts w:hint="eastAsia"/>
          <w:kern w:val="0"/>
        </w:rPr>
        <w:t>的顺利进行。制定冬</w:t>
      </w:r>
      <w:proofErr w:type="gramStart"/>
      <w:r>
        <w:rPr>
          <w:rFonts w:hint="eastAsia"/>
          <w:kern w:val="0"/>
        </w:rPr>
        <w:t>期施工</w:t>
      </w:r>
      <w:proofErr w:type="gramEnd"/>
      <w:r>
        <w:rPr>
          <w:rFonts w:hint="eastAsia"/>
          <w:kern w:val="0"/>
        </w:rPr>
        <w:t>方案要因时、因地、因工程制宜，既要技术上可靠，同时要求经济上合理。考虑冬</w:t>
      </w:r>
      <w:proofErr w:type="gramStart"/>
      <w:r>
        <w:rPr>
          <w:rFonts w:hint="eastAsia"/>
          <w:kern w:val="0"/>
        </w:rPr>
        <w:t>期施工</w:t>
      </w:r>
      <w:proofErr w:type="gramEnd"/>
      <w:r>
        <w:rPr>
          <w:rFonts w:hint="eastAsia"/>
          <w:kern w:val="0"/>
        </w:rPr>
        <w:t>热源和材料有可靠的来源，减少能源消耗。</w:t>
      </w:r>
    </w:p>
    <w:p w:rsidR="00AB0794" w:rsidRDefault="00AB0794" w:rsidP="00AB0794">
      <w:pPr>
        <w:rPr>
          <w:kern w:val="0"/>
        </w:rPr>
      </w:pPr>
      <w:r>
        <w:rPr>
          <w:kern w:val="0"/>
        </w:rPr>
        <w:t>1</w:t>
      </w:r>
      <w:r>
        <w:rPr>
          <w:rFonts w:hint="eastAsia"/>
          <w:kern w:val="0"/>
        </w:rPr>
        <w:t>、明确责任，做好冬季施工技术交底，确保每个工序按规定、规范、技术措施组织施工，要认真做好冬季施工记录，整理好施工技术档案。</w:t>
      </w:r>
    </w:p>
    <w:p w:rsidR="00AB0794" w:rsidRDefault="00AB0794" w:rsidP="00AB0794">
      <w:pPr>
        <w:rPr>
          <w:kern w:val="0"/>
        </w:rPr>
      </w:pPr>
      <w:r>
        <w:rPr>
          <w:kern w:val="0"/>
        </w:rPr>
        <w:t>2</w:t>
      </w:r>
      <w:r>
        <w:rPr>
          <w:rFonts w:hint="eastAsia"/>
          <w:kern w:val="0"/>
        </w:rPr>
        <w:t>、入冬前，要对现场的技术员、施工员、施工员、材料员、</w:t>
      </w:r>
      <w:proofErr w:type="gramStart"/>
      <w:r>
        <w:rPr>
          <w:rFonts w:hint="eastAsia"/>
          <w:kern w:val="0"/>
        </w:rPr>
        <w:t>试验员</w:t>
      </w:r>
      <w:proofErr w:type="gramEnd"/>
      <w:r>
        <w:rPr>
          <w:rFonts w:hint="eastAsia"/>
          <w:kern w:val="0"/>
        </w:rPr>
        <w:t>及主要工种的工段长、电焊工和装饰作业人员进行技术培训，掌握有关冬季施工方案、施工方法、质量标准，掌握必须的技术工作和操作要点。</w:t>
      </w:r>
    </w:p>
    <w:p w:rsidR="00AB0794" w:rsidRDefault="00AB0794" w:rsidP="00AB0794">
      <w:pPr>
        <w:rPr>
          <w:kern w:val="0"/>
        </w:rPr>
      </w:pPr>
      <w:r>
        <w:rPr>
          <w:kern w:val="0"/>
        </w:rPr>
        <w:lastRenderedPageBreak/>
        <w:t>3</w:t>
      </w:r>
      <w:r>
        <w:rPr>
          <w:rFonts w:hint="eastAsia"/>
          <w:kern w:val="0"/>
        </w:rPr>
        <w:t>、在冬季施工期间，必须指定专人掌握气温变化情况，及时传达气象信息，</w:t>
      </w:r>
    </w:p>
    <w:p w:rsidR="00AB0794" w:rsidRDefault="00AB0794" w:rsidP="00AB0794">
      <w:pPr>
        <w:rPr>
          <w:kern w:val="0"/>
        </w:rPr>
      </w:pPr>
      <w:r>
        <w:rPr>
          <w:rFonts w:hint="eastAsia"/>
          <w:kern w:val="0"/>
        </w:rPr>
        <w:t>并随时做好气象记录，并有针对气温骤然降低的技术措施和物资准备。</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2" w:name="_Toc207188591"/>
      <w:r>
        <w:rPr>
          <w:rFonts w:hint="eastAsia"/>
        </w:rPr>
        <w:t>防止环境污染的措施</w:t>
      </w:r>
      <w:bookmarkStart w:id="173" w:name="bk229"/>
      <w:bookmarkEnd w:id="172"/>
      <w:bookmarkEnd w:id="173"/>
    </w:p>
    <w:p w:rsidR="00AB0794" w:rsidRDefault="00AB0794" w:rsidP="00AB0794">
      <w:pPr>
        <w:rPr>
          <w:kern w:val="0"/>
        </w:rPr>
      </w:pPr>
      <w:bookmarkStart w:id="174" w:name="bk230"/>
      <w:bookmarkEnd w:id="174"/>
      <w:r>
        <w:rPr>
          <w:rFonts w:hint="eastAsia"/>
          <w:kern w:val="0"/>
        </w:rPr>
        <w:t>我公司作为施工单位，对环保问题相当重视，特制定以下方面环保措施防止污染。</w:t>
      </w:r>
    </w:p>
    <w:p w:rsidR="00AB0794" w:rsidRDefault="00AB0794" w:rsidP="00AB0794">
      <w:pPr>
        <w:rPr>
          <w:rFonts w:hint="eastAsia"/>
          <w:kern w:val="0"/>
        </w:rPr>
      </w:pPr>
      <w:r>
        <w:rPr>
          <w:rFonts w:cs="楷体_GB2312"/>
          <w:kern w:val="0"/>
        </w:rPr>
        <w:t>1</w:t>
      </w:r>
      <w:r>
        <w:rPr>
          <w:rFonts w:hint="eastAsia"/>
          <w:kern w:val="0"/>
        </w:rPr>
        <w:t>、防止废水污染的措施。</w:t>
      </w:r>
    </w:p>
    <w:p w:rsidR="00AB0794" w:rsidRDefault="00AB0794" w:rsidP="00AB0794">
      <w:pPr>
        <w:rPr>
          <w:kern w:val="0"/>
        </w:rPr>
      </w:pPr>
      <w:r>
        <w:rPr>
          <w:rFonts w:hint="eastAsia"/>
          <w:kern w:val="0"/>
        </w:rPr>
        <w:t>施工用废水在指定的区域，预先设置临时排污管道，使污水能排入</w:t>
      </w:r>
      <w:proofErr w:type="gramStart"/>
      <w:r>
        <w:rPr>
          <w:rFonts w:hint="eastAsia"/>
          <w:kern w:val="0"/>
        </w:rPr>
        <w:t>污</w:t>
      </w:r>
      <w:proofErr w:type="gramEnd"/>
      <w:r>
        <w:rPr>
          <w:rFonts w:hint="eastAsia"/>
          <w:kern w:val="0"/>
        </w:rPr>
        <w:t>井道，避免废水四处流散。</w:t>
      </w:r>
    </w:p>
    <w:p w:rsidR="00AB0794" w:rsidRDefault="00AB0794" w:rsidP="00AB0794">
      <w:pPr>
        <w:rPr>
          <w:kern w:val="0"/>
        </w:rPr>
      </w:pPr>
      <w:r>
        <w:rPr>
          <w:rFonts w:cs="楷体_GB2312"/>
          <w:kern w:val="0"/>
        </w:rPr>
        <w:t>2</w:t>
      </w:r>
      <w:r>
        <w:rPr>
          <w:rFonts w:hint="eastAsia"/>
          <w:kern w:val="0"/>
        </w:rPr>
        <w:t>、防止垃圾粉尘污染的措施</w:t>
      </w:r>
    </w:p>
    <w:p w:rsidR="00AB0794" w:rsidRDefault="00AB0794" w:rsidP="00AB0794">
      <w:pPr>
        <w:rPr>
          <w:kern w:val="0"/>
        </w:rPr>
      </w:pPr>
      <w:r>
        <w:rPr>
          <w:rFonts w:cs="楷体_GB2312"/>
          <w:kern w:val="0"/>
        </w:rPr>
        <w:t>a.</w:t>
      </w:r>
      <w:r>
        <w:rPr>
          <w:rFonts w:hint="eastAsia"/>
          <w:kern w:val="0"/>
        </w:rPr>
        <w:t>加强工段施工操作“落手清”管理，做到</w:t>
      </w:r>
      <w:proofErr w:type="gramStart"/>
      <w:r>
        <w:rPr>
          <w:rFonts w:hint="eastAsia"/>
          <w:kern w:val="0"/>
        </w:rPr>
        <w:t>随做随清</w:t>
      </w:r>
      <w:proofErr w:type="gramEnd"/>
      <w:r>
        <w:rPr>
          <w:rFonts w:hint="eastAsia"/>
          <w:kern w:val="0"/>
        </w:rPr>
        <w:t>，最大限度减少建筑垃圾的产生。</w:t>
      </w:r>
    </w:p>
    <w:p w:rsidR="00AB0794" w:rsidRDefault="00AB0794" w:rsidP="00AB0794">
      <w:pPr>
        <w:rPr>
          <w:kern w:val="0"/>
        </w:rPr>
      </w:pPr>
      <w:r>
        <w:rPr>
          <w:rFonts w:cs="楷体_GB2312"/>
          <w:kern w:val="0"/>
        </w:rPr>
        <w:t>b.</w:t>
      </w:r>
      <w:r>
        <w:rPr>
          <w:rFonts w:hint="eastAsia"/>
          <w:kern w:val="0"/>
        </w:rPr>
        <w:t>如产生建筑垃圾及时清运出场。</w:t>
      </w:r>
    </w:p>
    <w:p w:rsidR="00AB0794" w:rsidRDefault="00AB0794" w:rsidP="00AB0794">
      <w:pPr>
        <w:rPr>
          <w:kern w:val="0"/>
        </w:rPr>
      </w:pPr>
      <w:r>
        <w:rPr>
          <w:rFonts w:cs="楷体_GB2312"/>
          <w:kern w:val="0"/>
        </w:rPr>
        <w:t>c.</w:t>
      </w:r>
      <w:r>
        <w:rPr>
          <w:rFonts w:hint="eastAsia"/>
          <w:kern w:val="0"/>
        </w:rPr>
        <w:t>水泥等材料的装卸与堆放必须堆放在现场临时专用库房内，领用时，经</w:t>
      </w:r>
      <w:proofErr w:type="gramStart"/>
      <w:r>
        <w:rPr>
          <w:rFonts w:hint="eastAsia"/>
          <w:kern w:val="0"/>
        </w:rPr>
        <w:t>工段长签放领料</w:t>
      </w:r>
      <w:proofErr w:type="gramEnd"/>
      <w:r>
        <w:rPr>
          <w:rFonts w:hint="eastAsia"/>
          <w:kern w:val="0"/>
        </w:rPr>
        <w:t>单，限量领用，避免超量水泥、石膏、滑石粉在室外扔放，造成粉尘污染。</w:t>
      </w:r>
    </w:p>
    <w:p w:rsidR="00AB0794" w:rsidRDefault="00AB0794" w:rsidP="00AB0794">
      <w:pPr>
        <w:rPr>
          <w:kern w:val="0"/>
        </w:rPr>
      </w:pPr>
      <w:r>
        <w:rPr>
          <w:rFonts w:cs="楷体_GB2312"/>
          <w:kern w:val="0"/>
        </w:rPr>
        <w:t>d</w:t>
      </w:r>
      <w:r>
        <w:rPr>
          <w:rFonts w:hint="eastAsia"/>
          <w:kern w:val="0"/>
        </w:rPr>
        <w:t>、在进行墙体拆除时，采取喷水的方法进行降低粉尘污染。</w:t>
      </w:r>
    </w:p>
    <w:p w:rsidR="00AB0794" w:rsidRDefault="00AB0794" w:rsidP="00AB0794">
      <w:pPr>
        <w:rPr>
          <w:kern w:val="0"/>
        </w:rPr>
      </w:pPr>
      <w:r>
        <w:rPr>
          <w:rFonts w:cs="楷体_GB2312"/>
          <w:kern w:val="0"/>
        </w:rPr>
        <w:t>e</w:t>
      </w:r>
      <w:r>
        <w:rPr>
          <w:rFonts w:hint="eastAsia"/>
          <w:kern w:val="0"/>
        </w:rPr>
        <w:t>、在进行少量墙地砖和石材切割时，采用带水切割的方法，以降低控制粉尘和噪声污染。</w:t>
      </w:r>
    </w:p>
    <w:p w:rsidR="00AB0794" w:rsidRDefault="00AB0794" w:rsidP="00AB0794">
      <w:pPr>
        <w:rPr>
          <w:kern w:val="0"/>
        </w:rPr>
      </w:pPr>
      <w:r>
        <w:rPr>
          <w:rFonts w:cs="楷体_GB2312"/>
          <w:kern w:val="0"/>
        </w:rPr>
        <w:t>3</w:t>
      </w:r>
      <w:r>
        <w:rPr>
          <w:rFonts w:hint="eastAsia"/>
          <w:kern w:val="0"/>
        </w:rPr>
        <w:t>、控制室内污染物氡（</w:t>
      </w:r>
      <w:r>
        <w:rPr>
          <w:rFonts w:cs="楷体_GB2312"/>
          <w:kern w:val="0"/>
        </w:rPr>
        <w:t>Rn-222</w:t>
      </w:r>
      <w:r>
        <w:rPr>
          <w:rFonts w:hint="eastAsia"/>
          <w:kern w:val="0"/>
        </w:rPr>
        <w:t>）甲醛、氨、苯和</w:t>
      </w:r>
      <w:r>
        <w:rPr>
          <w:rFonts w:cs="楷体_GB2312"/>
          <w:kern w:val="0"/>
        </w:rPr>
        <w:t xml:space="preserve">TVOC </w:t>
      </w:r>
      <w:r>
        <w:rPr>
          <w:rFonts w:hint="eastAsia"/>
          <w:kern w:val="0"/>
        </w:rPr>
        <w:t>含量的措施：</w:t>
      </w:r>
    </w:p>
    <w:p w:rsidR="00AB0794" w:rsidRDefault="00AB0794" w:rsidP="00AB0794">
      <w:pPr>
        <w:rPr>
          <w:kern w:val="0"/>
        </w:rPr>
      </w:pPr>
      <w:r>
        <w:rPr>
          <w:rFonts w:cs="楷体_GB2312"/>
          <w:kern w:val="0"/>
        </w:rPr>
        <w:t xml:space="preserve">(1) </w:t>
      </w:r>
      <w:r>
        <w:rPr>
          <w:rFonts w:hint="eastAsia"/>
          <w:kern w:val="0"/>
        </w:rPr>
        <w:t>严格按照设计要求和《民用建筑工程室内环境污染控制规范》的有</w:t>
      </w:r>
    </w:p>
    <w:p w:rsidR="00AB0794" w:rsidRDefault="00AB0794" w:rsidP="00AB0794">
      <w:pPr>
        <w:rPr>
          <w:kern w:val="0"/>
        </w:rPr>
      </w:pPr>
      <w:r>
        <w:rPr>
          <w:rFonts w:hint="eastAsia"/>
          <w:kern w:val="0"/>
        </w:rPr>
        <w:t>关规定，对所用建筑材料和装修材料进行进场检验，要求所有材料必须有厂家检测报告，必要情况下，分批抽查送样到相关部门进行检测，确保所有材料合格。</w:t>
      </w:r>
    </w:p>
    <w:p w:rsidR="00AB0794" w:rsidRDefault="00AB0794" w:rsidP="00AB0794">
      <w:pPr>
        <w:rPr>
          <w:kern w:val="0"/>
        </w:rPr>
      </w:pPr>
      <w:r>
        <w:rPr>
          <w:rFonts w:cs="楷体_GB2312"/>
          <w:kern w:val="0"/>
        </w:rPr>
        <w:t xml:space="preserve">(2) </w:t>
      </w:r>
      <w:r>
        <w:rPr>
          <w:rFonts w:hint="eastAsia"/>
          <w:kern w:val="0"/>
        </w:rPr>
        <w:t>当建筑材料和装修材料进行检验，发现不符合设计要求及《民用建筑工程室内环境污染控制规范》的有关规定时，严禁使用。</w:t>
      </w:r>
    </w:p>
    <w:p w:rsidR="00AB0794" w:rsidRDefault="00AB0794" w:rsidP="00AB0794">
      <w:pPr>
        <w:rPr>
          <w:kern w:val="0"/>
        </w:rPr>
      </w:pPr>
      <w:r>
        <w:rPr>
          <w:rFonts w:cs="楷体_GB2312"/>
          <w:kern w:val="0"/>
        </w:rPr>
        <w:t xml:space="preserve">(3) </w:t>
      </w:r>
      <w:r>
        <w:rPr>
          <w:rFonts w:hint="eastAsia"/>
          <w:kern w:val="0"/>
        </w:rPr>
        <w:t>施工时，严格按照设计要求和《民用建筑工程室内环境污染控制规范》的有关规定进行施工，不得擅自更改设计文件要求。确需更改时，应经原设计单位同意。</w:t>
      </w:r>
    </w:p>
    <w:p w:rsidR="00AB0794" w:rsidRDefault="00AB0794" w:rsidP="00AB0794">
      <w:pPr>
        <w:rPr>
          <w:kern w:val="0"/>
        </w:rPr>
      </w:pPr>
      <w:r>
        <w:rPr>
          <w:rFonts w:cs="楷体_GB2312"/>
          <w:kern w:val="0"/>
        </w:rPr>
        <w:t xml:space="preserve">(4) </w:t>
      </w:r>
      <w:r>
        <w:rPr>
          <w:rFonts w:hint="eastAsia"/>
          <w:kern w:val="0"/>
        </w:rPr>
        <w:t>当样板间施工完毕时，先行对其室内环境污染物浓度进行检测，符合规范要求后再进行其他项目施工。</w:t>
      </w:r>
    </w:p>
    <w:p w:rsidR="00AB0794" w:rsidRDefault="00AB0794" w:rsidP="00AB0794">
      <w:pPr>
        <w:rPr>
          <w:kern w:val="0"/>
        </w:rPr>
      </w:pPr>
      <w:r>
        <w:rPr>
          <w:rFonts w:cs="楷体_GB2312"/>
          <w:kern w:val="0"/>
        </w:rPr>
        <w:t xml:space="preserve">(5) </w:t>
      </w:r>
      <w:r>
        <w:rPr>
          <w:rFonts w:hint="eastAsia"/>
          <w:kern w:val="0"/>
        </w:rPr>
        <w:t>各种装饰材料放射性指标、总挥发性有机化合物（</w:t>
      </w:r>
      <w:r>
        <w:rPr>
          <w:rFonts w:cs="楷体_GB2312"/>
          <w:kern w:val="0"/>
        </w:rPr>
        <w:t>TVOC</w:t>
      </w:r>
      <w:r>
        <w:rPr>
          <w:rFonts w:hint="eastAsia"/>
          <w:kern w:val="0"/>
        </w:rPr>
        <w:t>）和苯限量：</w:t>
      </w:r>
    </w:p>
    <w:p w:rsidR="00AB0794" w:rsidRDefault="00AB0794" w:rsidP="00AB0794">
      <w:pPr>
        <w:rPr>
          <w:rFonts w:hint="eastAsia"/>
          <w:kern w:val="0"/>
        </w:rPr>
      </w:pPr>
      <w:r>
        <w:rPr>
          <w:rFonts w:hint="eastAsia"/>
          <w:kern w:val="0"/>
        </w:rPr>
        <w:t>室内用水性涂料中总挥发性有机物</w:t>
      </w:r>
      <w:r>
        <w:rPr>
          <w:rFonts w:cs="楷体_GB2312"/>
          <w:kern w:val="0"/>
        </w:rPr>
        <w:t>(TVOC)</w:t>
      </w:r>
      <w:r>
        <w:rPr>
          <w:rFonts w:hint="eastAsia"/>
          <w:kern w:val="0"/>
        </w:rPr>
        <w:t>和游离甲醛限量：</w:t>
      </w:r>
    </w:p>
    <w:p w:rsidR="00AB0794" w:rsidRDefault="00AB0794" w:rsidP="00AB0794">
      <w:pPr>
        <w:rPr>
          <w:kern w:val="0"/>
          <w:sz w:val="24"/>
        </w:rPr>
      </w:pPr>
    </w:p>
    <w:tbl>
      <w:tblPr>
        <w:tblW w:w="8568" w:type="dxa"/>
        <w:tblBorders>
          <w:top w:val="nil"/>
          <w:left w:val="nil"/>
          <w:bottom w:val="nil"/>
          <w:right w:val="nil"/>
        </w:tblBorders>
        <w:tblLook w:val="0000"/>
      </w:tblPr>
      <w:tblGrid>
        <w:gridCol w:w="4583"/>
        <w:gridCol w:w="3985"/>
      </w:tblGrid>
      <w:tr w:rsidR="00AB0794" w:rsidTr="007C7BF4">
        <w:tblPrEx>
          <w:tblCellMar>
            <w:top w:w="0" w:type="dxa"/>
            <w:bottom w:w="0" w:type="dxa"/>
          </w:tblCellMar>
        </w:tblPrEx>
        <w:trPr>
          <w:trHeight w:val="580"/>
        </w:trPr>
        <w:tc>
          <w:tcPr>
            <w:tcW w:w="4583"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测定项目</w:t>
            </w:r>
          </w:p>
        </w:tc>
        <w:tc>
          <w:tcPr>
            <w:tcW w:w="398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限量</w:t>
            </w:r>
          </w:p>
        </w:tc>
      </w:tr>
      <w:tr w:rsidR="00AB0794" w:rsidTr="007C7BF4">
        <w:tblPrEx>
          <w:tblCellMar>
            <w:top w:w="0" w:type="dxa"/>
            <w:bottom w:w="0" w:type="dxa"/>
          </w:tblCellMar>
        </w:tblPrEx>
        <w:trPr>
          <w:trHeight w:val="446"/>
        </w:trPr>
        <w:tc>
          <w:tcPr>
            <w:tcW w:w="4583"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cs="楷体_GB2312"/>
                <w:kern w:val="0"/>
              </w:rPr>
              <w:t>TVOC(g/1)</w:t>
            </w:r>
          </w:p>
        </w:tc>
        <w:tc>
          <w:tcPr>
            <w:tcW w:w="398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200</w:t>
            </w:r>
          </w:p>
        </w:tc>
      </w:tr>
      <w:tr w:rsidR="00AB0794" w:rsidTr="007C7BF4">
        <w:tblPrEx>
          <w:tblCellMar>
            <w:top w:w="0" w:type="dxa"/>
            <w:bottom w:w="0" w:type="dxa"/>
          </w:tblCellMar>
        </w:tblPrEx>
        <w:trPr>
          <w:trHeight w:val="451"/>
        </w:trPr>
        <w:tc>
          <w:tcPr>
            <w:tcW w:w="4583"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游离甲醛</w:t>
            </w:r>
            <w:r>
              <w:rPr>
                <w:rFonts w:cs="楷体_GB2312"/>
                <w:kern w:val="0"/>
              </w:rPr>
              <w:t>g/kg</w:t>
            </w:r>
          </w:p>
        </w:tc>
        <w:tc>
          <w:tcPr>
            <w:tcW w:w="398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0.1</w:t>
            </w:r>
          </w:p>
        </w:tc>
      </w:tr>
    </w:tbl>
    <w:p w:rsidR="00AB0794" w:rsidRDefault="00AB0794" w:rsidP="00AB0794">
      <w:pPr>
        <w:rPr>
          <w:kern w:val="0"/>
          <w:sz w:val="24"/>
        </w:rPr>
      </w:pPr>
    </w:p>
    <w:p w:rsidR="00AB0794" w:rsidRDefault="00AB0794" w:rsidP="00AB0794">
      <w:pPr>
        <w:rPr>
          <w:rFonts w:hint="eastAsia"/>
          <w:kern w:val="0"/>
        </w:rPr>
      </w:pPr>
      <w:r>
        <w:rPr>
          <w:rFonts w:hint="eastAsia"/>
          <w:kern w:val="0"/>
        </w:rPr>
        <w:t>室内用溶剂型涂料中总挥发性有机物</w:t>
      </w:r>
      <w:r>
        <w:rPr>
          <w:rFonts w:cs="楷体_GB2312"/>
          <w:kern w:val="0"/>
        </w:rPr>
        <w:t>(TVOC)</w:t>
      </w:r>
      <w:r>
        <w:rPr>
          <w:rFonts w:hint="eastAsia"/>
          <w:kern w:val="0"/>
        </w:rPr>
        <w:t>和苯限量：</w:t>
      </w:r>
    </w:p>
    <w:tbl>
      <w:tblPr>
        <w:tblW w:w="8568" w:type="dxa"/>
        <w:tblBorders>
          <w:top w:val="nil"/>
          <w:left w:val="nil"/>
          <w:bottom w:val="nil"/>
          <w:right w:val="nil"/>
        </w:tblBorders>
        <w:tblLook w:val="0000"/>
      </w:tblPr>
      <w:tblGrid>
        <w:gridCol w:w="2356"/>
        <w:gridCol w:w="1796"/>
        <w:gridCol w:w="4416"/>
      </w:tblGrid>
      <w:tr w:rsidR="00AB0794" w:rsidTr="007C7BF4">
        <w:tblPrEx>
          <w:tblCellMar>
            <w:top w:w="0" w:type="dxa"/>
            <w:bottom w:w="0" w:type="dxa"/>
          </w:tblCellMar>
        </w:tblPrEx>
        <w:trPr>
          <w:trHeight w:val="505"/>
        </w:trPr>
        <w:tc>
          <w:tcPr>
            <w:tcW w:w="235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涂料名称</w:t>
            </w:r>
          </w:p>
        </w:tc>
        <w:tc>
          <w:tcPr>
            <w:tcW w:w="179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cs="楷体_GB2312"/>
                <w:kern w:val="0"/>
              </w:rPr>
              <w:t>TVOC(g/1)</w:t>
            </w:r>
          </w:p>
        </w:tc>
        <w:tc>
          <w:tcPr>
            <w:tcW w:w="441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苯</w:t>
            </w:r>
            <w:r>
              <w:rPr>
                <w:rFonts w:cs="楷体_GB2312"/>
                <w:kern w:val="0"/>
              </w:rPr>
              <w:t>g/kg</w:t>
            </w:r>
          </w:p>
        </w:tc>
      </w:tr>
      <w:tr w:rsidR="00AB0794" w:rsidTr="007C7BF4">
        <w:tblPrEx>
          <w:tblCellMar>
            <w:top w:w="0" w:type="dxa"/>
            <w:bottom w:w="0" w:type="dxa"/>
          </w:tblCellMar>
        </w:tblPrEx>
        <w:trPr>
          <w:trHeight w:val="640"/>
        </w:trPr>
        <w:tc>
          <w:tcPr>
            <w:tcW w:w="235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醇酸漆</w:t>
            </w:r>
          </w:p>
        </w:tc>
        <w:tc>
          <w:tcPr>
            <w:tcW w:w="179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550</w:t>
            </w:r>
          </w:p>
        </w:tc>
        <w:tc>
          <w:tcPr>
            <w:tcW w:w="441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w:t>
            </w:r>
          </w:p>
        </w:tc>
      </w:tr>
      <w:tr w:rsidR="00AB0794" w:rsidTr="007C7BF4">
        <w:tblPrEx>
          <w:tblCellMar>
            <w:top w:w="0" w:type="dxa"/>
            <w:bottom w:w="0" w:type="dxa"/>
          </w:tblCellMar>
        </w:tblPrEx>
        <w:trPr>
          <w:trHeight w:val="490"/>
        </w:trPr>
        <w:tc>
          <w:tcPr>
            <w:tcW w:w="235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硝基清漆</w:t>
            </w:r>
          </w:p>
        </w:tc>
        <w:tc>
          <w:tcPr>
            <w:tcW w:w="179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750</w:t>
            </w:r>
          </w:p>
        </w:tc>
        <w:tc>
          <w:tcPr>
            <w:tcW w:w="441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w:t>
            </w:r>
          </w:p>
        </w:tc>
      </w:tr>
      <w:tr w:rsidR="00AB0794" w:rsidTr="007C7BF4">
        <w:tblPrEx>
          <w:tblCellMar>
            <w:top w:w="0" w:type="dxa"/>
            <w:bottom w:w="0" w:type="dxa"/>
          </w:tblCellMar>
        </w:tblPrEx>
        <w:trPr>
          <w:trHeight w:val="490"/>
        </w:trPr>
        <w:tc>
          <w:tcPr>
            <w:tcW w:w="235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lastRenderedPageBreak/>
              <w:t>聚氨酯漆</w:t>
            </w:r>
          </w:p>
        </w:tc>
        <w:tc>
          <w:tcPr>
            <w:tcW w:w="179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700</w:t>
            </w:r>
          </w:p>
        </w:tc>
        <w:tc>
          <w:tcPr>
            <w:tcW w:w="441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w:t>
            </w:r>
          </w:p>
        </w:tc>
      </w:tr>
      <w:tr w:rsidR="00AB0794" w:rsidTr="007C7BF4">
        <w:tblPrEx>
          <w:tblCellMar>
            <w:top w:w="0" w:type="dxa"/>
            <w:bottom w:w="0" w:type="dxa"/>
          </w:tblCellMar>
        </w:tblPrEx>
        <w:trPr>
          <w:trHeight w:val="493"/>
        </w:trPr>
        <w:tc>
          <w:tcPr>
            <w:tcW w:w="235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酚醛清漆</w:t>
            </w:r>
          </w:p>
        </w:tc>
        <w:tc>
          <w:tcPr>
            <w:tcW w:w="179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500</w:t>
            </w:r>
          </w:p>
        </w:tc>
        <w:tc>
          <w:tcPr>
            <w:tcW w:w="441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w:t>
            </w:r>
          </w:p>
        </w:tc>
      </w:tr>
      <w:tr w:rsidR="00AB0794" w:rsidTr="007C7BF4">
        <w:tblPrEx>
          <w:tblCellMar>
            <w:top w:w="0" w:type="dxa"/>
            <w:bottom w:w="0" w:type="dxa"/>
          </w:tblCellMar>
        </w:tblPrEx>
        <w:trPr>
          <w:trHeight w:val="490"/>
        </w:trPr>
        <w:tc>
          <w:tcPr>
            <w:tcW w:w="235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酚醛磁漆</w:t>
            </w:r>
          </w:p>
        </w:tc>
        <w:tc>
          <w:tcPr>
            <w:tcW w:w="179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380</w:t>
            </w:r>
          </w:p>
        </w:tc>
        <w:tc>
          <w:tcPr>
            <w:tcW w:w="441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w:t>
            </w:r>
          </w:p>
        </w:tc>
      </w:tr>
      <w:tr w:rsidR="00AB0794" w:rsidTr="007C7BF4">
        <w:tblPrEx>
          <w:tblCellMar>
            <w:top w:w="0" w:type="dxa"/>
            <w:bottom w:w="0" w:type="dxa"/>
          </w:tblCellMar>
        </w:tblPrEx>
        <w:trPr>
          <w:trHeight w:val="490"/>
        </w:trPr>
        <w:tc>
          <w:tcPr>
            <w:tcW w:w="235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酚醛防锈漆</w:t>
            </w:r>
          </w:p>
        </w:tc>
        <w:tc>
          <w:tcPr>
            <w:tcW w:w="179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270</w:t>
            </w:r>
          </w:p>
        </w:tc>
        <w:tc>
          <w:tcPr>
            <w:tcW w:w="441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w:t>
            </w:r>
          </w:p>
        </w:tc>
      </w:tr>
      <w:tr w:rsidR="00AB0794" w:rsidTr="007C7BF4">
        <w:tblPrEx>
          <w:tblCellMar>
            <w:top w:w="0" w:type="dxa"/>
            <w:bottom w:w="0" w:type="dxa"/>
          </w:tblCellMar>
        </w:tblPrEx>
        <w:trPr>
          <w:trHeight w:val="493"/>
        </w:trPr>
        <w:tc>
          <w:tcPr>
            <w:tcW w:w="235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kern w:val="0"/>
              </w:rPr>
            </w:pPr>
            <w:r>
              <w:rPr>
                <w:rFonts w:hint="eastAsia"/>
                <w:kern w:val="0"/>
              </w:rPr>
              <w:t>其它溶剂型涂料</w:t>
            </w:r>
          </w:p>
        </w:tc>
        <w:tc>
          <w:tcPr>
            <w:tcW w:w="179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600</w:t>
            </w:r>
          </w:p>
        </w:tc>
        <w:tc>
          <w:tcPr>
            <w:tcW w:w="441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kern w:val="0"/>
              </w:rPr>
            </w:pPr>
            <w:r>
              <w:rPr>
                <w:rFonts w:hint="eastAsia"/>
                <w:kern w:val="0"/>
              </w:rPr>
              <w:t>不大于</w:t>
            </w:r>
            <w:r>
              <w:rPr>
                <w:rFonts w:cs="楷体_GB2312"/>
                <w:kern w:val="0"/>
              </w:rPr>
              <w:t>5</w:t>
            </w:r>
          </w:p>
        </w:tc>
      </w:tr>
    </w:tbl>
    <w:p w:rsidR="00AB0794" w:rsidRDefault="00AB0794" w:rsidP="00AB0794">
      <w:pPr>
        <w:rPr>
          <w:kern w:val="0"/>
          <w:sz w:val="24"/>
        </w:rPr>
      </w:pPr>
    </w:p>
    <w:p w:rsidR="00AB0794" w:rsidRDefault="00AB0794" w:rsidP="00AB0794">
      <w:pPr>
        <w:rPr>
          <w:rFonts w:hint="eastAsia"/>
          <w:kern w:val="0"/>
        </w:rPr>
      </w:pPr>
    </w:p>
    <w:p w:rsidR="00AB0794" w:rsidRDefault="00AB0794" w:rsidP="00AB0794">
      <w:pPr>
        <w:rPr>
          <w:rFonts w:hint="eastAsia"/>
          <w:kern w:val="0"/>
        </w:rPr>
      </w:pPr>
    </w:p>
    <w:p w:rsidR="00AB0794" w:rsidRDefault="00AB0794" w:rsidP="00AB0794">
      <w:pPr>
        <w:rPr>
          <w:kern w:val="0"/>
        </w:rPr>
      </w:pPr>
      <w:r>
        <w:rPr>
          <w:kern w:val="0"/>
        </w:rPr>
        <w:t>4</w:t>
      </w:r>
      <w:r>
        <w:rPr>
          <w:rFonts w:hint="eastAsia"/>
          <w:kern w:val="0"/>
        </w:rPr>
        <w:t>、防止噪音污染</w:t>
      </w:r>
    </w:p>
    <w:p w:rsidR="00AB0794" w:rsidRDefault="00AB0794" w:rsidP="00AB0794">
      <w:pPr>
        <w:rPr>
          <w:kern w:val="0"/>
        </w:rPr>
      </w:pPr>
      <w:r>
        <w:rPr>
          <w:kern w:val="0"/>
        </w:rPr>
        <w:t>__</w:t>
      </w:r>
      <w:r>
        <w:rPr>
          <w:rFonts w:hint="eastAsia"/>
          <w:kern w:val="0"/>
        </w:rPr>
        <w:t>噪声是施工现场与周围居民环境最容易发生争执的问题。我国已制定对于城市建筑施工场地适用的国家标准《建筑施工场界噪声限值》（</w:t>
      </w:r>
      <w:r>
        <w:rPr>
          <w:kern w:val="0"/>
        </w:rPr>
        <w:t>GB12523-90</w:t>
      </w:r>
      <w:r>
        <w:rPr>
          <w:rFonts w:hint="eastAsia"/>
          <w:kern w:val="0"/>
        </w:rPr>
        <w:t>）和《建筑施工场界噪声测量方法》（</w:t>
      </w:r>
      <w:r>
        <w:rPr>
          <w:kern w:val="0"/>
        </w:rPr>
        <w:t>GB12524-90</w:t>
      </w:r>
      <w:r>
        <w:rPr>
          <w:rFonts w:hint="eastAsia"/>
          <w:kern w:val="0"/>
        </w:rPr>
        <w:t>。）标准中规定的噪声限值见下表。</w:t>
      </w:r>
    </w:p>
    <w:p w:rsidR="00AB0794" w:rsidRDefault="00AB0794" w:rsidP="00AB0794">
      <w:pPr>
        <w:rPr>
          <w:kern w:val="0"/>
        </w:rPr>
      </w:pPr>
      <w:r>
        <w:rPr>
          <w:rFonts w:hint="eastAsia"/>
          <w:kern w:val="0"/>
        </w:rPr>
        <w:t>我司明确规定遵守此限值并实际现场测量，每</w:t>
      </w:r>
      <w:r>
        <w:rPr>
          <w:kern w:val="0"/>
        </w:rPr>
        <w:t xml:space="preserve">5 </w:t>
      </w:r>
      <w:r>
        <w:rPr>
          <w:rFonts w:hint="eastAsia"/>
          <w:kern w:val="0"/>
        </w:rPr>
        <w:t>天告知一次附近居民。</w:t>
      </w:r>
    </w:p>
    <w:p w:rsidR="00AB0794" w:rsidRDefault="00AB0794" w:rsidP="00AB0794">
      <w:pPr>
        <w:rPr>
          <w:rFonts w:hint="eastAsia"/>
          <w:kern w:val="0"/>
        </w:rPr>
      </w:pPr>
      <w:r>
        <w:rPr>
          <w:rFonts w:hint="eastAsia"/>
          <w:kern w:val="0"/>
        </w:rPr>
        <w:t>等效声级</w:t>
      </w:r>
      <w:r>
        <w:rPr>
          <w:kern w:val="0"/>
        </w:rPr>
        <w:t>Leg</w:t>
      </w:r>
      <w:proofErr w:type="gramStart"/>
      <w:r>
        <w:rPr>
          <w:rFonts w:hint="eastAsia"/>
          <w:kern w:val="0"/>
        </w:rPr>
        <w:t>》</w:t>
      </w:r>
      <w:proofErr w:type="gramEnd"/>
      <w:r>
        <w:rPr>
          <w:rFonts w:hint="eastAsia"/>
          <w:kern w:val="0"/>
        </w:rPr>
        <w:t>［</w:t>
      </w:r>
      <w:r>
        <w:rPr>
          <w:kern w:val="0"/>
        </w:rPr>
        <w:t>db</w:t>
      </w:r>
      <w:r>
        <w:rPr>
          <w:rFonts w:hint="eastAsia"/>
          <w:kern w:val="0"/>
        </w:rPr>
        <w:t>（</w:t>
      </w:r>
      <w:r>
        <w:rPr>
          <w:kern w:val="0"/>
        </w:rPr>
        <w:t>A</w:t>
      </w:r>
      <w:r>
        <w:rPr>
          <w:rFonts w:hint="eastAsia"/>
          <w:kern w:val="0"/>
        </w:rPr>
        <w:t>）］</w:t>
      </w:r>
    </w:p>
    <w:tbl>
      <w:tblPr>
        <w:tblW w:w="8640" w:type="dxa"/>
        <w:tblInd w:w="108" w:type="dxa"/>
        <w:tblBorders>
          <w:top w:val="nil"/>
          <w:left w:val="nil"/>
          <w:bottom w:val="nil"/>
          <w:right w:val="nil"/>
        </w:tblBorders>
        <w:tblLook w:val="0000"/>
      </w:tblPr>
      <w:tblGrid>
        <w:gridCol w:w="1080"/>
        <w:gridCol w:w="5220"/>
        <w:gridCol w:w="1260"/>
        <w:gridCol w:w="1080"/>
      </w:tblGrid>
      <w:tr w:rsidR="00AB0794" w:rsidTr="007C7BF4">
        <w:tblPrEx>
          <w:tblCellMar>
            <w:top w:w="0" w:type="dxa"/>
            <w:bottom w:w="0" w:type="dxa"/>
          </w:tblCellMar>
        </w:tblPrEx>
        <w:trPr>
          <w:cantSplit/>
          <w:trHeight w:val="508"/>
        </w:trPr>
        <w:tc>
          <w:tcPr>
            <w:tcW w:w="1080" w:type="dxa"/>
            <w:vMerge w:val="restart"/>
            <w:tcBorders>
              <w:top w:val="single" w:sz="6" w:space="0" w:color="000000"/>
              <w:left w:val="single" w:sz="6" w:space="0" w:color="000000"/>
              <w:bottom w:val="single" w:sz="6" w:space="0" w:color="000000"/>
              <w:right w:val="single" w:sz="6" w:space="0" w:color="000000"/>
            </w:tcBorders>
          </w:tcPr>
          <w:p w:rsidR="00AB0794" w:rsidRDefault="00AB0794" w:rsidP="007C7BF4">
            <w:pPr>
              <w:rPr>
                <w:kern w:val="0"/>
              </w:rPr>
            </w:pPr>
            <w:r>
              <w:rPr>
                <w:rFonts w:hint="eastAsia"/>
                <w:kern w:val="0"/>
              </w:rPr>
              <w:t>施工阶段</w:t>
            </w:r>
            <w:r>
              <w:rPr>
                <w:kern w:val="0"/>
              </w:rPr>
              <w:t xml:space="preserve"> </w:t>
            </w:r>
          </w:p>
        </w:tc>
        <w:tc>
          <w:tcPr>
            <w:tcW w:w="5220" w:type="dxa"/>
            <w:vMerge w:val="restart"/>
            <w:tcBorders>
              <w:top w:val="single" w:sz="6" w:space="0" w:color="000000"/>
              <w:left w:val="single" w:sz="6" w:space="0" w:color="000000"/>
              <w:bottom w:val="single" w:sz="6" w:space="0" w:color="000000"/>
              <w:right w:val="single" w:sz="6" w:space="0" w:color="000000"/>
            </w:tcBorders>
          </w:tcPr>
          <w:p w:rsidR="00AB0794" w:rsidRDefault="00AB0794" w:rsidP="007C7BF4">
            <w:pPr>
              <w:rPr>
                <w:kern w:val="0"/>
              </w:rPr>
            </w:pPr>
            <w:r>
              <w:rPr>
                <w:rFonts w:hint="eastAsia"/>
                <w:kern w:val="0"/>
              </w:rPr>
              <w:t>主要噪声源</w:t>
            </w:r>
            <w:r>
              <w:rPr>
                <w:kern w:val="0"/>
              </w:rPr>
              <w:t xml:space="preserve"> </w:t>
            </w:r>
          </w:p>
        </w:tc>
        <w:tc>
          <w:tcPr>
            <w:tcW w:w="2340" w:type="dxa"/>
            <w:gridSpan w:val="2"/>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rFonts w:hint="eastAsia"/>
                <w:kern w:val="0"/>
              </w:rPr>
              <w:t>噪声限值</w:t>
            </w:r>
            <w:r>
              <w:rPr>
                <w:kern w:val="0"/>
              </w:rPr>
              <w:t xml:space="preserve"> </w:t>
            </w:r>
          </w:p>
        </w:tc>
      </w:tr>
      <w:tr w:rsidR="00AB0794" w:rsidTr="007C7BF4">
        <w:tblPrEx>
          <w:tblCellMar>
            <w:top w:w="0" w:type="dxa"/>
            <w:bottom w:w="0" w:type="dxa"/>
          </w:tblCellMar>
        </w:tblPrEx>
        <w:trPr>
          <w:cantSplit/>
          <w:trHeight w:val="490"/>
        </w:trPr>
        <w:tc>
          <w:tcPr>
            <w:tcW w:w="1080" w:type="dxa"/>
            <w:vMerge/>
            <w:tcBorders>
              <w:top w:val="single" w:sz="6" w:space="0" w:color="000000"/>
              <w:left w:val="single" w:sz="6" w:space="0" w:color="000000"/>
              <w:bottom w:val="single" w:sz="6" w:space="0" w:color="000000"/>
              <w:right w:val="single" w:sz="6" w:space="0" w:color="000000"/>
            </w:tcBorders>
          </w:tcPr>
          <w:p w:rsidR="00AB0794" w:rsidRDefault="00AB0794" w:rsidP="007C7BF4">
            <w:pPr>
              <w:rPr>
                <w:kern w:val="0"/>
              </w:rPr>
            </w:pPr>
          </w:p>
        </w:tc>
        <w:tc>
          <w:tcPr>
            <w:tcW w:w="5220" w:type="dxa"/>
            <w:vMerge/>
            <w:tcBorders>
              <w:top w:val="single" w:sz="6" w:space="0" w:color="000000"/>
              <w:left w:val="single" w:sz="6" w:space="0" w:color="000000"/>
              <w:bottom w:val="single" w:sz="6" w:space="0" w:color="000000"/>
              <w:right w:val="single" w:sz="6" w:space="0" w:color="000000"/>
            </w:tcBorders>
          </w:tcPr>
          <w:p w:rsidR="00AB0794" w:rsidRDefault="00AB0794" w:rsidP="007C7BF4">
            <w:pPr>
              <w:rPr>
                <w:kern w:val="0"/>
              </w:rPr>
            </w:pPr>
          </w:p>
        </w:tc>
        <w:tc>
          <w:tcPr>
            <w:tcW w:w="126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rFonts w:hint="eastAsia"/>
                <w:kern w:val="0"/>
              </w:rPr>
              <w:t>昼间</w:t>
            </w:r>
            <w:r>
              <w:rPr>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rFonts w:hint="eastAsia"/>
                <w:kern w:val="0"/>
              </w:rPr>
              <w:t>夜间</w:t>
            </w:r>
            <w:r>
              <w:rPr>
                <w:kern w:val="0"/>
              </w:rPr>
              <w:t xml:space="preserve"> </w:t>
            </w:r>
          </w:p>
        </w:tc>
      </w:tr>
      <w:tr w:rsidR="00AB0794" w:rsidTr="007C7BF4">
        <w:tblPrEx>
          <w:tblCellMar>
            <w:top w:w="0" w:type="dxa"/>
            <w:bottom w:w="0" w:type="dxa"/>
          </w:tblCellMar>
        </w:tblPrEx>
        <w:trPr>
          <w:trHeight w:val="490"/>
        </w:trPr>
        <w:tc>
          <w:tcPr>
            <w:tcW w:w="108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rFonts w:hint="eastAsia"/>
                <w:kern w:val="0"/>
              </w:rPr>
              <w:t>初装修</w:t>
            </w:r>
            <w:r>
              <w:rPr>
                <w:kern w:val="0"/>
              </w:rPr>
              <w:t xml:space="preserve"> </w:t>
            </w:r>
          </w:p>
        </w:tc>
        <w:tc>
          <w:tcPr>
            <w:tcW w:w="522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rFonts w:hint="eastAsia"/>
                <w:kern w:val="0"/>
              </w:rPr>
              <w:t>电锯、电刨、电锤、冲击钻、型材切割机等</w:t>
            </w:r>
          </w:p>
        </w:tc>
        <w:tc>
          <w:tcPr>
            <w:tcW w:w="126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kern w:val="0"/>
              </w:rPr>
              <w:t xml:space="preserve">75 </w:t>
            </w:r>
          </w:p>
        </w:tc>
        <w:tc>
          <w:tcPr>
            <w:tcW w:w="108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kern w:val="0"/>
              </w:rPr>
              <w:t xml:space="preserve">55 </w:t>
            </w:r>
          </w:p>
        </w:tc>
      </w:tr>
      <w:tr w:rsidR="00AB0794" w:rsidTr="007C7BF4">
        <w:tblPrEx>
          <w:tblCellMar>
            <w:top w:w="0" w:type="dxa"/>
            <w:bottom w:w="0" w:type="dxa"/>
          </w:tblCellMar>
        </w:tblPrEx>
        <w:trPr>
          <w:trHeight w:val="493"/>
        </w:trPr>
        <w:tc>
          <w:tcPr>
            <w:tcW w:w="108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rFonts w:hint="eastAsia"/>
                <w:kern w:val="0"/>
              </w:rPr>
              <w:t>精装饰</w:t>
            </w:r>
            <w:r>
              <w:rPr>
                <w:kern w:val="0"/>
              </w:rPr>
              <w:t xml:space="preserve"> </w:t>
            </w:r>
          </w:p>
        </w:tc>
        <w:tc>
          <w:tcPr>
            <w:tcW w:w="522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rFonts w:hint="eastAsia"/>
                <w:kern w:val="0"/>
              </w:rPr>
              <w:t>石材切割机、空压机、曲线锯等</w:t>
            </w:r>
            <w:r>
              <w:rPr>
                <w:kern w:val="0"/>
              </w:rPr>
              <w:t xml:space="preserve"> </w:t>
            </w:r>
          </w:p>
        </w:tc>
        <w:tc>
          <w:tcPr>
            <w:tcW w:w="126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kern w:val="0"/>
              </w:rPr>
              <w:t xml:space="preserve">85 </w:t>
            </w:r>
          </w:p>
        </w:tc>
        <w:tc>
          <w:tcPr>
            <w:tcW w:w="1080" w:type="dxa"/>
            <w:tcBorders>
              <w:top w:val="single" w:sz="6" w:space="0" w:color="000000"/>
              <w:left w:val="single" w:sz="6" w:space="0" w:color="000000"/>
              <w:bottom w:val="single" w:sz="6" w:space="0" w:color="000000"/>
              <w:right w:val="single" w:sz="6" w:space="0" w:color="000000"/>
            </w:tcBorders>
            <w:vAlign w:val="bottom"/>
          </w:tcPr>
          <w:p w:rsidR="00AB0794" w:rsidRDefault="00AB0794" w:rsidP="007C7BF4">
            <w:pPr>
              <w:rPr>
                <w:kern w:val="0"/>
              </w:rPr>
            </w:pPr>
            <w:r>
              <w:rPr>
                <w:rFonts w:hint="eastAsia"/>
                <w:kern w:val="0"/>
              </w:rPr>
              <w:t>禁止施工</w:t>
            </w:r>
            <w:r>
              <w:rPr>
                <w:kern w:val="0"/>
              </w:rPr>
              <w:t xml:space="preserve"> </w:t>
            </w:r>
          </w:p>
        </w:tc>
      </w:tr>
    </w:tbl>
    <w:p w:rsidR="00AB0794" w:rsidRDefault="00AB0794" w:rsidP="00AB0794">
      <w:pPr>
        <w:rPr>
          <w:rFonts w:hint="eastAsia"/>
          <w:kern w:val="0"/>
        </w:rPr>
      </w:pPr>
    </w:p>
    <w:p w:rsidR="00AB0794" w:rsidRDefault="00AB0794" w:rsidP="00AB0794">
      <w:pPr>
        <w:rPr>
          <w:kern w:val="0"/>
        </w:rPr>
      </w:pPr>
      <w:r>
        <w:rPr>
          <w:kern w:val="0"/>
        </w:rPr>
        <w:t xml:space="preserve">1.1 </w:t>
      </w:r>
      <w:r>
        <w:rPr>
          <w:rFonts w:hint="eastAsia"/>
          <w:kern w:val="0"/>
        </w:rPr>
        <w:t>严格控制作业时间，若遇到特殊情况连续作业，应按规定办理夜间施工证。</w:t>
      </w:r>
    </w:p>
    <w:p w:rsidR="00AB0794" w:rsidRDefault="00AB0794" w:rsidP="00AB0794">
      <w:pPr>
        <w:rPr>
          <w:kern w:val="0"/>
        </w:rPr>
      </w:pPr>
      <w:r>
        <w:rPr>
          <w:kern w:val="0"/>
        </w:rPr>
        <w:t xml:space="preserve">1.2 </w:t>
      </w:r>
      <w:r>
        <w:rPr>
          <w:rFonts w:hint="eastAsia"/>
          <w:kern w:val="0"/>
        </w:rPr>
        <w:t>产生强噪声的成品、半成品加工应放在工厂、车间完成，减少</w:t>
      </w:r>
      <w:proofErr w:type="gramStart"/>
      <w:r>
        <w:rPr>
          <w:rFonts w:hint="eastAsia"/>
          <w:kern w:val="0"/>
        </w:rPr>
        <w:t>应施工</w:t>
      </w:r>
      <w:proofErr w:type="gramEnd"/>
      <w:r>
        <w:rPr>
          <w:rFonts w:hint="eastAsia"/>
          <w:kern w:val="0"/>
        </w:rPr>
        <w:t>现场加工制作产生的噪声。</w:t>
      </w:r>
    </w:p>
    <w:p w:rsidR="00AB0794" w:rsidRDefault="00AB0794" w:rsidP="00AB0794">
      <w:pPr>
        <w:rPr>
          <w:kern w:val="0"/>
        </w:rPr>
      </w:pPr>
      <w:r>
        <w:rPr>
          <w:kern w:val="0"/>
        </w:rPr>
        <w:t xml:space="preserve">1.3 </w:t>
      </w:r>
      <w:r>
        <w:rPr>
          <w:rFonts w:hint="eastAsia"/>
          <w:kern w:val="0"/>
        </w:rPr>
        <w:t>加强施工现场的管理，特别要杜绝人为敲打、尖叫、野蛮装卸噪声等现象，最大限度地减少噪声扰民。</w:t>
      </w:r>
    </w:p>
    <w:p w:rsidR="00AB0794" w:rsidRDefault="00AB0794" w:rsidP="00AB0794">
      <w:pPr>
        <w:rPr>
          <w:kern w:val="0"/>
        </w:rPr>
      </w:pPr>
      <w:r>
        <w:rPr>
          <w:rFonts w:cs="楷体_GB2312"/>
          <w:kern w:val="0"/>
        </w:rPr>
        <w:t>5</w:t>
      </w:r>
      <w:r>
        <w:rPr>
          <w:rFonts w:hint="eastAsia"/>
          <w:kern w:val="0"/>
        </w:rPr>
        <w:t>、环境污染</w:t>
      </w:r>
      <w:proofErr w:type="gramStart"/>
      <w:r>
        <w:rPr>
          <w:rFonts w:hint="eastAsia"/>
          <w:kern w:val="0"/>
        </w:rPr>
        <w:t>保护整治</w:t>
      </w:r>
      <w:proofErr w:type="gramEnd"/>
      <w:r>
        <w:rPr>
          <w:rFonts w:hint="eastAsia"/>
          <w:kern w:val="0"/>
        </w:rPr>
        <w:t>措施</w:t>
      </w:r>
    </w:p>
    <w:p w:rsidR="00AB0794" w:rsidRDefault="00AB0794" w:rsidP="00AB0794">
      <w:pPr>
        <w:rPr>
          <w:kern w:val="0"/>
        </w:rPr>
      </w:pPr>
      <w:r>
        <w:rPr>
          <w:rFonts w:cs="楷体_GB2312"/>
          <w:kern w:val="0"/>
        </w:rPr>
        <w:t xml:space="preserve">(1) </w:t>
      </w:r>
      <w:r>
        <w:rPr>
          <w:rFonts w:hint="eastAsia"/>
          <w:kern w:val="0"/>
        </w:rPr>
        <w:t>严格遵守国家和相关部门对施工现场的文明施工有关规定，对工地人员进行文明施工及环保教育。</w:t>
      </w:r>
    </w:p>
    <w:p w:rsidR="00AB0794" w:rsidRDefault="00AB0794" w:rsidP="00AB0794">
      <w:pPr>
        <w:rPr>
          <w:kern w:val="0"/>
        </w:rPr>
      </w:pPr>
      <w:r>
        <w:rPr>
          <w:rFonts w:cs="楷体_GB2312"/>
          <w:kern w:val="0"/>
        </w:rPr>
        <w:t xml:space="preserve">(2) </w:t>
      </w:r>
      <w:r>
        <w:rPr>
          <w:rFonts w:hint="eastAsia"/>
          <w:kern w:val="0"/>
        </w:rPr>
        <w:t>施工现场做到</w:t>
      </w:r>
      <w:proofErr w:type="gramStart"/>
      <w:r>
        <w:rPr>
          <w:rFonts w:hint="eastAsia"/>
          <w:kern w:val="0"/>
        </w:rPr>
        <w:t>活完料净</w:t>
      </w:r>
      <w:proofErr w:type="gramEnd"/>
      <w:r>
        <w:rPr>
          <w:rFonts w:hint="eastAsia"/>
          <w:kern w:val="0"/>
        </w:rPr>
        <w:t>场地清，防止污物及粉尘产生。</w:t>
      </w:r>
    </w:p>
    <w:p w:rsidR="00AB0794" w:rsidRDefault="00AB0794" w:rsidP="00AB0794">
      <w:pPr>
        <w:rPr>
          <w:kern w:val="0"/>
        </w:rPr>
      </w:pPr>
      <w:r>
        <w:rPr>
          <w:rFonts w:cs="楷体_GB2312"/>
          <w:kern w:val="0"/>
        </w:rPr>
        <w:t xml:space="preserve">(3) </w:t>
      </w:r>
      <w:r>
        <w:rPr>
          <w:rFonts w:hint="eastAsia"/>
          <w:kern w:val="0"/>
        </w:rPr>
        <w:t>施工现场的垃圾做到每天定时清理。</w:t>
      </w:r>
    </w:p>
    <w:p w:rsidR="00AB0794" w:rsidRDefault="00AB0794" w:rsidP="00AB0794">
      <w:pPr>
        <w:rPr>
          <w:kern w:val="0"/>
        </w:rPr>
      </w:pPr>
      <w:r>
        <w:rPr>
          <w:rFonts w:cs="楷体_GB2312"/>
          <w:kern w:val="0"/>
        </w:rPr>
        <w:t>(4)</w:t>
      </w:r>
      <w:r>
        <w:rPr>
          <w:rFonts w:hint="eastAsia"/>
          <w:kern w:val="0"/>
        </w:rPr>
        <w:t>专职人员进行文明施工及环保工作检查、监督，养成良好的文明和习惯。</w:t>
      </w:r>
    </w:p>
    <w:p w:rsidR="00AB0794" w:rsidRDefault="00AB0794" w:rsidP="00AB0794">
      <w:pPr>
        <w:rPr>
          <w:kern w:val="0"/>
        </w:rPr>
      </w:pPr>
      <w:r>
        <w:rPr>
          <w:rFonts w:cs="楷体_GB2312"/>
          <w:kern w:val="0"/>
        </w:rPr>
        <w:t xml:space="preserve">(5) </w:t>
      </w:r>
      <w:r>
        <w:rPr>
          <w:rFonts w:hint="eastAsia"/>
          <w:kern w:val="0"/>
        </w:rPr>
        <w:t>如有特殊作业需先征得负责人许可后，并做好相应的防尘，防污、降噪声处理，才能施工。</w:t>
      </w:r>
    </w:p>
    <w:p w:rsidR="00AB0794" w:rsidRDefault="00AB0794" w:rsidP="00AB0794">
      <w:pPr>
        <w:rPr>
          <w:kern w:val="0"/>
        </w:rPr>
      </w:pPr>
      <w:r>
        <w:rPr>
          <w:rFonts w:cs="楷体_GB2312"/>
          <w:kern w:val="0"/>
        </w:rPr>
        <w:t xml:space="preserve">(6) </w:t>
      </w:r>
      <w:r>
        <w:rPr>
          <w:rFonts w:hint="eastAsia"/>
          <w:kern w:val="0"/>
        </w:rPr>
        <w:t>工地要搞好卫生，防止疾病的传播。</w:t>
      </w:r>
    </w:p>
    <w:p w:rsidR="00AB0794" w:rsidRDefault="00AB0794" w:rsidP="00AB0794">
      <w:pPr>
        <w:rPr>
          <w:kern w:val="0"/>
        </w:rPr>
      </w:pPr>
      <w:r>
        <w:rPr>
          <w:rFonts w:cs="楷体_GB2312"/>
          <w:kern w:val="0"/>
        </w:rPr>
        <w:t xml:space="preserve">(7) </w:t>
      </w:r>
      <w:r>
        <w:rPr>
          <w:rFonts w:hint="eastAsia"/>
          <w:kern w:val="0"/>
        </w:rPr>
        <w:t>对清运废渣垃圾的车辆，用苫布对所载物进行覆盖，避免途中遗撒和运输过程中造成扬尘。</w:t>
      </w:r>
    </w:p>
    <w:p w:rsidR="00AB0794" w:rsidRDefault="00AB0794" w:rsidP="00AB0794">
      <w:pPr>
        <w:rPr>
          <w:kern w:val="0"/>
        </w:rPr>
      </w:pPr>
      <w:r>
        <w:rPr>
          <w:rFonts w:cs="楷体_GB2312"/>
          <w:kern w:val="0"/>
        </w:rPr>
        <w:t xml:space="preserve">(8) </w:t>
      </w:r>
      <w:r>
        <w:rPr>
          <w:rFonts w:hint="eastAsia"/>
          <w:kern w:val="0"/>
        </w:rPr>
        <w:t>各施工作业段产生的固体废弃物在各段设垃圾点，由专人收集处理，严禁随意抛撒。</w:t>
      </w:r>
    </w:p>
    <w:p w:rsidR="00AB0794" w:rsidRDefault="00AB0794" w:rsidP="00AB0794">
      <w:pPr>
        <w:rPr>
          <w:kern w:val="0"/>
        </w:rPr>
      </w:pPr>
      <w:r>
        <w:rPr>
          <w:rFonts w:cs="楷体_GB2312"/>
          <w:kern w:val="0"/>
        </w:rPr>
        <w:t xml:space="preserve">(9) </w:t>
      </w:r>
      <w:r>
        <w:rPr>
          <w:rFonts w:hint="eastAsia"/>
          <w:kern w:val="0"/>
        </w:rPr>
        <w:t>确保所有材料采用绿色环保材料，降低对人、物造成的身心损害。</w:t>
      </w:r>
    </w:p>
    <w:p w:rsidR="00AB0794" w:rsidRDefault="00AB0794" w:rsidP="00AB0794">
      <w:pPr>
        <w:rPr>
          <w:kern w:val="0"/>
        </w:rPr>
      </w:pPr>
      <w:r>
        <w:rPr>
          <w:rFonts w:cs="楷体_GB2312"/>
          <w:kern w:val="0"/>
        </w:rPr>
        <w:lastRenderedPageBreak/>
        <w:t xml:space="preserve">(10) </w:t>
      </w:r>
      <w:r>
        <w:rPr>
          <w:rFonts w:hint="eastAsia"/>
          <w:kern w:val="0"/>
        </w:rPr>
        <w:t>施工中产生的污水应按有关规定排入市污水处理网管。不能随意排放。</w:t>
      </w:r>
    </w:p>
    <w:p w:rsidR="00AB0794" w:rsidRDefault="00AB0794" w:rsidP="00AB0794">
      <w:pPr>
        <w:rPr>
          <w:kern w:val="0"/>
        </w:rPr>
      </w:pPr>
      <w:r>
        <w:rPr>
          <w:rFonts w:cs="楷体_GB2312"/>
          <w:kern w:val="0"/>
        </w:rPr>
        <w:t xml:space="preserve">(11) </w:t>
      </w:r>
      <w:r>
        <w:rPr>
          <w:rFonts w:hint="eastAsia"/>
          <w:kern w:val="0"/>
        </w:rPr>
        <w:t>防毒措施</w:t>
      </w:r>
    </w:p>
    <w:p w:rsidR="00AB0794" w:rsidRDefault="00AB0794" w:rsidP="00AB0794">
      <w:pPr>
        <w:rPr>
          <w:kern w:val="0"/>
        </w:rPr>
      </w:pPr>
      <w:r>
        <w:rPr>
          <w:rFonts w:cs="楷体_GB2312"/>
          <w:kern w:val="0"/>
        </w:rPr>
        <w:t>1)</w:t>
      </w:r>
      <w:r>
        <w:rPr>
          <w:rFonts w:hint="eastAsia"/>
          <w:kern w:val="0"/>
        </w:rPr>
        <w:t>施工人员应戴防毒口罩或防毒面具。</w:t>
      </w:r>
    </w:p>
    <w:p w:rsidR="00AB0794" w:rsidRDefault="00AB0794" w:rsidP="00AB0794">
      <w:pPr>
        <w:rPr>
          <w:kern w:val="0"/>
        </w:rPr>
      </w:pPr>
      <w:r>
        <w:rPr>
          <w:rFonts w:cs="楷体_GB2312"/>
          <w:kern w:val="0"/>
        </w:rPr>
        <w:t>2)</w:t>
      </w:r>
      <w:r>
        <w:rPr>
          <w:rFonts w:hint="eastAsia"/>
          <w:kern w:val="0"/>
        </w:rPr>
        <w:t>对于接触性侵害，施工人员应穿工作、戴手套和防护眼镜等，尽量不与溶剂接触。</w:t>
      </w:r>
    </w:p>
    <w:p w:rsidR="00AB0794" w:rsidRDefault="00AB0794" w:rsidP="00AB0794">
      <w:pPr>
        <w:rPr>
          <w:kern w:val="0"/>
        </w:rPr>
      </w:pPr>
      <w:r>
        <w:rPr>
          <w:rFonts w:cs="楷体_GB2312"/>
          <w:kern w:val="0"/>
        </w:rPr>
        <w:t>3)</w:t>
      </w:r>
      <w:r>
        <w:rPr>
          <w:rFonts w:hint="eastAsia"/>
          <w:kern w:val="0"/>
        </w:rPr>
        <w:t>施工现场应做好通风排气装置，减少有毒气体的浓度。</w:t>
      </w:r>
    </w:p>
    <w:p w:rsidR="00AB0794" w:rsidRDefault="00AB0794" w:rsidP="00AB0794">
      <w:pPr>
        <w:rPr>
          <w:kern w:val="0"/>
        </w:rPr>
      </w:pPr>
      <w:r>
        <w:rPr>
          <w:rFonts w:cs="楷体_GB2312"/>
          <w:kern w:val="0"/>
        </w:rPr>
        <w:t>4)</w:t>
      </w:r>
      <w:r>
        <w:rPr>
          <w:rFonts w:hint="eastAsia"/>
          <w:kern w:val="0"/>
        </w:rPr>
        <w:t>高空作业时，应戴好安全带，并应对使用的脚手架或吊架等临时设施进行检查，确认安全后，方可施工。</w:t>
      </w:r>
    </w:p>
    <w:p w:rsidR="00AB0794" w:rsidRDefault="00AB0794" w:rsidP="00AB0794">
      <w:pPr>
        <w:rPr>
          <w:kern w:val="0"/>
        </w:rPr>
      </w:pPr>
      <w:r>
        <w:rPr>
          <w:rFonts w:cs="楷体_GB2312"/>
          <w:kern w:val="0"/>
        </w:rPr>
        <w:t>5)</w:t>
      </w:r>
      <w:r>
        <w:rPr>
          <w:rFonts w:hint="eastAsia"/>
          <w:kern w:val="0"/>
        </w:rPr>
        <w:t>施工使用的工具，应随手放入工具袋内，不得随意乱扔、乱放。</w:t>
      </w:r>
    </w:p>
    <w:p w:rsidR="00AB0794" w:rsidRDefault="00AB0794" w:rsidP="00AB0794">
      <w:pPr>
        <w:rPr>
          <w:kern w:val="0"/>
        </w:rPr>
      </w:pPr>
      <w:r>
        <w:rPr>
          <w:rFonts w:cs="楷体_GB2312"/>
          <w:kern w:val="0"/>
        </w:rPr>
        <w:t>5.</w:t>
      </w:r>
      <w:r>
        <w:rPr>
          <w:rFonts w:hint="eastAsia"/>
          <w:kern w:val="0"/>
        </w:rPr>
        <w:t>防止扰民措施</w:t>
      </w:r>
    </w:p>
    <w:p w:rsidR="00AB0794" w:rsidRDefault="00AB0794" w:rsidP="00AB0794">
      <w:pPr>
        <w:rPr>
          <w:kern w:val="0"/>
        </w:rPr>
      </w:pPr>
      <w:r>
        <w:rPr>
          <w:rFonts w:cs="楷体_GB2312"/>
          <w:kern w:val="0"/>
        </w:rPr>
        <w:t xml:space="preserve">(1) </w:t>
      </w:r>
      <w:r>
        <w:rPr>
          <w:rFonts w:hint="eastAsia"/>
          <w:kern w:val="0"/>
        </w:rPr>
        <w:t>控制作业时间，对施工中产生较大噪声的施工项目要合理地控制其作</w:t>
      </w:r>
    </w:p>
    <w:p w:rsidR="00AB0794" w:rsidRDefault="00AB0794" w:rsidP="00AB0794">
      <w:pPr>
        <w:rPr>
          <w:kern w:val="0"/>
        </w:rPr>
      </w:pPr>
      <w:r>
        <w:rPr>
          <w:rFonts w:hint="eastAsia"/>
          <w:kern w:val="0"/>
        </w:rPr>
        <w:t>业时间，电动圆盘锯、电锤、石材切割机等作业过程尽量安排在白天施工，</w:t>
      </w:r>
    </w:p>
    <w:p w:rsidR="00AB0794" w:rsidRDefault="00AB0794" w:rsidP="00AB0794">
      <w:pPr>
        <w:rPr>
          <w:kern w:val="0"/>
        </w:rPr>
      </w:pPr>
      <w:r>
        <w:rPr>
          <w:rFonts w:hint="eastAsia"/>
          <w:kern w:val="0"/>
        </w:rPr>
        <w:t>晚上尽量进行无噪声施工项目如油漆项目等，减少施工对周边单位正常工作</w:t>
      </w:r>
    </w:p>
    <w:p w:rsidR="00AB0794" w:rsidRDefault="00AB0794" w:rsidP="00AB0794">
      <w:pPr>
        <w:rPr>
          <w:kern w:val="0"/>
        </w:rPr>
      </w:pPr>
      <w:r>
        <w:rPr>
          <w:rFonts w:hint="eastAsia"/>
          <w:kern w:val="0"/>
        </w:rPr>
        <w:t>和居民日常生活的影响。</w:t>
      </w:r>
    </w:p>
    <w:p w:rsidR="00AB0794" w:rsidRDefault="00AB0794" w:rsidP="00AB0794">
      <w:pPr>
        <w:rPr>
          <w:kern w:val="0"/>
        </w:rPr>
      </w:pPr>
      <w:r>
        <w:rPr>
          <w:rFonts w:cs="楷体_GB2312"/>
          <w:kern w:val="0"/>
        </w:rPr>
        <w:t xml:space="preserve">(2) </w:t>
      </w:r>
      <w:r>
        <w:rPr>
          <w:rFonts w:hint="eastAsia"/>
          <w:kern w:val="0"/>
        </w:rPr>
        <w:t>作好群众的来访接待工作，认真听取群众对环境管理方面的意见，并</w:t>
      </w:r>
    </w:p>
    <w:p w:rsidR="00AB0794" w:rsidRDefault="00AB0794" w:rsidP="00AB0794">
      <w:pPr>
        <w:rPr>
          <w:kern w:val="0"/>
        </w:rPr>
      </w:pPr>
      <w:r>
        <w:rPr>
          <w:rFonts w:hint="eastAsia"/>
          <w:kern w:val="0"/>
        </w:rPr>
        <w:t>做好改进工作。</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5" w:name="_Toc207188592"/>
      <w:r>
        <w:rPr>
          <w:rFonts w:hint="eastAsia"/>
        </w:rPr>
        <w:t>劳动素质与组织</w:t>
      </w:r>
      <w:bookmarkStart w:id="176" w:name="bk231"/>
      <w:bookmarkEnd w:id="175"/>
      <w:bookmarkEnd w:id="176"/>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77" w:name="_Toc207188593"/>
      <w:r>
        <w:rPr>
          <w:rFonts w:hint="eastAsia"/>
        </w:rPr>
        <w:t>第</w:t>
      </w:r>
      <w:r>
        <w:t>1</w:t>
      </w:r>
      <w:r>
        <w:t>节职工教育</w:t>
      </w:r>
      <w:bookmarkStart w:id="178" w:name="bk232"/>
      <w:bookmarkEnd w:id="177"/>
      <w:bookmarkEnd w:id="178"/>
    </w:p>
    <w:p w:rsidR="00AB0794" w:rsidRDefault="00AB0794" w:rsidP="00AB0794">
      <w:pPr>
        <w:rPr>
          <w:kern w:val="0"/>
        </w:rPr>
      </w:pPr>
      <w:bookmarkStart w:id="179" w:name="bk233"/>
      <w:bookmarkEnd w:id="179"/>
      <w:r>
        <w:rPr>
          <w:rFonts w:cs="黑体"/>
          <w:kern w:val="0"/>
        </w:rPr>
        <w:t xml:space="preserve">1 </w:t>
      </w:r>
      <w:r>
        <w:rPr>
          <w:rFonts w:hint="eastAsia"/>
          <w:kern w:val="0"/>
        </w:rPr>
        <w:t>进场综合素质教育</w:t>
      </w:r>
    </w:p>
    <w:p w:rsidR="00AB0794" w:rsidRDefault="00AB0794" w:rsidP="00AB0794">
      <w:pPr>
        <w:rPr>
          <w:rFonts w:cs="宋体"/>
          <w:kern w:val="0"/>
        </w:rPr>
      </w:pPr>
      <w:r>
        <w:rPr>
          <w:rFonts w:cs="宋体" w:hint="eastAsia"/>
          <w:kern w:val="0"/>
        </w:rPr>
        <w:t>职工进场时要先进行生产综合素质教育，包括安全思维素质、文明施工素质、技术质量素质等，使他们了解工程的概况、结构形式、施工特点以及在公司生产中的地位，充分认识到建好该工程的重要性。</w:t>
      </w:r>
    </w:p>
    <w:p w:rsidR="00AB0794" w:rsidRDefault="00AB0794" w:rsidP="00AB0794">
      <w:pPr>
        <w:rPr>
          <w:kern w:val="0"/>
        </w:rPr>
      </w:pPr>
      <w:r>
        <w:rPr>
          <w:rFonts w:cs="黑体"/>
          <w:kern w:val="0"/>
        </w:rPr>
        <w:t xml:space="preserve">2 </w:t>
      </w:r>
      <w:r>
        <w:rPr>
          <w:rFonts w:hint="eastAsia"/>
          <w:kern w:val="0"/>
        </w:rPr>
        <w:t>分项施工前的技术素质教育</w:t>
      </w:r>
    </w:p>
    <w:p w:rsidR="00AB0794" w:rsidRDefault="00AB0794" w:rsidP="00AB0794">
      <w:pPr>
        <w:rPr>
          <w:rFonts w:cs="宋体"/>
          <w:kern w:val="0"/>
        </w:rPr>
      </w:pPr>
      <w:r>
        <w:rPr>
          <w:rFonts w:cs="宋体" w:hint="eastAsia"/>
          <w:kern w:val="0"/>
        </w:rPr>
        <w:t>分项工程施工前要对相应施工工段进行岗前技术素质教育，使他们了解该分项工程的施工特点、施工技术要领及相关规范规定，分析可能出现的质量和安全隐患，确保施工能够正常进行。</w:t>
      </w:r>
    </w:p>
    <w:p w:rsidR="00AB0794" w:rsidRDefault="00AB0794" w:rsidP="00AB0794">
      <w:pPr>
        <w:rPr>
          <w:kern w:val="0"/>
        </w:rPr>
      </w:pPr>
      <w:r>
        <w:rPr>
          <w:rFonts w:cs="黑体"/>
          <w:kern w:val="0"/>
        </w:rPr>
        <w:t xml:space="preserve">3 </w:t>
      </w:r>
      <w:r>
        <w:rPr>
          <w:rFonts w:hint="eastAsia"/>
          <w:kern w:val="0"/>
        </w:rPr>
        <w:t>分部项工程结束后的技术质量总结教育</w:t>
      </w:r>
    </w:p>
    <w:p w:rsidR="00AB0794" w:rsidRDefault="00AB0794" w:rsidP="00AB0794">
      <w:pPr>
        <w:rPr>
          <w:rFonts w:cs="宋体"/>
          <w:kern w:val="0"/>
        </w:rPr>
      </w:pPr>
      <w:r>
        <w:rPr>
          <w:rFonts w:cs="宋体" w:hint="eastAsia"/>
          <w:kern w:val="0"/>
        </w:rPr>
        <w:t>分部项工程结束后要召集相关工段及管理人员进行技术质量总结学习，以便以后施工中学习借鉴。</w:t>
      </w:r>
    </w:p>
    <w:p w:rsidR="00AB0794" w:rsidRDefault="00AB0794" w:rsidP="00AB0794">
      <w:pPr>
        <w:rPr>
          <w:rFonts w:cs="宋体" w:hint="eastAsia"/>
        </w:rPr>
      </w:pPr>
    </w:p>
    <w:p w:rsidR="00AB0794" w:rsidRDefault="00AB0794" w:rsidP="00AB0794">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80" w:name="_Toc207188594"/>
      <w:r>
        <w:rPr>
          <w:rFonts w:hint="eastAsia"/>
        </w:rPr>
        <w:t>第</w:t>
      </w:r>
      <w:r>
        <w:t>2</w:t>
      </w:r>
      <w:r>
        <w:t>节劳动组织</w:t>
      </w:r>
      <w:bookmarkStart w:id="181" w:name="bk234"/>
      <w:bookmarkEnd w:id="180"/>
      <w:bookmarkEnd w:id="181"/>
    </w:p>
    <w:p w:rsidR="00AB0794" w:rsidRDefault="00AB0794" w:rsidP="00AB0794">
      <w:pPr>
        <w:rPr>
          <w:kern w:val="0"/>
        </w:rPr>
      </w:pPr>
      <w:bookmarkStart w:id="182" w:name="bk235"/>
      <w:bookmarkEnd w:id="182"/>
      <w:r>
        <w:rPr>
          <w:rFonts w:hint="eastAsia"/>
          <w:kern w:val="0"/>
        </w:rPr>
        <w:t>该工程劳动力采用集团公司劳务力量，按照劳动力计划由劳务公司组织派送，每工种均由劳务公司派出劳务队长，负责与项目部及其它工种的协调配合，各工段内部要</w:t>
      </w:r>
      <w:proofErr w:type="gramStart"/>
      <w:r>
        <w:rPr>
          <w:rFonts w:hint="eastAsia"/>
          <w:kern w:val="0"/>
        </w:rPr>
        <w:t>健全五</w:t>
      </w:r>
      <w:proofErr w:type="gramEnd"/>
      <w:r>
        <w:rPr>
          <w:rFonts w:hint="eastAsia"/>
          <w:kern w:val="0"/>
        </w:rPr>
        <w:t>大员制度，保证工段建设的正常进行。</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83" w:name="_Toc207188595"/>
      <w:r>
        <w:rPr>
          <w:rFonts w:hint="eastAsia"/>
        </w:rPr>
        <w:lastRenderedPageBreak/>
        <w:t>施工现场平面布置</w:t>
      </w:r>
      <w:bookmarkStart w:id="184" w:name="bk236"/>
      <w:bookmarkEnd w:id="183"/>
      <w:bookmarkEnd w:id="184"/>
    </w:p>
    <w:p w:rsidR="00AB0794" w:rsidRDefault="00AB0794" w:rsidP="00AB0794">
      <w:pPr>
        <w:rPr>
          <w:rFonts w:cs="华文行楷"/>
          <w:kern w:val="0"/>
        </w:rPr>
      </w:pPr>
      <w:bookmarkStart w:id="185" w:name="bk237"/>
      <w:bookmarkEnd w:id="185"/>
      <w:r>
        <w:rPr>
          <w:kern w:val="0"/>
        </w:rPr>
        <w:t xml:space="preserve">14-1 </w:t>
      </w:r>
      <w:r>
        <w:rPr>
          <w:rFonts w:cs="华文行楷" w:hint="eastAsia"/>
          <w:kern w:val="0"/>
        </w:rPr>
        <w:t>编制原则</w:t>
      </w:r>
    </w:p>
    <w:p w:rsidR="00AB0794" w:rsidRDefault="00AB0794" w:rsidP="00AB0794">
      <w:pPr>
        <w:rPr>
          <w:kern w:val="0"/>
        </w:rPr>
      </w:pPr>
      <w:r>
        <w:rPr>
          <w:rFonts w:hint="eastAsia"/>
          <w:kern w:val="0"/>
        </w:rPr>
        <w:t>实现施工现场有组织有计划地进行文明施工，使施工现场井然有序，施工顺利进行，保证进度，保证效率。</w:t>
      </w:r>
    </w:p>
    <w:p w:rsidR="00AB0794" w:rsidRDefault="00AB0794" w:rsidP="00AB0794">
      <w:pPr>
        <w:rPr>
          <w:rFonts w:cs="华文行楷"/>
          <w:kern w:val="0"/>
        </w:rPr>
      </w:pPr>
      <w:r>
        <w:rPr>
          <w:kern w:val="0"/>
        </w:rPr>
        <w:t xml:space="preserve">14-2 </w:t>
      </w:r>
      <w:r>
        <w:rPr>
          <w:rFonts w:cs="华文行楷" w:hint="eastAsia"/>
          <w:kern w:val="0"/>
        </w:rPr>
        <w:t>编制依据</w:t>
      </w:r>
    </w:p>
    <w:p w:rsidR="00AB0794" w:rsidRDefault="00AB0794" w:rsidP="00AB0794">
      <w:pPr>
        <w:rPr>
          <w:kern w:val="0"/>
        </w:rPr>
      </w:pPr>
      <w:r>
        <w:rPr>
          <w:kern w:val="0"/>
        </w:rPr>
        <w:t>1</w:t>
      </w:r>
      <w:r>
        <w:rPr>
          <w:rFonts w:hint="eastAsia"/>
          <w:kern w:val="0"/>
        </w:rPr>
        <w:t>、</w:t>
      </w:r>
      <w:r>
        <w:rPr>
          <w:kern w:val="0"/>
        </w:rPr>
        <w:t xml:space="preserve"> </w:t>
      </w:r>
      <w:r>
        <w:rPr>
          <w:rFonts w:hint="eastAsia"/>
          <w:kern w:val="0"/>
        </w:rPr>
        <w:t>现场实际情况。</w:t>
      </w:r>
    </w:p>
    <w:p w:rsidR="00AB0794" w:rsidRDefault="00AB0794" w:rsidP="00AB0794">
      <w:pPr>
        <w:rPr>
          <w:kern w:val="0"/>
        </w:rPr>
      </w:pPr>
      <w:r>
        <w:rPr>
          <w:kern w:val="0"/>
        </w:rPr>
        <w:t>2</w:t>
      </w:r>
      <w:r>
        <w:rPr>
          <w:rFonts w:hint="eastAsia"/>
          <w:kern w:val="0"/>
        </w:rPr>
        <w:t>、</w:t>
      </w:r>
      <w:r>
        <w:rPr>
          <w:kern w:val="0"/>
        </w:rPr>
        <w:t xml:space="preserve"> </w:t>
      </w:r>
      <w:r>
        <w:rPr>
          <w:rFonts w:hint="eastAsia"/>
          <w:kern w:val="0"/>
        </w:rPr>
        <w:t>施工图纸</w:t>
      </w:r>
    </w:p>
    <w:p w:rsidR="00AB0794" w:rsidRDefault="00AB0794" w:rsidP="00AB0794">
      <w:pPr>
        <w:rPr>
          <w:kern w:val="0"/>
        </w:rPr>
      </w:pPr>
      <w:r>
        <w:rPr>
          <w:kern w:val="0"/>
        </w:rPr>
        <w:t>3</w:t>
      </w:r>
      <w:r>
        <w:rPr>
          <w:rFonts w:hint="eastAsia"/>
          <w:kern w:val="0"/>
        </w:rPr>
        <w:t>、</w:t>
      </w:r>
      <w:r>
        <w:rPr>
          <w:kern w:val="0"/>
        </w:rPr>
        <w:t xml:space="preserve"> </w:t>
      </w:r>
      <w:r>
        <w:rPr>
          <w:rFonts w:hint="eastAsia"/>
          <w:kern w:val="0"/>
        </w:rPr>
        <w:t>本工程的具体特点</w:t>
      </w:r>
    </w:p>
    <w:p w:rsidR="00AB0794" w:rsidRDefault="00AB0794" w:rsidP="00AB0794">
      <w:pPr>
        <w:rPr>
          <w:rFonts w:cs="华文行楷"/>
          <w:kern w:val="0"/>
        </w:rPr>
      </w:pPr>
      <w:r>
        <w:rPr>
          <w:kern w:val="0"/>
        </w:rPr>
        <w:t xml:space="preserve">14-3 </w:t>
      </w:r>
      <w:r>
        <w:rPr>
          <w:rFonts w:cs="华文行楷" w:hint="eastAsia"/>
          <w:kern w:val="0"/>
        </w:rPr>
        <w:t>施工平面布置</w:t>
      </w:r>
    </w:p>
    <w:p w:rsidR="00AB0794" w:rsidRDefault="00AB0794" w:rsidP="00AB0794">
      <w:pPr>
        <w:rPr>
          <w:kern w:val="0"/>
        </w:rPr>
      </w:pPr>
      <w:r>
        <w:rPr>
          <w:rFonts w:hint="eastAsia"/>
          <w:kern w:val="0"/>
        </w:rPr>
        <w:t>结合本工程场地的实际情况，施工平面图中将主要布置：生产加工、材料堆放。</w:t>
      </w:r>
    </w:p>
    <w:p w:rsidR="00AB0794" w:rsidRDefault="00AB0794" w:rsidP="00AB0794">
      <w:pPr>
        <w:rPr>
          <w:kern w:val="0"/>
        </w:rPr>
      </w:pPr>
      <w:r>
        <w:rPr>
          <w:kern w:val="0"/>
        </w:rPr>
        <w:t>1</w:t>
      </w:r>
      <w:r>
        <w:rPr>
          <w:rFonts w:hint="eastAsia"/>
          <w:kern w:val="0"/>
        </w:rPr>
        <w:t>、临时设施：包括临时电、临时水等布置在现场作业面。</w:t>
      </w:r>
    </w:p>
    <w:p w:rsidR="00AB0794" w:rsidRDefault="00AB0794" w:rsidP="00AB0794">
      <w:pPr>
        <w:rPr>
          <w:kern w:val="0"/>
        </w:rPr>
      </w:pPr>
      <w:r>
        <w:rPr>
          <w:kern w:val="0"/>
        </w:rPr>
        <w:t>2</w:t>
      </w:r>
      <w:r>
        <w:rPr>
          <w:rFonts w:hint="eastAsia"/>
          <w:kern w:val="0"/>
        </w:rPr>
        <w:t>、现场施工办公室：安排在施工现场，便于对施工全面管理。</w:t>
      </w:r>
    </w:p>
    <w:p w:rsidR="00AB0794" w:rsidRDefault="00AB0794" w:rsidP="00AB0794">
      <w:pPr>
        <w:rPr>
          <w:kern w:val="0"/>
        </w:rPr>
      </w:pPr>
      <w:r>
        <w:rPr>
          <w:kern w:val="0"/>
        </w:rPr>
        <w:t>3</w:t>
      </w:r>
      <w:r>
        <w:rPr>
          <w:rFonts w:hint="eastAsia"/>
          <w:kern w:val="0"/>
        </w:rPr>
        <w:t>、加工场地：包括木板材加工区、石材加工区等布置于施工现场，要求不影响工程的施工人员和材料的流通和搬运。</w:t>
      </w:r>
    </w:p>
    <w:p w:rsidR="00AB0794" w:rsidRDefault="00AB0794" w:rsidP="00AB0794">
      <w:pPr>
        <w:rPr>
          <w:kern w:val="0"/>
        </w:rPr>
      </w:pPr>
      <w:r>
        <w:rPr>
          <w:kern w:val="0"/>
        </w:rPr>
        <w:t>4</w:t>
      </w:r>
      <w:r>
        <w:rPr>
          <w:rFonts w:hint="eastAsia"/>
          <w:kern w:val="0"/>
        </w:rPr>
        <w:t>、材料、工具仓库：布置在施工现场，应认真作好出入库管理和消防安全工作。</w:t>
      </w:r>
    </w:p>
    <w:p w:rsidR="00AB0794" w:rsidRDefault="00AB0794" w:rsidP="00AB0794">
      <w:pPr>
        <w:rPr>
          <w:kern w:val="0"/>
        </w:rPr>
      </w:pPr>
      <w:r>
        <w:rPr>
          <w:kern w:val="0"/>
        </w:rPr>
        <w:t>5</w:t>
      </w:r>
      <w:r>
        <w:rPr>
          <w:rFonts w:hint="eastAsia"/>
          <w:kern w:val="0"/>
        </w:rPr>
        <w:t>、生活设施：全体施工管理人员（除仓库保管人员和保卫人员）不在施工现场住宿，全体施工操作工人在工地地下室住宿，但要做好地下室的通风换气措施。确保施工现场整洁、有序。</w:t>
      </w:r>
    </w:p>
    <w:p w:rsidR="00AB0794" w:rsidRDefault="00AB0794" w:rsidP="00AB0794">
      <w:pPr>
        <w:rPr>
          <w:kern w:val="0"/>
        </w:rPr>
      </w:pPr>
      <w:r>
        <w:rPr>
          <w:kern w:val="0"/>
        </w:rPr>
        <w:t>6</w:t>
      </w:r>
      <w:r>
        <w:rPr>
          <w:rFonts w:hint="eastAsia"/>
          <w:kern w:val="0"/>
        </w:rPr>
        <w:t>、本工程每三层设置一个总配电箱，每层设一个分配电箱，配电箱应符合临时用电标准。</w:t>
      </w:r>
    </w:p>
    <w:p w:rsidR="00AB0794" w:rsidRDefault="00AB0794" w:rsidP="00AB0794">
      <w:pPr>
        <w:rPr>
          <w:kern w:val="0"/>
        </w:rPr>
      </w:pPr>
      <w:r>
        <w:rPr>
          <w:kern w:val="0"/>
        </w:rPr>
        <w:t>7</w:t>
      </w:r>
      <w:r>
        <w:rPr>
          <w:rFonts w:hint="eastAsia"/>
          <w:kern w:val="0"/>
        </w:rPr>
        <w:t>、本工程安排一处临时垃圾堆放点，每天下班安排施工人员将垃圾地垃圾清除现场，做到一天一清。</w:t>
      </w:r>
    </w:p>
    <w:p w:rsidR="00AB0794" w:rsidRDefault="00AB0794" w:rsidP="00AB0794">
      <w:pPr>
        <w:rPr>
          <w:kern w:val="0"/>
        </w:rPr>
      </w:pPr>
      <w:r>
        <w:rPr>
          <w:rFonts w:hint="eastAsia"/>
          <w:kern w:val="0"/>
        </w:rPr>
        <w:t>施工现场平面布置图见：</w:t>
      </w:r>
      <w:r>
        <w:rPr>
          <w:kern w:val="0"/>
        </w:rPr>
        <w:t xml:space="preserve"> </w:t>
      </w:r>
      <w:r>
        <w:rPr>
          <w:rFonts w:hint="eastAsia"/>
          <w:kern w:val="0"/>
        </w:rPr>
        <w:t>附图</w:t>
      </w:r>
    </w:p>
    <w:p w:rsidR="00AB0794" w:rsidRDefault="00AB0794" w:rsidP="00AB0794">
      <w:pPr>
        <w:rPr>
          <w:rFonts w:hint="eastAsia"/>
        </w:rPr>
      </w:pPr>
    </w:p>
    <w:p w:rsidR="00AB0794" w:rsidRDefault="00AB0794" w:rsidP="00AB0794">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86" w:name="_Toc207188596"/>
      <w:r>
        <w:rPr>
          <w:rFonts w:hint="eastAsia"/>
        </w:rPr>
        <w:t>工程服务及保修计划</w:t>
      </w:r>
      <w:bookmarkStart w:id="187" w:name="bk238"/>
      <w:bookmarkEnd w:id="186"/>
      <w:bookmarkEnd w:id="187"/>
    </w:p>
    <w:p w:rsidR="00AB0794" w:rsidRDefault="00AB0794" w:rsidP="00AB0794">
      <w:pPr>
        <w:rPr>
          <w:kern w:val="0"/>
        </w:rPr>
      </w:pPr>
      <w:bookmarkStart w:id="188" w:name="bk239"/>
      <w:bookmarkEnd w:id="188"/>
      <w:r>
        <w:rPr>
          <w:rFonts w:hint="eastAsia"/>
          <w:kern w:val="0"/>
        </w:rPr>
        <w:t>坚持贯彻我公司“质量第一，文明施工，竭诚为客户服务”的宗旨，在本装饰工程上将我公司施工的服务工作延伸到建设单位使用阶段，保证达到合同规定的各项指标和要求。</w:t>
      </w:r>
    </w:p>
    <w:p w:rsidR="00AB0794" w:rsidRDefault="00AB0794" w:rsidP="00AB0794">
      <w:pPr>
        <w:rPr>
          <w:kern w:val="0"/>
        </w:rPr>
      </w:pPr>
      <w:r>
        <w:rPr>
          <w:rFonts w:hint="eastAsia"/>
          <w:kern w:val="0"/>
        </w:rPr>
        <w:t>１、施工前期为建设单位提供服务</w:t>
      </w:r>
    </w:p>
    <w:p w:rsidR="00AB0794" w:rsidRDefault="00AB0794" w:rsidP="00AB0794">
      <w:pPr>
        <w:rPr>
          <w:kern w:val="0"/>
        </w:rPr>
      </w:pPr>
      <w:r>
        <w:rPr>
          <w:rFonts w:cs="楷体_GB2312"/>
          <w:kern w:val="0"/>
        </w:rPr>
        <w:t xml:space="preserve">(1) </w:t>
      </w:r>
      <w:r>
        <w:rPr>
          <w:rFonts w:hint="eastAsia"/>
          <w:kern w:val="0"/>
        </w:rPr>
        <w:t>组建具有现代化施工管理水平的项目班子，并报建设单位批准。</w:t>
      </w:r>
    </w:p>
    <w:p w:rsidR="00AB0794" w:rsidRDefault="00AB0794" w:rsidP="00AB0794">
      <w:pPr>
        <w:rPr>
          <w:kern w:val="0"/>
        </w:rPr>
      </w:pPr>
      <w:r>
        <w:rPr>
          <w:rFonts w:cs="楷体_GB2312"/>
          <w:kern w:val="0"/>
        </w:rPr>
        <w:t xml:space="preserve">(2) </w:t>
      </w:r>
      <w:r>
        <w:rPr>
          <w:rFonts w:hint="eastAsia"/>
          <w:kern w:val="0"/>
        </w:rPr>
        <w:t>确定施工总体的管理模式，报建设单位批准。我公司将在施工全过程中，按照统一管理、统一调度、统一协调、统一计划、统一对外的原则进行协调、监督、管理，形成以项目经理负责制为核心，以合同管理和成本控制为主要内容，以科学的系统管理和先进技术为手段发挥总体优势，以独具特色的三级管理，全方位、全过程保障施工的顺利进行。</w:t>
      </w:r>
    </w:p>
    <w:p w:rsidR="00AB0794" w:rsidRDefault="00AB0794" w:rsidP="00AB0794">
      <w:pPr>
        <w:rPr>
          <w:kern w:val="0"/>
        </w:rPr>
      </w:pPr>
      <w:r>
        <w:rPr>
          <w:rFonts w:hint="eastAsia"/>
          <w:kern w:val="0"/>
        </w:rPr>
        <w:t>２、施工过程中为建设单位提供服务</w:t>
      </w:r>
    </w:p>
    <w:p w:rsidR="00AB0794" w:rsidRDefault="00AB0794" w:rsidP="00AB0794">
      <w:pPr>
        <w:rPr>
          <w:kern w:val="0"/>
        </w:rPr>
      </w:pPr>
      <w:r>
        <w:rPr>
          <w:rFonts w:cs="楷体_GB2312"/>
          <w:kern w:val="0"/>
        </w:rPr>
        <w:t xml:space="preserve">(1) </w:t>
      </w:r>
      <w:r>
        <w:rPr>
          <w:rFonts w:hint="eastAsia"/>
          <w:kern w:val="0"/>
        </w:rPr>
        <w:t>施工协调</w:t>
      </w:r>
    </w:p>
    <w:p w:rsidR="00AB0794" w:rsidRDefault="00AB0794" w:rsidP="00AB0794">
      <w:pPr>
        <w:rPr>
          <w:kern w:val="0"/>
        </w:rPr>
      </w:pPr>
      <w:r>
        <w:rPr>
          <w:rFonts w:cs="楷体_GB2312"/>
          <w:kern w:val="0"/>
        </w:rPr>
        <w:t xml:space="preserve">1) </w:t>
      </w:r>
      <w:r>
        <w:rPr>
          <w:rFonts w:hint="eastAsia"/>
          <w:kern w:val="0"/>
        </w:rPr>
        <w:t>涉及设计方面的工作协调</w:t>
      </w:r>
    </w:p>
    <w:p w:rsidR="00AB0794" w:rsidRDefault="00AB0794" w:rsidP="00AB0794">
      <w:pPr>
        <w:rPr>
          <w:kern w:val="0"/>
        </w:rPr>
      </w:pPr>
      <w:r>
        <w:rPr>
          <w:rFonts w:hint="eastAsia"/>
          <w:kern w:val="0"/>
        </w:rPr>
        <w:t>我方将完成进一步深化完善设计意图和工程要求，结合我方多年同类工程经验，提出我们的建议，并据此提出我们的施工实施方案。及时修正施工过程中暴露的设计不足之处，及时协助办理变更洽商，签证手续。按建设单位、监理、设计要求，进行部位验收并按《建设工程</w:t>
      </w:r>
      <w:r>
        <w:rPr>
          <w:rFonts w:hint="eastAsia"/>
          <w:kern w:val="0"/>
        </w:rPr>
        <w:lastRenderedPageBreak/>
        <w:t>质量管理条例》规定，积极协助建设单位进行竣工验收。</w:t>
      </w:r>
    </w:p>
    <w:p w:rsidR="00AB0794" w:rsidRDefault="00AB0794" w:rsidP="00AB0794">
      <w:pPr>
        <w:rPr>
          <w:kern w:val="0"/>
        </w:rPr>
      </w:pPr>
      <w:r>
        <w:rPr>
          <w:rFonts w:cs="楷体_GB2312"/>
          <w:kern w:val="0"/>
        </w:rPr>
        <w:t>(2)</w:t>
      </w:r>
      <w:r>
        <w:rPr>
          <w:rFonts w:hint="eastAsia"/>
          <w:kern w:val="0"/>
        </w:rPr>
        <w:t>涉及社会关系的协调</w:t>
      </w:r>
    </w:p>
    <w:p w:rsidR="00AB0794" w:rsidRDefault="00AB0794" w:rsidP="00AB0794">
      <w:pPr>
        <w:rPr>
          <w:kern w:val="0"/>
        </w:rPr>
      </w:pPr>
      <w:r>
        <w:rPr>
          <w:rFonts w:cs="楷体_GB2312"/>
          <w:kern w:val="0"/>
        </w:rPr>
        <w:t>1)</w:t>
      </w:r>
      <w:r>
        <w:rPr>
          <w:rFonts w:hint="eastAsia"/>
          <w:kern w:val="0"/>
        </w:rPr>
        <w:t>施工中杜绝违法行为发生，确保一方平安，树立文明高素质的企业形象。</w:t>
      </w:r>
    </w:p>
    <w:p w:rsidR="00AB0794" w:rsidRDefault="00AB0794" w:rsidP="00AB0794">
      <w:pPr>
        <w:rPr>
          <w:kern w:val="0"/>
        </w:rPr>
      </w:pPr>
      <w:r>
        <w:rPr>
          <w:rFonts w:cs="楷体_GB2312"/>
          <w:kern w:val="0"/>
        </w:rPr>
        <w:t xml:space="preserve">2) </w:t>
      </w:r>
      <w:r>
        <w:rPr>
          <w:rFonts w:hint="eastAsia"/>
          <w:kern w:val="0"/>
        </w:rPr>
        <w:t>施工中的材料、机械等运输车辆必须执行××市交通管理部门统一规定，为不影响施工的顺利进行，我方将主动与交通管理部门联系，办理准行证等手续或调整运输时间。</w:t>
      </w:r>
    </w:p>
    <w:p w:rsidR="00AB0794" w:rsidRDefault="00AB0794" w:rsidP="00AB0794">
      <w:pPr>
        <w:rPr>
          <w:kern w:val="0"/>
        </w:rPr>
      </w:pPr>
      <w:r>
        <w:rPr>
          <w:rFonts w:cs="楷体_GB2312"/>
          <w:kern w:val="0"/>
        </w:rPr>
        <w:t xml:space="preserve">(3) </w:t>
      </w:r>
      <w:r>
        <w:rPr>
          <w:rFonts w:hint="eastAsia"/>
          <w:kern w:val="0"/>
        </w:rPr>
        <w:t>与建设单位方工地代表的配合。</w:t>
      </w:r>
    </w:p>
    <w:p w:rsidR="00AB0794" w:rsidRDefault="00AB0794" w:rsidP="00AB0794">
      <w:pPr>
        <w:rPr>
          <w:kern w:val="0"/>
        </w:rPr>
      </w:pPr>
      <w:r>
        <w:rPr>
          <w:rFonts w:cs="楷体_GB2312"/>
          <w:kern w:val="0"/>
        </w:rPr>
        <w:t xml:space="preserve">1) </w:t>
      </w:r>
      <w:r>
        <w:rPr>
          <w:rFonts w:hint="eastAsia"/>
          <w:kern w:val="0"/>
        </w:rPr>
        <w:t>按时报送有关资料文件。</w:t>
      </w:r>
    </w:p>
    <w:p w:rsidR="00AB0794" w:rsidRDefault="00AB0794" w:rsidP="00AB0794">
      <w:pPr>
        <w:rPr>
          <w:kern w:val="0"/>
        </w:rPr>
      </w:pPr>
      <w:r>
        <w:rPr>
          <w:rFonts w:cs="楷体_GB2312"/>
          <w:kern w:val="0"/>
        </w:rPr>
        <w:t xml:space="preserve">2) </w:t>
      </w:r>
      <w:r>
        <w:rPr>
          <w:rFonts w:hint="eastAsia"/>
          <w:kern w:val="0"/>
        </w:rPr>
        <w:t>执行建设单位的指令。</w:t>
      </w:r>
    </w:p>
    <w:p w:rsidR="00AB0794" w:rsidRDefault="00AB0794" w:rsidP="00AB0794">
      <w:pPr>
        <w:rPr>
          <w:kern w:val="0"/>
        </w:rPr>
      </w:pPr>
      <w:r>
        <w:rPr>
          <w:rFonts w:cs="楷体_GB2312"/>
          <w:kern w:val="0"/>
        </w:rPr>
        <w:t xml:space="preserve">3) </w:t>
      </w:r>
      <w:r>
        <w:rPr>
          <w:rFonts w:hint="eastAsia"/>
          <w:kern w:val="0"/>
        </w:rPr>
        <w:t>保障各个职能部门的正常运转。</w:t>
      </w:r>
    </w:p>
    <w:p w:rsidR="00AB0794" w:rsidRDefault="00AB0794" w:rsidP="00AB0794">
      <w:pPr>
        <w:rPr>
          <w:kern w:val="0"/>
        </w:rPr>
      </w:pPr>
      <w:r>
        <w:rPr>
          <w:rFonts w:cs="楷体_GB2312"/>
          <w:kern w:val="0"/>
        </w:rPr>
        <w:t xml:space="preserve">4) </w:t>
      </w:r>
      <w:r>
        <w:rPr>
          <w:rFonts w:hint="eastAsia"/>
          <w:kern w:val="0"/>
        </w:rPr>
        <w:t>参加建设单位方有关会议；</w:t>
      </w:r>
    </w:p>
    <w:p w:rsidR="00AB0794" w:rsidRDefault="00AB0794" w:rsidP="00AB0794">
      <w:pPr>
        <w:rPr>
          <w:kern w:val="0"/>
        </w:rPr>
      </w:pPr>
      <w:r>
        <w:rPr>
          <w:rFonts w:cs="楷体_GB2312"/>
          <w:kern w:val="0"/>
        </w:rPr>
        <w:t xml:space="preserve">(4) </w:t>
      </w:r>
      <w:r>
        <w:rPr>
          <w:rFonts w:hint="eastAsia"/>
          <w:kern w:val="0"/>
        </w:rPr>
        <w:t>与监理方工地代表的配合</w:t>
      </w:r>
    </w:p>
    <w:p w:rsidR="00AB0794" w:rsidRDefault="00AB0794" w:rsidP="00AB0794">
      <w:pPr>
        <w:rPr>
          <w:kern w:val="0"/>
        </w:rPr>
      </w:pPr>
      <w:r>
        <w:rPr>
          <w:rFonts w:cs="楷体_GB2312"/>
          <w:kern w:val="0"/>
        </w:rPr>
        <w:t xml:space="preserve">1) </w:t>
      </w:r>
      <w:r>
        <w:rPr>
          <w:rFonts w:hint="eastAsia"/>
          <w:kern w:val="0"/>
        </w:rPr>
        <w:t>按《工程建设监理规范》要求，及时上报各种报表。</w:t>
      </w:r>
    </w:p>
    <w:p w:rsidR="00AB0794" w:rsidRDefault="00AB0794" w:rsidP="00AB0794">
      <w:pPr>
        <w:rPr>
          <w:kern w:val="0"/>
        </w:rPr>
      </w:pPr>
      <w:r>
        <w:rPr>
          <w:rFonts w:cs="楷体_GB2312"/>
          <w:kern w:val="0"/>
        </w:rPr>
        <w:t xml:space="preserve">2) </w:t>
      </w:r>
      <w:r>
        <w:rPr>
          <w:rFonts w:hint="eastAsia"/>
          <w:kern w:val="0"/>
        </w:rPr>
        <w:t>参加监理例会，执行监理的指令。</w:t>
      </w:r>
    </w:p>
    <w:p w:rsidR="00AB0794" w:rsidRDefault="00AB0794" w:rsidP="00AB0794">
      <w:pPr>
        <w:rPr>
          <w:kern w:val="0"/>
        </w:rPr>
      </w:pPr>
      <w:r>
        <w:rPr>
          <w:rFonts w:cs="楷体_GB2312"/>
          <w:kern w:val="0"/>
        </w:rPr>
        <w:t xml:space="preserve">3) </w:t>
      </w:r>
      <w:r>
        <w:rPr>
          <w:rFonts w:hint="eastAsia"/>
          <w:kern w:val="0"/>
        </w:rPr>
        <w:t>发现问题及时通报监理，征求意见。</w:t>
      </w:r>
    </w:p>
    <w:p w:rsidR="00AB0794" w:rsidRDefault="00AB0794" w:rsidP="00AB0794">
      <w:pPr>
        <w:rPr>
          <w:kern w:val="0"/>
        </w:rPr>
      </w:pPr>
      <w:r>
        <w:rPr>
          <w:rFonts w:hint="eastAsia"/>
          <w:kern w:val="0"/>
        </w:rPr>
        <w:t>３、施工后期为建设单位提供服务</w:t>
      </w:r>
    </w:p>
    <w:p w:rsidR="00AB0794" w:rsidRDefault="00AB0794" w:rsidP="00AB0794">
      <w:pPr>
        <w:rPr>
          <w:kern w:val="0"/>
        </w:rPr>
      </w:pPr>
      <w:r>
        <w:rPr>
          <w:rFonts w:cs="楷体_GB2312"/>
          <w:kern w:val="0"/>
        </w:rPr>
        <w:t xml:space="preserve">(1) </w:t>
      </w:r>
      <w:r>
        <w:rPr>
          <w:rFonts w:hint="eastAsia"/>
          <w:kern w:val="0"/>
        </w:rPr>
        <w:t>协助建设单位方准备工程正式竣工验收的各项准备工作。</w:t>
      </w:r>
    </w:p>
    <w:p w:rsidR="00AB0794" w:rsidRDefault="00AB0794" w:rsidP="00AB0794">
      <w:pPr>
        <w:rPr>
          <w:kern w:val="0"/>
        </w:rPr>
      </w:pPr>
      <w:r>
        <w:rPr>
          <w:rFonts w:cs="楷体_GB2312"/>
          <w:kern w:val="0"/>
        </w:rPr>
        <w:t xml:space="preserve">(2) </w:t>
      </w:r>
      <w:r>
        <w:rPr>
          <w:rFonts w:hint="eastAsia"/>
          <w:kern w:val="0"/>
        </w:rPr>
        <w:t>根据建设单位指令，协助完成各有关项目的碰头、收口工作。</w:t>
      </w:r>
    </w:p>
    <w:p w:rsidR="00AB0794" w:rsidRDefault="00AB0794" w:rsidP="00AB0794">
      <w:pPr>
        <w:rPr>
          <w:kern w:val="0"/>
        </w:rPr>
      </w:pPr>
      <w:r>
        <w:rPr>
          <w:rFonts w:cs="楷体_GB2312"/>
          <w:kern w:val="0"/>
        </w:rPr>
        <w:t xml:space="preserve">(3) </w:t>
      </w:r>
      <w:r>
        <w:rPr>
          <w:rFonts w:hint="eastAsia"/>
          <w:kern w:val="0"/>
        </w:rPr>
        <w:t>相关技术资料和施工管理资料的整理归档。</w:t>
      </w:r>
    </w:p>
    <w:p w:rsidR="00AB0794" w:rsidRDefault="00AB0794" w:rsidP="00AB0794">
      <w:pPr>
        <w:rPr>
          <w:kern w:val="0"/>
        </w:rPr>
      </w:pPr>
      <w:r>
        <w:rPr>
          <w:rFonts w:hint="eastAsia"/>
          <w:kern w:val="0"/>
        </w:rPr>
        <w:t>４、工程保修计划</w:t>
      </w:r>
    </w:p>
    <w:p w:rsidR="00AB0794" w:rsidRDefault="00AB0794" w:rsidP="00AB0794">
      <w:pPr>
        <w:rPr>
          <w:kern w:val="0"/>
        </w:rPr>
      </w:pPr>
      <w:r>
        <w:rPr>
          <w:rFonts w:hint="eastAsia"/>
          <w:kern w:val="0"/>
        </w:rPr>
        <w:t>竣工交付使用前，我公司按照有关规定内容要求，主动与建设单位</w:t>
      </w:r>
      <w:proofErr w:type="gramStart"/>
      <w:r>
        <w:rPr>
          <w:rFonts w:hint="eastAsia"/>
          <w:kern w:val="0"/>
        </w:rPr>
        <w:t>签定</w:t>
      </w:r>
      <w:proofErr w:type="gramEnd"/>
      <w:r>
        <w:rPr>
          <w:rFonts w:hint="eastAsia"/>
          <w:kern w:val="0"/>
        </w:rPr>
        <w:t>保修合同。在交工时，向建设单位提供《质量保修书》。如工程出现质量问题，我公司在接到通知后，三日内到现场与建设单位共同检查情况，凡</w:t>
      </w:r>
      <w:proofErr w:type="gramStart"/>
      <w:r>
        <w:rPr>
          <w:rFonts w:hint="eastAsia"/>
          <w:kern w:val="0"/>
        </w:rPr>
        <w:t>属施工</w:t>
      </w:r>
      <w:proofErr w:type="gramEnd"/>
      <w:r>
        <w:rPr>
          <w:rFonts w:hint="eastAsia"/>
          <w:kern w:val="0"/>
        </w:rPr>
        <w:t>单位的质量原因，三日之内予以保修并达到设计要求。不属施工单位质量原因的，我公司将给建设单位提出合理化建议，给予积极协助和优惠服务。</w:t>
      </w:r>
    </w:p>
    <w:p w:rsidR="00AB0794" w:rsidRDefault="00AB0794" w:rsidP="00AB0794">
      <w:pPr>
        <w:rPr>
          <w:rFonts w:hint="eastAsia"/>
          <w:kern w:val="0"/>
        </w:rPr>
      </w:pPr>
      <w:r>
        <w:rPr>
          <w:rFonts w:cs="楷体_GB2312"/>
          <w:kern w:val="0"/>
        </w:rPr>
        <w:t xml:space="preserve">(1) </w:t>
      </w:r>
      <w:r>
        <w:rPr>
          <w:rFonts w:hint="eastAsia"/>
          <w:kern w:val="0"/>
        </w:rPr>
        <w:t>严格按照建设部颁布的《建设工程质量管理条例》规定的保修期限承诺保修</w:t>
      </w:r>
      <w:r>
        <w:rPr>
          <w:rFonts w:cs="楷体_GB2312"/>
          <w:kern w:val="0"/>
        </w:rPr>
        <w:t>;</w:t>
      </w:r>
      <w:r>
        <w:rPr>
          <w:rFonts w:hint="eastAsia"/>
          <w:kern w:val="0"/>
        </w:rPr>
        <w:t>我方承诺当超过保修期年限时，如建设单位需要再保修时，我公司可协商以优惠条件保修。</w:t>
      </w:r>
    </w:p>
    <w:p w:rsidR="00AB0794" w:rsidRDefault="00AB0794" w:rsidP="00AB0794">
      <w:pPr>
        <w:rPr>
          <w:kern w:val="0"/>
        </w:rPr>
      </w:pPr>
      <w:r>
        <w:rPr>
          <w:rFonts w:cs="楷体_GB2312"/>
          <w:kern w:val="0"/>
        </w:rPr>
        <w:t xml:space="preserve">(2) </w:t>
      </w:r>
      <w:r>
        <w:rPr>
          <w:rFonts w:hint="eastAsia"/>
          <w:kern w:val="0"/>
        </w:rPr>
        <w:t>如在保修期内，我方未按规定保修项目及时保修或</w:t>
      </w:r>
      <w:proofErr w:type="gramStart"/>
      <w:r>
        <w:rPr>
          <w:rFonts w:hint="eastAsia"/>
          <w:kern w:val="0"/>
        </w:rPr>
        <w:t>作出</w:t>
      </w:r>
      <w:proofErr w:type="gramEnd"/>
      <w:r>
        <w:rPr>
          <w:rFonts w:hint="eastAsia"/>
          <w:kern w:val="0"/>
        </w:rPr>
        <w:t>相应的满意回复，建设单位有权向有关部门投诉。一切工程质量及服务不良责任由我方负责。</w:t>
      </w:r>
    </w:p>
    <w:p w:rsidR="00AB0794" w:rsidRDefault="00AB0794" w:rsidP="00AB0794">
      <w:pPr>
        <w:rPr>
          <w:rFonts w:cs="黑体"/>
          <w:kern w:val="0"/>
        </w:rPr>
      </w:pPr>
      <w:r>
        <w:rPr>
          <w:rFonts w:cs="黑体"/>
          <w:kern w:val="0"/>
        </w:rPr>
        <w:t>××</w:t>
      </w:r>
      <w:r>
        <w:rPr>
          <w:rFonts w:cs="黑体" w:hint="eastAsia"/>
          <w:kern w:val="0"/>
        </w:rPr>
        <w:t>××工业园办公楼室内装修工程</w:t>
      </w:r>
    </w:p>
    <w:p w:rsidR="00AB0794" w:rsidRDefault="00AB0794" w:rsidP="00AB0794">
      <w:pPr>
        <w:rPr>
          <w:rFonts w:cs="黑体" w:hint="eastAsia"/>
          <w:kern w:val="0"/>
        </w:rPr>
      </w:pPr>
      <w:r>
        <w:rPr>
          <w:rFonts w:cs="黑体" w:hint="eastAsia"/>
          <w:kern w:val="0"/>
        </w:rPr>
        <w:t>项目管理机构图</w:t>
      </w:r>
    </w:p>
    <w:p w:rsidR="00AB0794" w:rsidRDefault="00AB0794" w:rsidP="00AB0794">
      <w:pPr>
        <w:rPr>
          <w:rFonts w:cs="黑体" w:hint="eastAsia"/>
          <w:kern w:val="0"/>
        </w:rPr>
      </w:pPr>
    </w:p>
    <w:p w:rsidR="00AB0794" w:rsidRDefault="00AB0794" w:rsidP="00AB0794">
      <w:pPr>
        <w:rPr>
          <w:rFonts w:cs="黑体" w:hint="eastAsia"/>
          <w:kern w:val="0"/>
        </w:rPr>
      </w:pPr>
      <w:r>
        <w:rPr>
          <w:rFonts w:cs="黑体"/>
          <w:noProof/>
          <w:kern w:val="0"/>
        </w:rPr>
        <w:pict>
          <v:group id="_x0000_s1285" style="position:absolute;left:0;text-align:left;margin-left:27pt;margin-top:9.75pt;width:369pt;height:358.75pt;z-index:251678720" coordorigin="2340,2180" coordsize="7380,7175">
            <v:shape id="_x0000_s1286" type="#_x0000_t202" style="position:absolute;left:4860;top:2180;width:2340;height:468">
              <v:textbox style="mso-next-textbox:#_x0000_s1286">
                <w:txbxContent>
                  <w:p w:rsidR="00AB0794" w:rsidRDefault="00AB0794" w:rsidP="00AB0794">
                    <w:pPr>
                      <w:jc w:val="center"/>
                      <w:rPr>
                        <w:rFonts w:hint="eastAsia"/>
                      </w:rPr>
                    </w:pPr>
                    <w:r>
                      <w:rPr>
                        <w:rFonts w:hint="eastAsia"/>
                      </w:rPr>
                      <w:t>建设单位代表</w:t>
                    </w:r>
                  </w:p>
                </w:txbxContent>
              </v:textbox>
            </v:shape>
            <v:line id="_x0000_s1287" style="position:absolute" from="5940,2648" to="5940,2960">
              <v:stroke endarrow="block"/>
            </v:line>
            <v:shape id="_x0000_s1288" type="#_x0000_t202" style="position:absolute;left:4860;top:2960;width:2340;height:468">
              <v:textbox style="mso-next-textbox:#_x0000_s1288">
                <w:txbxContent>
                  <w:p w:rsidR="00AB0794" w:rsidRDefault="00AB0794" w:rsidP="00AB0794">
                    <w:pPr>
                      <w:jc w:val="center"/>
                      <w:rPr>
                        <w:rFonts w:hint="eastAsia"/>
                      </w:rPr>
                    </w:pPr>
                    <w:r>
                      <w:rPr>
                        <w:rFonts w:hint="eastAsia"/>
                      </w:rPr>
                      <w:t>监理</w:t>
                    </w:r>
                    <w:proofErr w:type="gramStart"/>
                    <w:r>
                      <w:rPr>
                        <w:rFonts w:hint="eastAsia"/>
                      </w:rPr>
                      <w:t>分司</w:t>
                    </w:r>
                    <w:proofErr w:type="gramEnd"/>
                  </w:p>
                </w:txbxContent>
              </v:textbox>
            </v:shape>
            <v:line id="_x0000_s1289" style="position:absolute;flip:x" from="4500,3116" to="4860,3116">
              <v:stroke endarrow="block"/>
            </v:line>
            <v:shape id="_x0000_s1290" type="#_x0000_t202" style="position:absolute;left:2340;top:2960;width:2160;height:468">
              <v:textbox style="mso-next-textbox:#_x0000_s1290">
                <w:txbxContent>
                  <w:p w:rsidR="00AB0794" w:rsidRDefault="00AB0794" w:rsidP="00AB0794">
                    <w:pPr>
                      <w:jc w:val="center"/>
                      <w:rPr>
                        <w:rFonts w:hint="eastAsia"/>
                      </w:rPr>
                    </w:pPr>
                    <w:r>
                      <w:rPr>
                        <w:rFonts w:hint="eastAsia"/>
                      </w:rPr>
                      <w:t>其他专业施工单位</w:t>
                    </w:r>
                  </w:p>
                </w:txbxContent>
              </v:textbox>
            </v:shape>
            <v:line id="_x0000_s1291" style="position:absolute" from="3600,3427" to="3600,3895">
              <v:stroke endarrow="block"/>
            </v:line>
            <v:line id="_x0000_s1292" style="position:absolute;flip:y" from="3060,3427" to="3060,3895">
              <v:stroke endarrow="block"/>
            </v:line>
            <v:shape id="_x0000_s1293" type="#_x0000_t202" style="position:absolute;left:2520;top:3896;width:1980;height:468">
              <v:textbox style="mso-next-textbox:#_x0000_s1293">
                <w:txbxContent>
                  <w:p w:rsidR="00AB0794" w:rsidRDefault="00AB0794" w:rsidP="00AB0794">
                    <w:pPr>
                      <w:jc w:val="center"/>
                      <w:rPr>
                        <w:rFonts w:hint="eastAsia"/>
                      </w:rPr>
                    </w:pPr>
                    <w:r>
                      <w:rPr>
                        <w:rFonts w:hint="eastAsia"/>
                      </w:rPr>
                      <w:t>施工总协调员</w:t>
                    </w:r>
                  </w:p>
                </w:txbxContent>
              </v:textbox>
            </v:shape>
            <v:line id="_x0000_s1294" style="position:absolute;flip:x" from="4500,4052" to="5040,4052">
              <v:stroke endarrow="block"/>
            </v:line>
            <v:shape id="_x0000_s1295" type="#_x0000_t202" style="position:absolute;left:5040;top:3896;width:2340;height:468">
              <v:textbox style="mso-next-textbox:#_x0000_s1295">
                <w:txbxContent>
                  <w:p w:rsidR="00AB0794" w:rsidRDefault="00AB0794" w:rsidP="00AB0794">
                    <w:pPr>
                      <w:jc w:val="center"/>
                      <w:rPr>
                        <w:rFonts w:hint="eastAsia"/>
                      </w:rPr>
                    </w:pPr>
                    <w:r>
                      <w:rPr>
                        <w:rFonts w:hint="eastAsia"/>
                      </w:rPr>
                      <w:t>项目经理</w:t>
                    </w:r>
                  </w:p>
                </w:txbxContent>
              </v:textbox>
            </v:shape>
            <v:line id="_x0000_s1296" style="position:absolute;flip:x" from="7380,4208" to="7920,4208">
              <v:stroke endarrow="block"/>
            </v:line>
            <v:line id="_x0000_s1297" style="position:absolute" from="7380,4052" to="7920,4052">
              <v:stroke endarrow="block"/>
            </v:line>
            <v:shape id="_x0000_s1298" type="#_x0000_t202" style="position:absolute;left:7920;top:3896;width:1800;height:468">
              <v:textbox style="mso-next-textbox:#_x0000_s1298">
                <w:txbxContent>
                  <w:p w:rsidR="00AB0794" w:rsidRDefault="00AB0794" w:rsidP="00AB0794">
                    <w:pPr>
                      <w:jc w:val="center"/>
                      <w:rPr>
                        <w:rFonts w:hint="eastAsia"/>
                      </w:rPr>
                    </w:pPr>
                    <w:r>
                      <w:rPr>
                        <w:rFonts w:hint="eastAsia"/>
                      </w:rPr>
                      <w:t>公司总部</w:t>
                    </w:r>
                  </w:p>
                </w:txbxContent>
              </v:textbox>
            </v:shape>
            <v:line id="_x0000_s1299" style="position:absolute" from="5940,3428" to="5940,3896">
              <v:stroke endarrow="block"/>
            </v:line>
            <v:line id="_x0000_s1300" style="position:absolute" from="5940,4364" to="5940,4832">
              <v:stroke endarrow="block"/>
            </v:line>
            <v:line id="_x0000_s1301" style="position:absolute" from="3600,4832" to="8460,4832"/>
            <v:line id="_x0000_s1302" style="position:absolute" from="3600,4832" to="3600,5144">
              <v:stroke endarrow="block"/>
            </v:line>
            <v:line id="_x0000_s1303" style="position:absolute" from="8460,4832" to="8460,5144">
              <v:stroke endarrow="block"/>
            </v:line>
            <v:line id="_x0000_s1304" style="position:absolute" from="5760,4832" to="5760,5144">
              <v:stroke endarrow="block"/>
            </v:line>
            <v:line id="_x0000_s1305" style="position:absolute" from="6660,4832" to="6660,5144">
              <v:stroke endarrow="block"/>
            </v:line>
            <v:line id="_x0000_s1306" style="position:absolute" from="7560,4832" to="7560,5144">
              <v:stroke endarrow="block"/>
            </v:line>
            <v:line id="_x0000_s1307" style="position:absolute" from="4680,4832" to="4680,5144">
              <v:stroke endarrow="block"/>
            </v:line>
            <v:shape id="_x0000_s1308" type="#_x0000_t202" style="position:absolute;left:3240;top:5143;width:540;height:1560">
              <v:textbox style="layout-flow:vertical-ideographic;mso-next-textbox:#_x0000_s1308">
                <w:txbxContent>
                  <w:p w:rsidR="00AB0794" w:rsidRDefault="00AB0794" w:rsidP="00AB0794">
                    <w:pPr>
                      <w:jc w:val="center"/>
                      <w:rPr>
                        <w:rFonts w:hint="eastAsia"/>
                      </w:rPr>
                    </w:pPr>
                    <w:r>
                      <w:rPr>
                        <w:rFonts w:hint="eastAsia"/>
                      </w:rPr>
                      <w:t>技术负责人</w:t>
                    </w:r>
                  </w:p>
                </w:txbxContent>
              </v:textbox>
            </v:shape>
            <v:shape id="_x0000_s1309" type="#_x0000_t202" style="position:absolute;left:4320;top:5143;width:540;height:1560">
              <v:textbox style="layout-flow:vertical-ideographic;mso-next-textbox:#_x0000_s1309">
                <w:txbxContent>
                  <w:p w:rsidR="00AB0794" w:rsidRDefault="00AB0794" w:rsidP="00AB0794">
                    <w:pPr>
                      <w:jc w:val="center"/>
                      <w:rPr>
                        <w:rFonts w:hint="eastAsia"/>
                      </w:rPr>
                    </w:pPr>
                    <w:r>
                      <w:rPr>
                        <w:rFonts w:hint="eastAsia"/>
                      </w:rPr>
                      <w:t>施工员</w:t>
                    </w:r>
                  </w:p>
                </w:txbxContent>
              </v:textbox>
            </v:shape>
            <v:shape id="_x0000_s1310" type="#_x0000_t202" style="position:absolute;left:5400;top:5143;width:540;height:1560">
              <v:textbox style="layout-flow:vertical-ideographic;mso-next-textbox:#_x0000_s1310">
                <w:txbxContent>
                  <w:p w:rsidR="00AB0794" w:rsidRDefault="00AB0794" w:rsidP="00AB0794">
                    <w:pPr>
                      <w:jc w:val="center"/>
                      <w:rPr>
                        <w:rFonts w:hint="eastAsia"/>
                      </w:rPr>
                    </w:pPr>
                    <w:r>
                      <w:rPr>
                        <w:rFonts w:hint="eastAsia"/>
                      </w:rPr>
                      <w:t>采购员</w:t>
                    </w:r>
                  </w:p>
                </w:txbxContent>
              </v:textbox>
            </v:shape>
            <v:shape id="_x0000_s1311" type="#_x0000_t202" style="position:absolute;left:6300;top:5143;width:540;height:1560">
              <v:textbox style="layout-flow:vertical-ideographic;mso-next-textbox:#_x0000_s1311">
                <w:txbxContent>
                  <w:p w:rsidR="00AB0794" w:rsidRDefault="00AB0794" w:rsidP="00AB0794">
                    <w:pPr>
                      <w:jc w:val="center"/>
                      <w:rPr>
                        <w:rFonts w:hint="eastAsia"/>
                      </w:rPr>
                    </w:pPr>
                    <w:r>
                      <w:rPr>
                        <w:rFonts w:hint="eastAsia"/>
                      </w:rPr>
                      <w:t>内业技术员</w:t>
                    </w:r>
                  </w:p>
                </w:txbxContent>
              </v:textbox>
            </v:shape>
            <v:shape id="_x0000_s1312" type="#_x0000_t202" style="position:absolute;left:7200;top:5143;width:540;height:1560">
              <v:textbox style="layout-flow:vertical-ideographic;mso-next-textbox:#_x0000_s1312">
                <w:txbxContent>
                  <w:p w:rsidR="00AB0794" w:rsidRDefault="00AB0794" w:rsidP="00AB0794">
                    <w:pPr>
                      <w:jc w:val="center"/>
                      <w:rPr>
                        <w:rFonts w:hint="eastAsia"/>
                      </w:rPr>
                    </w:pPr>
                    <w:r>
                      <w:rPr>
                        <w:rFonts w:hint="eastAsia"/>
                      </w:rPr>
                      <w:t>安全员</w:t>
                    </w:r>
                  </w:p>
                </w:txbxContent>
              </v:textbox>
            </v:shape>
            <v:shape id="_x0000_s1313" type="#_x0000_t202" style="position:absolute;left:8100;top:5143;width:540;height:1560">
              <v:textbox style="layout-flow:vertical-ideographic;mso-next-textbox:#_x0000_s1313">
                <w:txbxContent>
                  <w:p w:rsidR="00AB0794" w:rsidRDefault="00AB0794" w:rsidP="00AB0794">
                    <w:pPr>
                      <w:jc w:val="center"/>
                      <w:rPr>
                        <w:rFonts w:hint="eastAsia"/>
                      </w:rPr>
                    </w:pPr>
                    <w:r>
                      <w:rPr>
                        <w:rFonts w:hint="eastAsia"/>
                      </w:rPr>
                      <w:t>质安员</w:t>
                    </w:r>
                  </w:p>
                </w:txbxContent>
              </v:textbox>
            </v:shape>
            <v:line id="_x0000_s1314" style="position:absolute" from="3420,6704" to="3420,7172"/>
            <v:line id="_x0000_s1315" style="position:absolute" from="8460,6704" to="8460,7172"/>
            <v:line id="_x0000_s1316" style="position:absolute" from="3420,7172" to="8460,7172"/>
            <v:line id="_x0000_s1317" style="position:absolute" from="5760,7172" to="5760,7484"/>
            <v:line id="_x0000_s1318" style="position:absolute" from="3420,7484" to="8460,7484"/>
            <v:line id="_x0000_s1319" style="position:absolute" from="3420,7484" to="3420,7796">
              <v:stroke endarrow="block"/>
            </v:line>
            <v:line id="_x0000_s1320" style="position:absolute" from="8460,7484" to="8460,7796">
              <v:stroke endarrow="block"/>
            </v:line>
            <v:line id="_x0000_s1321" style="position:absolute" from="7560,7484" to="7560,7796">
              <v:stroke endarrow="block"/>
            </v:line>
            <v:line id="_x0000_s1322" style="position:absolute" from="6660,7484" to="6660,7796">
              <v:stroke endarrow="block"/>
            </v:line>
            <v:line id="_x0000_s1323" style="position:absolute" from="5580,7484" to="5580,7796">
              <v:stroke endarrow="block"/>
            </v:line>
            <v:line id="_x0000_s1324" style="position:absolute" from="4500,7484" to="4500,7796">
              <v:stroke endarrow="block"/>
            </v:line>
            <v:shape id="_x0000_s1325" type="#_x0000_t202" style="position:absolute;left:3060;top:7795;width:540;height:1560">
              <v:textbox style="layout-flow:vertical-ideographic;mso-next-textbox:#_x0000_s1325">
                <w:txbxContent>
                  <w:p w:rsidR="00AB0794" w:rsidRDefault="00AB0794" w:rsidP="00AB0794">
                    <w:pPr>
                      <w:autoSpaceDE w:val="0"/>
                      <w:autoSpaceDN w:val="0"/>
                      <w:adjustRightInd w:val="0"/>
                      <w:ind w:firstLineChars="200" w:firstLine="420"/>
                      <w:jc w:val="center"/>
                      <w:rPr>
                        <w:rFonts w:hAnsi="宋体" w:cs="黑体" w:hint="eastAsia"/>
                        <w:kern w:val="0"/>
                        <w:szCs w:val="21"/>
                      </w:rPr>
                    </w:pPr>
                    <w:r>
                      <w:rPr>
                        <w:rFonts w:hAnsi="宋体" w:cs="黑体" w:hint="eastAsia"/>
                        <w:kern w:val="0"/>
                        <w:szCs w:val="21"/>
                      </w:rPr>
                      <w:t>木工班组</w:t>
                    </w:r>
                  </w:p>
                  <w:p w:rsidR="00AB0794" w:rsidRDefault="00AB0794" w:rsidP="00AB0794"/>
                </w:txbxContent>
              </v:textbox>
            </v:shape>
            <v:shape id="_x0000_s1326" type="#_x0000_t202" style="position:absolute;left:4140;top:7795;width:540;height:1560">
              <v:textbox style="layout-flow:vertical-ideographic;mso-next-textbox:#_x0000_s1326">
                <w:txbxContent>
                  <w:p w:rsidR="00AB0794" w:rsidRDefault="00AB0794" w:rsidP="00AB0794">
                    <w:pPr>
                      <w:autoSpaceDE w:val="0"/>
                      <w:autoSpaceDN w:val="0"/>
                      <w:adjustRightInd w:val="0"/>
                      <w:ind w:firstLineChars="200" w:firstLine="420"/>
                      <w:jc w:val="left"/>
                      <w:rPr>
                        <w:rFonts w:hAnsi="宋体" w:cs="黑体" w:hint="eastAsia"/>
                        <w:kern w:val="0"/>
                        <w:szCs w:val="21"/>
                      </w:rPr>
                    </w:pPr>
                    <w:r>
                      <w:rPr>
                        <w:rFonts w:hAnsi="宋体" w:cs="黑体" w:hint="eastAsia"/>
                        <w:kern w:val="0"/>
                        <w:szCs w:val="21"/>
                      </w:rPr>
                      <w:t>焊工班组</w:t>
                    </w:r>
                  </w:p>
                  <w:p w:rsidR="00AB0794" w:rsidRDefault="00AB0794" w:rsidP="00AB0794"/>
                </w:txbxContent>
              </v:textbox>
            </v:shape>
            <v:shape id="_x0000_s1327" type="#_x0000_t202" style="position:absolute;left:5220;top:7795;width:540;height:1560">
              <v:textbox style="layout-flow:vertical-ideographic;mso-next-textbox:#_x0000_s1327">
                <w:txbxContent>
                  <w:p w:rsidR="00AB0794" w:rsidRDefault="00AB0794" w:rsidP="00AB0794">
                    <w:pPr>
                      <w:autoSpaceDE w:val="0"/>
                      <w:autoSpaceDN w:val="0"/>
                      <w:adjustRightInd w:val="0"/>
                      <w:ind w:firstLineChars="200" w:firstLine="420"/>
                      <w:jc w:val="left"/>
                      <w:rPr>
                        <w:rFonts w:hAnsi="宋体" w:cs="黑体" w:hint="eastAsia"/>
                        <w:kern w:val="0"/>
                        <w:szCs w:val="21"/>
                      </w:rPr>
                    </w:pPr>
                    <w:r>
                      <w:rPr>
                        <w:rFonts w:hAnsi="宋体" w:cs="黑体" w:hint="eastAsia"/>
                        <w:kern w:val="0"/>
                        <w:szCs w:val="21"/>
                      </w:rPr>
                      <w:t>泥工班组</w:t>
                    </w:r>
                  </w:p>
                  <w:p w:rsidR="00AB0794" w:rsidRDefault="00AB0794" w:rsidP="00AB0794"/>
                </w:txbxContent>
              </v:textbox>
            </v:shape>
            <v:shape id="_x0000_s1328" type="#_x0000_t202" style="position:absolute;left:7200;top:7795;width:540;height:1560">
              <v:textbox style="layout-flow:vertical-ideographic;mso-next-textbox:#_x0000_s1328">
                <w:txbxContent>
                  <w:p w:rsidR="00AB0794" w:rsidRDefault="00AB0794" w:rsidP="00AB0794">
                    <w:pPr>
                      <w:autoSpaceDE w:val="0"/>
                      <w:autoSpaceDN w:val="0"/>
                      <w:adjustRightInd w:val="0"/>
                      <w:ind w:firstLineChars="200" w:firstLine="420"/>
                      <w:jc w:val="left"/>
                      <w:rPr>
                        <w:rFonts w:hAnsi="宋体" w:cs="黑体" w:hint="eastAsia"/>
                        <w:kern w:val="0"/>
                        <w:szCs w:val="21"/>
                      </w:rPr>
                    </w:pPr>
                    <w:r>
                      <w:rPr>
                        <w:rFonts w:hAnsi="宋体" w:cs="黑体" w:hint="eastAsia"/>
                        <w:kern w:val="0"/>
                        <w:szCs w:val="21"/>
                      </w:rPr>
                      <w:t>水电班组</w:t>
                    </w:r>
                  </w:p>
                  <w:p w:rsidR="00AB0794" w:rsidRDefault="00AB0794" w:rsidP="00AB0794"/>
                </w:txbxContent>
              </v:textbox>
            </v:shape>
            <v:shape id="_x0000_s1329" type="#_x0000_t202" style="position:absolute;left:6300;top:7795;width:540;height:1560">
              <v:textbox style="layout-flow:vertical-ideographic;mso-next-textbox:#_x0000_s1329">
                <w:txbxContent>
                  <w:p w:rsidR="00AB0794" w:rsidRDefault="00AB0794" w:rsidP="00AB0794">
                    <w:pPr>
                      <w:autoSpaceDE w:val="0"/>
                      <w:autoSpaceDN w:val="0"/>
                      <w:adjustRightInd w:val="0"/>
                      <w:ind w:firstLineChars="200" w:firstLine="420"/>
                      <w:jc w:val="left"/>
                      <w:rPr>
                        <w:rFonts w:hAnsi="宋体" w:cs="黑体" w:hint="eastAsia"/>
                        <w:kern w:val="0"/>
                        <w:szCs w:val="21"/>
                      </w:rPr>
                    </w:pPr>
                    <w:r>
                      <w:rPr>
                        <w:rFonts w:hAnsi="宋体" w:cs="黑体" w:hint="eastAsia"/>
                        <w:kern w:val="0"/>
                        <w:szCs w:val="21"/>
                      </w:rPr>
                      <w:t>漆工班组</w:t>
                    </w:r>
                  </w:p>
                  <w:p w:rsidR="00AB0794" w:rsidRDefault="00AB0794" w:rsidP="00AB0794"/>
                </w:txbxContent>
              </v:textbox>
            </v:shape>
            <v:shape id="_x0000_s1330" type="#_x0000_t202" style="position:absolute;left:8100;top:7795;width:540;height:1560">
              <v:textbox style="layout-flow:vertical-ideographic;mso-next-textbox:#_x0000_s1330">
                <w:txbxContent>
                  <w:p w:rsidR="00AB0794" w:rsidRDefault="00AB0794" w:rsidP="00AB0794">
                    <w:pPr>
                      <w:autoSpaceDE w:val="0"/>
                      <w:autoSpaceDN w:val="0"/>
                      <w:adjustRightInd w:val="0"/>
                      <w:ind w:firstLineChars="200" w:firstLine="420"/>
                      <w:jc w:val="left"/>
                      <w:rPr>
                        <w:rFonts w:hAnsi="宋体" w:cs="黑体" w:hint="eastAsia"/>
                        <w:kern w:val="0"/>
                        <w:szCs w:val="21"/>
                      </w:rPr>
                    </w:pPr>
                    <w:r>
                      <w:rPr>
                        <w:rFonts w:hAnsi="宋体" w:cs="黑体" w:hint="eastAsia"/>
                        <w:kern w:val="0"/>
                        <w:szCs w:val="21"/>
                      </w:rPr>
                      <w:t>专业班组</w:t>
                    </w:r>
                  </w:p>
                  <w:p w:rsidR="00AB0794" w:rsidRDefault="00AB0794" w:rsidP="00AB0794"/>
                </w:txbxContent>
              </v:textbox>
            </v:shape>
            <w10:anchorlock/>
          </v:group>
        </w:pict>
      </w: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hint="eastAsia"/>
          <w:kern w:val="0"/>
        </w:rPr>
      </w:pPr>
    </w:p>
    <w:p w:rsidR="00AB0794" w:rsidRDefault="00AB0794" w:rsidP="00AB0794">
      <w:pPr>
        <w:rPr>
          <w:rFonts w:cs="黑体"/>
          <w:kern w:val="0"/>
        </w:rPr>
      </w:pPr>
      <w:r>
        <w:rPr>
          <w:rFonts w:cs="黑体" w:hint="eastAsia"/>
          <w:kern w:val="0"/>
        </w:rPr>
        <w:t>主要施工机械设备表</w:t>
      </w:r>
    </w:p>
    <w:p w:rsidR="00AB0794" w:rsidRDefault="00AB0794" w:rsidP="00AB0794">
      <w:pPr>
        <w:rPr>
          <w:rFonts w:hint="eastAsia"/>
          <w:kern w:val="0"/>
        </w:rPr>
      </w:pPr>
      <w:r>
        <w:rPr>
          <w:rFonts w:hint="eastAsia"/>
          <w:kern w:val="0"/>
        </w:rPr>
        <w:t>工程名称：</w:t>
      </w:r>
      <w:r>
        <w:rPr>
          <w:kern w:val="0"/>
        </w:rPr>
        <w:t>××</w:t>
      </w:r>
      <w:r>
        <w:rPr>
          <w:rFonts w:hint="eastAsia"/>
          <w:kern w:val="0"/>
        </w:rPr>
        <w:t>××工业园办公楼室内装修工程</w:t>
      </w:r>
    </w:p>
    <w:tbl>
      <w:tblPr>
        <w:tblW w:w="9165" w:type="dxa"/>
        <w:jc w:val="center"/>
        <w:tblBorders>
          <w:top w:val="nil"/>
          <w:left w:val="nil"/>
          <w:bottom w:val="nil"/>
          <w:right w:val="nil"/>
        </w:tblBorders>
        <w:tblLook w:val="0000"/>
      </w:tblPr>
      <w:tblGrid>
        <w:gridCol w:w="805"/>
        <w:gridCol w:w="805"/>
        <w:gridCol w:w="805"/>
        <w:gridCol w:w="558"/>
        <w:gridCol w:w="557"/>
        <w:gridCol w:w="806"/>
        <w:gridCol w:w="806"/>
        <w:gridCol w:w="1100"/>
        <w:gridCol w:w="1002"/>
        <w:gridCol w:w="806"/>
        <w:gridCol w:w="1115"/>
      </w:tblGrid>
      <w:tr w:rsidR="00AB0794" w:rsidTr="007C7BF4">
        <w:tblPrEx>
          <w:tblCellMar>
            <w:top w:w="0" w:type="dxa"/>
            <w:bottom w:w="0" w:type="dxa"/>
          </w:tblCellMar>
        </w:tblPrEx>
        <w:trPr>
          <w:trHeight w:val="925"/>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序号</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设备名称</w:t>
            </w:r>
          </w:p>
        </w:tc>
        <w:tc>
          <w:tcPr>
            <w:tcW w:w="558" w:type="dxa"/>
            <w:tcBorders>
              <w:top w:val="single" w:sz="6" w:space="0" w:color="000000"/>
              <w:left w:val="single" w:sz="6" w:space="0" w:color="000000"/>
              <w:bottom w:val="single" w:sz="6" w:space="0" w:color="000000"/>
            </w:tcBorders>
            <w:vAlign w:val="center"/>
          </w:tcPr>
          <w:p w:rsidR="00AB0794" w:rsidRDefault="00AB0794" w:rsidP="007C7BF4">
            <w:r>
              <w:rPr>
                <w:rFonts w:hint="eastAsia"/>
              </w:rPr>
              <w:t>型</w:t>
            </w:r>
            <w:r>
              <w:t xml:space="preserve"> </w:t>
            </w:r>
            <w:proofErr w:type="gramStart"/>
            <w:r>
              <w:rPr>
                <w:rFonts w:hint="eastAsia"/>
              </w:rPr>
              <w:t>规</w:t>
            </w:r>
            <w:proofErr w:type="gramEnd"/>
          </w:p>
        </w:tc>
        <w:tc>
          <w:tcPr>
            <w:tcW w:w="557" w:type="dxa"/>
            <w:tcBorders>
              <w:top w:val="single" w:sz="6" w:space="0" w:color="000000"/>
              <w:bottom w:val="single" w:sz="6" w:space="0" w:color="000000"/>
              <w:right w:val="single" w:sz="6" w:space="0" w:color="000000"/>
            </w:tcBorders>
            <w:vAlign w:val="center"/>
          </w:tcPr>
          <w:p w:rsidR="00AB0794" w:rsidRDefault="00AB0794" w:rsidP="007C7BF4">
            <w:proofErr w:type="gramStart"/>
            <w:r>
              <w:rPr>
                <w:rFonts w:hint="eastAsia"/>
              </w:rPr>
              <w:t>号格</w:t>
            </w:r>
            <w:proofErr w:type="gramEnd"/>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数量</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国别产地</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制造年份</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hint="eastAsia"/>
              </w:rPr>
              <w:t>额定功率</w:t>
            </w:r>
            <w:r>
              <w:rPr>
                <w:rFonts w:cs="楷体_GB2312"/>
              </w:rPr>
              <w:t>KW</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生产能力</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供应计划</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空气压缩机</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A</w:t>
            </w:r>
            <w:r>
              <w:rPr>
                <w:rFonts w:hint="eastAsia"/>
              </w:rPr>
              <w:t>－</w:t>
            </w:r>
            <w:r>
              <w:rPr>
                <w:rFonts w:cs="楷体_GB2312"/>
              </w:rPr>
              <w:t>1201</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8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深圳</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2001</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1.8</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真空玻璃吸盘</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10 </w:t>
            </w:r>
            <w:r>
              <w:rPr>
                <w:rFonts w:hint="eastAsia"/>
              </w:rPr>
              <w:t>付</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2002</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3</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气动注胶机</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T-017</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2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0.64</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4</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地砖切割机</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S</w:t>
            </w:r>
            <w:r>
              <w:rPr>
                <w:rFonts w:hint="eastAsia"/>
              </w:rPr>
              <w:t>－</w:t>
            </w:r>
            <w:r>
              <w:rPr>
                <w:rFonts w:cs="楷体_GB2312"/>
              </w:rPr>
              <w:t xml:space="preserve">TT15 </w:t>
            </w:r>
            <w:r>
              <w:rPr>
                <w:rFonts w:hint="eastAsia"/>
              </w:rPr>
              <w:t>型</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8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日本</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5</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手提圆盘锯</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ST102</w:t>
            </w:r>
            <w:r>
              <w:rPr>
                <w:rFonts w:hint="eastAsia"/>
              </w:rPr>
              <w:t>型</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8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日本</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6</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多功能曲线锯锯</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QJ142</w:t>
            </w:r>
            <w:r>
              <w:rPr>
                <w:rFonts w:hint="eastAsia"/>
              </w:rPr>
              <w:t>型</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4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日本</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1.2</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7</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石材抛光机</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5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四川</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2003.</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0.18</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8</w:t>
            </w:r>
          </w:p>
        </w:tc>
        <w:tc>
          <w:tcPr>
            <w:tcW w:w="805" w:type="dxa"/>
            <w:tcBorders>
              <w:top w:val="single" w:sz="6" w:space="0" w:color="000000"/>
              <w:left w:val="single" w:sz="6" w:space="0" w:color="000000"/>
              <w:bottom w:val="single" w:sz="6" w:space="0" w:color="000000"/>
            </w:tcBorders>
            <w:vAlign w:val="center"/>
          </w:tcPr>
          <w:p w:rsidR="00AB0794" w:rsidRDefault="00AB0794" w:rsidP="007C7BF4">
            <w:r>
              <w:rPr>
                <w:rFonts w:hint="eastAsia"/>
              </w:rPr>
              <w:t>电</w:t>
            </w:r>
          </w:p>
        </w:tc>
        <w:tc>
          <w:tcPr>
            <w:tcW w:w="805" w:type="dxa"/>
            <w:tcBorders>
              <w:top w:val="single" w:sz="6" w:space="0" w:color="000000"/>
              <w:bottom w:val="single" w:sz="6" w:space="0" w:color="000000"/>
              <w:right w:val="single" w:sz="6" w:space="0" w:color="000000"/>
            </w:tcBorders>
            <w:vAlign w:val="center"/>
          </w:tcPr>
          <w:p w:rsidR="00AB0794" w:rsidRDefault="00AB0794" w:rsidP="007C7BF4">
            <w:r>
              <w:rPr>
                <w:rFonts w:hint="eastAsia"/>
              </w:rPr>
              <w:t>锤</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12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深圳</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2001</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1.2</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9</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手枪钻</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8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2002</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0.3</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10</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多功能弯管机</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1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3</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11</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proofErr w:type="gramStart"/>
            <w:r>
              <w:rPr>
                <w:rFonts w:hint="eastAsia"/>
              </w:rPr>
              <w:t>氩孤焊机</w:t>
            </w:r>
            <w:proofErr w:type="gramEnd"/>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1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日本</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4.5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12</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交流焊机</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2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日本</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13</w:t>
            </w:r>
          </w:p>
        </w:tc>
        <w:tc>
          <w:tcPr>
            <w:tcW w:w="805" w:type="dxa"/>
            <w:tcBorders>
              <w:top w:val="single" w:sz="6" w:space="0" w:color="000000"/>
              <w:left w:val="single" w:sz="6" w:space="0" w:color="000000"/>
              <w:bottom w:val="single" w:sz="6" w:space="0" w:color="000000"/>
            </w:tcBorders>
            <w:vAlign w:val="center"/>
          </w:tcPr>
          <w:p w:rsidR="00AB0794" w:rsidRDefault="00AB0794" w:rsidP="007C7BF4">
            <w:r>
              <w:rPr>
                <w:rFonts w:hint="eastAsia"/>
              </w:rPr>
              <w:t>刨</w:t>
            </w:r>
          </w:p>
        </w:tc>
        <w:tc>
          <w:tcPr>
            <w:tcW w:w="805" w:type="dxa"/>
            <w:tcBorders>
              <w:top w:val="single" w:sz="6" w:space="0" w:color="000000"/>
              <w:bottom w:val="single" w:sz="6" w:space="0" w:color="000000"/>
              <w:right w:val="single" w:sz="6" w:space="0" w:color="000000"/>
            </w:tcBorders>
            <w:vAlign w:val="center"/>
          </w:tcPr>
          <w:p w:rsidR="00AB0794" w:rsidRDefault="00AB0794" w:rsidP="007C7BF4">
            <w:r>
              <w:rPr>
                <w:rFonts w:hint="eastAsia"/>
              </w:rPr>
              <w:t>床</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4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日本</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4.5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w:t>
            </w:r>
            <w:r>
              <w:rPr>
                <w:rFonts w:hint="eastAsia"/>
              </w:rPr>
              <w:lastRenderedPageBreak/>
              <w:t>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lastRenderedPageBreak/>
              <w:t>14</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铝材切割机</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1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四川</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2003.</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15</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钢材切割机</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2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深圳</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2001</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0.5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16</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proofErr w:type="gramStart"/>
            <w:r>
              <w:rPr>
                <w:rFonts w:hint="eastAsia"/>
              </w:rPr>
              <w:t>纹钉枪</w:t>
            </w:r>
            <w:proofErr w:type="gramEnd"/>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进口</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20 </w:t>
            </w:r>
            <w:r>
              <w:rPr>
                <w:rFonts w:hint="eastAsia"/>
              </w:rPr>
              <w:t>把</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四川</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2002</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4.5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17</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proofErr w:type="gramStart"/>
            <w:r>
              <w:rPr>
                <w:rFonts w:hint="eastAsia"/>
              </w:rPr>
              <w:t>马钉枪</w:t>
            </w:r>
            <w:proofErr w:type="gramEnd"/>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进口</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20 </w:t>
            </w:r>
            <w:r>
              <w:rPr>
                <w:rFonts w:hint="eastAsia"/>
              </w:rPr>
              <w:t>把</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深圳</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2003.</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18</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proofErr w:type="gramStart"/>
            <w:r>
              <w:rPr>
                <w:rFonts w:hint="eastAsia"/>
              </w:rPr>
              <w:t>直钉枪</w:t>
            </w:r>
            <w:proofErr w:type="gramEnd"/>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进口</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10 </w:t>
            </w:r>
            <w:r>
              <w:rPr>
                <w:rFonts w:hint="eastAsia"/>
              </w:rPr>
              <w:t>把</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2001</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4.5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19</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水准仪</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DS3</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1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2002</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w:t>
            </w:r>
          </w:p>
        </w:tc>
        <w:tc>
          <w:tcPr>
            <w:tcW w:w="1610"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经纬仪</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J2</w:t>
            </w:r>
            <w:r>
              <w:rPr>
                <w:rFonts w:hint="eastAsia"/>
              </w:rPr>
              <w:t>－</w:t>
            </w:r>
            <w:r>
              <w:rPr>
                <w:rFonts w:cs="楷体_GB2312"/>
              </w:rPr>
              <w:t>1</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1 </w:t>
            </w:r>
            <w:r>
              <w:rPr>
                <w:rFonts w:hint="eastAsia"/>
              </w:rPr>
              <w:t>台</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日本</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0.5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21</w:t>
            </w:r>
          </w:p>
        </w:tc>
        <w:tc>
          <w:tcPr>
            <w:tcW w:w="805" w:type="dxa"/>
            <w:tcBorders>
              <w:top w:val="single" w:sz="6" w:space="0" w:color="000000"/>
              <w:left w:val="single" w:sz="6" w:space="0" w:color="000000"/>
              <w:bottom w:val="single" w:sz="6" w:space="0" w:color="000000"/>
            </w:tcBorders>
            <w:vAlign w:val="center"/>
          </w:tcPr>
          <w:p w:rsidR="00AB0794" w:rsidRDefault="00AB0794" w:rsidP="007C7BF4">
            <w:r>
              <w:rPr>
                <w:rFonts w:hint="eastAsia"/>
              </w:rPr>
              <w:t>喷</w:t>
            </w:r>
          </w:p>
        </w:tc>
        <w:tc>
          <w:tcPr>
            <w:tcW w:w="805" w:type="dxa"/>
            <w:tcBorders>
              <w:top w:val="single" w:sz="6" w:space="0" w:color="000000"/>
              <w:bottom w:val="single" w:sz="6" w:space="0" w:color="000000"/>
              <w:right w:val="single" w:sz="6" w:space="0" w:color="000000"/>
            </w:tcBorders>
            <w:vAlign w:val="center"/>
          </w:tcPr>
          <w:p w:rsidR="00AB0794" w:rsidRDefault="00AB0794" w:rsidP="007C7BF4">
            <w:r>
              <w:rPr>
                <w:rFonts w:hint="eastAsia"/>
              </w:rPr>
              <w:t>枪</w:t>
            </w:r>
          </w:p>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cs="楷体_GB2312"/>
              </w:rPr>
              <w:t xml:space="preserve">4 </w:t>
            </w:r>
            <w:r>
              <w:rPr>
                <w:rFonts w:hint="eastAsia"/>
              </w:rPr>
              <w:t>把</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日本</w:t>
            </w:r>
          </w:p>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2005</w:t>
            </w:r>
          </w:p>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楷体_GB2312"/>
              </w:rPr>
            </w:pPr>
            <w:r>
              <w:rPr>
                <w:rFonts w:cs="楷体_GB2312"/>
              </w:rPr>
              <w:t>4.5</w:t>
            </w:r>
          </w:p>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完好</w:t>
            </w:r>
          </w:p>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按施工进度</w:t>
            </w:r>
          </w:p>
        </w:tc>
      </w:tr>
      <w:tr w:rsidR="00AB0794" w:rsidTr="007C7BF4">
        <w:tblPrEx>
          <w:tblCellMar>
            <w:top w:w="0" w:type="dxa"/>
            <w:bottom w:w="0" w:type="dxa"/>
          </w:tblCellMar>
        </w:tblPrEx>
        <w:trPr>
          <w:trHeight w:val="510"/>
          <w:jc w:val="center"/>
        </w:trPr>
        <w:tc>
          <w:tcPr>
            <w:tcW w:w="80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5" w:type="dxa"/>
            <w:tcBorders>
              <w:top w:val="single" w:sz="6" w:space="0" w:color="000000"/>
              <w:left w:val="single" w:sz="6" w:space="0" w:color="000000"/>
              <w:bottom w:val="single" w:sz="6" w:space="0" w:color="000000"/>
            </w:tcBorders>
            <w:vAlign w:val="center"/>
          </w:tcPr>
          <w:p w:rsidR="00AB0794" w:rsidRDefault="00AB0794" w:rsidP="007C7BF4"/>
        </w:tc>
        <w:tc>
          <w:tcPr>
            <w:tcW w:w="805" w:type="dxa"/>
            <w:tcBorders>
              <w:top w:val="single" w:sz="6" w:space="0" w:color="000000"/>
              <w:bottom w:val="single" w:sz="6" w:space="0" w:color="000000"/>
              <w:right w:val="single" w:sz="6" w:space="0" w:color="000000"/>
            </w:tcBorders>
            <w:vAlign w:val="center"/>
          </w:tcPr>
          <w:p w:rsidR="00AB0794" w:rsidRDefault="00AB0794" w:rsidP="007C7BF4"/>
        </w:tc>
        <w:tc>
          <w:tcPr>
            <w:tcW w:w="1115"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100"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00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0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115"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r>
    </w:tbl>
    <w:p w:rsidR="00AB0794" w:rsidRDefault="00AB0794" w:rsidP="00AB0794"/>
    <w:p w:rsidR="00AB0794" w:rsidRDefault="00AB0794" w:rsidP="00AB0794">
      <w:pPr>
        <w:rPr>
          <w:kern w:val="0"/>
        </w:rPr>
      </w:pPr>
    </w:p>
    <w:p w:rsidR="00AB0794" w:rsidRDefault="00AB0794" w:rsidP="00AB0794">
      <w:pPr>
        <w:rPr>
          <w:rFonts w:cs="黑体"/>
          <w:kern w:val="0"/>
        </w:rPr>
      </w:pPr>
      <w:r>
        <w:rPr>
          <w:rFonts w:cs="黑体" w:hint="eastAsia"/>
          <w:kern w:val="0"/>
        </w:rPr>
        <w:t>主要劳动力计划表</w:t>
      </w:r>
    </w:p>
    <w:p w:rsidR="00AB0794" w:rsidRDefault="00AB0794" w:rsidP="00AB0794">
      <w:pPr>
        <w:rPr>
          <w:rFonts w:hint="eastAsia"/>
          <w:kern w:val="0"/>
        </w:rPr>
      </w:pPr>
      <w:r>
        <w:rPr>
          <w:rFonts w:hint="eastAsia"/>
          <w:kern w:val="0"/>
        </w:rPr>
        <w:t>工程名称：</w:t>
      </w:r>
      <w:r>
        <w:rPr>
          <w:kern w:val="0"/>
        </w:rPr>
        <w:t>××</w:t>
      </w:r>
      <w:r>
        <w:rPr>
          <w:rFonts w:hint="eastAsia"/>
          <w:kern w:val="0"/>
        </w:rPr>
        <w:t>××工业园办公楼室内装修工程</w:t>
      </w:r>
    </w:p>
    <w:tbl>
      <w:tblPr>
        <w:tblW w:w="9495" w:type="dxa"/>
        <w:jc w:val="center"/>
        <w:tblBorders>
          <w:top w:val="nil"/>
          <w:left w:val="nil"/>
          <w:bottom w:val="nil"/>
          <w:right w:val="nil"/>
        </w:tblBorders>
        <w:tblLook w:val="0000"/>
      </w:tblPr>
      <w:tblGrid>
        <w:gridCol w:w="846"/>
        <w:gridCol w:w="155"/>
        <w:gridCol w:w="1111"/>
        <w:gridCol w:w="1612"/>
        <w:gridCol w:w="1436"/>
        <w:gridCol w:w="1444"/>
        <w:gridCol w:w="1442"/>
        <w:gridCol w:w="1449"/>
      </w:tblGrid>
      <w:tr w:rsidR="00AB0794" w:rsidTr="007C7BF4">
        <w:tblPrEx>
          <w:tblCellMar>
            <w:top w:w="0" w:type="dxa"/>
            <w:bottom w:w="0" w:type="dxa"/>
          </w:tblCellMar>
        </w:tblPrEx>
        <w:trPr>
          <w:cantSplit/>
          <w:trHeight w:val="705"/>
          <w:jc w:val="center"/>
        </w:trPr>
        <w:tc>
          <w:tcPr>
            <w:tcW w:w="1001" w:type="dxa"/>
            <w:gridSpan w:val="2"/>
            <w:vMerge w:val="restart"/>
            <w:tcBorders>
              <w:top w:val="single" w:sz="6" w:space="0" w:color="000000"/>
              <w:left w:val="single" w:sz="6" w:space="0" w:color="000000"/>
              <w:bottom w:val="single" w:sz="6" w:space="0" w:color="000000"/>
            </w:tcBorders>
            <w:vAlign w:val="center"/>
          </w:tcPr>
          <w:p w:rsidR="00AB0794" w:rsidRDefault="00AB0794" w:rsidP="007C7BF4">
            <w:r>
              <w:rPr>
                <w:rFonts w:hint="eastAsia"/>
              </w:rPr>
              <w:t>工名</w:t>
            </w:r>
          </w:p>
        </w:tc>
        <w:tc>
          <w:tcPr>
            <w:tcW w:w="1111" w:type="dxa"/>
            <w:vMerge w:val="restart"/>
            <w:tcBorders>
              <w:top w:val="single" w:sz="6" w:space="0" w:color="000000"/>
              <w:bottom w:val="single" w:sz="6" w:space="0" w:color="000000"/>
              <w:right w:val="single" w:sz="6" w:space="0" w:color="000000"/>
            </w:tcBorders>
            <w:vAlign w:val="center"/>
          </w:tcPr>
          <w:p w:rsidR="00AB0794" w:rsidRDefault="00AB0794" w:rsidP="007C7BF4">
            <w:r>
              <w:rPr>
                <w:rFonts w:hint="eastAsia"/>
              </w:rPr>
              <w:t>种</w:t>
            </w:r>
            <w:r>
              <w:t xml:space="preserve"> </w:t>
            </w:r>
            <w:r>
              <w:rPr>
                <w:rFonts w:hint="eastAsia"/>
              </w:rPr>
              <w:t>称</w:t>
            </w:r>
          </w:p>
        </w:tc>
        <w:tc>
          <w:tcPr>
            <w:tcW w:w="7383" w:type="dxa"/>
            <w:gridSpan w:val="5"/>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各阶段劳动力使用情况</w:t>
            </w:r>
          </w:p>
        </w:tc>
      </w:tr>
      <w:tr w:rsidR="00AB0794" w:rsidTr="007C7BF4">
        <w:tblPrEx>
          <w:tblCellMar>
            <w:top w:w="0" w:type="dxa"/>
            <w:bottom w:w="0" w:type="dxa"/>
          </w:tblCellMar>
        </w:tblPrEx>
        <w:trPr>
          <w:cantSplit/>
          <w:trHeight w:val="1113"/>
          <w:jc w:val="center"/>
        </w:trPr>
        <w:tc>
          <w:tcPr>
            <w:tcW w:w="1001" w:type="dxa"/>
            <w:gridSpan w:val="2"/>
            <w:vMerge/>
            <w:tcBorders>
              <w:top w:val="single" w:sz="6" w:space="0" w:color="000000"/>
              <w:left w:val="single" w:sz="6" w:space="0" w:color="000000"/>
              <w:bottom w:val="single" w:sz="6" w:space="0" w:color="000000"/>
            </w:tcBorders>
            <w:vAlign w:val="center"/>
          </w:tcPr>
          <w:p w:rsidR="00AB0794" w:rsidRDefault="00AB0794" w:rsidP="007C7BF4"/>
        </w:tc>
        <w:tc>
          <w:tcPr>
            <w:tcW w:w="1111" w:type="dxa"/>
            <w:vMerge/>
            <w:tcBorders>
              <w:top w:val="single" w:sz="6" w:space="0" w:color="000000"/>
              <w:bottom w:val="single" w:sz="6" w:space="0" w:color="000000"/>
              <w:right w:val="single" w:sz="6" w:space="0" w:color="000000"/>
            </w:tcBorders>
            <w:vAlign w:val="center"/>
          </w:tcPr>
          <w:p w:rsidR="00AB0794" w:rsidRDefault="00AB0794" w:rsidP="007C7BF4"/>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施工准备</w:t>
            </w:r>
            <w:r>
              <w:t xml:space="preserve"> </w:t>
            </w:r>
            <w:r>
              <w:rPr>
                <w:rFonts w:hint="eastAsia"/>
              </w:rPr>
              <w:t>阶</w:t>
            </w:r>
            <w:r>
              <w:t xml:space="preserve"> </w:t>
            </w:r>
            <w:r>
              <w:rPr>
                <w:rFonts w:hint="eastAsia"/>
              </w:rPr>
              <w:t>段</w:t>
            </w:r>
          </w:p>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安装工程施工阶段</w:t>
            </w:r>
          </w:p>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初装修</w:t>
            </w:r>
            <w:r>
              <w:t xml:space="preserve"> </w:t>
            </w:r>
            <w:r>
              <w:rPr>
                <w:rFonts w:hint="eastAsia"/>
              </w:rPr>
              <w:t>阶</w:t>
            </w:r>
            <w:r>
              <w:t xml:space="preserve"> </w:t>
            </w:r>
            <w:r>
              <w:rPr>
                <w:rFonts w:hint="eastAsia"/>
              </w:rPr>
              <w:t>段</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r>
              <w:rPr>
                <w:rFonts w:hint="eastAsia"/>
              </w:rPr>
              <w:t>精装修</w:t>
            </w:r>
            <w:r>
              <w:t xml:space="preserve"> </w:t>
            </w:r>
            <w:r>
              <w:rPr>
                <w:rFonts w:hint="eastAsia"/>
              </w:rPr>
              <w:t>阶</w:t>
            </w:r>
            <w:r>
              <w:t xml:space="preserve"> </w:t>
            </w:r>
            <w:r>
              <w:rPr>
                <w:rFonts w:hint="eastAsia"/>
              </w:rPr>
              <w:t>段</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收尾装修阶</w:t>
            </w:r>
            <w:r>
              <w:t xml:space="preserve"> </w:t>
            </w:r>
            <w:r>
              <w:rPr>
                <w:rFonts w:hint="eastAsia"/>
              </w:rPr>
              <w:t>段</w:t>
            </w:r>
          </w:p>
        </w:tc>
      </w:tr>
      <w:tr w:rsidR="00AB0794" w:rsidTr="007C7BF4">
        <w:tblPrEx>
          <w:tblCellMar>
            <w:top w:w="0" w:type="dxa"/>
            <w:bottom w:w="0" w:type="dxa"/>
          </w:tblCellMar>
        </w:tblPrEx>
        <w:trPr>
          <w:trHeight w:val="690"/>
          <w:jc w:val="center"/>
        </w:trPr>
        <w:tc>
          <w:tcPr>
            <w:tcW w:w="1001" w:type="dxa"/>
            <w:gridSpan w:val="2"/>
            <w:tcBorders>
              <w:top w:val="single" w:sz="6" w:space="0" w:color="000000"/>
              <w:left w:val="single" w:sz="6" w:space="0" w:color="000000"/>
              <w:bottom w:val="single" w:sz="6" w:space="0" w:color="000000"/>
            </w:tcBorders>
            <w:vAlign w:val="center"/>
          </w:tcPr>
          <w:p w:rsidR="00AB0794" w:rsidRDefault="00AB0794" w:rsidP="007C7BF4">
            <w:r>
              <w:rPr>
                <w:rFonts w:hint="eastAsia"/>
              </w:rPr>
              <w:t>普</w:t>
            </w:r>
          </w:p>
        </w:tc>
        <w:tc>
          <w:tcPr>
            <w:tcW w:w="1111" w:type="dxa"/>
            <w:tcBorders>
              <w:top w:val="single" w:sz="6" w:space="0" w:color="000000"/>
              <w:bottom w:val="single" w:sz="6" w:space="0" w:color="000000"/>
              <w:right w:val="single" w:sz="6" w:space="0" w:color="000000"/>
            </w:tcBorders>
            <w:vAlign w:val="center"/>
          </w:tcPr>
          <w:p w:rsidR="00AB0794" w:rsidRDefault="00AB0794" w:rsidP="007C7BF4">
            <w:r>
              <w:rPr>
                <w:rFonts w:hint="eastAsia"/>
              </w:rPr>
              <w:t>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10</w:t>
            </w:r>
          </w:p>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12</w:t>
            </w:r>
          </w:p>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23</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45</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r>
      <w:tr w:rsidR="00AB0794" w:rsidTr="007C7BF4">
        <w:tblPrEx>
          <w:tblCellMar>
            <w:top w:w="0" w:type="dxa"/>
            <w:bottom w:w="0" w:type="dxa"/>
          </w:tblCellMar>
        </w:tblPrEx>
        <w:trPr>
          <w:trHeight w:val="690"/>
          <w:jc w:val="center"/>
        </w:trPr>
        <w:tc>
          <w:tcPr>
            <w:tcW w:w="1001" w:type="dxa"/>
            <w:gridSpan w:val="2"/>
            <w:tcBorders>
              <w:top w:val="single" w:sz="6" w:space="0" w:color="000000"/>
              <w:left w:val="single" w:sz="6" w:space="0" w:color="000000"/>
              <w:bottom w:val="single" w:sz="6" w:space="0" w:color="000000"/>
            </w:tcBorders>
            <w:vAlign w:val="center"/>
          </w:tcPr>
          <w:p w:rsidR="00AB0794" w:rsidRDefault="00AB0794" w:rsidP="007C7BF4">
            <w:r>
              <w:rPr>
                <w:rFonts w:hint="eastAsia"/>
              </w:rPr>
              <w:t>木</w:t>
            </w:r>
          </w:p>
        </w:tc>
        <w:tc>
          <w:tcPr>
            <w:tcW w:w="1111" w:type="dxa"/>
            <w:tcBorders>
              <w:top w:val="single" w:sz="6" w:space="0" w:color="000000"/>
              <w:bottom w:val="single" w:sz="6" w:space="0" w:color="000000"/>
              <w:right w:val="single" w:sz="6" w:space="0" w:color="000000"/>
            </w:tcBorders>
            <w:vAlign w:val="center"/>
          </w:tcPr>
          <w:p w:rsidR="00AB0794" w:rsidRDefault="00AB0794" w:rsidP="007C7BF4">
            <w:r>
              <w:rPr>
                <w:rFonts w:hint="eastAsia"/>
              </w:rPr>
              <w:t>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48</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60</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24</w:t>
            </w:r>
          </w:p>
        </w:tc>
      </w:tr>
      <w:tr w:rsidR="00AB0794" w:rsidTr="007C7BF4">
        <w:tblPrEx>
          <w:tblCellMar>
            <w:top w:w="0" w:type="dxa"/>
            <w:bottom w:w="0" w:type="dxa"/>
          </w:tblCellMar>
        </w:tblPrEx>
        <w:trPr>
          <w:trHeight w:val="670"/>
          <w:jc w:val="center"/>
        </w:trPr>
        <w:tc>
          <w:tcPr>
            <w:tcW w:w="1001" w:type="dxa"/>
            <w:gridSpan w:val="2"/>
            <w:tcBorders>
              <w:top w:val="single" w:sz="6" w:space="0" w:color="000000"/>
              <w:left w:val="single" w:sz="6" w:space="0" w:color="000000"/>
              <w:bottom w:val="single" w:sz="6" w:space="0" w:color="000000"/>
            </w:tcBorders>
            <w:vAlign w:val="center"/>
          </w:tcPr>
          <w:p w:rsidR="00AB0794" w:rsidRDefault="00AB0794" w:rsidP="007C7BF4">
            <w:r>
              <w:rPr>
                <w:rFonts w:hint="eastAsia"/>
              </w:rPr>
              <w:t>焊</w:t>
            </w:r>
          </w:p>
        </w:tc>
        <w:tc>
          <w:tcPr>
            <w:tcW w:w="1111" w:type="dxa"/>
            <w:tcBorders>
              <w:top w:val="single" w:sz="6" w:space="0" w:color="000000"/>
              <w:bottom w:val="single" w:sz="6" w:space="0" w:color="000000"/>
              <w:right w:val="single" w:sz="6" w:space="0" w:color="000000"/>
            </w:tcBorders>
            <w:vAlign w:val="center"/>
          </w:tcPr>
          <w:p w:rsidR="00AB0794" w:rsidRDefault="00AB0794" w:rsidP="007C7BF4">
            <w:r>
              <w:rPr>
                <w:rFonts w:hint="eastAsia"/>
              </w:rPr>
              <w:t>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2</w:t>
            </w:r>
          </w:p>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16</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4</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trHeight w:val="69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水电安装工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4</w:t>
            </w:r>
          </w:p>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32</w:t>
            </w:r>
          </w:p>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24</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28</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r>
      <w:tr w:rsidR="00AB0794" w:rsidTr="007C7BF4">
        <w:tblPrEx>
          <w:tblCellMar>
            <w:top w:w="0" w:type="dxa"/>
            <w:bottom w:w="0" w:type="dxa"/>
          </w:tblCellMar>
        </w:tblPrEx>
        <w:trPr>
          <w:trHeight w:val="69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空调安装工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36</w:t>
            </w:r>
          </w:p>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16</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24</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r>
      <w:tr w:rsidR="00AB0794" w:rsidTr="007C7BF4">
        <w:tblPrEx>
          <w:tblCellMar>
            <w:top w:w="0" w:type="dxa"/>
            <w:bottom w:w="0" w:type="dxa"/>
          </w:tblCellMar>
        </w:tblPrEx>
        <w:trPr>
          <w:trHeight w:val="67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饰面粘贴工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48</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16</w:t>
            </w:r>
          </w:p>
        </w:tc>
      </w:tr>
      <w:tr w:rsidR="00AB0794" w:rsidTr="007C7BF4">
        <w:tblPrEx>
          <w:tblCellMar>
            <w:top w:w="0" w:type="dxa"/>
            <w:bottom w:w="0" w:type="dxa"/>
          </w:tblCellMar>
        </w:tblPrEx>
        <w:trPr>
          <w:trHeight w:val="69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lastRenderedPageBreak/>
              <w:t>贴面安装工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35</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r>
      <w:tr w:rsidR="00AB0794" w:rsidTr="007C7BF4">
        <w:tblPrEx>
          <w:tblCellMar>
            <w:top w:w="0" w:type="dxa"/>
            <w:bottom w:w="0" w:type="dxa"/>
          </w:tblCellMar>
        </w:tblPrEx>
        <w:trPr>
          <w:trHeight w:val="69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玻璃安装工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16</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6</w:t>
            </w:r>
          </w:p>
        </w:tc>
      </w:tr>
      <w:tr w:rsidR="00AB0794" w:rsidTr="007C7BF4">
        <w:tblPrEx>
          <w:tblCellMar>
            <w:top w:w="0" w:type="dxa"/>
            <w:bottom w:w="0" w:type="dxa"/>
          </w:tblCellMar>
        </w:tblPrEx>
        <w:trPr>
          <w:trHeight w:val="67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吊顶安装工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16</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40</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20</w:t>
            </w:r>
          </w:p>
        </w:tc>
      </w:tr>
      <w:tr w:rsidR="00AB0794" w:rsidTr="007C7BF4">
        <w:tblPrEx>
          <w:tblCellMar>
            <w:top w:w="0" w:type="dxa"/>
            <w:bottom w:w="0" w:type="dxa"/>
          </w:tblCellMar>
        </w:tblPrEx>
        <w:trPr>
          <w:trHeight w:val="69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不锈钢安装工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8</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4</w:t>
            </w:r>
          </w:p>
        </w:tc>
      </w:tr>
      <w:tr w:rsidR="00AB0794" w:rsidTr="007C7BF4">
        <w:tblPrEx>
          <w:tblCellMar>
            <w:top w:w="0" w:type="dxa"/>
            <w:bottom w:w="0" w:type="dxa"/>
          </w:tblCellMar>
        </w:tblPrEx>
        <w:trPr>
          <w:trHeight w:val="69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油漆</w:t>
            </w:r>
            <w:proofErr w:type="gramStart"/>
            <w:r>
              <w:rPr>
                <w:rFonts w:hint="eastAsia"/>
              </w:rPr>
              <w:t>涂料工</w:t>
            </w:r>
            <w:proofErr w:type="gramEnd"/>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24</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w:t>
            </w:r>
          </w:p>
        </w:tc>
      </w:tr>
      <w:tr w:rsidR="00AB0794" w:rsidTr="007C7BF4">
        <w:tblPrEx>
          <w:tblCellMar>
            <w:top w:w="0" w:type="dxa"/>
            <w:bottom w:w="0" w:type="dxa"/>
          </w:tblCellMar>
        </w:tblPrEx>
        <w:trPr>
          <w:trHeight w:val="67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裱糊安装工</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4</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12</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6</w:t>
            </w:r>
          </w:p>
        </w:tc>
      </w:tr>
      <w:tr w:rsidR="00AB0794" w:rsidTr="007C7BF4">
        <w:tblPrEx>
          <w:tblCellMar>
            <w:top w:w="0" w:type="dxa"/>
            <w:bottom w:w="0" w:type="dxa"/>
          </w:tblCellMar>
        </w:tblPrEx>
        <w:trPr>
          <w:trHeight w:val="690"/>
          <w:jc w:val="center"/>
        </w:trPr>
        <w:tc>
          <w:tcPr>
            <w:tcW w:w="2112" w:type="dxa"/>
            <w:gridSpan w:val="3"/>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trHeight w:val="693"/>
          <w:jc w:val="center"/>
        </w:trPr>
        <w:tc>
          <w:tcPr>
            <w:tcW w:w="846" w:type="dxa"/>
            <w:tcBorders>
              <w:top w:val="single" w:sz="6" w:space="0" w:color="000000"/>
              <w:left w:val="single" w:sz="6" w:space="0" w:color="000000"/>
              <w:bottom w:val="single" w:sz="6" w:space="0" w:color="000000"/>
            </w:tcBorders>
            <w:vAlign w:val="center"/>
          </w:tcPr>
          <w:p w:rsidR="00AB0794" w:rsidRDefault="00AB0794" w:rsidP="007C7BF4">
            <w:r>
              <w:rPr>
                <w:rFonts w:hint="eastAsia"/>
              </w:rPr>
              <w:t>小</w:t>
            </w:r>
          </w:p>
        </w:tc>
        <w:tc>
          <w:tcPr>
            <w:tcW w:w="1266" w:type="dxa"/>
            <w:gridSpan w:val="2"/>
            <w:tcBorders>
              <w:top w:val="single" w:sz="6" w:space="0" w:color="000000"/>
              <w:bottom w:val="single" w:sz="6" w:space="0" w:color="000000"/>
              <w:right w:val="single" w:sz="6" w:space="0" w:color="000000"/>
            </w:tcBorders>
            <w:vAlign w:val="center"/>
          </w:tcPr>
          <w:p w:rsidR="00AB0794" w:rsidRDefault="00AB0794" w:rsidP="007C7BF4">
            <w:r>
              <w:rPr>
                <w:rFonts w:hint="eastAsia"/>
              </w:rPr>
              <w:t>计</w:t>
            </w:r>
          </w:p>
        </w:tc>
        <w:tc>
          <w:tcPr>
            <w:tcW w:w="1612"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32</w:t>
            </w:r>
          </w:p>
        </w:tc>
        <w:tc>
          <w:tcPr>
            <w:tcW w:w="143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88</w:t>
            </w:r>
          </w:p>
        </w:tc>
        <w:tc>
          <w:tcPr>
            <w:tcW w:w="1444"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139</w:t>
            </w:r>
          </w:p>
        </w:tc>
        <w:tc>
          <w:tcPr>
            <w:tcW w:w="1442" w:type="dxa"/>
            <w:tcBorders>
              <w:top w:val="single" w:sz="5" w:space="0" w:color="000000"/>
              <w:left w:val="single" w:sz="6" w:space="0" w:color="000000"/>
              <w:bottom w:val="single" w:sz="5" w:space="0" w:color="000000"/>
              <w:right w:val="single" w:sz="6" w:space="0" w:color="000000"/>
            </w:tcBorders>
            <w:vAlign w:val="center"/>
          </w:tcPr>
          <w:p w:rsidR="00AB0794" w:rsidRDefault="00AB0794" w:rsidP="007C7BF4">
            <w:pPr>
              <w:rPr>
                <w:rFonts w:cs="黑体"/>
              </w:rPr>
            </w:pPr>
            <w:r>
              <w:rPr>
                <w:rFonts w:cs="黑体"/>
              </w:rPr>
              <w:t>344</w:t>
            </w:r>
          </w:p>
        </w:tc>
        <w:tc>
          <w:tcPr>
            <w:tcW w:w="1449"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Pr>
              <w:rPr>
                <w:rFonts w:cs="黑体"/>
              </w:rPr>
            </w:pPr>
            <w:r>
              <w:rPr>
                <w:rFonts w:cs="黑体"/>
              </w:rPr>
              <w:t>116</w:t>
            </w:r>
          </w:p>
        </w:tc>
      </w:tr>
    </w:tbl>
    <w:p w:rsidR="00AB0794" w:rsidRDefault="00AB0794" w:rsidP="00AB0794"/>
    <w:p w:rsidR="00AB0794" w:rsidRDefault="00AB0794" w:rsidP="00AB0794">
      <w:pPr>
        <w:rPr>
          <w:rFonts w:cs="黑体"/>
          <w:kern w:val="0"/>
        </w:rPr>
      </w:pPr>
      <w:r>
        <w:rPr>
          <w:rFonts w:cs="黑体" w:hint="eastAsia"/>
          <w:kern w:val="0"/>
        </w:rPr>
        <w:t>主要材料需用量计划表</w:t>
      </w:r>
    </w:p>
    <w:p w:rsidR="00AB0794" w:rsidRDefault="00AB0794" w:rsidP="00AB0794">
      <w:pPr>
        <w:rPr>
          <w:rFonts w:hint="eastAsia"/>
          <w:kern w:val="0"/>
        </w:rPr>
      </w:pPr>
      <w:r>
        <w:rPr>
          <w:rFonts w:hint="eastAsia"/>
          <w:kern w:val="0"/>
        </w:rPr>
        <w:t>工程名称：</w:t>
      </w:r>
      <w:r>
        <w:rPr>
          <w:kern w:val="0"/>
        </w:rPr>
        <w:t>××</w:t>
      </w:r>
      <w:r>
        <w:rPr>
          <w:rFonts w:hint="eastAsia"/>
          <w:kern w:val="0"/>
        </w:rPr>
        <w:t>××工业园办公楼室内装修工程</w:t>
      </w:r>
      <w:r>
        <w:rPr>
          <w:rFonts w:hint="eastAsia"/>
          <w:kern w:val="0"/>
        </w:rPr>
        <w:t xml:space="preserve">                        </w:t>
      </w:r>
      <w:r>
        <w:rPr>
          <w:kern w:val="0"/>
        </w:rPr>
        <w:t xml:space="preserve"> </w:t>
      </w:r>
      <w:r>
        <w:rPr>
          <w:rFonts w:hint="eastAsia"/>
          <w:kern w:val="0"/>
        </w:rPr>
        <w:t>续表</w:t>
      </w:r>
    </w:p>
    <w:tbl>
      <w:tblPr>
        <w:tblW w:w="9831" w:type="dxa"/>
        <w:jc w:val="center"/>
        <w:tblBorders>
          <w:top w:val="nil"/>
          <w:left w:val="nil"/>
          <w:bottom w:val="nil"/>
          <w:right w:val="nil"/>
        </w:tblBorders>
        <w:tblLook w:val="0000"/>
      </w:tblPr>
      <w:tblGrid>
        <w:gridCol w:w="846"/>
        <w:gridCol w:w="846"/>
        <w:gridCol w:w="846"/>
        <w:gridCol w:w="846"/>
        <w:gridCol w:w="846"/>
        <w:gridCol w:w="1371"/>
        <w:gridCol w:w="846"/>
        <w:gridCol w:w="846"/>
        <w:gridCol w:w="846"/>
        <w:gridCol w:w="846"/>
        <w:gridCol w:w="840"/>
        <w:gridCol w:w="6"/>
      </w:tblGrid>
      <w:tr w:rsidR="00AB0794" w:rsidTr="007C7BF4">
        <w:tblPrEx>
          <w:tblCellMar>
            <w:top w:w="0" w:type="dxa"/>
            <w:bottom w:w="0" w:type="dxa"/>
          </w:tblCellMar>
        </w:tblPrEx>
        <w:trPr>
          <w:trHeight w:val="960"/>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序号</w:t>
            </w:r>
          </w:p>
        </w:tc>
        <w:tc>
          <w:tcPr>
            <w:tcW w:w="846" w:type="dxa"/>
            <w:tcBorders>
              <w:top w:val="single" w:sz="6" w:space="0" w:color="000000"/>
              <w:left w:val="single" w:sz="6" w:space="0" w:color="000000"/>
              <w:bottom w:val="single" w:sz="6" w:space="0" w:color="000000"/>
            </w:tcBorders>
            <w:vAlign w:val="center"/>
          </w:tcPr>
          <w:p w:rsidR="00AB0794" w:rsidRDefault="00AB0794" w:rsidP="007C7BF4">
            <w:r>
              <w:rPr>
                <w:rFonts w:hint="eastAsia"/>
              </w:rPr>
              <w:t>材</w:t>
            </w:r>
          </w:p>
        </w:tc>
        <w:tc>
          <w:tcPr>
            <w:tcW w:w="846" w:type="dxa"/>
            <w:tcBorders>
              <w:top w:val="single" w:sz="6" w:space="0" w:color="000000"/>
              <w:bottom w:val="single" w:sz="6" w:space="0" w:color="000000"/>
            </w:tcBorders>
            <w:vAlign w:val="center"/>
          </w:tcPr>
          <w:p w:rsidR="00AB0794" w:rsidRDefault="00AB0794" w:rsidP="007C7BF4">
            <w:r>
              <w:rPr>
                <w:rFonts w:hint="eastAsia"/>
              </w:rPr>
              <w:t>料</w:t>
            </w:r>
          </w:p>
        </w:tc>
        <w:tc>
          <w:tcPr>
            <w:tcW w:w="846" w:type="dxa"/>
            <w:tcBorders>
              <w:top w:val="single" w:sz="6" w:space="0" w:color="000000"/>
              <w:bottom w:val="single" w:sz="6" w:space="0" w:color="000000"/>
            </w:tcBorders>
            <w:vAlign w:val="center"/>
          </w:tcPr>
          <w:p w:rsidR="00AB0794" w:rsidRDefault="00AB0794" w:rsidP="007C7BF4">
            <w:r>
              <w:rPr>
                <w:rFonts w:hint="eastAsia"/>
              </w:rPr>
              <w:t>名</w:t>
            </w:r>
          </w:p>
        </w:tc>
        <w:tc>
          <w:tcPr>
            <w:tcW w:w="846" w:type="dxa"/>
            <w:tcBorders>
              <w:top w:val="single" w:sz="6" w:space="0" w:color="000000"/>
              <w:bottom w:val="single" w:sz="6" w:space="0" w:color="000000"/>
              <w:right w:val="single" w:sz="6" w:space="0" w:color="000000"/>
            </w:tcBorders>
            <w:vAlign w:val="center"/>
          </w:tcPr>
          <w:p w:rsidR="00AB0794" w:rsidRDefault="00AB0794" w:rsidP="007C7BF4">
            <w:r>
              <w:rPr>
                <w:rFonts w:hint="eastAsia"/>
              </w:rPr>
              <w:t>称</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规格、型号</w:t>
            </w:r>
            <w:r>
              <w:t xml:space="preserve"> </w:t>
            </w:r>
            <w:r>
              <w:rPr>
                <w:rFonts w:hint="eastAsia"/>
              </w:rPr>
              <w:t>等特殊要求</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计量单位</w:t>
            </w:r>
          </w:p>
        </w:tc>
        <w:tc>
          <w:tcPr>
            <w:tcW w:w="846" w:type="dxa"/>
            <w:tcBorders>
              <w:top w:val="single" w:sz="6" w:space="0" w:color="000000"/>
              <w:left w:val="single" w:sz="6" w:space="0" w:color="000000"/>
              <w:bottom w:val="single" w:sz="6" w:space="0" w:color="000000"/>
            </w:tcBorders>
            <w:vAlign w:val="center"/>
          </w:tcPr>
          <w:p w:rsidR="00AB0794" w:rsidRDefault="00AB0794" w:rsidP="007C7BF4">
            <w:r>
              <w:rPr>
                <w:rFonts w:hint="eastAsia"/>
              </w:rPr>
              <w:t>数</w:t>
            </w:r>
          </w:p>
        </w:tc>
        <w:tc>
          <w:tcPr>
            <w:tcW w:w="846" w:type="dxa"/>
            <w:tcBorders>
              <w:top w:val="single" w:sz="6" w:space="0" w:color="000000"/>
              <w:bottom w:val="single" w:sz="6" w:space="0" w:color="000000"/>
              <w:right w:val="single" w:sz="6" w:space="0" w:color="000000"/>
            </w:tcBorders>
            <w:vAlign w:val="center"/>
          </w:tcPr>
          <w:p w:rsidR="00AB0794" w:rsidRDefault="00AB0794" w:rsidP="007C7BF4">
            <w:r>
              <w:rPr>
                <w:rFonts w:hint="eastAsia"/>
              </w:rPr>
              <w:t>量</w:t>
            </w:r>
          </w:p>
        </w:tc>
        <w:tc>
          <w:tcPr>
            <w:tcW w:w="846" w:type="dxa"/>
            <w:tcBorders>
              <w:top w:val="single" w:sz="6" w:space="0" w:color="000000"/>
              <w:left w:val="single" w:sz="6" w:space="0" w:color="000000"/>
              <w:bottom w:val="single" w:sz="6" w:space="0" w:color="000000"/>
            </w:tcBorders>
            <w:vAlign w:val="center"/>
          </w:tcPr>
          <w:p w:rsidR="00AB0794" w:rsidRDefault="00AB0794" w:rsidP="007C7BF4">
            <w:r>
              <w:rPr>
                <w:rFonts w:hint="eastAsia"/>
              </w:rPr>
              <w:t>备</w:t>
            </w:r>
          </w:p>
        </w:tc>
        <w:tc>
          <w:tcPr>
            <w:tcW w:w="846" w:type="dxa"/>
            <w:gridSpan w:val="2"/>
            <w:tcBorders>
              <w:top w:val="single" w:sz="6" w:space="0" w:color="000000"/>
              <w:bottom w:val="single" w:sz="6" w:space="0" w:color="000000"/>
              <w:right w:val="single" w:sz="6" w:space="0" w:color="000000"/>
            </w:tcBorders>
            <w:vAlign w:val="center"/>
          </w:tcPr>
          <w:p w:rsidR="00AB0794" w:rsidRDefault="00AB0794" w:rsidP="007C7BF4">
            <w:r>
              <w:rPr>
                <w:rFonts w:hint="eastAsia"/>
              </w:rPr>
              <w:t>注</w:t>
            </w:r>
          </w:p>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23</w:t>
            </w:r>
          </w:p>
        </w:tc>
        <w:tc>
          <w:tcPr>
            <w:tcW w:w="2538" w:type="dxa"/>
            <w:gridSpan w:val="3"/>
            <w:tcBorders>
              <w:top w:val="single" w:sz="6" w:space="0" w:color="000000"/>
              <w:left w:val="single" w:sz="6" w:space="0" w:color="000000"/>
              <w:bottom w:val="single" w:sz="6" w:space="0" w:color="000000"/>
            </w:tcBorders>
            <w:vAlign w:val="center"/>
          </w:tcPr>
          <w:p w:rsidR="00AB0794" w:rsidRDefault="00AB0794" w:rsidP="007C7BF4">
            <w:r>
              <w:rPr>
                <w:rFonts w:hint="eastAsia"/>
              </w:rPr>
              <w:t>印度兰纹麻石</w:t>
            </w:r>
          </w:p>
        </w:tc>
        <w:tc>
          <w:tcPr>
            <w:tcW w:w="846" w:type="dxa"/>
            <w:tcBorders>
              <w:top w:val="single" w:sz="6" w:space="0" w:color="000000"/>
              <w:bottom w:val="single" w:sz="6" w:space="0" w:color="000000"/>
              <w:right w:val="single" w:sz="6" w:space="0" w:color="000000"/>
            </w:tcBorders>
            <w:vAlign w:val="center"/>
          </w:tcPr>
          <w:p w:rsidR="00AB0794" w:rsidRDefault="00AB0794" w:rsidP="007C7BF4"/>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厚</w:t>
            </w:r>
            <w:r>
              <w:t>20-25mm</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392.00</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24</w:t>
            </w:r>
          </w:p>
        </w:tc>
        <w:tc>
          <w:tcPr>
            <w:tcW w:w="2538" w:type="dxa"/>
            <w:gridSpan w:val="3"/>
            <w:tcBorders>
              <w:top w:val="single" w:sz="6" w:space="0" w:color="000000"/>
              <w:left w:val="single" w:sz="6" w:space="0" w:color="000000"/>
              <w:bottom w:val="single" w:sz="6" w:space="0" w:color="000000"/>
            </w:tcBorders>
            <w:vAlign w:val="center"/>
          </w:tcPr>
          <w:p w:rsidR="00AB0794" w:rsidRDefault="00AB0794" w:rsidP="007C7BF4">
            <w:r>
              <w:rPr>
                <w:rFonts w:hint="eastAsia"/>
              </w:rPr>
              <w:t>仿花岗石地砖</w:t>
            </w:r>
          </w:p>
        </w:tc>
        <w:tc>
          <w:tcPr>
            <w:tcW w:w="846" w:type="dxa"/>
            <w:tcBorders>
              <w:top w:val="single" w:sz="6" w:space="0" w:color="000000"/>
              <w:bottom w:val="single" w:sz="6" w:space="0" w:color="000000"/>
              <w:right w:val="single" w:sz="6" w:space="0" w:color="000000"/>
            </w:tcBorders>
            <w:vAlign w:val="center"/>
          </w:tcPr>
          <w:p w:rsidR="00AB0794" w:rsidRDefault="00AB0794" w:rsidP="007C7BF4"/>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600*600</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1294.371</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25</w:t>
            </w:r>
          </w:p>
        </w:tc>
        <w:tc>
          <w:tcPr>
            <w:tcW w:w="2538" w:type="dxa"/>
            <w:gridSpan w:val="3"/>
            <w:tcBorders>
              <w:top w:val="single" w:sz="6" w:space="0" w:color="000000"/>
              <w:left w:val="single" w:sz="6" w:space="0" w:color="000000"/>
              <w:bottom w:val="single" w:sz="6" w:space="0" w:color="000000"/>
            </w:tcBorders>
            <w:vAlign w:val="center"/>
          </w:tcPr>
          <w:p w:rsidR="00AB0794" w:rsidRDefault="00AB0794" w:rsidP="007C7BF4">
            <w:r>
              <w:rPr>
                <w:rFonts w:hint="eastAsia"/>
              </w:rPr>
              <w:t>防滑地砖</w:t>
            </w:r>
          </w:p>
        </w:tc>
        <w:tc>
          <w:tcPr>
            <w:tcW w:w="846" w:type="dxa"/>
            <w:tcBorders>
              <w:top w:val="single" w:sz="6" w:space="0" w:color="000000"/>
              <w:bottom w:val="single" w:sz="6" w:space="0" w:color="000000"/>
              <w:right w:val="single" w:sz="6" w:space="0" w:color="000000"/>
            </w:tcBorders>
            <w:vAlign w:val="center"/>
          </w:tcPr>
          <w:p w:rsidR="00AB0794" w:rsidRDefault="00AB0794" w:rsidP="007C7BF4"/>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228.587</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26</w:t>
            </w:r>
          </w:p>
        </w:tc>
        <w:tc>
          <w:tcPr>
            <w:tcW w:w="2538" w:type="dxa"/>
            <w:gridSpan w:val="3"/>
            <w:tcBorders>
              <w:top w:val="single" w:sz="6" w:space="0" w:color="000000"/>
              <w:left w:val="single" w:sz="6" w:space="0" w:color="000000"/>
              <w:bottom w:val="single" w:sz="6" w:space="0" w:color="000000"/>
            </w:tcBorders>
            <w:vAlign w:val="center"/>
          </w:tcPr>
          <w:p w:rsidR="00AB0794" w:rsidRDefault="00AB0794" w:rsidP="007C7BF4">
            <w:r>
              <w:rPr>
                <w:rFonts w:hint="eastAsia"/>
              </w:rPr>
              <w:t>美国白麻</w:t>
            </w:r>
          </w:p>
        </w:tc>
        <w:tc>
          <w:tcPr>
            <w:tcW w:w="846" w:type="dxa"/>
            <w:tcBorders>
              <w:top w:val="single" w:sz="6" w:space="0" w:color="000000"/>
              <w:bottom w:val="single" w:sz="6" w:space="0" w:color="000000"/>
              <w:right w:val="single" w:sz="6" w:space="0" w:color="000000"/>
            </w:tcBorders>
            <w:vAlign w:val="center"/>
          </w:tcPr>
          <w:p w:rsidR="00AB0794" w:rsidRDefault="00AB0794" w:rsidP="007C7BF4"/>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厚</w:t>
            </w:r>
            <w:r>
              <w:t>25mm</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340.706</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27</w:t>
            </w:r>
          </w:p>
        </w:tc>
        <w:tc>
          <w:tcPr>
            <w:tcW w:w="2538" w:type="dxa"/>
            <w:gridSpan w:val="3"/>
            <w:tcBorders>
              <w:top w:val="single" w:sz="6" w:space="0" w:color="000000"/>
              <w:left w:val="single" w:sz="6" w:space="0" w:color="000000"/>
              <w:bottom w:val="single" w:sz="6" w:space="0" w:color="000000"/>
            </w:tcBorders>
            <w:vAlign w:val="center"/>
          </w:tcPr>
          <w:p w:rsidR="00AB0794" w:rsidRDefault="00AB0794" w:rsidP="007C7BF4">
            <w:proofErr w:type="gramStart"/>
            <w:r>
              <w:rPr>
                <w:rFonts w:hint="eastAsia"/>
              </w:rPr>
              <w:t>美国灰麻</w:t>
            </w:r>
            <w:proofErr w:type="gramEnd"/>
          </w:p>
        </w:tc>
        <w:tc>
          <w:tcPr>
            <w:tcW w:w="846" w:type="dxa"/>
            <w:tcBorders>
              <w:top w:val="single" w:sz="6" w:space="0" w:color="000000"/>
              <w:bottom w:val="single" w:sz="6" w:space="0" w:color="000000"/>
              <w:right w:val="single" w:sz="6" w:space="0" w:color="000000"/>
            </w:tcBorders>
            <w:vAlign w:val="center"/>
          </w:tcPr>
          <w:p w:rsidR="00AB0794" w:rsidRDefault="00AB0794" w:rsidP="007C7BF4"/>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厚</w:t>
            </w:r>
            <w:r>
              <w:t>25mm</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469.412</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28</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白色烤漆和风聚晶石</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SG308</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42.324</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29</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乳胶漆</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底漆</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1482.367</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8"/>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30</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乳胶漆</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面漆</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5891.926</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31</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黑灰色氟碳漆</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305.34</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32</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墙纸</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第三墙</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433.00</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33</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软包布料</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99.12</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lastRenderedPageBreak/>
              <w:t>34</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成品窗帘</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2512.55</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35</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白色烤漆玻璃</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8-10mm</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135.31</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36</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钢化玻璃</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12mm</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309.852</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37</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成品隔断</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proofErr w:type="gramStart"/>
            <w:r>
              <w:rPr>
                <w:rFonts w:hint="eastAsia"/>
              </w:rPr>
              <w:t>兰雨办公</w:t>
            </w:r>
            <w:proofErr w:type="gramEnd"/>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1306.00</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38</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镜面不锈钢板</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1.5mm</w:t>
            </w:r>
          </w:p>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192.372</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633"/>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39</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成品不锈钢钢化夹胶玻璃栏杆</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605.330</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40</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电磁感应装置（圆形门）</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套</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2.000</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8"/>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41</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不锈钢轨道</w:t>
            </w:r>
            <w:r>
              <w:t>(</w:t>
            </w:r>
            <w:r>
              <w:rPr>
                <w:rFonts w:hint="eastAsia"/>
              </w:rPr>
              <w:t>圆形）</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44.703</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42</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烤漆铝板</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539</w:t>
            </w:r>
            <w:r>
              <w:rPr>
                <w:rFonts w:hint="eastAsia"/>
              </w:rPr>
              <w:t>．</w:t>
            </w:r>
            <w:r>
              <w:t>43</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5"/>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43</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烤漆金属板天棚</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6320</w:t>
            </w:r>
            <w:r>
              <w:rPr>
                <w:rFonts w:hint="eastAsia"/>
              </w:rPr>
              <w:t>．</w:t>
            </w:r>
            <w:r>
              <w:t>00</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r w:rsidR="00AB0794" w:rsidTr="007C7BF4">
        <w:tblPrEx>
          <w:tblCellMar>
            <w:top w:w="0" w:type="dxa"/>
            <w:bottom w:w="0" w:type="dxa"/>
          </w:tblCellMar>
        </w:tblPrEx>
        <w:trPr>
          <w:gridAfter w:val="1"/>
          <w:wAfter w:w="6" w:type="dxa"/>
          <w:trHeight w:val="488"/>
          <w:jc w:val="center"/>
        </w:trPr>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44</w:t>
            </w:r>
          </w:p>
        </w:tc>
        <w:tc>
          <w:tcPr>
            <w:tcW w:w="3384" w:type="dxa"/>
            <w:gridSpan w:val="4"/>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rPr>
                <w:rFonts w:hint="eastAsia"/>
              </w:rPr>
              <w:t>黑色铝格栅</w:t>
            </w:r>
          </w:p>
        </w:tc>
        <w:tc>
          <w:tcPr>
            <w:tcW w:w="1371"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tc>
        <w:tc>
          <w:tcPr>
            <w:tcW w:w="846" w:type="dxa"/>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m2</w:t>
            </w:r>
          </w:p>
        </w:tc>
        <w:tc>
          <w:tcPr>
            <w:tcW w:w="1692" w:type="dxa"/>
            <w:gridSpan w:val="2"/>
            <w:tcBorders>
              <w:top w:val="single" w:sz="6" w:space="0" w:color="000000"/>
              <w:left w:val="single" w:sz="6" w:space="0" w:color="000000"/>
              <w:bottom w:val="single" w:sz="6" w:space="0" w:color="000000"/>
              <w:right w:val="single" w:sz="6" w:space="0" w:color="000000"/>
            </w:tcBorders>
            <w:vAlign w:val="center"/>
          </w:tcPr>
          <w:p w:rsidR="00AB0794" w:rsidRDefault="00AB0794" w:rsidP="007C7BF4">
            <w:r>
              <w:t>201.674</w:t>
            </w:r>
          </w:p>
        </w:tc>
        <w:tc>
          <w:tcPr>
            <w:tcW w:w="846" w:type="dxa"/>
            <w:tcBorders>
              <w:top w:val="single" w:sz="6" w:space="0" w:color="000000"/>
              <w:left w:val="single" w:sz="6" w:space="0" w:color="000000"/>
              <w:bottom w:val="single" w:sz="6" w:space="0" w:color="000000"/>
            </w:tcBorders>
            <w:vAlign w:val="center"/>
          </w:tcPr>
          <w:p w:rsidR="00AB0794" w:rsidRDefault="00AB0794" w:rsidP="007C7BF4"/>
        </w:tc>
        <w:tc>
          <w:tcPr>
            <w:tcW w:w="840" w:type="dxa"/>
            <w:tcBorders>
              <w:top w:val="single" w:sz="6" w:space="0" w:color="000000"/>
              <w:bottom w:val="single" w:sz="6" w:space="0" w:color="000000"/>
              <w:right w:val="single" w:sz="6" w:space="0" w:color="000000"/>
            </w:tcBorders>
            <w:vAlign w:val="center"/>
          </w:tcPr>
          <w:p w:rsidR="00AB0794" w:rsidRDefault="00AB0794" w:rsidP="007C7BF4"/>
        </w:tc>
      </w:tr>
    </w:tbl>
    <w:p w:rsidR="00AB0794" w:rsidRDefault="00AB0794" w:rsidP="00AB0794"/>
    <w:p w:rsidR="00AB0794" w:rsidRDefault="00AB0794" w:rsidP="00AB0794">
      <w:pPr>
        <w:rPr>
          <w:rFonts w:cs="黑体" w:hint="eastAsia"/>
          <w:kern w:val="0"/>
        </w:rPr>
      </w:pPr>
      <w:r>
        <w:rPr>
          <w:rFonts w:cs="黑体" w:hint="eastAsia"/>
          <w:kern w:val="0"/>
        </w:rPr>
        <w:t>主要材料需用量计划表</w:t>
      </w:r>
    </w:p>
    <w:p w:rsidR="00AB0794" w:rsidRDefault="00AB0794" w:rsidP="00AB0794">
      <w:pPr>
        <w:rPr>
          <w:rFonts w:hint="eastAsia"/>
          <w:kern w:val="0"/>
        </w:rPr>
      </w:pPr>
      <w:r>
        <w:rPr>
          <w:rFonts w:hint="eastAsia"/>
          <w:kern w:val="0"/>
        </w:rPr>
        <w:t>工程名称：</w:t>
      </w:r>
      <w:r w:rsidRPr="00AB0794">
        <w:rPr>
          <w:rFonts w:ascii="宋体" w:hAnsi="宋体"/>
          <w:kern w:val="0"/>
        </w:rPr>
        <w:t>×</w:t>
      </w:r>
      <w:r>
        <w:rPr>
          <w:rFonts w:ascii="宋体" w:hAnsi="宋体"/>
          <w:kern w:val="0"/>
        </w:rPr>
        <w:t>×</w:t>
      </w:r>
      <w:r>
        <w:rPr>
          <w:rFonts w:hint="eastAsia"/>
          <w:kern w:val="0"/>
        </w:rPr>
        <w:t>工业园办公楼室内装修工程</w:t>
      </w:r>
      <w:r>
        <w:rPr>
          <w:kern w:val="0"/>
        </w:rPr>
        <w:t xml:space="preserve"> </w:t>
      </w:r>
      <w:r>
        <w:rPr>
          <w:rFonts w:hint="eastAsia"/>
          <w:kern w:val="0"/>
        </w:rPr>
        <w:t xml:space="preserve">                              </w:t>
      </w:r>
      <w:r>
        <w:rPr>
          <w:rFonts w:hint="eastAsia"/>
          <w:kern w:val="0"/>
        </w:rPr>
        <w:t>续表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4"/>
        <w:gridCol w:w="2192"/>
        <w:gridCol w:w="1567"/>
        <w:gridCol w:w="1367"/>
        <w:gridCol w:w="1453"/>
        <w:gridCol w:w="1119"/>
      </w:tblGrid>
      <w:tr w:rsidR="00AB0794" w:rsidTr="007C7BF4">
        <w:tc>
          <w:tcPr>
            <w:tcW w:w="846" w:type="dxa"/>
            <w:vAlign w:val="center"/>
          </w:tcPr>
          <w:p w:rsidR="00AB0794" w:rsidRDefault="00AB0794" w:rsidP="007C7BF4">
            <w:pPr>
              <w:rPr>
                <w:rFonts w:hint="eastAsia"/>
                <w:kern w:val="0"/>
              </w:rPr>
            </w:pPr>
            <w:r>
              <w:rPr>
                <w:rFonts w:hint="eastAsia"/>
                <w:kern w:val="0"/>
              </w:rPr>
              <w:t>序号</w:t>
            </w:r>
          </w:p>
        </w:tc>
        <w:tc>
          <w:tcPr>
            <w:tcW w:w="2274" w:type="dxa"/>
            <w:vAlign w:val="center"/>
          </w:tcPr>
          <w:p w:rsidR="00AB0794" w:rsidRDefault="00AB0794" w:rsidP="007C7BF4">
            <w:pPr>
              <w:rPr>
                <w:rFonts w:hint="eastAsia"/>
                <w:kern w:val="0"/>
              </w:rPr>
            </w:pPr>
            <w:r>
              <w:rPr>
                <w:rFonts w:hint="eastAsia"/>
                <w:kern w:val="0"/>
              </w:rPr>
              <w:t>材料名称</w:t>
            </w:r>
          </w:p>
        </w:tc>
        <w:tc>
          <w:tcPr>
            <w:tcW w:w="1581" w:type="dxa"/>
            <w:vAlign w:val="center"/>
          </w:tcPr>
          <w:p w:rsidR="00AB0794" w:rsidRDefault="00AB0794" w:rsidP="007C7BF4">
            <w:pPr>
              <w:rPr>
                <w:rFonts w:hint="eastAsia"/>
                <w:kern w:val="0"/>
              </w:rPr>
            </w:pPr>
            <w:r>
              <w:rPr>
                <w:rFonts w:hint="eastAsia"/>
                <w:kern w:val="0"/>
              </w:rPr>
              <w:t>规格、型号等特殊要求</w:t>
            </w:r>
          </w:p>
        </w:tc>
        <w:tc>
          <w:tcPr>
            <w:tcW w:w="1416" w:type="dxa"/>
            <w:vAlign w:val="center"/>
          </w:tcPr>
          <w:p w:rsidR="00AB0794" w:rsidRDefault="00AB0794" w:rsidP="007C7BF4">
            <w:pPr>
              <w:rPr>
                <w:rFonts w:hint="eastAsia"/>
                <w:kern w:val="0"/>
              </w:rPr>
            </w:pPr>
            <w:r>
              <w:rPr>
                <w:rFonts w:hint="eastAsia"/>
                <w:kern w:val="0"/>
              </w:rPr>
              <w:t>计量单位</w:t>
            </w:r>
          </w:p>
        </w:tc>
        <w:tc>
          <w:tcPr>
            <w:tcW w:w="1476" w:type="dxa"/>
            <w:vAlign w:val="center"/>
          </w:tcPr>
          <w:p w:rsidR="00AB0794" w:rsidRDefault="00AB0794" w:rsidP="007C7BF4">
            <w:pPr>
              <w:rPr>
                <w:rFonts w:hint="eastAsia"/>
                <w:kern w:val="0"/>
              </w:rPr>
            </w:pPr>
            <w:r>
              <w:rPr>
                <w:rFonts w:hint="eastAsia"/>
                <w:kern w:val="0"/>
              </w:rPr>
              <w:t>数量</w:t>
            </w:r>
          </w:p>
        </w:tc>
        <w:tc>
          <w:tcPr>
            <w:tcW w:w="1155" w:type="dxa"/>
            <w:vAlign w:val="center"/>
          </w:tcPr>
          <w:p w:rsidR="00AB0794" w:rsidRDefault="00AB0794" w:rsidP="007C7BF4">
            <w:pPr>
              <w:rPr>
                <w:rFonts w:hint="eastAsia"/>
                <w:kern w:val="0"/>
              </w:rPr>
            </w:pPr>
            <w:r>
              <w:rPr>
                <w:rFonts w:hint="eastAsia"/>
                <w:kern w:val="0"/>
              </w:rPr>
              <w:t>备注</w:t>
            </w:r>
          </w:p>
        </w:tc>
      </w:tr>
      <w:tr w:rsidR="00AB0794" w:rsidTr="007C7BF4">
        <w:tc>
          <w:tcPr>
            <w:tcW w:w="846" w:type="dxa"/>
            <w:vAlign w:val="center"/>
          </w:tcPr>
          <w:p w:rsidR="00AB0794" w:rsidRDefault="00AB0794" w:rsidP="007C7BF4">
            <w:pPr>
              <w:rPr>
                <w:rFonts w:hint="eastAsia"/>
                <w:kern w:val="0"/>
              </w:rPr>
            </w:pPr>
            <w:r>
              <w:rPr>
                <w:rFonts w:hint="eastAsia"/>
                <w:kern w:val="0"/>
              </w:rPr>
              <w:t>45</w:t>
            </w:r>
          </w:p>
        </w:tc>
        <w:tc>
          <w:tcPr>
            <w:tcW w:w="2274" w:type="dxa"/>
            <w:vAlign w:val="center"/>
          </w:tcPr>
          <w:p w:rsidR="00AB0794" w:rsidRDefault="00AB0794" w:rsidP="007C7BF4">
            <w:pPr>
              <w:rPr>
                <w:rFonts w:hint="eastAsia"/>
                <w:kern w:val="0"/>
              </w:rPr>
            </w:pPr>
            <w:r>
              <w:rPr>
                <w:rFonts w:hint="eastAsia"/>
                <w:kern w:val="0"/>
              </w:rPr>
              <w:t>装配式轻钢隔墙龙骨</w:t>
            </w:r>
          </w:p>
        </w:tc>
        <w:tc>
          <w:tcPr>
            <w:tcW w:w="1581" w:type="dxa"/>
            <w:vAlign w:val="center"/>
          </w:tcPr>
          <w:p w:rsidR="00AB0794" w:rsidRDefault="00AB0794" w:rsidP="007C7BF4">
            <w:pPr>
              <w:rPr>
                <w:kern w:val="0"/>
              </w:rPr>
            </w:pPr>
            <w:r>
              <w:rPr>
                <w:kern w:val="0"/>
              </w:rPr>
              <w:t xml:space="preserve">U100 </w:t>
            </w:r>
            <w:r>
              <w:rPr>
                <w:rFonts w:hint="eastAsia"/>
                <w:kern w:val="0"/>
              </w:rPr>
              <w:t>型</w:t>
            </w: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4494.111</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46</w:t>
            </w:r>
          </w:p>
        </w:tc>
        <w:tc>
          <w:tcPr>
            <w:tcW w:w="2274" w:type="dxa"/>
            <w:vAlign w:val="center"/>
          </w:tcPr>
          <w:p w:rsidR="00AB0794" w:rsidRDefault="00AB0794" w:rsidP="007C7BF4">
            <w:pPr>
              <w:rPr>
                <w:rFonts w:hint="eastAsia"/>
                <w:kern w:val="0"/>
              </w:rPr>
            </w:pPr>
            <w:r>
              <w:rPr>
                <w:rFonts w:hint="eastAsia"/>
                <w:kern w:val="0"/>
              </w:rPr>
              <w:t>装配式吊顶轻钢龙骨</w:t>
            </w:r>
          </w:p>
        </w:tc>
        <w:tc>
          <w:tcPr>
            <w:tcW w:w="1581" w:type="dxa"/>
            <w:vAlign w:val="center"/>
          </w:tcPr>
          <w:p w:rsidR="00AB0794" w:rsidRDefault="00AB0794" w:rsidP="007C7BF4">
            <w:pPr>
              <w:rPr>
                <w:kern w:val="0"/>
              </w:rPr>
            </w:pPr>
            <w:r>
              <w:rPr>
                <w:kern w:val="0"/>
              </w:rPr>
              <w:t xml:space="preserve">U50 </w:t>
            </w:r>
            <w:r>
              <w:rPr>
                <w:rFonts w:hint="eastAsia"/>
                <w:kern w:val="0"/>
              </w:rPr>
              <w:t>型</w:t>
            </w: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7443.758</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47</w:t>
            </w:r>
          </w:p>
        </w:tc>
        <w:tc>
          <w:tcPr>
            <w:tcW w:w="2274" w:type="dxa"/>
            <w:vAlign w:val="center"/>
          </w:tcPr>
          <w:p w:rsidR="00AB0794" w:rsidRDefault="00AB0794" w:rsidP="007C7BF4">
            <w:pPr>
              <w:rPr>
                <w:kern w:val="0"/>
              </w:rPr>
            </w:pPr>
            <w:r>
              <w:rPr>
                <w:rFonts w:hint="eastAsia"/>
                <w:kern w:val="0"/>
              </w:rPr>
              <w:t>纸面石膏板</w:t>
            </w:r>
          </w:p>
        </w:tc>
        <w:tc>
          <w:tcPr>
            <w:tcW w:w="1581" w:type="dxa"/>
            <w:vAlign w:val="center"/>
          </w:tcPr>
          <w:p w:rsidR="00AB0794" w:rsidRDefault="00AB0794" w:rsidP="007C7BF4">
            <w:pPr>
              <w:rPr>
                <w:kern w:val="0"/>
              </w:rPr>
            </w:pPr>
            <w:r>
              <w:rPr>
                <w:kern w:val="0"/>
              </w:rPr>
              <w:t>9.5-12mm</w:t>
            </w: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8892.00</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48</w:t>
            </w:r>
          </w:p>
        </w:tc>
        <w:tc>
          <w:tcPr>
            <w:tcW w:w="2274" w:type="dxa"/>
            <w:vAlign w:val="center"/>
          </w:tcPr>
          <w:p w:rsidR="00AB0794" w:rsidRDefault="00AB0794" w:rsidP="007C7BF4">
            <w:pPr>
              <w:rPr>
                <w:kern w:val="0"/>
              </w:rPr>
            </w:pPr>
            <w:r>
              <w:rPr>
                <w:rFonts w:hint="eastAsia"/>
                <w:kern w:val="0"/>
              </w:rPr>
              <w:t>氟维</w:t>
            </w:r>
            <w:proofErr w:type="gramStart"/>
            <w:r>
              <w:rPr>
                <w:rFonts w:hint="eastAsia"/>
                <w:kern w:val="0"/>
              </w:rPr>
              <w:t>特</w:t>
            </w:r>
            <w:proofErr w:type="gramEnd"/>
            <w:r>
              <w:rPr>
                <w:rFonts w:hint="eastAsia"/>
                <w:kern w:val="0"/>
              </w:rPr>
              <w:t>清水混凝土板</w:t>
            </w:r>
          </w:p>
        </w:tc>
        <w:tc>
          <w:tcPr>
            <w:tcW w:w="1581" w:type="dxa"/>
            <w:vAlign w:val="center"/>
          </w:tcPr>
          <w:p w:rsidR="00AB0794" w:rsidRDefault="00AB0794" w:rsidP="007C7BF4">
            <w:pPr>
              <w:rPr>
                <w:kern w:val="0"/>
              </w:rPr>
            </w:pPr>
            <w:r>
              <w:rPr>
                <w:kern w:val="0"/>
              </w:rPr>
              <w:t>F1811ROSE</w:t>
            </w: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4790.940</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49</w:t>
            </w:r>
          </w:p>
        </w:tc>
        <w:tc>
          <w:tcPr>
            <w:tcW w:w="2274" w:type="dxa"/>
            <w:vAlign w:val="center"/>
          </w:tcPr>
          <w:p w:rsidR="00AB0794" w:rsidRDefault="00AB0794" w:rsidP="007C7BF4">
            <w:pPr>
              <w:rPr>
                <w:kern w:val="0"/>
              </w:rPr>
            </w:pPr>
            <w:r>
              <w:rPr>
                <w:rFonts w:hint="eastAsia"/>
                <w:kern w:val="0"/>
              </w:rPr>
              <w:t>挤塑水泥成型预制板</w:t>
            </w:r>
          </w:p>
        </w:tc>
        <w:tc>
          <w:tcPr>
            <w:tcW w:w="1581" w:type="dxa"/>
            <w:vAlign w:val="center"/>
          </w:tcPr>
          <w:p w:rsidR="00AB0794" w:rsidRDefault="00AB0794" w:rsidP="007C7BF4">
            <w:pPr>
              <w:rPr>
                <w:kern w:val="0"/>
              </w:rPr>
            </w:pPr>
            <w:r>
              <w:rPr>
                <w:kern w:val="0"/>
              </w:rPr>
              <w:t>ASLOC</w:t>
            </w: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335.376</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50</w:t>
            </w:r>
          </w:p>
        </w:tc>
        <w:tc>
          <w:tcPr>
            <w:tcW w:w="2274" w:type="dxa"/>
            <w:vAlign w:val="center"/>
          </w:tcPr>
          <w:p w:rsidR="00AB0794" w:rsidRDefault="00AB0794" w:rsidP="007C7BF4">
            <w:pPr>
              <w:rPr>
                <w:kern w:val="0"/>
              </w:rPr>
            </w:pPr>
            <w:r>
              <w:rPr>
                <w:rFonts w:hint="eastAsia"/>
                <w:kern w:val="0"/>
              </w:rPr>
              <w:t>地毯</w:t>
            </w:r>
          </w:p>
        </w:tc>
        <w:tc>
          <w:tcPr>
            <w:tcW w:w="1581" w:type="dxa"/>
            <w:vAlign w:val="center"/>
          </w:tcPr>
          <w:p w:rsidR="00AB0794" w:rsidRDefault="00AB0794" w:rsidP="007C7BF4">
            <w:pPr>
              <w:rPr>
                <w:kern w:val="0"/>
              </w:rPr>
            </w:pP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1469.913</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51</w:t>
            </w:r>
          </w:p>
        </w:tc>
        <w:tc>
          <w:tcPr>
            <w:tcW w:w="2274" w:type="dxa"/>
            <w:vAlign w:val="center"/>
          </w:tcPr>
          <w:p w:rsidR="00AB0794" w:rsidRDefault="00AB0794" w:rsidP="007C7BF4">
            <w:pPr>
              <w:rPr>
                <w:rFonts w:hint="eastAsia"/>
                <w:kern w:val="0"/>
              </w:rPr>
            </w:pPr>
            <w:r>
              <w:rPr>
                <w:rFonts w:hint="eastAsia"/>
                <w:kern w:val="0"/>
              </w:rPr>
              <w:t>橡胶地板</w:t>
            </w:r>
            <w:r>
              <w:rPr>
                <w:rFonts w:hint="eastAsia"/>
                <w:kern w:val="0"/>
              </w:rPr>
              <w:t xml:space="preserve"> </w:t>
            </w:r>
            <w:r>
              <w:rPr>
                <w:rFonts w:hint="eastAsia"/>
                <w:kern w:val="0"/>
              </w:rPr>
              <w:t>橄榄灰，蓝灰</w:t>
            </w:r>
          </w:p>
        </w:tc>
        <w:tc>
          <w:tcPr>
            <w:tcW w:w="1581" w:type="dxa"/>
            <w:vAlign w:val="center"/>
          </w:tcPr>
          <w:p w:rsidR="00AB0794" w:rsidRDefault="00AB0794" w:rsidP="007C7BF4">
            <w:pPr>
              <w:rPr>
                <w:kern w:val="0"/>
              </w:rPr>
            </w:pP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4641.00</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52</w:t>
            </w:r>
          </w:p>
        </w:tc>
        <w:tc>
          <w:tcPr>
            <w:tcW w:w="2274" w:type="dxa"/>
            <w:vAlign w:val="center"/>
          </w:tcPr>
          <w:p w:rsidR="00AB0794" w:rsidRDefault="00AB0794" w:rsidP="007C7BF4">
            <w:pPr>
              <w:rPr>
                <w:rFonts w:hint="eastAsia"/>
                <w:kern w:val="0"/>
              </w:rPr>
            </w:pPr>
            <w:r>
              <w:rPr>
                <w:rFonts w:hint="eastAsia"/>
                <w:kern w:val="0"/>
              </w:rPr>
              <w:t>防火板</w:t>
            </w:r>
          </w:p>
        </w:tc>
        <w:tc>
          <w:tcPr>
            <w:tcW w:w="1581" w:type="dxa"/>
            <w:vAlign w:val="center"/>
          </w:tcPr>
          <w:p w:rsidR="00AB0794" w:rsidRDefault="00AB0794" w:rsidP="007C7BF4">
            <w:pPr>
              <w:rPr>
                <w:kern w:val="0"/>
              </w:rPr>
            </w:pP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1436.49</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53</w:t>
            </w:r>
          </w:p>
        </w:tc>
        <w:tc>
          <w:tcPr>
            <w:tcW w:w="2274" w:type="dxa"/>
            <w:vAlign w:val="center"/>
          </w:tcPr>
          <w:p w:rsidR="00AB0794" w:rsidRDefault="00AB0794" w:rsidP="007C7BF4">
            <w:pPr>
              <w:rPr>
                <w:rFonts w:hint="eastAsia"/>
                <w:kern w:val="0"/>
              </w:rPr>
            </w:pPr>
            <w:r>
              <w:rPr>
                <w:rFonts w:hint="eastAsia"/>
                <w:kern w:val="0"/>
              </w:rPr>
              <w:t>富美家防火板亚热带橡木</w:t>
            </w:r>
            <w:r>
              <w:rPr>
                <w:kern w:val="0"/>
              </w:rPr>
              <w:t>9348</w:t>
            </w:r>
          </w:p>
        </w:tc>
        <w:tc>
          <w:tcPr>
            <w:tcW w:w="1581" w:type="dxa"/>
            <w:vAlign w:val="center"/>
          </w:tcPr>
          <w:p w:rsidR="00AB0794" w:rsidRDefault="00AB0794" w:rsidP="007C7BF4">
            <w:pPr>
              <w:rPr>
                <w:kern w:val="0"/>
              </w:rPr>
            </w:pPr>
          </w:p>
        </w:tc>
        <w:tc>
          <w:tcPr>
            <w:tcW w:w="1416" w:type="dxa"/>
            <w:vAlign w:val="center"/>
          </w:tcPr>
          <w:p w:rsidR="00AB0794" w:rsidRDefault="00AB0794" w:rsidP="007C7BF4">
            <w:pPr>
              <w:rPr>
                <w:kern w:val="0"/>
              </w:rPr>
            </w:pPr>
            <w:r>
              <w:rPr>
                <w:rFonts w:hint="eastAsia"/>
                <w:kern w:val="0"/>
              </w:rPr>
              <w:t>㎡</w:t>
            </w:r>
          </w:p>
        </w:tc>
        <w:tc>
          <w:tcPr>
            <w:tcW w:w="1476" w:type="dxa"/>
            <w:vAlign w:val="center"/>
          </w:tcPr>
          <w:p w:rsidR="00AB0794" w:rsidRDefault="00AB0794" w:rsidP="007C7BF4">
            <w:pPr>
              <w:rPr>
                <w:kern w:val="0"/>
              </w:rPr>
            </w:pPr>
            <w:r>
              <w:rPr>
                <w:kern w:val="0"/>
              </w:rPr>
              <w:t>1232.00</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54</w:t>
            </w:r>
          </w:p>
        </w:tc>
        <w:tc>
          <w:tcPr>
            <w:tcW w:w="2274" w:type="dxa"/>
            <w:vAlign w:val="center"/>
          </w:tcPr>
          <w:p w:rsidR="00AB0794" w:rsidRDefault="00AB0794" w:rsidP="007C7BF4">
            <w:pPr>
              <w:rPr>
                <w:rFonts w:hint="eastAsia"/>
                <w:kern w:val="0"/>
              </w:rPr>
            </w:pPr>
            <w:r>
              <w:rPr>
                <w:rFonts w:hint="eastAsia"/>
                <w:kern w:val="0"/>
              </w:rPr>
              <w:t>埃</w:t>
            </w:r>
            <w:proofErr w:type="gramStart"/>
            <w:r>
              <w:rPr>
                <w:rFonts w:hint="eastAsia"/>
                <w:kern w:val="0"/>
              </w:rPr>
              <w:t>特</w:t>
            </w:r>
            <w:proofErr w:type="gramEnd"/>
            <w:r>
              <w:rPr>
                <w:rFonts w:hint="eastAsia"/>
                <w:kern w:val="0"/>
              </w:rPr>
              <w:t>板</w:t>
            </w:r>
          </w:p>
        </w:tc>
        <w:tc>
          <w:tcPr>
            <w:tcW w:w="1581" w:type="dxa"/>
            <w:vAlign w:val="center"/>
          </w:tcPr>
          <w:p w:rsidR="00AB0794" w:rsidRDefault="00AB0794" w:rsidP="007C7BF4">
            <w:pPr>
              <w:rPr>
                <w:kern w:val="0"/>
              </w:rPr>
            </w:pPr>
            <w:r>
              <w:rPr>
                <w:kern w:val="0"/>
              </w:rPr>
              <w:t>6-9mm</w:t>
            </w:r>
          </w:p>
        </w:tc>
        <w:tc>
          <w:tcPr>
            <w:tcW w:w="1416" w:type="dxa"/>
            <w:vAlign w:val="center"/>
          </w:tcPr>
          <w:p w:rsidR="00AB0794" w:rsidRDefault="00AB0794" w:rsidP="007C7BF4">
            <w:pPr>
              <w:rPr>
                <w:rFonts w:hint="eastAsia"/>
                <w:kern w:val="0"/>
              </w:rPr>
            </w:pPr>
            <w:r>
              <w:rPr>
                <w:rFonts w:hint="eastAsia"/>
                <w:kern w:val="0"/>
              </w:rPr>
              <w:t>㎡</w:t>
            </w:r>
          </w:p>
        </w:tc>
        <w:tc>
          <w:tcPr>
            <w:tcW w:w="1476" w:type="dxa"/>
            <w:vAlign w:val="center"/>
          </w:tcPr>
          <w:p w:rsidR="00AB0794" w:rsidRDefault="00AB0794" w:rsidP="007C7BF4">
            <w:pPr>
              <w:rPr>
                <w:kern w:val="0"/>
              </w:rPr>
            </w:pPr>
            <w:r>
              <w:rPr>
                <w:kern w:val="0"/>
              </w:rPr>
              <w:t>1921.61</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55</w:t>
            </w:r>
          </w:p>
        </w:tc>
        <w:tc>
          <w:tcPr>
            <w:tcW w:w="2274" w:type="dxa"/>
            <w:vAlign w:val="center"/>
          </w:tcPr>
          <w:p w:rsidR="00AB0794" w:rsidRDefault="00AB0794" w:rsidP="007C7BF4">
            <w:pPr>
              <w:rPr>
                <w:rFonts w:hint="eastAsia"/>
                <w:kern w:val="0"/>
              </w:rPr>
            </w:pPr>
            <w:r>
              <w:rPr>
                <w:rFonts w:hint="eastAsia"/>
                <w:kern w:val="0"/>
              </w:rPr>
              <w:t>胶合板</w:t>
            </w:r>
          </w:p>
        </w:tc>
        <w:tc>
          <w:tcPr>
            <w:tcW w:w="1581" w:type="dxa"/>
            <w:vAlign w:val="center"/>
          </w:tcPr>
          <w:p w:rsidR="00AB0794" w:rsidRDefault="00AB0794" w:rsidP="007C7BF4">
            <w:pPr>
              <w:rPr>
                <w:kern w:val="0"/>
              </w:rPr>
            </w:pPr>
            <w:r>
              <w:rPr>
                <w:kern w:val="0"/>
              </w:rPr>
              <w:t>3-9mm</w:t>
            </w:r>
          </w:p>
        </w:tc>
        <w:tc>
          <w:tcPr>
            <w:tcW w:w="1416" w:type="dxa"/>
            <w:vAlign w:val="center"/>
          </w:tcPr>
          <w:p w:rsidR="00AB0794" w:rsidRDefault="00AB0794" w:rsidP="007C7BF4">
            <w:pPr>
              <w:rPr>
                <w:rFonts w:hint="eastAsia"/>
                <w:kern w:val="0"/>
              </w:rPr>
            </w:pPr>
            <w:r>
              <w:rPr>
                <w:rFonts w:hint="eastAsia"/>
                <w:kern w:val="0"/>
              </w:rPr>
              <w:t>㎡</w:t>
            </w:r>
          </w:p>
        </w:tc>
        <w:tc>
          <w:tcPr>
            <w:tcW w:w="1476" w:type="dxa"/>
            <w:vAlign w:val="center"/>
          </w:tcPr>
          <w:p w:rsidR="00AB0794" w:rsidRDefault="00AB0794" w:rsidP="007C7BF4">
            <w:pPr>
              <w:rPr>
                <w:kern w:val="0"/>
              </w:rPr>
            </w:pPr>
            <w:r>
              <w:rPr>
                <w:kern w:val="0"/>
              </w:rPr>
              <w:t>4438.40</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56</w:t>
            </w:r>
          </w:p>
        </w:tc>
        <w:tc>
          <w:tcPr>
            <w:tcW w:w="2274" w:type="dxa"/>
            <w:vAlign w:val="center"/>
          </w:tcPr>
          <w:p w:rsidR="00AB0794" w:rsidRDefault="00AB0794" w:rsidP="007C7BF4">
            <w:pPr>
              <w:rPr>
                <w:rFonts w:hint="eastAsia"/>
                <w:kern w:val="0"/>
              </w:rPr>
            </w:pPr>
            <w:r>
              <w:rPr>
                <w:rFonts w:hint="eastAsia"/>
                <w:kern w:val="0"/>
              </w:rPr>
              <w:t>木工板</w:t>
            </w:r>
          </w:p>
        </w:tc>
        <w:tc>
          <w:tcPr>
            <w:tcW w:w="1581" w:type="dxa"/>
            <w:vAlign w:val="center"/>
          </w:tcPr>
          <w:p w:rsidR="00AB0794" w:rsidRDefault="00AB0794" w:rsidP="007C7BF4">
            <w:pPr>
              <w:rPr>
                <w:kern w:val="0"/>
              </w:rPr>
            </w:pPr>
            <w:r>
              <w:rPr>
                <w:kern w:val="0"/>
              </w:rPr>
              <w:t>12-18mm</w:t>
            </w:r>
          </w:p>
        </w:tc>
        <w:tc>
          <w:tcPr>
            <w:tcW w:w="1416" w:type="dxa"/>
            <w:vAlign w:val="center"/>
          </w:tcPr>
          <w:p w:rsidR="00AB0794" w:rsidRDefault="00AB0794" w:rsidP="007C7BF4">
            <w:pPr>
              <w:rPr>
                <w:rFonts w:hint="eastAsia"/>
                <w:kern w:val="0"/>
              </w:rPr>
            </w:pPr>
            <w:r>
              <w:rPr>
                <w:rFonts w:hint="eastAsia"/>
                <w:kern w:val="0"/>
              </w:rPr>
              <w:t>㎡</w:t>
            </w:r>
          </w:p>
        </w:tc>
        <w:tc>
          <w:tcPr>
            <w:tcW w:w="1476" w:type="dxa"/>
            <w:vAlign w:val="center"/>
          </w:tcPr>
          <w:p w:rsidR="00AB0794" w:rsidRDefault="00AB0794" w:rsidP="007C7BF4">
            <w:pPr>
              <w:rPr>
                <w:kern w:val="0"/>
              </w:rPr>
            </w:pPr>
            <w:r>
              <w:rPr>
                <w:kern w:val="0"/>
              </w:rPr>
              <w:t>2829.41</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57</w:t>
            </w:r>
          </w:p>
        </w:tc>
        <w:tc>
          <w:tcPr>
            <w:tcW w:w="2274" w:type="dxa"/>
            <w:vAlign w:val="center"/>
          </w:tcPr>
          <w:p w:rsidR="00AB0794" w:rsidRDefault="00AB0794" w:rsidP="007C7BF4">
            <w:pPr>
              <w:rPr>
                <w:rFonts w:hint="eastAsia"/>
                <w:kern w:val="0"/>
              </w:rPr>
            </w:pPr>
            <w:r>
              <w:rPr>
                <w:rFonts w:hint="eastAsia"/>
                <w:kern w:val="0"/>
              </w:rPr>
              <w:t>吸音棉</w:t>
            </w:r>
          </w:p>
        </w:tc>
        <w:tc>
          <w:tcPr>
            <w:tcW w:w="1581" w:type="dxa"/>
            <w:vAlign w:val="center"/>
          </w:tcPr>
          <w:p w:rsidR="00AB0794" w:rsidRDefault="00AB0794" w:rsidP="007C7BF4">
            <w:pPr>
              <w:rPr>
                <w:kern w:val="0"/>
              </w:rPr>
            </w:pPr>
          </w:p>
        </w:tc>
        <w:tc>
          <w:tcPr>
            <w:tcW w:w="1416" w:type="dxa"/>
            <w:vAlign w:val="center"/>
          </w:tcPr>
          <w:p w:rsidR="00AB0794" w:rsidRDefault="00AB0794" w:rsidP="007C7BF4">
            <w:pPr>
              <w:rPr>
                <w:rFonts w:hint="eastAsia"/>
                <w:kern w:val="0"/>
              </w:rPr>
            </w:pPr>
            <w:r>
              <w:rPr>
                <w:rFonts w:hint="eastAsia"/>
                <w:kern w:val="0"/>
              </w:rPr>
              <w:t>㎡</w:t>
            </w:r>
          </w:p>
        </w:tc>
        <w:tc>
          <w:tcPr>
            <w:tcW w:w="1476" w:type="dxa"/>
            <w:vAlign w:val="center"/>
          </w:tcPr>
          <w:p w:rsidR="00AB0794" w:rsidRDefault="00AB0794" w:rsidP="007C7BF4">
            <w:pPr>
              <w:rPr>
                <w:kern w:val="0"/>
              </w:rPr>
            </w:pPr>
            <w:r>
              <w:rPr>
                <w:kern w:val="0"/>
              </w:rPr>
              <w:t>4494.111</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58</w:t>
            </w:r>
          </w:p>
        </w:tc>
        <w:tc>
          <w:tcPr>
            <w:tcW w:w="2274" w:type="dxa"/>
            <w:vAlign w:val="center"/>
          </w:tcPr>
          <w:p w:rsidR="00AB0794" w:rsidRDefault="00AB0794" w:rsidP="007C7BF4">
            <w:pPr>
              <w:rPr>
                <w:rFonts w:hint="eastAsia"/>
                <w:kern w:val="0"/>
              </w:rPr>
            </w:pPr>
            <w:r>
              <w:rPr>
                <w:rFonts w:hint="eastAsia"/>
                <w:kern w:val="0"/>
              </w:rPr>
              <w:t>亚热带橡木封边线</w:t>
            </w:r>
          </w:p>
        </w:tc>
        <w:tc>
          <w:tcPr>
            <w:tcW w:w="1581" w:type="dxa"/>
            <w:vAlign w:val="center"/>
          </w:tcPr>
          <w:p w:rsidR="00AB0794" w:rsidRDefault="00AB0794" w:rsidP="007C7BF4">
            <w:pPr>
              <w:rPr>
                <w:kern w:val="0"/>
              </w:rPr>
            </w:pPr>
            <w:r>
              <w:rPr>
                <w:kern w:val="0"/>
              </w:rPr>
              <w:t>45*10 m</w:t>
            </w:r>
          </w:p>
        </w:tc>
        <w:tc>
          <w:tcPr>
            <w:tcW w:w="1416" w:type="dxa"/>
            <w:vAlign w:val="center"/>
          </w:tcPr>
          <w:p w:rsidR="00AB0794" w:rsidRDefault="00AB0794" w:rsidP="007C7BF4">
            <w:pPr>
              <w:rPr>
                <w:rFonts w:hint="eastAsia"/>
                <w:kern w:val="0"/>
              </w:rPr>
            </w:pPr>
            <w:r>
              <w:rPr>
                <w:kern w:val="0"/>
              </w:rPr>
              <w:t>m</w:t>
            </w:r>
          </w:p>
        </w:tc>
        <w:tc>
          <w:tcPr>
            <w:tcW w:w="1476" w:type="dxa"/>
            <w:vAlign w:val="center"/>
          </w:tcPr>
          <w:p w:rsidR="00AB0794" w:rsidRDefault="00AB0794" w:rsidP="007C7BF4">
            <w:pPr>
              <w:rPr>
                <w:kern w:val="0"/>
              </w:rPr>
            </w:pPr>
            <w:r>
              <w:rPr>
                <w:kern w:val="0"/>
              </w:rPr>
              <w:t>1342.054</w:t>
            </w:r>
          </w:p>
        </w:tc>
        <w:tc>
          <w:tcPr>
            <w:tcW w:w="1155" w:type="dxa"/>
            <w:vAlign w:val="center"/>
          </w:tcPr>
          <w:p w:rsidR="00AB0794" w:rsidRDefault="00AB0794" w:rsidP="007C7BF4">
            <w:pPr>
              <w:rPr>
                <w:kern w:val="0"/>
              </w:rPr>
            </w:pPr>
          </w:p>
        </w:tc>
      </w:tr>
      <w:tr w:rsidR="00AB0794" w:rsidTr="007C7BF4">
        <w:tc>
          <w:tcPr>
            <w:tcW w:w="846" w:type="dxa"/>
            <w:vAlign w:val="center"/>
          </w:tcPr>
          <w:p w:rsidR="00AB0794" w:rsidRDefault="00AB0794" w:rsidP="007C7BF4">
            <w:pPr>
              <w:rPr>
                <w:rFonts w:hint="eastAsia"/>
                <w:kern w:val="0"/>
              </w:rPr>
            </w:pPr>
            <w:r>
              <w:rPr>
                <w:rFonts w:hint="eastAsia"/>
                <w:kern w:val="0"/>
              </w:rPr>
              <w:t>59</w:t>
            </w:r>
          </w:p>
        </w:tc>
        <w:tc>
          <w:tcPr>
            <w:tcW w:w="2274" w:type="dxa"/>
            <w:vAlign w:val="center"/>
          </w:tcPr>
          <w:p w:rsidR="00AB0794" w:rsidRDefault="00AB0794" w:rsidP="007C7BF4">
            <w:pPr>
              <w:rPr>
                <w:rFonts w:hint="eastAsia"/>
                <w:kern w:val="0"/>
              </w:rPr>
            </w:pPr>
            <w:r>
              <w:rPr>
                <w:rFonts w:hint="eastAsia"/>
                <w:kern w:val="0"/>
              </w:rPr>
              <w:t>亚热带橡木门洞线</w:t>
            </w:r>
          </w:p>
        </w:tc>
        <w:tc>
          <w:tcPr>
            <w:tcW w:w="1581" w:type="dxa"/>
            <w:vAlign w:val="center"/>
          </w:tcPr>
          <w:p w:rsidR="00AB0794" w:rsidRDefault="00AB0794" w:rsidP="007C7BF4">
            <w:pPr>
              <w:rPr>
                <w:kern w:val="0"/>
              </w:rPr>
            </w:pPr>
            <w:r>
              <w:rPr>
                <w:kern w:val="0"/>
              </w:rPr>
              <w:t>60*20</w:t>
            </w:r>
          </w:p>
        </w:tc>
        <w:tc>
          <w:tcPr>
            <w:tcW w:w="1416" w:type="dxa"/>
            <w:vAlign w:val="center"/>
          </w:tcPr>
          <w:p w:rsidR="00AB0794" w:rsidRDefault="00AB0794" w:rsidP="007C7BF4">
            <w:pPr>
              <w:rPr>
                <w:rFonts w:hint="eastAsia"/>
                <w:kern w:val="0"/>
              </w:rPr>
            </w:pPr>
            <w:r>
              <w:rPr>
                <w:kern w:val="0"/>
              </w:rPr>
              <w:t>m</w:t>
            </w:r>
          </w:p>
        </w:tc>
        <w:tc>
          <w:tcPr>
            <w:tcW w:w="1476" w:type="dxa"/>
            <w:vAlign w:val="center"/>
          </w:tcPr>
          <w:p w:rsidR="00AB0794" w:rsidRDefault="00AB0794" w:rsidP="007C7BF4">
            <w:pPr>
              <w:rPr>
                <w:kern w:val="0"/>
              </w:rPr>
            </w:pPr>
            <w:r>
              <w:rPr>
                <w:kern w:val="0"/>
              </w:rPr>
              <w:t>2185.296</w:t>
            </w:r>
          </w:p>
        </w:tc>
        <w:tc>
          <w:tcPr>
            <w:tcW w:w="1155" w:type="dxa"/>
            <w:vAlign w:val="center"/>
          </w:tcPr>
          <w:p w:rsidR="00AB0794" w:rsidRDefault="00AB0794" w:rsidP="007C7BF4">
            <w:pPr>
              <w:rPr>
                <w:kern w:val="0"/>
              </w:rPr>
            </w:pPr>
          </w:p>
        </w:tc>
      </w:tr>
    </w:tbl>
    <w:p w:rsidR="00AB0794" w:rsidRDefault="00AB0794" w:rsidP="00AB0794">
      <w:pPr>
        <w:rPr>
          <w:rFonts w:hint="eastAsia"/>
          <w:kern w:val="0"/>
        </w:rPr>
      </w:pPr>
    </w:p>
    <w:p w:rsidR="00AB0794" w:rsidRDefault="00AB0794" w:rsidP="00AB0794">
      <w:pPr>
        <w:rPr>
          <w:rFonts w:hint="eastAsia"/>
        </w:rPr>
      </w:pPr>
    </w:p>
    <w:p w:rsidR="00AB0794" w:rsidRDefault="00AB0794" w:rsidP="00AB0794">
      <w:pPr>
        <w:rPr>
          <w:rFonts w:hint="eastAsia"/>
        </w:rPr>
      </w:pPr>
    </w:p>
    <w:p w:rsidR="000E0CAA" w:rsidRPr="00640D67" w:rsidRDefault="000E0CAA" w:rsidP="00640D67"/>
    <w:sectPr w:rsidR="000E0CAA" w:rsidRPr="00640D67"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7D41" w:rsidRDefault="00F17D41" w:rsidP="00BF47C6">
      <w:r>
        <w:separator/>
      </w:r>
    </w:p>
  </w:endnote>
  <w:endnote w:type="continuationSeparator" w:id="0">
    <w:p w:rsidR="00F17D41" w:rsidRDefault="00F17D41"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FZSY--SURROGATE-0">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7D41" w:rsidRDefault="00F17D41" w:rsidP="00BF47C6">
      <w:r>
        <w:separator/>
      </w:r>
    </w:p>
  </w:footnote>
  <w:footnote w:type="continuationSeparator" w:id="0">
    <w:p w:rsidR="00F17D41" w:rsidRDefault="00F17D41"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236B8"/>
    <w:rsid w:val="0049384C"/>
    <w:rsid w:val="00502A43"/>
    <w:rsid w:val="00547D2F"/>
    <w:rsid w:val="00631F8D"/>
    <w:rsid w:val="00640D67"/>
    <w:rsid w:val="00663F5A"/>
    <w:rsid w:val="0067284D"/>
    <w:rsid w:val="00694221"/>
    <w:rsid w:val="007C6180"/>
    <w:rsid w:val="008A22FA"/>
    <w:rsid w:val="00962137"/>
    <w:rsid w:val="00983861"/>
    <w:rsid w:val="00A268B3"/>
    <w:rsid w:val="00AB0794"/>
    <w:rsid w:val="00AC25BC"/>
    <w:rsid w:val="00B10C4F"/>
    <w:rsid w:val="00BF47C6"/>
    <w:rsid w:val="00D00CC9"/>
    <w:rsid w:val="00D11D95"/>
    <w:rsid w:val="00D33C8A"/>
    <w:rsid w:val="00DB5FCE"/>
    <w:rsid w:val="00F1079D"/>
    <w:rsid w:val="00F17D41"/>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AB0794"/>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AB0794"/>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AB0794"/>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AB0794"/>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AB0794"/>
    <w:rPr>
      <w:rFonts w:ascii="Arial" w:eastAsia="宋体" w:hAnsi="Arial" w:cs="Times New Roman"/>
      <w:bCs/>
      <w:color w:val="000000"/>
      <w:sz w:val="28"/>
      <w:szCs w:val="24"/>
    </w:rPr>
  </w:style>
  <w:style w:type="character" w:customStyle="1" w:styleId="7Char">
    <w:name w:val="标题 7 Char"/>
    <w:basedOn w:val="a1"/>
    <w:link w:val="7"/>
    <w:rsid w:val="00AB0794"/>
    <w:rPr>
      <w:rFonts w:ascii="宋体" w:eastAsia="宋体" w:hAnsi="华文细黑" w:cs="Times New Roman"/>
      <w:b/>
      <w:bCs/>
      <w:color w:val="000000"/>
      <w:sz w:val="28"/>
      <w:szCs w:val="24"/>
    </w:rPr>
  </w:style>
  <w:style w:type="character" w:customStyle="1" w:styleId="8Char">
    <w:name w:val="标题 8 Char"/>
    <w:basedOn w:val="a1"/>
    <w:link w:val="8"/>
    <w:rsid w:val="00AB0794"/>
    <w:rPr>
      <w:rFonts w:ascii="Arial" w:eastAsia="宋体" w:hAnsi="Arial" w:cs="Times New Roman"/>
      <w:b/>
      <w:color w:val="000000"/>
      <w:sz w:val="28"/>
      <w:szCs w:val="24"/>
    </w:rPr>
  </w:style>
  <w:style w:type="character" w:customStyle="1" w:styleId="9Char">
    <w:name w:val="标题 9 Char"/>
    <w:basedOn w:val="a1"/>
    <w:link w:val="9"/>
    <w:rsid w:val="00AB0794"/>
    <w:rPr>
      <w:rFonts w:ascii="Arial" w:eastAsia="宋体" w:hAnsi="Arial" w:cs="Times New Roman"/>
      <w:b/>
      <w:color w:val="000000"/>
      <w:sz w:val="28"/>
      <w:szCs w:val="21"/>
    </w:rPr>
  </w:style>
  <w:style w:type="paragraph" w:styleId="af2">
    <w:name w:val="Title"/>
    <w:basedOn w:val="a"/>
    <w:next w:val="a"/>
    <w:link w:val="Char7"/>
    <w:autoRedefine/>
    <w:qFormat/>
    <w:rsid w:val="00AB0794"/>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AB0794"/>
    <w:rPr>
      <w:rFonts w:ascii="Arial" w:eastAsia="宋体" w:hAnsi="Arial" w:cs="Arial"/>
      <w:b/>
      <w:bCs/>
      <w:sz w:val="32"/>
      <w:szCs w:val="32"/>
    </w:rPr>
  </w:style>
  <w:style w:type="paragraph" w:styleId="af3">
    <w:name w:val="E-mail Signature"/>
    <w:basedOn w:val="a"/>
    <w:link w:val="Char8"/>
    <w:semiHidden/>
    <w:rsid w:val="00AB0794"/>
    <w:pPr>
      <w:spacing w:line="360" w:lineRule="auto"/>
    </w:pPr>
    <w:rPr>
      <w:rFonts w:ascii="宋体" w:hAnsi="华文细黑"/>
      <w:color w:val="000000"/>
    </w:rPr>
  </w:style>
  <w:style w:type="character" w:customStyle="1" w:styleId="Char8">
    <w:name w:val="电子邮件签名 Char"/>
    <w:basedOn w:val="a1"/>
    <w:link w:val="af3"/>
    <w:semiHidden/>
    <w:rsid w:val="00AB0794"/>
    <w:rPr>
      <w:rFonts w:ascii="宋体" w:eastAsia="宋体" w:hAnsi="华文细黑" w:cs="Times New Roman"/>
      <w:color w:val="000000"/>
      <w:szCs w:val="24"/>
    </w:rPr>
  </w:style>
  <w:style w:type="paragraph" w:styleId="21">
    <w:name w:val="toc 2"/>
    <w:basedOn w:val="a"/>
    <w:next w:val="a"/>
    <w:autoRedefine/>
    <w:semiHidden/>
    <w:rsid w:val="00AB0794"/>
    <w:pPr>
      <w:spacing w:line="360" w:lineRule="auto"/>
      <w:ind w:leftChars="200" w:left="420"/>
    </w:pPr>
    <w:rPr>
      <w:rFonts w:ascii="宋体" w:hAnsi="华文细黑"/>
      <w:color w:val="000000"/>
    </w:rPr>
  </w:style>
  <w:style w:type="paragraph" w:styleId="50">
    <w:name w:val="toc 5"/>
    <w:basedOn w:val="a"/>
    <w:next w:val="a"/>
    <w:autoRedefine/>
    <w:semiHidden/>
    <w:rsid w:val="00AB0794"/>
    <w:pPr>
      <w:spacing w:line="360" w:lineRule="auto"/>
      <w:ind w:leftChars="800" w:left="1680"/>
    </w:pPr>
    <w:rPr>
      <w:rFonts w:ascii="宋体" w:hAnsi="华文细黑"/>
      <w:color w:val="000000"/>
    </w:rPr>
  </w:style>
  <w:style w:type="paragraph" w:styleId="60">
    <w:name w:val="toc 6"/>
    <w:basedOn w:val="a"/>
    <w:next w:val="a"/>
    <w:autoRedefine/>
    <w:semiHidden/>
    <w:rsid w:val="00AB0794"/>
    <w:pPr>
      <w:spacing w:line="360" w:lineRule="auto"/>
      <w:ind w:leftChars="1000" w:left="2100"/>
    </w:pPr>
    <w:rPr>
      <w:rFonts w:ascii="宋体" w:hAnsi="华文细黑"/>
      <w:color w:val="000000"/>
    </w:rPr>
  </w:style>
  <w:style w:type="paragraph" w:styleId="70">
    <w:name w:val="toc 7"/>
    <w:basedOn w:val="a"/>
    <w:next w:val="a"/>
    <w:autoRedefine/>
    <w:semiHidden/>
    <w:rsid w:val="00AB0794"/>
    <w:pPr>
      <w:spacing w:line="360" w:lineRule="auto"/>
      <w:ind w:leftChars="1200" w:left="2520"/>
    </w:pPr>
    <w:rPr>
      <w:rFonts w:ascii="宋体" w:hAnsi="华文细黑"/>
      <w:color w:val="000000"/>
    </w:rPr>
  </w:style>
  <w:style w:type="paragraph" w:styleId="80">
    <w:name w:val="toc 8"/>
    <w:basedOn w:val="a"/>
    <w:next w:val="a"/>
    <w:autoRedefine/>
    <w:semiHidden/>
    <w:rsid w:val="00AB0794"/>
    <w:pPr>
      <w:spacing w:line="360" w:lineRule="auto"/>
      <w:ind w:leftChars="1400" w:left="2940"/>
    </w:pPr>
    <w:rPr>
      <w:rFonts w:ascii="宋体" w:hAnsi="华文细黑"/>
      <w:color w:val="000000"/>
    </w:rPr>
  </w:style>
  <w:style w:type="paragraph" w:styleId="90">
    <w:name w:val="toc 9"/>
    <w:basedOn w:val="a"/>
    <w:next w:val="a"/>
    <w:autoRedefine/>
    <w:semiHidden/>
    <w:rsid w:val="00AB0794"/>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92</Pages>
  <Words>14658</Words>
  <Characters>83554</Characters>
  <Application>Microsoft Office Word</Application>
  <DocSecurity>0</DocSecurity>
  <Lines>696</Lines>
  <Paragraphs>196</Paragraphs>
  <ScaleCrop>false</ScaleCrop>
  <Company/>
  <LinksUpToDate>false</LinksUpToDate>
  <CharactersWithSpaces>98016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2012-07-16T09:20:00Z</dcterms:created>
  <dcterms:modified xsi:type="dcterms:W3CDTF">2012-07-16T09:20:00Z</dcterms:modified>
</cp:coreProperties>
</file>