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835" w:rsidRDefault="000B6835" w:rsidP="000B6835">
      <w:pPr>
        <w:jc w:val="center"/>
        <w:rPr>
          <w:rFonts w:hint="eastAsia"/>
          <w:b/>
          <w:sz w:val="28"/>
        </w:rPr>
      </w:pPr>
      <w:bookmarkStart w:id="0" w:name="_Toc5241820"/>
      <w:bookmarkStart w:id="1" w:name="_Toc5241803"/>
      <w:r>
        <w:rPr>
          <w:rFonts w:hint="eastAsia"/>
          <w:b/>
          <w:sz w:val="28"/>
        </w:rPr>
        <w:t>目录</w:t>
      </w:r>
    </w:p>
    <w:p w:rsidR="000B6835" w:rsidRDefault="000B6835" w:rsidP="000B6835">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设计依据</w:t>
      </w:r>
      <w:r>
        <w:rPr>
          <w:noProof/>
        </w:rPr>
        <w:tab/>
      </w:r>
      <w:r>
        <w:rPr>
          <w:noProof/>
        </w:rPr>
        <w:fldChar w:fldCharType="begin"/>
      </w:r>
      <w:r>
        <w:rPr>
          <w:noProof/>
        </w:rPr>
        <w:instrText xml:space="preserve"> PAGEREF _Toc207198002 \h </w:instrText>
      </w:r>
      <w:r>
        <w:rPr>
          <w:noProof/>
        </w:rPr>
      </w:r>
      <w:r>
        <w:rPr>
          <w:noProof/>
        </w:rPr>
        <w:fldChar w:fldCharType="separate"/>
      </w:r>
      <w:r>
        <w:rPr>
          <w:noProof/>
        </w:rPr>
        <w:t>2</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第二章 幕墙结构选型说明</w:t>
      </w:r>
      <w:r>
        <w:rPr>
          <w:noProof/>
        </w:rPr>
        <w:tab/>
      </w:r>
      <w:r>
        <w:rPr>
          <w:noProof/>
        </w:rPr>
        <w:fldChar w:fldCharType="begin"/>
      </w:r>
      <w:r>
        <w:rPr>
          <w:noProof/>
        </w:rPr>
        <w:instrText xml:space="preserve"> PAGEREF _Toc207198003 \h </w:instrText>
      </w:r>
      <w:r>
        <w:rPr>
          <w:noProof/>
        </w:rPr>
      </w:r>
      <w:r>
        <w:rPr>
          <w:noProof/>
        </w:rPr>
        <w:fldChar w:fldCharType="separate"/>
      </w:r>
      <w:r>
        <w:rPr>
          <w:noProof/>
        </w:rPr>
        <w:t>4</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第三章 幕墙分格设计说明</w:t>
      </w:r>
      <w:r>
        <w:rPr>
          <w:noProof/>
        </w:rPr>
        <w:tab/>
      </w:r>
      <w:r>
        <w:rPr>
          <w:noProof/>
        </w:rPr>
        <w:fldChar w:fldCharType="begin"/>
      </w:r>
      <w:r>
        <w:rPr>
          <w:noProof/>
        </w:rPr>
        <w:instrText xml:space="preserve"> PAGEREF _Toc207198004 \h </w:instrText>
      </w:r>
      <w:r>
        <w:rPr>
          <w:noProof/>
        </w:rPr>
      </w:r>
      <w:r>
        <w:rPr>
          <w:noProof/>
        </w:rPr>
        <w:fldChar w:fldCharType="separate"/>
      </w:r>
      <w:r>
        <w:rPr>
          <w:noProof/>
        </w:rPr>
        <w:t>5</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第四章 幕墙结构设计说明</w:t>
      </w:r>
      <w:r>
        <w:rPr>
          <w:noProof/>
        </w:rPr>
        <w:tab/>
      </w:r>
      <w:r>
        <w:rPr>
          <w:noProof/>
        </w:rPr>
        <w:fldChar w:fldCharType="begin"/>
      </w:r>
      <w:r>
        <w:rPr>
          <w:noProof/>
        </w:rPr>
        <w:instrText xml:space="preserve"> PAGEREF _Toc207198005 \h </w:instrText>
      </w:r>
      <w:r>
        <w:rPr>
          <w:noProof/>
        </w:rPr>
      </w:r>
      <w:r>
        <w:rPr>
          <w:noProof/>
        </w:rPr>
        <w:fldChar w:fldCharType="separate"/>
      </w:r>
      <w:r>
        <w:rPr>
          <w:noProof/>
        </w:rPr>
        <w:t>5</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第五章 幕墙性能设计指标及保证说明</w:t>
      </w:r>
      <w:r>
        <w:rPr>
          <w:noProof/>
        </w:rPr>
        <w:tab/>
      </w:r>
      <w:r>
        <w:rPr>
          <w:noProof/>
        </w:rPr>
        <w:fldChar w:fldCharType="begin"/>
      </w:r>
      <w:r>
        <w:rPr>
          <w:noProof/>
        </w:rPr>
        <w:instrText xml:space="preserve"> PAGEREF _Toc207198006 \h </w:instrText>
      </w:r>
      <w:r>
        <w:rPr>
          <w:noProof/>
        </w:rPr>
      </w:r>
      <w:r>
        <w:rPr>
          <w:noProof/>
        </w:rPr>
        <w:fldChar w:fldCharType="separate"/>
      </w:r>
      <w:r>
        <w:rPr>
          <w:noProof/>
        </w:rPr>
        <w:t>6</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第六章 工程重点设计说明</w:t>
      </w:r>
      <w:r>
        <w:rPr>
          <w:noProof/>
        </w:rPr>
        <w:tab/>
      </w:r>
      <w:r>
        <w:rPr>
          <w:noProof/>
        </w:rPr>
        <w:fldChar w:fldCharType="begin"/>
      </w:r>
      <w:r>
        <w:rPr>
          <w:noProof/>
        </w:rPr>
        <w:instrText xml:space="preserve"> PAGEREF _Toc207198007 \h </w:instrText>
      </w:r>
      <w:r>
        <w:rPr>
          <w:noProof/>
        </w:rPr>
      </w:r>
      <w:r>
        <w:rPr>
          <w:noProof/>
        </w:rPr>
        <w:fldChar w:fldCharType="separate"/>
      </w:r>
      <w:r>
        <w:rPr>
          <w:noProof/>
        </w:rPr>
        <w:t>13</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第七章 材料介绍</w:t>
      </w:r>
      <w:r>
        <w:rPr>
          <w:noProof/>
        </w:rPr>
        <w:tab/>
      </w:r>
      <w:r>
        <w:rPr>
          <w:noProof/>
        </w:rPr>
        <w:fldChar w:fldCharType="begin"/>
      </w:r>
      <w:r>
        <w:rPr>
          <w:noProof/>
        </w:rPr>
        <w:instrText xml:space="preserve"> PAGEREF _Toc207198008 \h </w:instrText>
      </w:r>
      <w:r>
        <w:rPr>
          <w:noProof/>
        </w:rPr>
      </w:r>
      <w:r>
        <w:rPr>
          <w:noProof/>
        </w:rPr>
        <w:fldChar w:fldCharType="separate"/>
      </w:r>
      <w:r>
        <w:rPr>
          <w:noProof/>
        </w:rPr>
        <w:t>17</w:t>
      </w:r>
      <w:r>
        <w:rPr>
          <w:noProof/>
        </w:rPr>
        <w:fldChar w:fldCharType="end"/>
      </w:r>
    </w:p>
    <w:p w:rsidR="000B6835" w:rsidRDefault="000B6835" w:rsidP="000B6835">
      <w:pPr>
        <w:pStyle w:val="11"/>
        <w:tabs>
          <w:tab w:val="right" w:leader="dot" w:pos="8495"/>
        </w:tabs>
        <w:rPr>
          <w:rFonts w:ascii="Times New Roman" w:hAnsi="Times New Roman"/>
          <w:noProof/>
          <w:color w:val="auto"/>
        </w:rPr>
      </w:pPr>
      <w:r>
        <w:rPr>
          <w:rFonts w:hint="eastAsia"/>
          <w:noProof/>
          <w:szCs w:val="28"/>
        </w:rPr>
        <w:t>第八章 工程施工组织设计</w:t>
      </w:r>
      <w:r>
        <w:rPr>
          <w:noProof/>
        </w:rPr>
        <w:tab/>
      </w:r>
      <w:r>
        <w:rPr>
          <w:noProof/>
        </w:rPr>
        <w:fldChar w:fldCharType="begin"/>
      </w:r>
      <w:r>
        <w:rPr>
          <w:noProof/>
        </w:rPr>
        <w:instrText xml:space="preserve"> PAGEREF _Toc207198009 \h </w:instrText>
      </w:r>
      <w:r>
        <w:rPr>
          <w:noProof/>
        </w:rPr>
      </w:r>
      <w:r>
        <w:rPr>
          <w:noProof/>
        </w:rPr>
        <w:fldChar w:fldCharType="separate"/>
      </w:r>
      <w:r>
        <w:rPr>
          <w:noProof/>
        </w:rPr>
        <w:t>29</w:t>
      </w:r>
      <w:r>
        <w:rPr>
          <w:noProof/>
        </w:rPr>
        <w:fldChar w:fldCharType="end"/>
      </w:r>
    </w:p>
    <w:p w:rsidR="000B6835" w:rsidRDefault="000B6835" w:rsidP="000B6835">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概述</w:t>
      </w:r>
      <w:r>
        <w:rPr>
          <w:noProof/>
        </w:rPr>
        <w:tab/>
      </w:r>
      <w:r>
        <w:rPr>
          <w:noProof/>
        </w:rPr>
        <w:fldChar w:fldCharType="begin"/>
      </w:r>
      <w:r>
        <w:rPr>
          <w:noProof/>
        </w:rPr>
        <w:instrText xml:space="preserve"> PAGEREF _Toc207198010 \h </w:instrText>
      </w:r>
      <w:r>
        <w:rPr>
          <w:noProof/>
        </w:rPr>
      </w:r>
      <w:r>
        <w:rPr>
          <w:noProof/>
        </w:rPr>
        <w:fldChar w:fldCharType="separate"/>
      </w:r>
      <w:r>
        <w:rPr>
          <w:noProof/>
        </w:rPr>
        <w:t>29</w:t>
      </w:r>
      <w:r>
        <w:rPr>
          <w:noProof/>
        </w:rPr>
        <w:fldChar w:fldCharType="end"/>
      </w:r>
    </w:p>
    <w:p w:rsidR="000B6835" w:rsidRDefault="000B6835" w:rsidP="000B6835">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施工组织设计</w:t>
      </w:r>
      <w:r>
        <w:rPr>
          <w:noProof/>
        </w:rPr>
        <w:tab/>
      </w:r>
      <w:r>
        <w:rPr>
          <w:noProof/>
        </w:rPr>
        <w:fldChar w:fldCharType="begin"/>
      </w:r>
      <w:r>
        <w:rPr>
          <w:noProof/>
        </w:rPr>
        <w:instrText xml:space="preserve"> PAGEREF _Toc207198011 \h </w:instrText>
      </w:r>
      <w:r>
        <w:rPr>
          <w:noProof/>
        </w:rPr>
      </w:r>
      <w:r>
        <w:rPr>
          <w:noProof/>
        </w:rPr>
        <w:fldChar w:fldCharType="separate"/>
      </w:r>
      <w:r>
        <w:rPr>
          <w:noProof/>
        </w:rPr>
        <w:t>30</w:t>
      </w:r>
      <w:r>
        <w:rPr>
          <w:noProof/>
        </w:rPr>
        <w:fldChar w:fldCharType="end"/>
      </w:r>
    </w:p>
    <w:p w:rsidR="000B6835" w:rsidRDefault="000B6835" w:rsidP="000B6835">
      <w:r>
        <w:fldChar w:fldCharType="end"/>
      </w:r>
    </w:p>
    <w:p w:rsidR="000B6835" w:rsidRDefault="000B6835" w:rsidP="000B6835">
      <w:pPr>
        <w:rPr>
          <w:rFonts w:hint="eastAsia"/>
        </w:rPr>
      </w:pPr>
      <w:r>
        <w:br w:type="page"/>
      </w:r>
      <w:bookmarkStart w:id="2" w:name="bk100"/>
      <w:bookmarkEnd w:id="2"/>
      <w:r>
        <w:rPr>
          <w:rFonts w:hint="eastAsia"/>
        </w:rPr>
        <w:lastRenderedPageBreak/>
        <w:t xml:space="preserve">   </w:t>
      </w:r>
      <w:r>
        <w:rPr>
          <w:rFonts w:hint="eastAsia"/>
        </w:rPr>
        <w:t>××大厦外装饰工程位于长春市长××街。整个大厦的结构形式为钢筋混凝土框架结构。该工程地区粗糙度为</w:t>
      </w:r>
      <w:r>
        <w:rPr>
          <w:rFonts w:hint="eastAsia"/>
        </w:rPr>
        <w:t>C</w:t>
      </w:r>
      <w:r>
        <w:rPr>
          <w:rFonts w:hint="eastAsia"/>
        </w:rPr>
        <w:t>类，按</w:t>
      </w:r>
      <w:r>
        <w:rPr>
          <w:rFonts w:hint="eastAsia"/>
        </w:rPr>
        <w:t>7</w:t>
      </w:r>
      <w:r>
        <w:rPr>
          <w:rFonts w:hint="eastAsia"/>
        </w:rPr>
        <w:t>度抗震设计，基本风压</w:t>
      </w:r>
      <w:r>
        <w:rPr>
          <w:rFonts w:hint="eastAsia"/>
        </w:rPr>
        <w:t>W</w:t>
      </w:r>
      <w:r>
        <w:rPr>
          <w:rFonts w:hint="eastAsia"/>
          <w:vertAlign w:val="subscript"/>
        </w:rPr>
        <w:t>0</w:t>
      </w:r>
      <w:r>
        <w:rPr>
          <w:rFonts w:hint="eastAsia"/>
        </w:rPr>
        <w:t>＝</w:t>
      </w:r>
      <w:r>
        <w:rPr>
          <w:rFonts w:hint="eastAsia"/>
        </w:rPr>
        <w:t>0.55KN/</w:t>
      </w:r>
      <w:r>
        <w:rPr>
          <w:rFonts w:hint="eastAsia"/>
        </w:rPr>
        <w:t>㎡。鉴于该工程的使用功能和地理位置，完美的建筑造型，独特的建筑效果，我公司对其外装饰给予高度重视，从原材料</w:t>
      </w:r>
      <w:proofErr w:type="gramStart"/>
      <w:r>
        <w:rPr>
          <w:rFonts w:hint="eastAsia"/>
        </w:rPr>
        <w:t>道结构</w:t>
      </w:r>
      <w:proofErr w:type="gramEnd"/>
      <w:r>
        <w:rPr>
          <w:rFonts w:hint="eastAsia"/>
        </w:rPr>
        <w:t>的设计，从生产计划到施工组织均进行了周密的考虑，我们本着“替业主着想”的原则，力求以最合理的造价奉献高品质的产品。</w:t>
      </w:r>
    </w:p>
    <w:p w:rsidR="000B6835" w:rsidRDefault="000B6835" w:rsidP="000B6835">
      <w:pPr>
        <w:rPr>
          <w:rFonts w:hint="eastAsia"/>
        </w:rPr>
      </w:pPr>
      <w:r>
        <w:rPr>
          <w:rFonts w:hint="eastAsia"/>
        </w:rPr>
        <w:t xml:space="preserve">   </w:t>
      </w:r>
      <w:r>
        <w:rPr>
          <w:rFonts w:hint="eastAsia"/>
        </w:rPr>
        <w:t>长春市基本风压</w:t>
      </w:r>
      <w:r>
        <w:rPr>
          <w:rFonts w:hint="eastAsia"/>
        </w:rPr>
        <w:t>W</w:t>
      </w:r>
      <w:r>
        <w:rPr>
          <w:rFonts w:hint="eastAsia"/>
          <w:vertAlign w:val="subscript"/>
        </w:rPr>
        <w:t>0</w:t>
      </w:r>
      <w:r>
        <w:rPr>
          <w:rFonts w:hint="eastAsia"/>
        </w:rPr>
        <w:t>＝</w:t>
      </w:r>
      <w:r>
        <w:rPr>
          <w:rFonts w:hint="eastAsia"/>
        </w:rPr>
        <w:t>0.55KN/</w:t>
      </w:r>
      <w:r>
        <w:rPr>
          <w:rFonts w:hint="eastAsia"/>
        </w:rPr>
        <w:t>㎡，幕墙结构设计按</w:t>
      </w:r>
      <w:r>
        <w:rPr>
          <w:rFonts w:hint="eastAsia"/>
        </w:rPr>
        <w:t>50</w:t>
      </w:r>
      <w:r>
        <w:rPr>
          <w:rFonts w:hint="eastAsia"/>
        </w:rPr>
        <w:t>年一遇风荷载</w:t>
      </w:r>
      <w:proofErr w:type="gramStart"/>
      <w:r>
        <w:rPr>
          <w:rFonts w:hint="eastAsia"/>
        </w:rPr>
        <w:t>保准值考虑</w:t>
      </w:r>
      <w:proofErr w:type="gramEnd"/>
      <w:r>
        <w:rPr>
          <w:rFonts w:hint="eastAsia"/>
        </w:rPr>
        <w:t>幕墙结构的强度及刚度。幕墙抗震设防烈度取为</w:t>
      </w:r>
      <w:r>
        <w:rPr>
          <w:rFonts w:hint="eastAsia"/>
        </w:rPr>
        <w:t>7</w:t>
      </w:r>
      <w:r>
        <w:rPr>
          <w:rFonts w:hint="eastAsia"/>
        </w:rPr>
        <w:t>度。</w:t>
      </w:r>
      <w:proofErr w:type="gramStart"/>
      <w:r>
        <w:rPr>
          <w:rFonts w:hint="eastAsia"/>
        </w:rPr>
        <w:t>幕墙年</w:t>
      </w:r>
      <w:proofErr w:type="gramEnd"/>
      <w:r>
        <w:rPr>
          <w:rFonts w:hint="eastAsia"/>
        </w:rPr>
        <w:t>温度变化按</w:t>
      </w:r>
      <w:r>
        <w:rPr>
          <w:rFonts w:hint="eastAsia"/>
        </w:rPr>
        <w:t>80</w:t>
      </w:r>
      <w:r>
        <w:rPr>
          <w:rFonts w:hint="eastAsia"/>
        </w:rPr>
        <w:t>度考虑。</w:t>
      </w:r>
    </w:p>
    <w:p w:rsidR="000B6835" w:rsidRDefault="000B6835" w:rsidP="000B6835"/>
    <w:p w:rsidR="000B6835" w:rsidRDefault="000B6835" w:rsidP="000B6835">
      <w:pPr>
        <w:pStyle w:val="1"/>
        <w:rPr>
          <w:rFonts w:hint="eastAsia"/>
        </w:rPr>
      </w:pPr>
      <w:bookmarkStart w:id="3" w:name="_Toc207198002"/>
      <w:r>
        <w:rPr>
          <w:rFonts w:hint="eastAsia"/>
        </w:rPr>
        <w:t>设计依据</w:t>
      </w:r>
      <w:bookmarkStart w:id="4" w:name="bk101"/>
      <w:bookmarkEnd w:id="3"/>
      <w:bookmarkEnd w:id="4"/>
    </w:p>
    <w:p w:rsidR="000B6835" w:rsidRDefault="000B6835" w:rsidP="000B6835">
      <w:pPr>
        <w:rPr>
          <w:rFonts w:hint="eastAsia"/>
        </w:rPr>
      </w:pPr>
      <w:bookmarkStart w:id="5" w:name="bk102"/>
      <w:bookmarkEnd w:id="5"/>
      <w:r>
        <w:rPr>
          <w:rFonts w:hint="eastAsia"/>
        </w:rPr>
        <w:t>1.</w:t>
      </w:r>
      <w:r>
        <w:rPr>
          <w:rFonts w:hint="eastAsia"/>
        </w:rPr>
        <w:t>设计参数</w:t>
      </w:r>
    </w:p>
    <w:p w:rsidR="000B6835" w:rsidRDefault="000B6835" w:rsidP="000B6835">
      <w:pPr>
        <w:rPr>
          <w:rFonts w:hint="eastAsia"/>
          <w:szCs w:val="18"/>
        </w:rPr>
      </w:pPr>
      <w:r>
        <w:rPr>
          <w:rFonts w:hint="eastAsia"/>
          <w:szCs w:val="18"/>
        </w:rPr>
        <w:t>基本风压值：</w:t>
      </w:r>
      <w:r>
        <w:rPr>
          <w:rFonts w:hint="eastAsia"/>
          <w:szCs w:val="18"/>
        </w:rPr>
        <w:t>W</w:t>
      </w:r>
      <w:r>
        <w:rPr>
          <w:rFonts w:hint="eastAsia"/>
          <w:szCs w:val="18"/>
          <w:vertAlign w:val="subscript"/>
        </w:rPr>
        <w:t>0</w:t>
      </w:r>
      <w:r>
        <w:rPr>
          <w:rFonts w:hint="eastAsia"/>
          <w:szCs w:val="18"/>
        </w:rPr>
        <w:t>＝</w:t>
      </w:r>
      <w:r>
        <w:rPr>
          <w:rFonts w:hint="eastAsia"/>
          <w:szCs w:val="18"/>
        </w:rPr>
        <w:t>0.55KN/</w:t>
      </w:r>
      <w:r>
        <w:rPr>
          <w:rFonts w:hint="eastAsia"/>
          <w:szCs w:val="18"/>
        </w:rPr>
        <w:t>㎡。</w:t>
      </w:r>
    </w:p>
    <w:p w:rsidR="000B6835" w:rsidRDefault="000B6835" w:rsidP="000B6835">
      <w:pPr>
        <w:rPr>
          <w:rFonts w:hint="eastAsia"/>
          <w:szCs w:val="18"/>
        </w:rPr>
      </w:pPr>
      <w:r>
        <w:rPr>
          <w:rFonts w:hint="eastAsia"/>
          <w:szCs w:val="18"/>
        </w:rPr>
        <w:t>地震设防：</w:t>
      </w:r>
      <w:r>
        <w:rPr>
          <w:rFonts w:hint="eastAsia"/>
          <w:szCs w:val="18"/>
        </w:rPr>
        <w:t>7</w:t>
      </w:r>
      <w:r>
        <w:rPr>
          <w:rFonts w:hint="eastAsia"/>
          <w:szCs w:val="18"/>
        </w:rPr>
        <w:t>度。</w:t>
      </w:r>
    </w:p>
    <w:p w:rsidR="000B6835" w:rsidRDefault="000B6835" w:rsidP="000B6835">
      <w:pPr>
        <w:rPr>
          <w:rFonts w:hint="eastAsia"/>
        </w:rPr>
      </w:pPr>
      <w:r>
        <w:rPr>
          <w:rFonts w:hint="eastAsia"/>
          <w:szCs w:val="18"/>
        </w:rPr>
        <w:t>地区粗糙度：</w:t>
      </w:r>
      <w:r>
        <w:rPr>
          <w:rFonts w:hint="eastAsia"/>
          <w:szCs w:val="18"/>
        </w:rPr>
        <w:t>C</w:t>
      </w:r>
      <w:r>
        <w:rPr>
          <w:rFonts w:hint="eastAsia"/>
          <w:szCs w:val="18"/>
        </w:rPr>
        <w:t>类</w:t>
      </w:r>
      <w:r>
        <w:rPr>
          <w:rFonts w:hint="eastAsia"/>
        </w:rPr>
        <w:t>。</w:t>
      </w:r>
    </w:p>
    <w:p w:rsidR="000B6835" w:rsidRDefault="000B6835" w:rsidP="000B6835">
      <w:pPr>
        <w:rPr>
          <w:rFonts w:hint="eastAsia"/>
        </w:rPr>
      </w:pPr>
      <w:r>
        <w:rPr>
          <w:rFonts w:hint="eastAsia"/>
        </w:rPr>
        <w:t>2.</w:t>
      </w:r>
      <w:r>
        <w:rPr>
          <w:rFonts w:hint="eastAsia"/>
        </w:rPr>
        <w:t>采用规范</w:t>
      </w:r>
    </w:p>
    <w:p w:rsidR="000B6835" w:rsidRDefault="000B6835" w:rsidP="000B6835">
      <w:pPr>
        <w:rPr>
          <w:rFonts w:hint="eastAsia"/>
          <w:szCs w:val="21"/>
        </w:rPr>
      </w:pPr>
      <w:r>
        <w:rPr>
          <w:rFonts w:hint="eastAsia"/>
          <w:szCs w:val="21"/>
        </w:rPr>
        <w:t>·《玻璃幕墙工程技术规范》</w:t>
      </w:r>
      <w:r>
        <w:rPr>
          <w:rFonts w:hint="eastAsia"/>
          <w:szCs w:val="21"/>
        </w:rPr>
        <w:t>JGJ102-96</w:t>
      </w:r>
    </w:p>
    <w:p w:rsidR="000B6835" w:rsidRDefault="000B6835" w:rsidP="000B6835">
      <w:pPr>
        <w:rPr>
          <w:rFonts w:hint="eastAsia"/>
          <w:szCs w:val="21"/>
        </w:rPr>
      </w:pPr>
      <w:r>
        <w:rPr>
          <w:rFonts w:hint="eastAsia"/>
          <w:szCs w:val="21"/>
        </w:rPr>
        <w:t>·《建筑幕墙》</w:t>
      </w:r>
      <w:r>
        <w:rPr>
          <w:rFonts w:hint="eastAsia"/>
          <w:szCs w:val="21"/>
        </w:rPr>
        <w:t>JG3035</w:t>
      </w:r>
      <w:r>
        <w:rPr>
          <w:rFonts w:hint="eastAsia"/>
          <w:szCs w:val="21"/>
        </w:rPr>
        <w:t>－</w:t>
      </w:r>
      <w:r>
        <w:rPr>
          <w:rFonts w:hint="eastAsia"/>
          <w:szCs w:val="21"/>
        </w:rPr>
        <w:t>96</w:t>
      </w:r>
    </w:p>
    <w:p w:rsidR="000B6835" w:rsidRDefault="000B6835" w:rsidP="000B6835">
      <w:pPr>
        <w:rPr>
          <w:rFonts w:hint="eastAsia"/>
          <w:szCs w:val="21"/>
        </w:rPr>
      </w:pPr>
      <w:r>
        <w:rPr>
          <w:rFonts w:hint="eastAsia"/>
          <w:szCs w:val="21"/>
        </w:rPr>
        <w:t>·《金属、石材幕墙工程技术规范》</w:t>
      </w:r>
      <w:r>
        <w:rPr>
          <w:rFonts w:hint="eastAsia"/>
          <w:szCs w:val="21"/>
        </w:rPr>
        <w:t>JGJ133-2001</w:t>
      </w:r>
    </w:p>
    <w:p w:rsidR="000B6835" w:rsidRDefault="000B6835" w:rsidP="000B6835">
      <w:pPr>
        <w:rPr>
          <w:rFonts w:hint="eastAsia"/>
          <w:szCs w:val="21"/>
        </w:rPr>
      </w:pPr>
      <w:r>
        <w:rPr>
          <w:rFonts w:hint="eastAsia"/>
          <w:szCs w:val="21"/>
        </w:rPr>
        <w:t>·《钢结构设计规范》</w:t>
      </w:r>
      <w:r>
        <w:rPr>
          <w:rFonts w:hint="eastAsia"/>
          <w:szCs w:val="21"/>
        </w:rPr>
        <w:t>GBJ-88</w:t>
      </w:r>
    </w:p>
    <w:p w:rsidR="000B6835" w:rsidRDefault="000B6835" w:rsidP="000B6835">
      <w:pPr>
        <w:rPr>
          <w:rFonts w:hint="eastAsia"/>
          <w:szCs w:val="21"/>
        </w:rPr>
      </w:pPr>
      <w:r>
        <w:rPr>
          <w:rFonts w:hint="eastAsia"/>
          <w:szCs w:val="21"/>
        </w:rPr>
        <w:t>·《建筑幕墙物理性能分级》</w:t>
      </w:r>
      <w:r>
        <w:rPr>
          <w:rFonts w:hint="eastAsia"/>
          <w:szCs w:val="21"/>
        </w:rPr>
        <w:t>GB/T15225-94</w:t>
      </w:r>
    </w:p>
    <w:p w:rsidR="000B6835" w:rsidRDefault="000B6835" w:rsidP="000B6835">
      <w:pPr>
        <w:rPr>
          <w:rFonts w:hint="eastAsia"/>
          <w:szCs w:val="21"/>
        </w:rPr>
      </w:pPr>
      <w:r>
        <w:rPr>
          <w:rFonts w:hint="eastAsia"/>
          <w:szCs w:val="21"/>
        </w:rPr>
        <w:t>·《铝及铝合金阳极氧化、阳极氧化膜的总规范》</w:t>
      </w:r>
      <w:r>
        <w:rPr>
          <w:rFonts w:hint="eastAsia"/>
          <w:szCs w:val="21"/>
        </w:rPr>
        <w:t>GB8013</w:t>
      </w:r>
    </w:p>
    <w:p w:rsidR="000B6835" w:rsidRDefault="000B6835" w:rsidP="000B6835">
      <w:pPr>
        <w:rPr>
          <w:rFonts w:hint="eastAsia"/>
          <w:szCs w:val="21"/>
        </w:rPr>
      </w:pPr>
      <w:r>
        <w:rPr>
          <w:rFonts w:hint="eastAsia"/>
          <w:szCs w:val="21"/>
        </w:rPr>
        <w:t>·《硅酮建筑密封胶》</w:t>
      </w:r>
      <w:r>
        <w:rPr>
          <w:rFonts w:hint="eastAsia"/>
          <w:szCs w:val="21"/>
        </w:rPr>
        <w:t>GB/T14683-93</w:t>
      </w:r>
    </w:p>
    <w:p w:rsidR="000B6835" w:rsidRDefault="000B6835" w:rsidP="000B6835">
      <w:pPr>
        <w:rPr>
          <w:rFonts w:hint="eastAsia"/>
          <w:szCs w:val="21"/>
        </w:rPr>
      </w:pPr>
      <w:r>
        <w:rPr>
          <w:rFonts w:hint="eastAsia"/>
          <w:szCs w:val="21"/>
        </w:rPr>
        <w:t>·《建筑幕墙风压变形性能检测方法》</w:t>
      </w:r>
      <w:r>
        <w:rPr>
          <w:rFonts w:hint="eastAsia"/>
          <w:szCs w:val="21"/>
        </w:rPr>
        <w:t>GB/T15227</w:t>
      </w:r>
    </w:p>
    <w:p w:rsidR="000B6835" w:rsidRDefault="000B6835" w:rsidP="000B6835">
      <w:pPr>
        <w:rPr>
          <w:rFonts w:hint="eastAsia"/>
          <w:szCs w:val="21"/>
        </w:rPr>
      </w:pPr>
      <w:r>
        <w:rPr>
          <w:rFonts w:hint="eastAsia"/>
          <w:szCs w:val="21"/>
        </w:rPr>
        <w:t>·《建筑幕墙雨水渗漏形性能检测方法》</w:t>
      </w:r>
      <w:r>
        <w:rPr>
          <w:rFonts w:hint="eastAsia"/>
          <w:szCs w:val="21"/>
        </w:rPr>
        <w:t>GB/T15228</w:t>
      </w:r>
    </w:p>
    <w:p w:rsidR="000B6835" w:rsidRDefault="000B6835" w:rsidP="000B6835">
      <w:pPr>
        <w:rPr>
          <w:rFonts w:hint="eastAsia"/>
          <w:szCs w:val="21"/>
        </w:rPr>
      </w:pPr>
      <w:r>
        <w:rPr>
          <w:rFonts w:hint="eastAsia"/>
          <w:szCs w:val="21"/>
        </w:rPr>
        <w:t>·《建筑幕墙空气渗透形性能检测方法》</w:t>
      </w:r>
      <w:r>
        <w:rPr>
          <w:rFonts w:hint="eastAsia"/>
          <w:szCs w:val="21"/>
        </w:rPr>
        <w:t>GB/T15226</w:t>
      </w:r>
    </w:p>
    <w:p w:rsidR="000B6835" w:rsidRDefault="000B6835" w:rsidP="000B6835">
      <w:pPr>
        <w:rPr>
          <w:rFonts w:hint="eastAsia"/>
          <w:szCs w:val="21"/>
        </w:rPr>
      </w:pPr>
      <w:r>
        <w:rPr>
          <w:rFonts w:hint="eastAsia"/>
          <w:szCs w:val="21"/>
        </w:rPr>
        <w:t>·《建筑结构荷载规范》</w:t>
      </w:r>
      <w:r>
        <w:rPr>
          <w:rFonts w:hint="eastAsia"/>
          <w:szCs w:val="21"/>
        </w:rPr>
        <w:t>GBJ9-89</w:t>
      </w:r>
    </w:p>
    <w:p w:rsidR="000B6835" w:rsidRDefault="000B6835" w:rsidP="000B6835">
      <w:pPr>
        <w:rPr>
          <w:rFonts w:hint="eastAsia"/>
          <w:szCs w:val="21"/>
        </w:rPr>
      </w:pPr>
      <w:r>
        <w:rPr>
          <w:rFonts w:hint="eastAsia"/>
          <w:szCs w:val="21"/>
        </w:rPr>
        <w:t>·《建筑结构抗震规范》</w:t>
      </w:r>
      <w:r>
        <w:rPr>
          <w:rFonts w:hint="eastAsia"/>
          <w:szCs w:val="21"/>
        </w:rPr>
        <w:t>GBJ11-89</w:t>
      </w:r>
    </w:p>
    <w:p w:rsidR="000B6835" w:rsidRDefault="000B6835" w:rsidP="000B6835">
      <w:pPr>
        <w:rPr>
          <w:rFonts w:hint="eastAsia"/>
          <w:szCs w:val="21"/>
        </w:rPr>
      </w:pPr>
      <w:r>
        <w:rPr>
          <w:rFonts w:hint="eastAsia"/>
          <w:szCs w:val="21"/>
        </w:rPr>
        <w:t>·《建筑设计防火规范》</w:t>
      </w:r>
      <w:r>
        <w:rPr>
          <w:rFonts w:hint="eastAsia"/>
          <w:szCs w:val="21"/>
        </w:rPr>
        <w:t>GBJ16-89</w:t>
      </w:r>
    </w:p>
    <w:p w:rsidR="000B6835" w:rsidRDefault="000B6835" w:rsidP="000B6835">
      <w:pPr>
        <w:rPr>
          <w:rFonts w:hint="eastAsia"/>
          <w:szCs w:val="21"/>
        </w:rPr>
      </w:pPr>
      <w:r>
        <w:rPr>
          <w:rFonts w:hint="eastAsia"/>
          <w:szCs w:val="21"/>
        </w:rPr>
        <w:t>·《高层民用建筑设计防火规范》</w:t>
      </w:r>
      <w:r>
        <w:rPr>
          <w:rFonts w:hint="eastAsia"/>
          <w:szCs w:val="21"/>
        </w:rPr>
        <w:t>GB50045</w:t>
      </w:r>
    </w:p>
    <w:p w:rsidR="000B6835" w:rsidRDefault="000B6835" w:rsidP="000B6835">
      <w:pPr>
        <w:rPr>
          <w:rFonts w:hint="eastAsia"/>
          <w:szCs w:val="21"/>
        </w:rPr>
      </w:pPr>
      <w:r>
        <w:rPr>
          <w:rFonts w:hint="eastAsia"/>
          <w:szCs w:val="21"/>
        </w:rPr>
        <w:t>·《建筑物防雷设计规范》</w:t>
      </w:r>
      <w:r>
        <w:rPr>
          <w:rFonts w:hint="eastAsia"/>
          <w:szCs w:val="21"/>
        </w:rPr>
        <w:t>GB50057-94</w:t>
      </w:r>
    </w:p>
    <w:p w:rsidR="000B6835" w:rsidRDefault="000B6835" w:rsidP="000B6835">
      <w:pPr>
        <w:rPr>
          <w:rFonts w:hint="eastAsia"/>
          <w:szCs w:val="21"/>
        </w:rPr>
      </w:pPr>
      <w:r>
        <w:rPr>
          <w:rFonts w:hint="eastAsia"/>
          <w:szCs w:val="21"/>
        </w:rPr>
        <w:t>·《铝合金建筑型材》</w:t>
      </w:r>
      <w:r>
        <w:rPr>
          <w:rFonts w:hint="eastAsia"/>
          <w:szCs w:val="21"/>
        </w:rPr>
        <w:t>GB/T5237-93</w:t>
      </w:r>
    </w:p>
    <w:p w:rsidR="000B6835" w:rsidRDefault="000B6835" w:rsidP="000B6835">
      <w:pPr>
        <w:rPr>
          <w:rFonts w:hint="eastAsia"/>
          <w:szCs w:val="21"/>
        </w:rPr>
      </w:pPr>
      <w:r>
        <w:rPr>
          <w:rFonts w:hint="eastAsia"/>
          <w:szCs w:val="21"/>
        </w:rPr>
        <w:t>·《天然花岗岩石建筑板材》</w:t>
      </w:r>
      <w:r>
        <w:rPr>
          <w:rFonts w:hint="eastAsia"/>
          <w:szCs w:val="21"/>
        </w:rPr>
        <w:t>JC205</w:t>
      </w:r>
    </w:p>
    <w:p w:rsidR="000B6835" w:rsidRDefault="000B6835" w:rsidP="000B6835">
      <w:pPr>
        <w:rPr>
          <w:rFonts w:hint="eastAsia"/>
          <w:szCs w:val="21"/>
        </w:rPr>
      </w:pPr>
      <w:r>
        <w:rPr>
          <w:rFonts w:hint="eastAsia"/>
          <w:szCs w:val="21"/>
        </w:rPr>
        <w:t>·《钢化玻璃》</w:t>
      </w:r>
      <w:r>
        <w:rPr>
          <w:rFonts w:hint="eastAsia"/>
          <w:szCs w:val="21"/>
        </w:rPr>
        <w:t>GB9963-1999</w:t>
      </w:r>
    </w:p>
    <w:p w:rsidR="000B6835" w:rsidRDefault="000B6835" w:rsidP="000B6835">
      <w:pPr>
        <w:rPr>
          <w:rFonts w:hint="eastAsia"/>
          <w:szCs w:val="21"/>
        </w:rPr>
      </w:pPr>
      <w:r>
        <w:rPr>
          <w:rFonts w:hint="eastAsia"/>
          <w:szCs w:val="21"/>
        </w:rPr>
        <w:t>·《中空玻璃》</w:t>
      </w:r>
      <w:r>
        <w:rPr>
          <w:rFonts w:hint="eastAsia"/>
          <w:szCs w:val="21"/>
        </w:rPr>
        <w:t>GB11944-89</w:t>
      </w:r>
    </w:p>
    <w:p w:rsidR="000B6835" w:rsidRDefault="000B6835" w:rsidP="000B6835">
      <w:pPr>
        <w:rPr>
          <w:rFonts w:hint="eastAsia"/>
          <w:szCs w:val="21"/>
        </w:rPr>
      </w:pPr>
      <w:r>
        <w:rPr>
          <w:rFonts w:hint="eastAsia"/>
          <w:szCs w:val="21"/>
        </w:rPr>
        <w:t>·《优质碳素钢结构钢技术条件》</w:t>
      </w:r>
      <w:r>
        <w:rPr>
          <w:rFonts w:hint="eastAsia"/>
          <w:szCs w:val="21"/>
        </w:rPr>
        <w:t>GB699-88</w:t>
      </w:r>
    </w:p>
    <w:p w:rsidR="000B6835" w:rsidRDefault="000B6835" w:rsidP="000B6835">
      <w:pPr>
        <w:rPr>
          <w:rFonts w:hint="eastAsia"/>
          <w:szCs w:val="21"/>
        </w:rPr>
      </w:pPr>
      <w:r>
        <w:rPr>
          <w:rFonts w:hint="eastAsia"/>
          <w:szCs w:val="21"/>
        </w:rPr>
        <w:t>·《中空玻璃用弹性密封剂》</w:t>
      </w:r>
      <w:r>
        <w:rPr>
          <w:rFonts w:hint="eastAsia"/>
          <w:szCs w:val="21"/>
        </w:rPr>
        <w:t>JC486-92</w:t>
      </w:r>
    </w:p>
    <w:p w:rsidR="000B6835" w:rsidRDefault="000B6835" w:rsidP="000B6835">
      <w:pPr>
        <w:rPr>
          <w:rFonts w:hint="eastAsia"/>
          <w:szCs w:val="21"/>
        </w:rPr>
      </w:pPr>
      <w:r>
        <w:rPr>
          <w:rFonts w:hint="eastAsia"/>
          <w:szCs w:val="21"/>
        </w:rPr>
        <w:t>·《建筑幕墙窗用弹性密封剂》</w:t>
      </w:r>
      <w:r>
        <w:rPr>
          <w:rFonts w:hint="eastAsia"/>
          <w:szCs w:val="21"/>
        </w:rPr>
        <w:t>JC485-92</w:t>
      </w:r>
    </w:p>
    <w:p w:rsidR="000B6835" w:rsidRDefault="000B6835" w:rsidP="000B6835">
      <w:pPr>
        <w:rPr>
          <w:rFonts w:hint="eastAsia"/>
          <w:szCs w:val="21"/>
        </w:rPr>
      </w:pPr>
      <w:r>
        <w:rPr>
          <w:rFonts w:hint="eastAsia"/>
          <w:szCs w:val="21"/>
        </w:rPr>
        <w:t>·《焊接结构用耐候钢》</w:t>
      </w:r>
      <w:r>
        <w:rPr>
          <w:rFonts w:hint="eastAsia"/>
          <w:szCs w:val="21"/>
        </w:rPr>
        <w:t>GB/T4172</w:t>
      </w:r>
    </w:p>
    <w:p w:rsidR="000B6835" w:rsidRDefault="000B6835" w:rsidP="000B6835">
      <w:pPr>
        <w:rPr>
          <w:rFonts w:hint="eastAsia"/>
          <w:szCs w:val="21"/>
        </w:rPr>
      </w:pPr>
      <w:r>
        <w:rPr>
          <w:rFonts w:hint="eastAsia"/>
          <w:szCs w:val="21"/>
        </w:rPr>
        <w:t>·《建筑和硅酮结构密封胶》</w:t>
      </w:r>
      <w:r>
        <w:rPr>
          <w:rFonts w:hint="eastAsia"/>
          <w:szCs w:val="21"/>
        </w:rPr>
        <w:t>GB16776-97</w:t>
      </w:r>
    </w:p>
    <w:p w:rsidR="000B6835" w:rsidRDefault="000B6835" w:rsidP="000B6835">
      <w:pPr>
        <w:rPr>
          <w:rFonts w:hint="eastAsia"/>
        </w:rPr>
      </w:pPr>
      <w:r>
        <w:rPr>
          <w:rFonts w:hint="eastAsia"/>
          <w:szCs w:val="21"/>
        </w:rPr>
        <w:t>·《结构用冷弯空心型钢尺寸、外形、重量及允许偏差》</w:t>
      </w:r>
      <w:r>
        <w:rPr>
          <w:rFonts w:hint="eastAsia"/>
          <w:szCs w:val="21"/>
        </w:rPr>
        <w:t>GB/T6278</w:t>
      </w:r>
    </w:p>
    <w:p w:rsidR="000B6835" w:rsidRDefault="000B6835" w:rsidP="000B6835"/>
    <w:p w:rsidR="000B6835" w:rsidRDefault="000B6835" w:rsidP="000B6835">
      <w:pPr>
        <w:pStyle w:val="1"/>
        <w:rPr>
          <w:rFonts w:hint="eastAsia"/>
        </w:rPr>
      </w:pPr>
      <w:bookmarkStart w:id="6" w:name="_Toc207198003"/>
      <w:r>
        <w:rPr>
          <w:rFonts w:hint="eastAsia"/>
        </w:rPr>
        <w:lastRenderedPageBreak/>
        <w:t>幕墙结构选型说明</w:t>
      </w:r>
      <w:bookmarkStart w:id="7" w:name="bk103"/>
      <w:bookmarkEnd w:id="6"/>
      <w:bookmarkEnd w:id="7"/>
    </w:p>
    <w:p w:rsidR="000B6835" w:rsidRDefault="000B6835" w:rsidP="000B6835">
      <w:pPr>
        <w:rPr>
          <w:rFonts w:hint="eastAsia"/>
        </w:rPr>
      </w:pPr>
      <w:bookmarkStart w:id="8" w:name="bk104"/>
      <w:bookmarkEnd w:id="8"/>
      <w:r>
        <w:rPr>
          <w:rFonts w:hint="eastAsia"/>
        </w:rPr>
        <w:t>本工程装饰造型奇特，设计思想独到，充分体现时代建筑风格并突出个性，外饰效果极富欣赏品位，给人以清新、明快、顺畅而富有生机的视觉感受是一座具有超时代气息和特征的大型综合建筑物之一。为此我公司非常重视本工程的设计，认真反复地研究其特点和使用功能，</w:t>
      </w:r>
      <w:proofErr w:type="gramStart"/>
      <w:r>
        <w:rPr>
          <w:rFonts w:hint="eastAsia"/>
        </w:rPr>
        <w:t>并众多</w:t>
      </w:r>
      <w:proofErr w:type="gramEnd"/>
      <w:r>
        <w:rPr>
          <w:rFonts w:hint="eastAsia"/>
        </w:rPr>
        <w:t>的设计方案中选出成熟幕墙系统作为本工程的</w:t>
      </w:r>
      <w:proofErr w:type="gramStart"/>
      <w:r>
        <w:rPr>
          <w:rFonts w:hint="eastAsia"/>
        </w:rPr>
        <w:t>外维护</w:t>
      </w:r>
      <w:proofErr w:type="gramEnd"/>
      <w:r>
        <w:rPr>
          <w:rFonts w:hint="eastAsia"/>
        </w:rPr>
        <w:t>幕墙系统。</w:t>
      </w:r>
    </w:p>
    <w:p w:rsidR="000B6835" w:rsidRDefault="000B6835" w:rsidP="000B6835"/>
    <w:p w:rsidR="000B6835" w:rsidRDefault="000B6835" w:rsidP="000B6835">
      <w:pPr>
        <w:pStyle w:val="1"/>
        <w:rPr>
          <w:rFonts w:hint="eastAsia"/>
        </w:rPr>
      </w:pPr>
      <w:bookmarkStart w:id="9" w:name="_Toc207198004"/>
      <w:r>
        <w:rPr>
          <w:rFonts w:hint="eastAsia"/>
        </w:rPr>
        <w:t>幕墙分格设计说明</w:t>
      </w:r>
      <w:bookmarkStart w:id="10" w:name="bk105"/>
      <w:bookmarkEnd w:id="9"/>
      <w:bookmarkEnd w:id="10"/>
    </w:p>
    <w:p w:rsidR="000B6835" w:rsidRDefault="000B6835" w:rsidP="000B6835">
      <w:pPr>
        <w:rPr>
          <w:rFonts w:hint="eastAsia"/>
        </w:rPr>
      </w:pPr>
      <w:bookmarkStart w:id="11" w:name="bk106"/>
      <w:bookmarkEnd w:id="11"/>
      <w:r>
        <w:rPr>
          <w:rFonts w:hint="eastAsia"/>
        </w:rPr>
        <w:t xml:space="preserve">   </w:t>
      </w:r>
      <w:r>
        <w:rPr>
          <w:rFonts w:hint="eastAsia"/>
        </w:rPr>
        <w:t>我公司在立面分格设计上进行了仔细的构想，裙楼分格均匀整齐，并与水平线一齐，整体效果整齐划一，给人以简洁、庄重之感。</w:t>
      </w:r>
    </w:p>
    <w:p w:rsidR="000B6835" w:rsidRDefault="000B6835" w:rsidP="000B6835">
      <w:pPr>
        <w:rPr>
          <w:rFonts w:hint="eastAsia"/>
        </w:rPr>
      </w:pPr>
      <w:r>
        <w:rPr>
          <w:rFonts w:hint="eastAsia"/>
        </w:rPr>
        <w:t xml:space="preserve">   </w:t>
      </w:r>
      <w:r>
        <w:rPr>
          <w:rFonts w:hint="eastAsia"/>
        </w:rPr>
        <w:t>同时在分格上又考虑如下因素：</w:t>
      </w:r>
    </w:p>
    <w:p w:rsidR="000B6835" w:rsidRDefault="000B6835" w:rsidP="000B6835">
      <w:pPr>
        <w:rPr>
          <w:rFonts w:hint="eastAsia"/>
        </w:rPr>
      </w:pPr>
      <w:r>
        <w:rPr>
          <w:rFonts w:hint="eastAsia"/>
        </w:rPr>
        <w:t>·满足建筑设计效果要求。</w:t>
      </w:r>
    </w:p>
    <w:p w:rsidR="000B6835" w:rsidRDefault="000B6835" w:rsidP="000B6835">
      <w:pPr>
        <w:rPr>
          <w:rFonts w:hint="eastAsia"/>
        </w:rPr>
      </w:pPr>
      <w:r>
        <w:rPr>
          <w:rFonts w:hint="eastAsia"/>
        </w:rPr>
        <w:t>·</w:t>
      </w:r>
      <w:proofErr w:type="gramStart"/>
      <w:r>
        <w:rPr>
          <w:rFonts w:hint="eastAsia"/>
        </w:rPr>
        <w:t>考虑面</w:t>
      </w:r>
      <w:proofErr w:type="gramEnd"/>
      <w:r>
        <w:rPr>
          <w:rFonts w:hint="eastAsia"/>
        </w:rPr>
        <w:t>材利用率及加工安装工艺性，尽量做到经济合理。</w:t>
      </w:r>
    </w:p>
    <w:p w:rsidR="000B6835" w:rsidRDefault="000B6835" w:rsidP="000B6835">
      <w:pPr>
        <w:rPr>
          <w:rFonts w:hint="eastAsia"/>
        </w:rPr>
      </w:pPr>
      <w:r>
        <w:rPr>
          <w:rFonts w:hint="eastAsia"/>
        </w:rPr>
        <w:t>·合理采光。</w:t>
      </w:r>
    </w:p>
    <w:p w:rsidR="000B6835" w:rsidRDefault="000B6835" w:rsidP="000B6835">
      <w:pPr>
        <w:rPr>
          <w:rFonts w:hint="eastAsia"/>
        </w:rPr>
      </w:pPr>
      <w:r>
        <w:rPr>
          <w:rFonts w:hint="eastAsia"/>
        </w:rPr>
        <w:t>·考虑与室内装修窗口和天花板接口。</w:t>
      </w:r>
    </w:p>
    <w:p w:rsidR="000B6835" w:rsidRDefault="000B6835" w:rsidP="000B6835">
      <w:pPr>
        <w:rPr>
          <w:rFonts w:hint="eastAsia"/>
        </w:rPr>
      </w:pPr>
      <w:r>
        <w:rPr>
          <w:rFonts w:hint="eastAsia"/>
        </w:rPr>
        <w:t>·各个立面横向胶缝对齐。</w:t>
      </w:r>
    </w:p>
    <w:p w:rsidR="000B6835" w:rsidRDefault="000B6835" w:rsidP="000B6835">
      <w:pPr>
        <w:rPr>
          <w:rFonts w:hint="eastAsia"/>
        </w:rPr>
      </w:pPr>
      <w:r>
        <w:rPr>
          <w:rFonts w:hint="eastAsia"/>
        </w:rPr>
        <w:t>·满足相邻俩房间的封修。</w:t>
      </w:r>
    </w:p>
    <w:p w:rsidR="000B6835" w:rsidRDefault="000B6835" w:rsidP="000B6835">
      <w:pPr>
        <w:rPr>
          <w:rFonts w:hint="eastAsia"/>
        </w:rPr>
      </w:pPr>
      <w:r>
        <w:rPr>
          <w:rFonts w:hint="eastAsia"/>
        </w:rPr>
        <w:t>·满足结构强度和刚度要求。</w:t>
      </w:r>
    </w:p>
    <w:p w:rsidR="000B6835" w:rsidRDefault="000B6835" w:rsidP="000B6835">
      <w:pPr>
        <w:rPr>
          <w:rFonts w:hint="eastAsia"/>
        </w:rPr>
      </w:pPr>
      <w:r>
        <w:rPr>
          <w:rFonts w:hint="eastAsia"/>
        </w:rPr>
        <w:t>·考虑各种不同材料交界、组合的处理方式。</w:t>
      </w:r>
    </w:p>
    <w:p w:rsidR="000B6835" w:rsidRDefault="000B6835" w:rsidP="000B6835"/>
    <w:p w:rsidR="000B6835" w:rsidRDefault="000B6835" w:rsidP="000B6835">
      <w:pPr>
        <w:pStyle w:val="1"/>
        <w:rPr>
          <w:rFonts w:hint="eastAsia"/>
        </w:rPr>
      </w:pPr>
      <w:bookmarkStart w:id="12" w:name="_Toc207198005"/>
      <w:r>
        <w:rPr>
          <w:rFonts w:hint="eastAsia"/>
        </w:rPr>
        <w:t>幕墙结构设计说明</w:t>
      </w:r>
      <w:bookmarkStart w:id="13" w:name="bk107"/>
      <w:bookmarkEnd w:id="12"/>
      <w:bookmarkEnd w:id="13"/>
    </w:p>
    <w:p w:rsidR="000B6835" w:rsidRDefault="000B6835" w:rsidP="000B6835">
      <w:pPr>
        <w:rPr>
          <w:rFonts w:hint="eastAsia"/>
        </w:rPr>
      </w:pPr>
      <w:bookmarkStart w:id="14" w:name="bk108"/>
      <w:bookmarkEnd w:id="14"/>
      <w:r>
        <w:rPr>
          <w:rFonts w:hint="eastAsia"/>
        </w:rPr>
        <w:t>充分体现建筑风格、结构合理、功能完善、安全可靠、经济实惠。在结构选择上，我们做了如下的考虑：</w:t>
      </w:r>
    </w:p>
    <w:p w:rsidR="000B6835" w:rsidRDefault="000B6835" w:rsidP="000B6835">
      <w:pPr>
        <w:rPr>
          <w:rFonts w:hint="eastAsia"/>
        </w:rPr>
      </w:pPr>
      <w:r>
        <w:rPr>
          <w:rFonts w:hint="eastAsia"/>
        </w:rPr>
        <w:t>玻璃幕墙：在玻璃幕墙中，我们主要采用了三种结构，一种是定位安装、定距压紧结构，另一种是橱窗玻璃</w:t>
      </w:r>
      <w:proofErr w:type="gramStart"/>
      <w:r>
        <w:rPr>
          <w:rFonts w:hint="eastAsia"/>
        </w:rPr>
        <w:t>幕墙带</w:t>
      </w:r>
      <w:proofErr w:type="gramEnd"/>
      <w:r>
        <w:rPr>
          <w:rFonts w:hint="eastAsia"/>
        </w:rPr>
        <w:t>肋支撑结构。钢结构龙骨的玻璃幕墙采用</w:t>
      </w:r>
      <w:proofErr w:type="gramStart"/>
      <w:r>
        <w:rPr>
          <w:rFonts w:hint="eastAsia"/>
        </w:rPr>
        <w:t>肋</w:t>
      </w:r>
      <w:proofErr w:type="gramEnd"/>
      <w:r>
        <w:rPr>
          <w:rFonts w:hint="eastAsia"/>
        </w:rPr>
        <w:t>定位安装、定距压紧结构。这种结构为浮动连接，能够适应主体框架的较大变形及不同材质之间的变形要求。点式结构，其高贵典雅大方，通透性好，适合用于入口处。全玻璃幕墙通透性更好，其广泛地采用，增强</w:t>
      </w:r>
      <w:proofErr w:type="gramStart"/>
      <w:r>
        <w:rPr>
          <w:rFonts w:hint="eastAsia"/>
        </w:rPr>
        <w:t>了长粮集团</w:t>
      </w:r>
      <w:proofErr w:type="gramEnd"/>
      <w:r>
        <w:rPr>
          <w:rFonts w:hint="eastAsia"/>
        </w:rPr>
        <w:t>大厦的可视性。</w:t>
      </w:r>
    </w:p>
    <w:p w:rsidR="000B6835" w:rsidRDefault="000B6835" w:rsidP="000B6835"/>
    <w:p w:rsidR="000B6835" w:rsidRDefault="000B6835" w:rsidP="000B6835">
      <w:pPr>
        <w:pStyle w:val="1"/>
        <w:rPr>
          <w:rFonts w:hint="eastAsia"/>
        </w:rPr>
      </w:pPr>
      <w:bookmarkStart w:id="15" w:name="_Toc207198006"/>
      <w:r>
        <w:rPr>
          <w:rFonts w:hint="eastAsia"/>
        </w:rPr>
        <w:t>幕墙性能设计指标及保证说明</w:t>
      </w:r>
      <w:bookmarkStart w:id="16" w:name="bk109"/>
      <w:bookmarkEnd w:id="15"/>
      <w:bookmarkEnd w:id="16"/>
    </w:p>
    <w:p w:rsidR="000B6835" w:rsidRDefault="000B6835" w:rsidP="000B6835">
      <w:pPr>
        <w:rPr>
          <w:rFonts w:hint="eastAsia"/>
        </w:rPr>
      </w:pPr>
      <w:bookmarkStart w:id="17" w:name="bk110"/>
      <w:bookmarkEnd w:id="17"/>
      <w:r>
        <w:rPr>
          <w:rFonts w:hint="eastAsia"/>
        </w:rPr>
        <w:t>幕墙主要设计指标包括一以下七个方面：</w:t>
      </w:r>
    </w:p>
    <w:p w:rsidR="000B6835" w:rsidRDefault="000B6835" w:rsidP="000B6835">
      <w:pPr>
        <w:rPr>
          <w:rFonts w:hint="eastAsia"/>
        </w:rPr>
      </w:pPr>
      <w:r>
        <w:rPr>
          <w:rFonts w:hint="eastAsia"/>
        </w:rPr>
        <w:t>风压变形性能、空气渗透性能、雨水渗漏性能、保温性能、隔声性能（以上由国家标准</w:t>
      </w:r>
      <w:r>
        <w:rPr>
          <w:rFonts w:hint="eastAsia"/>
        </w:rPr>
        <w:t>GB/T15225</w:t>
      </w:r>
      <w:r>
        <w:rPr>
          <w:rFonts w:hint="eastAsia"/>
        </w:rPr>
        <w:t>规定）、平面变形性能、耐冲击性能（</w:t>
      </w:r>
      <w:r>
        <w:rPr>
          <w:rFonts w:hint="eastAsia"/>
        </w:rPr>
        <w:t>JGJ102-96</w:t>
      </w:r>
      <w:r>
        <w:rPr>
          <w:rFonts w:hint="eastAsia"/>
        </w:rPr>
        <w:t>补充规定）</w:t>
      </w:r>
    </w:p>
    <w:p w:rsidR="000B6835" w:rsidRDefault="000B6835" w:rsidP="000B6835">
      <w:pPr>
        <w:rPr>
          <w:rFonts w:hint="eastAsia"/>
        </w:rPr>
      </w:pPr>
      <w:r>
        <w:rPr>
          <w:rFonts w:hint="eastAsia"/>
        </w:rPr>
        <w:t>并外补充说明：防火设计、防雷设计、耐腐蚀设计</w:t>
      </w:r>
    </w:p>
    <w:p w:rsidR="000B6835" w:rsidRDefault="000B6835" w:rsidP="000B6835">
      <w:pPr>
        <w:rPr>
          <w:rFonts w:hint="eastAsia"/>
        </w:rPr>
      </w:pPr>
      <w:r>
        <w:rPr>
          <w:rFonts w:hint="eastAsia"/>
        </w:rPr>
        <w:lastRenderedPageBreak/>
        <w:t>风压变形性能</w:t>
      </w:r>
    </w:p>
    <w:p w:rsidR="000B6835" w:rsidRDefault="000B6835" w:rsidP="000B6835">
      <w:pPr>
        <w:rPr>
          <w:rFonts w:hint="eastAsia"/>
        </w:rPr>
      </w:pPr>
      <w:r>
        <w:rPr>
          <w:rFonts w:hint="eastAsia"/>
        </w:rPr>
        <w:t>·风压变形系指建筑幕墙在与其相垂直的风压作用下，保持正常性能不发生任何损坏的能力。</w:t>
      </w:r>
    </w:p>
    <w:p w:rsidR="000B6835" w:rsidRDefault="000B6835" w:rsidP="000B6835">
      <w:pPr>
        <w:rPr>
          <w:rFonts w:hint="eastAsia"/>
        </w:rPr>
      </w:pPr>
      <w:r>
        <w:rPr>
          <w:rFonts w:hint="eastAsia"/>
        </w:rPr>
        <w:t>·建筑幕墙性能</w:t>
      </w:r>
      <w:proofErr w:type="gramStart"/>
      <w:r>
        <w:rPr>
          <w:rFonts w:hint="eastAsia"/>
        </w:rPr>
        <w:t>分级指值</w:t>
      </w:r>
      <w:proofErr w:type="gramEnd"/>
      <w:r>
        <w:rPr>
          <w:rFonts w:hint="eastAsia"/>
        </w:rPr>
        <w:t>（</w:t>
      </w:r>
      <w:r>
        <w:rPr>
          <w:rFonts w:hint="eastAsia"/>
        </w:rPr>
        <w:t>Kpa</w:t>
      </w:r>
      <w:r>
        <w:rPr>
          <w:rFonts w:hint="eastAsi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0"/>
        <w:gridCol w:w="1420"/>
        <w:gridCol w:w="1420"/>
        <w:gridCol w:w="1420"/>
        <w:gridCol w:w="1421"/>
        <w:gridCol w:w="1421"/>
      </w:tblGrid>
      <w:tr w:rsidR="000B6835" w:rsidTr="00D87EF5">
        <w:tblPrEx>
          <w:tblCellMar>
            <w:top w:w="0" w:type="dxa"/>
            <w:bottom w:w="0" w:type="dxa"/>
          </w:tblCellMar>
        </w:tblPrEx>
        <w:trPr>
          <w:cantSplit/>
          <w:trHeight w:val="300"/>
          <w:jc w:val="center"/>
        </w:trPr>
        <w:tc>
          <w:tcPr>
            <w:tcW w:w="1420" w:type="dxa"/>
            <w:vMerge w:val="restart"/>
          </w:tcPr>
          <w:p w:rsidR="000B6835" w:rsidRDefault="000B6835" w:rsidP="00D87EF5">
            <w:pPr>
              <w:rPr>
                <w:rFonts w:hint="eastAsia"/>
              </w:rPr>
            </w:pPr>
            <w:r>
              <w:rPr>
                <w:rFonts w:hint="eastAsia"/>
              </w:rPr>
              <w:t>分级指标</w:t>
            </w:r>
          </w:p>
        </w:tc>
        <w:tc>
          <w:tcPr>
            <w:tcW w:w="7102" w:type="dxa"/>
            <w:gridSpan w:val="5"/>
          </w:tcPr>
          <w:p w:rsidR="000B6835" w:rsidRDefault="000B6835" w:rsidP="00D87EF5">
            <w:pPr>
              <w:rPr>
                <w:rFonts w:hint="eastAsia"/>
              </w:rPr>
            </w:pPr>
            <w:r>
              <w:rPr>
                <w:rFonts w:hint="eastAsia"/>
              </w:rPr>
              <w:t>等级</w:t>
            </w:r>
          </w:p>
        </w:tc>
      </w:tr>
      <w:tr w:rsidR="000B6835" w:rsidTr="00D87EF5">
        <w:tblPrEx>
          <w:tblCellMar>
            <w:top w:w="0" w:type="dxa"/>
            <w:bottom w:w="0" w:type="dxa"/>
          </w:tblCellMar>
        </w:tblPrEx>
        <w:trPr>
          <w:cantSplit/>
          <w:trHeight w:val="300"/>
          <w:jc w:val="center"/>
        </w:trPr>
        <w:tc>
          <w:tcPr>
            <w:tcW w:w="1420" w:type="dxa"/>
            <w:vMerge/>
          </w:tcPr>
          <w:p w:rsidR="000B6835" w:rsidRDefault="000B6835" w:rsidP="00D87EF5">
            <w:pPr>
              <w:rPr>
                <w:rFonts w:hint="eastAsia"/>
              </w:rPr>
            </w:pPr>
          </w:p>
        </w:tc>
        <w:tc>
          <w:tcPr>
            <w:tcW w:w="1420" w:type="dxa"/>
          </w:tcPr>
          <w:p w:rsidR="000B6835" w:rsidRDefault="000B6835" w:rsidP="00D87EF5">
            <w:pPr>
              <w:rPr>
                <w:rFonts w:hint="eastAsia"/>
              </w:rPr>
            </w:pPr>
          </w:p>
        </w:tc>
        <w:tc>
          <w:tcPr>
            <w:tcW w:w="1420" w:type="dxa"/>
          </w:tcPr>
          <w:p w:rsidR="000B6835" w:rsidRDefault="000B6835" w:rsidP="00D87EF5">
            <w:pPr>
              <w:rPr>
                <w:rFonts w:hint="eastAsia"/>
              </w:rPr>
            </w:pPr>
          </w:p>
        </w:tc>
        <w:tc>
          <w:tcPr>
            <w:tcW w:w="1420" w:type="dxa"/>
          </w:tcPr>
          <w:p w:rsidR="000B6835" w:rsidRDefault="000B6835" w:rsidP="00D87EF5">
            <w:pPr>
              <w:rPr>
                <w:rFonts w:hint="eastAsia"/>
              </w:rPr>
            </w:pPr>
          </w:p>
        </w:tc>
        <w:tc>
          <w:tcPr>
            <w:tcW w:w="1421" w:type="dxa"/>
          </w:tcPr>
          <w:p w:rsidR="000B6835" w:rsidRDefault="000B6835" w:rsidP="00D87EF5">
            <w:pPr>
              <w:rPr>
                <w:rFonts w:hint="eastAsia"/>
              </w:rPr>
            </w:pPr>
          </w:p>
        </w:tc>
        <w:tc>
          <w:tcPr>
            <w:tcW w:w="1421" w:type="dxa"/>
          </w:tcPr>
          <w:p w:rsidR="000B6835" w:rsidRDefault="000B6835" w:rsidP="00D87EF5">
            <w:pPr>
              <w:rPr>
                <w:rFonts w:hint="eastAsia"/>
              </w:rPr>
            </w:pPr>
          </w:p>
        </w:tc>
      </w:tr>
      <w:tr w:rsidR="000B6835" w:rsidTr="00D87EF5">
        <w:tblPrEx>
          <w:tblCellMar>
            <w:top w:w="0" w:type="dxa"/>
            <w:bottom w:w="0" w:type="dxa"/>
          </w:tblCellMar>
        </w:tblPrEx>
        <w:trPr>
          <w:jc w:val="center"/>
        </w:trPr>
        <w:tc>
          <w:tcPr>
            <w:tcW w:w="1420" w:type="dxa"/>
          </w:tcPr>
          <w:p w:rsidR="000B6835" w:rsidRDefault="000B6835" w:rsidP="00D87EF5">
            <w:pPr>
              <w:rPr>
                <w:rFonts w:hint="eastAsia"/>
                <w:vertAlign w:val="subscript"/>
              </w:rPr>
            </w:pPr>
            <w:r>
              <w:rPr>
                <w:rFonts w:hint="eastAsia"/>
              </w:rPr>
              <w:t>P</w:t>
            </w:r>
            <w:r>
              <w:rPr>
                <w:rFonts w:hint="eastAsia"/>
                <w:vertAlign w:val="subscript"/>
              </w:rPr>
              <w:t>3</w:t>
            </w:r>
          </w:p>
        </w:tc>
        <w:tc>
          <w:tcPr>
            <w:tcW w:w="1420" w:type="dxa"/>
          </w:tcPr>
          <w:p w:rsidR="000B6835" w:rsidRDefault="000B6835" w:rsidP="00D87EF5">
            <w:pPr>
              <w:rPr>
                <w:rFonts w:hint="eastAsia"/>
              </w:rPr>
            </w:pPr>
            <w:r>
              <w:rPr>
                <w:rFonts w:hint="eastAsia"/>
              </w:rPr>
              <w:t>P</w:t>
            </w:r>
            <w:r>
              <w:rPr>
                <w:rFonts w:hint="eastAsia"/>
                <w:vertAlign w:val="subscript"/>
              </w:rPr>
              <w:t>3</w:t>
            </w:r>
            <w:r>
              <w:rPr>
                <w:rFonts w:hint="eastAsia"/>
              </w:rPr>
              <w:t>≥</w:t>
            </w:r>
            <w:r>
              <w:rPr>
                <w:rFonts w:hint="eastAsia"/>
              </w:rPr>
              <w:t>5</w:t>
            </w:r>
          </w:p>
        </w:tc>
        <w:tc>
          <w:tcPr>
            <w:tcW w:w="1420" w:type="dxa"/>
          </w:tcPr>
          <w:p w:rsidR="000B6835" w:rsidRDefault="000B6835" w:rsidP="00D87EF5">
            <w:pPr>
              <w:rPr>
                <w:rFonts w:hint="eastAsia"/>
              </w:rPr>
            </w:pPr>
            <w:r>
              <w:rPr>
                <w:rFonts w:hint="eastAsia"/>
              </w:rPr>
              <w:t>5&gt;P</w:t>
            </w:r>
            <w:r>
              <w:rPr>
                <w:rFonts w:hint="eastAsia"/>
                <w:vertAlign w:val="subscript"/>
              </w:rPr>
              <w:t>3</w:t>
            </w:r>
            <w:r>
              <w:rPr>
                <w:rFonts w:hint="eastAsia"/>
              </w:rPr>
              <w:t>≥</w:t>
            </w:r>
            <w:r>
              <w:rPr>
                <w:rFonts w:hint="eastAsia"/>
              </w:rPr>
              <w:t>4</w:t>
            </w:r>
          </w:p>
        </w:tc>
        <w:tc>
          <w:tcPr>
            <w:tcW w:w="1420" w:type="dxa"/>
          </w:tcPr>
          <w:p w:rsidR="000B6835" w:rsidRDefault="000B6835" w:rsidP="00D87EF5">
            <w:pPr>
              <w:rPr>
                <w:rFonts w:hint="eastAsia"/>
              </w:rPr>
            </w:pPr>
            <w:r>
              <w:rPr>
                <w:rFonts w:hint="eastAsia"/>
              </w:rPr>
              <w:t>4&gt;P</w:t>
            </w:r>
            <w:r>
              <w:rPr>
                <w:rFonts w:hint="eastAsia"/>
                <w:vertAlign w:val="subscript"/>
              </w:rPr>
              <w:t>3</w:t>
            </w:r>
            <w:r>
              <w:rPr>
                <w:rFonts w:hint="eastAsia"/>
              </w:rPr>
              <w:t>≥</w:t>
            </w:r>
            <w:r>
              <w:rPr>
                <w:rFonts w:hint="eastAsia"/>
              </w:rPr>
              <w:t>3</w:t>
            </w:r>
          </w:p>
        </w:tc>
        <w:tc>
          <w:tcPr>
            <w:tcW w:w="1421" w:type="dxa"/>
          </w:tcPr>
          <w:p w:rsidR="000B6835" w:rsidRDefault="000B6835" w:rsidP="00D87EF5">
            <w:pPr>
              <w:rPr>
                <w:rFonts w:hint="eastAsia"/>
              </w:rPr>
            </w:pPr>
            <w:r>
              <w:rPr>
                <w:rFonts w:hint="eastAsia"/>
              </w:rPr>
              <w:t>3&gt;P</w:t>
            </w:r>
            <w:r>
              <w:rPr>
                <w:rFonts w:hint="eastAsia"/>
                <w:vertAlign w:val="subscript"/>
              </w:rPr>
              <w:t>3</w:t>
            </w:r>
            <w:r>
              <w:rPr>
                <w:rFonts w:hint="eastAsia"/>
              </w:rPr>
              <w:t>≥</w:t>
            </w:r>
            <w:r>
              <w:rPr>
                <w:rFonts w:hint="eastAsia"/>
              </w:rPr>
              <w:t>2</w:t>
            </w:r>
          </w:p>
        </w:tc>
        <w:tc>
          <w:tcPr>
            <w:tcW w:w="1421" w:type="dxa"/>
          </w:tcPr>
          <w:p w:rsidR="000B6835" w:rsidRDefault="000B6835" w:rsidP="00D87EF5">
            <w:pPr>
              <w:rPr>
                <w:rFonts w:hint="eastAsia"/>
              </w:rPr>
            </w:pPr>
            <w:r>
              <w:rPr>
                <w:rFonts w:hint="eastAsia"/>
              </w:rPr>
              <w:t>2&gt;P</w:t>
            </w:r>
            <w:r>
              <w:rPr>
                <w:rFonts w:hint="eastAsia"/>
                <w:vertAlign w:val="subscript"/>
              </w:rPr>
              <w:t>3</w:t>
            </w:r>
            <w:r>
              <w:rPr>
                <w:rFonts w:hint="eastAsia"/>
              </w:rPr>
              <w:t>≥</w:t>
            </w:r>
            <w:r>
              <w:rPr>
                <w:rFonts w:hint="eastAsia"/>
              </w:rPr>
              <w:t>1</w:t>
            </w:r>
          </w:p>
        </w:tc>
      </w:tr>
    </w:tbl>
    <w:p w:rsidR="000B6835" w:rsidRDefault="000B6835" w:rsidP="000B6835">
      <w:pPr>
        <w:rPr>
          <w:rFonts w:hint="eastAsia"/>
        </w:rPr>
      </w:pPr>
      <w:r>
        <w:rPr>
          <w:rFonts w:hint="eastAsia"/>
        </w:rPr>
        <w:t>·本工程按照《玻璃幕墙工程技术规范》及《建筑结构荷载规范》对风荷载标准值进行了计算，铝型材龙骨相对挠度≤</w:t>
      </w:r>
      <w:r>
        <w:rPr>
          <w:rFonts w:hint="eastAsia"/>
        </w:rPr>
        <w:t>1/180</w:t>
      </w:r>
      <w:r>
        <w:rPr>
          <w:rFonts w:hint="eastAsia"/>
        </w:rPr>
        <w:t>，钢龙骨相对挠度≤</w:t>
      </w:r>
      <w:r>
        <w:rPr>
          <w:rFonts w:hint="eastAsia"/>
        </w:rPr>
        <w:t>1/300</w:t>
      </w:r>
      <w:r>
        <w:rPr>
          <w:rFonts w:hint="eastAsia"/>
        </w:rPr>
        <w:t>；铝型材龙骨绝对挠度</w:t>
      </w:r>
      <w:r>
        <w:rPr>
          <w:rFonts w:hint="eastAsia"/>
        </w:rPr>
        <w:t>f=20</w:t>
      </w:r>
      <w:r>
        <w:rPr>
          <w:rFonts w:hint="eastAsia"/>
        </w:rPr>
        <w:t>㎜</w:t>
      </w:r>
      <w:r>
        <w:rPr>
          <w:rFonts w:hint="eastAsia"/>
        </w:rPr>
        <w:t>,</w:t>
      </w:r>
      <w:r>
        <w:rPr>
          <w:rFonts w:hint="eastAsia"/>
        </w:rPr>
        <w:t>钢龙骨绝对挠度</w:t>
      </w:r>
      <w:r>
        <w:rPr>
          <w:rFonts w:hint="eastAsia"/>
        </w:rPr>
        <w:t>f=15</w:t>
      </w:r>
      <w:r>
        <w:rPr>
          <w:rFonts w:hint="eastAsia"/>
        </w:rPr>
        <w:t>㎜。对所有幕墙中的受力构件进行了</w:t>
      </w:r>
      <w:r>
        <w:rPr>
          <w:rFonts w:hint="eastAsia"/>
        </w:rPr>
        <w:t xml:space="preserve"> </w:t>
      </w:r>
      <w:r>
        <w:rPr>
          <w:rFonts w:hint="eastAsia"/>
        </w:rPr>
        <w:t>详细分析计算。以保证本工程幕墙在阵风袭击下不受损坏，保证安全。</w:t>
      </w:r>
    </w:p>
    <w:p w:rsidR="000B6835" w:rsidRDefault="000B6835" w:rsidP="000B6835">
      <w:pPr>
        <w:rPr>
          <w:rFonts w:hint="eastAsia"/>
        </w:rPr>
      </w:pPr>
      <w:r>
        <w:rPr>
          <w:rFonts w:hint="eastAsia"/>
        </w:rPr>
        <w:t>·幕墙风荷载标准值</w:t>
      </w:r>
      <w:r>
        <w:rPr>
          <w:rFonts w:hint="eastAsia"/>
        </w:rPr>
        <w:t>WK</w:t>
      </w:r>
      <w:r>
        <w:rPr>
          <w:rFonts w:hint="eastAsia"/>
        </w:rPr>
        <w:t>＝</w:t>
      </w:r>
      <w:r>
        <w:rPr>
          <w:rFonts w:hint="eastAsia"/>
        </w:rPr>
        <w:t>3.569KN/</w:t>
      </w:r>
      <w:r>
        <w:rPr>
          <w:rFonts w:hint="eastAsia"/>
        </w:rPr>
        <w:t>㎡</w:t>
      </w:r>
      <w:r>
        <w:rPr>
          <w:rFonts w:hint="eastAsia"/>
        </w:rPr>
        <w:t>,</w:t>
      </w:r>
      <w:r>
        <w:rPr>
          <w:rFonts w:hint="eastAsia"/>
        </w:rPr>
        <w:t>故风压变形性能为Ⅲ级。</w:t>
      </w:r>
    </w:p>
    <w:p w:rsidR="000B6835" w:rsidRDefault="000B6835" w:rsidP="000B6835">
      <w:pPr>
        <w:rPr>
          <w:rFonts w:hint="eastAsia"/>
        </w:rPr>
      </w:pPr>
      <w:r>
        <w:rPr>
          <w:rFonts w:hint="eastAsia"/>
        </w:rPr>
        <w:t>空气渗透性能</w:t>
      </w:r>
    </w:p>
    <w:p w:rsidR="000B6835" w:rsidRDefault="000B6835" w:rsidP="000B6835">
      <w:pPr>
        <w:rPr>
          <w:rFonts w:hint="eastAsia"/>
        </w:rPr>
      </w:pPr>
      <w:r>
        <w:rPr>
          <w:rFonts w:hint="eastAsia"/>
        </w:rPr>
        <w:t>·空气渗透性能系指在风压作用下，其开启部分为关闭状况的幕墙透过空气的性能。</w:t>
      </w:r>
    </w:p>
    <w:p w:rsidR="000B6835" w:rsidRDefault="000B6835" w:rsidP="000B6835">
      <w:pPr>
        <w:rPr>
          <w:rFonts w:hint="eastAsia"/>
        </w:rPr>
      </w:pPr>
      <w:r>
        <w:rPr>
          <w:rFonts w:hint="eastAsia"/>
        </w:rPr>
        <w:t>·空气渗透性能分级值</w:t>
      </w:r>
      <w:r>
        <w:rPr>
          <w:rFonts w:hint="eastAsia"/>
        </w:rPr>
        <w:t>(M3/m.h)</w:t>
      </w:r>
    </w:p>
    <w:p w:rsidR="000B6835" w:rsidRDefault="000B6835" w:rsidP="000B6835">
      <w:pPr>
        <w:rPr>
          <w:rFonts w:hint="eastAsia"/>
        </w:rPr>
      </w:pPr>
    </w:p>
    <w:tbl>
      <w:tblPr>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0"/>
        <w:gridCol w:w="821"/>
        <w:gridCol w:w="1163"/>
        <w:gridCol w:w="1657"/>
        <w:gridCol w:w="1761"/>
        <w:gridCol w:w="1619"/>
        <w:gridCol w:w="1619"/>
      </w:tblGrid>
      <w:tr w:rsidR="000B6835" w:rsidTr="00D87EF5">
        <w:tblPrEx>
          <w:tblCellMar>
            <w:top w:w="0" w:type="dxa"/>
            <w:bottom w:w="0" w:type="dxa"/>
          </w:tblCellMar>
        </w:tblPrEx>
        <w:trPr>
          <w:cantSplit/>
          <w:trHeight w:val="1236"/>
        </w:trPr>
        <w:tc>
          <w:tcPr>
            <w:tcW w:w="1080" w:type="dxa"/>
            <w:vMerge w:val="restart"/>
          </w:tcPr>
          <w:p w:rsidR="000B6835" w:rsidRDefault="000B6835" w:rsidP="00D87EF5">
            <w:pPr>
              <w:rPr>
                <w:rFonts w:hint="eastAsia"/>
              </w:rPr>
            </w:pPr>
            <w:r>
              <w:rPr>
                <w:rFonts w:hint="eastAsia"/>
              </w:rPr>
              <w:t>分级</w:t>
            </w:r>
          </w:p>
          <w:p w:rsidR="000B6835" w:rsidRDefault="000B6835" w:rsidP="00D87EF5">
            <w:pPr>
              <w:rPr>
                <w:rFonts w:hint="eastAsia"/>
              </w:rPr>
            </w:pPr>
            <w:r>
              <w:rPr>
                <w:rFonts w:hint="eastAsia"/>
              </w:rPr>
              <w:t>指标</w:t>
            </w:r>
          </w:p>
        </w:tc>
        <w:tc>
          <w:tcPr>
            <w:tcW w:w="816" w:type="dxa"/>
            <w:vMerge w:val="restart"/>
          </w:tcPr>
          <w:p w:rsidR="000B6835" w:rsidRDefault="000B6835" w:rsidP="00D87EF5">
            <w:pPr>
              <w:rPr>
                <w:rFonts w:hint="eastAsia"/>
              </w:rPr>
            </w:pPr>
            <w:r>
              <w:rPr>
                <w:rFonts w:hint="eastAsia"/>
              </w:rPr>
              <w:t>部位</w:t>
            </w:r>
          </w:p>
          <w:p w:rsidR="000B6835" w:rsidRDefault="000B6835" w:rsidP="00D87EF5">
            <w:pPr>
              <w:rPr>
                <w:rFonts w:hint="eastAsia"/>
              </w:rPr>
            </w:pPr>
          </w:p>
          <w:p w:rsidR="000B6835" w:rsidRDefault="000B6835" w:rsidP="00D87EF5">
            <w:pPr>
              <w:rPr>
                <w:rFonts w:hint="eastAsia"/>
              </w:rPr>
            </w:pPr>
            <w:r>
              <w:rPr>
                <w:rFonts w:hint="eastAsia"/>
              </w:rPr>
              <w:t>区别</w:t>
            </w:r>
          </w:p>
        </w:tc>
        <w:tc>
          <w:tcPr>
            <w:tcW w:w="7824" w:type="dxa"/>
            <w:gridSpan w:val="5"/>
          </w:tcPr>
          <w:p w:rsidR="000B6835" w:rsidRDefault="000B6835" w:rsidP="00D87EF5">
            <w:pPr>
              <w:rPr>
                <w:rFonts w:hint="eastAsia"/>
              </w:rPr>
            </w:pPr>
            <w:r>
              <w:rPr>
                <w:rFonts w:hint="eastAsia"/>
              </w:rPr>
              <w:t>等</w:t>
            </w:r>
            <w:r>
              <w:rPr>
                <w:rFonts w:hint="eastAsia"/>
              </w:rPr>
              <w:t xml:space="preserve">          </w:t>
            </w:r>
            <w:r>
              <w:rPr>
                <w:rFonts w:hint="eastAsia"/>
              </w:rPr>
              <w:t>级</w:t>
            </w:r>
          </w:p>
        </w:tc>
      </w:tr>
      <w:tr w:rsidR="000B6835" w:rsidTr="00D87EF5">
        <w:tblPrEx>
          <w:tblCellMar>
            <w:top w:w="0" w:type="dxa"/>
            <w:bottom w:w="0" w:type="dxa"/>
          </w:tblCellMar>
        </w:tblPrEx>
        <w:trPr>
          <w:cantSplit/>
          <w:trHeight w:val="540"/>
        </w:trPr>
        <w:tc>
          <w:tcPr>
            <w:tcW w:w="1080" w:type="dxa"/>
            <w:vMerge/>
          </w:tcPr>
          <w:p w:rsidR="000B6835" w:rsidRDefault="000B6835" w:rsidP="00D87EF5">
            <w:pPr>
              <w:rPr>
                <w:rFonts w:hint="eastAsia"/>
              </w:rPr>
            </w:pPr>
          </w:p>
        </w:tc>
        <w:tc>
          <w:tcPr>
            <w:tcW w:w="816" w:type="dxa"/>
            <w:vMerge/>
          </w:tcPr>
          <w:p w:rsidR="000B6835" w:rsidRDefault="000B6835" w:rsidP="00D87EF5">
            <w:pPr>
              <w:rPr>
                <w:rFonts w:hint="eastAsia"/>
              </w:rPr>
            </w:pPr>
          </w:p>
        </w:tc>
        <w:tc>
          <w:tcPr>
            <w:tcW w:w="1164" w:type="dxa"/>
          </w:tcPr>
          <w:p w:rsidR="000B6835" w:rsidRDefault="000B6835" w:rsidP="00D87EF5">
            <w:pPr>
              <w:rPr>
                <w:rFonts w:hint="eastAsia"/>
              </w:rPr>
            </w:pPr>
            <w:r>
              <w:rPr>
                <w:rFonts w:hint="eastAsia"/>
              </w:rPr>
              <w:t>Ⅰ</w:t>
            </w:r>
          </w:p>
        </w:tc>
        <w:tc>
          <w:tcPr>
            <w:tcW w:w="1658" w:type="dxa"/>
          </w:tcPr>
          <w:p w:rsidR="000B6835" w:rsidRDefault="000B6835" w:rsidP="00D87EF5">
            <w:pPr>
              <w:rPr>
                <w:rFonts w:hint="eastAsia"/>
              </w:rPr>
            </w:pPr>
            <w:r>
              <w:rPr>
                <w:rFonts w:hint="eastAsia"/>
              </w:rPr>
              <w:t>Ⅱ</w:t>
            </w:r>
          </w:p>
        </w:tc>
        <w:tc>
          <w:tcPr>
            <w:tcW w:w="1762" w:type="dxa"/>
          </w:tcPr>
          <w:p w:rsidR="000B6835" w:rsidRDefault="000B6835" w:rsidP="00D87EF5">
            <w:pPr>
              <w:rPr>
                <w:rFonts w:hint="eastAsia"/>
              </w:rPr>
            </w:pPr>
            <w:r>
              <w:rPr>
                <w:rFonts w:hint="eastAsia"/>
              </w:rPr>
              <w:t>Ⅲ</w:t>
            </w:r>
          </w:p>
        </w:tc>
        <w:tc>
          <w:tcPr>
            <w:tcW w:w="1620" w:type="dxa"/>
          </w:tcPr>
          <w:p w:rsidR="000B6835" w:rsidRDefault="000B6835" w:rsidP="00D87EF5">
            <w:pPr>
              <w:rPr>
                <w:rFonts w:hint="eastAsia"/>
              </w:rPr>
            </w:pPr>
            <w:r>
              <w:rPr>
                <w:rFonts w:hint="eastAsia"/>
              </w:rPr>
              <w:t>Ⅳ</w:t>
            </w:r>
          </w:p>
        </w:tc>
        <w:tc>
          <w:tcPr>
            <w:tcW w:w="1620" w:type="dxa"/>
          </w:tcPr>
          <w:p w:rsidR="000B6835" w:rsidRDefault="000B6835" w:rsidP="00D87EF5">
            <w:pPr>
              <w:rPr>
                <w:rFonts w:hint="eastAsia"/>
              </w:rPr>
            </w:pPr>
            <w:r>
              <w:rPr>
                <w:rFonts w:hint="eastAsia"/>
              </w:rPr>
              <w:t>Ⅴ</w:t>
            </w:r>
          </w:p>
        </w:tc>
      </w:tr>
      <w:tr w:rsidR="000B6835" w:rsidTr="00D87EF5">
        <w:tblPrEx>
          <w:tblCellMar>
            <w:top w:w="0" w:type="dxa"/>
            <w:bottom w:w="0" w:type="dxa"/>
          </w:tblCellMar>
        </w:tblPrEx>
        <w:trPr>
          <w:cantSplit/>
        </w:trPr>
        <w:tc>
          <w:tcPr>
            <w:tcW w:w="1080" w:type="dxa"/>
            <w:vMerge w:val="restart"/>
          </w:tcPr>
          <w:p w:rsidR="000B6835" w:rsidRDefault="000B6835" w:rsidP="00D87EF5">
            <w:pPr>
              <w:rPr>
                <w:rFonts w:hint="eastAsia"/>
              </w:rPr>
            </w:pPr>
          </w:p>
          <w:p w:rsidR="000B6835" w:rsidRDefault="000B6835" w:rsidP="00D87EF5">
            <w:pPr>
              <w:rPr>
                <w:rFonts w:hint="eastAsia"/>
              </w:rPr>
            </w:pPr>
            <w:r>
              <w:rPr>
                <w:rFonts w:hint="eastAsia"/>
              </w:rPr>
              <w:t>Q</w:t>
            </w:r>
          </w:p>
        </w:tc>
        <w:tc>
          <w:tcPr>
            <w:tcW w:w="816" w:type="dxa"/>
            <w:tcBorders>
              <w:bottom w:val="single" w:sz="4" w:space="0" w:color="auto"/>
            </w:tcBorders>
          </w:tcPr>
          <w:p w:rsidR="000B6835" w:rsidRDefault="000B6835" w:rsidP="00D87EF5">
            <w:pPr>
              <w:rPr>
                <w:rFonts w:hint="eastAsia"/>
              </w:rPr>
            </w:pPr>
            <w:r>
              <w:rPr>
                <w:rFonts w:hint="eastAsia"/>
              </w:rPr>
              <w:t>可开</w:t>
            </w:r>
          </w:p>
          <w:p w:rsidR="000B6835" w:rsidRDefault="000B6835" w:rsidP="00D87EF5">
            <w:pPr>
              <w:rPr>
                <w:rFonts w:hint="eastAsia"/>
                <w:vertAlign w:val="subscript"/>
              </w:rPr>
            </w:pPr>
            <w:r>
              <w:rPr>
                <w:rFonts w:hint="eastAsia"/>
              </w:rPr>
              <w:t>部分</w:t>
            </w:r>
          </w:p>
        </w:tc>
        <w:tc>
          <w:tcPr>
            <w:tcW w:w="1164" w:type="dxa"/>
            <w:tcBorders>
              <w:bottom w:val="single" w:sz="4" w:space="0" w:color="auto"/>
            </w:tcBorders>
          </w:tcPr>
          <w:p w:rsidR="000B6835" w:rsidRDefault="000B6835" w:rsidP="00D87EF5">
            <w:pPr>
              <w:rPr>
                <w:rFonts w:hint="eastAsia"/>
              </w:rPr>
            </w:pPr>
            <w:r>
              <w:rPr>
                <w:rFonts w:hint="eastAsia"/>
              </w:rPr>
              <w:t>q</w:t>
            </w:r>
            <w:r>
              <w:rPr>
                <w:rFonts w:hint="eastAsia"/>
              </w:rPr>
              <w:t>≤</w:t>
            </w:r>
            <w:r>
              <w:rPr>
                <w:rFonts w:hint="eastAsia"/>
              </w:rPr>
              <w:t>0.5</w:t>
            </w:r>
          </w:p>
        </w:tc>
        <w:tc>
          <w:tcPr>
            <w:tcW w:w="1658" w:type="dxa"/>
            <w:tcBorders>
              <w:bottom w:val="single" w:sz="4" w:space="0" w:color="auto"/>
            </w:tcBorders>
          </w:tcPr>
          <w:p w:rsidR="000B6835" w:rsidRDefault="000B6835" w:rsidP="00D87EF5">
            <w:pPr>
              <w:rPr>
                <w:rFonts w:hint="eastAsia"/>
              </w:rPr>
            </w:pPr>
            <w:r>
              <w:rPr>
                <w:rFonts w:hint="eastAsia"/>
              </w:rPr>
              <w:t>0.5&lt;q</w:t>
            </w:r>
            <w:r>
              <w:rPr>
                <w:rFonts w:hint="eastAsia"/>
              </w:rPr>
              <w:t>≤</w:t>
            </w:r>
            <w:r>
              <w:rPr>
                <w:rFonts w:hint="eastAsia"/>
              </w:rPr>
              <w:t>1.5</w:t>
            </w:r>
          </w:p>
        </w:tc>
        <w:tc>
          <w:tcPr>
            <w:tcW w:w="1762" w:type="dxa"/>
            <w:tcBorders>
              <w:bottom w:val="single" w:sz="4" w:space="0" w:color="auto"/>
            </w:tcBorders>
          </w:tcPr>
          <w:p w:rsidR="000B6835" w:rsidRDefault="000B6835" w:rsidP="00D87EF5">
            <w:pPr>
              <w:rPr>
                <w:rFonts w:hint="eastAsia"/>
              </w:rPr>
            </w:pPr>
            <w:r>
              <w:rPr>
                <w:rFonts w:hint="eastAsia"/>
              </w:rPr>
              <w:t>1.5&lt;q</w:t>
            </w:r>
            <w:r>
              <w:rPr>
                <w:rFonts w:hint="eastAsia"/>
              </w:rPr>
              <w:t>≤</w:t>
            </w:r>
            <w:r>
              <w:rPr>
                <w:rFonts w:hint="eastAsia"/>
              </w:rPr>
              <w:t>22.5</w:t>
            </w:r>
          </w:p>
        </w:tc>
        <w:tc>
          <w:tcPr>
            <w:tcW w:w="1620" w:type="dxa"/>
            <w:tcBorders>
              <w:bottom w:val="single" w:sz="4" w:space="0" w:color="auto"/>
            </w:tcBorders>
          </w:tcPr>
          <w:p w:rsidR="000B6835" w:rsidRDefault="000B6835" w:rsidP="00D87EF5">
            <w:pPr>
              <w:rPr>
                <w:rFonts w:hint="eastAsia"/>
              </w:rPr>
            </w:pPr>
            <w:r>
              <w:rPr>
                <w:rFonts w:hint="eastAsia"/>
              </w:rPr>
              <w:t>2.5&lt;q</w:t>
            </w:r>
            <w:r>
              <w:rPr>
                <w:rFonts w:hint="eastAsia"/>
              </w:rPr>
              <w:t>≤</w:t>
            </w:r>
            <w:r>
              <w:rPr>
                <w:rFonts w:hint="eastAsia"/>
              </w:rPr>
              <w:t>4.0</w:t>
            </w:r>
          </w:p>
        </w:tc>
        <w:tc>
          <w:tcPr>
            <w:tcW w:w="1620" w:type="dxa"/>
            <w:tcBorders>
              <w:bottom w:val="single" w:sz="4" w:space="0" w:color="auto"/>
            </w:tcBorders>
          </w:tcPr>
          <w:p w:rsidR="000B6835" w:rsidRDefault="000B6835" w:rsidP="00D87EF5">
            <w:pPr>
              <w:rPr>
                <w:rFonts w:hint="eastAsia"/>
              </w:rPr>
            </w:pPr>
            <w:r>
              <w:rPr>
                <w:rFonts w:hint="eastAsia"/>
              </w:rPr>
              <w:t>4.0&lt;q</w:t>
            </w:r>
            <w:r>
              <w:rPr>
                <w:rFonts w:hint="eastAsia"/>
              </w:rPr>
              <w:t>≤</w:t>
            </w:r>
            <w:r>
              <w:rPr>
                <w:rFonts w:hint="eastAsia"/>
              </w:rPr>
              <w:t>6.0</w:t>
            </w:r>
          </w:p>
        </w:tc>
      </w:tr>
      <w:tr w:rsidR="000B6835" w:rsidTr="00D87EF5">
        <w:tblPrEx>
          <w:tblCellMar>
            <w:top w:w="0" w:type="dxa"/>
            <w:bottom w:w="0" w:type="dxa"/>
          </w:tblCellMar>
        </w:tblPrEx>
        <w:trPr>
          <w:cantSplit/>
          <w:trHeight w:val="538"/>
        </w:trPr>
        <w:tc>
          <w:tcPr>
            <w:tcW w:w="1080" w:type="dxa"/>
            <w:vMerge/>
          </w:tcPr>
          <w:p w:rsidR="000B6835" w:rsidRDefault="000B6835" w:rsidP="00D87EF5">
            <w:pPr>
              <w:rPr>
                <w:rFonts w:hint="eastAsia"/>
              </w:rPr>
            </w:pPr>
          </w:p>
        </w:tc>
        <w:tc>
          <w:tcPr>
            <w:tcW w:w="821" w:type="dxa"/>
            <w:tcBorders>
              <w:left w:val="single" w:sz="4" w:space="0" w:color="auto"/>
            </w:tcBorders>
          </w:tcPr>
          <w:p w:rsidR="000B6835" w:rsidRDefault="000B6835" w:rsidP="00D87EF5">
            <w:pPr>
              <w:rPr>
                <w:rFonts w:hint="eastAsia"/>
              </w:rPr>
            </w:pPr>
            <w:r>
              <w:rPr>
                <w:rFonts w:hint="eastAsia"/>
              </w:rPr>
              <w:t>固定</w:t>
            </w:r>
          </w:p>
          <w:p w:rsidR="000B6835" w:rsidRDefault="000B6835" w:rsidP="00D87EF5">
            <w:pPr>
              <w:rPr>
                <w:rFonts w:hint="eastAsia"/>
              </w:rPr>
            </w:pPr>
            <w:r>
              <w:rPr>
                <w:rFonts w:hint="eastAsia"/>
              </w:rPr>
              <w:t>部分</w:t>
            </w:r>
          </w:p>
        </w:tc>
        <w:tc>
          <w:tcPr>
            <w:tcW w:w="1159" w:type="dxa"/>
            <w:tcBorders>
              <w:left w:val="single" w:sz="4" w:space="0" w:color="auto"/>
            </w:tcBorders>
          </w:tcPr>
          <w:p w:rsidR="000B6835" w:rsidRDefault="000B6835" w:rsidP="00D87EF5">
            <w:pPr>
              <w:rPr>
                <w:rFonts w:hint="eastAsia"/>
              </w:rPr>
            </w:pPr>
            <w:r>
              <w:rPr>
                <w:rFonts w:hint="eastAsia"/>
              </w:rPr>
              <w:t>q</w:t>
            </w:r>
            <w:r>
              <w:rPr>
                <w:rFonts w:hint="eastAsia"/>
              </w:rPr>
              <w:t>≤</w:t>
            </w:r>
            <w:r>
              <w:rPr>
                <w:rFonts w:hint="eastAsia"/>
              </w:rPr>
              <w:t>0.01</w:t>
            </w:r>
          </w:p>
        </w:tc>
        <w:tc>
          <w:tcPr>
            <w:tcW w:w="1658" w:type="dxa"/>
            <w:tcBorders>
              <w:left w:val="single" w:sz="4" w:space="0" w:color="auto"/>
            </w:tcBorders>
          </w:tcPr>
          <w:p w:rsidR="000B6835" w:rsidRDefault="000B6835" w:rsidP="00D87EF5">
            <w:pPr>
              <w:rPr>
                <w:rFonts w:hint="eastAsia"/>
              </w:rPr>
            </w:pPr>
            <w:r>
              <w:rPr>
                <w:rFonts w:hint="eastAsia"/>
              </w:rPr>
              <w:t>0.01&lt;q</w:t>
            </w:r>
            <w:r>
              <w:rPr>
                <w:rFonts w:hint="eastAsia"/>
              </w:rPr>
              <w:t>≤</w:t>
            </w:r>
            <w:r>
              <w:rPr>
                <w:rFonts w:hint="eastAsia"/>
              </w:rPr>
              <w:t>0.05</w:t>
            </w:r>
          </w:p>
        </w:tc>
        <w:tc>
          <w:tcPr>
            <w:tcW w:w="1762" w:type="dxa"/>
            <w:tcBorders>
              <w:left w:val="single" w:sz="4" w:space="0" w:color="auto"/>
            </w:tcBorders>
          </w:tcPr>
          <w:p w:rsidR="000B6835" w:rsidRDefault="000B6835" w:rsidP="00D87EF5">
            <w:pPr>
              <w:rPr>
                <w:rFonts w:hint="eastAsia"/>
              </w:rPr>
            </w:pPr>
            <w:r>
              <w:rPr>
                <w:rFonts w:hint="eastAsia"/>
              </w:rPr>
              <w:t>0.05&lt;q</w:t>
            </w:r>
            <w:r>
              <w:rPr>
                <w:rFonts w:hint="eastAsia"/>
              </w:rPr>
              <w:t>≤</w:t>
            </w:r>
            <w:r>
              <w:rPr>
                <w:rFonts w:hint="eastAsia"/>
              </w:rPr>
              <w:t>0.1</w:t>
            </w:r>
          </w:p>
        </w:tc>
        <w:tc>
          <w:tcPr>
            <w:tcW w:w="1620" w:type="dxa"/>
            <w:tcBorders>
              <w:left w:val="single" w:sz="4" w:space="0" w:color="auto"/>
            </w:tcBorders>
          </w:tcPr>
          <w:p w:rsidR="000B6835" w:rsidRDefault="000B6835" w:rsidP="00D87EF5">
            <w:pPr>
              <w:rPr>
                <w:rFonts w:hint="eastAsia"/>
              </w:rPr>
            </w:pPr>
            <w:r>
              <w:rPr>
                <w:rFonts w:hint="eastAsia"/>
              </w:rPr>
              <w:t>0.1&lt;q</w:t>
            </w:r>
            <w:r>
              <w:rPr>
                <w:rFonts w:hint="eastAsia"/>
              </w:rPr>
              <w:t>≤</w:t>
            </w:r>
            <w:r>
              <w:rPr>
                <w:rFonts w:hint="eastAsia"/>
              </w:rPr>
              <w:t>0.2</w:t>
            </w:r>
          </w:p>
        </w:tc>
        <w:tc>
          <w:tcPr>
            <w:tcW w:w="1620" w:type="dxa"/>
            <w:tcBorders>
              <w:left w:val="single" w:sz="4" w:space="0" w:color="auto"/>
            </w:tcBorders>
          </w:tcPr>
          <w:p w:rsidR="000B6835" w:rsidRDefault="000B6835" w:rsidP="00D87EF5">
            <w:pPr>
              <w:rPr>
                <w:rFonts w:hint="eastAsia"/>
              </w:rPr>
            </w:pPr>
            <w:r>
              <w:rPr>
                <w:rFonts w:hint="eastAsia"/>
              </w:rPr>
              <w:t>0.2&lt;q</w:t>
            </w:r>
            <w:r>
              <w:rPr>
                <w:rFonts w:hint="eastAsia"/>
              </w:rPr>
              <w:t>≤</w:t>
            </w:r>
            <w:r>
              <w:rPr>
                <w:rFonts w:hint="eastAsia"/>
              </w:rPr>
              <w:t>0.5</w:t>
            </w:r>
          </w:p>
        </w:tc>
      </w:tr>
    </w:tbl>
    <w:p w:rsidR="000B6835" w:rsidRDefault="000B6835" w:rsidP="000B6835">
      <w:pPr>
        <w:rPr>
          <w:rFonts w:hint="eastAsia"/>
        </w:rPr>
      </w:pPr>
      <w:r>
        <w:rPr>
          <w:rFonts w:hint="eastAsia"/>
        </w:rPr>
        <w:t>·在本工程玻璃幕墙设计中，采用胶条双道密封，均能有效的满足本工程幕墙的使用要求。</w:t>
      </w:r>
    </w:p>
    <w:p w:rsidR="000B6835" w:rsidRDefault="000B6835" w:rsidP="000B6835">
      <w:pPr>
        <w:rPr>
          <w:rFonts w:hint="eastAsia"/>
        </w:rPr>
      </w:pPr>
      <w:r>
        <w:rPr>
          <w:rFonts w:hint="eastAsia"/>
        </w:rPr>
        <w:t>雨水渗漏性能</w:t>
      </w:r>
    </w:p>
    <w:p w:rsidR="000B6835" w:rsidRDefault="000B6835" w:rsidP="000B6835">
      <w:pPr>
        <w:rPr>
          <w:rFonts w:hint="eastAsia"/>
        </w:rPr>
      </w:pPr>
      <w:r>
        <w:rPr>
          <w:rFonts w:hint="eastAsia"/>
        </w:rPr>
        <w:t>·雨水渗漏性能系指在风雨同时作用下，幕墙透过雨水的能力。</w:t>
      </w:r>
    </w:p>
    <w:p w:rsidR="000B6835" w:rsidRDefault="000B6835" w:rsidP="000B6835">
      <w:pPr>
        <w:rPr>
          <w:rFonts w:hint="eastAsia"/>
        </w:rPr>
      </w:pPr>
      <w:r>
        <w:rPr>
          <w:rFonts w:hint="eastAsia"/>
        </w:rPr>
        <w:t>·雨水渗漏性能分级值（</w:t>
      </w:r>
      <w:r>
        <w:rPr>
          <w:rFonts w:hint="eastAsia"/>
        </w:rPr>
        <w:t>Pa</w:t>
      </w:r>
      <w:r>
        <w:rPr>
          <w:rFonts w:hint="eastAsia"/>
        </w:rPr>
        <w:t>）</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4"/>
        <w:gridCol w:w="1207"/>
        <w:gridCol w:w="1145"/>
        <w:gridCol w:w="1416"/>
        <w:gridCol w:w="1416"/>
        <w:gridCol w:w="1400"/>
        <w:gridCol w:w="11"/>
        <w:gridCol w:w="1410"/>
      </w:tblGrid>
      <w:tr w:rsidR="000B6835" w:rsidTr="00D87EF5">
        <w:tblPrEx>
          <w:tblCellMar>
            <w:top w:w="0" w:type="dxa"/>
            <w:bottom w:w="0" w:type="dxa"/>
          </w:tblCellMar>
        </w:tblPrEx>
        <w:trPr>
          <w:cantSplit/>
          <w:trHeight w:val="300"/>
        </w:trPr>
        <w:tc>
          <w:tcPr>
            <w:tcW w:w="1785" w:type="dxa"/>
            <w:gridSpan w:val="2"/>
            <w:vMerge w:val="restart"/>
          </w:tcPr>
          <w:p w:rsidR="000B6835" w:rsidRDefault="000B6835" w:rsidP="00D87EF5">
            <w:pPr>
              <w:rPr>
                <w:rFonts w:hint="eastAsia"/>
              </w:rPr>
            </w:pPr>
          </w:p>
          <w:p w:rsidR="000B6835" w:rsidRDefault="000B6835" w:rsidP="00D87EF5">
            <w:pPr>
              <w:rPr>
                <w:rFonts w:hint="eastAsia"/>
              </w:rPr>
            </w:pPr>
            <w:r>
              <w:rPr>
                <w:rFonts w:hint="eastAsia"/>
              </w:rPr>
              <w:t>分级指标</w:t>
            </w:r>
          </w:p>
        </w:tc>
        <w:tc>
          <w:tcPr>
            <w:tcW w:w="6794" w:type="dxa"/>
            <w:gridSpan w:val="6"/>
          </w:tcPr>
          <w:p w:rsidR="000B6835" w:rsidRDefault="000B6835" w:rsidP="00D87EF5">
            <w:pPr>
              <w:rPr>
                <w:rFonts w:hint="eastAsia"/>
              </w:rPr>
            </w:pPr>
            <w:r>
              <w:rPr>
                <w:rFonts w:hint="eastAsia"/>
              </w:rPr>
              <w:t>分</w:t>
            </w:r>
            <w:r>
              <w:rPr>
                <w:rFonts w:hint="eastAsia"/>
              </w:rPr>
              <w:t xml:space="preserve">          </w:t>
            </w:r>
            <w:r>
              <w:rPr>
                <w:rFonts w:hint="eastAsia"/>
              </w:rPr>
              <w:t>级</w:t>
            </w:r>
          </w:p>
        </w:tc>
      </w:tr>
      <w:tr w:rsidR="000B6835" w:rsidTr="00D87EF5">
        <w:tblPrEx>
          <w:tblCellMar>
            <w:top w:w="0" w:type="dxa"/>
            <w:bottom w:w="0" w:type="dxa"/>
          </w:tblCellMar>
        </w:tblPrEx>
        <w:trPr>
          <w:cantSplit/>
          <w:trHeight w:val="540"/>
        </w:trPr>
        <w:tc>
          <w:tcPr>
            <w:tcW w:w="1785" w:type="dxa"/>
            <w:gridSpan w:val="2"/>
            <w:vMerge/>
          </w:tcPr>
          <w:p w:rsidR="000B6835" w:rsidRDefault="000B6835" w:rsidP="00D87EF5">
            <w:pPr>
              <w:rPr>
                <w:rFonts w:hint="eastAsia"/>
              </w:rPr>
            </w:pPr>
          </w:p>
        </w:tc>
        <w:tc>
          <w:tcPr>
            <w:tcW w:w="1146" w:type="dxa"/>
          </w:tcPr>
          <w:p w:rsidR="000B6835" w:rsidRDefault="000B6835" w:rsidP="00D87EF5">
            <w:pPr>
              <w:rPr>
                <w:rFonts w:hint="eastAsia"/>
              </w:rPr>
            </w:pPr>
            <w:r>
              <w:rPr>
                <w:rFonts w:hint="eastAsia"/>
              </w:rPr>
              <w:t>Ⅰ</w:t>
            </w:r>
          </w:p>
        </w:tc>
        <w:tc>
          <w:tcPr>
            <w:tcW w:w="1412" w:type="dxa"/>
          </w:tcPr>
          <w:p w:rsidR="000B6835" w:rsidRDefault="000B6835" w:rsidP="00D87EF5">
            <w:pPr>
              <w:rPr>
                <w:rFonts w:hint="eastAsia"/>
              </w:rPr>
            </w:pPr>
            <w:r>
              <w:rPr>
                <w:rFonts w:hint="eastAsia"/>
              </w:rPr>
              <w:t>Ⅱ</w:t>
            </w:r>
          </w:p>
        </w:tc>
        <w:tc>
          <w:tcPr>
            <w:tcW w:w="1412" w:type="dxa"/>
          </w:tcPr>
          <w:p w:rsidR="000B6835" w:rsidRDefault="000B6835" w:rsidP="00D87EF5">
            <w:pPr>
              <w:rPr>
                <w:rFonts w:hint="eastAsia"/>
              </w:rPr>
            </w:pPr>
            <w:r>
              <w:rPr>
                <w:rFonts w:hint="eastAsia"/>
              </w:rPr>
              <w:t>Ⅲ</w:t>
            </w:r>
          </w:p>
        </w:tc>
        <w:tc>
          <w:tcPr>
            <w:tcW w:w="1412" w:type="dxa"/>
            <w:gridSpan w:val="2"/>
          </w:tcPr>
          <w:p w:rsidR="000B6835" w:rsidRDefault="000B6835" w:rsidP="00D87EF5">
            <w:pPr>
              <w:rPr>
                <w:rFonts w:hint="eastAsia"/>
              </w:rPr>
            </w:pPr>
            <w:r>
              <w:rPr>
                <w:rFonts w:hint="eastAsia"/>
              </w:rPr>
              <w:t>Ⅳ</w:t>
            </w:r>
          </w:p>
        </w:tc>
        <w:tc>
          <w:tcPr>
            <w:tcW w:w="1412" w:type="dxa"/>
          </w:tcPr>
          <w:p w:rsidR="000B6835" w:rsidRDefault="000B6835" w:rsidP="00D87EF5">
            <w:pPr>
              <w:rPr>
                <w:rFonts w:hint="eastAsia"/>
              </w:rPr>
            </w:pPr>
            <w:r>
              <w:rPr>
                <w:rFonts w:hint="eastAsia"/>
              </w:rPr>
              <w:t>Ⅴ</w:t>
            </w:r>
          </w:p>
        </w:tc>
      </w:tr>
      <w:tr w:rsidR="000B6835" w:rsidTr="00D87EF5">
        <w:tblPrEx>
          <w:tblCellMar>
            <w:top w:w="0" w:type="dxa"/>
            <w:bottom w:w="0" w:type="dxa"/>
          </w:tblCellMar>
        </w:tblPrEx>
        <w:trPr>
          <w:cantSplit/>
          <w:trHeight w:val="427"/>
        </w:trPr>
        <w:tc>
          <w:tcPr>
            <w:tcW w:w="576" w:type="dxa"/>
            <w:vMerge w:val="restart"/>
          </w:tcPr>
          <w:p w:rsidR="000B6835" w:rsidRDefault="000B6835" w:rsidP="00D87EF5">
            <w:pPr>
              <w:rPr>
                <w:rFonts w:hint="eastAsia"/>
              </w:rPr>
            </w:pPr>
          </w:p>
          <w:p w:rsidR="000B6835" w:rsidRDefault="000B6835" w:rsidP="00D87EF5">
            <w:pPr>
              <w:rPr>
                <w:rFonts w:hint="eastAsia"/>
              </w:rPr>
            </w:pPr>
            <w:r>
              <w:rPr>
                <w:rFonts w:hint="eastAsia"/>
              </w:rPr>
              <w:t>p</w:t>
            </w:r>
          </w:p>
          <w:p w:rsidR="000B6835" w:rsidRDefault="000B6835" w:rsidP="00D87EF5">
            <w:pPr>
              <w:rPr>
                <w:rFonts w:hint="eastAsia"/>
              </w:rPr>
            </w:pPr>
          </w:p>
        </w:tc>
        <w:tc>
          <w:tcPr>
            <w:tcW w:w="1209" w:type="dxa"/>
            <w:tcBorders>
              <w:bottom w:val="single" w:sz="4" w:space="0" w:color="auto"/>
            </w:tcBorders>
          </w:tcPr>
          <w:p w:rsidR="000B6835" w:rsidRDefault="000B6835" w:rsidP="00D87EF5">
            <w:pPr>
              <w:rPr>
                <w:rFonts w:hint="eastAsia"/>
                <w:vertAlign w:val="subscript"/>
              </w:rPr>
            </w:pPr>
            <w:r>
              <w:rPr>
                <w:rFonts w:hint="eastAsia"/>
              </w:rPr>
              <w:t>可开部分</w:t>
            </w:r>
          </w:p>
        </w:tc>
        <w:tc>
          <w:tcPr>
            <w:tcW w:w="1146" w:type="dxa"/>
            <w:tcBorders>
              <w:bottom w:val="single" w:sz="4" w:space="0" w:color="auto"/>
            </w:tcBorders>
          </w:tcPr>
          <w:p w:rsidR="000B6835" w:rsidRDefault="000B6835" w:rsidP="00D87EF5">
            <w:pPr>
              <w:rPr>
                <w:rFonts w:hint="eastAsia"/>
              </w:rPr>
            </w:pPr>
            <w:r>
              <w:rPr>
                <w:rFonts w:hint="eastAsia"/>
              </w:rPr>
              <w:t>≥</w:t>
            </w:r>
            <w:r>
              <w:rPr>
                <w:rFonts w:hint="eastAsia"/>
              </w:rPr>
              <w:t>500</w:t>
            </w:r>
          </w:p>
        </w:tc>
        <w:tc>
          <w:tcPr>
            <w:tcW w:w="1412" w:type="dxa"/>
            <w:tcBorders>
              <w:bottom w:val="single" w:sz="4" w:space="0" w:color="auto"/>
            </w:tcBorders>
          </w:tcPr>
          <w:p w:rsidR="000B6835" w:rsidRDefault="000B6835" w:rsidP="00D87EF5">
            <w:pPr>
              <w:rPr>
                <w:rFonts w:hint="eastAsia"/>
              </w:rPr>
            </w:pPr>
            <w:r>
              <w:rPr>
                <w:rFonts w:hint="eastAsia"/>
              </w:rPr>
              <w:t>≥</w:t>
            </w:r>
            <w:r>
              <w:rPr>
                <w:rFonts w:hint="eastAsia"/>
              </w:rPr>
              <w:t>350&lt;500</w:t>
            </w:r>
          </w:p>
        </w:tc>
        <w:tc>
          <w:tcPr>
            <w:tcW w:w="1412" w:type="dxa"/>
            <w:tcBorders>
              <w:bottom w:val="single" w:sz="4" w:space="0" w:color="auto"/>
            </w:tcBorders>
          </w:tcPr>
          <w:p w:rsidR="000B6835" w:rsidRDefault="000B6835" w:rsidP="00D87EF5">
            <w:pPr>
              <w:rPr>
                <w:rFonts w:hint="eastAsia"/>
              </w:rPr>
            </w:pPr>
            <w:r>
              <w:rPr>
                <w:rFonts w:hint="eastAsia"/>
              </w:rPr>
              <w:t>≥</w:t>
            </w:r>
            <w:r>
              <w:rPr>
                <w:rFonts w:hint="eastAsia"/>
              </w:rPr>
              <w:t>250</w:t>
            </w:r>
            <w:r>
              <w:rPr>
                <w:rFonts w:hint="eastAsia"/>
              </w:rPr>
              <w:t>，</w:t>
            </w:r>
            <w:r>
              <w:rPr>
                <w:rFonts w:hint="eastAsia"/>
              </w:rPr>
              <w:t>&lt;350</w:t>
            </w:r>
          </w:p>
        </w:tc>
        <w:tc>
          <w:tcPr>
            <w:tcW w:w="1412" w:type="dxa"/>
            <w:gridSpan w:val="2"/>
            <w:tcBorders>
              <w:bottom w:val="single" w:sz="4" w:space="0" w:color="auto"/>
            </w:tcBorders>
          </w:tcPr>
          <w:p w:rsidR="000B6835" w:rsidRDefault="000B6835" w:rsidP="00D87EF5">
            <w:pPr>
              <w:rPr>
                <w:rFonts w:hint="eastAsia"/>
              </w:rPr>
            </w:pPr>
            <w:r>
              <w:rPr>
                <w:rFonts w:hint="eastAsia"/>
              </w:rPr>
              <w:t>≥</w:t>
            </w:r>
            <w:r>
              <w:rPr>
                <w:rFonts w:hint="eastAsia"/>
              </w:rPr>
              <w:t>150</w:t>
            </w:r>
            <w:r>
              <w:rPr>
                <w:rFonts w:hint="eastAsia"/>
              </w:rPr>
              <w:t>，</w:t>
            </w:r>
            <w:r>
              <w:rPr>
                <w:rFonts w:hint="eastAsia"/>
              </w:rPr>
              <w:t>&lt;250</w:t>
            </w:r>
          </w:p>
        </w:tc>
        <w:tc>
          <w:tcPr>
            <w:tcW w:w="1412" w:type="dxa"/>
            <w:tcBorders>
              <w:bottom w:val="single" w:sz="4" w:space="0" w:color="auto"/>
            </w:tcBorders>
          </w:tcPr>
          <w:p w:rsidR="000B6835" w:rsidRDefault="000B6835" w:rsidP="00D87EF5">
            <w:pPr>
              <w:rPr>
                <w:rFonts w:hint="eastAsia"/>
              </w:rPr>
            </w:pPr>
            <w:r>
              <w:rPr>
                <w:rFonts w:hint="eastAsia"/>
              </w:rPr>
              <w:t>≥</w:t>
            </w:r>
            <w:r>
              <w:rPr>
                <w:rFonts w:hint="eastAsia"/>
              </w:rPr>
              <w:t>100</w:t>
            </w:r>
            <w:r>
              <w:rPr>
                <w:rFonts w:hint="eastAsia"/>
              </w:rPr>
              <w:t>，</w:t>
            </w:r>
            <w:r>
              <w:rPr>
                <w:rFonts w:hint="eastAsia"/>
              </w:rPr>
              <w:t>&lt;150</w:t>
            </w:r>
          </w:p>
        </w:tc>
      </w:tr>
      <w:tr w:rsidR="000B6835" w:rsidTr="00D87EF5">
        <w:tblPrEx>
          <w:tblCellMar>
            <w:top w:w="0" w:type="dxa"/>
            <w:bottom w:w="0" w:type="dxa"/>
          </w:tblCellMar>
        </w:tblPrEx>
        <w:trPr>
          <w:cantSplit/>
          <w:trHeight w:val="538"/>
        </w:trPr>
        <w:tc>
          <w:tcPr>
            <w:tcW w:w="576" w:type="dxa"/>
            <w:vMerge/>
          </w:tcPr>
          <w:p w:rsidR="000B6835" w:rsidRDefault="000B6835" w:rsidP="00D87EF5">
            <w:pPr>
              <w:rPr>
                <w:rFonts w:hint="eastAsia"/>
              </w:rPr>
            </w:pPr>
          </w:p>
        </w:tc>
        <w:tc>
          <w:tcPr>
            <w:tcW w:w="1209" w:type="dxa"/>
            <w:tcBorders>
              <w:left w:val="single" w:sz="4" w:space="0" w:color="auto"/>
            </w:tcBorders>
          </w:tcPr>
          <w:p w:rsidR="000B6835" w:rsidRDefault="000B6835" w:rsidP="00D87EF5">
            <w:pPr>
              <w:rPr>
                <w:rFonts w:hint="eastAsia"/>
              </w:rPr>
            </w:pPr>
            <w:r>
              <w:rPr>
                <w:rFonts w:hint="eastAsia"/>
              </w:rPr>
              <w:t>固定部分</w:t>
            </w:r>
          </w:p>
        </w:tc>
        <w:tc>
          <w:tcPr>
            <w:tcW w:w="1141" w:type="dxa"/>
            <w:tcBorders>
              <w:left w:val="single" w:sz="4" w:space="0" w:color="auto"/>
            </w:tcBorders>
          </w:tcPr>
          <w:p w:rsidR="000B6835" w:rsidRDefault="000B6835" w:rsidP="00D87EF5">
            <w:pPr>
              <w:rPr>
                <w:rFonts w:hint="eastAsia"/>
              </w:rPr>
            </w:pPr>
            <w:r>
              <w:rPr>
                <w:rFonts w:hint="eastAsia"/>
              </w:rPr>
              <w:t>p</w:t>
            </w:r>
            <w:r>
              <w:rPr>
                <w:rFonts w:hint="eastAsia"/>
              </w:rPr>
              <w:t>≥</w:t>
            </w:r>
            <w:r>
              <w:rPr>
                <w:rFonts w:hint="eastAsia"/>
              </w:rPr>
              <w:t>2500</w:t>
            </w:r>
          </w:p>
        </w:tc>
        <w:tc>
          <w:tcPr>
            <w:tcW w:w="1417" w:type="dxa"/>
            <w:tcBorders>
              <w:left w:val="single" w:sz="4" w:space="0" w:color="auto"/>
            </w:tcBorders>
          </w:tcPr>
          <w:p w:rsidR="000B6835" w:rsidRDefault="000B6835" w:rsidP="00D87EF5">
            <w:pPr>
              <w:rPr>
                <w:rFonts w:hint="eastAsia"/>
              </w:rPr>
            </w:pPr>
            <w:r>
              <w:rPr>
                <w:rFonts w:hint="eastAsia"/>
              </w:rPr>
              <w:t>p</w:t>
            </w:r>
            <w:r>
              <w:rPr>
                <w:rFonts w:hint="eastAsia"/>
              </w:rPr>
              <w:t>≥</w:t>
            </w:r>
            <w:r>
              <w:rPr>
                <w:rFonts w:hint="eastAsia"/>
              </w:rPr>
              <w:t>1600</w:t>
            </w:r>
          </w:p>
          <w:p w:rsidR="000B6835" w:rsidRDefault="000B6835" w:rsidP="00D87EF5">
            <w:pPr>
              <w:rPr>
                <w:rFonts w:hint="eastAsia"/>
              </w:rPr>
            </w:pPr>
            <w:r>
              <w:rPr>
                <w:rFonts w:hint="eastAsia"/>
              </w:rPr>
              <w:t>p&lt;2500</w:t>
            </w:r>
          </w:p>
        </w:tc>
        <w:tc>
          <w:tcPr>
            <w:tcW w:w="1417" w:type="dxa"/>
            <w:tcBorders>
              <w:left w:val="single" w:sz="4" w:space="0" w:color="auto"/>
            </w:tcBorders>
          </w:tcPr>
          <w:p w:rsidR="000B6835" w:rsidRDefault="000B6835" w:rsidP="00D87EF5">
            <w:pPr>
              <w:rPr>
                <w:rFonts w:hint="eastAsia"/>
              </w:rPr>
            </w:pPr>
            <w:r>
              <w:rPr>
                <w:rFonts w:hint="eastAsia"/>
              </w:rPr>
              <w:t>p</w:t>
            </w:r>
            <w:r>
              <w:rPr>
                <w:rFonts w:hint="eastAsia"/>
              </w:rPr>
              <w:t>≥</w:t>
            </w:r>
            <w:r>
              <w:rPr>
                <w:rFonts w:hint="eastAsia"/>
              </w:rPr>
              <w:t>1000</w:t>
            </w:r>
          </w:p>
          <w:p w:rsidR="000B6835" w:rsidRDefault="000B6835" w:rsidP="00D87EF5">
            <w:pPr>
              <w:rPr>
                <w:rFonts w:hint="eastAsia"/>
              </w:rPr>
            </w:pPr>
            <w:r>
              <w:rPr>
                <w:rFonts w:hint="eastAsia"/>
              </w:rPr>
              <w:t>p&lt;1600</w:t>
            </w:r>
          </w:p>
        </w:tc>
        <w:tc>
          <w:tcPr>
            <w:tcW w:w="1401" w:type="dxa"/>
            <w:tcBorders>
              <w:left w:val="single" w:sz="4" w:space="0" w:color="auto"/>
            </w:tcBorders>
          </w:tcPr>
          <w:p w:rsidR="000B6835" w:rsidRDefault="000B6835" w:rsidP="00D87EF5">
            <w:pPr>
              <w:rPr>
                <w:rFonts w:hint="eastAsia"/>
              </w:rPr>
            </w:pPr>
            <w:r>
              <w:rPr>
                <w:rFonts w:hint="eastAsia"/>
              </w:rPr>
              <w:t>p</w:t>
            </w:r>
            <w:r>
              <w:rPr>
                <w:rFonts w:hint="eastAsia"/>
              </w:rPr>
              <w:t>≥</w:t>
            </w:r>
            <w:r>
              <w:rPr>
                <w:rFonts w:hint="eastAsia"/>
              </w:rPr>
              <w:t>700</w:t>
            </w:r>
          </w:p>
          <w:p w:rsidR="000B6835" w:rsidRDefault="000B6835" w:rsidP="00D87EF5">
            <w:pPr>
              <w:rPr>
                <w:rFonts w:hint="eastAsia"/>
              </w:rPr>
            </w:pPr>
            <w:r>
              <w:rPr>
                <w:rFonts w:hint="eastAsia"/>
              </w:rPr>
              <w:t>p&lt;1000</w:t>
            </w:r>
          </w:p>
        </w:tc>
        <w:tc>
          <w:tcPr>
            <w:tcW w:w="1418" w:type="dxa"/>
            <w:gridSpan w:val="2"/>
            <w:tcBorders>
              <w:left w:val="single" w:sz="4" w:space="0" w:color="auto"/>
            </w:tcBorders>
          </w:tcPr>
          <w:p w:rsidR="000B6835" w:rsidRDefault="000B6835" w:rsidP="00D87EF5">
            <w:pPr>
              <w:rPr>
                <w:rFonts w:hint="eastAsia"/>
              </w:rPr>
            </w:pPr>
            <w:r>
              <w:rPr>
                <w:rFonts w:hint="eastAsia"/>
              </w:rPr>
              <w:t>p</w:t>
            </w:r>
            <w:r>
              <w:rPr>
                <w:rFonts w:hint="eastAsia"/>
              </w:rPr>
              <w:t>≥</w:t>
            </w:r>
            <w:r>
              <w:rPr>
                <w:rFonts w:hint="eastAsia"/>
              </w:rPr>
              <w:t>500</w:t>
            </w:r>
          </w:p>
          <w:p w:rsidR="000B6835" w:rsidRDefault="000B6835" w:rsidP="00D87EF5">
            <w:pPr>
              <w:rPr>
                <w:rFonts w:hint="eastAsia"/>
              </w:rPr>
            </w:pPr>
            <w:r>
              <w:rPr>
                <w:rFonts w:hint="eastAsia"/>
              </w:rPr>
              <w:t>p&lt;700</w:t>
            </w:r>
          </w:p>
        </w:tc>
      </w:tr>
    </w:tbl>
    <w:p w:rsidR="000B6835" w:rsidRDefault="000B6835" w:rsidP="000B6835">
      <w:pPr>
        <w:rPr>
          <w:rFonts w:hint="eastAsia"/>
        </w:rPr>
      </w:pPr>
      <w:r>
        <w:rPr>
          <w:rFonts w:hint="eastAsia"/>
        </w:rPr>
        <w:t>·在玻璃幕墙设计中采用等压</w:t>
      </w:r>
      <w:proofErr w:type="gramStart"/>
      <w:r>
        <w:rPr>
          <w:rFonts w:hint="eastAsia"/>
        </w:rPr>
        <w:t>腔</w:t>
      </w:r>
      <w:proofErr w:type="gramEnd"/>
      <w:r>
        <w:rPr>
          <w:rFonts w:hint="eastAsia"/>
        </w:rPr>
        <w:t>原理防水。幕墙采用双道密封，</w:t>
      </w:r>
    </w:p>
    <w:p w:rsidR="000B6835" w:rsidRDefault="000B6835" w:rsidP="000B6835">
      <w:pPr>
        <w:rPr>
          <w:rFonts w:hint="eastAsia"/>
        </w:rPr>
      </w:pPr>
      <w:r>
        <w:rPr>
          <w:rFonts w:hint="eastAsia"/>
        </w:rPr>
        <w:t>密封性能好，形成可靠密封系统，石材幕墙采用密封胶密封。</w:t>
      </w:r>
    </w:p>
    <w:p w:rsidR="000B6835" w:rsidRDefault="000B6835" w:rsidP="000B6835">
      <w:pPr>
        <w:rPr>
          <w:rFonts w:hint="eastAsia"/>
        </w:rPr>
      </w:pPr>
      <w:r>
        <w:rPr>
          <w:rFonts w:hint="eastAsia"/>
        </w:rPr>
        <w:t>保温性能</w:t>
      </w:r>
    </w:p>
    <w:p w:rsidR="000B6835" w:rsidRDefault="000B6835" w:rsidP="000B6835">
      <w:pPr>
        <w:rPr>
          <w:rFonts w:hint="eastAsia"/>
        </w:rPr>
      </w:pPr>
      <w:r>
        <w:rPr>
          <w:rFonts w:hint="eastAsia"/>
        </w:rPr>
        <w:t>·保温性能系指在幕墙两侧存在空气温度</w:t>
      </w:r>
      <w:proofErr w:type="gramStart"/>
      <w:r>
        <w:rPr>
          <w:rFonts w:hint="eastAsia"/>
        </w:rPr>
        <w:t>差条件</w:t>
      </w:r>
      <w:proofErr w:type="gramEnd"/>
      <w:r>
        <w:rPr>
          <w:rFonts w:hint="eastAsia"/>
        </w:rPr>
        <w:t>下，幕墙阻抗从高温</w:t>
      </w:r>
      <w:proofErr w:type="gramStart"/>
      <w:r>
        <w:rPr>
          <w:rFonts w:hint="eastAsia"/>
        </w:rPr>
        <w:t>一</w:t>
      </w:r>
      <w:proofErr w:type="gramEnd"/>
      <w:r>
        <w:rPr>
          <w:rFonts w:hint="eastAsia"/>
        </w:rPr>
        <w:t>侧向低温一侧传热的能力。</w:t>
      </w:r>
    </w:p>
    <w:p w:rsidR="000B6835" w:rsidRDefault="000B6835" w:rsidP="000B6835">
      <w:pPr>
        <w:rPr>
          <w:rFonts w:hint="eastAsia"/>
        </w:rPr>
      </w:pPr>
      <w:r>
        <w:rPr>
          <w:rFonts w:hint="eastAsia"/>
        </w:rPr>
        <w:t>·保温性能分级表（</w:t>
      </w:r>
      <w:r>
        <w:rPr>
          <w:rFonts w:hint="eastAsia"/>
        </w:rPr>
        <w:t>W/M2.K</w:t>
      </w:r>
      <w:r>
        <w:rPr>
          <w:rFonts w:hint="eastAsi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0"/>
        <w:gridCol w:w="1748"/>
        <w:gridCol w:w="1800"/>
        <w:gridCol w:w="1800"/>
        <w:gridCol w:w="1754"/>
      </w:tblGrid>
      <w:tr w:rsidR="000B6835" w:rsidTr="00D87EF5">
        <w:tblPrEx>
          <w:tblCellMar>
            <w:top w:w="0" w:type="dxa"/>
            <w:bottom w:w="0" w:type="dxa"/>
          </w:tblCellMar>
        </w:tblPrEx>
        <w:trPr>
          <w:cantSplit/>
          <w:trHeight w:val="300"/>
          <w:jc w:val="center"/>
        </w:trPr>
        <w:tc>
          <w:tcPr>
            <w:tcW w:w="1420" w:type="dxa"/>
            <w:vMerge w:val="restart"/>
          </w:tcPr>
          <w:p w:rsidR="000B6835" w:rsidRDefault="000B6835" w:rsidP="00D87EF5">
            <w:pPr>
              <w:rPr>
                <w:rFonts w:hint="eastAsia"/>
              </w:rPr>
            </w:pPr>
            <w:r>
              <w:rPr>
                <w:rFonts w:hint="eastAsia"/>
              </w:rPr>
              <w:t>分级指标</w:t>
            </w:r>
          </w:p>
        </w:tc>
        <w:tc>
          <w:tcPr>
            <w:tcW w:w="7102" w:type="dxa"/>
            <w:gridSpan w:val="4"/>
            <w:tcBorders>
              <w:top w:val="single" w:sz="4" w:space="0" w:color="auto"/>
              <w:bottom w:val="nil"/>
            </w:tcBorders>
          </w:tcPr>
          <w:p w:rsidR="000B6835" w:rsidRDefault="000B6835" w:rsidP="00D87EF5">
            <w:pPr>
              <w:rPr>
                <w:rFonts w:hint="eastAsia"/>
              </w:rPr>
            </w:pPr>
            <w:r>
              <w:rPr>
                <w:rFonts w:hint="eastAsia"/>
              </w:rPr>
              <w:t>分</w:t>
            </w:r>
            <w:r>
              <w:rPr>
                <w:rFonts w:hint="eastAsia"/>
              </w:rPr>
              <w:t xml:space="preserve">         </w:t>
            </w:r>
            <w:r>
              <w:rPr>
                <w:rFonts w:hint="eastAsia"/>
              </w:rPr>
              <w:t>级</w:t>
            </w:r>
          </w:p>
        </w:tc>
      </w:tr>
      <w:tr w:rsidR="000B6835" w:rsidTr="00D87EF5">
        <w:tblPrEx>
          <w:tblCellMar>
            <w:top w:w="0" w:type="dxa"/>
            <w:bottom w:w="0" w:type="dxa"/>
          </w:tblCellMar>
        </w:tblPrEx>
        <w:trPr>
          <w:cantSplit/>
          <w:trHeight w:val="300"/>
          <w:jc w:val="center"/>
        </w:trPr>
        <w:tc>
          <w:tcPr>
            <w:tcW w:w="1420" w:type="dxa"/>
            <w:vMerge/>
          </w:tcPr>
          <w:p w:rsidR="000B6835" w:rsidRDefault="000B6835" w:rsidP="00D87EF5">
            <w:pPr>
              <w:rPr>
                <w:rFonts w:hint="eastAsia"/>
              </w:rPr>
            </w:pPr>
          </w:p>
        </w:tc>
        <w:tc>
          <w:tcPr>
            <w:tcW w:w="1748" w:type="dxa"/>
          </w:tcPr>
          <w:p w:rsidR="000B6835" w:rsidRDefault="000B6835" w:rsidP="00D87EF5">
            <w:pPr>
              <w:rPr>
                <w:rFonts w:hint="eastAsia"/>
              </w:rPr>
            </w:pPr>
            <w:r>
              <w:rPr>
                <w:rFonts w:hint="eastAsia"/>
              </w:rPr>
              <w:t>Ⅰ</w:t>
            </w:r>
          </w:p>
        </w:tc>
        <w:tc>
          <w:tcPr>
            <w:tcW w:w="1800" w:type="dxa"/>
          </w:tcPr>
          <w:p w:rsidR="000B6835" w:rsidRDefault="000B6835" w:rsidP="00D87EF5">
            <w:pPr>
              <w:rPr>
                <w:rFonts w:hint="eastAsia"/>
              </w:rPr>
            </w:pPr>
            <w:r>
              <w:rPr>
                <w:rFonts w:hint="eastAsia"/>
              </w:rPr>
              <w:t>Ⅱ</w:t>
            </w:r>
          </w:p>
        </w:tc>
        <w:tc>
          <w:tcPr>
            <w:tcW w:w="1800" w:type="dxa"/>
          </w:tcPr>
          <w:p w:rsidR="000B6835" w:rsidRDefault="000B6835" w:rsidP="00D87EF5">
            <w:pPr>
              <w:rPr>
                <w:rFonts w:hint="eastAsia"/>
              </w:rPr>
            </w:pPr>
            <w:r>
              <w:rPr>
                <w:rFonts w:hint="eastAsia"/>
              </w:rPr>
              <w:t>Ⅲ</w:t>
            </w:r>
          </w:p>
        </w:tc>
        <w:tc>
          <w:tcPr>
            <w:tcW w:w="1754" w:type="dxa"/>
          </w:tcPr>
          <w:p w:rsidR="000B6835" w:rsidRDefault="000B6835" w:rsidP="00D87EF5">
            <w:pPr>
              <w:rPr>
                <w:rFonts w:hint="eastAsia"/>
              </w:rPr>
            </w:pPr>
            <w:r>
              <w:rPr>
                <w:rFonts w:hint="eastAsia"/>
              </w:rPr>
              <w:t>Ⅳ</w:t>
            </w:r>
          </w:p>
        </w:tc>
      </w:tr>
      <w:tr w:rsidR="000B6835" w:rsidTr="00D87EF5">
        <w:tblPrEx>
          <w:tblCellMar>
            <w:top w:w="0" w:type="dxa"/>
            <w:bottom w:w="0" w:type="dxa"/>
          </w:tblCellMar>
        </w:tblPrEx>
        <w:trPr>
          <w:cantSplit/>
          <w:jc w:val="center"/>
        </w:trPr>
        <w:tc>
          <w:tcPr>
            <w:tcW w:w="1420" w:type="dxa"/>
          </w:tcPr>
          <w:p w:rsidR="000B6835" w:rsidRDefault="000B6835" w:rsidP="00D87EF5">
            <w:pPr>
              <w:rPr>
                <w:rFonts w:hint="eastAsia"/>
                <w:vertAlign w:val="subscript"/>
              </w:rPr>
            </w:pPr>
            <w:r>
              <w:rPr>
                <w:rFonts w:hint="eastAsia"/>
              </w:rPr>
              <w:lastRenderedPageBreak/>
              <w:t>K</w:t>
            </w:r>
          </w:p>
        </w:tc>
        <w:tc>
          <w:tcPr>
            <w:tcW w:w="1748" w:type="dxa"/>
          </w:tcPr>
          <w:p w:rsidR="000B6835" w:rsidRDefault="000B6835" w:rsidP="00D87EF5">
            <w:pPr>
              <w:rPr>
                <w:rFonts w:hint="eastAsia"/>
              </w:rPr>
            </w:pPr>
            <w:r>
              <w:rPr>
                <w:rFonts w:hint="eastAsia"/>
              </w:rPr>
              <w:t>K</w:t>
            </w:r>
            <w:r>
              <w:rPr>
                <w:rFonts w:hint="eastAsia"/>
              </w:rPr>
              <w:t>≤</w:t>
            </w:r>
            <w:r>
              <w:rPr>
                <w:rFonts w:hint="eastAsia"/>
              </w:rPr>
              <w:t>0.70</w:t>
            </w:r>
          </w:p>
        </w:tc>
        <w:tc>
          <w:tcPr>
            <w:tcW w:w="1800" w:type="dxa"/>
          </w:tcPr>
          <w:p w:rsidR="000B6835" w:rsidRDefault="000B6835" w:rsidP="00D87EF5">
            <w:pPr>
              <w:rPr>
                <w:rFonts w:hint="eastAsia"/>
              </w:rPr>
            </w:pPr>
            <w:r>
              <w:rPr>
                <w:rFonts w:hint="eastAsia"/>
              </w:rPr>
              <w:t>0.7&lt;K</w:t>
            </w:r>
            <w:r>
              <w:rPr>
                <w:rFonts w:hint="eastAsia"/>
              </w:rPr>
              <w:t>≤</w:t>
            </w:r>
            <w:r>
              <w:rPr>
                <w:rFonts w:hint="eastAsia"/>
              </w:rPr>
              <w:t>1.25</w:t>
            </w:r>
          </w:p>
        </w:tc>
        <w:tc>
          <w:tcPr>
            <w:tcW w:w="1800" w:type="dxa"/>
          </w:tcPr>
          <w:p w:rsidR="000B6835" w:rsidRDefault="000B6835" w:rsidP="00D87EF5">
            <w:pPr>
              <w:rPr>
                <w:rFonts w:hint="eastAsia"/>
              </w:rPr>
            </w:pPr>
            <w:r>
              <w:rPr>
                <w:rFonts w:hint="eastAsia"/>
              </w:rPr>
              <w:t>1.25&lt;K</w:t>
            </w:r>
            <w:r>
              <w:rPr>
                <w:rFonts w:hint="eastAsia"/>
              </w:rPr>
              <w:t>≤</w:t>
            </w:r>
            <w:r>
              <w:rPr>
                <w:rFonts w:hint="eastAsia"/>
              </w:rPr>
              <w:t>2.0</w:t>
            </w:r>
          </w:p>
        </w:tc>
        <w:tc>
          <w:tcPr>
            <w:tcW w:w="1754" w:type="dxa"/>
            <w:tcBorders>
              <w:bottom w:val="single" w:sz="4" w:space="0" w:color="auto"/>
              <w:right w:val="single" w:sz="4" w:space="0" w:color="auto"/>
            </w:tcBorders>
          </w:tcPr>
          <w:p w:rsidR="000B6835" w:rsidRDefault="000B6835" w:rsidP="00D87EF5">
            <w:pPr>
              <w:rPr>
                <w:rFonts w:hint="eastAsia"/>
              </w:rPr>
            </w:pPr>
            <w:r>
              <w:rPr>
                <w:rFonts w:hint="eastAsia"/>
              </w:rPr>
              <w:t>2.0&lt;K</w:t>
            </w:r>
            <w:r>
              <w:rPr>
                <w:rFonts w:hint="eastAsia"/>
              </w:rPr>
              <w:t>≤</w:t>
            </w:r>
            <w:r>
              <w:rPr>
                <w:rFonts w:hint="eastAsia"/>
              </w:rPr>
              <w:t>3.3</w:t>
            </w:r>
          </w:p>
        </w:tc>
      </w:tr>
    </w:tbl>
    <w:p w:rsidR="000B6835" w:rsidRDefault="000B6835" w:rsidP="000B6835">
      <w:pPr>
        <w:rPr>
          <w:rFonts w:hint="eastAsia"/>
        </w:rPr>
      </w:pPr>
      <w:r>
        <w:rPr>
          <w:rFonts w:hint="eastAsia"/>
        </w:rPr>
        <w:t>·本工程在幕墙设计中，根据功能要求选择材料，由于玻璃为中空玻璃，它可有效地阻碍热交换量。铝板幕墙保温处理由土建单位负责。</w:t>
      </w:r>
    </w:p>
    <w:p w:rsidR="000B6835" w:rsidRDefault="000B6835" w:rsidP="000B6835">
      <w:pPr>
        <w:rPr>
          <w:rFonts w:hint="eastAsia"/>
        </w:rPr>
      </w:pPr>
      <w:r>
        <w:rPr>
          <w:rFonts w:hint="eastAsia"/>
        </w:rPr>
        <w:t>隔声性能</w:t>
      </w:r>
    </w:p>
    <w:p w:rsidR="000B6835" w:rsidRDefault="000B6835" w:rsidP="000B6835">
      <w:pPr>
        <w:rPr>
          <w:rFonts w:hint="eastAsia"/>
        </w:rPr>
      </w:pPr>
      <w:r>
        <w:rPr>
          <w:rFonts w:hint="eastAsia"/>
        </w:rPr>
        <w:t>·隔声性能是指通过空气传到幕墙外表面地</w:t>
      </w:r>
      <w:r>
        <w:rPr>
          <w:rFonts w:hint="eastAsia"/>
        </w:rPr>
        <w:t xml:space="preserve"> </w:t>
      </w:r>
      <w:r>
        <w:rPr>
          <w:rFonts w:hint="eastAsia"/>
        </w:rPr>
        <w:t>噪声经过幕墙反射，吸收和其他能量转化后地减少量，称为幕墙地有效隔音量。</w:t>
      </w:r>
    </w:p>
    <w:p w:rsidR="000B6835" w:rsidRDefault="000B6835" w:rsidP="000B6835">
      <w:pPr>
        <w:rPr>
          <w:rFonts w:hint="eastAsia"/>
        </w:rPr>
      </w:pPr>
      <w:r>
        <w:rPr>
          <w:rFonts w:hint="eastAsia"/>
        </w:rPr>
        <w:t>·幕墙隔声性能分级平均透过损失表示，其分级值如下表：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0"/>
        <w:gridCol w:w="1748"/>
        <w:gridCol w:w="1800"/>
        <w:gridCol w:w="1800"/>
        <w:gridCol w:w="1754"/>
      </w:tblGrid>
      <w:tr w:rsidR="000B6835" w:rsidTr="00D87EF5">
        <w:tblPrEx>
          <w:tblCellMar>
            <w:top w:w="0" w:type="dxa"/>
            <w:bottom w:w="0" w:type="dxa"/>
          </w:tblCellMar>
        </w:tblPrEx>
        <w:trPr>
          <w:cantSplit/>
          <w:trHeight w:val="300"/>
          <w:jc w:val="center"/>
        </w:trPr>
        <w:tc>
          <w:tcPr>
            <w:tcW w:w="1420" w:type="dxa"/>
            <w:vMerge w:val="restart"/>
          </w:tcPr>
          <w:p w:rsidR="000B6835" w:rsidRDefault="000B6835" w:rsidP="00D87EF5">
            <w:pPr>
              <w:rPr>
                <w:rFonts w:hint="eastAsia"/>
              </w:rPr>
            </w:pPr>
            <w:r>
              <w:rPr>
                <w:rFonts w:hint="eastAsia"/>
              </w:rPr>
              <w:t>分级指标</w:t>
            </w:r>
          </w:p>
        </w:tc>
        <w:tc>
          <w:tcPr>
            <w:tcW w:w="7102" w:type="dxa"/>
            <w:gridSpan w:val="4"/>
            <w:tcBorders>
              <w:top w:val="single" w:sz="4" w:space="0" w:color="auto"/>
              <w:bottom w:val="nil"/>
            </w:tcBorders>
          </w:tcPr>
          <w:p w:rsidR="000B6835" w:rsidRDefault="000B6835" w:rsidP="00D87EF5">
            <w:pPr>
              <w:rPr>
                <w:rFonts w:hint="eastAsia"/>
              </w:rPr>
            </w:pPr>
            <w:r>
              <w:rPr>
                <w:rFonts w:hint="eastAsia"/>
              </w:rPr>
              <w:t>分</w:t>
            </w:r>
            <w:r>
              <w:rPr>
                <w:rFonts w:hint="eastAsia"/>
              </w:rPr>
              <w:t xml:space="preserve">         </w:t>
            </w:r>
            <w:r>
              <w:rPr>
                <w:rFonts w:hint="eastAsia"/>
              </w:rPr>
              <w:t>级</w:t>
            </w:r>
          </w:p>
        </w:tc>
      </w:tr>
      <w:tr w:rsidR="000B6835" w:rsidTr="00D87EF5">
        <w:tblPrEx>
          <w:tblCellMar>
            <w:top w:w="0" w:type="dxa"/>
            <w:bottom w:w="0" w:type="dxa"/>
          </w:tblCellMar>
        </w:tblPrEx>
        <w:trPr>
          <w:cantSplit/>
          <w:trHeight w:val="300"/>
          <w:jc w:val="center"/>
        </w:trPr>
        <w:tc>
          <w:tcPr>
            <w:tcW w:w="1420" w:type="dxa"/>
            <w:vMerge/>
          </w:tcPr>
          <w:p w:rsidR="000B6835" w:rsidRDefault="000B6835" w:rsidP="00D87EF5">
            <w:pPr>
              <w:rPr>
                <w:rFonts w:hint="eastAsia"/>
              </w:rPr>
            </w:pPr>
          </w:p>
        </w:tc>
        <w:tc>
          <w:tcPr>
            <w:tcW w:w="1748" w:type="dxa"/>
          </w:tcPr>
          <w:p w:rsidR="000B6835" w:rsidRDefault="000B6835" w:rsidP="00D87EF5">
            <w:pPr>
              <w:rPr>
                <w:rFonts w:hint="eastAsia"/>
              </w:rPr>
            </w:pPr>
            <w:r>
              <w:rPr>
                <w:rFonts w:hint="eastAsia"/>
              </w:rPr>
              <w:t>Ⅰ</w:t>
            </w:r>
          </w:p>
        </w:tc>
        <w:tc>
          <w:tcPr>
            <w:tcW w:w="1800" w:type="dxa"/>
          </w:tcPr>
          <w:p w:rsidR="000B6835" w:rsidRDefault="000B6835" w:rsidP="00D87EF5">
            <w:pPr>
              <w:rPr>
                <w:rFonts w:hint="eastAsia"/>
              </w:rPr>
            </w:pPr>
            <w:r>
              <w:rPr>
                <w:rFonts w:hint="eastAsia"/>
              </w:rPr>
              <w:t>Ⅱ</w:t>
            </w:r>
          </w:p>
        </w:tc>
        <w:tc>
          <w:tcPr>
            <w:tcW w:w="1800" w:type="dxa"/>
          </w:tcPr>
          <w:p w:rsidR="000B6835" w:rsidRDefault="000B6835" w:rsidP="00D87EF5">
            <w:pPr>
              <w:rPr>
                <w:rFonts w:hint="eastAsia"/>
              </w:rPr>
            </w:pPr>
            <w:r>
              <w:rPr>
                <w:rFonts w:hint="eastAsia"/>
              </w:rPr>
              <w:t>Ⅲ</w:t>
            </w:r>
          </w:p>
        </w:tc>
        <w:tc>
          <w:tcPr>
            <w:tcW w:w="1754" w:type="dxa"/>
          </w:tcPr>
          <w:p w:rsidR="000B6835" w:rsidRDefault="000B6835" w:rsidP="00D87EF5">
            <w:pPr>
              <w:rPr>
                <w:rFonts w:hint="eastAsia"/>
              </w:rPr>
            </w:pPr>
            <w:r>
              <w:rPr>
                <w:rFonts w:hint="eastAsia"/>
              </w:rPr>
              <w:t>Ⅳ</w:t>
            </w:r>
          </w:p>
        </w:tc>
      </w:tr>
      <w:tr w:rsidR="000B6835" w:rsidTr="00D87EF5">
        <w:tblPrEx>
          <w:tblCellMar>
            <w:top w:w="0" w:type="dxa"/>
            <w:bottom w:w="0" w:type="dxa"/>
          </w:tblCellMar>
        </w:tblPrEx>
        <w:trPr>
          <w:cantSplit/>
          <w:jc w:val="center"/>
        </w:trPr>
        <w:tc>
          <w:tcPr>
            <w:tcW w:w="1420" w:type="dxa"/>
          </w:tcPr>
          <w:p w:rsidR="000B6835" w:rsidRDefault="000B6835" w:rsidP="00D87EF5">
            <w:pPr>
              <w:rPr>
                <w:rFonts w:hint="eastAsia"/>
                <w:vertAlign w:val="subscript"/>
              </w:rPr>
            </w:pPr>
            <w:r>
              <w:rPr>
                <w:rFonts w:hint="eastAsia"/>
              </w:rPr>
              <w:t>Rw(dB)</w:t>
            </w:r>
          </w:p>
        </w:tc>
        <w:tc>
          <w:tcPr>
            <w:tcW w:w="1748" w:type="dxa"/>
          </w:tcPr>
          <w:p w:rsidR="000B6835" w:rsidRDefault="000B6835" w:rsidP="00D87EF5">
            <w:pPr>
              <w:rPr>
                <w:rFonts w:hint="eastAsia"/>
              </w:rPr>
            </w:pPr>
            <w:r>
              <w:rPr>
                <w:rFonts w:hint="eastAsia"/>
              </w:rPr>
              <w:t>Rw</w:t>
            </w:r>
            <w:r>
              <w:rPr>
                <w:rFonts w:hint="eastAsia"/>
              </w:rPr>
              <w:t>≤</w:t>
            </w:r>
            <w:r>
              <w:rPr>
                <w:rFonts w:hint="eastAsia"/>
              </w:rPr>
              <w:t>40</w:t>
            </w:r>
          </w:p>
        </w:tc>
        <w:tc>
          <w:tcPr>
            <w:tcW w:w="1800" w:type="dxa"/>
          </w:tcPr>
          <w:p w:rsidR="000B6835" w:rsidRDefault="000B6835" w:rsidP="00D87EF5">
            <w:pPr>
              <w:rPr>
                <w:rFonts w:hint="eastAsia"/>
              </w:rPr>
            </w:pPr>
            <w:r>
              <w:rPr>
                <w:rFonts w:hint="eastAsia"/>
              </w:rPr>
              <w:t>40&lt; Rw</w:t>
            </w:r>
            <w:r>
              <w:rPr>
                <w:rFonts w:hint="eastAsia"/>
              </w:rPr>
              <w:t>≤</w:t>
            </w:r>
            <w:r>
              <w:rPr>
                <w:rFonts w:hint="eastAsia"/>
              </w:rPr>
              <w:t>35</w:t>
            </w:r>
          </w:p>
        </w:tc>
        <w:tc>
          <w:tcPr>
            <w:tcW w:w="1800" w:type="dxa"/>
          </w:tcPr>
          <w:p w:rsidR="000B6835" w:rsidRDefault="000B6835" w:rsidP="00D87EF5">
            <w:pPr>
              <w:rPr>
                <w:rFonts w:hint="eastAsia"/>
              </w:rPr>
            </w:pPr>
            <w:r>
              <w:rPr>
                <w:rFonts w:hint="eastAsia"/>
              </w:rPr>
              <w:t>35&lt; Rw</w:t>
            </w:r>
            <w:r>
              <w:rPr>
                <w:rFonts w:hint="eastAsia"/>
              </w:rPr>
              <w:t>≤</w:t>
            </w:r>
            <w:r>
              <w:rPr>
                <w:rFonts w:hint="eastAsia"/>
              </w:rPr>
              <w:t>30</w:t>
            </w:r>
          </w:p>
        </w:tc>
        <w:tc>
          <w:tcPr>
            <w:tcW w:w="1754" w:type="dxa"/>
            <w:tcBorders>
              <w:bottom w:val="single" w:sz="4" w:space="0" w:color="auto"/>
              <w:right w:val="single" w:sz="4" w:space="0" w:color="auto"/>
            </w:tcBorders>
          </w:tcPr>
          <w:p w:rsidR="000B6835" w:rsidRDefault="000B6835" w:rsidP="00D87EF5">
            <w:pPr>
              <w:rPr>
                <w:rFonts w:hint="eastAsia"/>
              </w:rPr>
            </w:pPr>
            <w:r>
              <w:rPr>
                <w:rFonts w:hint="eastAsia"/>
              </w:rPr>
              <w:t>30&lt; Rw</w:t>
            </w:r>
            <w:r>
              <w:rPr>
                <w:rFonts w:hint="eastAsia"/>
              </w:rPr>
              <w:t>≤</w:t>
            </w:r>
            <w:r>
              <w:rPr>
                <w:rFonts w:hint="eastAsia"/>
              </w:rPr>
              <w:t>25</w:t>
            </w:r>
          </w:p>
        </w:tc>
      </w:tr>
    </w:tbl>
    <w:p w:rsidR="000B6835" w:rsidRDefault="000B6835" w:rsidP="000B6835">
      <w:pPr>
        <w:rPr>
          <w:rFonts w:hint="eastAsia"/>
        </w:rPr>
      </w:pPr>
      <w:r>
        <w:rPr>
          <w:rFonts w:hint="eastAsia"/>
        </w:rPr>
        <w:t>·本工程外墙所用材料能达到很好地隔音效果，幕墙玻璃采用中空玻璃，有很好地</w:t>
      </w:r>
      <w:r>
        <w:rPr>
          <w:rFonts w:hint="eastAsia"/>
        </w:rPr>
        <w:t xml:space="preserve"> </w:t>
      </w:r>
      <w:r>
        <w:rPr>
          <w:rFonts w:hint="eastAsia"/>
        </w:rPr>
        <w:t>隔音作用（</w:t>
      </w:r>
      <w:r>
        <w:rPr>
          <w:rFonts w:hint="eastAsia"/>
        </w:rPr>
        <w:t>30dB</w:t>
      </w:r>
      <w:r>
        <w:rPr>
          <w:rFonts w:hint="eastAsia"/>
        </w:rPr>
        <w:t>以上）</w:t>
      </w:r>
    </w:p>
    <w:p w:rsidR="000B6835" w:rsidRDefault="000B6835" w:rsidP="000B6835">
      <w:pPr>
        <w:rPr>
          <w:rFonts w:hint="eastAsia"/>
        </w:rPr>
      </w:pPr>
      <w:r>
        <w:rPr>
          <w:rFonts w:hint="eastAsia"/>
        </w:rPr>
        <w:t>幕墙平面内变形</w:t>
      </w:r>
    </w:p>
    <w:p w:rsidR="000B6835" w:rsidRDefault="000B6835" w:rsidP="000B6835">
      <w:pPr>
        <w:rPr>
          <w:rFonts w:hint="eastAsia"/>
        </w:rPr>
      </w:pPr>
      <w:r>
        <w:rPr>
          <w:rFonts w:hint="eastAsia"/>
        </w:rPr>
        <w:t>·幕墙平面内变形性能表征幕墙全部构造在</w:t>
      </w:r>
      <w:r>
        <w:rPr>
          <w:rFonts w:hint="eastAsia"/>
        </w:rPr>
        <w:t xml:space="preserve"> </w:t>
      </w:r>
      <w:r>
        <w:rPr>
          <w:rFonts w:hint="eastAsia"/>
        </w:rPr>
        <w:t>建筑物层间变位强制幕墙变形后应予以保持地性能。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6"/>
        <w:gridCol w:w="1244"/>
        <w:gridCol w:w="1648"/>
        <w:gridCol w:w="1620"/>
        <w:gridCol w:w="1620"/>
        <w:gridCol w:w="1574"/>
      </w:tblGrid>
      <w:tr w:rsidR="000B6835" w:rsidTr="00D87EF5">
        <w:tblPrEx>
          <w:tblCellMar>
            <w:top w:w="0" w:type="dxa"/>
            <w:bottom w:w="0" w:type="dxa"/>
          </w:tblCellMar>
        </w:tblPrEx>
        <w:trPr>
          <w:cantSplit/>
          <w:trHeight w:val="300"/>
          <w:jc w:val="center"/>
        </w:trPr>
        <w:tc>
          <w:tcPr>
            <w:tcW w:w="816" w:type="dxa"/>
            <w:vMerge w:val="restart"/>
          </w:tcPr>
          <w:p w:rsidR="000B6835" w:rsidRDefault="000B6835" w:rsidP="00D87EF5">
            <w:pPr>
              <w:rPr>
                <w:rFonts w:hint="eastAsia"/>
              </w:rPr>
            </w:pPr>
            <w:r>
              <w:rPr>
                <w:rFonts w:hint="eastAsia"/>
              </w:rPr>
              <w:t>分级指标</w:t>
            </w:r>
          </w:p>
        </w:tc>
        <w:tc>
          <w:tcPr>
            <w:tcW w:w="7706" w:type="dxa"/>
            <w:gridSpan w:val="5"/>
            <w:tcBorders>
              <w:top w:val="single" w:sz="4" w:space="0" w:color="auto"/>
              <w:bottom w:val="nil"/>
            </w:tcBorders>
          </w:tcPr>
          <w:p w:rsidR="000B6835" w:rsidRDefault="000B6835" w:rsidP="00D87EF5">
            <w:pPr>
              <w:rPr>
                <w:rFonts w:hint="eastAsia"/>
              </w:rPr>
            </w:pPr>
            <w:r>
              <w:rPr>
                <w:rFonts w:hint="eastAsia"/>
              </w:rPr>
              <w:t>分</w:t>
            </w:r>
            <w:r>
              <w:rPr>
                <w:rFonts w:hint="eastAsia"/>
              </w:rPr>
              <w:t xml:space="preserve">         </w:t>
            </w:r>
            <w:r>
              <w:rPr>
                <w:rFonts w:hint="eastAsia"/>
              </w:rPr>
              <w:t>级</w:t>
            </w:r>
          </w:p>
        </w:tc>
      </w:tr>
      <w:tr w:rsidR="000B6835" w:rsidTr="00D87EF5">
        <w:tblPrEx>
          <w:tblCellMar>
            <w:top w:w="0" w:type="dxa"/>
            <w:bottom w:w="0" w:type="dxa"/>
          </w:tblCellMar>
        </w:tblPrEx>
        <w:trPr>
          <w:cantSplit/>
          <w:trHeight w:val="300"/>
          <w:jc w:val="center"/>
        </w:trPr>
        <w:tc>
          <w:tcPr>
            <w:tcW w:w="816" w:type="dxa"/>
            <w:vMerge/>
          </w:tcPr>
          <w:p w:rsidR="000B6835" w:rsidRDefault="000B6835" w:rsidP="00D87EF5">
            <w:pPr>
              <w:rPr>
                <w:rFonts w:hint="eastAsia"/>
              </w:rPr>
            </w:pPr>
          </w:p>
        </w:tc>
        <w:tc>
          <w:tcPr>
            <w:tcW w:w="1244" w:type="dxa"/>
          </w:tcPr>
          <w:p w:rsidR="000B6835" w:rsidRDefault="000B6835" w:rsidP="00D87EF5">
            <w:pPr>
              <w:rPr>
                <w:rFonts w:hint="eastAsia"/>
              </w:rPr>
            </w:pPr>
            <w:r>
              <w:rPr>
                <w:rFonts w:hint="eastAsia"/>
              </w:rPr>
              <w:t>Ⅰ</w:t>
            </w:r>
          </w:p>
        </w:tc>
        <w:tc>
          <w:tcPr>
            <w:tcW w:w="1648" w:type="dxa"/>
          </w:tcPr>
          <w:p w:rsidR="000B6835" w:rsidRDefault="000B6835" w:rsidP="00D87EF5">
            <w:pPr>
              <w:rPr>
                <w:rFonts w:hint="eastAsia"/>
              </w:rPr>
            </w:pPr>
            <w:r>
              <w:rPr>
                <w:rFonts w:hint="eastAsia"/>
              </w:rPr>
              <w:t>Ⅱ</w:t>
            </w:r>
          </w:p>
        </w:tc>
        <w:tc>
          <w:tcPr>
            <w:tcW w:w="1620" w:type="dxa"/>
          </w:tcPr>
          <w:p w:rsidR="000B6835" w:rsidRDefault="000B6835" w:rsidP="00D87EF5">
            <w:pPr>
              <w:rPr>
                <w:rFonts w:hint="eastAsia"/>
              </w:rPr>
            </w:pPr>
            <w:r>
              <w:rPr>
                <w:rFonts w:hint="eastAsia"/>
              </w:rPr>
              <w:t>Ⅲ</w:t>
            </w:r>
          </w:p>
        </w:tc>
        <w:tc>
          <w:tcPr>
            <w:tcW w:w="1620" w:type="dxa"/>
          </w:tcPr>
          <w:p w:rsidR="000B6835" w:rsidRDefault="000B6835" w:rsidP="00D87EF5">
            <w:pPr>
              <w:rPr>
                <w:rFonts w:hint="eastAsia"/>
              </w:rPr>
            </w:pPr>
            <w:r>
              <w:rPr>
                <w:rFonts w:hint="eastAsia"/>
              </w:rPr>
              <w:t>Ⅳ</w:t>
            </w:r>
          </w:p>
        </w:tc>
        <w:tc>
          <w:tcPr>
            <w:tcW w:w="1574" w:type="dxa"/>
          </w:tcPr>
          <w:p w:rsidR="000B6835" w:rsidRDefault="000B6835" w:rsidP="00D87EF5">
            <w:pPr>
              <w:rPr>
                <w:rFonts w:hint="eastAsia"/>
              </w:rPr>
            </w:pPr>
            <w:r>
              <w:rPr>
                <w:rFonts w:hint="eastAsia"/>
              </w:rPr>
              <w:t>Ⅴ</w:t>
            </w:r>
          </w:p>
        </w:tc>
      </w:tr>
      <w:tr w:rsidR="000B6835" w:rsidTr="00D87EF5">
        <w:tblPrEx>
          <w:tblCellMar>
            <w:top w:w="0" w:type="dxa"/>
            <w:bottom w:w="0" w:type="dxa"/>
          </w:tblCellMar>
        </w:tblPrEx>
        <w:trPr>
          <w:cantSplit/>
          <w:jc w:val="center"/>
        </w:trPr>
        <w:tc>
          <w:tcPr>
            <w:tcW w:w="816" w:type="dxa"/>
          </w:tcPr>
          <w:p w:rsidR="000B6835" w:rsidRDefault="000B6835" w:rsidP="00D87EF5">
            <w:pPr>
              <w:rPr>
                <w:rFonts w:hint="eastAsia"/>
                <w:vertAlign w:val="subscript"/>
              </w:rPr>
            </w:pPr>
            <w:r>
              <w:t>۷</w:t>
            </w:r>
          </w:p>
        </w:tc>
        <w:tc>
          <w:tcPr>
            <w:tcW w:w="1244" w:type="dxa"/>
          </w:tcPr>
          <w:p w:rsidR="000B6835" w:rsidRDefault="000B6835" w:rsidP="00D87EF5">
            <w:pPr>
              <w:rPr>
                <w:rFonts w:hint="eastAsia"/>
              </w:rPr>
            </w:pPr>
            <w:r>
              <w:t>۷</w:t>
            </w:r>
            <w:r>
              <w:rPr>
                <w:rFonts w:hint="eastAsia"/>
              </w:rPr>
              <w:t>≥</w:t>
            </w:r>
            <w:r>
              <w:rPr>
                <w:rFonts w:hint="eastAsia"/>
              </w:rPr>
              <w:t>1/100</w:t>
            </w:r>
          </w:p>
        </w:tc>
        <w:tc>
          <w:tcPr>
            <w:tcW w:w="1648" w:type="dxa"/>
          </w:tcPr>
          <w:p w:rsidR="000B6835" w:rsidRDefault="000B6835" w:rsidP="00D87EF5">
            <w:pPr>
              <w:rPr>
                <w:rFonts w:hint="eastAsia"/>
              </w:rPr>
            </w:pPr>
            <w:r>
              <w:rPr>
                <w:rFonts w:hint="eastAsia"/>
              </w:rPr>
              <w:t xml:space="preserve">1/100&gt; </w:t>
            </w:r>
            <w:r>
              <w:t>۷</w:t>
            </w:r>
            <w:r>
              <w:rPr>
                <w:rFonts w:hint="eastAsia"/>
              </w:rPr>
              <w:t>≥</w:t>
            </w:r>
            <w:r>
              <w:rPr>
                <w:rFonts w:hint="eastAsia"/>
              </w:rPr>
              <w:t>1/150</w:t>
            </w:r>
          </w:p>
        </w:tc>
        <w:tc>
          <w:tcPr>
            <w:tcW w:w="1620" w:type="dxa"/>
          </w:tcPr>
          <w:p w:rsidR="000B6835" w:rsidRDefault="000B6835" w:rsidP="00D87EF5">
            <w:pPr>
              <w:rPr>
                <w:rFonts w:hint="eastAsia"/>
              </w:rPr>
            </w:pPr>
            <w:r>
              <w:rPr>
                <w:rFonts w:hint="eastAsia"/>
              </w:rPr>
              <w:t xml:space="preserve">1/150&gt; </w:t>
            </w:r>
            <w:r>
              <w:t>۷</w:t>
            </w:r>
            <w:r>
              <w:rPr>
                <w:rFonts w:hint="eastAsia"/>
              </w:rPr>
              <w:t>≥</w:t>
            </w:r>
            <w:r>
              <w:rPr>
                <w:rFonts w:hint="eastAsia"/>
              </w:rPr>
              <w:t>1/200</w:t>
            </w:r>
          </w:p>
        </w:tc>
        <w:tc>
          <w:tcPr>
            <w:tcW w:w="1620" w:type="dxa"/>
            <w:tcBorders>
              <w:bottom w:val="single" w:sz="4" w:space="0" w:color="auto"/>
              <w:right w:val="single" w:sz="4" w:space="0" w:color="auto"/>
            </w:tcBorders>
          </w:tcPr>
          <w:p w:rsidR="000B6835" w:rsidRDefault="000B6835" w:rsidP="00D87EF5">
            <w:pPr>
              <w:rPr>
                <w:rFonts w:hint="eastAsia"/>
              </w:rPr>
            </w:pPr>
            <w:r>
              <w:rPr>
                <w:rFonts w:hint="eastAsia"/>
              </w:rPr>
              <w:t>1/200&gt;</w:t>
            </w:r>
            <w:r>
              <w:t>۷</w:t>
            </w:r>
            <w:r>
              <w:rPr>
                <w:rFonts w:hint="eastAsia"/>
              </w:rPr>
              <w:t>≥</w:t>
            </w:r>
            <w:r>
              <w:rPr>
                <w:rFonts w:hint="eastAsia"/>
              </w:rPr>
              <w:t>1/300</w:t>
            </w:r>
          </w:p>
        </w:tc>
        <w:tc>
          <w:tcPr>
            <w:tcW w:w="1574" w:type="dxa"/>
            <w:tcBorders>
              <w:bottom w:val="single" w:sz="4" w:space="0" w:color="auto"/>
              <w:right w:val="single" w:sz="4" w:space="0" w:color="auto"/>
            </w:tcBorders>
          </w:tcPr>
          <w:p w:rsidR="000B6835" w:rsidRDefault="000B6835" w:rsidP="00D87EF5">
            <w:pPr>
              <w:rPr>
                <w:rFonts w:hint="eastAsia"/>
              </w:rPr>
            </w:pPr>
            <w:r>
              <w:rPr>
                <w:rFonts w:hint="eastAsia"/>
              </w:rPr>
              <w:t>1/300&gt;</w:t>
            </w:r>
            <w:r>
              <w:t>۷</w:t>
            </w:r>
            <w:r>
              <w:rPr>
                <w:rFonts w:hint="eastAsia"/>
              </w:rPr>
              <w:t>≥</w:t>
            </w:r>
            <w:r>
              <w:rPr>
                <w:rFonts w:hint="eastAsia"/>
              </w:rPr>
              <w:t>1/400</w:t>
            </w:r>
          </w:p>
        </w:tc>
      </w:tr>
    </w:tbl>
    <w:p w:rsidR="000B6835" w:rsidRDefault="000B6835" w:rsidP="000B6835">
      <w:pPr>
        <w:rPr>
          <w:rFonts w:hint="eastAsia"/>
        </w:rPr>
      </w:pPr>
      <w:r>
        <w:rPr>
          <w:rFonts w:hint="eastAsia"/>
        </w:rPr>
        <w:t>·在地震和大风作用下，建筑物各层之间产生相对位移时，幕墙构件就会产生水平方向地强制位移，由于在验算材料强度时，已按标准取用风荷载和地震力地组合效应，另外本工程玻璃幕墙设计为压紧连接方式，在地震活大风作用下，产生强制水平位移时，板块之间由缝隙地横竖框分隔，相互独立，不会造成板块间地挤压破损。型材连接处设置伸缩缝，也起到避免型材在幕墙变形时相互挤压产生破坏。</w:t>
      </w:r>
    </w:p>
    <w:p w:rsidR="000B6835" w:rsidRDefault="000B6835" w:rsidP="000B6835">
      <w:pPr>
        <w:rPr>
          <w:rFonts w:hint="eastAsia"/>
        </w:rPr>
      </w:pPr>
      <w:r>
        <w:rPr>
          <w:rFonts w:hint="eastAsia"/>
        </w:rPr>
        <w:t>耐冲击性能</w:t>
      </w:r>
    </w:p>
    <w:p w:rsidR="000B6835" w:rsidRDefault="000B6835" w:rsidP="000B6835">
      <w:pPr>
        <w:rPr>
          <w:rFonts w:hint="eastAsia"/>
        </w:rPr>
      </w:pPr>
      <w:r>
        <w:rPr>
          <w:rFonts w:hint="eastAsia"/>
        </w:rPr>
        <w:t>·耐冲击性能表示幕墙对冰雹、大风时飞来物、飞鸟等撞击的能力。</w:t>
      </w:r>
    </w:p>
    <w:p w:rsidR="000B6835" w:rsidRDefault="000B6835" w:rsidP="000B6835">
      <w:r>
        <w:rPr>
          <w:rFonts w:hint="eastAsia"/>
        </w:rPr>
        <w:t>·耐冲击性能用撞击的运动值分级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0"/>
        <w:gridCol w:w="1748"/>
        <w:gridCol w:w="1800"/>
        <w:gridCol w:w="1800"/>
        <w:gridCol w:w="1754"/>
      </w:tblGrid>
      <w:tr w:rsidR="000B6835" w:rsidTr="00D87EF5">
        <w:tblPrEx>
          <w:tblCellMar>
            <w:top w:w="0" w:type="dxa"/>
            <w:bottom w:w="0" w:type="dxa"/>
          </w:tblCellMar>
        </w:tblPrEx>
        <w:trPr>
          <w:cantSplit/>
          <w:trHeight w:val="300"/>
          <w:jc w:val="center"/>
        </w:trPr>
        <w:tc>
          <w:tcPr>
            <w:tcW w:w="1420" w:type="dxa"/>
            <w:vMerge w:val="restart"/>
          </w:tcPr>
          <w:p w:rsidR="000B6835" w:rsidRDefault="000B6835" w:rsidP="00D87EF5">
            <w:pPr>
              <w:rPr>
                <w:rFonts w:hint="eastAsia"/>
              </w:rPr>
            </w:pPr>
            <w:r>
              <w:rPr>
                <w:rFonts w:hint="eastAsia"/>
              </w:rPr>
              <w:t>分级指标</w:t>
            </w:r>
          </w:p>
        </w:tc>
        <w:tc>
          <w:tcPr>
            <w:tcW w:w="7102" w:type="dxa"/>
            <w:gridSpan w:val="4"/>
            <w:tcBorders>
              <w:top w:val="single" w:sz="4" w:space="0" w:color="auto"/>
              <w:bottom w:val="nil"/>
            </w:tcBorders>
          </w:tcPr>
          <w:p w:rsidR="000B6835" w:rsidRDefault="000B6835" w:rsidP="00D87EF5">
            <w:pPr>
              <w:rPr>
                <w:rFonts w:hint="eastAsia"/>
              </w:rPr>
            </w:pPr>
            <w:r>
              <w:rPr>
                <w:rFonts w:hint="eastAsia"/>
              </w:rPr>
              <w:t>分</w:t>
            </w:r>
            <w:r>
              <w:rPr>
                <w:rFonts w:hint="eastAsia"/>
              </w:rPr>
              <w:t xml:space="preserve">         </w:t>
            </w:r>
            <w:r>
              <w:rPr>
                <w:rFonts w:hint="eastAsia"/>
              </w:rPr>
              <w:t>级</w:t>
            </w:r>
          </w:p>
        </w:tc>
      </w:tr>
      <w:tr w:rsidR="000B6835" w:rsidTr="00D87EF5">
        <w:tblPrEx>
          <w:tblCellMar>
            <w:top w:w="0" w:type="dxa"/>
            <w:bottom w:w="0" w:type="dxa"/>
          </w:tblCellMar>
        </w:tblPrEx>
        <w:trPr>
          <w:cantSplit/>
          <w:trHeight w:val="300"/>
          <w:jc w:val="center"/>
        </w:trPr>
        <w:tc>
          <w:tcPr>
            <w:tcW w:w="1420" w:type="dxa"/>
            <w:vMerge/>
          </w:tcPr>
          <w:p w:rsidR="000B6835" w:rsidRDefault="000B6835" w:rsidP="00D87EF5">
            <w:pPr>
              <w:rPr>
                <w:rFonts w:hint="eastAsia"/>
              </w:rPr>
            </w:pPr>
          </w:p>
        </w:tc>
        <w:tc>
          <w:tcPr>
            <w:tcW w:w="1748" w:type="dxa"/>
          </w:tcPr>
          <w:p w:rsidR="000B6835" w:rsidRDefault="000B6835" w:rsidP="00D87EF5">
            <w:pPr>
              <w:rPr>
                <w:rFonts w:hint="eastAsia"/>
              </w:rPr>
            </w:pPr>
            <w:r>
              <w:rPr>
                <w:rFonts w:hint="eastAsia"/>
              </w:rPr>
              <w:t>Ⅰ</w:t>
            </w:r>
          </w:p>
        </w:tc>
        <w:tc>
          <w:tcPr>
            <w:tcW w:w="1800" w:type="dxa"/>
          </w:tcPr>
          <w:p w:rsidR="000B6835" w:rsidRDefault="000B6835" w:rsidP="00D87EF5">
            <w:pPr>
              <w:rPr>
                <w:rFonts w:hint="eastAsia"/>
              </w:rPr>
            </w:pPr>
            <w:r>
              <w:rPr>
                <w:rFonts w:hint="eastAsia"/>
              </w:rPr>
              <w:t>Ⅱ</w:t>
            </w:r>
          </w:p>
        </w:tc>
        <w:tc>
          <w:tcPr>
            <w:tcW w:w="1800" w:type="dxa"/>
          </w:tcPr>
          <w:p w:rsidR="000B6835" w:rsidRDefault="000B6835" w:rsidP="00D87EF5">
            <w:pPr>
              <w:rPr>
                <w:rFonts w:hint="eastAsia"/>
              </w:rPr>
            </w:pPr>
            <w:r>
              <w:rPr>
                <w:rFonts w:hint="eastAsia"/>
              </w:rPr>
              <w:t>Ⅲ</w:t>
            </w:r>
          </w:p>
        </w:tc>
        <w:tc>
          <w:tcPr>
            <w:tcW w:w="1754" w:type="dxa"/>
          </w:tcPr>
          <w:p w:rsidR="000B6835" w:rsidRDefault="000B6835" w:rsidP="00D87EF5">
            <w:pPr>
              <w:rPr>
                <w:rFonts w:hint="eastAsia"/>
              </w:rPr>
            </w:pPr>
            <w:r>
              <w:rPr>
                <w:rFonts w:hint="eastAsia"/>
              </w:rPr>
              <w:t>Ⅳ</w:t>
            </w:r>
          </w:p>
        </w:tc>
      </w:tr>
      <w:tr w:rsidR="000B6835" w:rsidTr="00D87EF5">
        <w:tblPrEx>
          <w:tblCellMar>
            <w:top w:w="0" w:type="dxa"/>
            <w:bottom w:w="0" w:type="dxa"/>
          </w:tblCellMar>
        </w:tblPrEx>
        <w:trPr>
          <w:cantSplit/>
          <w:jc w:val="center"/>
        </w:trPr>
        <w:tc>
          <w:tcPr>
            <w:tcW w:w="1420" w:type="dxa"/>
          </w:tcPr>
          <w:p w:rsidR="000B6835" w:rsidRDefault="000B6835" w:rsidP="00D87EF5">
            <w:pPr>
              <w:rPr>
                <w:rFonts w:hint="eastAsia"/>
                <w:vertAlign w:val="subscript"/>
              </w:rPr>
            </w:pPr>
            <w:r>
              <w:rPr>
                <w:rFonts w:hint="eastAsia"/>
              </w:rPr>
              <w:t>F</w:t>
            </w:r>
          </w:p>
        </w:tc>
        <w:tc>
          <w:tcPr>
            <w:tcW w:w="1748" w:type="dxa"/>
          </w:tcPr>
          <w:p w:rsidR="000B6835" w:rsidRDefault="000B6835" w:rsidP="00D87EF5">
            <w:pPr>
              <w:rPr>
                <w:rFonts w:hint="eastAsia"/>
              </w:rPr>
            </w:pPr>
            <w:r>
              <w:rPr>
                <w:rFonts w:hint="eastAsia"/>
              </w:rPr>
              <w:t>F</w:t>
            </w:r>
            <w:r>
              <w:rPr>
                <w:rFonts w:hint="eastAsia"/>
              </w:rPr>
              <w:t>≥</w:t>
            </w:r>
            <w:r>
              <w:rPr>
                <w:rFonts w:hint="eastAsia"/>
              </w:rPr>
              <w:t>280</w:t>
            </w:r>
          </w:p>
        </w:tc>
        <w:tc>
          <w:tcPr>
            <w:tcW w:w="1800" w:type="dxa"/>
          </w:tcPr>
          <w:p w:rsidR="000B6835" w:rsidRDefault="000B6835" w:rsidP="00D87EF5">
            <w:pPr>
              <w:rPr>
                <w:rFonts w:hint="eastAsia"/>
              </w:rPr>
            </w:pPr>
            <w:r>
              <w:rPr>
                <w:rFonts w:hint="eastAsia"/>
              </w:rPr>
              <w:t>280&gt; F</w:t>
            </w:r>
            <w:r>
              <w:rPr>
                <w:rFonts w:hint="eastAsia"/>
              </w:rPr>
              <w:t>≥</w:t>
            </w:r>
            <w:r>
              <w:rPr>
                <w:rFonts w:hint="eastAsia"/>
              </w:rPr>
              <w:t>210</w:t>
            </w:r>
          </w:p>
        </w:tc>
        <w:tc>
          <w:tcPr>
            <w:tcW w:w="1800" w:type="dxa"/>
          </w:tcPr>
          <w:p w:rsidR="000B6835" w:rsidRDefault="000B6835" w:rsidP="00D87EF5">
            <w:pPr>
              <w:rPr>
                <w:rFonts w:hint="eastAsia"/>
              </w:rPr>
            </w:pPr>
            <w:r>
              <w:rPr>
                <w:rFonts w:hint="eastAsia"/>
              </w:rPr>
              <w:t>210&gt; F</w:t>
            </w:r>
            <w:r>
              <w:rPr>
                <w:rFonts w:hint="eastAsia"/>
              </w:rPr>
              <w:t>≥</w:t>
            </w:r>
            <w:r>
              <w:rPr>
                <w:rFonts w:hint="eastAsia"/>
              </w:rPr>
              <w:t>140</w:t>
            </w:r>
          </w:p>
        </w:tc>
        <w:tc>
          <w:tcPr>
            <w:tcW w:w="1754" w:type="dxa"/>
            <w:tcBorders>
              <w:bottom w:val="single" w:sz="4" w:space="0" w:color="auto"/>
              <w:right w:val="single" w:sz="4" w:space="0" w:color="auto"/>
            </w:tcBorders>
          </w:tcPr>
          <w:p w:rsidR="000B6835" w:rsidRDefault="000B6835" w:rsidP="00D87EF5">
            <w:pPr>
              <w:rPr>
                <w:rFonts w:hint="eastAsia"/>
              </w:rPr>
            </w:pPr>
            <w:r>
              <w:rPr>
                <w:rFonts w:hint="eastAsia"/>
              </w:rPr>
              <w:t>140&gt;F</w:t>
            </w:r>
            <w:r>
              <w:rPr>
                <w:rFonts w:hint="eastAsia"/>
              </w:rPr>
              <w:t>≥</w:t>
            </w:r>
            <w:r>
              <w:rPr>
                <w:rFonts w:hint="eastAsia"/>
              </w:rPr>
              <w:t>70</w:t>
            </w:r>
          </w:p>
        </w:tc>
      </w:tr>
    </w:tbl>
    <w:p w:rsidR="000B6835" w:rsidRDefault="000B6835" w:rsidP="000B6835">
      <w:pPr>
        <w:rPr>
          <w:rFonts w:hint="eastAsia"/>
        </w:rPr>
      </w:pPr>
      <w:r>
        <w:rPr>
          <w:rFonts w:hint="eastAsia"/>
        </w:rPr>
        <w:t>·本工程玻璃幕墙采用中空玻璃，有较好的耐冲击性能，因此幕墙具有很好的耐冲击性能。</w:t>
      </w:r>
    </w:p>
    <w:p w:rsidR="000B6835" w:rsidRDefault="000B6835" w:rsidP="000B6835">
      <w:pPr>
        <w:rPr>
          <w:rFonts w:hint="eastAsia"/>
        </w:rPr>
      </w:pPr>
      <w:r>
        <w:rPr>
          <w:rFonts w:hint="eastAsia"/>
        </w:rPr>
        <w:t>防火性能说明</w:t>
      </w:r>
    </w:p>
    <w:p w:rsidR="000B6835" w:rsidRDefault="000B6835" w:rsidP="000B6835">
      <w:pPr>
        <w:rPr>
          <w:rFonts w:hint="eastAsia"/>
        </w:rPr>
      </w:pPr>
      <w:r>
        <w:rPr>
          <w:rFonts w:hint="eastAsia"/>
        </w:rPr>
        <w:t>·幕墙作为建筑物的外围护结构，是建筑重要组成部分，因此防火设计是非常重要的。</w:t>
      </w:r>
    </w:p>
    <w:p w:rsidR="000B6835" w:rsidRDefault="000B6835" w:rsidP="000B6835">
      <w:pPr>
        <w:rPr>
          <w:rFonts w:hint="eastAsia"/>
        </w:rPr>
      </w:pPr>
      <w:r>
        <w:rPr>
          <w:rFonts w:hint="eastAsia"/>
        </w:rPr>
        <w:t>·结构楼板上、下二层间通过设计安装断火设施（层间封修，且连续整个</w:t>
      </w:r>
      <w:proofErr w:type="gramStart"/>
      <w:r>
        <w:rPr>
          <w:rFonts w:hint="eastAsia"/>
        </w:rPr>
        <w:t>平面周区</w:t>
      </w:r>
      <w:proofErr w:type="gramEnd"/>
      <w:r>
        <w:rPr>
          <w:rFonts w:hint="eastAsia"/>
        </w:rPr>
        <w:t>），房间之间在隔墙部分安装断火设施与层间封</w:t>
      </w:r>
      <w:proofErr w:type="gramStart"/>
      <w:r>
        <w:rPr>
          <w:rFonts w:hint="eastAsia"/>
        </w:rPr>
        <w:t>修练</w:t>
      </w:r>
      <w:proofErr w:type="gramEnd"/>
      <w:r>
        <w:rPr>
          <w:rFonts w:hint="eastAsia"/>
        </w:rPr>
        <w:t>成一体，能有效的阻止一旦失火而造成的火势蔓延。</w:t>
      </w:r>
    </w:p>
    <w:p w:rsidR="000B6835" w:rsidRDefault="000B6835" w:rsidP="000B6835">
      <w:pPr>
        <w:rPr>
          <w:rFonts w:hint="eastAsia"/>
        </w:rPr>
      </w:pPr>
      <w:r>
        <w:rPr>
          <w:rFonts w:hint="eastAsia"/>
        </w:rPr>
        <w:t>·防火性能设计和防火等级大小，是衡量幕墙功能优良与否的一个重要指标。根据《建筑设计防火规范》中规定：窗间墙的填充材料采用不燃烧材料，如其墙面采用耐火极限不低于</w:t>
      </w:r>
      <w:r>
        <w:rPr>
          <w:rFonts w:hint="eastAsia"/>
        </w:rPr>
        <w:t>2H</w:t>
      </w:r>
      <w:r>
        <w:rPr>
          <w:rFonts w:hint="eastAsia"/>
        </w:rPr>
        <w:t>的非燃烧材料时，其墙内填充材料可采用难燃烧材料。</w:t>
      </w:r>
    </w:p>
    <w:p w:rsidR="000B6835" w:rsidRDefault="000B6835" w:rsidP="000B6835">
      <w:pPr>
        <w:rPr>
          <w:rFonts w:hint="eastAsia"/>
        </w:rPr>
      </w:pPr>
      <w:r>
        <w:rPr>
          <w:rFonts w:hint="eastAsia"/>
        </w:rPr>
        <w:t>幕墙装饰材料全部是难燃烧或</w:t>
      </w:r>
      <w:proofErr w:type="gramStart"/>
      <w:r>
        <w:rPr>
          <w:rFonts w:hint="eastAsia"/>
        </w:rPr>
        <w:t>不</w:t>
      </w:r>
      <w:proofErr w:type="gramEnd"/>
      <w:r>
        <w:rPr>
          <w:rFonts w:hint="eastAsia"/>
        </w:rPr>
        <w:t>燃烧体。</w:t>
      </w:r>
    </w:p>
    <w:p w:rsidR="000B6835" w:rsidRDefault="000B6835" w:rsidP="000B6835">
      <w:pPr>
        <w:rPr>
          <w:rFonts w:hint="eastAsia"/>
        </w:rPr>
      </w:pPr>
      <w:r>
        <w:rPr>
          <w:rFonts w:hint="eastAsia"/>
        </w:rPr>
        <w:t>在每层楼板边缘与幕墙间的缝隙都用防火岩棉板填实，外加镀锌板装饰，这样即保温，同时又防止一旦失火，火从缝隙向楼上蔓延，形成自下而上的拔火通道造成大面积火灾。</w:t>
      </w:r>
    </w:p>
    <w:p w:rsidR="000B6835" w:rsidRDefault="000B6835" w:rsidP="000B6835">
      <w:pPr>
        <w:rPr>
          <w:rFonts w:hint="eastAsia"/>
        </w:rPr>
      </w:pPr>
      <w:r>
        <w:rPr>
          <w:rFonts w:hint="eastAsia"/>
        </w:rPr>
        <w:lastRenderedPageBreak/>
        <w:t>幕墙与主体结构的连接件和预埋件外露部分均设在防火保护区内。</w:t>
      </w:r>
    </w:p>
    <w:p w:rsidR="000B6835" w:rsidRDefault="000B6835" w:rsidP="000B6835">
      <w:pPr>
        <w:rPr>
          <w:rFonts w:hint="eastAsia"/>
        </w:rPr>
      </w:pPr>
      <w:r>
        <w:rPr>
          <w:rFonts w:hint="eastAsia"/>
        </w:rPr>
        <w:t>·避免采取一大块玻璃跨越上、下两个防火分区的分格，以防某层失火，玻璃很快爆裂，火势殃及临层，造成大面积火灾。</w:t>
      </w:r>
    </w:p>
    <w:p w:rsidR="000B6835" w:rsidRDefault="000B6835" w:rsidP="000B6835">
      <w:pPr>
        <w:rPr>
          <w:rFonts w:hint="eastAsia"/>
        </w:rPr>
      </w:pPr>
      <w:r>
        <w:rPr>
          <w:rFonts w:hint="eastAsia"/>
        </w:rPr>
        <w:t>·采取以上措施，耐火极限能够满足本工程的要求，为消防工作争取了时间，有效地保障人员和财产地安全。</w:t>
      </w:r>
    </w:p>
    <w:p w:rsidR="000B6835" w:rsidRDefault="000B6835" w:rsidP="000B6835">
      <w:pPr>
        <w:rPr>
          <w:rFonts w:hint="eastAsia"/>
        </w:rPr>
      </w:pPr>
      <w:r>
        <w:rPr>
          <w:rFonts w:hint="eastAsia"/>
        </w:rPr>
        <w:t>耐腐蚀性设计</w:t>
      </w:r>
    </w:p>
    <w:p w:rsidR="000B6835" w:rsidRDefault="000B6835" w:rsidP="000B6835">
      <w:pPr>
        <w:rPr>
          <w:rFonts w:hint="eastAsia"/>
        </w:rPr>
      </w:pPr>
      <w:r>
        <w:rPr>
          <w:rFonts w:hint="eastAsia"/>
        </w:rPr>
        <w:t>在材料选择上，铝合金型材均进行了阳极氧化，石材钢龙骨均进行镀锌处理。所有地连接件除具有一定的强度外，所有钢制零部件均进行了与其功能和位置相宜的防护处理，也具有足够的耐气候性。不同金属材料之间加设绝缘垫片，以防止电化腐蚀。</w:t>
      </w:r>
    </w:p>
    <w:p w:rsidR="000B6835" w:rsidRDefault="000B6835" w:rsidP="000B6835">
      <w:pPr>
        <w:rPr>
          <w:rFonts w:hint="eastAsia"/>
        </w:rPr>
      </w:pPr>
      <w:r>
        <w:rPr>
          <w:rFonts w:hint="eastAsia"/>
        </w:rPr>
        <w:t>防雷设计</w:t>
      </w:r>
    </w:p>
    <w:p w:rsidR="000B6835" w:rsidRDefault="000B6835" w:rsidP="000B6835">
      <w:pPr>
        <w:rPr>
          <w:rFonts w:hint="eastAsia"/>
        </w:rPr>
      </w:pPr>
      <w:r>
        <w:rPr>
          <w:rFonts w:hint="eastAsia"/>
        </w:rPr>
        <w:t>幕墙形成了自身的防雷体系，并与主体结构可靠接地，共同形成防雷体系</w:t>
      </w:r>
    </w:p>
    <w:p w:rsidR="000B6835" w:rsidRDefault="000B6835" w:rsidP="000B6835">
      <w:pPr>
        <w:rPr>
          <w:rFonts w:hint="eastAsia"/>
        </w:rPr>
      </w:pPr>
      <w:r>
        <w:rPr>
          <w:rFonts w:hint="eastAsia"/>
        </w:rPr>
        <w:t xml:space="preserve">    </w:t>
      </w:r>
      <w:r>
        <w:rPr>
          <w:rFonts w:hint="eastAsia"/>
        </w:rPr>
        <w:t>按照《建筑防雷设计规范》（</w:t>
      </w:r>
      <w:r>
        <w:rPr>
          <w:rFonts w:hint="eastAsia"/>
        </w:rPr>
        <w:t>GB50057</w:t>
      </w:r>
      <w:r>
        <w:rPr>
          <w:rFonts w:hint="eastAsia"/>
        </w:rPr>
        <w:t>－</w:t>
      </w:r>
      <w:r>
        <w:rPr>
          <w:rFonts w:hint="eastAsia"/>
        </w:rPr>
        <w:t>93</w:t>
      </w:r>
      <w:r>
        <w:rPr>
          <w:rFonts w:hint="eastAsia"/>
        </w:rPr>
        <w:t>）要求，建筑物防雷设计不仅考虑顶层雷击，还要考虑侧向雷击。由于本工程大面积使用玻璃、石材属重要防雷建筑。合理的防雷措施将使外饰面免受雷击，达到安全使用功能。我公司幕墙设计中，幕墙采用</w:t>
      </w:r>
      <w:proofErr w:type="gramStart"/>
      <w:r>
        <w:rPr>
          <w:rFonts w:hint="eastAsia"/>
        </w:rPr>
        <w:t>镀锌扁铁将</w:t>
      </w:r>
      <w:proofErr w:type="gramEnd"/>
      <w:r>
        <w:rPr>
          <w:rFonts w:hint="eastAsia"/>
        </w:rPr>
        <w:t>竖框与均压环相连，形成不大于</w:t>
      </w:r>
      <w:r>
        <w:rPr>
          <w:rFonts w:hint="eastAsia"/>
        </w:rPr>
        <w:t>5</w:t>
      </w:r>
      <w:r>
        <w:rPr>
          <w:rFonts w:hint="eastAsia"/>
        </w:rPr>
        <w:t>×</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hint="eastAsia"/>
          </w:rPr>
          <w:t>5</w:t>
        </w:r>
        <w:r>
          <w:rPr>
            <w:rFonts w:hint="eastAsia"/>
          </w:rPr>
          <w:t>米</w:t>
        </w:r>
      </w:smartTag>
      <w:proofErr w:type="gramStart"/>
      <w:r>
        <w:rPr>
          <w:rFonts w:hint="eastAsia"/>
        </w:rPr>
        <w:t>防侧雷</w:t>
      </w:r>
      <w:proofErr w:type="gramEnd"/>
      <w:r>
        <w:rPr>
          <w:rFonts w:hint="eastAsia"/>
        </w:rPr>
        <w:t>网络，保证建筑的安全，防止雷电损害。</w:t>
      </w:r>
    </w:p>
    <w:p w:rsidR="000B6835" w:rsidRDefault="000B6835" w:rsidP="000B6835">
      <w:pPr>
        <w:rPr>
          <w:rFonts w:hint="eastAsia"/>
        </w:rPr>
      </w:pPr>
    </w:p>
    <w:p w:rsidR="000B6835" w:rsidRDefault="000B6835" w:rsidP="000B6835">
      <w:pPr>
        <w:rPr>
          <w:rFonts w:hint="eastAsia"/>
        </w:rPr>
      </w:pPr>
    </w:p>
    <w:p w:rsidR="000B6835" w:rsidRDefault="000B6835" w:rsidP="000B6835"/>
    <w:p w:rsidR="000B6835" w:rsidRDefault="000B6835" w:rsidP="000B6835">
      <w:pPr>
        <w:pStyle w:val="1"/>
        <w:rPr>
          <w:rFonts w:hint="eastAsia"/>
        </w:rPr>
      </w:pPr>
      <w:bookmarkStart w:id="18" w:name="_Toc207198007"/>
      <w:r>
        <w:rPr>
          <w:rFonts w:hint="eastAsia"/>
        </w:rPr>
        <w:t>工程重点设计说明</w:t>
      </w:r>
      <w:bookmarkStart w:id="19" w:name="bk111"/>
      <w:bookmarkEnd w:id="18"/>
      <w:bookmarkEnd w:id="19"/>
    </w:p>
    <w:p w:rsidR="000B6835" w:rsidRDefault="000B6835" w:rsidP="000B6835">
      <w:pPr>
        <w:rPr>
          <w:rFonts w:hint="eastAsia"/>
        </w:rPr>
      </w:pPr>
      <w:bookmarkStart w:id="20" w:name="bk112"/>
      <w:bookmarkEnd w:id="20"/>
      <w:r>
        <w:rPr>
          <w:rFonts w:hint="eastAsia"/>
        </w:rPr>
        <w:t>1</w:t>
      </w:r>
      <w:r>
        <w:rPr>
          <w:rFonts w:hint="eastAsia"/>
        </w:rPr>
        <w:t>、玻璃防炸裂设计</w:t>
      </w:r>
    </w:p>
    <w:p w:rsidR="000B6835" w:rsidRDefault="000B6835" w:rsidP="000B6835">
      <w:pPr>
        <w:rPr>
          <w:rFonts w:hint="eastAsia"/>
        </w:rPr>
      </w:pPr>
      <w:r>
        <w:rPr>
          <w:rFonts w:hint="eastAsia"/>
        </w:rPr>
        <w:t>建筑玻璃的炸裂除了受到意外集中力的撞击原因而产生炸裂外，则主要就是由于玻璃内部热应力的原因，而产生的热炸裂了。建筑玻璃的热炸裂是一个多因素综合性问题，对于玻璃自身来说，造成热炸裂的因素有三个方面：即热物理性能，力学性能，缺陷大小与分布。外部条件对热炸裂的影响也有三类原因：太阳辐射，外加荷载和设计因素。</w:t>
      </w:r>
    </w:p>
    <w:p w:rsidR="000B6835" w:rsidRDefault="000B6835" w:rsidP="000B6835">
      <w:pPr>
        <w:rPr>
          <w:rFonts w:hint="eastAsia"/>
        </w:rPr>
      </w:pPr>
      <w:r>
        <w:rPr>
          <w:rFonts w:hint="eastAsia"/>
        </w:rPr>
        <w:t>对于一般情况而言，制约玻璃热炸裂的因素主要有三个：</w:t>
      </w:r>
    </w:p>
    <w:p w:rsidR="000B6835" w:rsidRDefault="000B6835" w:rsidP="000B6835">
      <w:pPr>
        <w:rPr>
          <w:rFonts w:hint="eastAsia"/>
        </w:rPr>
      </w:pPr>
      <w:r>
        <w:rPr>
          <w:rFonts w:hint="eastAsia"/>
        </w:rPr>
        <w:t>第一：玻璃的吸热率。</w:t>
      </w:r>
    </w:p>
    <w:p w:rsidR="000B6835" w:rsidRDefault="000B6835" w:rsidP="000B6835">
      <w:pPr>
        <w:rPr>
          <w:rFonts w:hint="eastAsia"/>
        </w:rPr>
      </w:pPr>
      <w:r>
        <w:rPr>
          <w:rFonts w:hint="eastAsia"/>
        </w:rPr>
        <w:t>由于玻璃热炸裂的机理是玻璃吸收阳光中的红外辐射，自身温度高，与边部的冷端之间形成温度梯度，造成非均匀膨胀或受到约束，形成热应力，进而使薄弱部位发生裂纹扩展，导致玻璃热炸裂。</w:t>
      </w:r>
    </w:p>
    <w:p w:rsidR="000B6835" w:rsidRDefault="000B6835" w:rsidP="000B6835">
      <w:pPr>
        <w:rPr>
          <w:rFonts w:hint="eastAsia"/>
        </w:rPr>
      </w:pPr>
      <w:r>
        <w:rPr>
          <w:rFonts w:hint="eastAsia"/>
        </w:rPr>
        <w:t>本工程我们采用的钢化玻璃，玻璃的吸热率较低，并且强度高，耐温变能力强，所以从这一点上，本工程采用的玻璃是不会产生热炸裂的。</w:t>
      </w:r>
    </w:p>
    <w:p w:rsidR="000B6835" w:rsidRDefault="000B6835" w:rsidP="000B6835">
      <w:pPr>
        <w:rPr>
          <w:rFonts w:hint="eastAsia"/>
        </w:rPr>
      </w:pPr>
      <w:r>
        <w:rPr>
          <w:rFonts w:hint="eastAsia"/>
        </w:rPr>
        <w:t>第二：玻璃的板面尺寸。</w:t>
      </w:r>
    </w:p>
    <w:p w:rsidR="000B6835" w:rsidRDefault="000B6835" w:rsidP="000B6835">
      <w:pPr>
        <w:rPr>
          <w:rFonts w:hint="eastAsia"/>
        </w:rPr>
      </w:pPr>
      <w:r>
        <w:rPr>
          <w:rFonts w:hint="eastAsia"/>
        </w:rPr>
        <w:t>玻璃的板面尺寸越大，受热膨胀后的变形也越大，形成的约束反力也越大，相应地造成更大的热应力，增加了热炸裂的机率，同时，板块尺寸越大，越容易受到其他荷载的更大叠加效应。</w:t>
      </w:r>
    </w:p>
    <w:p w:rsidR="000B6835" w:rsidRDefault="000B6835" w:rsidP="000B6835">
      <w:pPr>
        <w:rPr>
          <w:rFonts w:hint="eastAsia"/>
        </w:rPr>
      </w:pPr>
      <w:r>
        <w:rPr>
          <w:rFonts w:hint="eastAsia"/>
        </w:rPr>
        <w:t>本工程中，我们选用的玻璃为钢化玻璃，玻璃强度高，热稳定性强，同时我们对板块尺寸较大的玻璃，进行了非常严格的玻璃挤压应力与温差变形应力等计算，对于风荷载、热应力、边框变形、自重、装配应力等综合影响做全面考虑。另外，设计上，我们将与玻璃接触的材料采用柔性材料，并且采用定位安装、</w:t>
      </w:r>
      <w:proofErr w:type="gramStart"/>
      <w:r>
        <w:rPr>
          <w:rFonts w:hint="eastAsia"/>
        </w:rPr>
        <w:t>定距压紧的</w:t>
      </w:r>
      <w:proofErr w:type="gramEnd"/>
      <w:r>
        <w:rPr>
          <w:rFonts w:hint="eastAsia"/>
        </w:rPr>
        <w:t>浮动式连接方式，满足了幕墙各种变位要求，避免了因结构变形而造成玻璃炸裂，因此，本工程我们保证不会因设计因素而使玻璃产</w:t>
      </w:r>
      <w:r>
        <w:rPr>
          <w:rFonts w:hint="eastAsia"/>
        </w:rPr>
        <w:lastRenderedPageBreak/>
        <w:t>生热炸裂。</w:t>
      </w:r>
    </w:p>
    <w:p w:rsidR="000B6835" w:rsidRDefault="000B6835" w:rsidP="000B6835">
      <w:pPr>
        <w:rPr>
          <w:rFonts w:hint="eastAsia"/>
        </w:rPr>
      </w:pPr>
      <w:r>
        <w:rPr>
          <w:rFonts w:hint="eastAsia"/>
        </w:rPr>
        <w:t>第三，玻璃边的加工质量</w:t>
      </w:r>
    </w:p>
    <w:p w:rsidR="000B6835" w:rsidRDefault="000B6835" w:rsidP="000B6835">
      <w:pPr>
        <w:rPr>
          <w:rFonts w:hint="eastAsia"/>
        </w:rPr>
      </w:pPr>
      <w:r>
        <w:rPr>
          <w:rFonts w:hint="eastAsia"/>
        </w:rPr>
        <w:t>从热应力分析中指出</w:t>
      </w:r>
      <w:r>
        <w:rPr>
          <w:rFonts w:hint="eastAsia"/>
        </w:rPr>
        <w:t xml:space="preserve">: </w:t>
      </w:r>
      <w:r>
        <w:rPr>
          <w:rFonts w:hint="eastAsia"/>
        </w:rPr>
        <w:t>炸裂一般从玻璃边部起始，边部的拉应力最大，边部的加工缺陷最严重，所以改善边部的加工质量是提高建筑玻璃抗热炸裂能力的关键因素之一，因此本工程中，我们将严格控制玻璃的加工质量，将玻璃边部进行细磨倒角，并剔除有严重缺陷的玻璃。</w:t>
      </w:r>
    </w:p>
    <w:p w:rsidR="000B6835" w:rsidRDefault="000B6835" w:rsidP="000B6835">
      <w:pPr>
        <w:rPr>
          <w:rFonts w:hint="eastAsia"/>
        </w:rPr>
      </w:pPr>
      <w:r>
        <w:rPr>
          <w:rFonts w:hint="eastAsia"/>
        </w:rPr>
        <w:t>综合以上因素，本工程我们所选用的钢化玻璃经过我们详细的计算，合理的设计及严格的质量控制，是不会产生热炸裂的。</w:t>
      </w:r>
    </w:p>
    <w:p w:rsidR="000B6835" w:rsidRDefault="000B6835" w:rsidP="000B6835">
      <w:pPr>
        <w:rPr>
          <w:rFonts w:hint="eastAsia"/>
        </w:rPr>
      </w:pPr>
      <w:r>
        <w:rPr>
          <w:rFonts w:hint="eastAsia"/>
        </w:rPr>
        <w:t>2</w:t>
      </w:r>
      <w:r>
        <w:rPr>
          <w:rFonts w:hint="eastAsia"/>
        </w:rPr>
        <w:t>、</w:t>
      </w:r>
      <w:proofErr w:type="gramStart"/>
      <w:r>
        <w:rPr>
          <w:rFonts w:hint="eastAsia"/>
        </w:rPr>
        <w:t>幕墙板块</w:t>
      </w:r>
      <w:proofErr w:type="gramEnd"/>
      <w:r>
        <w:rPr>
          <w:rFonts w:hint="eastAsia"/>
        </w:rPr>
        <w:t>互换性设计</w:t>
      </w:r>
    </w:p>
    <w:p w:rsidR="000B6835" w:rsidRDefault="000B6835" w:rsidP="000B6835">
      <w:pPr>
        <w:rPr>
          <w:rFonts w:hint="eastAsia"/>
        </w:rPr>
      </w:pPr>
      <w:r>
        <w:rPr>
          <w:rFonts w:hint="eastAsia"/>
        </w:rPr>
        <w:t>本工程推荐的幕墙系统，板块间具有互换性，板块划分均匀，分格统一为几种尺寸，从结构考虑，玻璃板块与横竖框分体制造，采用机械连接组合，更换时主框架不动，因意外因素造成板块破坏，只更换玻璃板块即可，石材幕墙设有更换缝，板块安装更换方便、快捷。</w:t>
      </w:r>
    </w:p>
    <w:p w:rsidR="000B6835" w:rsidRDefault="000B6835" w:rsidP="000B6835">
      <w:pPr>
        <w:rPr>
          <w:rFonts w:hint="eastAsia"/>
        </w:rPr>
      </w:pPr>
      <w:r>
        <w:rPr>
          <w:rFonts w:hint="eastAsia"/>
        </w:rPr>
        <w:t>3</w:t>
      </w:r>
      <w:r>
        <w:rPr>
          <w:rFonts w:hint="eastAsia"/>
        </w:rPr>
        <w:t>、抗震设计</w:t>
      </w:r>
    </w:p>
    <w:p w:rsidR="000B6835" w:rsidRDefault="000B6835" w:rsidP="000B6835">
      <w:pPr>
        <w:rPr>
          <w:rFonts w:hint="eastAsia"/>
        </w:rPr>
      </w:pPr>
      <w:r>
        <w:rPr>
          <w:rFonts w:hint="eastAsia"/>
        </w:rPr>
        <w:t>当地震发生时，幕墙有两种震动原因。一是地震直接对幕墙的作用，另一个原因是当主体结构受震变形时，使依附在主体结构上的幕墙，被迫强制同步变形。因此作为主体的</w:t>
      </w:r>
      <w:proofErr w:type="gramStart"/>
      <w:r>
        <w:rPr>
          <w:rFonts w:hint="eastAsia"/>
        </w:rPr>
        <w:t>外维护</w:t>
      </w:r>
      <w:proofErr w:type="gramEnd"/>
      <w:r>
        <w:rPr>
          <w:rFonts w:hint="eastAsia"/>
        </w:rPr>
        <w:t>结构的幕墙，只有使自己的变形、变位能力大于这些变形，才能保证不损坏。</w:t>
      </w:r>
    </w:p>
    <w:p w:rsidR="000B6835" w:rsidRDefault="000B6835" w:rsidP="000B6835">
      <w:pPr>
        <w:rPr>
          <w:rFonts w:hint="eastAsia"/>
        </w:rPr>
      </w:pPr>
      <w:r>
        <w:rPr>
          <w:rFonts w:hint="eastAsia"/>
        </w:rPr>
        <w:t>本工程抗震设防为</w:t>
      </w:r>
      <w:r>
        <w:rPr>
          <w:rFonts w:hint="eastAsia"/>
        </w:rPr>
        <w:t>7</w:t>
      </w:r>
      <w:r>
        <w:rPr>
          <w:rFonts w:hint="eastAsia"/>
        </w:rPr>
        <w:t>度，通过计算在幕墙的各个分体连接部位（如竖龙骨与连接件的螺接处；竖龙骨与竖龙骨之间的伸缩</w:t>
      </w:r>
      <w:proofErr w:type="gramStart"/>
      <w:r>
        <w:rPr>
          <w:rFonts w:hint="eastAsia"/>
        </w:rPr>
        <w:t>疑</w:t>
      </w:r>
      <w:proofErr w:type="gramEnd"/>
      <w:r>
        <w:rPr>
          <w:rFonts w:hint="eastAsia"/>
        </w:rPr>
        <w:t>缝；横龙骨、竖龙骨的伸缩缝，板块与龙骨之间的活动连接，板块之间的缝隙。）留有活动余量用来保证，当设防烈度（或比设防烈度略高）的地震作用到来时，幕墙能满足抗震水准要求。</w:t>
      </w:r>
    </w:p>
    <w:p w:rsidR="000B6835" w:rsidRDefault="000B6835" w:rsidP="000B6835">
      <w:pPr>
        <w:rPr>
          <w:rFonts w:hint="eastAsia"/>
        </w:rPr>
      </w:pPr>
      <w:r>
        <w:rPr>
          <w:rFonts w:hint="eastAsia"/>
        </w:rPr>
        <w:t>4</w:t>
      </w:r>
      <w:r>
        <w:rPr>
          <w:rFonts w:hint="eastAsia"/>
        </w:rPr>
        <w:t>、幕墙光污染的技术处理</w:t>
      </w:r>
    </w:p>
    <w:p w:rsidR="000B6835" w:rsidRDefault="000B6835" w:rsidP="000B6835">
      <w:pPr>
        <w:rPr>
          <w:rFonts w:hint="eastAsia"/>
        </w:rPr>
      </w:pPr>
      <w:r>
        <w:rPr>
          <w:rFonts w:hint="eastAsia"/>
        </w:rPr>
        <w:t>热反射镀膜玻璃的反射率相当高，夕阳照在由这种玻璃安装的建筑上，从远处看去闪闪发光，构成了都市的壮丽景色之一，但从远处看这种反射光非常强烈，使人的眼睛非常不适。这种现象成为光污染。</w:t>
      </w:r>
    </w:p>
    <w:p w:rsidR="000B6835" w:rsidRDefault="000B6835" w:rsidP="000B6835">
      <w:pPr>
        <w:rPr>
          <w:rFonts w:hint="eastAsia"/>
        </w:rPr>
      </w:pPr>
      <w:r>
        <w:rPr>
          <w:rFonts w:hint="eastAsia"/>
        </w:rPr>
        <w:t>玻璃幕墙受到日光照射时，任何时候都存在反射光，但只有早晨和晚上才会出现光污染。这是因为太阳的高度很低，反射光的照射方向接近水平，容易进人的视野。</w:t>
      </w:r>
    </w:p>
    <w:p w:rsidR="000B6835" w:rsidRDefault="000B6835" w:rsidP="000B6835">
      <w:pPr>
        <w:rPr>
          <w:rFonts w:hint="eastAsia"/>
        </w:rPr>
      </w:pPr>
      <w:r>
        <w:rPr>
          <w:rFonts w:hint="eastAsia"/>
        </w:rPr>
        <w:t>由于本工程的下列几个条件，基本上控制了光的照度。</w:t>
      </w:r>
    </w:p>
    <w:p w:rsidR="000B6835" w:rsidRDefault="000B6835" w:rsidP="000B6835">
      <w:pPr>
        <w:rPr>
          <w:rFonts w:hint="eastAsia"/>
        </w:rPr>
      </w:pPr>
      <w:r>
        <w:rPr>
          <w:rFonts w:hint="eastAsia"/>
        </w:rPr>
        <w:t>选用反射率比较低的</w:t>
      </w:r>
      <w:r>
        <w:rPr>
          <w:rFonts w:hint="eastAsia"/>
        </w:rPr>
        <w:t>LOE</w:t>
      </w:r>
      <w:r>
        <w:rPr>
          <w:rFonts w:hint="eastAsia"/>
        </w:rPr>
        <w:t>玻璃。</w:t>
      </w:r>
    </w:p>
    <w:p w:rsidR="000B6835" w:rsidRDefault="000B6835" w:rsidP="000B6835">
      <w:pPr>
        <w:rPr>
          <w:rFonts w:hint="eastAsia"/>
        </w:rPr>
      </w:pPr>
      <w:r>
        <w:rPr>
          <w:rFonts w:hint="eastAsia"/>
        </w:rPr>
        <w:t>本工程地处的周边环境，基本上没有强光直射。</w:t>
      </w:r>
    </w:p>
    <w:p w:rsidR="000B6835" w:rsidRDefault="000B6835" w:rsidP="000B6835">
      <w:pPr>
        <w:rPr>
          <w:rFonts w:hint="eastAsia"/>
        </w:rPr>
      </w:pPr>
      <w:r>
        <w:rPr>
          <w:rFonts w:hint="eastAsia"/>
        </w:rPr>
        <w:t>本工程石材与玻璃窗的间隔布置，没有大面积玻璃幕墙，故光污染的发生率较小。</w:t>
      </w:r>
    </w:p>
    <w:p w:rsidR="000B6835" w:rsidRDefault="000B6835" w:rsidP="000B6835">
      <w:pPr>
        <w:rPr>
          <w:rFonts w:hint="eastAsia"/>
        </w:rPr>
      </w:pPr>
      <w:r>
        <w:rPr>
          <w:rFonts w:hint="eastAsia"/>
        </w:rPr>
        <w:t>5</w:t>
      </w:r>
      <w:r>
        <w:rPr>
          <w:rFonts w:hint="eastAsia"/>
        </w:rPr>
        <w:t>、排水设计</w:t>
      </w:r>
    </w:p>
    <w:p w:rsidR="000B6835" w:rsidRDefault="000B6835" w:rsidP="000B6835">
      <w:pPr>
        <w:rPr>
          <w:rFonts w:hint="eastAsia"/>
        </w:rPr>
      </w:pPr>
      <w:r>
        <w:rPr>
          <w:rFonts w:hint="eastAsia"/>
        </w:rPr>
        <w:t>幕墙</w:t>
      </w:r>
      <w:proofErr w:type="gramStart"/>
      <w:r>
        <w:rPr>
          <w:rFonts w:hint="eastAsia"/>
        </w:rPr>
        <w:t>做为</w:t>
      </w:r>
      <w:proofErr w:type="gramEnd"/>
      <w:r>
        <w:rPr>
          <w:rFonts w:hint="eastAsia"/>
        </w:rPr>
        <w:t>建筑物的外围护结构，不可避免要受到雨水的淋刷，因此幕墙的设计应考虑排水问题。</w:t>
      </w:r>
    </w:p>
    <w:p w:rsidR="000B6835" w:rsidRDefault="000B6835" w:rsidP="000B6835">
      <w:pPr>
        <w:rPr>
          <w:rFonts w:hint="eastAsia"/>
        </w:rPr>
      </w:pPr>
      <w:r>
        <w:rPr>
          <w:rFonts w:hint="eastAsia"/>
        </w:rPr>
        <w:t>在本工程的各装饰挑檐及檐口和窗口的</w:t>
      </w:r>
      <w:proofErr w:type="gramStart"/>
      <w:r>
        <w:rPr>
          <w:rFonts w:hint="eastAsia"/>
        </w:rPr>
        <w:t>下檐均设有</w:t>
      </w:r>
      <w:proofErr w:type="gramEnd"/>
      <w:r>
        <w:rPr>
          <w:rFonts w:hint="eastAsia"/>
        </w:rPr>
        <w:t>排水坡，使雨水顺畅排走，半隐框玻璃幕墙横框设有排水孔保证了幕墙的排水功能。</w:t>
      </w:r>
    </w:p>
    <w:p w:rsidR="000B6835" w:rsidRDefault="000B6835" w:rsidP="000B6835"/>
    <w:p w:rsidR="000B6835" w:rsidRDefault="000B6835" w:rsidP="000B6835">
      <w:pPr>
        <w:pStyle w:val="1"/>
        <w:rPr>
          <w:rFonts w:hint="eastAsia"/>
        </w:rPr>
      </w:pPr>
      <w:bookmarkStart w:id="21" w:name="_Toc207198008"/>
      <w:r>
        <w:rPr>
          <w:rFonts w:hint="eastAsia"/>
        </w:rPr>
        <w:t>材料介绍</w:t>
      </w:r>
      <w:bookmarkStart w:id="22" w:name="bk113"/>
      <w:bookmarkEnd w:id="21"/>
      <w:bookmarkEnd w:id="22"/>
    </w:p>
    <w:p w:rsidR="000B6835" w:rsidRDefault="000B6835" w:rsidP="000B6835">
      <w:pPr>
        <w:rPr>
          <w:rFonts w:hint="eastAsia"/>
        </w:rPr>
      </w:pPr>
      <w:bookmarkStart w:id="23" w:name="bk114"/>
      <w:bookmarkEnd w:id="23"/>
      <w:r>
        <w:rPr>
          <w:rFonts w:hint="eastAsia"/>
        </w:rPr>
        <w:t xml:space="preserve">  </w:t>
      </w:r>
      <w:r>
        <w:rPr>
          <w:rFonts w:hint="eastAsia"/>
        </w:rPr>
        <w:t>对于本工程，在选材方面，我们推荐选用性能优异的优质产品用于此工程，以保证该工程外饰效果的美观与经久耐用，使之竣工后能成为经久不衰的建筑精品，同时我们又力求以较低的价格来完美的实现这一精品，以体现我公司科学设计、科学施工与科学管理的强劲工程实力，让人们充分感受到时代科技与建筑美学的完美结合于发展。</w:t>
      </w:r>
    </w:p>
    <w:p w:rsidR="000B6835" w:rsidRDefault="000B6835" w:rsidP="000B6835">
      <w:pPr>
        <w:rPr>
          <w:rFonts w:hint="eastAsia"/>
          <w:b/>
          <w:bCs/>
        </w:rPr>
      </w:pPr>
      <w:r>
        <w:rPr>
          <w:rFonts w:hint="eastAsia"/>
          <w:b/>
          <w:bCs/>
        </w:rPr>
        <w:lastRenderedPageBreak/>
        <w:t>铝合金型材</w:t>
      </w:r>
    </w:p>
    <w:p w:rsidR="000B6835" w:rsidRDefault="000B6835" w:rsidP="000B6835">
      <w:pPr>
        <w:rPr>
          <w:rFonts w:hint="eastAsia"/>
        </w:rPr>
      </w:pPr>
      <w:r>
        <w:rPr>
          <w:rFonts w:hint="eastAsia"/>
        </w:rPr>
        <w:t>本工程带窗、玻璃、铝板幕墙使用的铝合金型材选用渤海铝业有限公司生产的高级铝合金型材，银白色，表面阳极氧化，氧化膜厚度</w:t>
      </w:r>
      <w:r>
        <w:rPr>
          <w:rFonts w:hint="eastAsia"/>
        </w:rPr>
        <w:t>AA15</w:t>
      </w:r>
      <w:r>
        <w:rPr>
          <w:rFonts w:hint="eastAsia"/>
        </w:rPr>
        <w:t>级。符合国际（</w:t>
      </w:r>
      <w:r>
        <w:rPr>
          <w:rFonts w:hint="eastAsia"/>
        </w:rPr>
        <w:t>GB5237</w:t>
      </w:r>
      <w:r>
        <w:rPr>
          <w:rFonts w:hint="eastAsia"/>
        </w:rPr>
        <w:t>－</w:t>
      </w:r>
      <w:r>
        <w:rPr>
          <w:rFonts w:hint="eastAsia"/>
        </w:rPr>
        <w:t>93</w:t>
      </w:r>
      <w:r>
        <w:rPr>
          <w:rFonts w:hint="eastAsia"/>
        </w:rPr>
        <w:t>）的规定，材质为</w:t>
      </w:r>
      <w:r>
        <w:rPr>
          <w:rFonts w:hint="eastAsia"/>
        </w:rPr>
        <w:t>6063</w:t>
      </w:r>
      <w:r>
        <w:rPr>
          <w:rFonts w:hint="eastAsia"/>
        </w:rPr>
        <w:t>－</w:t>
      </w:r>
      <w:r>
        <w:rPr>
          <w:rFonts w:hint="eastAsia"/>
        </w:rPr>
        <w:t>T5</w:t>
      </w:r>
      <w:r>
        <w:rPr>
          <w:rFonts w:hint="eastAsia"/>
        </w:rPr>
        <w:t>（</w:t>
      </w:r>
      <w:r>
        <w:rPr>
          <w:rFonts w:hint="eastAsia"/>
        </w:rPr>
        <w:t>LD31</w:t>
      </w:r>
      <w:r>
        <w:rPr>
          <w:rFonts w:hint="eastAsia"/>
        </w:rPr>
        <w:t>－</w:t>
      </w:r>
      <w:r>
        <w:rPr>
          <w:rFonts w:hint="eastAsia"/>
        </w:rPr>
        <w:t>RCS</w:t>
      </w:r>
      <w:r>
        <w:rPr>
          <w:rFonts w:hint="eastAsia"/>
        </w:rPr>
        <w:t>）和</w:t>
      </w:r>
      <w:r>
        <w:rPr>
          <w:rFonts w:hint="eastAsia"/>
        </w:rPr>
        <w:t>6063</w:t>
      </w:r>
      <w:r>
        <w:rPr>
          <w:rFonts w:hint="eastAsia"/>
        </w:rPr>
        <w:t>－</w:t>
      </w:r>
      <w:r>
        <w:rPr>
          <w:rFonts w:hint="eastAsia"/>
        </w:rPr>
        <w:t>T6</w:t>
      </w:r>
      <w:r>
        <w:rPr>
          <w:rFonts w:hint="eastAsia"/>
        </w:rPr>
        <w:t>（</w:t>
      </w:r>
      <w:r>
        <w:rPr>
          <w:rFonts w:hint="eastAsia"/>
        </w:rPr>
        <w:t>LD31CS</w:t>
      </w:r>
      <w:r>
        <w:rPr>
          <w:rFonts w:hint="eastAsia"/>
        </w:rPr>
        <w:t>）。</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1.1.1</w:t>
        </w:r>
      </w:smartTag>
      <w:r>
        <w:rPr>
          <w:rFonts w:hint="eastAsia"/>
        </w:rPr>
        <w:t xml:space="preserve">   </w:t>
      </w:r>
      <w:r>
        <w:rPr>
          <w:rFonts w:hint="eastAsia"/>
        </w:rPr>
        <w:t>型材特点：</w:t>
      </w:r>
    </w:p>
    <w:p w:rsidR="000B6835" w:rsidRDefault="000B6835" w:rsidP="000B6835">
      <w:pPr>
        <w:rPr>
          <w:rFonts w:hint="eastAsia"/>
        </w:rPr>
      </w:pPr>
      <w:r>
        <w:rPr>
          <w:rFonts w:hint="eastAsia"/>
        </w:rPr>
        <w:t>·</w:t>
      </w:r>
      <w:r>
        <w:rPr>
          <w:rFonts w:hint="eastAsia"/>
        </w:rPr>
        <w:t xml:space="preserve">     </w:t>
      </w:r>
      <w:r>
        <w:rPr>
          <w:rFonts w:hint="eastAsia"/>
        </w:rPr>
        <w:t>适合于挤压铝型材，可以得到各种复杂的截面和很高的加工精度。</w:t>
      </w:r>
    </w:p>
    <w:p w:rsidR="000B6835" w:rsidRDefault="000B6835" w:rsidP="000B6835">
      <w:pPr>
        <w:rPr>
          <w:rFonts w:hint="eastAsia"/>
        </w:rPr>
      </w:pPr>
      <w:r>
        <w:rPr>
          <w:rFonts w:hint="eastAsia"/>
        </w:rPr>
        <w:t>·</w:t>
      </w:r>
      <w:r>
        <w:rPr>
          <w:rFonts w:hint="eastAsia"/>
        </w:rPr>
        <w:t xml:space="preserve">     </w:t>
      </w:r>
      <w:r>
        <w:rPr>
          <w:rFonts w:hint="eastAsia"/>
        </w:rPr>
        <w:t>有足够的强度，能满足建筑结构的要求。</w:t>
      </w:r>
    </w:p>
    <w:p w:rsidR="000B6835" w:rsidRDefault="000B6835" w:rsidP="000B6835">
      <w:pPr>
        <w:rPr>
          <w:rFonts w:hint="eastAsia"/>
        </w:rPr>
      </w:pPr>
      <w:r>
        <w:rPr>
          <w:rFonts w:hint="eastAsia"/>
        </w:rPr>
        <w:t>·</w:t>
      </w:r>
      <w:r>
        <w:rPr>
          <w:rFonts w:hint="eastAsia"/>
        </w:rPr>
        <w:t xml:space="preserve">     </w:t>
      </w:r>
      <w:r>
        <w:rPr>
          <w:rFonts w:hint="eastAsia"/>
        </w:rPr>
        <w:t>可以用弯曲装置进行冷弯加工，制造弯弧型材。</w:t>
      </w:r>
    </w:p>
    <w:p w:rsidR="000B6835" w:rsidRDefault="000B6835" w:rsidP="000B6835">
      <w:pPr>
        <w:rPr>
          <w:rFonts w:hint="eastAsia"/>
        </w:rPr>
      </w:pPr>
      <w:r>
        <w:rPr>
          <w:rFonts w:hint="eastAsia"/>
        </w:rPr>
        <w:t>·</w:t>
      </w:r>
      <w:r>
        <w:rPr>
          <w:rFonts w:hint="eastAsia"/>
        </w:rPr>
        <w:t xml:space="preserve">     </w:t>
      </w:r>
      <w:r>
        <w:rPr>
          <w:rFonts w:hint="eastAsia"/>
        </w:rPr>
        <w:t>阻燃性能好。</w:t>
      </w:r>
    </w:p>
    <w:p w:rsidR="000B6835" w:rsidRDefault="000B6835" w:rsidP="000B6835">
      <w:pPr>
        <w:rPr>
          <w:rFonts w:hint="eastAsia"/>
        </w:rPr>
      </w:pPr>
      <w:r>
        <w:rPr>
          <w:rFonts w:hint="eastAsia"/>
        </w:rPr>
        <w:t>·</w:t>
      </w:r>
      <w:r>
        <w:rPr>
          <w:rFonts w:hint="eastAsia"/>
        </w:rPr>
        <w:t xml:space="preserve">     </w:t>
      </w:r>
      <w:r>
        <w:rPr>
          <w:rFonts w:hint="eastAsia"/>
        </w:rPr>
        <w:t>良好的导电性能，幕墙、天窗跟建筑物专门的地线连接后可以作为避雷设施。</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1.1.2</w:t>
        </w:r>
      </w:smartTag>
      <w:r>
        <w:rPr>
          <w:rFonts w:hint="eastAsia"/>
        </w:rPr>
        <w:t xml:space="preserve">    </w:t>
      </w:r>
      <w:r>
        <w:rPr>
          <w:rFonts w:hint="eastAsia"/>
        </w:rPr>
        <w:t>铝合金型材各种技术指标：</w:t>
      </w:r>
    </w:p>
    <w:p w:rsidR="000B6835" w:rsidRDefault="000B6835" w:rsidP="000B6835">
      <w:pPr>
        <w:rPr>
          <w:rFonts w:hint="eastAsia"/>
        </w:rPr>
      </w:pPr>
      <w:r>
        <w:rPr>
          <w:rFonts w:hint="eastAsia"/>
        </w:rPr>
        <w:t xml:space="preserve">        6063</w:t>
      </w:r>
      <w:r>
        <w:rPr>
          <w:rFonts w:hint="eastAsia"/>
        </w:rPr>
        <w:t>－</w:t>
      </w:r>
      <w:r>
        <w:rPr>
          <w:rFonts w:hint="eastAsia"/>
        </w:rPr>
        <w:t>T5(LD31-RCS)</w:t>
      </w:r>
      <w:r>
        <w:rPr>
          <w:rFonts w:hint="eastAsia"/>
        </w:rPr>
        <w:t>和金的化学成份</w:t>
      </w:r>
    </w:p>
    <w:p w:rsidR="000B6835" w:rsidRDefault="000B6835" w:rsidP="000B6835">
      <w:pPr>
        <w:rPr>
          <w:rFonts w:hint="eastAsia"/>
        </w:rPr>
      </w:pPr>
      <w:r>
        <w:rPr>
          <w:rFonts w:hint="eastAsia"/>
        </w:rPr>
        <w:t xml:space="preserve">        Mg:  0.45-0.90%</w:t>
      </w:r>
    </w:p>
    <w:p w:rsidR="000B6835" w:rsidRDefault="000B6835" w:rsidP="000B6835">
      <w:pPr>
        <w:rPr>
          <w:rFonts w:hint="eastAsia"/>
        </w:rPr>
      </w:pPr>
      <w:r>
        <w:rPr>
          <w:rFonts w:hint="eastAsia"/>
        </w:rPr>
        <w:t xml:space="preserve">         Si:  0.20-0.60%</w:t>
      </w:r>
    </w:p>
    <w:p w:rsidR="000B6835" w:rsidRDefault="000B6835" w:rsidP="000B6835">
      <w:pPr>
        <w:rPr>
          <w:rFonts w:hint="eastAsia"/>
        </w:rPr>
      </w:pPr>
      <w:r>
        <w:rPr>
          <w:rFonts w:hint="eastAsia"/>
        </w:rPr>
        <w:t xml:space="preserve">         Cu</w:t>
      </w:r>
      <w:r>
        <w:rPr>
          <w:rFonts w:hint="eastAsia"/>
        </w:rPr>
        <w:t>、</w:t>
      </w:r>
      <w:r>
        <w:rPr>
          <w:rFonts w:hint="eastAsia"/>
        </w:rPr>
        <w:t>Zn</w:t>
      </w:r>
      <w:r>
        <w:rPr>
          <w:rFonts w:hint="eastAsia"/>
        </w:rPr>
        <w:t>、</w:t>
      </w:r>
      <w:r>
        <w:rPr>
          <w:rFonts w:hint="eastAsia"/>
        </w:rPr>
        <w:t>Mn</w:t>
      </w:r>
      <w:r>
        <w:rPr>
          <w:rFonts w:hint="eastAsia"/>
        </w:rPr>
        <w:t>、</w:t>
      </w:r>
      <w:r>
        <w:rPr>
          <w:rFonts w:hint="eastAsia"/>
        </w:rPr>
        <w:t xml:space="preserve">Ti </w:t>
      </w:r>
      <w:r>
        <w:rPr>
          <w:rFonts w:hint="eastAsia"/>
        </w:rPr>
        <w:t>皆小于</w:t>
      </w:r>
      <w:r>
        <w:rPr>
          <w:rFonts w:hint="eastAsia"/>
        </w:rPr>
        <w:t>0.10</w:t>
      </w:r>
      <w:r>
        <w:rPr>
          <w:rFonts w:hint="eastAsia"/>
        </w:rPr>
        <w:t>％以下</w:t>
      </w:r>
    </w:p>
    <w:p w:rsidR="000B6835" w:rsidRDefault="000B6835" w:rsidP="000B6835">
      <w:pPr>
        <w:rPr>
          <w:rFonts w:hint="eastAsia"/>
        </w:rPr>
      </w:pPr>
      <w:r>
        <w:rPr>
          <w:rFonts w:hint="eastAsia"/>
        </w:rPr>
        <w:t xml:space="preserve">         Fe  </w:t>
      </w:r>
      <w:r>
        <w:rPr>
          <w:rFonts w:hint="eastAsia"/>
        </w:rPr>
        <w:t>小于</w:t>
      </w:r>
      <w:r>
        <w:rPr>
          <w:rFonts w:hint="eastAsia"/>
        </w:rPr>
        <w:t>0.35</w:t>
      </w:r>
      <w:r>
        <w:rPr>
          <w:rFonts w:hint="eastAsia"/>
        </w:rPr>
        <w:t>以下。</w:t>
      </w:r>
    </w:p>
    <w:p w:rsidR="000B6835" w:rsidRDefault="000B6835" w:rsidP="000B6835">
      <w:pPr>
        <w:rPr>
          <w:rFonts w:hint="eastAsia"/>
        </w:rPr>
      </w:pPr>
      <w:r>
        <w:rPr>
          <w:rFonts w:hint="eastAsia"/>
        </w:rPr>
        <w:t xml:space="preserve">         6063</w:t>
      </w:r>
      <w:r>
        <w:rPr>
          <w:rFonts w:hint="eastAsia"/>
        </w:rPr>
        <w:t>－</w:t>
      </w:r>
      <w:r>
        <w:rPr>
          <w:rFonts w:hint="eastAsia"/>
        </w:rPr>
        <w:t>T5(LD31RCS)</w:t>
      </w:r>
      <w:r>
        <w:rPr>
          <w:rFonts w:hint="eastAsia"/>
        </w:rPr>
        <w:t>型材的机械性能：</w:t>
      </w:r>
    </w:p>
    <w:p w:rsidR="000B6835" w:rsidRDefault="000B6835" w:rsidP="000B6835">
      <w:pPr>
        <w:rPr>
          <w:rFonts w:hint="eastAsia"/>
        </w:rPr>
      </w:pPr>
      <w:r>
        <w:rPr>
          <w:rFonts w:hint="eastAsia"/>
        </w:rPr>
        <w:t xml:space="preserve">         </w:t>
      </w:r>
      <w:r>
        <w:rPr>
          <w:rFonts w:hint="eastAsia"/>
        </w:rPr>
        <w:t>抗拉强度σ</w:t>
      </w:r>
      <w:r>
        <w:rPr>
          <w:rFonts w:hint="eastAsia"/>
        </w:rPr>
        <w:t>b</w:t>
      </w:r>
      <w:r>
        <w:rPr>
          <w:rFonts w:hint="eastAsia"/>
        </w:rPr>
        <w:t>：</w:t>
      </w:r>
      <w:r>
        <w:rPr>
          <w:rFonts w:hint="eastAsia"/>
        </w:rPr>
        <w:t>157Mpa</w:t>
      </w:r>
    </w:p>
    <w:p w:rsidR="000B6835" w:rsidRDefault="000B6835" w:rsidP="000B6835">
      <w:pPr>
        <w:rPr>
          <w:rFonts w:hint="eastAsia"/>
        </w:rPr>
      </w:pPr>
      <w:r>
        <w:rPr>
          <w:rFonts w:hint="eastAsia"/>
        </w:rPr>
        <w:t xml:space="preserve">         </w:t>
      </w:r>
      <w:r>
        <w:rPr>
          <w:rFonts w:hint="eastAsia"/>
        </w:rPr>
        <w:t>规定非比例伸长应力σ</w:t>
      </w:r>
      <w:r>
        <w:rPr>
          <w:rFonts w:hint="eastAsia"/>
        </w:rPr>
        <w:t>P0.2</w:t>
      </w:r>
      <w:r>
        <w:rPr>
          <w:rFonts w:hint="eastAsia"/>
        </w:rPr>
        <w:t>：</w:t>
      </w:r>
      <w:r>
        <w:rPr>
          <w:rFonts w:hint="eastAsia"/>
        </w:rPr>
        <w:t>108Mpa</w:t>
      </w:r>
    </w:p>
    <w:p w:rsidR="000B6835" w:rsidRDefault="000B6835" w:rsidP="000B6835">
      <w:pPr>
        <w:rPr>
          <w:rFonts w:hint="eastAsia"/>
        </w:rPr>
      </w:pPr>
      <w:r>
        <w:rPr>
          <w:rFonts w:hint="eastAsia"/>
        </w:rPr>
        <w:t xml:space="preserve">         </w:t>
      </w:r>
      <w:r>
        <w:rPr>
          <w:rFonts w:hint="eastAsia"/>
        </w:rPr>
        <w:t>延伸率δ：</w:t>
      </w:r>
      <w:r>
        <w:rPr>
          <w:rFonts w:hint="eastAsia"/>
        </w:rPr>
        <w:t>8</w:t>
      </w:r>
      <w:r>
        <w:rPr>
          <w:rFonts w:hint="eastAsia"/>
        </w:rPr>
        <w:t>％</w:t>
      </w:r>
    </w:p>
    <w:p w:rsidR="000B6835" w:rsidRDefault="000B6835" w:rsidP="000B6835">
      <w:pPr>
        <w:rPr>
          <w:rFonts w:hint="eastAsia"/>
        </w:rPr>
      </w:pPr>
      <w:r>
        <w:rPr>
          <w:rFonts w:hint="eastAsia"/>
        </w:rPr>
        <w:t>玻璃</w:t>
      </w:r>
    </w:p>
    <w:p w:rsidR="000B6835" w:rsidRDefault="000B6835" w:rsidP="000B6835">
      <w:pPr>
        <w:rPr>
          <w:rFonts w:hint="eastAsia"/>
        </w:rPr>
      </w:pPr>
      <w:r>
        <w:rPr>
          <w:rFonts w:hint="eastAsia"/>
        </w:rPr>
        <w:t>本工程半隐框断热玻璃幕墙、</w:t>
      </w:r>
      <w:proofErr w:type="gramStart"/>
      <w:r>
        <w:rPr>
          <w:rFonts w:hint="eastAsia"/>
        </w:rPr>
        <w:t>铝合金带窗选用</w:t>
      </w:r>
      <w:proofErr w:type="gramEnd"/>
      <w:r>
        <w:rPr>
          <w:rFonts w:hint="eastAsia"/>
        </w:rPr>
        <w:t>LOW-E6+</w:t>
      </w:r>
      <w:smartTag w:uri="urn:schemas-microsoft-com:office:smarttags" w:element="chmetcnv">
        <w:smartTagPr>
          <w:attr w:name="TCSC" w:val="0"/>
          <w:attr w:name="NumberType" w:val="1"/>
          <w:attr w:name="Negative" w:val="False"/>
          <w:attr w:name="HasSpace" w:val="False"/>
          <w:attr w:name="SourceValue" w:val="9"/>
          <w:attr w:name="UnitName" w:val="a"/>
        </w:smartTagPr>
        <w:r>
          <w:rPr>
            <w:rFonts w:hint="eastAsia"/>
          </w:rPr>
          <w:t>9A</w:t>
        </w:r>
      </w:smartTag>
      <w:r>
        <w:rPr>
          <w:rFonts w:hint="eastAsia"/>
        </w:rPr>
        <w:t>+5</w:t>
      </w:r>
      <w:r>
        <w:rPr>
          <w:rFonts w:hint="eastAsia"/>
        </w:rPr>
        <w:t>㎜钢化中空玻璃，外片为蓝灰色</w:t>
      </w:r>
      <w:r>
        <w:rPr>
          <w:rFonts w:hint="eastAsia"/>
        </w:rPr>
        <w:t>LOW-E6</w:t>
      </w:r>
      <w:r>
        <w:rPr>
          <w:rFonts w:hint="eastAsia"/>
        </w:rPr>
        <w:t>㎜钢化玻璃，内片为</w:t>
      </w:r>
      <w:r>
        <w:rPr>
          <w:rFonts w:hint="eastAsia"/>
        </w:rPr>
        <w:t>5</w:t>
      </w:r>
      <w:r>
        <w:rPr>
          <w:rFonts w:hint="eastAsia"/>
        </w:rPr>
        <w:t>㎜浮法透明玻璃，座式橱窗玻璃幕墙选用</w:t>
      </w:r>
      <w:r>
        <w:rPr>
          <w:rFonts w:hint="eastAsia"/>
        </w:rPr>
        <w:t>10+</w:t>
      </w:r>
      <w:smartTag w:uri="urn:schemas-microsoft-com:office:smarttags" w:element="chmetcnv">
        <w:smartTagPr>
          <w:attr w:name="TCSC" w:val="0"/>
          <w:attr w:name="NumberType" w:val="1"/>
          <w:attr w:name="Negative" w:val="False"/>
          <w:attr w:name="HasSpace" w:val="False"/>
          <w:attr w:name="SourceValue" w:val="12"/>
          <w:attr w:name="UnitName" w:val="a"/>
        </w:smartTagPr>
        <w:r>
          <w:rPr>
            <w:rFonts w:hint="eastAsia"/>
          </w:rPr>
          <w:t>12A</w:t>
        </w:r>
      </w:smartTag>
      <w:r>
        <w:rPr>
          <w:rFonts w:hint="eastAsia"/>
        </w:rPr>
        <w:t>+10</w:t>
      </w:r>
      <w:r>
        <w:rPr>
          <w:rFonts w:hint="eastAsia"/>
        </w:rPr>
        <w:t>㎜钢化中空玻璃，外片为浮法透明钢化玻璃，内片为</w:t>
      </w:r>
      <w:r>
        <w:rPr>
          <w:rFonts w:hint="eastAsia"/>
        </w:rPr>
        <w:t>10</w:t>
      </w:r>
      <w:r>
        <w:rPr>
          <w:rFonts w:hint="eastAsia"/>
        </w:rPr>
        <w:t>㎜浮法透明玻璃，以上玻璃采用上海皮尔金顿玻璃有限公司和中国南玻集团股份有限公司生产的优质产品。</w:t>
      </w:r>
    </w:p>
    <w:p w:rsidR="000B6835" w:rsidRDefault="000B6835" w:rsidP="000B6835">
      <w:pPr>
        <w:rPr>
          <w:rFonts w:hint="eastAsia"/>
        </w:rPr>
      </w:pPr>
      <w:r>
        <w:rPr>
          <w:rFonts w:hint="eastAsia"/>
        </w:rPr>
        <w:t>□</w:t>
      </w:r>
      <w:r>
        <w:rPr>
          <w:rFonts w:hint="eastAsia"/>
        </w:rPr>
        <w:t xml:space="preserve"> </w:t>
      </w:r>
      <w:r>
        <w:rPr>
          <w:rFonts w:hint="eastAsia"/>
        </w:rPr>
        <w:t>上海耀华皮尔金顿玻璃股份有限公司</w:t>
      </w:r>
    </w:p>
    <w:p w:rsidR="000B6835" w:rsidRDefault="000B6835" w:rsidP="000B6835">
      <w:pPr>
        <w:rPr>
          <w:rFonts w:hint="eastAsia"/>
        </w:rPr>
      </w:pPr>
      <w:r>
        <w:rPr>
          <w:rFonts w:hint="eastAsia"/>
        </w:rPr>
        <w:t>地处上海</w:t>
      </w:r>
      <w:proofErr w:type="gramStart"/>
      <w:r>
        <w:rPr>
          <w:rFonts w:hint="eastAsia"/>
        </w:rPr>
        <w:t>黄埔江</w:t>
      </w:r>
      <w:proofErr w:type="gramEnd"/>
      <w:r>
        <w:rPr>
          <w:rFonts w:hint="eastAsia"/>
        </w:rPr>
        <w:t>东畔的上海耀华皮尔金顿玻璃有限公司（英文缩写</w:t>
      </w:r>
      <w:r>
        <w:rPr>
          <w:rFonts w:hint="eastAsia"/>
        </w:rPr>
        <w:t>SYP</w:t>
      </w:r>
      <w:r>
        <w:rPr>
          <w:rFonts w:hint="eastAsia"/>
        </w:rPr>
        <w:t>）系目前国内最大的中英合资企业。公司占地面积约</w:t>
      </w:r>
      <w:r>
        <w:rPr>
          <w:rFonts w:hint="eastAsia"/>
        </w:rPr>
        <w:t>20</w:t>
      </w:r>
      <w:r>
        <w:rPr>
          <w:rFonts w:hint="eastAsia"/>
        </w:rPr>
        <w:t>万平方米，建筑面积约</w:t>
      </w:r>
      <w:r>
        <w:rPr>
          <w:rFonts w:hint="eastAsia"/>
        </w:rPr>
        <w:t>9.</w:t>
      </w:r>
      <w:smartTag w:uri="urn:schemas-microsoft-com:office:smarttags" w:element="chmetcnv">
        <w:smartTagPr>
          <w:attr w:name="TCSC" w:val="1"/>
          <w:attr w:name="NumberType" w:val="1"/>
          <w:attr w:name="Negative" w:val="False"/>
          <w:attr w:name="HasSpace" w:val="False"/>
          <w:attr w:name="SourceValue" w:val="30000"/>
          <w:attr w:name="UnitName" w:val="平方米"/>
        </w:smartTagPr>
        <w:r>
          <w:rPr>
            <w:rFonts w:hint="eastAsia"/>
          </w:rPr>
          <w:t>3</w:t>
        </w:r>
        <w:r>
          <w:rPr>
            <w:rFonts w:hint="eastAsia"/>
          </w:rPr>
          <w:t>万平方米</w:t>
        </w:r>
      </w:smartTag>
      <w:r>
        <w:rPr>
          <w:rFonts w:hint="eastAsia"/>
        </w:rPr>
        <w:t>，全套引进英国皮尔金顿有限公司“浮法工艺”的先进技术和工业发达国家的先进设备，生产优质透明浮法玻璃和涂膜反射浮法玻璃，年产量约</w:t>
      </w:r>
      <w:r>
        <w:rPr>
          <w:rFonts w:hint="eastAsia"/>
        </w:rPr>
        <w:t>20</w:t>
      </w:r>
      <w:r>
        <w:rPr>
          <w:rFonts w:hint="eastAsia"/>
        </w:rPr>
        <w:t>万吨左右。</w:t>
      </w:r>
    </w:p>
    <w:p w:rsidR="000B6835" w:rsidRDefault="000B6835" w:rsidP="000B6835">
      <w:pPr>
        <w:rPr>
          <w:rFonts w:hint="eastAsia"/>
        </w:rPr>
      </w:pPr>
      <w:r>
        <w:rPr>
          <w:rFonts w:hint="eastAsia"/>
        </w:rPr>
        <w:t>深圳南玻集团玻璃股份有限公司</w:t>
      </w:r>
    </w:p>
    <w:p w:rsidR="000B6835" w:rsidRDefault="000B6835" w:rsidP="000B6835">
      <w:pPr>
        <w:rPr>
          <w:rFonts w:hint="eastAsia"/>
        </w:rPr>
      </w:pPr>
      <w:r>
        <w:rPr>
          <w:rFonts w:hint="eastAsia"/>
        </w:rPr>
        <w:t>伟光镀膜玻璃有限公司是在</w:t>
      </w:r>
      <w:r>
        <w:rPr>
          <w:rFonts w:hint="eastAsia"/>
        </w:rPr>
        <w:t>1986</w:t>
      </w:r>
      <w:r>
        <w:rPr>
          <w:rFonts w:hint="eastAsia"/>
        </w:rPr>
        <w:t>年由中国南玻集团股份有限公司投资的中外合资企业，现拥有两条具有</w:t>
      </w:r>
      <w:r>
        <w:rPr>
          <w:rFonts w:hint="eastAsia"/>
        </w:rPr>
        <w:t>80</w:t>
      </w:r>
      <w:r>
        <w:rPr>
          <w:rFonts w:hint="eastAsia"/>
        </w:rPr>
        <w:t>年代末和</w:t>
      </w:r>
      <w:r>
        <w:rPr>
          <w:rFonts w:hint="eastAsia"/>
        </w:rPr>
        <w:t>90</w:t>
      </w:r>
      <w:r>
        <w:rPr>
          <w:rFonts w:hint="eastAsia"/>
        </w:rPr>
        <w:t>年代世界水平的大型高速磁控真空溅射镀膜玻璃生产线，设计年产量为</w:t>
      </w:r>
      <w:r>
        <w:rPr>
          <w:rFonts w:hint="eastAsia"/>
        </w:rPr>
        <w:t>280</w:t>
      </w:r>
      <w:r>
        <w:rPr>
          <w:rFonts w:hint="eastAsia"/>
        </w:rPr>
        <w:t>万平方米，是目前中国和东南亚的区最大的镀膜玻璃制造商。</w:t>
      </w:r>
    </w:p>
    <w:p w:rsidR="000B6835" w:rsidRDefault="000B6835" w:rsidP="000B6835">
      <w:pPr>
        <w:rPr>
          <w:rFonts w:hint="eastAsia"/>
        </w:rPr>
      </w:pPr>
      <w:r>
        <w:rPr>
          <w:rFonts w:hint="eastAsia"/>
        </w:rPr>
        <w:t>玻璃主要性能指标：</w:t>
      </w:r>
    </w:p>
    <w:p w:rsidR="000B6835" w:rsidRDefault="000B6835" w:rsidP="000B6835">
      <w:pPr>
        <w:rPr>
          <w:rFonts w:hint="eastAsia"/>
        </w:rPr>
      </w:pPr>
      <w:r>
        <w:rPr>
          <w:rFonts w:hint="eastAsia"/>
        </w:rPr>
        <w:t>6</w:t>
      </w:r>
      <w:r>
        <w:rPr>
          <w:rFonts w:hint="eastAsia"/>
        </w:rPr>
        <w:t>㎜无色透明浮法玻璃性能参数如下：</w:t>
      </w:r>
    </w:p>
    <w:p w:rsidR="000B6835" w:rsidRDefault="000B6835" w:rsidP="000B6835">
      <w:pPr>
        <w:rPr>
          <w:rFonts w:hint="eastAsia"/>
        </w:rPr>
      </w:pPr>
      <w:r>
        <w:rPr>
          <w:rFonts w:hint="eastAsia"/>
        </w:rPr>
        <w:t>可见光透射率</w:t>
      </w:r>
      <w:r>
        <w:rPr>
          <w:rFonts w:hint="eastAsia"/>
        </w:rPr>
        <w:t>87%</w:t>
      </w:r>
      <w:r>
        <w:rPr>
          <w:rFonts w:hint="eastAsia"/>
        </w:rPr>
        <w:t>；可见光反射率</w:t>
      </w:r>
      <w:r>
        <w:rPr>
          <w:rFonts w:hint="eastAsia"/>
        </w:rPr>
        <w:t>8</w:t>
      </w:r>
      <w:r>
        <w:rPr>
          <w:rFonts w:hint="eastAsia"/>
        </w:rPr>
        <w:t>％；阳光辐射热（直接透射率）</w:t>
      </w:r>
      <w:r>
        <w:rPr>
          <w:rFonts w:hint="eastAsia"/>
        </w:rPr>
        <w:t>87</w:t>
      </w:r>
      <w:r>
        <w:rPr>
          <w:rFonts w:hint="eastAsia"/>
        </w:rPr>
        <w:t>％、（反射率）</w:t>
      </w:r>
      <w:r>
        <w:rPr>
          <w:rFonts w:hint="eastAsia"/>
        </w:rPr>
        <w:t>7</w:t>
      </w:r>
      <w:r>
        <w:rPr>
          <w:rFonts w:hint="eastAsia"/>
        </w:rPr>
        <w:t>％、（吸收率）</w:t>
      </w:r>
      <w:r>
        <w:rPr>
          <w:rFonts w:hint="eastAsia"/>
        </w:rPr>
        <w:t>15</w:t>
      </w:r>
      <w:r>
        <w:rPr>
          <w:rFonts w:hint="eastAsia"/>
        </w:rPr>
        <w:t>％、（总透射率）</w:t>
      </w:r>
      <w:r>
        <w:rPr>
          <w:rFonts w:hint="eastAsia"/>
        </w:rPr>
        <w:t>83</w:t>
      </w:r>
      <w:r>
        <w:rPr>
          <w:rFonts w:hint="eastAsia"/>
        </w:rPr>
        <w:t>％；遮阳系数（短波）</w:t>
      </w:r>
      <w:r>
        <w:rPr>
          <w:rFonts w:hint="eastAsia"/>
        </w:rPr>
        <w:t>90</w:t>
      </w:r>
      <w:r>
        <w:rPr>
          <w:rFonts w:hint="eastAsia"/>
        </w:rPr>
        <w:t>％、（长波）</w:t>
      </w:r>
      <w:r>
        <w:rPr>
          <w:rFonts w:hint="eastAsia"/>
        </w:rPr>
        <w:t>5</w:t>
      </w:r>
      <w:r>
        <w:rPr>
          <w:rFonts w:hint="eastAsia"/>
        </w:rPr>
        <w:t>％、（总数）</w:t>
      </w:r>
      <w:r>
        <w:rPr>
          <w:rFonts w:hint="eastAsia"/>
        </w:rPr>
        <w:t>95</w:t>
      </w:r>
      <w:r>
        <w:rPr>
          <w:rFonts w:hint="eastAsia"/>
        </w:rPr>
        <w:t>％；</w:t>
      </w:r>
      <w:r>
        <w:rPr>
          <w:rFonts w:hint="eastAsia"/>
        </w:rPr>
        <w:t>U-</w:t>
      </w:r>
      <w:r>
        <w:rPr>
          <w:rFonts w:hint="eastAsia"/>
        </w:rPr>
        <w:t>值</w:t>
      </w:r>
      <w:r>
        <w:rPr>
          <w:rFonts w:hint="eastAsia"/>
        </w:rPr>
        <w:t>5.4W/m2</w:t>
      </w:r>
      <w:r>
        <w:rPr>
          <w:rFonts w:hint="eastAsia"/>
        </w:rPr>
        <w:t>·</w:t>
      </w:r>
      <w:r>
        <w:rPr>
          <w:rFonts w:hint="eastAsia"/>
        </w:rPr>
        <w:t>k;</w:t>
      </w:r>
      <w:r>
        <w:rPr>
          <w:rFonts w:hint="eastAsia"/>
        </w:rPr>
        <w:t>隔音</w:t>
      </w:r>
      <w:r>
        <w:rPr>
          <w:rFonts w:hint="eastAsia"/>
        </w:rPr>
        <w:t>Rm</w:t>
      </w:r>
      <w:r>
        <w:rPr>
          <w:rFonts w:hint="eastAsia"/>
        </w:rPr>
        <w:t>＝</w:t>
      </w:r>
      <w:r>
        <w:rPr>
          <w:rFonts w:hint="eastAsia"/>
        </w:rPr>
        <w:t>29</w:t>
      </w:r>
      <w:r>
        <w:rPr>
          <w:rFonts w:hint="eastAsia"/>
        </w:rPr>
        <w:t>（</w:t>
      </w:r>
      <w:r>
        <w:rPr>
          <w:rFonts w:hint="eastAsia"/>
        </w:rPr>
        <w:t>dB</w:t>
      </w:r>
      <w:r>
        <w:rPr>
          <w:rFonts w:hint="eastAsia"/>
        </w:rPr>
        <w:t>）、</w:t>
      </w:r>
      <w:r>
        <w:rPr>
          <w:rFonts w:hint="eastAsia"/>
        </w:rPr>
        <w:t>Rw=32(dB)</w:t>
      </w:r>
      <w:r>
        <w:rPr>
          <w:rFonts w:hint="eastAsia"/>
        </w:rPr>
        <w:t>、</w:t>
      </w:r>
      <w:r>
        <w:rPr>
          <w:rFonts w:hint="eastAsia"/>
        </w:rPr>
        <w:t>Rtra=28(dB)</w:t>
      </w:r>
      <w:r>
        <w:rPr>
          <w:rFonts w:hint="eastAsia"/>
        </w:rPr>
        <w:t>。</w:t>
      </w:r>
    </w:p>
    <w:p w:rsidR="000B6835" w:rsidRDefault="000B6835" w:rsidP="000B6835">
      <w:pPr>
        <w:rPr>
          <w:rFonts w:hint="eastAsia"/>
        </w:rPr>
      </w:pPr>
      <w:r>
        <w:rPr>
          <w:rFonts w:hint="eastAsia"/>
        </w:rPr>
        <w:t>12</w:t>
      </w:r>
      <w:r>
        <w:rPr>
          <w:rFonts w:hint="eastAsia"/>
        </w:rPr>
        <w:t>㎜无色透明浮法玻璃性能参数如下：</w:t>
      </w:r>
    </w:p>
    <w:p w:rsidR="000B6835" w:rsidRDefault="000B6835" w:rsidP="000B6835">
      <w:pPr>
        <w:rPr>
          <w:rFonts w:hint="eastAsia"/>
        </w:rPr>
      </w:pPr>
      <w:r>
        <w:rPr>
          <w:rFonts w:hint="eastAsia"/>
        </w:rPr>
        <w:t>可见光透射率</w:t>
      </w:r>
      <w:r>
        <w:rPr>
          <w:rFonts w:hint="eastAsia"/>
        </w:rPr>
        <w:t>82</w:t>
      </w:r>
      <w:r>
        <w:rPr>
          <w:rFonts w:hint="eastAsia"/>
        </w:rPr>
        <w:t>％；可见光反射率</w:t>
      </w:r>
      <w:r>
        <w:rPr>
          <w:rFonts w:hint="eastAsia"/>
        </w:rPr>
        <w:t>7</w:t>
      </w:r>
      <w:r>
        <w:rPr>
          <w:rFonts w:hint="eastAsia"/>
        </w:rPr>
        <w:t>％；阳光辐射热（直接透射率）</w:t>
      </w:r>
      <w:r>
        <w:rPr>
          <w:rFonts w:hint="eastAsia"/>
        </w:rPr>
        <w:t>67</w:t>
      </w:r>
      <w:r>
        <w:rPr>
          <w:rFonts w:hint="eastAsia"/>
        </w:rPr>
        <w:t>％、（反射率）</w:t>
      </w:r>
      <w:r>
        <w:rPr>
          <w:rFonts w:hint="eastAsia"/>
        </w:rPr>
        <w:t>6</w:t>
      </w:r>
      <w:r>
        <w:rPr>
          <w:rFonts w:hint="eastAsia"/>
        </w:rPr>
        <w:t>％、（吸收率）</w:t>
      </w:r>
      <w:r>
        <w:rPr>
          <w:rFonts w:hint="eastAsia"/>
        </w:rPr>
        <w:t>27</w:t>
      </w:r>
      <w:r>
        <w:rPr>
          <w:rFonts w:hint="eastAsia"/>
        </w:rPr>
        <w:t>％、（总透射率）</w:t>
      </w:r>
      <w:r>
        <w:rPr>
          <w:rFonts w:hint="eastAsia"/>
        </w:rPr>
        <w:t>76</w:t>
      </w:r>
      <w:r>
        <w:rPr>
          <w:rFonts w:hint="eastAsia"/>
        </w:rPr>
        <w:t>％；阳光系数（短波）</w:t>
      </w:r>
      <w:r>
        <w:rPr>
          <w:rFonts w:hint="eastAsia"/>
        </w:rPr>
        <w:t>77</w:t>
      </w:r>
      <w:r>
        <w:rPr>
          <w:rFonts w:hint="eastAsia"/>
        </w:rPr>
        <w:t>％、（长波）</w:t>
      </w:r>
      <w:r>
        <w:rPr>
          <w:rFonts w:hint="eastAsia"/>
        </w:rPr>
        <w:t>10</w:t>
      </w:r>
      <w:r>
        <w:rPr>
          <w:rFonts w:hint="eastAsia"/>
        </w:rPr>
        <w:t>％、（总数）</w:t>
      </w:r>
      <w:r>
        <w:rPr>
          <w:rFonts w:hint="eastAsia"/>
        </w:rPr>
        <w:t>87</w:t>
      </w:r>
      <w:r>
        <w:rPr>
          <w:rFonts w:hint="eastAsia"/>
        </w:rPr>
        <w:t>％；</w:t>
      </w:r>
      <w:r>
        <w:rPr>
          <w:rFonts w:hint="eastAsia"/>
        </w:rPr>
        <w:t>U-</w:t>
      </w:r>
      <w:r>
        <w:rPr>
          <w:rFonts w:hint="eastAsia"/>
        </w:rPr>
        <w:t>值</w:t>
      </w:r>
      <w:r>
        <w:rPr>
          <w:rFonts w:hint="eastAsia"/>
        </w:rPr>
        <w:t>5.2W/m2</w:t>
      </w:r>
      <w:r>
        <w:rPr>
          <w:rFonts w:hint="eastAsia"/>
        </w:rPr>
        <w:t>·</w:t>
      </w:r>
      <w:r>
        <w:rPr>
          <w:rFonts w:hint="eastAsia"/>
        </w:rPr>
        <w:t>k;</w:t>
      </w:r>
      <w:r>
        <w:rPr>
          <w:rFonts w:hint="eastAsia"/>
        </w:rPr>
        <w:t>隔音</w:t>
      </w:r>
      <w:r>
        <w:rPr>
          <w:rFonts w:hint="eastAsia"/>
        </w:rPr>
        <w:t>Rm=34(dB)</w:t>
      </w:r>
      <w:r>
        <w:rPr>
          <w:rFonts w:hint="eastAsia"/>
        </w:rPr>
        <w:t>、</w:t>
      </w:r>
      <w:r>
        <w:rPr>
          <w:rFonts w:hint="eastAsia"/>
        </w:rPr>
        <w:t>Rw=37B)</w:t>
      </w:r>
      <w:r>
        <w:rPr>
          <w:rFonts w:hint="eastAsia"/>
        </w:rPr>
        <w:t>、</w:t>
      </w:r>
      <w:r>
        <w:rPr>
          <w:rFonts w:hint="eastAsia"/>
        </w:rPr>
        <w:t>Rtra=33B)</w:t>
      </w:r>
      <w:r>
        <w:rPr>
          <w:rFonts w:hint="eastAsia"/>
        </w:rPr>
        <w:t>。</w:t>
      </w:r>
    </w:p>
    <w:p w:rsidR="000B6835" w:rsidRDefault="000B6835" w:rsidP="000B6835">
      <w:pPr>
        <w:rPr>
          <w:rFonts w:hint="eastAsia"/>
        </w:rPr>
      </w:pPr>
      <w:r>
        <w:rPr>
          <w:rFonts w:hint="eastAsia"/>
        </w:rPr>
        <w:lastRenderedPageBreak/>
        <w:t xml:space="preserve">   </w:t>
      </w:r>
      <w:r>
        <w:rPr>
          <w:rFonts w:hint="eastAsia"/>
        </w:rPr>
        <w:t>以上产品应符合国家标准：《浮法玻璃》（</w:t>
      </w:r>
      <w:r>
        <w:rPr>
          <w:rFonts w:hint="eastAsia"/>
        </w:rPr>
        <w:t>GB11614</w:t>
      </w:r>
      <w:r>
        <w:rPr>
          <w:rFonts w:hint="eastAsia"/>
        </w:rPr>
        <w:t>）、《中空玻璃》（</w:t>
      </w:r>
      <w:r>
        <w:rPr>
          <w:rFonts w:hint="eastAsia"/>
        </w:rPr>
        <w:t>GB11944</w:t>
      </w:r>
      <w:r>
        <w:rPr>
          <w:rFonts w:hint="eastAsia"/>
        </w:rPr>
        <w:t>）、《幕墙用钢化半钢化玻璃》（</w:t>
      </w:r>
      <w:r>
        <w:rPr>
          <w:rFonts w:hint="eastAsia"/>
        </w:rPr>
        <w:t>GB17841</w:t>
      </w:r>
      <w:r>
        <w:rPr>
          <w:rFonts w:hint="eastAsia"/>
        </w:rPr>
        <w:t>）、《夹层玻璃》</w:t>
      </w:r>
      <w:r>
        <w:rPr>
          <w:rFonts w:hint="eastAsia"/>
        </w:rPr>
        <w:t>GB9962</w:t>
      </w:r>
      <w:r>
        <w:rPr>
          <w:rFonts w:hint="eastAsia"/>
        </w:rPr>
        <w:t>－</w:t>
      </w:r>
      <w:r>
        <w:rPr>
          <w:rFonts w:hint="eastAsia"/>
        </w:rPr>
        <w:t>88</w:t>
      </w:r>
      <w:r>
        <w:rPr>
          <w:rFonts w:hint="eastAsia"/>
        </w:rPr>
        <w:t>。</w:t>
      </w:r>
    </w:p>
    <w:p w:rsidR="000B6835" w:rsidRDefault="000B6835" w:rsidP="000B6835">
      <w:pPr>
        <w:rPr>
          <w:rFonts w:hint="eastAsia"/>
        </w:rPr>
      </w:pPr>
      <w:r>
        <w:rPr>
          <w:rFonts w:hint="eastAsia"/>
        </w:rPr>
        <w:t xml:space="preserve">4.  </w:t>
      </w:r>
      <w:r>
        <w:rPr>
          <w:rFonts w:hint="eastAsia"/>
        </w:rPr>
        <w:t>胶</w:t>
      </w:r>
    </w:p>
    <w:p w:rsidR="000B6835" w:rsidRDefault="000B6835" w:rsidP="000B6835">
      <w:pPr>
        <w:rPr>
          <w:rFonts w:hint="eastAsia"/>
        </w:rPr>
      </w:pPr>
      <w:r>
        <w:rPr>
          <w:rFonts w:hint="eastAsia"/>
        </w:rPr>
        <w:t xml:space="preserve">4.1  </w:t>
      </w:r>
      <w:r>
        <w:rPr>
          <w:rFonts w:hint="eastAsia"/>
        </w:rPr>
        <w:t>玻璃幕墙用胶</w:t>
      </w:r>
    </w:p>
    <w:p w:rsidR="000B6835" w:rsidRDefault="000B6835" w:rsidP="000B6835">
      <w:pPr>
        <w:rPr>
          <w:rFonts w:hint="eastAsia"/>
        </w:rPr>
      </w:pPr>
      <w:r>
        <w:rPr>
          <w:rFonts w:hint="eastAsia"/>
        </w:rPr>
        <w:t>本工程玻璃幕墙推荐选用德国威凯有限公司的</w:t>
      </w:r>
      <w:r>
        <w:rPr>
          <w:rFonts w:hint="eastAsia"/>
        </w:rPr>
        <w:t>SG500</w:t>
      </w:r>
      <w:r>
        <w:rPr>
          <w:rFonts w:hint="eastAsia"/>
        </w:rPr>
        <w:t>双组份结构硅酮密封胶。</w:t>
      </w:r>
    </w:p>
    <w:p w:rsidR="000B6835" w:rsidRDefault="000B6835" w:rsidP="000B6835">
      <w:pPr>
        <w:rPr>
          <w:rFonts w:hint="eastAsia"/>
        </w:rPr>
      </w:pPr>
      <w:r>
        <w:rPr>
          <w:rFonts w:hint="eastAsia"/>
        </w:rPr>
        <w:t>威凯化学公司是由亚力山大·冯·威凯博士创建于</w:t>
      </w:r>
      <w:r>
        <w:rPr>
          <w:rFonts w:hint="eastAsia"/>
        </w:rPr>
        <w:t>1914</w:t>
      </w:r>
      <w:r>
        <w:rPr>
          <w:rFonts w:hint="eastAsia"/>
        </w:rPr>
        <w:t>年，并在</w:t>
      </w:r>
      <w:r>
        <w:rPr>
          <w:rFonts w:hint="eastAsia"/>
        </w:rPr>
        <w:t>1947</w:t>
      </w:r>
      <w:r>
        <w:rPr>
          <w:rFonts w:hint="eastAsia"/>
        </w:rPr>
        <w:t>年正式生产有机硅产品。目前总部设在德国慕尼黑的威凯公司以成为拥有</w:t>
      </w:r>
      <w:r>
        <w:rPr>
          <w:rFonts w:hint="eastAsia"/>
        </w:rPr>
        <w:t>15000</w:t>
      </w:r>
      <w:r>
        <w:rPr>
          <w:rFonts w:hint="eastAsia"/>
        </w:rPr>
        <w:t>名员工、子公司代理商普遍全球一百多个国家的跨国大企业。威凯公司于</w:t>
      </w:r>
      <w:r>
        <w:rPr>
          <w:rFonts w:hint="eastAsia"/>
        </w:rPr>
        <w:t>1998</w:t>
      </w:r>
      <w:r>
        <w:rPr>
          <w:rFonts w:hint="eastAsia"/>
        </w:rPr>
        <w:t>年的成功收购了知名企业</w:t>
      </w:r>
      <w:proofErr w:type="gramStart"/>
      <w:r>
        <w:rPr>
          <w:rFonts w:hint="eastAsia"/>
        </w:rPr>
        <w:t>赫</w:t>
      </w:r>
      <w:proofErr w:type="gramEnd"/>
      <w:r>
        <w:rPr>
          <w:rFonts w:hint="eastAsia"/>
        </w:rPr>
        <w:t>期（又称</w:t>
      </w:r>
      <w:r>
        <w:rPr>
          <w:rFonts w:hint="eastAsia"/>
        </w:rPr>
        <w:t>Hules</w:t>
      </w:r>
      <w:r>
        <w:rPr>
          <w:rFonts w:hint="eastAsia"/>
        </w:rPr>
        <w:t>）的硅酮胶部分。至此，威凯已成为世界三大硅酮胶制造商之一。为了加强对中国的技术支持，威凯又将在</w:t>
      </w:r>
      <w:r>
        <w:rPr>
          <w:rFonts w:hint="eastAsia"/>
        </w:rPr>
        <w:t>1999</w:t>
      </w:r>
      <w:r>
        <w:rPr>
          <w:rFonts w:hint="eastAsia"/>
        </w:rPr>
        <w:t>年下半年在上海设立技术试验服务中心，届时威凯将为广大的中国用户提供更加完善的服务。</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4.1.1</w:t>
        </w:r>
      </w:smartTag>
      <w:r>
        <w:rPr>
          <w:rFonts w:hint="eastAsia"/>
        </w:rPr>
        <w:t xml:space="preserve"> </w:t>
      </w:r>
      <w:r>
        <w:rPr>
          <w:rFonts w:hint="eastAsia"/>
        </w:rPr>
        <w:t>双组分玻璃幕墙结构胶</w:t>
      </w:r>
      <w:r>
        <w:rPr>
          <w:rFonts w:hint="eastAsia"/>
        </w:rPr>
        <w:t>SG500</w:t>
      </w:r>
    </w:p>
    <w:p w:rsidR="000B6835" w:rsidRDefault="000B6835" w:rsidP="000B6835">
      <w:pPr>
        <w:rPr>
          <w:rFonts w:hint="eastAsia"/>
        </w:rPr>
      </w:pPr>
      <w:r>
        <w:rPr>
          <w:rFonts w:hint="eastAsia"/>
        </w:rPr>
        <w:t>SG500</w:t>
      </w:r>
      <w:r>
        <w:rPr>
          <w:rFonts w:hint="eastAsia"/>
        </w:rPr>
        <w:t>是一种不淌流、缩聚交联、双组分硅酮胶，它具有极高的机构强度和对各种基材杰出的粘结性能。其实用于：玻璃幕墙、</w:t>
      </w:r>
      <w:proofErr w:type="gramStart"/>
      <w:r>
        <w:rPr>
          <w:rFonts w:hint="eastAsia"/>
        </w:rPr>
        <w:t>在多板隔层</w:t>
      </w:r>
      <w:proofErr w:type="gramEnd"/>
      <w:r>
        <w:rPr>
          <w:rFonts w:hint="eastAsia"/>
        </w:rPr>
        <w:t>玻璃组件中作第二道边封胶、在建筑和工业应用中用于密封和粘结。</w:t>
      </w:r>
    </w:p>
    <w:p w:rsidR="000B6835" w:rsidRDefault="000B6835" w:rsidP="000B6835">
      <w:pPr>
        <w:rPr>
          <w:rFonts w:hint="eastAsia"/>
        </w:rPr>
      </w:pPr>
      <w:r>
        <w:rPr>
          <w:rFonts w:hint="eastAsia"/>
        </w:rPr>
        <w:t>产品特性：</w:t>
      </w:r>
    </w:p>
    <w:p w:rsidR="000B6835" w:rsidRDefault="000B6835" w:rsidP="000B6835">
      <w:pPr>
        <w:rPr>
          <w:rFonts w:hint="eastAsia"/>
        </w:rPr>
      </w:pPr>
      <w:r>
        <w:rPr>
          <w:rFonts w:hint="eastAsia"/>
        </w:rPr>
        <w:t>杰出的耐天候老化</w:t>
      </w:r>
    </w:p>
    <w:p w:rsidR="000B6835" w:rsidRDefault="000B6835" w:rsidP="000B6835">
      <w:pPr>
        <w:rPr>
          <w:rFonts w:hint="eastAsia"/>
        </w:rPr>
      </w:pPr>
      <w:r>
        <w:rPr>
          <w:rFonts w:hint="eastAsia"/>
        </w:rPr>
        <w:t>杰出的耐紫外光</w:t>
      </w:r>
    </w:p>
    <w:p w:rsidR="000B6835" w:rsidRDefault="000B6835" w:rsidP="000B6835">
      <w:pPr>
        <w:rPr>
          <w:rFonts w:hint="eastAsia"/>
        </w:rPr>
      </w:pPr>
      <w:r>
        <w:rPr>
          <w:rFonts w:hint="eastAsia"/>
        </w:rPr>
        <w:t>杰出的耐水和湿气作用</w:t>
      </w:r>
    </w:p>
    <w:p w:rsidR="000B6835" w:rsidRDefault="000B6835" w:rsidP="000B6835">
      <w:pPr>
        <w:rPr>
          <w:rFonts w:hint="eastAsia"/>
        </w:rPr>
      </w:pPr>
      <w:r>
        <w:rPr>
          <w:rFonts w:hint="eastAsia"/>
        </w:rPr>
        <w:t>在－</w:t>
      </w:r>
      <w:r>
        <w:rPr>
          <w:rFonts w:hint="eastAsia"/>
        </w:rPr>
        <w:t>50</w:t>
      </w:r>
      <w:r>
        <w:rPr>
          <w:rFonts w:hint="eastAsia"/>
        </w:rPr>
        <w:t>至</w:t>
      </w:r>
      <w:r>
        <w:rPr>
          <w:rFonts w:hint="eastAsia"/>
        </w:rPr>
        <w:t>150</w:t>
      </w:r>
      <w:r>
        <w:rPr>
          <w:rFonts w:hint="eastAsia"/>
        </w:rPr>
        <w:t>℃区间对温度的稳定性</w:t>
      </w:r>
    </w:p>
    <w:p w:rsidR="000B6835" w:rsidRDefault="000B6835" w:rsidP="000B6835">
      <w:pPr>
        <w:rPr>
          <w:rFonts w:hint="eastAsia"/>
        </w:rPr>
      </w:pPr>
      <w:r>
        <w:rPr>
          <w:rFonts w:hint="eastAsia"/>
        </w:rPr>
        <w:t>中性、无毒的交联体系</w:t>
      </w:r>
    </w:p>
    <w:p w:rsidR="000B6835" w:rsidRDefault="000B6835" w:rsidP="000B6835">
      <w:pPr>
        <w:rPr>
          <w:rFonts w:hint="eastAsia"/>
        </w:rPr>
      </w:pPr>
      <w:r>
        <w:rPr>
          <w:rFonts w:hint="eastAsia"/>
        </w:rPr>
        <w:t>在温度</w:t>
      </w:r>
      <w:r>
        <w:rPr>
          <w:rFonts w:hint="eastAsia"/>
        </w:rPr>
        <w:t>5</w:t>
      </w:r>
      <w:r>
        <w:rPr>
          <w:rFonts w:hint="eastAsia"/>
        </w:rPr>
        <w:t>至</w:t>
      </w:r>
      <w:r>
        <w:rPr>
          <w:rFonts w:hint="eastAsia"/>
        </w:rPr>
        <w:t>40</w:t>
      </w:r>
      <w:r>
        <w:rPr>
          <w:rFonts w:hint="eastAsia"/>
        </w:rPr>
        <w:t>℃间挤出性佳</w:t>
      </w:r>
    </w:p>
    <w:p w:rsidR="000B6835" w:rsidRDefault="000B6835" w:rsidP="000B6835">
      <w:pPr>
        <w:rPr>
          <w:rFonts w:hint="eastAsia"/>
        </w:rPr>
      </w:pPr>
      <w:r>
        <w:rPr>
          <w:rFonts w:hint="eastAsia"/>
        </w:rPr>
        <w:t>几乎无气味的固化</w:t>
      </w:r>
    </w:p>
    <w:p w:rsidR="000B6835" w:rsidRDefault="000B6835" w:rsidP="000B6835">
      <w:pPr>
        <w:rPr>
          <w:rFonts w:hint="eastAsia"/>
        </w:rPr>
      </w:pPr>
      <w:r>
        <w:rPr>
          <w:rFonts w:hint="eastAsia"/>
        </w:rPr>
        <w:t>固化时很低的收缩率</w:t>
      </w:r>
    </w:p>
    <w:p w:rsidR="000B6835" w:rsidRDefault="000B6835" w:rsidP="000B6835">
      <w:pPr>
        <w:rPr>
          <w:rFonts w:hint="eastAsia"/>
        </w:rPr>
      </w:pPr>
      <w:r>
        <w:rPr>
          <w:rFonts w:hint="eastAsia"/>
        </w:rPr>
        <w:t>长的储存寿命</w:t>
      </w:r>
    </w:p>
    <w:p w:rsidR="000B6835" w:rsidRDefault="000B6835" w:rsidP="000B6835">
      <w:pPr>
        <w:rPr>
          <w:rFonts w:hint="eastAsia"/>
        </w:rPr>
      </w:pPr>
      <w:r>
        <w:rPr>
          <w:rFonts w:hint="eastAsia"/>
        </w:rPr>
        <w:t>产品性能</w:t>
      </w:r>
    </w:p>
    <w:p w:rsidR="000B6835" w:rsidRDefault="000B6835" w:rsidP="000B6835">
      <w:pPr>
        <w:rPr>
          <w:rFonts w:hint="eastAsia"/>
        </w:rPr>
      </w:pPr>
      <w:r>
        <w:rPr>
          <w:rFonts w:hint="eastAsia"/>
        </w:rPr>
        <w:t>在</w:t>
      </w:r>
      <w:smartTag w:uri="urn:schemas-microsoft-com:office:smarttags" w:element="chmetcnv">
        <w:smartTagPr>
          <w:attr w:name="TCSC" w:val="0"/>
          <w:attr w:name="NumberType" w:val="1"/>
          <w:attr w:name="Negative" w:val="False"/>
          <w:attr w:name="HasSpace" w:val="False"/>
          <w:attr w:name="SourceValue" w:val="23"/>
          <w:attr w:name="UnitName" w:val="℃"/>
        </w:smartTagPr>
        <w:r>
          <w:rPr>
            <w:rFonts w:hint="eastAsia"/>
          </w:rPr>
          <w:t>23</w:t>
        </w:r>
        <w:r>
          <w:rPr>
            <w:rFonts w:hint="eastAsia"/>
          </w:rPr>
          <w:t>℃</w:t>
        </w:r>
      </w:smartTag>
      <w:r>
        <w:rPr>
          <w:rFonts w:hint="eastAsia"/>
        </w:rPr>
        <w:t>，</w:t>
      </w:r>
      <w:r>
        <w:rPr>
          <w:rFonts w:hint="eastAsia"/>
        </w:rPr>
        <w:t>50</w:t>
      </w:r>
      <w:r>
        <w:rPr>
          <w:rFonts w:hint="eastAsia"/>
        </w:rPr>
        <w:t>％相对湿度下放置</w:t>
      </w:r>
      <w:r>
        <w:rPr>
          <w:rFonts w:hint="eastAsia"/>
        </w:rPr>
        <w:t>2</w:t>
      </w:r>
      <w:r>
        <w:rPr>
          <w:rFonts w:hint="eastAsia"/>
        </w:rPr>
        <w:t>周</w:t>
      </w:r>
    </w:p>
    <w:tbl>
      <w:tblPr>
        <w:tblW w:w="0" w:type="auto"/>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80"/>
        <w:gridCol w:w="2205"/>
        <w:gridCol w:w="1995"/>
        <w:gridCol w:w="860"/>
      </w:tblGrid>
      <w:tr w:rsidR="000B6835" w:rsidTr="00D87EF5">
        <w:tblPrEx>
          <w:tblCellMar>
            <w:top w:w="0" w:type="dxa"/>
            <w:bottom w:w="0" w:type="dxa"/>
          </w:tblCellMar>
        </w:tblPrEx>
        <w:trPr>
          <w:cantSplit/>
          <w:trHeight w:val="3830"/>
        </w:trPr>
        <w:tc>
          <w:tcPr>
            <w:tcW w:w="3780" w:type="dxa"/>
            <w:tcBorders>
              <w:bottom w:val="single" w:sz="4" w:space="0" w:color="auto"/>
            </w:tcBorders>
          </w:tcPr>
          <w:p w:rsidR="000B6835" w:rsidRDefault="000B6835" w:rsidP="00D87EF5">
            <w:pPr>
              <w:rPr>
                <w:rFonts w:hint="eastAsia"/>
              </w:rPr>
            </w:pPr>
            <w:r>
              <w:rPr>
                <w:rFonts w:hint="eastAsia"/>
              </w:rPr>
              <w:t>抗拉强度</w:t>
            </w:r>
          </w:p>
          <w:p w:rsidR="000B6835" w:rsidRDefault="000B6835" w:rsidP="00D87EF5"/>
          <w:p w:rsidR="000B6835" w:rsidRDefault="000B6835" w:rsidP="00D87EF5">
            <w:r>
              <w:rPr>
                <w:rFonts w:hint="eastAsia"/>
              </w:rPr>
              <w:t>在</w:t>
            </w:r>
            <w:r>
              <w:rPr>
                <w:rFonts w:hint="eastAsia"/>
              </w:rPr>
              <w:t>+</w:t>
            </w:r>
            <w:smartTag w:uri="urn:schemas-microsoft-com:office:smarttags" w:element="chmetcnv">
              <w:smartTagPr>
                <w:attr w:name="TCSC" w:val="0"/>
                <w:attr w:name="NumberType" w:val="1"/>
                <w:attr w:name="Negative" w:val="False"/>
                <w:attr w:name="HasSpace" w:val="False"/>
                <w:attr w:name="SourceValue" w:val="23"/>
                <w:attr w:name="UnitName" w:val="℃"/>
              </w:smartTagPr>
              <w:r>
                <w:rPr>
                  <w:rFonts w:hint="eastAsia"/>
                </w:rPr>
                <w:t>23</w:t>
              </w:r>
              <w:r>
                <w:rPr>
                  <w:rFonts w:hint="eastAsia"/>
                </w:rPr>
                <w:t>℃</w:t>
              </w:r>
            </w:smartTag>
          </w:p>
          <w:p w:rsidR="000B6835" w:rsidRDefault="000B6835" w:rsidP="00D87EF5">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
              </w:smartTagPr>
              <w:r>
                <w:rPr>
                  <w:rFonts w:hint="eastAsia"/>
                </w:rPr>
                <w:t>20</w:t>
              </w:r>
              <w:r>
                <w:rPr>
                  <w:rFonts w:hint="eastAsia"/>
                </w:rPr>
                <w:t>℃</w:t>
              </w:r>
            </w:smartTag>
          </w:p>
          <w:p w:rsidR="000B6835" w:rsidRDefault="000B6835" w:rsidP="00D87EF5">
            <w:pPr>
              <w:rPr>
                <w:rFonts w:hint="eastAsia"/>
              </w:rPr>
            </w:pPr>
            <w:r>
              <w:rPr>
                <w:rFonts w:hint="eastAsia"/>
              </w:rPr>
              <w:t>+</w:t>
            </w:r>
            <w:smartTag w:uri="urn:schemas-microsoft-com:office:smarttags" w:element="chmetcnv">
              <w:smartTagPr>
                <w:attr w:name="TCSC" w:val="0"/>
                <w:attr w:name="NumberType" w:val="1"/>
                <w:attr w:name="Negative" w:val="False"/>
                <w:attr w:name="HasSpace" w:val="False"/>
                <w:attr w:name="SourceValue" w:val="80"/>
                <w:attr w:name="UnitName" w:val="℃"/>
              </w:smartTagPr>
              <w:r>
                <w:rPr>
                  <w:rFonts w:hint="eastAsia"/>
                </w:rPr>
                <w:t>80</w:t>
              </w:r>
              <w:r>
                <w:rPr>
                  <w:rFonts w:hint="eastAsia"/>
                </w:rPr>
                <w:t>℃</w:t>
              </w:r>
            </w:smartTag>
          </w:p>
        </w:tc>
        <w:tc>
          <w:tcPr>
            <w:tcW w:w="2205" w:type="dxa"/>
            <w:tcBorders>
              <w:bottom w:val="single" w:sz="4" w:space="0" w:color="auto"/>
            </w:tcBorders>
          </w:tcPr>
          <w:p w:rsidR="000B6835" w:rsidRDefault="000B6835" w:rsidP="00D87EF5">
            <w:pPr>
              <w:rPr>
                <w:rFonts w:hint="eastAsia"/>
              </w:rPr>
            </w:pPr>
            <w:r>
              <w:rPr>
                <w:rFonts w:hint="eastAsia"/>
              </w:rPr>
              <w:t>DI53504-S1</w:t>
            </w:r>
          </w:p>
          <w:p w:rsidR="000B6835" w:rsidRDefault="000B6835" w:rsidP="00D87EF5">
            <w:pPr>
              <w:rPr>
                <w:rFonts w:hint="eastAsia"/>
              </w:rPr>
            </w:pPr>
          </w:p>
          <w:p w:rsidR="000B6835" w:rsidRDefault="000B6835" w:rsidP="00D87EF5">
            <w:pPr>
              <w:rPr>
                <w:rFonts w:hint="eastAsia"/>
              </w:rPr>
            </w:pPr>
          </w:p>
          <w:p w:rsidR="000B6835" w:rsidRDefault="000B6835" w:rsidP="00D87EF5">
            <w:pPr>
              <w:rPr>
                <w:rFonts w:hint="eastAsia"/>
              </w:rPr>
            </w:pPr>
          </w:p>
          <w:p w:rsidR="000B6835" w:rsidRDefault="000B6835" w:rsidP="00D87EF5"/>
          <w:p w:rsidR="000B6835" w:rsidRDefault="000B6835" w:rsidP="00D87EF5">
            <w:pPr>
              <w:rPr>
                <w:rFonts w:hint="eastAsia"/>
              </w:rPr>
            </w:pPr>
            <w:r>
              <w:rPr>
                <w:rFonts w:hint="eastAsia"/>
              </w:rPr>
              <w:t>ISO8339</w:t>
            </w:r>
          </w:p>
        </w:tc>
        <w:tc>
          <w:tcPr>
            <w:tcW w:w="1995" w:type="dxa"/>
            <w:tcBorders>
              <w:bottom w:val="single" w:sz="4" w:space="0" w:color="auto"/>
            </w:tcBorders>
          </w:tcPr>
          <w:p w:rsidR="000B6835" w:rsidRDefault="000B6835" w:rsidP="00D87EF5">
            <w:pPr>
              <w:rPr>
                <w:rFonts w:hint="eastAsia"/>
              </w:rPr>
            </w:pPr>
            <w:r>
              <w:rPr>
                <w:rFonts w:hint="eastAsia"/>
              </w:rPr>
              <w:t>[N/mm</w:t>
            </w:r>
            <w:r>
              <w:rPr>
                <w:rFonts w:hint="eastAsia"/>
                <w:vertAlign w:val="superscript"/>
              </w:rPr>
              <w:t>2</w:t>
            </w:r>
            <w:r>
              <w:rPr>
                <w:rFonts w:hint="eastAsia"/>
              </w:rPr>
              <w:t>]</w:t>
            </w:r>
          </w:p>
          <w:p w:rsidR="000B6835" w:rsidRDefault="000B6835" w:rsidP="00D87EF5"/>
          <w:p w:rsidR="000B6835" w:rsidRDefault="000B6835" w:rsidP="00D87EF5">
            <w:r>
              <w:rPr>
                <w:rFonts w:hint="eastAsia"/>
              </w:rPr>
              <w:t>[N/mm</w:t>
            </w:r>
            <w:r>
              <w:rPr>
                <w:rFonts w:hint="eastAsia"/>
                <w:vertAlign w:val="superscript"/>
              </w:rPr>
              <w:t>2</w:t>
            </w:r>
            <w:r>
              <w:rPr>
                <w:rFonts w:hint="eastAsia"/>
              </w:rPr>
              <w:t>]</w:t>
            </w:r>
          </w:p>
          <w:p w:rsidR="000B6835" w:rsidRDefault="000B6835" w:rsidP="00D87EF5">
            <w:r>
              <w:rPr>
                <w:rFonts w:hint="eastAsia"/>
              </w:rPr>
              <w:t>[N/mm</w:t>
            </w:r>
            <w:r>
              <w:rPr>
                <w:rFonts w:hint="eastAsia"/>
                <w:vertAlign w:val="superscript"/>
              </w:rPr>
              <w:t>2</w:t>
            </w:r>
            <w:r>
              <w:rPr>
                <w:rFonts w:hint="eastAsia"/>
              </w:rPr>
              <w:t>]</w:t>
            </w:r>
          </w:p>
          <w:p w:rsidR="000B6835" w:rsidRDefault="000B6835" w:rsidP="00D87EF5">
            <w:pPr>
              <w:rPr>
                <w:rFonts w:hint="eastAsia"/>
              </w:rPr>
            </w:pPr>
            <w:r>
              <w:rPr>
                <w:rFonts w:hint="eastAsia"/>
              </w:rPr>
              <w:t>[N/mm</w:t>
            </w:r>
            <w:r>
              <w:rPr>
                <w:rFonts w:hint="eastAsia"/>
                <w:vertAlign w:val="superscript"/>
              </w:rPr>
              <w:t>2</w:t>
            </w:r>
            <w:r>
              <w:rPr>
                <w:rFonts w:hint="eastAsia"/>
              </w:rPr>
              <w:t>]</w:t>
            </w:r>
          </w:p>
        </w:tc>
        <w:tc>
          <w:tcPr>
            <w:tcW w:w="860" w:type="dxa"/>
            <w:tcBorders>
              <w:bottom w:val="single" w:sz="4" w:space="0" w:color="auto"/>
            </w:tcBorders>
          </w:tcPr>
          <w:p w:rsidR="000B6835" w:rsidRDefault="000B6835" w:rsidP="00D87EF5">
            <w:pPr>
              <w:rPr>
                <w:rFonts w:hint="eastAsia"/>
              </w:rPr>
            </w:pPr>
            <w:r>
              <w:rPr>
                <w:rFonts w:hint="eastAsia"/>
              </w:rPr>
              <w:t>1.8</w:t>
            </w:r>
          </w:p>
          <w:p w:rsidR="000B6835" w:rsidRDefault="000B6835" w:rsidP="00D87EF5"/>
          <w:p w:rsidR="000B6835" w:rsidRDefault="000B6835" w:rsidP="00D87EF5">
            <w:r>
              <w:rPr>
                <w:rFonts w:hint="eastAsia"/>
              </w:rPr>
              <w:t>0.95</w:t>
            </w:r>
          </w:p>
          <w:p w:rsidR="000B6835" w:rsidRDefault="000B6835" w:rsidP="00D87EF5">
            <w:r>
              <w:rPr>
                <w:rFonts w:hint="eastAsia"/>
              </w:rPr>
              <w:t>1.21</w:t>
            </w:r>
          </w:p>
          <w:p w:rsidR="000B6835" w:rsidRDefault="000B6835" w:rsidP="00D87EF5">
            <w:pPr>
              <w:rPr>
                <w:rFonts w:hint="eastAsia"/>
              </w:rPr>
            </w:pPr>
            <w:r>
              <w:rPr>
                <w:rFonts w:hint="eastAsia"/>
              </w:rPr>
              <w:t>0.85</w:t>
            </w:r>
          </w:p>
        </w:tc>
      </w:tr>
      <w:tr w:rsidR="000B6835" w:rsidTr="00D87EF5">
        <w:tblPrEx>
          <w:tblCellMar>
            <w:top w:w="0" w:type="dxa"/>
            <w:bottom w:w="0" w:type="dxa"/>
          </w:tblCellMar>
        </w:tblPrEx>
        <w:trPr>
          <w:cantSplit/>
          <w:trHeight w:val="3190"/>
        </w:trPr>
        <w:tc>
          <w:tcPr>
            <w:tcW w:w="3780" w:type="dxa"/>
            <w:tcBorders>
              <w:bottom w:val="single" w:sz="4" w:space="0" w:color="auto"/>
            </w:tcBorders>
          </w:tcPr>
          <w:p w:rsidR="000B6835" w:rsidRDefault="000B6835" w:rsidP="00D87EF5">
            <w:r>
              <w:rPr>
                <w:rFonts w:hint="eastAsia"/>
              </w:rPr>
              <w:lastRenderedPageBreak/>
              <w:t>极限伸长率</w:t>
            </w:r>
          </w:p>
          <w:p w:rsidR="000B6835" w:rsidRDefault="000B6835" w:rsidP="00D87EF5"/>
          <w:p w:rsidR="000B6835" w:rsidRDefault="000B6835" w:rsidP="00D87EF5">
            <w:r>
              <w:rPr>
                <w:rFonts w:hint="eastAsia"/>
              </w:rPr>
              <w:t>在</w:t>
            </w:r>
            <w:r>
              <w:rPr>
                <w:rFonts w:hint="eastAsia"/>
              </w:rPr>
              <w:t>+</w:t>
            </w:r>
            <w:smartTag w:uri="urn:schemas-microsoft-com:office:smarttags" w:element="chmetcnv">
              <w:smartTagPr>
                <w:attr w:name="TCSC" w:val="0"/>
                <w:attr w:name="NumberType" w:val="1"/>
                <w:attr w:name="Negative" w:val="False"/>
                <w:attr w:name="HasSpace" w:val="False"/>
                <w:attr w:name="SourceValue" w:val="23"/>
                <w:attr w:name="UnitName" w:val="℃"/>
              </w:smartTagPr>
              <w:r>
                <w:rPr>
                  <w:rFonts w:hint="eastAsia"/>
                </w:rPr>
                <w:t>23</w:t>
              </w:r>
              <w:r>
                <w:rPr>
                  <w:rFonts w:hint="eastAsia"/>
                </w:rPr>
                <w:t>℃</w:t>
              </w:r>
            </w:smartTag>
          </w:p>
          <w:p w:rsidR="000B6835" w:rsidRDefault="000B6835" w:rsidP="00D87EF5">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
              </w:smartTagPr>
              <w:r>
                <w:rPr>
                  <w:rFonts w:hint="eastAsia"/>
                </w:rPr>
                <w:t>20</w:t>
              </w:r>
              <w:r>
                <w:rPr>
                  <w:rFonts w:hint="eastAsia"/>
                </w:rPr>
                <w:t>℃</w:t>
              </w:r>
            </w:smartTag>
          </w:p>
          <w:p w:rsidR="000B6835" w:rsidRDefault="000B6835" w:rsidP="00D87EF5">
            <w:pPr>
              <w:rPr>
                <w:rFonts w:hint="eastAsia"/>
              </w:rPr>
            </w:pPr>
            <w:r>
              <w:rPr>
                <w:rFonts w:hint="eastAsia"/>
              </w:rPr>
              <w:t>+</w:t>
            </w:r>
            <w:smartTag w:uri="urn:schemas-microsoft-com:office:smarttags" w:element="chmetcnv">
              <w:smartTagPr>
                <w:attr w:name="TCSC" w:val="0"/>
                <w:attr w:name="NumberType" w:val="1"/>
                <w:attr w:name="Negative" w:val="False"/>
                <w:attr w:name="HasSpace" w:val="False"/>
                <w:attr w:name="SourceValue" w:val="80"/>
                <w:attr w:name="UnitName" w:val="℃"/>
              </w:smartTagPr>
              <w:r>
                <w:rPr>
                  <w:rFonts w:hint="eastAsia"/>
                </w:rPr>
                <w:t>80</w:t>
              </w:r>
              <w:r>
                <w:rPr>
                  <w:rFonts w:hint="eastAsia"/>
                </w:rPr>
                <w:t>℃</w:t>
              </w:r>
            </w:smartTag>
          </w:p>
        </w:tc>
        <w:tc>
          <w:tcPr>
            <w:tcW w:w="2205" w:type="dxa"/>
            <w:tcBorders>
              <w:bottom w:val="single" w:sz="4" w:space="0" w:color="auto"/>
            </w:tcBorders>
          </w:tcPr>
          <w:p w:rsidR="000B6835" w:rsidRDefault="000B6835" w:rsidP="00D87EF5">
            <w:r>
              <w:rPr>
                <w:rFonts w:hint="eastAsia"/>
              </w:rPr>
              <w:t>DIN53504-S1</w:t>
            </w:r>
          </w:p>
          <w:p w:rsidR="000B6835" w:rsidRDefault="000B6835" w:rsidP="00D87EF5">
            <w:r>
              <w:rPr>
                <w:rFonts w:hint="eastAsia"/>
              </w:rPr>
              <w:t>ISO 37,rodS1</w:t>
            </w:r>
          </w:p>
          <w:p w:rsidR="000B6835" w:rsidRDefault="000B6835" w:rsidP="00D87EF5">
            <w:r>
              <w:rPr>
                <w:rFonts w:hint="eastAsia"/>
              </w:rPr>
              <w:t>DIN EN28339</w:t>
            </w:r>
          </w:p>
          <w:p w:rsidR="000B6835" w:rsidRDefault="000B6835" w:rsidP="00D87EF5">
            <w:pPr>
              <w:rPr>
                <w:rFonts w:hint="eastAsia"/>
              </w:rPr>
            </w:pPr>
            <w:r>
              <w:rPr>
                <w:rFonts w:hint="eastAsia"/>
              </w:rPr>
              <w:t>ISO8339</w:t>
            </w:r>
          </w:p>
        </w:tc>
        <w:tc>
          <w:tcPr>
            <w:tcW w:w="1995" w:type="dxa"/>
            <w:tcBorders>
              <w:bottom w:val="single" w:sz="4" w:space="0" w:color="auto"/>
            </w:tcBorders>
          </w:tcPr>
          <w:p w:rsidR="000B6835" w:rsidRDefault="000B6835" w:rsidP="00D87EF5">
            <w:r>
              <w:rPr>
                <w:rFonts w:hint="eastAsia"/>
              </w:rPr>
              <w:t>[%]</w:t>
            </w:r>
          </w:p>
          <w:p w:rsidR="000B6835" w:rsidRDefault="000B6835" w:rsidP="00D87EF5"/>
          <w:p w:rsidR="000B6835" w:rsidRDefault="000B6835" w:rsidP="00D87EF5">
            <w:r>
              <w:rPr>
                <w:rFonts w:hint="eastAsia"/>
              </w:rPr>
              <w:t>[%]</w:t>
            </w:r>
          </w:p>
          <w:p w:rsidR="000B6835" w:rsidRDefault="000B6835" w:rsidP="00D87EF5">
            <w:r>
              <w:rPr>
                <w:rFonts w:hint="eastAsia"/>
              </w:rPr>
              <w:t>[%]</w:t>
            </w:r>
          </w:p>
          <w:p w:rsidR="000B6835" w:rsidRDefault="000B6835" w:rsidP="00D87EF5">
            <w:pPr>
              <w:rPr>
                <w:rFonts w:hint="eastAsia"/>
              </w:rPr>
            </w:pPr>
            <w:r>
              <w:rPr>
                <w:rFonts w:hint="eastAsia"/>
              </w:rPr>
              <w:t>[%]</w:t>
            </w:r>
          </w:p>
        </w:tc>
        <w:tc>
          <w:tcPr>
            <w:tcW w:w="860" w:type="dxa"/>
            <w:tcBorders>
              <w:bottom w:val="single" w:sz="4" w:space="0" w:color="auto"/>
            </w:tcBorders>
          </w:tcPr>
          <w:p w:rsidR="000B6835" w:rsidRDefault="000B6835" w:rsidP="00D87EF5">
            <w:r>
              <w:rPr>
                <w:rFonts w:hint="eastAsia"/>
              </w:rPr>
              <w:t>210</w:t>
            </w:r>
          </w:p>
          <w:p w:rsidR="000B6835" w:rsidRDefault="000B6835" w:rsidP="00D87EF5"/>
          <w:p w:rsidR="000B6835" w:rsidRDefault="000B6835" w:rsidP="00D87EF5">
            <w:r>
              <w:rPr>
                <w:rFonts w:hint="eastAsia"/>
              </w:rPr>
              <w:t>100</w:t>
            </w:r>
          </w:p>
          <w:p w:rsidR="000B6835" w:rsidRDefault="000B6835" w:rsidP="00D87EF5">
            <w:r>
              <w:rPr>
                <w:rFonts w:hint="eastAsia"/>
              </w:rPr>
              <w:t>160</w:t>
            </w:r>
          </w:p>
          <w:p w:rsidR="000B6835" w:rsidRDefault="000B6835" w:rsidP="00D87EF5">
            <w:pPr>
              <w:rPr>
                <w:rFonts w:hint="eastAsia"/>
              </w:rPr>
            </w:pPr>
            <w:r>
              <w:rPr>
                <w:rFonts w:hint="eastAsia"/>
              </w:rPr>
              <w:t>60</w:t>
            </w:r>
          </w:p>
        </w:tc>
      </w:tr>
      <w:tr w:rsidR="000B6835" w:rsidTr="00D87EF5">
        <w:tblPrEx>
          <w:tblCellMar>
            <w:top w:w="0" w:type="dxa"/>
            <w:bottom w:w="0" w:type="dxa"/>
          </w:tblCellMar>
        </w:tblPrEx>
        <w:trPr>
          <w:cantSplit/>
          <w:trHeight w:val="3830"/>
        </w:trPr>
        <w:tc>
          <w:tcPr>
            <w:tcW w:w="3780" w:type="dxa"/>
            <w:vMerge w:val="restart"/>
          </w:tcPr>
          <w:p w:rsidR="000B6835" w:rsidRDefault="000B6835" w:rsidP="00D87EF5">
            <w:r>
              <w:rPr>
                <w:rFonts w:hint="eastAsia"/>
              </w:rPr>
              <w:t>模量</w:t>
            </w:r>
          </w:p>
          <w:p w:rsidR="000B6835" w:rsidRDefault="000B6835" w:rsidP="00D87EF5">
            <w:r>
              <w:rPr>
                <w:rFonts w:hint="eastAsia"/>
              </w:rPr>
              <w:t>100</w:t>
            </w:r>
            <w:r>
              <w:rPr>
                <w:rFonts w:hint="eastAsia"/>
              </w:rPr>
              <w:t>％伸长时</w:t>
            </w:r>
          </w:p>
          <w:p w:rsidR="000B6835" w:rsidRDefault="000B6835" w:rsidP="00D87EF5"/>
          <w:p w:rsidR="000B6835" w:rsidRDefault="000B6835" w:rsidP="00D87EF5">
            <w:r>
              <w:rPr>
                <w:rFonts w:hint="eastAsia"/>
              </w:rPr>
              <w:t>25</w:t>
            </w:r>
            <w:r>
              <w:rPr>
                <w:rFonts w:hint="eastAsia"/>
              </w:rPr>
              <w:t>％伸长时</w:t>
            </w:r>
          </w:p>
          <w:p w:rsidR="000B6835" w:rsidRDefault="000B6835" w:rsidP="00D87EF5">
            <w:r>
              <w:rPr>
                <w:rFonts w:hint="eastAsia"/>
              </w:rPr>
              <w:t>25</w:t>
            </w:r>
            <w:r>
              <w:rPr>
                <w:rFonts w:hint="eastAsia"/>
              </w:rPr>
              <w:t>％伸长时</w:t>
            </w:r>
          </w:p>
          <w:p w:rsidR="000B6835" w:rsidRDefault="000B6835" w:rsidP="00D87EF5">
            <w:r>
              <w:rPr>
                <w:rFonts w:hint="eastAsia"/>
              </w:rPr>
              <w:t>25</w:t>
            </w:r>
            <w:r>
              <w:rPr>
                <w:rFonts w:hint="eastAsia"/>
              </w:rPr>
              <w:t>伸长时</w:t>
            </w:r>
          </w:p>
          <w:p w:rsidR="000B6835" w:rsidRDefault="000B6835" w:rsidP="00D87EF5">
            <w:r>
              <w:rPr>
                <w:rFonts w:hint="eastAsia"/>
              </w:rPr>
              <w:t>100</w:t>
            </w:r>
            <w:r>
              <w:rPr>
                <w:rFonts w:hint="eastAsia"/>
              </w:rPr>
              <w:t>％伸长时</w:t>
            </w:r>
          </w:p>
          <w:p w:rsidR="000B6835" w:rsidRDefault="000B6835" w:rsidP="00D87EF5">
            <w:r>
              <w:rPr>
                <w:rFonts w:hint="eastAsia"/>
              </w:rPr>
              <w:t>100</w:t>
            </w:r>
            <w:r>
              <w:rPr>
                <w:rFonts w:hint="eastAsia"/>
              </w:rPr>
              <w:t>％伸长时</w:t>
            </w:r>
          </w:p>
          <w:p w:rsidR="000B6835" w:rsidRDefault="000B6835" w:rsidP="00D87EF5">
            <w:pPr>
              <w:rPr>
                <w:rFonts w:hint="eastAsia"/>
              </w:rPr>
            </w:pPr>
            <w:r>
              <w:rPr>
                <w:rFonts w:hint="eastAsia"/>
              </w:rPr>
              <w:t>100</w:t>
            </w:r>
            <w:r>
              <w:rPr>
                <w:rFonts w:hint="eastAsia"/>
              </w:rPr>
              <w:t>％伸长时</w:t>
            </w:r>
          </w:p>
        </w:tc>
        <w:tc>
          <w:tcPr>
            <w:tcW w:w="2205" w:type="dxa"/>
            <w:tcBorders>
              <w:bottom w:val="single" w:sz="4" w:space="0" w:color="auto"/>
            </w:tcBorders>
          </w:tcPr>
          <w:p w:rsidR="000B6835" w:rsidRDefault="000B6835" w:rsidP="00D87EF5">
            <w:pPr>
              <w:rPr>
                <w:rFonts w:hint="eastAsia"/>
              </w:rPr>
            </w:pPr>
          </w:p>
          <w:p w:rsidR="000B6835" w:rsidRDefault="000B6835" w:rsidP="00D87EF5">
            <w:r>
              <w:rPr>
                <w:rFonts w:hint="eastAsia"/>
              </w:rPr>
              <w:t>DIN 53504-S1</w:t>
            </w:r>
          </w:p>
          <w:p w:rsidR="000B6835" w:rsidRDefault="000B6835" w:rsidP="00D87EF5">
            <w:r>
              <w:rPr>
                <w:rFonts w:hint="eastAsia"/>
              </w:rPr>
              <w:t>ISO 37,rodS1</w:t>
            </w:r>
          </w:p>
          <w:p w:rsidR="000B6835" w:rsidRDefault="000B6835" w:rsidP="00D87EF5">
            <w:r>
              <w:rPr>
                <w:rFonts w:hint="eastAsia"/>
              </w:rPr>
              <w:t>DIN EN28339</w:t>
            </w:r>
          </w:p>
          <w:p w:rsidR="000B6835" w:rsidRDefault="000B6835" w:rsidP="00D87EF5">
            <w:pPr>
              <w:rPr>
                <w:rFonts w:hint="eastAsia"/>
              </w:rPr>
            </w:pPr>
            <w:r>
              <w:rPr>
                <w:rFonts w:hint="eastAsia"/>
              </w:rPr>
              <w:t>ISO8339</w:t>
            </w:r>
          </w:p>
        </w:tc>
        <w:tc>
          <w:tcPr>
            <w:tcW w:w="1995" w:type="dxa"/>
            <w:tcBorders>
              <w:bottom w:val="single" w:sz="4" w:space="0" w:color="auto"/>
            </w:tcBorders>
          </w:tcPr>
          <w:p w:rsidR="000B6835" w:rsidRDefault="000B6835" w:rsidP="00D87EF5">
            <w:pPr>
              <w:rPr>
                <w:rFonts w:hint="eastAsia"/>
              </w:rPr>
            </w:pPr>
          </w:p>
          <w:p w:rsidR="000B6835" w:rsidRDefault="000B6835" w:rsidP="00D87EF5">
            <w:pPr>
              <w:rPr>
                <w:rFonts w:hint="eastAsia"/>
              </w:rPr>
            </w:pPr>
            <w:r>
              <w:rPr>
                <w:rFonts w:hint="eastAsia"/>
              </w:rPr>
              <w:t>[N/mm</w:t>
            </w:r>
            <w:r>
              <w:rPr>
                <w:rFonts w:hint="eastAsia"/>
                <w:vertAlign w:val="superscript"/>
              </w:rPr>
              <w:t>2</w:t>
            </w:r>
            <w:r>
              <w:rPr>
                <w:rFonts w:hint="eastAsia"/>
              </w:rPr>
              <w:t>]</w:t>
            </w:r>
          </w:p>
        </w:tc>
        <w:tc>
          <w:tcPr>
            <w:tcW w:w="860" w:type="dxa"/>
            <w:tcBorders>
              <w:bottom w:val="single" w:sz="4" w:space="0" w:color="auto"/>
            </w:tcBorders>
          </w:tcPr>
          <w:p w:rsidR="000B6835" w:rsidRDefault="000B6835" w:rsidP="00D87EF5">
            <w:pPr>
              <w:rPr>
                <w:rFonts w:hint="eastAsia"/>
              </w:rPr>
            </w:pPr>
          </w:p>
          <w:p w:rsidR="000B6835" w:rsidRDefault="000B6835" w:rsidP="00D87EF5">
            <w:pPr>
              <w:rPr>
                <w:rFonts w:hint="eastAsia"/>
              </w:rPr>
            </w:pPr>
            <w:r>
              <w:rPr>
                <w:rFonts w:hint="eastAsia"/>
              </w:rPr>
              <w:t>0</w:t>
            </w:r>
          </w:p>
          <w:p w:rsidR="000B6835" w:rsidRDefault="000B6835" w:rsidP="00D87EF5">
            <w:pPr>
              <w:rPr>
                <w:rFonts w:hint="eastAsia"/>
              </w:rPr>
            </w:pPr>
          </w:p>
          <w:p w:rsidR="000B6835" w:rsidRDefault="000B6835" w:rsidP="00D87EF5">
            <w:pPr>
              <w:rPr>
                <w:rFonts w:hint="eastAsia"/>
              </w:rPr>
            </w:pPr>
          </w:p>
          <w:p w:rsidR="000B6835" w:rsidRDefault="000B6835" w:rsidP="00D87EF5">
            <w:pPr>
              <w:rPr>
                <w:rFonts w:hint="eastAsia"/>
              </w:rPr>
            </w:pPr>
            <w:r>
              <w:rPr>
                <w:rFonts w:hint="eastAsia"/>
              </w:rPr>
              <w:t>0.5</w:t>
            </w:r>
          </w:p>
          <w:p w:rsidR="000B6835" w:rsidRDefault="000B6835" w:rsidP="00D87EF5">
            <w:pPr>
              <w:rPr>
                <w:rFonts w:hint="eastAsia"/>
              </w:rPr>
            </w:pPr>
            <w:r>
              <w:rPr>
                <w:rFonts w:hint="eastAsia"/>
              </w:rPr>
              <w:t>0.47</w:t>
            </w:r>
          </w:p>
        </w:tc>
      </w:tr>
      <w:tr w:rsidR="000B6835" w:rsidTr="00D87EF5">
        <w:tblPrEx>
          <w:tblCellMar>
            <w:top w:w="0" w:type="dxa"/>
            <w:bottom w:w="0" w:type="dxa"/>
          </w:tblCellMar>
        </w:tblPrEx>
        <w:trPr>
          <w:cantSplit/>
          <w:trHeight w:val="1910"/>
        </w:trPr>
        <w:tc>
          <w:tcPr>
            <w:tcW w:w="3780" w:type="dxa"/>
            <w:vMerge/>
            <w:tcBorders>
              <w:bottom w:val="single" w:sz="4" w:space="0" w:color="auto"/>
            </w:tcBorders>
          </w:tcPr>
          <w:p w:rsidR="000B6835" w:rsidRDefault="000B6835" w:rsidP="00D87EF5">
            <w:pPr>
              <w:rPr>
                <w:rFonts w:hint="eastAsia"/>
              </w:rPr>
            </w:pPr>
          </w:p>
        </w:tc>
        <w:tc>
          <w:tcPr>
            <w:tcW w:w="2205" w:type="dxa"/>
            <w:tcBorders>
              <w:bottom w:val="single" w:sz="4" w:space="0" w:color="auto"/>
            </w:tcBorders>
          </w:tcPr>
          <w:p w:rsidR="000B6835" w:rsidRDefault="000B6835" w:rsidP="00D87EF5">
            <w:pPr>
              <w:rPr>
                <w:rFonts w:hint="eastAsia"/>
              </w:rPr>
            </w:pPr>
          </w:p>
        </w:tc>
        <w:tc>
          <w:tcPr>
            <w:tcW w:w="1995" w:type="dxa"/>
            <w:tcBorders>
              <w:bottom w:val="single" w:sz="4" w:space="0" w:color="auto"/>
            </w:tcBorders>
          </w:tcPr>
          <w:p w:rsidR="000B6835" w:rsidRDefault="000B6835" w:rsidP="00D87EF5">
            <w:pPr>
              <w:rPr>
                <w:rFonts w:hint="eastAsia"/>
              </w:rPr>
            </w:pPr>
          </w:p>
        </w:tc>
        <w:tc>
          <w:tcPr>
            <w:tcW w:w="860" w:type="dxa"/>
            <w:tcBorders>
              <w:bottom w:val="single" w:sz="4" w:space="0" w:color="auto"/>
            </w:tcBorders>
          </w:tcPr>
          <w:p w:rsidR="000B6835" w:rsidRDefault="000B6835" w:rsidP="00D87EF5">
            <w:r>
              <w:rPr>
                <w:rFonts w:hint="eastAsia"/>
              </w:rPr>
              <w:t>0.47</w:t>
            </w:r>
          </w:p>
          <w:p w:rsidR="000B6835" w:rsidRDefault="000B6835" w:rsidP="00D87EF5">
            <w:r>
              <w:rPr>
                <w:rFonts w:hint="eastAsia"/>
              </w:rPr>
              <w:t>0.65</w:t>
            </w:r>
          </w:p>
          <w:p w:rsidR="000B6835" w:rsidRDefault="000B6835" w:rsidP="00D87EF5">
            <w:pPr>
              <w:rPr>
                <w:rFonts w:hint="eastAsia"/>
              </w:rPr>
            </w:pPr>
            <w:r>
              <w:rPr>
                <w:rFonts w:hint="eastAsia"/>
              </w:rPr>
              <w:t>1.02</w:t>
            </w: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邵氏硬度</w:t>
            </w:r>
          </w:p>
        </w:tc>
        <w:tc>
          <w:tcPr>
            <w:tcW w:w="2205" w:type="dxa"/>
          </w:tcPr>
          <w:p w:rsidR="000B6835" w:rsidRDefault="000B6835" w:rsidP="00D87EF5">
            <w:pPr>
              <w:rPr>
                <w:rFonts w:hint="eastAsia"/>
              </w:rPr>
            </w:pPr>
            <w:r>
              <w:rPr>
                <w:rFonts w:hint="eastAsia"/>
              </w:rPr>
              <w:t>DIN 53505</w:t>
            </w:r>
          </w:p>
        </w:tc>
        <w:tc>
          <w:tcPr>
            <w:tcW w:w="1995" w:type="dxa"/>
          </w:tcPr>
          <w:p w:rsidR="000B6835" w:rsidRDefault="000B6835" w:rsidP="00D87EF5">
            <w:pPr>
              <w:rPr>
                <w:rFonts w:hint="eastAsia"/>
              </w:rPr>
            </w:pPr>
          </w:p>
        </w:tc>
        <w:tc>
          <w:tcPr>
            <w:tcW w:w="860" w:type="dxa"/>
          </w:tcPr>
          <w:p w:rsidR="000B6835" w:rsidRDefault="000B6835" w:rsidP="00D87EF5">
            <w:pPr>
              <w:rPr>
                <w:rFonts w:hint="eastAsia"/>
              </w:rPr>
            </w:pPr>
            <w:r>
              <w:rPr>
                <w:rFonts w:hint="eastAsia"/>
              </w:rPr>
              <w:t>44</w:t>
            </w:r>
          </w:p>
        </w:tc>
      </w:tr>
      <w:tr w:rsidR="000B6835" w:rsidTr="00D87EF5">
        <w:tblPrEx>
          <w:tblCellMar>
            <w:top w:w="0" w:type="dxa"/>
            <w:bottom w:w="0" w:type="dxa"/>
          </w:tblCellMar>
        </w:tblPrEx>
        <w:tc>
          <w:tcPr>
            <w:tcW w:w="3780" w:type="dxa"/>
          </w:tcPr>
          <w:p w:rsidR="000B6835" w:rsidRDefault="000B6835" w:rsidP="00D87EF5">
            <w:pPr>
              <w:rPr>
                <w:rFonts w:hint="eastAsia"/>
              </w:rPr>
            </w:pPr>
          </w:p>
        </w:tc>
        <w:tc>
          <w:tcPr>
            <w:tcW w:w="2205" w:type="dxa"/>
          </w:tcPr>
          <w:p w:rsidR="000B6835" w:rsidRDefault="000B6835" w:rsidP="00D87EF5">
            <w:pPr>
              <w:rPr>
                <w:rFonts w:hint="eastAsia"/>
              </w:rPr>
            </w:pPr>
            <w:r>
              <w:rPr>
                <w:rFonts w:hint="eastAsia"/>
              </w:rPr>
              <w:t>ISO868</w:t>
            </w:r>
          </w:p>
        </w:tc>
        <w:tc>
          <w:tcPr>
            <w:tcW w:w="1995" w:type="dxa"/>
          </w:tcPr>
          <w:p w:rsidR="000B6835" w:rsidRDefault="000B6835" w:rsidP="00D87EF5">
            <w:pPr>
              <w:rPr>
                <w:rFonts w:hint="eastAsia"/>
              </w:rPr>
            </w:pPr>
          </w:p>
        </w:tc>
        <w:tc>
          <w:tcPr>
            <w:tcW w:w="860" w:type="dxa"/>
          </w:tcPr>
          <w:p w:rsidR="000B6835" w:rsidRDefault="000B6835" w:rsidP="00D87EF5">
            <w:pPr>
              <w:rPr>
                <w:rFonts w:hint="eastAsia"/>
              </w:rPr>
            </w:pP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抗撕强度</w:t>
            </w:r>
          </w:p>
        </w:tc>
        <w:tc>
          <w:tcPr>
            <w:tcW w:w="2205" w:type="dxa"/>
          </w:tcPr>
          <w:p w:rsidR="000B6835" w:rsidRDefault="000B6835" w:rsidP="00D87EF5">
            <w:pPr>
              <w:rPr>
                <w:rFonts w:hint="eastAsia"/>
              </w:rPr>
            </w:pPr>
            <w:r>
              <w:rPr>
                <w:rFonts w:hint="eastAsia"/>
              </w:rPr>
              <w:t>ISO34</w:t>
            </w:r>
            <w:r>
              <w:rPr>
                <w:rFonts w:hint="eastAsia"/>
              </w:rPr>
              <w:t>－</w:t>
            </w:r>
            <w:r>
              <w:rPr>
                <w:rFonts w:hint="eastAsia"/>
              </w:rPr>
              <w:t>C</w:t>
            </w:r>
          </w:p>
        </w:tc>
        <w:tc>
          <w:tcPr>
            <w:tcW w:w="1995" w:type="dxa"/>
          </w:tcPr>
          <w:p w:rsidR="000B6835" w:rsidRDefault="000B6835" w:rsidP="00D87EF5">
            <w:pPr>
              <w:rPr>
                <w:rFonts w:hint="eastAsia"/>
              </w:rPr>
            </w:pPr>
            <w:r>
              <w:rPr>
                <w:rFonts w:hint="eastAsia"/>
              </w:rPr>
              <w:t>[N/mm]</w:t>
            </w:r>
          </w:p>
        </w:tc>
        <w:tc>
          <w:tcPr>
            <w:tcW w:w="860" w:type="dxa"/>
          </w:tcPr>
          <w:p w:rsidR="000B6835" w:rsidRDefault="000B6835" w:rsidP="00D87EF5">
            <w:pPr>
              <w:rPr>
                <w:rFonts w:hint="eastAsia"/>
              </w:rPr>
            </w:pPr>
            <w:r>
              <w:rPr>
                <w:rFonts w:hint="eastAsia"/>
              </w:rPr>
              <w:t>6</w:t>
            </w: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密度（</w:t>
            </w:r>
            <w:smartTag w:uri="urn:schemas-microsoft-com:office:smarttags" w:element="chmetcnv">
              <w:smartTagPr>
                <w:attr w:name="TCSC" w:val="0"/>
                <w:attr w:name="NumberType" w:val="1"/>
                <w:attr w:name="Negative" w:val="False"/>
                <w:attr w:name="HasSpace" w:val="False"/>
                <w:attr w:name="SourceValue" w:val="23"/>
                <w:attr w:name="UnitName" w:val="℃"/>
              </w:smartTagPr>
              <w:r>
                <w:rPr>
                  <w:rFonts w:hint="eastAsia"/>
                </w:rPr>
                <w:t>23</w:t>
              </w:r>
              <w:r>
                <w:rPr>
                  <w:rFonts w:hint="eastAsia"/>
                </w:rPr>
                <w:t>℃</w:t>
              </w:r>
            </w:smartTag>
            <w:r>
              <w:rPr>
                <w:rFonts w:hint="eastAsia"/>
              </w:rPr>
              <w:t>时）</w:t>
            </w:r>
          </w:p>
        </w:tc>
        <w:tc>
          <w:tcPr>
            <w:tcW w:w="2205" w:type="dxa"/>
          </w:tcPr>
          <w:p w:rsidR="000B6835" w:rsidRDefault="000B6835" w:rsidP="00D87EF5">
            <w:pPr>
              <w:rPr>
                <w:rFonts w:hint="eastAsia"/>
              </w:rPr>
            </w:pPr>
            <w:r>
              <w:rPr>
                <w:rFonts w:hint="eastAsia"/>
              </w:rPr>
              <w:t>DIN 53479-A</w:t>
            </w:r>
          </w:p>
        </w:tc>
        <w:tc>
          <w:tcPr>
            <w:tcW w:w="1995" w:type="dxa"/>
          </w:tcPr>
          <w:p w:rsidR="000B6835" w:rsidRDefault="000B6835" w:rsidP="00D87EF5">
            <w:pPr>
              <w:rPr>
                <w:rFonts w:hint="eastAsia"/>
              </w:rPr>
            </w:pPr>
            <w:r>
              <w:rPr>
                <w:rFonts w:hint="eastAsia"/>
              </w:rPr>
              <w:t>[g/</w:t>
            </w:r>
            <w:r>
              <w:rPr>
                <w:rFonts w:hint="eastAsia"/>
              </w:rPr>
              <w:t>㎝</w:t>
            </w:r>
            <w:r>
              <w:rPr>
                <w:rFonts w:hint="eastAsia"/>
                <w:vertAlign w:val="superscript"/>
              </w:rPr>
              <w:t>2</w:t>
            </w:r>
            <w:r>
              <w:rPr>
                <w:rFonts w:hint="eastAsia"/>
              </w:rPr>
              <w:t>]</w:t>
            </w:r>
          </w:p>
        </w:tc>
        <w:tc>
          <w:tcPr>
            <w:tcW w:w="860" w:type="dxa"/>
          </w:tcPr>
          <w:p w:rsidR="000B6835" w:rsidRDefault="000B6835" w:rsidP="00D87EF5">
            <w:pPr>
              <w:rPr>
                <w:rFonts w:hint="eastAsia"/>
              </w:rPr>
            </w:pPr>
            <w:r>
              <w:rPr>
                <w:rFonts w:hint="eastAsia"/>
              </w:rPr>
              <w:t>1.39</w:t>
            </w: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回变性（</w:t>
            </w:r>
            <w:r>
              <w:rPr>
                <w:rFonts w:hint="eastAsia"/>
              </w:rPr>
              <w:t>150</w:t>
            </w:r>
            <w:r>
              <w:rPr>
                <w:rFonts w:hint="eastAsia"/>
              </w:rPr>
              <w:t>％拉伸</w:t>
            </w:r>
            <w:r>
              <w:rPr>
                <w:rFonts w:hint="eastAsia"/>
              </w:rPr>
              <w:t>24</w:t>
            </w:r>
            <w:r>
              <w:rPr>
                <w:rFonts w:hint="eastAsia"/>
              </w:rPr>
              <w:t>小时）</w:t>
            </w:r>
          </w:p>
        </w:tc>
        <w:tc>
          <w:tcPr>
            <w:tcW w:w="2205" w:type="dxa"/>
          </w:tcPr>
          <w:p w:rsidR="000B6835" w:rsidRDefault="000B6835" w:rsidP="00D87EF5">
            <w:pPr>
              <w:rPr>
                <w:rFonts w:hint="eastAsia"/>
              </w:rPr>
            </w:pPr>
            <w:r>
              <w:rPr>
                <w:rFonts w:hint="eastAsia"/>
              </w:rPr>
              <w:t>DIN EN 27389</w:t>
            </w:r>
          </w:p>
          <w:p w:rsidR="000B6835" w:rsidRDefault="000B6835" w:rsidP="00D87EF5">
            <w:pPr>
              <w:rPr>
                <w:rFonts w:hint="eastAsia"/>
              </w:rPr>
            </w:pPr>
            <w:r>
              <w:rPr>
                <w:rFonts w:hint="eastAsia"/>
              </w:rPr>
              <w:t>ISO 7389</w:t>
            </w:r>
          </w:p>
        </w:tc>
        <w:tc>
          <w:tcPr>
            <w:tcW w:w="1995" w:type="dxa"/>
          </w:tcPr>
          <w:p w:rsidR="000B6835" w:rsidRDefault="000B6835" w:rsidP="00D87EF5">
            <w:pPr>
              <w:rPr>
                <w:rFonts w:hint="eastAsia"/>
              </w:rPr>
            </w:pPr>
            <w:r>
              <w:rPr>
                <w:rFonts w:hint="eastAsia"/>
              </w:rPr>
              <w:t>[%]</w:t>
            </w:r>
          </w:p>
        </w:tc>
        <w:tc>
          <w:tcPr>
            <w:tcW w:w="860" w:type="dxa"/>
          </w:tcPr>
          <w:p w:rsidR="000B6835" w:rsidRDefault="000B6835" w:rsidP="00D87EF5">
            <w:pPr>
              <w:rPr>
                <w:rFonts w:hint="eastAsia"/>
              </w:rPr>
            </w:pPr>
            <w:r>
              <w:rPr>
                <w:rFonts w:hint="eastAsia"/>
              </w:rPr>
              <w:t>96</w:t>
            </w: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水蒸汽透过性（片厚</w:t>
            </w:r>
            <w:r>
              <w:rPr>
                <w:rFonts w:hint="eastAsia"/>
              </w:rPr>
              <w:t>2.2</w:t>
            </w:r>
            <w:r>
              <w:rPr>
                <w:rFonts w:hint="eastAsia"/>
              </w:rPr>
              <w:t>㎜）</w:t>
            </w:r>
          </w:p>
        </w:tc>
        <w:tc>
          <w:tcPr>
            <w:tcW w:w="2205" w:type="dxa"/>
          </w:tcPr>
          <w:p w:rsidR="000B6835" w:rsidRDefault="000B6835" w:rsidP="00D87EF5">
            <w:pPr>
              <w:rPr>
                <w:rFonts w:hint="eastAsia"/>
              </w:rPr>
            </w:pPr>
            <w:r>
              <w:rPr>
                <w:rFonts w:hint="eastAsia"/>
              </w:rPr>
              <w:t>DIN 53122</w:t>
            </w:r>
            <w:r>
              <w:rPr>
                <w:rFonts w:hint="eastAsia"/>
              </w:rPr>
              <w:t>－</w:t>
            </w:r>
            <w:r>
              <w:rPr>
                <w:rFonts w:hint="eastAsia"/>
              </w:rPr>
              <w:t>A</w:t>
            </w:r>
          </w:p>
        </w:tc>
        <w:tc>
          <w:tcPr>
            <w:tcW w:w="1995" w:type="dxa"/>
          </w:tcPr>
          <w:p w:rsidR="000B6835" w:rsidRDefault="000B6835" w:rsidP="00D87EF5">
            <w:pPr>
              <w:rPr>
                <w:rFonts w:hint="eastAsia"/>
              </w:rPr>
            </w:pPr>
            <w:r>
              <w:rPr>
                <w:rFonts w:hint="eastAsia"/>
              </w:rPr>
              <w:t>[g/m</w:t>
            </w:r>
            <w:r>
              <w:rPr>
                <w:rFonts w:hint="eastAsia"/>
                <w:vertAlign w:val="superscript"/>
              </w:rPr>
              <w:t>2</w:t>
            </w:r>
            <w:r>
              <w:rPr>
                <w:rFonts w:hint="eastAsia"/>
              </w:rPr>
              <w:t>d]</w:t>
            </w:r>
          </w:p>
        </w:tc>
        <w:tc>
          <w:tcPr>
            <w:tcW w:w="860" w:type="dxa"/>
          </w:tcPr>
          <w:p w:rsidR="000B6835" w:rsidRDefault="000B6835" w:rsidP="00D87EF5">
            <w:pPr>
              <w:rPr>
                <w:rFonts w:hint="eastAsia"/>
              </w:rPr>
            </w:pPr>
            <w:r>
              <w:rPr>
                <w:rFonts w:hint="eastAsia"/>
              </w:rPr>
              <w:t>15</w:t>
            </w: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接口变位承受能力</w:t>
            </w:r>
          </w:p>
        </w:tc>
        <w:tc>
          <w:tcPr>
            <w:tcW w:w="2205" w:type="dxa"/>
          </w:tcPr>
          <w:p w:rsidR="000B6835" w:rsidRDefault="000B6835" w:rsidP="00D87EF5">
            <w:pPr>
              <w:rPr>
                <w:rFonts w:hint="eastAsia"/>
              </w:rPr>
            </w:pPr>
          </w:p>
        </w:tc>
        <w:tc>
          <w:tcPr>
            <w:tcW w:w="1995" w:type="dxa"/>
          </w:tcPr>
          <w:p w:rsidR="000B6835" w:rsidRDefault="000B6835" w:rsidP="00D87EF5">
            <w:pPr>
              <w:rPr>
                <w:rFonts w:hint="eastAsia"/>
              </w:rPr>
            </w:pPr>
            <w:r>
              <w:rPr>
                <w:rFonts w:hint="eastAsia"/>
              </w:rPr>
              <w:t>[%]</w:t>
            </w:r>
          </w:p>
        </w:tc>
        <w:tc>
          <w:tcPr>
            <w:tcW w:w="860" w:type="dxa"/>
          </w:tcPr>
          <w:p w:rsidR="000B6835" w:rsidRDefault="000B6835" w:rsidP="00D87EF5">
            <w:pPr>
              <w:rPr>
                <w:rFonts w:hint="eastAsia"/>
              </w:rPr>
            </w:pPr>
            <w:r>
              <w:rPr>
                <w:rFonts w:hint="eastAsia"/>
              </w:rPr>
              <w:t>25</w:t>
            </w:r>
          </w:p>
        </w:tc>
      </w:tr>
      <w:tr w:rsidR="000B6835" w:rsidTr="00D87EF5">
        <w:tblPrEx>
          <w:tblCellMar>
            <w:top w:w="0" w:type="dxa"/>
            <w:bottom w:w="0" w:type="dxa"/>
          </w:tblCellMar>
        </w:tblPrEx>
        <w:tc>
          <w:tcPr>
            <w:tcW w:w="3780" w:type="dxa"/>
          </w:tcPr>
          <w:p w:rsidR="000B6835" w:rsidRDefault="000B6835" w:rsidP="00D87EF5">
            <w:pPr>
              <w:rPr>
                <w:rFonts w:hint="eastAsia"/>
              </w:rPr>
            </w:pPr>
            <w:r>
              <w:rPr>
                <w:rFonts w:hint="eastAsia"/>
              </w:rPr>
              <w:t>对于有支撑结构的设计强度</w:t>
            </w:r>
          </w:p>
        </w:tc>
        <w:tc>
          <w:tcPr>
            <w:tcW w:w="2205" w:type="dxa"/>
          </w:tcPr>
          <w:p w:rsidR="000B6835" w:rsidRDefault="000B6835" w:rsidP="00D87EF5">
            <w:pPr>
              <w:rPr>
                <w:rFonts w:hint="eastAsia"/>
              </w:rPr>
            </w:pPr>
          </w:p>
        </w:tc>
        <w:tc>
          <w:tcPr>
            <w:tcW w:w="1995" w:type="dxa"/>
          </w:tcPr>
          <w:p w:rsidR="000B6835" w:rsidRDefault="000B6835" w:rsidP="00D87EF5">
            <w:pPr>
              <w:rPr>
                <w:rFonts w:hint="eastAsia"/>
              </w:rPr>
            </w:pPr>
            <w:r>
              <w:rPr>
                <w:rFonts w:hint="eastAsia"/>
              </w:rPr>
              <w:t>[N/mm</w:t>
            </w:r>
            <w:r>
              <w:rPr>
                <w:rFonts w:hint="eastAsia"/>
                <w:vertAlign w:val="superscript"/>
              </w:rPr>
              <w:t>2</w:t>
            </w:r>
            <w:r>
              <w:rPr>
                <w:rFonts w:hint="eastAsia"/>
              </w:rPr>
              <w:t>]</w:t>
            </w:r>
          </w:p>
          <w:p w:rsidR="000B6835" w:rsidRDefault="000B6835" w:rsidP="00D87EF5">
            <w:pPr>
              <w:rPr>
                <w:rFonts w:hint="eastAsia"/>
              </w:rPr>
            </w:pPr>
            <w:r>
              <w:rPr>
                <w:rFonts w:hint="eastAsia"/>
              </w:rPr>
              <w:t>[kPa]</w:t>
            </w:r>
          </w:p>
        </w:tc>
        <w:tc>
          <w:tcPr>
            <w:tcW w:w="860" w:type="dxa"/>
          </w:tcPr>
          <w:p w:rsidR="000B6835" w:rsidRDefault="000B6835" w:rsidP="00D87EF5">
            <w:pPr>
              <w:rPr>
                <w:rFonts w:hint="eastAsia"/>
              </w:rPr>
            </w:pPr>
            <w:r>
              <w:rPr>
                <w:rFonts w:hint="eastAsia"/>
              </w:rPr>
              <w:t>14</w:t>
            </w:r>
          </w:p>
          <w:p w:rsidR="000B6835" w:rsidRDefault="000B6835" w:rsidP="00D87EF5">
            <w:pPr>
              <w:rPr>
                <w:rFonts w:hint="eastAsia"/>
              </w:rPr>
            </w:pPr>
            <w:r>
              <w:rPr>
                <w:rFonts w:hint="eastAsia"/>
              </w:rPr>
              <w:t>140</w:t>
            </w:r>
          </w:p>
        </w:tc>
      </w:tr>
    </w:tbl>
    <w:p w:rsidR="000B6835" w:rsidRDefault="000B6835" w:rsidP="000B6835">
      <w:pPr>
        <w:rPr>
          <w:rFonts w:hint="eastAsia"/>
        </w:rPr>
      </w:pP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 xml:space="preserve">  </w:t>
      </w:r>
      <w:r>
        <w:rPr>
          <w:rFonts w:hint="eastAsia"/>
        </w:rPr>
        <w:t>硅酮耐候填缝胶</w:t>
      </w:r>
      <w:r>
        <w:rPr>
          <w:rFonts w:hint="eastAsia"/>
        </w:rPr>
        <w:t>300</w:t>
      </w:r>
    </w:p>
    <w:p w:rsidR="000B6835" w:rsidRDefault="000B6835" w:rsidP="000B6835">
      <w:pPr>
        <w:rPr>
          <w:rFonts w:hint="eastAsia"/>
        </w:rPr>
      </w:pPr>
      <w:r>
        <w:rPr>
          <w:rFonts w:hint="eastAsia"/>
        </w:rPr>
        <w:t>EL300</w:t>
      </w:r>
      <w:r>
        <w:rPr>
          <w:rFonts w:hint="eastAsia"/>
        </w:rPr>
        <w:t>是一种容易使用、单一成分、不含溶剂、中性固化、低模量、高品质的通用型硅酮密封胶。它有长久的储蓄期和卓越的粘结强度，并与大气中的湿气反应成一持久且富弹性的密</w:t>
      </w:r>
      <w:r>
        <w:rPr>
          <w:rFonts w:hint="eastAsia"/>
        </w:rPr>
        <w:lastRenderedPageBreak/>
        <w:t>封层。其适用于大多数的玻璃装配、密封、粘结和修补的用途。</w:t>
      </w:r>
      <w:r>
        <w:rPr>
          <w:rFonts w:hint="eastAsia"/>
        </w:rPr>
        <w:t>EL300</w:t>
      </w:r>
      <w:r>
        <w:rPr>
          <w:rFonts w:hint="eastAsia"/>
        </w:rPr>
        <w:t>具有卓越的耐候性，且实质上不受紫外线、臭氧、雨水、雪、阳光、极低和</w:t>
      </w:r>
      <w:proofErr w:type="gramStart"/>
      <w:r>
        <w:rPr>
          <w:rFonts w:hint="eastAsia"/>
        </w:rPr>
        <w:t>极</w:t>
      </w:r>
      <w:proofErr w:type="gramEnd"/>
      <w:r>
        <w:rPr>
          <w:rFonts w:hint="eastAsia"/>
        </w:rPr>
        <w:t>高温的影响，机械和物理性能都不会因老化或暴露于天候而有重大的改变。</w:t>
      </w:r>
    </w:p>
    <w:p w:rsidR="000B6835" w:rsidRDefault="000B6835" w:rsidP="000B6835">
      <w:pPr>
        <w:rPr>
          <w:rFonts w:hint="eastAsia"/>
        </w:rPr>
      </w:pPr>
      <w:r>
        <w:rPr>
          <w:rFonts w:hint="eastAsia"/>
        </w:rPr>
        <w:t xml:space="preserve">   </w:t>
      </w:r>
      <w:r>
        <w:rPr>
          <w:rFonts w:hint="eastAsia"/>
        </w:rPr>
        <w:t>产品性能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61"/>
        <w:gridCol w:w="4261"/>
      </w:tblGrid>
      <w:tr w:rsidR="000B6835" w:rsidTr="00D87EF5">
        <w:tblPrEx>
          <w:tblCellMar>
            <w:top w:w="0" w:type="dxa"/>
            <w:bottom w:w="0" w:type="dxa"/>
          </w:tblCellMar>
        </w:tblPrEx>
        <w:tc>
          <w:tcPr>
            <w:tcW w:w="4264" w:type="dxa"/>
            <w:vAlign w:val="center"/>
          </w:tcPr>
          <w:p w:rsidR="000B6835" w:rsidRDefault="000B6835" w:rsidP="00D87EF5">
            <w:pPr>
              <w:rPr>
                <w:rFonts w:hint="eastAsia"/>
              </w:rPr>
            </w:pPr>
            <w:r>
              <w:rPr>
                <w:rFonts w:hint="eastAsia"/>
              </w:rPr>
              <w:t>未固化硅胶</w:t>
            </w:r>
          </w:p>
        </w:tc>
        <w:tc>
          <w:tcPr>
            <w:tcW w:w="4264" w:type="dxa"/>
          </w:tcPr>
          <w:p w:rsidR="000B6835" w:rsidRDefault="000B6835" w:rsidP="00D87EF5">
            <w:pPr>
              <w:rPr>
                <w:rFonts w:hint="eastAsia"/>
              </w:rPr>
            </w:pPr>
            <w:r>
              <w:rPr>
                <w:rFonts w:hint="eastAsia"/>
              </w:rPr>
              <w:t>颜色：透明，白，浅灰，黑，米，深褐，银灰，古铜</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不粘时间（</w:t>
            </w:r>
            <w:smartTag w:uri="urn:schemas-microsoft-com:office:smarttags" w:element="chmetcnv">
              <w:smartTagPr>
                <w:attr w:name="TCSC" w:val="0"/>
                <w:attr w:name="NumberType" w:val="1"/>
                <w:attr w:name="Negative" w:val="False"/>
                <w:attr w:name="HasSpace" w:val="False"/>
                <w:attr w:name="SourceValue" w:val="23"/>
                <w:attr w:name="UnitName" w:val="℃"/>
              </w:smartTagPr>
              <w:r>
                <w:rPr>
                  <w:rFonts w:hint="eastAsia"/>
                </w:rPr>
                <w:t>23</w:t>
              </w:r>
              <w:r>
                <w:rPr>
                  <w:rFonts w:hint="eastAsia"/>
                </w:rPr>
                <w:t>℃</w:t>
              </w:r>
            </w:smartTag>
            <w:r>
              <w:rPr>
                <w:rFonts w:hint="eastAsia"/>
              </w:rPr>
              <w:t>，</w:t>
            </w:r>
            <w:r>
              <w:rPr>
                <w:rFonts w:hint="eastAsia"/>
              </w:rPr>
              <w:t>50</w:t>
            </w:r>
            <w:r>
              <w:rPr>
                <w:rFonts w:hint="eastAsia"/>
              </w:rPr>
              <w:t>％相对湿度）</w:t>
            </w:r>
          </w:p>
        </w:tc>
        <w:tc>
          <w:tcPr>
            <w:tcW w:w="4264" w:type="dxa"/>
          </w:tcPr>
          <w:p w:rsidR="000B6835" w:rsidRDefault="000B6835" w:rsidP="00D87EF5">
            <w:pPr>
              <w:rPr>
                <w:rFonts w:hint="eastAsia"/>
              </w:rPr>
            </w:pPr>
            <w:r>
              <w:rPr>
                <w:rFonts w:hint="eastAsia"/>
              </w:rPr>
              <w:t>60</w:t>
            </w:r>
            <w:r>
              <w:rPr>
                <w:rFonts w:hint="eastAsia"/>
              </w:rPr>
              <w:t>分</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结皮时间（</w:t>
            </w:r>
            <w:smartTag w:uri="urn:schemas-microsoft-com:office:smarttags" w:element="chmetcnv">
              <w:smartTagPr>
                <w:attr w:name="TCSC" w:val="0"/>
                <w:attr w:name="NumberType" w:val="1"/>
                <w:attr w:name="Negative" w:val="False"/>
                <w:attr w:name="HasSpace" w:val="False"/>
                <w:attr w:name="SourceValue" w:val="23"/>
                <w:attr w:name="UnitName" w:val="℃"/>
              </w:smartTagPr>
              <w:r>
                <w:rPr>
                  <w:rFonts w:hint="eastAsia"/>
                </w:rPr>
                <w:t>23</w:t>
              </w:r>
              <w:r>
                <w:rPr>
                  <w:rFonts w:hint="eastAsia"/>
                </w:rPr>
                <w:t>℃</w:t>
              </w:r>
            </w:smartTag>
            <w:r>
              <w:rPr>
                <w:rFonts w:hint="eastAsia"/>
              </w:rPr>
              <w:t>，</w:t>
            </w:r>
            <w:r>
              <w:rPr>
                <w:rFonts w:hint="eastAsia"/>
              </w:rPr>
              <w:t>50</w:t>
            </w:r>
            <w:r>
              <w:rPr>
                <w:rFonts w:hint="eastAsia"/>
              </w:rPr>
              <w:t>％相对湿度）</w:t>
            </w:r>
          </w:p>
        </w:tc>
        <w:tc>
          <w:tcPr>
            <w:tcW w:w="4264" w:type="dxa"/>
          </w:tcPr>
          <w:p w:rsidR="000B6835" w:rsidRDefault="000B6835" w:rsidP="00D87EF5">
            <w:pPr>
              <w:rPr>
                <w:rFonts w:hint="eastAsia"/>
              </w:rPr>
            </w:pPr>
            <w:r>
              <w:rPr>
                <w:rFonts w:hint="eastAsia"/>
              </w:rPr>
              <w:t>10</w:t>
            </w:r>
            <w:r>
              <w:rPr>
                <w:rFonts w:hint="eastAsia"/>
              </w:rPr>
              <w:t>－</w:t>
            </w:r>
            <w:r>
              <w:rPr>
                <w:rFonts w:hint="eastAsia"/>
              </w:rPr>
              <w:t>25</w:t>
            </w:r>
            <w:r>
              <w:rPr>
                <w:rFonts w:hint="eastAsia"/>
              </w:rPr>
              <w:t>分</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ISO10563</w:t>
            </w:r>
            <w:r>
              <w:rPr>
                <w:rFonts w:hint="eastAsia"/>
              </w:rPr>
              <w:t>收缩率</w:t>
            </w:r>
          </w:p>
        </w:tc>
        <w:tc>
          <w:tcPr>
            <w:tcW w:w="4264" w:type="dxa"/>
          </w:tcPr>
          <w:p w:rsidR="000B6835" w:rsidRDefault="000B6835" w:rsidP="00D87EF5">
            <w:pPr>
              <w:rPr>
                <w:rFonts w:hint="eastAsia"/>
              </w:rPr>
            </w:pPr>
            <w:r>
              <w:rPr>
                <w:rFonts w:hint="eastAsia"/>
              </w:rPr>
              <w:t>5.5</w:t>
            </w:r>
            <w:r>
              <w:rPr>
                <w:rFonts w:hint="eastAsia"/>
              </w:rPr>
              <w:t>％</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ISO7390</w:t>
            </w:r>
            <w:r>
              <w:rPr>
                <w:rFonts w:hint="eastAsia"/>
              </w:rPr>
              <w:t>浓稠度</w:t>
            </w:r>
          </w:p>
        </w:tc>
        <w:tc>
          <w:tcPr>
            <w:tcW w:w="4264" w:type="dxa"/>
          </w:tcPr>
          <w:p w:rsidR="000B6835" w:rsidRDefault="000B6835" w:rsidP="00D87EF5">
            <w:pPr>
              <w:rPr>
                <w:rFonts w:hint="eastAsia"/>
              </w:rPr>
            </w:pPr>
            <w:r>
              <w:rPr>
                <w:rFonts w:hint="eastAsia"/>
              </w:rPr>
              <w:t>不流淌</w:t>
            </w:r>
          </w:p>
        </w:tc>
      </w:tr>
      <w:tr w:rsidR="000B6835" w:rsidTr="00D87EF5">
        <w:tblPrEx>
          <w:tblCellMar>
            <w:top w:w="0" w:type="dxa"/>
            <w:bottom w:w="0" w:type="dxa"/>
          </w:tblCellMar>
        </w:tblPrEx>
        <w:trPr>
          <w:cantSplit/>
        </w:trPr>
        <w:tc>
          <w:tcPr>
            <w:tcW w:w="8528" w:type="dxa"/>
            <w:gridSpan w:val="2"/>
          </w:tcPr>
          <w:p w:rsidR="000B6835" w:rsidRDefault="000B6835" w:rsidP="00D87EF5">
            <w:pPr>
              <w:rPr>
                <w:rFonts w:hint="eastAsia"/>
              </w:rPr>
            </w:pPr>
            <w:r>
              <w:rPr>
                <w:rFonts w:hint="eastAsia"/>
              </w:rPr>
              <w:t>固化硅酮胶（</w:t>
            </w:r>
            <w:r>
              <w:rPr>
                <w:rFonts w:hint="eastAsia"/>
              </w:rPr>
              <w:t>28</w:t>
            </w:r>
            <w:r>
              <w:rPr>
                <w:rFonts w:hint="eastAsia"/>
              </w:rPr>
              <w:t>天，温度</w:t>
            </w:r>
            <w:smartTag w:uri="urn:schemas-microsoft-com:office:smarttags" w:element="chmetcnv">
              <w:smartTagPr>
                <w:attr w:name="TCSC" w:val="0"/>
                <w:attr w:name="NumberType" w:val="1"/>
                <w:attr w:name="Negative" w:val="False"/>
                <w:attr w:name="HasSpace" w:val="False"/>
                <w:attr w:name="SourceValue" w:val="25"/>
                <w:attr w:name="UnitName" w:val="℃"/>
              </w:smartTagPr>
              <w:r>
                <w:rPr>
                  <w:rFonts w:hint="eastAsia"/>
                </w:rPr>
                <w:t>25</w:t>
              </w:r>
              <w:r>
                <w:rPr>
                  <w:rFonts w:hint="eastAsia"/>
                </w:rPr>
                <w:t>℃</w:t>
              </w:r>
            </w:smartTag>
            <w:r>
              <w:rPr>
                <w:rFonts w:hint="eastAsia"/>
              </w:rPr>
              <w:t>，相对湿度</w:t>
            </w:r>
            <w:r>
              <w:rPr>
                <w:rFonts w:hint="eastAsia"/>
              </w:rPr>
              <w:t>50</w:t>
            </w:r>
            <w:r>
              <w:rPr>
                <w:rFonts w:hint="eastAsia"/>
              </w:rPr>
              <w:t>％</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 868</w:t>
            </w:r>
            <w:r>
              <w:rPr>
                <w:rFonts w:hint="eastAsia"/>
              </w:rPr>
              <w:t>硬度，邵氏</w:t>
            </w:r>
            <w:r>
              <w:rPr>
                <w:rFonts w:hint="eastAsia"/>
              </w:rPr>
              <w:t>A</w:t>
            </w:r>
          </w:p>
        </w:tc>
        <w:tc>
          <w:tcPr>
            <w:tcW w:w="4264" w:type="dxa"/>
          </w:tcPr>
          <w:p w:rsidR="000B6835" w:rsidRDefault="000B6835" w:rsidP="00D87EF5">
            <w:pPr>
              <w:rPr>
                <w:rFonts w:hint="eastAsia"/>
              </w:rPr>
            </w:pPr>
            <w:r>
              <w:rPr>
                <w:rFonts w:hint="eastAsia"/>
              </w:rPr>
              <w:t>20</w:t>
            </w:r>
            <w:r>
              <w:rPr>
                <w:rFonts w:hint="eastAsia"/>
              </w:rPr>
              <w:t>度</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ISO37 rodS2,100%</w:t>
            </w:r>
            <w:proofErr w:type="gramStart"/>
            <w:r>
              <w:rPr>
                <w:rFonts w:hint="eastAsia"/>
              </w:rPr>
              <w:t>定伸模量</w:t>
            </w:r>
            <w:proofErr w:type="gramEnd"/>
          </w:p>
        </w:tc>
        <w:tc>
          <w:tcPr>
            <w:tcW w:w="4264" w:type="dxa"/>
          </w:tcPr>
          <w:p w:rsidR="000B6835" w:rsidRDefault="000B6835" w:rsidP="00D87EF5">
            <w:pPr>
              <w:rPr>
                <w:rFonts w:hint="eastAsia"/>
                <w:vertAlign w:val="superscript"/>
              </w:rPr>
            </w:pPr>
            <w:r>
              <w:rPr>
                <w:rFonts w:hint="eastAsia"/>
              </w:rPr>
              <w:t>0.38N/mm</w:t>
            </w:r>
            <w:r>
              <w:rPr>
                <w:rFonts w:hint="eastAsia"/>
                <w:vertAlign w:val="superscript"/>
              </w:rPr>
              <w:t>2</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ISO37 rodS2,</w:t>
            </w:r>
            <w:r>
              <w:rPr>
                <w:rFonts w:hint="eastAsia"/>
              </w:rPr>
              <w:t>极限拉伸强度</w:t>
            </w:r>
          </w:p>
        </w:tc>
        <w:tc>
          <w:tcPr>
            <w:tcW w:w="4264" w:type="dxa"/>
          </w:tcPr>
          <w:p w:rsidR="000B6835" w:rsidRDefault="000B6835" w:rsidP="00D87EF5">
            <w:pPr>
              <w:rPr>
                <w:rFonts w:hint="eastAsia"/>
                <w:vertAlign w:val="superscript"/>
              </w:rPr>
            </w:pPr>
            <w:r>
              <w:rPr>
                <w:rFonts w:hint="eastAsia"/>
              </w:rPr>
              <w:t>1.20N/mm</w:t>
            </w:r>
            <w:r>
              <w:rPr>
                <w:rFonts w:hint="eastAsia"/>
                <w:vertAlign w:val="superscript"/>
              </w:rPr>
              <w:t>2</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ISO37 rodS2,</w:t>
            </w:r>
            <w:r>
              <w:rPr>
                <w:rFonts w:hint="eastAsia"/>
              </w:rPr>
              <w:t>极限伸长率</w:t>
            </w:r>
          </w:p>
        </w:tc>
        <w:tc>
          <w:tcPr>
            <w:tcW w:w="4264" w:type="dxa"/>
          </w:tcPr>
          <w:p w:rsidR="000B6835" w:rsidRDefault="000B6835" w:rsidP="00D87EF5">
            <w:pPr>
              <w:rPr>
                <w:rFonts w:hint="eastAsia"/>
              </w:rPr>
            </w:pPr>
            <w:r>
              <w:rPr>
                <w:rFonts w:hint="eastAsia"/>
              </w:rPr>
              <w:t>400</w:t>
            </w:r>
            <w:r>
              <w:rPr>
                <w:rFonts w:hint="eastAsia"/>
              </w:rPr>
              <w:t>％</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  34</w:t>
            </w:r>
            <w:r>
              <w:rPr>
                <w:rFonts w:hint="eastAsia"/>
              </w:rPr>
              <w:t>，</w:t>
            </w:r>
            <w:r>
              <w:rPr>
                <w:rFonts w:hint="eastAsia"/>
              </w:rPr>
              <w:t>C</w:t>
            </w:r>
            <w:r>
              <w:rPr>
                <w:rFonts w:hint="eastAsia"/>
              </w:rPr>
              <w:t>方法，撕裂强度</w:t>
            </w:r>
          </w:p>
        </w:tc>
        <w:tc>
          <w:tcPr>
            <w:tcW w:w="4264" w:type="dxa"/>
          </w:tcPr>
          <w:p w:rsidR="000B6835" w:rsidRDefault="000B6835" w:rsidP="00D87EF5">
            <w:pPr>
              <w:rPr>
                <w:rFonts w:hint="eastAsia"/>
                <w:vertAlign w:val="superscript"/>
              </w:rPr>
            </w:pPr>
            <w:r>
              <w:rPr>
                <w:rFonts w:hint="eastAsia"/>
              </w:rPr>
              <w:t>3.0N/mm</w:t>
            </w:r>
            <w:r>
              <w:rPr>
                <w:rFonts w:hint="eastAsia"/>
                <w:vertAlign w:val="superscript"/>
              </w:rPr>
              <w:t>2</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ISO 846</w:t>
            </w:r>
            <w:r>
              <w:rPr>
                <w:rFonts w:hint="eastAsia"/>
              </w:rPr>
              <w:t>，抗</w:t>
            </w:r>
            <w:proofErr w:type="gramStart"/>
            <w:r>
              <w:rPr>
                <w:rFonts w:hint="eastAsia"/>
              </w:rPr>
              <w:t>霉能力</w:t>
            </w:r>
            <w:proofErr w:type="gramEnd"/>
          </w:p>
        </w:tc>
        <w:tc>
          <w:tcPr>
            <w:tcW w:w="4264" w:type="dxa"/>
          </w:tcPr>
          <w:p w:rsidR="000B6835" w:rsidRDefault="000B6835" w:rsidP="00D87EF5">
            <w:pPr>
              <w:rPr>
                <w:rFonts w:hint="eastAsia"/>
              </w:rPr>
            </w:pPr>
            <w:r>
              <w:rPr>
                <w:rFonts w:hint="eastAsia"/>
              </w:rPr>
              <w:t>优良</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位移能力</w:t>
            </w:r>
          </w:p>
        </w:tc>
        <w:tc>
          <w:tcPr>
            <w:tcW w:w="4264" w:type="dxa"/>
          </w:tcPr>
          <w:p w:rsidR="000B6835" w:rsidRDefault="000B6835" w:rsidP="00D87EF5">
            <w:pPr>
              <w:rPr>
                <w:rFonts w:hint="eastAsia"/>
              </w:rPr>
            </w:pPr>
            <w:r>
              <w:rPr>
                <w:rFonts w:hint="eastAsia"/>
              </w:rPr>
              <w:t>±</w:t>
            </w:r>
            <w:r>
              <w:rPr>
                <w:rFonts w:hint="eastAsia"/>
              </w:rPr>
              <w:t>25</w:t>
            </w:r>
          </w:p>
        </w:tc>
      </w:tr>
      <w:tr w:rsidR="000B6835" w:rsidTr="00D87EF5">
        <w:tblPrEx>
          <w:tblCellMar>
            <w:top w:w="0" w:type="dxa"/>
            <w:bottom w:w="0" w:type="dxa"/>
          </w:tblCellMar>
        </w:tblPrEx>
        <w:tc>
          <w:tcPr>
            <w:tcW w:w="4264" w:type="dxa"/>
          </w:tcPr>
          <w:p w:rsidR="000B6835" w:rsidRDefault="000B6835" w:rsidP="00D87EF5">
            <w:pPr>
              <w:rPr>
                <w:rFonts w:hint="eastAsia"/>
              </w:rPr>
            </w:pPr>
            <w:r>
              <w:rPr>
                <w:rFonts w:hint="eastAsia"/>
              </w:rPr>
              <w:t>存储于最高</w:t>
            </w:r>
            <w:smartTag w:uri="urn:schemas-microsoft-com:office:smarttags" w:element="chmetcnv">
              <w:smartTagPr>
                <w:attr w:name="TCSC" w:val="0"/>
                <w:attr w:name="NumberType" w:val="1"/>
                <w:attr w:name="Negative" w:val="False"/>
                <w:attr w:name="HasSpace" w:val="False"/>
                <w:attr w:name="SourceValue" w:val="30"/>
                <w:attr w:name="UnitName" w:val="℃"/>
              </w:smartTagPr>
              <w:r>
                <w:rPr>
                  <w:rFonts w:hint="eastAsia"/>
                </w:rPr>
                <w:t>30</w:t>
              </w:r>
              <w:r>
                <w:rPr>
                  <w:rFonts w:hint="eastAsia"/>
                </w:rPr>
                <w:t>℃</w:t>
              </w:r>
            </w:smartTag>
            <w:r>
              <w:rPr>
                <w:rFonts w:hint="eastAsia"/>
              </w:rPr>
              <w:t>环境下的储存期</w:t>
            </w:r>
          </w:p>
        </w:tc>
        <w:tc>
          <w:tcPr>
            <w:tcW w:w="4264" w:type="dxa"/>
          </w:tcPr>
          <w:p w:rsidR="000B6835" w:rsidRDefault="000B6835" w:rsidP="00D87EF5">
            <w:pPr>
              <w:rPr>
                <w:rFonts w:hint="eastAsia"/>
              </w:rPr>
            </w:pPr>
            <w:r>
              <w:rPr>
                <w:rFonts w:hint="eastAsia"/>
              </w:rPr>
              <w:t>12</w:t>
            </w:r>
            <w:r>
              <w:rPr>
                <w:rFonts w:hint="eastAsia"/>
              </w:rPr>
              <w:t>个月</w:t>
            </w:r>
          </w:p>
        </w:tc>
      </w:tr>
    </w:tbl>
    <w:p w:rsidR="000B6835" w:rsidRDefault="000B6835" w:rsidP="000B6835">
      <w:pPr>
        <w:rPr>
          <w:rFonts w:hint="eastAsia"/>
        </w:rPr>
      </w:pPr>
      <w:r>
        <w:rPr>
          <w:rFonts w:hint="eastAsia"/>
        </w:rPr>
        <w:t>质量保证在有效期内使用且遵循说明和填缝设计使用在相容的材料上威凯化学公司提供</w:t>
      </w:r>
      <w:r>
        <w:rPr>
          <w:rFonts w:hint="eastAsia"/>
        </w:rPr>
        <w:t>10</w:t>
      </w:r>
      <w:r>
        <w:rPr>
          <w:rFonts w:hint="eastAsia"/>
        </w:rPr>
        <w:t>年的保证：</w:t>
      </w:r>
    </w:p>
    <w:p w:rsidR="000B6835" w:rsidRDefault="000B6835" w:rsidP="000B6835">
      <w:pPr>
        <w:rPr>
          <w:rFonts w:hint="eastAsia"/>
        </w:rPr>
      </w:pPr>
      <w:r>
        <w:rPr>
          <w:rFonts w:hint="eastAsia"/>
        </w:rPr>
        <w:t xml:space="preserve">EL  300  </w:t>
      </w:r>
      <w:r>
        <w:rPr>
          <w:rFonts w:hint="eastAsia"/>
        </w:rPr>
        <w:t>不会失去其柔韧性</w:t>
      </w:r>
    </w:p>
    <w:p w:rsidR="000B6835" w:rsidRDefault="000B6835" w:rsidP="000B6835">
      <w:pPr>
        <w:rPr>
          <w:rFonts w:hint="eastAsia"/>
        </w:rPr>
      </w:pPr>
      <w:r>
        <w:rPr>
          <w:rFonts w:hint="eastAsia"/>
        </w:rPr>
        <w:t xml:space="preserve">EL  300  </w:t>
      </w:r>
      <w:r>
        <w:rPr>
          <w:rFonts w:hint="eastAsia"/>
        </w:rPr>
        <w:t>不会变脆</w:t>
      </w:r>
    </w:p>
    <w:p w:rsidR="000B6835" w:rsidRDefault="000B6835" w:rsidP="000B6835">
      <w:pPr>
        <w:rPr>
          <w:rFonts w:hint="eastAsia"/>
        </w:rPr>
      </w:pPr>
      <w:r>
        <w:rPr>
          <w:rFonts w:hint="eastAsia"/>
        </w:rPr>
        <w:t xml:space="preserve">EL  300  </w:t>
      </w:r>
      <w:r>
        <w:rPr>
          <w:rFonts w:hint="eastAsia"/>
        </w:rPr>
        <w:t>本质不会软化或硬化</w:t>
      </w:r>
    </w:p>
    <w:p w:rsidR="000B6835" w:rsidRDefault="000B6835" w:rsidP="000B6835">
      <w:pPr>
        <w:rPr>
          <w:rFonts w:hint="eastAsia"/>
        </w:rPr>
      </w:pPr>
      <w:r>
        <w:rPr>
          <w:rFonts w:hint="eastAsia"/>
        </w:rPr>
        <w:t xml:space="preserve">EL  300  </w:t>
      </w:r>
      <w:r>
        <w:rPr>
          <w:rFonts w:hint="eastAsia"/>
        </w:rPr>
        <w:t>实质不会改变其原本颜色。</w:t>
      </w:r>
    </w:p>
    <w:p w:rsidR="000B6835" w:rsidRDefault="000B6835" w:rsidP="000B6835">
      <w:pPr>
        <w:rPr>
          <w:rFonts w:hint="eastAsia"/>
        </w:rPr>
      </w:pPr>
      <w:r>
        <w:rPr>
          <w:rFonts w:hint="eastAsia"/>
        </w:rPr>
        <w:t xml:space="preserve">ELASTOSIL  300 </w:t>
      </w:r>
      <w:r>
        <w:rPr>
          <w:rFonts w:hint="eastAsia"/>
        </w:rPr>
        <w:t>典型性能</w:t>
      </w:r>
    </w:p>
    <w:p w:rsidR="000B6835" w:rsidRDefault="000B6835" w:rsidP="000B6835">
      <w:pPr>
        <w:rPr>
          <w:rFonts w:hint="eastAsia"/>
        </w:rPr>
      </w:pPr>
      <w:r>
        <w:rPr>
          <w:rFonts w:hint="eastAsia"/>
        </w:rPr>
        <w:t xml:space="preserve">5. </w:t>
      </w:r>
      <w:r>
        <w:rPr>
          <w:rFonts w:hint="eastAsia"/>
        </w:rPr>
        <w:t>密封胶条</w:t>
      </w:r>
    </w:p>
    <w:p w:rsidR="000B6835" w:rsidRDefault="000B6835" w:rsidP="000B6835">
      <w:pPr>
        <w:rPr>
          <w:rFonts w:hint="eastAsia"/>
        </w:rPr>
      </w:pPr>
      <w:r>
        <w:rPr>
          <w:rFonts w:hint="eastAsia"/>
        </w:rPr>
        <w:t xml:space="preserve">  </w:t>
      </w:r>
      <w:r>
        <w:rPr>
          <w:rFonts w:hint="eastAsia"/>
        </w:rPr>
        <w:t>密封用胶条三元乙丙材料（</w:t>
      </w:r>
      <w:r>
        <w:rPr>
          <w:rFonts w:hint="eastAsia"/>
        </w:rPr>
        <w:t>EPDM</w:t>
      </w:r>
      <w:r>
        <w:rPr>
          <w:rFonts w:hint="eastAsia"/>
        </w:rPr>
        <w:t>）为人工合成橡胶，其主要优点如下：</w:t>
      </w:r>
    </w:p>
    <w:p w:rsidR="000B6835" w:rsidRDefault="000B6835" w:rsidP="000B6835">
      <w:pPr>
        <w:rPr>
          <w:rFonts w:hint="eastAsia"/>
        </w:rPr>
      </w:pPr>
      <w:r>
        <w:rPr>
          <w:rFonts w:hint="eastAsia"/>
        </w:rPr>
        <w:t xml:space="preserve">5.1 </w:t>
      </w:r>
      <w:r>
        <w:rPr>
          <w:rFonts w:hint="eastAsia"/>
        </w:rPr>
        <w:t>耐老化性能</w:t>
      </w:r>
    </w:p>
    <w:p w:rsidR="000B6835" w:rsidRDefault="000B6835" w:rsidP="000B6835">
      <w:pPr>
        <w:rPr>
          <w:rFonts w:hint="eastAsia"/>
        </w:rPr>
      </w:pPr>
      <w:r>
        <w:rPr>
          <w:rFonts w:hint="eastAsia"/>
        </w:rPr>
        <w:t xml:space="preserve">   </w:t>
      </w:r>
      <w:r>
        <w:rPr>
          <w:rFonts w:hint="eastAsia"/>
        </w:rPr>
        <w:t>乙丙橡胶具有极高的化学稳定性，在通用橡胶中，其耐老化性能最好。</w:t>
      </w:r>
    </w:p>
    <w:p w:rsidR="000B6835" w:rsidRDefault="000B6835" w:rsidP="000B6835">
      <w:pPr>
        <w:rPr>
          <w:rFonts w:hint="eastAsia"/>
        </w:rPr>
      </w:pPr>
      <w:r>
        <w:rPr>
          <w:rFonts w:hint="eastAsia"/>
        </w:rPr>
        <w:t xml:space="preserve">5.2 </w:t>
      </w:r>
      <w:r>
        <w:rPr>
          <w:rFonts w:hint="eastAsia"/>
        </w:rPr>
        <w:t>耐臭氧性能</w:t>
      </w:r>
    </w:p>
    <w:p w:rsidR="000B6835" w:rsidRDefault="000B6835" w:rsidP="000B6835">
      <w:pPr>
        <w:rPr>
          <w:rFonts w:hint="eastAsia"/>
        </w:rPr>
      </w:pPr>
      <w:r>
        <w:rPr>
          <w:rFonts w:hint="eastAsia"/>
        </w:rPr>
        <w:t xml:space="preserve">   </w:t>
      </w:r>
      <w:r>
        <w:rPr>
          <w:rFonts w:hint="eastAsia"/>
        </w:rPr>
        <w:t>乙丙橡胶具有突出的耐臭氧性能，不但优于天然胶、丁苯胶、</w:t>
      </w:r>
      <w:proofErr w:type="gramStart"/>
      <w:r>
        <w:rPr>
          <w:rFonts w:hint="eastAsia"/>
        </w:rPr>
        <w:t>氯丁胶等</w:t>
      </w:r>
      <w:proofErr w:type="gramEnd"/>
      <w:r>
        <w:rPr>
          <w:rFonts w:hint="eastAsia"/>
        </w:rPr>
        <w:t>能用橡胶，而且也优于一般被认为耐老化性能很好丁基橡胶。例如，在臭氧</w:t>
      </w:r>
      <w:r>
        <w:rPr>
          <w:rFonts w:hint="eastAsia"/>
        </w:rPr>
        <w:t>100pphm</w:t>
      </w:r>
      <w:r>
        <w:rPr>
          <w:rFonts w:hint="eastAsia"/>
        </w:rPr>
        <w:t>的介质中，乙丙橡胶经</w:t>
      </w:r>
      <w:r>
        <w:rPr>
          <w:rFonts w:hint="eastAsia"/>
        </w:rPr>
        <w:t>2430</w:t>
      </w:r>
      <w:r>
        <w:rPr>
          <w:rFonts w:hint="eastAsia"/>
        </w:rPr>
        <w:t>小时仍</w:t>
      </w:r>
      <w:proofErr w:type="gramStart"/>
      <w:r>
        <w:rPr>
          <w:rFonts w:hint="eastAsia"/>
        </w:rPr>
        <w:t>不</w:t>
      </w:r>
      <w:proofErr w:type="gramEnd"/>
      <w:r>
        <w:rPr>
          <w:rFonts w:hint="eastAsia"/>
        </w:rPr>
        <w:t>龟裂，可见，在通用橡胶中，乙丙橡胶的耐臭氧性能是最佳的。但乙丙橡胶的耐臭氧性能随着第三单体的种类不同而有所，差别其中以</w:t>
      </w:r>
      <w:r>
        <w:rPr>
          <w:rFonts w:hint="eastAsia"/>
        </w:rPr>
        <w:t>DCPD-EPDM(</w:t>
      </w:r>
      <w:r>
        <w:rPr>
          <w:rFonts w:hint="eastAsia"/>
        </w:rPr>
        <w:t>第三单体委双环戊二烯</w:t>
      </w:r>
      <w:r>
        <w:rPr>
          <w:rFonts w:hint="eastAsia"/>
        </w:rPr>
        <w:t>)</w:t>
      </w:r>
      <w:r>
        <w:rPr>
          <w:rFonts w:hint="eastAsia"/>
        </w:rPr>
        <w:t>为最好。</w:t>
      </w:r>
    </w:p>
    <w:p w:rsidR="000B6835" w:rsidRDefault="000B6835" w:rsidP="000B6835">
      <w:pPr>
        <w:rPr>
          <w:rFonts w:hint="eastAsia"/>
        </w:rPr>
      </w:pPr>
      <w:r>
        <w:rPr>
          <w:rFonts w:hint="eastAsia"/>
        </w:rPr>
        <w:t xml:space="preserve">5.3 </w:t>
      </w:r>
      <w:r>
        <w:rPr>
          <w:rFonts w:hint="eastAsia"/>
        </w:rPr>
        <w:t>耐候性能</w:t>
      </w:r>
    </w:p>
    <w:p w:rsidR="000B6835" w:rsidRDefault="000B6835" w:rsidP="000B6835">
      <w:pPr>
        <w:rPr>
          <w:rFonts w:hint="eastAsia"/>
        </w:rPr>
      </w:pPr>
      <w:r>
        <w:rPr>
          <w:rFonts w:hint="eastAsia"/>
        </w:rPr>
        <w:t xml:space="preserve">   </w:t>
      </w:r>
      <w:r>
        <w:rPr>
          <w:rFonts w:hint="eastAsia"/>
        </w:rPr>
        <w:t>乙丙橡胶耐候性好，能长期在阳光、潮湿、寒冷的环境中使用。</w:t>
      </w:r>
    </w:p>
    <w:p w:rsidR="000B6835" w:rsidRDefault="000B6835" w:rsidP="000B6835">
      <w:pPr>
        <w:rPr>
          <w:rFonts w:hint="eastAsia"/>
        </w:rPr>
      </w:pPr>
      <w:r>
        <w:rPr>
          <w:rFonts w:hint="eastAsia"/>
        </w:rPr>
        <w:t xml:space="preserve">   </w:t>
      </w:r>
      <w:r>
        <w:rPr>
          <w:rFonts w:hint="eastAsia"/>
        </w:rPr>
        <w:t>含碳黑的乙丙橡胶</w:t>
      </w:r>
      <w:proofErr w:type="gramStart"/>
      <w:r>
        <w:rPr>
          <w:rFonts w:hint="eastAsia"/>
        </w:rPr>
        <w:t>硫化胶在</w:t>
      </w:r>
      <w:proofErr w:type="gramEnd"/>
      <w:r>
        <w:rPr>
          <w:rFonts w:hint="eastAsia"/>
        </w:rPr>
        <w:t>阳光下暴晒三年后未发生龟裂，物理机械性能变化亦很小。据外国资料介绍，乙丙橡胶制在自然状态下，可以用</w:t>
      </w:r>
      <w:r>
        <w:rPr>
          <w:rFonts w:hint="eastAsia"/>
        </w:rPr>
        <w:t>30</w:t>
      </w:r>
      <w:r>
        <w:rPr>
          <w:rFonts w:hint="eastAsia"/>
        </w:rPr>
        <w:t>～</w:t>
      </w:r>
      <w:r>
        <w:rPr>
          <w:rFonts w:hint="eastAsia"/>
        </w:rPr>
        <w:t>50</w:t>
      </w:r>
      <w:r>
        <w:rPr>
          <w:rFonts w:hint="eastAsia"/>
        </w:rPr>
        <w:t>年。</w:t>
      </w:r>
    </w:p>
    <w:p w:rsidR="000B6835" w:rsidRDefault="000B6835" w:rsidP="000B6835">
      <w:pPr>
        <w:rPr>
          <w:rFonts w:hint="eastAsia"/>
        </w:rPr>
      </w:pPr>
      <w:r>
        <w:rPr>
          <w:rFonts w:hint="eastAsia"/>
        </w:rPr>
        <w:t xml:space="preserve">5.4 </w:t>
      </w:r>
      <w:r>
        <w:rPr>
          <w:rFonts w:hint="eastAsia"/>
        </w:rPr>
        <w:t>耐热性能</w:t>
      </w:r>
    </w:p>
    <w:p w:rsidR="000B6835" w:rsidRDefault="000B6835" w:rsidP="000B6835">
      <w:pPr>
        <w:rPr>
          <w:rFonts w:hint="eastAsia"/>
        </w:rPr>
      </w:pPr>
      <w:r>
        <w:rPr>
          <w:rFonts w:hint="eastAsia"/>
        </w:rPr>
        <w:t>乙丙橡胶制品在一般情况下，可以在</w:t>
      </w:r>
      <w:smartTag w:uri="urn:schemas-microsoft-com:office:smarttags" w:element="chmetcnv">
        <w:smartTagPr>
          <w:attr w:name="TCSC" w:val="0"/>
          <w:attr w:name="NumberType" w:val="1"/>
          <w:attr w:name="Negative" w:val="False"/>
          <w:attr w:name="HasSpace" w:val="False"/>
          <w:attr w:name="SourceValue" w:val="120"/>
          <w:attr w:name="UnitName" w:val="℃"/>
        </w:smartTagPr>
        <w:r>
          <w:rPr>
            <w:rFonts w:hint="eastAsia"/>
          </w:rPr>
          <w:t>120</w:t>
        </w:r>
        <w:r>
          <w:rPr>
            <w:rFonts w:hint="eastAsia"/>
          </w:rPr>
          <w:t>℃</w:t>
        </w:r>
      </w:smartTag>
      <w:r>
        <w:rPr>
          <w:rFonts w:hint="eastAsia"/>
        </w:rPr>
        <w:t>的环境中长期使用，其最高使用温度为</w:t>
      </w:r>
      <w:smartTag w:uri="urn:schemas-microsoft-com:office:smarttags" w:element="chmetcnv">
        <w:smartTagPr>
          <w:attr w:name="TCSC" w:val="0"/>
          <w:attr w:name="NumberType" w:val="1"/>
          <w:attr w:name="Negative" w:val="False"/>
          <w:attr w:name="HasSpace" w:val="False"/>
          <w:attr w:name="SourceValue" w:val="150"/>
          <w:attr w:name="UnitName" w:val="℃"/>
        </w:smartTagPr>
        <w:r>
          <w:rPr>
            <w:rFonts w:hint="eastAsia"/>
          </w:rPr>
          <w:t>150</w:t>
        </w:r>
        <w:r>
          <w:rPr>
            <w:rFonts w:hint="eastAsia"/>
          </w:rPr>
          <w:t>℃</w:t>
        </w:r>
      </w:smartTag>
      <w:r>
        <w:rPr>
          <w:rFonts w:hint="eastAsia"/>
        </w:rPr>
        <w:t>。</w:t>
      </w:r>
      <w:r>
        <w:rPr>
          <w:rFonts w:hint="eastAsia"/>
        </w:rPr>
        <w:lastRenderedPageBreak/>
        <w:t>乙丙橡胶老化属交联型，老化后橡胶便硬。</w:t>
      </w:r>
    </w:p>
    <w:p w:rsidR="000B6835" w:rsidRDefault="000B6835" w:rsidP="000B6835">
      <w:pPr>
        <w:rPr>
          <w:rFonts w:hint="eastAsia"/>
        </w:rPr>
      </w:pPr>
      <w:r>
        <w:rPr>
          <w:rFonts w:hint="eastAsia"/>
        </w:rPr>
        <w:t xml:space="preserve">5.5 </w:t>
      </w:r>
      <w:r>
        <w:rPr>
          <w:rFonts w:hint="eastAsia"/>
        </w:rPr>
        <w:t>电绝缘性</w:t>
      </w:r>
    </w:p>
    <w:p w:rsidR="000B6835" w:rsidRDefault="000B6835" w:rsidP="000B6835">
      <w:pPr>
        <w:rPr>
          <w:rFonts w:hint="eastAsia"/>
        </w:rPr>
      </w:pPr>
      <w:r>
        <w:rPr>
          <w:rFonts w:hint="eastAsia"/>
        </w:rPr>
        <w:t>乙丙橡胶具有非常</w:t>
      </w:r>
      <w:proofErr w:type="gramStart"/>
      <w:r>
        <w:rPr>
          <w:rFonts w:hint="eastAsia"/>
        </w:rPr>
        <w:t>好的电</w:t>
      </w:r>
      <w:proofErr w:type="gramEnd"/>
      <w:r>
        <w:rPr>
          <w:rFonts w:hint="eastAsia"/>
        </w:rPr>
        <w:t>绝缘性能和电晕性，其电性能接近或优于丁基橡胶，氯磺化聚乙烯、聚乙烯。乙丙橡胶的体积电阻和丁基胶相当，一般在</w:t>
      </w:r>
      <w:r>
        <w:rPr>
          <w:rFonts w:hint="eastAsia"/>
        </w:rPr>
        <w:t>1015</w:t>
      </w:r>
      <w:r>
        <w:rPr>
          <w:rFonts w:hint="eastAsia"/>
        </w:rPr>
        <w:t>～</w:t>
      </w:r>
      <w:r>
        <w:rPr>
          <w:rFonts w:hint="eastAsia"/>
        </w:rPr>
        <w:t>1018</w:t>
      </w:r>
      <w:r>
        <w:rPr>
          <w:rFonts w:hint="eastAsia"/>
        </w:rPr>
        <w:t>Ω</w:t>
      </w:r>
      <w:r>
        <w:rPr>
          <w:rFonts w:hint="eastAsia"/>
        </w:rPr>
        <w:t>.cm</w:t>
      </w:r>
      <w:r>
        <w:rPr>
          <w:rFonts w:hint="eastAsia"/>
        </w:rPr>
        <w:t>范围内，击穿电压和介电常数也较高，特别适于制造电气绝缘制品。</w:t>
      </w:r>
    </w:p>
    <w:p w:rsidR="000B6835" w:rsidRDefault="000B6835" w:rsidP="000B6835">
      <w:pPr>
        <w:rPr>
          <w:rFonts w:hint="eastAsia"/>
        </w:rPr>
      </w:pPr>
      <w:r>
        <w:rPr>
          <w:rFonts w:hint="eastAsia"/>
        </w:rPr>
        <w:t xml:space="preserve">5.6 </w:t>
      </w:r>
      <w:r>
        <w:rPr>
          <w:rFonts w:hint="eastAsia"/>
        </w:rPr>
        <w:t>冲击弹性和低温性能</w:t>
      </w:r>
    </w:p>
    <w:p w:rsidR="000B6835" w:rsidRDefault="000B6835" w:rsidP="000B6835">
      <w:pPr>
        <w:rPr>
          <w:rFonts w:hint="eastAsia"/>
        </w:rPr>
      </w:pPr>
      <w:r>
        <w:rPr>
          <w:rFonts w:hint="eastAsia"/>
        </w:rPr>
        <w:t xml:space="preserve">   </w:t>
      </w:r>
      <w:r>
        <w:rPr>
          <w:rFonts w:hint="eastAsia"/>
        </w:rPr>
        <w:t>乙丙橡胶具有较高的弹性，在通用橡胶中其弹性仅次于天然橡胶合</w:t>
      </w:r>
      <w:proofErr w:type="gramStart"/>
      <w:r>
        <w:rPr>
          <w:rFonts w:hint="eastAsia"/>
        </w:rPr>
        <w:t>顺丁胶</w:t>
      </w:r>
      <w:proofErr w:type="gramEnd"/>
      <w:r>
        <w:rPr>
          <w:rFonts w:hint="eastAsia"/>
        </w:rPr>
        <w:t>。同时乙丙橡胶又具有好的低温性能，在低温下仍保持较好的弹性和教小的压缩形变，其最低极限使用温度可达－</w:t>
      </w:r>
      <w:smartTag w:uri="urn:schemas-microsoft-com:office:smarttags" w:element="chmetcnv">
        <w:smartTagPr>
          <w:attr w:name="TCSC" w:val="0"/>
          <w:attr w:name="NumberType" w:val="1"/>
          <w:attr w:name="Negative" w:val="False"/>
          <w:attr w:name="HasSpace" w:val="False"/>
          <w:attr w:name="SourceValue" w:val="50"/>
          <w:attr w:name="UnitName" w:val="℃"/>
        </w:smartTagPr>
        <w:r>
          <w:rPr>
            <w:rFonts w:hint="eastAsia"/>
          </w:rPr>
          <w:t>50</w:t>
        </w:r>
        <w:r>
          <w:rPr>
            <w:rFonts w:hint="eastAsia"/>
          </w:rPr>
          <w:t>℃</w:t>
        </w:r>
      </w:smartTag>
      <w:r>
        <w:rPr>
          <w:rFonts w:hint="eastAsia"/>
        </w:rPr>
        <w:t>。与低温行为最密切相关的是</w:t>
      </w:r>
      <w:proofErr w:type="gramStart"/>
      <w:r>
        <w:rPr>
          <w:rFonts w:hint="eastAsia"/>
        </w:rPr>
        <w:t>硫化胶的</w:t>
      </w:r>
      <w:proofErr w:type="gramEnd"/>
      <w:r>
        <w:rPr>
          <w:rFonts w:hint="eastAsia"/>
        </w:rPr>
        <w:t>弹性，具有好的地温性能的硫</w:t>
      </w:r>
      <w:proofErr w:type="gramStart"/>
      <w:r>
        <w:rPr>
          <w:rFonts w:hint="eastAsia"/>
        </w:rPr>
        <w:t>化胶亦</w:t>
      </w:r>
      <w:proofErr w:type="gramEnd"/>
      <w:r>
        <w:rPr>
          <w:rFonts w:hint="eastAsia"/>
        </w:rPr>
        <w:t>具有良好的低温弹性。</w:t>
      </w:r>
    </w:p>
    <w:p w:rsidR="000B6835" w:rsidRDefault="000B6835" w:rsidP="000B6835">
      <w:pPr>
        <w:rPr>
          <w:rFonts w:hint="eastAsia"/>
        </w:rPr>
      </w:pPr>
      <w:r>
        <w:rPr>
          <w:rFonts w:hint="eastAsia"/>
        </w:rPr>
        <w:t xml:space="preserve">6. </w:t>
      </w:r>
      <w:r>
        <w:rPr>
          <w:rFonts w:hint="eastAsia"/>
        </w:rPr>
        <w:t>附件</w:t>
      </w:r>
    </w:p>
    <w:p w:rsidR="000B6835" w:rsidRDefault="000B6835" w:rsidP="000B6835">
      <w:pPr>
        <w:rPr>
          <w:rFonts w:hint="eastAsia"/>
        </w:rPr>
      </w:pPr>
      <w:r>
        <w:rPr>
          <w:rFonts w:hint="eastAsia"/>
        </w:rPr>
        <w:t xml:space="preserve">  </w:t>
      </w:r>
      <w:r>
        <w:rPr>
          <w:rFonts w:hint="eastAsia"/>
        </w:rPr>
        <w:t>本工程五金附件采用国产优质不锈钢制品。</w:t>
      </w:r>
    </w:p>
    <w:p w:rsidR="000B6835" w:rsidRDefault="000B6835" w:rsidP="000B6835">
      <w:pPr>
        <w:rPr>
          <w:rFonts w:hint="eastAsia"/>
        </w:rPr>
      </w:pPr>
      <w:r>
        <w:rPr>
          <w:rFonts w:hint="eastAsia"/>
        </w:rPr>
        <w:t xml:space="preserve">  </w:t>
      </w:r>
      <w:r>
        <w:rPr>
          <w:rFonts w:hint="eastAsia"/>
        </w:rPr>
        <w:t>开启附件选用广州科</w:t>
      </w:r>
      <w:proofErr w:type="gramStart"/>
      <w:r>
        <w:rPr>
          <w:rFonts w:hint="eastAsia"/>
        </w:rPr>
        <w:t>屹</w:t>
      </w:r>
      <w:proofErr w:type="gramEnd"/>
      <w:r>
        <w:rPr>
          <w:rFonts w:hint="eastAsia"/>
        </w:rPr>
        <w:t>的</w:t>
      </w:r>
      <w:proofErr w:type="gramStart"/>
      <w:r>
        <w:rPr>
          <w:rFonts w:hint="eastAsia"/>
        </w:rPr>
        <w:t>多点锁及</w:t>
      </w:r>
      <w:proofErr w:type="gramEnd"/>
      <w:r>
        <w:rPr>
          <w:rFonts w:hint="eastAsia"/>
        </w:rPr>
        <w:t>滑撑。</w:t>
      </w:r>
    </w:p>
    <w:p w:rsidR="000B6835" w:rsidRDefault="000B6835" w:rsidP="000B6835">
      <w:pPr>
        <w:rPr>
          <w:rFonts w:hint="eastAsia"/>
        </w:rPr>
      </w:pPr>
      <w:r>
        <w:rPr>
          <w:rFonts w:hint="eastAsia"/>
        </w:rPr>
        <w:t xml:space="preserve">  </w:t>
      </w:r>
      <w:r>
        <w:rPr>
          <w:rFonts w:hint="eastAsia"/>
        </w:rPr>
        <w:t>所有螺栓、螺母、螺丝、垫圈等，选用不锈钢件。且采用的不锈件应符合下列标准的规定：</w:t>
      </w:r>
    </w:p>
    <w:p w:rsidR="000B6835" w:rsidRDefault="000B6835" w:rsidP="000B6835">
      <w:pPr>
        <w:rPr>
          <w:rFonts w:hint="eastAsia"/>
        </w:rPr>
      </w:pPr>
      <w:r>
        <w:rPr>
          <w:rFonts w:hint="eastAsia"/>
        </w:rPr>
        <w:t xml:space="preserve">   </w:t>
      </w:r>
      <w:r>
        <w:rPr>
          <w:rFonts w:hint="eastAsia"/>
        </w:rPr>
        <w:t>不锈钢棒·································</w:t>
      </w:r>
      <w:r>
        <w:rPr>
          <w:rFonts w:hint="eastAsia"/>
        </w:rPr>
        <w:t>GB1220</w:t>
      </w:r>
    </w:p>
    <w:p w:rsidR="000B6835" w:rsidRDefault="000B6835" w:rsidP="000B6835">
      <w:pPr>
        <w:rPr>
          <w:rFonts w:hint="eastAsia"/>
        </w:rPr>
      </w:pPr>
      <w:r>
        <w:rPr>
          <w:rFonts w:hint="eastAsia"/>
        </w:rPr>
        <w:t xml:space="preserve">   </w:t>
      </w:r>
      <w:r>
        <w:rPr>
          <w:rFonts w:hint="eastAsia"/>
        </w:rPr>
        <w:t>不锈钢冷轧钢板···························</w:t>
      </w:r>
      <w:r>
        <w:rPr>
          <w:rFonts w:hint="eastAsia"/>
        </w:rPr>
        <w:t>GB3280</w:t>
      </w:r>
    </w:p>
    <w:p w:rsidR="000B6835" w:rsidRDefault="000B6835" w:rsidP="000B6835">
      <w:pPr>
        <w:rPr>
          <w:rFonts w:hint="eastAsia"/>
        </w:rPr>
      </w:pPr>
      <w:r>
        <w:rPr>
          <w:rFonts w:hint="eastAsia"/>
        </w:rPr>
        <w:t xml:space="preserve">   </w:t>
      </w:r>
      <w:r>
        <w:rPr>
          <w:rFonts w:hint="eastAsia"/>
        </w:rPr>
        <w:t>不锈钢热轧钢板···························</w:t>
      </w:r>
      <w:r>
        <w:rPr>
          <w:rFonts w:hint="eastAsia"/>
        </w:rPr>
        <w:t>GB4237</w:t>
      </w:r>
    </w:p>
    <w:p w:rsidR="000B6835" w:rsidRDefault="000B6835" w:rsidP="000B6835">
      <w:pPr>
        <w:rPr>
          <w:rFonts w:hint="eastAsia"/>
        </w:rPr>
      </w:pPr>
      <w:r>
        <w:rPr>
          <w:rFonts w:hint="eastAsia"/>
        </w:rPr>
        <w:t>所有不同金属接触处均以尼龙衬垫隔离，防止电位差腐蚀。</w:t>
      </w:r>
    </w:p>
    <w:p w:rsidR="000B6835" w:rsidRDefault="000B6835" w:rsidP="000B6835">
      <w:pPr>
        <w:rPr>
          <w:rFonts w:hint="eastAsia"/>
        </w:rPr>
      </w:pPr>
      <w:r>
        <w:rPr>
          <w:rFonts w:hint="eastAsia"/>
        </w:rPr>
        <w:t>工程</w:t>
      </w:r>
      <w:proofErr w:type="gramStart"/>
      <w:r>
        <w:rPr>
          <w:rFonts w:hint="eastAsia"/>
        </w:rPr>
        <w:t>用刚材应</w:t>
      </w:r>
      <w:proofErr w:type="gramEnd"/>
      <w:r>
        <w:rPr>
          <w:rFonts w:hint="eastAsia"/>
        </w:rPr>
        <w:t>符合下列标准的规定</w:t>
      </w:r>
    </w:p>
    <w:p w:rsidR="000B6835" w:rsidRDefault="000B6835" w:rsidP="000B6835">
      <w:pPr>
        <w:rPr>
          <w:rFonts w:hint="eastAsia"/>
        </w:rPr>
      </w:pPr>
      <w:r>
        <w:rPr>
          <w:rFonts w:hint="eastAsia"/>
        </w:rPr>
        <w:t xml:space="preserve">   </w:t>
      </w:r>
      <w:r>
        <w:rPr>
          <w:rFonts w:hint="eastAsia"/>
        </w:rPr>
        <w:t>普通碳素结构钢技术条件····················</w:t>
      </w:r>
      <w:r>
        <w:rPr>
          <w:rFonts w:hint="eastAsia"/>
        </w:rPr>
        <w:t>GB700</w:t>
      </w:r>
    </w:p>
    <w:p w:rsidR="000B6835" w:rsidRDefault="000B6835" w:rsidP="000B6835">
      <w:pPr>
        <w:rPr>
          <w:rFonts w:hint="eastAsia"/>
        </w:rPr>
      </w:pPr>
      <w:r>
        <w:rPr>
          <w:rFonts w:hint="eastAsia"/>
        </w:rPr>
        <w:t xml:space="preserve">   </w:t>
      </w:r>
      <w:r>
        <w:rPr>
          <w:rFonts w:hint="eastAsia"/>
        </w:rPr>
        <w:t>优质碳素结构钢</w:t>
      </w:r>
      <w:proofErr w:type="gramStart"/>
      <w:r>
        <w:rPr>
          <w:rFonts w:hint="eastAsia"/>
        </w:rPr>
        <w:t>钢好合一般</w:t>
      </w:r>
      <w:proofErr w:type="gramEnd"/>
      <w:r>
        <w:rPr>
          <w:rFonts w:hint="eastAsia"/>
        </w:rPr>
        <w:t>技术文件··········</w:t>
      </w:r>
      <w:r>
        <w:rPr>
          <w:rFonts w:hint="eastAsia"/>
        </w:rPr>
        <w:t>GB699</w:t>
      </w:r>
    </w:p>
    <w:p w:rsidR="000B6835" w:rsidRDefault="000B6835" w:rsidP="000B6835">
      <w:pPr>
        <w:rPr>
          <w:rFonts w:hint="eastAsia"/>
        </w:rPr>
      </w:pPr>
      <w:r>
        <w:rPr>
          <w:rFonts w:hint="eastAsia"/>
        </w:rPr>
        <w:t xml:space="preserve">   </w:t>
      </w:r>
      <w:r>
        <w:rPr>
          <w:rFonts w:hint="eastAsia"/>
        </w:rPr>
        <w:t>普通碳素结构钢和低合金结构钢薄板技术条件··</w:t>
      </w:r>
      <w:r>
        <w:rPr>
          <w:rFonts w:hint="eastAsia"/>
        </w:rPr>
        <w:t>GB912</w:t>
      </w:r>
    </w:p>
    <w:p w:rsidR="000B6835" w:rsidRDefault="000B6835" w:rsidP="000B6835">
      <w:pPr>
        <w:rPr>
          <w:rFonts w:hint="eastAsia"/>
        </w:rPr>
      </w:pPr>
      <w:r>
        <w:rPr>
          <w:rFonts w:hint="eastAsia"/>
        </w:rPr>
        <w:t xml:space="preserve">   </w:t>
      </w:r>
      <w:r>
        <w:rPr>
          <w:rFonts w:hint="eastAsia"/>
        </w:rPr>
        <w:t>合金结构钢技术条件·························</w:t>
      </w:r>
      <w:r>
        <w:rPr>
          <w:rFonts w:hint="eastAsia"/>
        </w:rPr>
        <w:t>GB3077</w:t>
      </w:r>
    </w:p>
    <w:p w:rsidR="000B6835" w:rsidRDefault="000B6835" w:rsidP="000B6835">
      <w:pPr>
        <w:rPr>
          <w:rFonts w:hint="eastAsia"/>
        </w:rPr>
      </w:pPr>
      <w:r>
        <w:rPr>
          <w:rFonts w:hint="eastAsia"/>
        </w:rPr>
        <w:t xml:space="preserve">   </w:t>
      </w:r>
      <w:r>
        <w:rPr>
          <w:rFonts w:hint="eastAsia"/>
        </w:rPr>
        <w:t>普通碳素结构钢和低合金结构刚热轧钢板技术···</w:t>
      </w:r>
      <w:r>
        <w:rPr>
          <w:rFonts w:hint="eastAsia"/>
        </w:rPr>
        <w:t>GB3274</w:t>
      </w:r>
    </w:p>
    <w:p w:rsidR="000B6835" w:rsidRDefault="000B6835" w:rsidP="000B6835">
      <w:pPr>
        <w:rPr>
          <w:rFonts w:hint="eastAsia"/>
        </w:rPr>
      </w:pPr>
      <w:r>
        <w:rPr>
          <w:rFonts w:hint="eastAsia"/>
        </w:rPr>
        <w:t xml:space="preserve">   </w:t>
      </w:r>
      <w:r>
        <w:rPr>
          <w:rFonts w:hint="eastAsia"/>
        </w:rPr>
        <w:t>工程用所有钢件必须作防腐处理，采用热浸方法施工加镀锌保护层。</w:t>
      </w:r>
    </w:p>
    <w:p w:rsidR="000B6835" w:rsidRDefault="000B6835" w:rsidP="000B6835">
      <w:pPr>
        <w:rPr>
          <w:rFonts w:hint="eastAsia"/>
        </w:rPr>
      </w:pPr>
      <w:r>
        <w:rPr>
          <w:rFonts w:hint="eastAsia"/>
        </w:rPr>
        <w:t xml:space="preserve">   </w:t>
      </w:r>
      <w:r>
        <w:rPr>
          <w:rFonts w:hint="eastAsia"/>
        </w:rPr>
        <w:t>对于焊接后的钢件要除净</w:t>
      </w:r>
      <w:proofErr w:type="gramStart"/>
      <w:r>
        <w:rPr>
          <w:rFonts w:hint="eastAsia"/>
        </w:rPr>
        <w:t>焊渣并涂</w:t>
      </w:r>
      <w:proofErr w:type="gramEnd"/>
      <w:r>
        <w:rPr>
          <w:rFonts w:hint="eastAsia"/>
        </w:rPr>
        <w:t>二道防腐漆。</w:t>
      </w:r>
    </w:p>
    <w:p w:rsidR="000B6835" w:rsidRDefault="000B6835" w:rsidP="000B6835"/>
    <w:p w:rsidR="000B6835" w:rsidRDefault="000B6835" w:rsidP="000B6835">
      <w:pPr>
        <w:pStyle w:val="1"/>
        <w:rPr>
          <w:rFonts w:hint="eastAsia"/>
        </w:rPr>
      </w:pPr>
      <w:bookmarkStart w:id="24" w:name="_Toc207198009"/>
      <w:r>
        <w:rPr>
          <w:rFonts w:hint="eastAsia"/>
        </w:rPr>
        <w:t>工程施工组织设计</w:t>
      </w:r>
      <w:bookmarkStart w:id="25" w:name="bk115"/>
      <w:bookmarkEnd w:id="24"/>
      <w:bookmarkEnd w:id="25"/>
    </w:p>
    <w:p w:rsidR="000B6835" w:rsidRDefault="000B6835" w:rsidP="000B6835">
      <w:pPr>
        <w:pStyle w:val="2"/>
        <w:ind w:left="210" w:right="214"/>
        <w:rPr>
          <w:rFonts w:hint="eastAsia"/>
        </w:rPr>
      </w:pPr>
      <w:bookmarkStart w:id="26" w:name="_Toc207198010"/>
      <w:r>
        <w:rPr>
          <w:rFonts w:hint="eastAsia"/>
        </w:rPr>
        <w:t>概述</w:t>
      </w:r>
      <w:bookmarkStart w:id="27" w:name="bk116"/>
      <w:bookmarkEnd w:id="26"/>
      <w:bookmarkEnd w:id="27"/>
    </w:p>
    <w:p w:rsidR="000B6835" w:rsidRDefault="000B6835" w:rsidP="000B6835">
      <w:pPr>
        <w:rPr>
          <w:rFonts w:hint="eastAsia"/>
        </w:rPr>
      </w:pPr>
      <w:bookmarkStart w:id="28" w:name="bk117"/>
      <w:bookmarkEnd w:id="28"/>
      <w:r>
        <w:rPr>
          <w:rFonts w:hint="eastAsia"/>
        </w:rPr>
        <w:t>工程概况</w:t>
      </w:r>
    </w:p>
    <w:p w:rsidR="000B6835" w:rsidRDefault="000B6835" w:rsidP="000B6835">
      <w:pPr>
        <w:rPr>
          <w:rFonts w:hint="eastAsia"/>
        </w:rPr>
      </w:pPr>
      <w:r>
        <w:rPr>
          <w:rFonts w:hint="eastAsia"/>
        </w:rPr>
        <w:t>1</w:t>
      </w:r>
      <w:r>
        <w:rPr>
          <w:rFonts w:hint="eastAsia"/>
        </w:rPr>
        <w:t>工程名称：</w:t>
      </w:r>
      <w:proofErr w:type="gramStart"/>
      <w:r>
        <w:rPr>
          <w:rFonts w:hint="eastAsia"/>
        </w:rPr>
        <w:t>长粮大厦</w:t>
      </w:r>
      <w:proofErr w:type="gramEnd"/>
    </w:p>
    <w:p w:rsidR="000B6835" w:rsidRDefault="000B6835" w:rsidP="000B6835">
      <w:pPr>
        <w:rPr>
          <w:rFonts w:hint="eastAsia"/>
        </w:rPr>
      </w:pPr>
      <w:r>
        <w:rPr>
          <w:rFonts w:hint="eastAsia"/>
        </w:rPr>
        <w:t>2</w:t>
      </w:r>
      <w:r>
        <w:rPr>
          <w:rFonts w:hint="eastAsia"/>
        </w:rPr>
        <w:t>工程地点：长春市长××街</w:t>
      </w:r>
    </w:p>
    <w:p w:rsidR="000B6835" w:rsidRDefault="000B6835" w:rsidP="000B6835">
      <w:pPr>
        <w:rPr>
          <w:rFonts w:hint="eastAsia"/>
        </w:rPr>
      </w:pPr>
      <w:r>
        <w:rPr>
          <w:rFonts w:hint="eastAsia"/>
        </w:rPr>
        <w:t>3</w:t>
      </w:r>
      <w:r>
        <w:rPr>
          <w:rFonts w:hint="eastAsia"/>
        </w:rPr>
        <w:t>设计单位：吉林省红谷装饰工程有限责任公司</w:t>
      </w:r>
    </w:p>
    <w:p w:rsidR="000B6835" w:rsidRDefault="000B6835" w:rsidP="000B6835">
      <w:pPr>
        <w:rPr>
          <w:rFonts w:hint="eastAsia"/>
        </w:rPr>
      </w:pPr>
      <w:r>
        <w:rPr>
          <w:rFonts w:hint="eastAsia"/>
        </w:rPr>
        <w:t>4</w:t>
      </w:r>
      <w:r>
        <w:rPr>
          <w:rFonts w:hint="eastAsia"/>
        </w:rPr>
        <w:t>建筑结构：钢筋混凝土框架结构</w:t>
      </w:r>
    </w:p>
    <w:p w:rsidR="000B6835" w:rsidRDefault="000B6835" w:rsidP="000B6835">
      <w:pPr>
        <w:rPr>
          <w:rFonts w:hint="eastAsia"/>
        </w:rPr>
      </w:pPr>
      <w:r>
        <w:rPr>
          <w:rFonts w:hint="eastAsia"/>
        </w:rPr>
        <w:t>5</w:t>
      </w:r>
      <w:r>
        <w:rPr>
          <w:rFonts w:hint="eastAsia"/>
        </w:rPr>
        <w:t>建筑特称：建筑高度</w:t>
      </w:r>
      <w:smartTag w:uri="urn:schemas-microsoft-com:office:smarttags" w:element="chmetcnv">
        <w:smartTagPr>
          <w:attr w:name="TCSC" w:val="0"/>
          <w:attr w:name="NumberType" w:val="1"/>
          <w:attr w:name="Negative" w:val="False"/>
          <w:attr w:name="HasSpace" w:val="False"/>
          <w:attr w:name="SourceValue" w:val="45"/>
          <w:attr w:name="UnitName" w:val="米"/>
        </w:smartTagPr>
        <w:r>
          <w:rPr>
            <w:rFonts w:hint="eastAsia"/>
          </w:rPr>
          <w:t>45</w:t>
        </w:r>
        <w:r>
          <w:rPr>
            <w:rFonts w:hint="eastAsia"/>
          </w:rPr>
          <w:t>米</w:t>
        </w:r>
      </w:smartTag>
      <w:r>
        <w:rPr>
          <w:rFonts w:hint="eastAsia"/>
        </w:rPr>
        <w:t>，地上</w:t>
      </w:r>
      <w:r>
        <w:rPr>
          <w:rFonts w:hint="eastAsia"/>
        </w:rPr>
        <w:t>10</w:t>
      </w:r>
      <w:r>
        <w:rPr>
          <w:rFonts w:hint="eastAsia"/>
        </w:rPr>
        <w:t>层</w:t>
      </w:r>
    </w:p>
    <w:p w:rsidR="000B6835" w:rsidRDefault="000B6835" w:rsidP="000B6835">
      <w:pPr>
        <w:rPr>
          <w:rFonts w:hint="eastAsia"/>
        </w:rPr>
      </w:pPr>
      <w:proofErr w:type="gramStart"/>
      <w:r>
        <w:rPr>
          <w:rFonts w:hint="eastAsia"/>
        </w:rPr>
        <w:t>长粮大厦</w:t>
      </w:r>
      <w:proofErr w:type="gramEnd"/>
      <w:r>
        <w:rPr>
          <w:rFonts w:hint="eastAsia"/>
        </w:rPr>
        <w:t>外装饰项目包括：</w:t>
      </w:r>
      <w:proofErr w:type="gramStart"/>
      <w:r>
        <w:rPr>
          <w:rFonts w:hint="eastAsia"/>
        </w:rPr>
        <w:t>做式橱窗</w:t>
      </w:r>
      <w:proofErr w:type="gramEnd"/>
      <w:r>
        <w:rPr>
          <w:rFonts w:hint="eastAsia"/>
        </w:rPr>
        <w:t>幕墙、干挂石材幕墙、横条形隐框玻璃幕墙窗</w:t>
      </w:r>
    </w:p>
    <w:p w:rsidR="000B6835" w:rsidRDefault="000B6835" w:rsidP="000B6835">
      <w:pPr>
        <w:rPr>
          <w:rFonts w:hint="eastAsia"/>
        </w:rPr>
      </w:pPr>
      <w:r>
        <w:rPr>
          <w:rFonts w:hint="eastAsia"/>
        </w:rPr>
        <w:t>6</w:t>
      </w:r>
      <w:r>
        <w:rPr>
          <w:rFonts w:hint="eastAsia"/>
        </w:rPr>
        <w:t>质量要求：我公司严格遵照国家颁发《施工及验收规范》、《工程质量评定标准》和施工图纸及技术规范组织施工，保证质量符合施工图纸及技术规范质量标准。工程质量确保优良。</w:t>
      </w:r>
    </w:p>
    <w:p w:rsidR="000B6835" w:rsidRDefault="000B6835" w:rsidP="000B6835">
      <w:pPr>
        <w:rPr>
          <w:rFonts w:hint="eastAsia"/>
        </w:rPr>
      </w:pPr>
      <w:r>
        <w:rPr>
          <w:rFonts w:hint="eastAsia"/>
        </w:rPr>
        <w:t>7</w:t>
      </w:r>
      <w:r>
        <w:rPr>
          <w:rFonts w:hint="eastAsia"/>
        </w:rPr>
        <w:t>根据本工程的具体情况，我公司采用脚手架施工方式。</w:t>
      </w:r>
    </w:p>
    <w:p w:rsidR="000B6835" w:rsidRDefault="000B6835" w:rsidP="000B6835">
      <w:pPr>
        <w:rPr>
          <w:rFonts w:hint="eastAsia"/>
        </w:rPr>
      </w:pPr>
      <w:r>
        <w:rPr>
          <w:rFonts w:hint="eastAsia"/>
        </w:rPr>
        <w:lastRenderedPageBreak/>
        <w:t>施工目标</w:t>
      </w:r>
    </w:p>
    <w:p w:rsidR="000B6835" w:rsidRDefault="000B6835" w:rsidP="000B6835">
      <w:pPr>
        <w:rPr>
          <w:rFonts w:hint="eastAsia"/>
        </w:rPr>
      </w:pPr>
      <w:r>
        <w:rPr>
          <w:rFonts w:hint="eastAsia"/>
        </w:rPr>
        <w:t>2.1</w:t>
      </w:r>
      <w:r>
        <w:rPr>
          <w:rFonts w:hint="eastAsia"/>
        </w:rPr>
        <w:t>严格按规范要求设计，按施工图纸，满足设计师、工程监理、业主要求。</w:t>
      </w:r>
    </w:p>
    <w:p w:rsidR="000B6835" w:rsidRDefault="000B6835" w:rsidP="000B6835">
      <w:pPr>
        <w:rPr>
          <w:rFonts w:hint="eastAsia"/>
        </w:rPr>
      </w:pPr>
      <w:r>
        <w:rPr>
          <w:rFonts w:hint="eastAsia"/>
        </w:rPr>
        <w:t>2.2</w:t>
      </w:r>
      <w:r>
        <w:rPr>
          <w:rFonts w:hint="eastAsia"/>
        </w:rPr>
        <w:t>施工中达到无伤亡、无重伤、无火灾、无中毒、无坍塌，杜绝安全事故发生。</w:t>
      </w:r>
    </w:p>
    <w:p w:rsidR="000B6835" w:rsidRDefault="000B6835" w:rsidP="000B6835">
      <w:pPr>
        <w:rPr>
          <w:rFonts w:hint="eastAsia"/>
        </w:rPr>
      </w:pPr>
      <w:r>
        <w:rPr>
          <w:rFonts w:hint="eastAsia"/>
        </w:rPr>
        <w:t>2.3</w:t>
      </w:r>
      <w:r>
        <w:rPr>
          <w:rFonts w:hint="eastAsia"/>
        </w:rPr>
        <w:t>文明施工，创文明工地。</w:t>
      </w:r>
    </w:p>
    <w:p w:rsidR="000B6835" w:rsidRDefault="000B6835" w:rsidP="000B6835">
      <w:pPr>
        <w:rPr>
          <w:rFonts w:hint="eastAsia"/>
        </w:rPr>
      </w:pPr>
      <w:r>
        <w:rPr>
          <w:rFonts w:hint="eastAsia"/>
        </w:rPr>
        <w:t>4</w:t>
      </w:r>
      <w:r>
        <w:rPr>
          <w:rFonts w:hint="eastAsia"/>
        </w:rPr>
        <w:t>按总进度计划施工，确保施工工期</w:t>
      </w:r>
    </w:p>
    <w:p w:rsidR="000B6835" w:rsidRDefault="000B6835" w:rsidP="000B6835"/>
    <w:p w:rsidR="000B6835" w:rsidRDefault="000B6835" w:rsidP="000B6835">
      <w:pPr>
        <w:pStyle w:val="2"/>
        <w:ind w:left="210" w:right="214"/>
        <w:rPr>
          <w:rFonts w:hint="eastAsia"/>
        </w:rPr>
      </w:pPr>
      <w:bookmarkStart w:id="29" w:name="_Toc207198011"/>
      <w:r>
        <w:rPr>
          <w:rFonts w:hint="eastAsia"/>
        </w:rPr>
        <w:t>施工组织设计</w:t>
      </w:r>
      <w:bookmarkStart w:id="30" w:name="bk118"/>
      <w:bookmarkEnd w:id="29"/>
      <w:bookmarkEnd w:id="30"/>
    </w:p>
    <w:p w:rsidR="000B6835" w:rsidRDefault="000B6835" w:rsidP="000B6835">
      <w:pPr>
        <w:rPr>
          <w:rFonts w:hint="eastAsia"/>
        </w:rPr>
      </w:pPr>
      <w:bookmarkStart w:id="31" w:name="bk119"/>
      <w:bookmarkEnd w:id="31"/>
      <w:r>
        <w:rPr>
          <w:rFonts w:hint="eastAsia"/>
        </w:rPr>
        <w:t>1</w:t>
      </w:r>
      <w:r>
        <w:rPr>
          <w:rFonts w:hint="eastAsia"/>
        </w:rPr>
        <w:t>、总体施工设计说明</w:t>
      </w:r>
    </w:p>
    <w:p w:rsidR="000B6835" w:rsidRDefault="000B6835" w:rsidP="000B6835">
      <w:pPr>
        <w:rPr>
          <w:rFonts w:hint="eastAsia"/>
        </w:rPr>
      </w:pPr>
      <w:r>
        <w:rPr>
          <w:rFonts w:hint="eastAsia"/>
        </w:rPr>
        <w:t xml:space="preserve">  </w:t>
      </w:r>
      <w:r>
        <w:rPr>
          <w:rFonts w:hint="eastAsia"/>
        </w:rPr>
        <w:t>整个设计施工阶段可分为：设计阶段、材料供应阶段、生产加工阶段、现场安装阶段及验收阶段。</w:t>
      </w:r>
    </w:p>
    <w:p w:rsidR="000B6835" w:rsidRDefault="000B6835" w:rsidP="000B6835">
      <w:pPr>
        <w:rPr>
          <w:rFonts w:hint="eastAsia"/>
        </w:rPr>
      </w:pPr>
      <w:r>
        <w:rPr>
          <w:rFonts w:hint="eastAsia"/>
        </w:rPr>
        <w:t>1.1</w:t>
      </w:r>
      <w:r>
        <w:rPr>
          <w:rFonts w:hint="eastAsia"/>
        </w:rPr>
        <w:t>第一阶段：测量、放线、定位、</w:t>
      </w:r>
      <w:proofErr w:type="gramStart"/>
      <w:r>
        <w:rPr>
          <w:rFonts w:hint="eastAsia"/>
        </w:rPr>
        <w:t>埋件处理</w:t>
      </w:r>
      <w:proofErr w:type="gramEnd"/>
    </w:p>
    <w:p w:rsidR="000B6835" w:rsidRDefault="000B6835" w:rsidP="000B6835">
      <w:pPr>
        <w:rPr>
          <w:rFonts w:hint="eastAsia"/>
        </w:rPr>
      </w:pPr>
      <w:r>
        <w:rPr>
          <w:rFonts w:hint="eastAsia"/>
        </w:rPr>
        <w:t>1.2</w:t>
      </w:r>
      <w:r>
        <w:rPr>
          <w:rFonts w:hint="eastAsia"/>
        </w:rPr>
        <w:t>第二阶段：带窗、玻璃幕墙、石材幕墙的立框</w:t>
      </w:r>
    </w:p>
    <w:p w:rsidR="000B6835" w:rsidRDefault="000B6835" w:rsidP="000B6835">
      <w:pPr>
        <w:rPr>
          <w:rFonts w:hint="eastAsia"/>
        </w:rPr>
      </w:pPr>
      <w:r>
        <w:rPr>
          <w:rFonts w:hint="eastAsia"/>
        </w:rPr>
        <w:t>1.3</w:t>
      </w:r>
      <w:r>
        <w:rPr>
          <w:rFonts w:hint="eastAsia"/>
        </w:rPr>
        <w:t>第三阶段：玻璃板块、石材安装</w:t>
      </w:r>
    </w:p>
    <w:p w:rsidR="000B6835" w:rsidRDefault="000B6835" w:rsidP="000B6835">
      <w:pPr>
        <w:rPr>
          <w:rFonts w:hint="eastAsia"/>
        </w:rPr>
      </w:pPr>
      <w:r>
        <w:rPr>
          <w:rFonts w:hint="eastAsia"/>
        </w:rPr>
        <w:t>1.4</w:t>
      </w:r>
      <w:r>
        <w:rPr>
          <w:rFonts w:hint="eastAsia"/>
        </w:rPr>
        <w:t>第四阶段：</w:t>
      </w:r>
      <w:proofErr w:type="gramStart"/>
      <w:r>
        <w:rPr>
          <w:rFonts w:hint="eastAsia"/>
        </w:rPr>
        <w:t>密封打胶及</w:t>
      </w:r>
      <w:proofErr w:type="gramEnd"/>
      <w:r>
        <w:rPr>
          <w:rFonts w:hint="eastAsia"/>
        </w:rPr>
        <w:t>清理工作阶段</w:t>
      </w:r>
    </w:p>
    <w:p w:rsidR="000B6835" w:rsidRDefault="000B6835" w:rsidP="000B6835">
      <w:pPr>
        <w:rPr>
          <w:rFonts w:hint="eastAsia"/>
        </w:rPr>
      </w:pPr>
      <w:r>
        <w:rPr>
          <w:rFonts w:hint="eastAsia"/>
        </w:rPr>
        <w:t>2</w:t>
      </w:r>
      <w:r>
        <w:rPr>
          <w:rFonts w:hint="eastAsia"/>
        </w:rPr>
        <w:t>、总体进度保证措施</w:t>
      </w:r>
    </w:p>
    <w:p w:rsidR="000B6835" w:rsidRDefault="000B6835" w:rsidP="000B6835">
      <w:pPr>
        <w:rPr>
          <w:rFonts w:hint="eastAsia"/>
        </w:rPr>
      </w:pPr>
      <w:r>
        <w:rPr>
          <w:rFonts w:hint="eastAsia"/>
        </w:rPr>
        <w:t>2.1</w:t>
      </w:r>
      <w:r>
        <w:rPr>
          <w:rFonts w:hint="eastAsia"/>
        </w:rPr>
        <w:t>本工程推行项目经理责任制，工程分组作业，分组记录，充分发挥和调动员工的积极性，贯彻按劳分配，多劳多得的原则，奖勤罚懒、奖罚分明。</w:t>
      </w:r>
    </w:p>
    <w:p w:rsidR="000B6835" w:rsidRDefault="000B6835" w:rsidP="000B6835">
      <w:pPr>
        <w:rPr>
          <w:rFonts w:hint="eastAsia"/>
        </w:rPr>
      </w:pPr>
      <w:r>
        <w:rPr>
          <w:rFonts w:hint="eastAsia"/>
        </w:rPr>
        <w:t>2.2</w:t>
      </w:r>
      <w:r>
        <w:rPr>
          <w:rFonts w:hint="eastAsia"/>
        </w:rPr>
        <w:t>分项目制定月度工程进度表、周进度表，并严格执行施工组织计划，坚持“以计划指导生产”的原则，科学合理的调整安排生产，当发现施工中计划与实际不相吻合时，及时调整进度计划，确保整体计划如期实现。</w:t>
      </w:r>
    </w:p>
    <w:p w:rsidR="000B6835" w:rsidRDefault="000B6835" w:rsidP="000B6835">
      <w:pPr>
        <w:rPr>
          <w:rFonts w:hint="eastAsia"/>
        </w:rPr>
      </w:pPr>
      <w:r>
        <w:rPr>
          <w:rFonts w:hint="eastAsia"/>
        </w:rPr>
        <w:t>2.3</w:t>
      </w:r>
      <w:r>
        <w:rPr>
          <w:rFonts w:hint="eastAsia"/>
        </w:rPr>
        <w:t>每周六召开项目部调度协调会，总结工作，对下一周计划进行重申和微调。</w:t>
      </w:r>
    </w:p>
    <w:p w:rsidR="000B6835" w:rsidRDefault="000B6835" w:rsidP="000B6835">
      <w:pPr>
        <w:rPr>
          <w:rFonts w:hint="eastAsia"/>
        </w:rPr>
      </w:pPr>
      <w:r>
        <w:rPr>
          <w:rFonts w:hint="eastAsia"/>
        </w:rPr>
        <w:t>2.4</w:t>
      </w:r>
      <w:r>
        <w:rPr>
          <w:rFonts w:hint="eastAsia"/>
        </w:rPr>
        <w:t>在保证施工队人员相对稳定的前提下，根据工程进展情况，随时调整人员组成，多创工作面，并使劳动力充分发挥所长，并通过理顺各个工作组的工作关系，达到配合默契，以防窝工、怠工等现象存在。</w:t>
      </w:r>
    </w:p>
    <w:p w:rsidR="000B6835" w:rsidRDefault="000B6835" w:rsidP="000B6835">
      <w:pPr>
        <w:rPr>
          <w:rFonts w:hint="eastAsia"/>
        </w:rPr>
      </w:pPr>
      <w:r>
        <w:rPr>
          <w:rFonts w:hint="eastAsia"/>
        </w:rPr>
        <w:t>2.5</w:t>
      </w:r>
      <w:r>
        <w:rPr>
          <w:rFonts w:hint="eastAsia"/>
        </w:rPr>
        <w:t>施工现场人员必须要按进度计划完成当日工作，如果计划有变或其他因素影响进度，可以增加施工人员或二班、三班作业。</w:t>
      </w:r>
    </w:p>
    <w:p w:rsidR="000B6835" w:rsidRDefault="000B6835" w:rsidP="000B6835">
      <w:pPr>
        <w:rPr>
          <w:rFonts w:hint="eastAsia"/>
        </w:rPr>
      </w:pPr>
      <w:r>
        <w:rPr>
          <w:rFonts w:hint="eastAsia"/>
        </w:rPr>
        <w:t>2.6</w:t>
      </w:r>
      <w:r>
        <w:rPr>
          <w:rFonts w:hint="eastAsia"/>
        </w:rPr>
        <w:t>尽可能采用先进的安装工艺和安装设备，以提高安装效率。</w:t>
      </w:r>
    </w:p>
    <w:p w:rsidR="000B6835" w:rsidRDefault="000B6835" w:rsidP="000B6835">
      <w:pPr>
        <w:rPr>
          <w:rFonts w:hint="eastAsia"/>
        </w:rPr>
      </w:pPr>
      <w:r>
        <w:rPr>
          <w:rFonts w:hint="eastAsia"/>
        </w:rPr>
        <w:t>2.7</w:t>
      </w:r>
      <w:r>
        <w:rPr>
          <w:rFonts w:hint="eastAsia"/>
        </w:rPr>
        <w:t>切实做好员工的思想工作，积极搞好后勤保障工作，解决好员工的生活福利，使员工无后顾之忧，发挥员工的生产潜能。</w:t>
      </w:r>
    </w:p>
    <w:p w:rsidR="000B6835" w:rsidRDefault="000B6835" w:rsidP="000B6835">
      <w:pPr>
        <w:rPr>
          <w:rFonts w:hint="eastAsia"/>
        </w:rPr>
      </w:pPr>
      <w:r>
        <w:rPr>
          <w:rFonts w:hint="eastAsia"/>
        </w:rPr>
        <w:t>2.8</w:t>
      </w:r>
      <w:r>
        <w:rPr>
          <w:rFonts w:hint="eastAsia"/>
        </w:rPr>
        <w:t>分项目制定月度工程进度表、周进度表。</w:t>
      </w:r>
    </w:p>
    <w:p w:rsidR="000B6835" w:rsidRDefault="000B6835" w:rsidP="000B6835">
      <w:pPr>
        <w:rPr>
          <w:rFonts w:hint="eastAsia"/>
        </w:rPr>
      </w:pPr>
      <w:r>
        <w:rPr>
          <w:rFonts w:hint="eastAsia"/>
        </w:rPr>
        <w:t>2.9</w:t>
      </w:r>
      <w:r>
        <w:rPr>
          <w:rFonts w:hint="eastAsia"/>
        </w:rPr>
        <w:t>每周六召开项目部调度协调。</w:t>
      </w:r>
    </w:p>
    <w:p w:rsidR="000B6835" w:rsidRDefault="000B6835" w:rsidP="000B6835">
      <w:pPr>
        <w:rPr>
          <w:rFonts w:hint="eastAsia"/>
        </w:rPr>
      </w:pPr>
      <w:r>
        <w:rPr>
          <w:rFonts w:hint="eastAsia"/>
        </w:rPr>
        <w:t>3</w:t>
      </w:r>
      <w:r>
        <w:rPr>
          <w:rFonts w:hint="eastAsia"/>
        </w:rPr>
        <w:t>、主要施工机械设备</w:t>
      </w:r>
    </w:p>
    <w:p w:rsidR="000B6835" w:rsidRDefault="000B6835" w:rsidP="000B6835">
      <w:pPr>
        <w:rPr>
          <w:rFonts w:hint="eastAsia"/>
        </w:rPr>
      </w:pPr>
      <w:r>
        <w:rPr>
          <w:rFonts w:hint="eastAsia"/>
        </w:rPr>
        <w:t>现场施工拟投入机具设备表</w:t>
      </w:r>
    </w:p>
    <w:p w:rsidR="000B6835" w:rsidRDefault="000B6835" w:rsidP="000B6835">
      <w:r>
        <w:rPr>
          <w:rFonts w:hint="eastAsi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8"/>
        <w:gridCol w:w="2192"/>
        <w:gridCol w:w="1420"/>
        <w:gridCol w:w="888"/>
        <w:gridCol w:w="1953"/>
        <w:gridCol w:w="1421"/>
      </w:tblGrid>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序号</w:t>
            </w:r>
          </w:p>
        </w:tc>
        <w:tc>
          <w:tcPr>
            <w:tcW w:w="2192" w:type="dxa"/>
            <w:vAlign w:val="center"/>
          </w:tcPr>
          <w:p w:rsidR="000B6835" w:rsidRDefault="000B6835" w:rsidP="00D87EF5">
            <w:pPr>
              <w:rPr>
                <w:rFonts w:hint="eastAsia"/>
              </w:rPr>
            </w:pPr>
            <w:r>
              <w:rPr>
                <w:rFonts w:hint="eastAsia"/>
              </w:rPr>
              <w:t>机器名称</w:t>
            </w:r>
          </w:p>
        </w:tc>
        <w:tc>
          <w:tcPr>
            <w:tcW w:w="1420" w:type="dxa"/>
            <w:vAlign w:val="center"/>
          </w:tcPr>
          <w:p w:rsidR="000B6835" w:rsidRDefault="000B6835" w:rsidP="00D87EF5">
            <w:pPr>
              <w:rPr>
                <w:rFonts w:hint="eastAsia"/>
              </w:rPr>
            </w:pPr>
            <w:r>
              <w:rPr>
                <w:rFonts w:hint="eastAsia"/>
              </w:rPr>
              <w:t>数量</w:t>
            </w:r>
            <w:r>
              <w:rPr>
                <w:rFonts w:hint="eastAsia"/>
              </w:rPr>
              <w:t>/</w:t>
            </w:r>
            <w:r>
              <w:rPr>
                <w:rFonts w:hint="eastAsia"/>
              </w:rPr>
              <w:t>台</w:t>
            </w:r>
          </w:p>
        </w:tc>
        <w:tc>
          <w:tcPr>
            <w:tcW w:w="888" w:type="dxa"/>
            <w:vAlign w:val="center"/>
          </w:tcPr>
          <w:p w:rsidR="000B6835" w:rsidRDefault="000B6835" w:rsidP="00D87EF5">
            <w:pPr>
              <w:rPr>
                <w:rFonts w:hint="eastAsia"/>
              </w:rPr>
            </w:pPr>
            <w:r>
              <w:rPr>
                <w:rFonts w:hint="eastAsia"/>
              </w:rPr>
              <w:t>序号</w:t>
            </w:r>
          </w:p>
        </w:tc>
        <w:tc>
          <w:tcPr>
            <w:tcW w:w="1953" w:type="dxa"/>
            <w:vAlign w:val="center"/>
          </w:tcPr>
          <w:p w:rsidR="000B6835" w:rsidRDefault="000B6835" w:rsidP="00D87EF5">
            <w:pPr>
              <w:rPr>
                <w:rFonts w:hint="eastAsia"/>
              </w:rPr>
            </w:pPr>
            <w:r>
              <w:rPr>
                <w:rFonts w:hint="eastAsia"/>
              </w:rPr>
              <w:t>机器名称</w:t>
            </w:r>
          </w:p>
        </w:tc>
        <w:tc>
          <w:tcPr>
            <w:tcW w:w="1421" w:type="dxa"/>
            <w:vAlign w:val="center"/>
          </w:tcPr>
          <w:p w:rsidR="000B6835" w:rsidRDefault="000B6835" w:rsidP="00D87EF5">
            <w:pPr>
              <w:rPr>
                <w:rFonts w:hint="eastAsia"/>
              </w:rPr>
            </w:pPr>
            <w:r>
              <w:rPr>
                <w:rFonts w:hint="eastAsia"/>
              </w:rPr>
              <w:t>数量</w:t>
            </w:r>
            <w:r>
              <w:rPr>
                <w:rFonts w:hint="eastAsia"/>
              </w:rPr>
              <w:t>/</w:t>
            </w:r>
            <w:r>
              <w:rPr>
                <w:rFonts w:hint="eastAsia"/>
              </w:rPr>
              <w:t>台</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1</w:t>
            </w:r>
          </w:p>
        </w:tc>
        <w:tc>
          <w:tcPr>
            <w:tcW w:w="2192" w:type="dxa"/>
            <w:vAlign w:val="center"/>
          </w:tcPr>
          <w:p w:rsidR="000B6835" w:rsidRDefault="000B6835" w:rsidP="00D87EF5">
            <w:pPr>
              <w:rPr>
                <w:rFonts w:hint="eastAsia"/>
              </w:rPr>
            </w:pPr>
            <w:r>
              <w:rPr>
                <w:rFonts w:hint="eastAsia"/>
              </w:rPr>
              <w:t>提升机（</w:t>
            </w:r>
            <w:r>
              <w:rPr>
                <w:rFonts w:hint="eastAsia"/>
              </w:rPr>
              <w:t>3T</w:t>
            </w:r>
            <w:r>
              <w:rPr>
                <w:rFonts w:hint="eastAsia"/>
              </w:rPr>
              <w:t>）</w:t>
            </w:r>
          </w:p>
        </w:tc>
        <w:tc>
          <w:tcPr>
            <w:tcW w:w="1420" w:type="dxa"/>
            <w:vAlign w:val="center"/>
          </w:tcPr>
          <w:p w:rsidR="000B6835" w:rsidRDefault="000B6835" w:rsidP="00D87EF5">
            <w:pPr>
              <w:rPr>
                <w:rFonts w:hint="eastAsia"/>
              </w:rPr>
            </w:pPr>
            <w:r>
              <w:rPr>
                <w:rFonts w:hint="eastAsia"/>
              </w:rPr>
              <w:t>2</w:t>
            </w:r>
          </w:p>
        </w:tc>
        <w:tc>
          <w:tcPr>
            <w:tcW w:w="888" w:type="dxa"/>
            <w:vAlign w:val="center"/>
          </w:tcPr>
          <w:p w:rsidR="000B6835" w:rsidRDefault="000B6835" w:rsidP="00D87EF5">
            <w:pPr>
              <w:rPr>
                <w:rFonts w:hint="eastAsia"/>
              </w:rPr>
            </w:pPr>
            <w:r>
              <w:rPr>
                <w:rFonts w:hint="eastAsia"/>
              </w:rPr>
              <w:t>9</w:t>
            </w:r>
          </w:p>
        </w:tc>
        <w:tc>
          <w:tcPr>
            <w:tcW w:w="1953" w:type="dxa"/>
            <w:vAlign w:val="center"/>
          </w:tcPr>
          <w:p w:rsidR="000B6835" w:rsidRDefault="000B6835" w:rsidP="00D87EF5">
            <w:pPr>
              <w:rPr>
                <w:rFonts w:hint="eastAsia"/>
              </w:rPr>
            </w:pPr>
            <w:r>
              <w:rPr>
                <w:rFonts w:hint="eastAsia"/>
              </w:rPr>
              <w:t>电扳手</w:t>
            </w:r>
          </w:p>
        </w:tc>
        <w:tc>
          <w:tcPr>
            <w:tcW w:w="1421" w:type="dxa"/>
            <w:vAlign w:val="center"/>
          </w:tcPr>
          <w:p w:rsidR="000B6835" w:rsidRDefault="000B6835" w:rsidP="00D87EF5">
            <w:pPr>
              <w:rPr>
                <w:rFonts w:hint="eastAsia"/>
              </w:rPr>
            </w:pPr>
            <w:r>
              <w:rPr>
                <w:rFonts w:hint="eastAsia"/>
              </w:rPr>
              <w:t>20</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2</w:t>
            </w:r>
          </w:p>
        </w:tc>
        <w:tc>
          <w:tcPr>
            <w:tcW w:w="2192" w:type="dxa"/>
            <w:vAlign w:val="center"/>
          </w:tcPr>
          <w:p w:rsidR="000B6835" w:rsidRDefault="000B6835" w:rsidP="00D87EF5">
            <w:pPr>
              <w:rPr>
                <w:rFonts w:hint="eastAsia"/>
              </w:rPr>
            </w:pPr>
            <w:r>
              <w:rPr>
                <w:rFonts w:hint="eastAsia"/>
              </w:rPr>
              <w:t>叉车</w:t>
            </w:r>
          </w:p>
        </w:tc>
        <w:tc>
          <w:tcPr>
            <w:tcW w:w="1420" w:type="dxa"/>
            <w:vAlign w:val="center"/>
          </w:tcPr>
          <w:p w:rsidR="000B6835" w:rsidRDefault="000B6835" w:rsidP="00D87EF5">
            <w:pPr>
              <w:rPr>
                <w:rFonts w:hint="eastAsia"/>
              </w:rPr>
            </w:pPr>
            <w:r>
              <w:rPr>
                <w:rFonts w:hint="eastAsia"/>
              </w:rPr>
              <w:t>3</w:t>
            </w:r>
          </w:p>
        </w:tc>
        <w:tc>
          <w:tcPr>
            <w:tcW w:w="888" w:type="dxa"/>
            <w:vAlign w:val="center"/>
          </w:tcPr>
          <w:p w:rsidR="000B6835" w:rsidRDefault="000B6835" w:rsidP="00D87EF5">
            <w:pPr>
              <w:rPr>
                <w:rFonts w:hint="eastAsia"/>
              </w:rPr>
            </w:pPr>
            <w:r>
              <w:rPr>
                <w:rFonts w:hint="eastAsia"/>
              </w:rPr>
              <w:t>10</w:t>
            </w:r>
          </w:p>
        </w:tc>
        <w:tc>
          <w:tcPr>
            <w:tcW w:w="1953" w:type="dxa"/>
            <w:vAlign w:val="center"/>
          </w:tcPr>
          <w:p w:rsidR="000B6835" w:rsidRDefault="000B6835" w:rsidP="00D87EF5">
            <w:pPr>
              <w:rPr>
                <w:rFonts w:hint="eastAsia"/>
              </w:rPr>
            </w:pPr>
            <w:r>
              <w:rPr>
                <w:rFonts w:hint="eastAsia"/>
              </w:rPr>
              <w:t>金属切割仪</w:t>
            </w:r>
          </w:p>
        </w:tc>
        <w:tc>
          <w:tcPr>
            <w:tcW w:w="1421" w:type="dxa"/>
            <w:vAlign w:val="center"/>
          </w:tcPr>
          <w:p w:rsidR="000B6835" w:rsidRDefault="000B6835" w:rsidP="00D87EF5">
            <w:pPr>
              <w:rPr>
                <w:rFonts w:hint="eastAsia"/>
              </w:rPr>
            </w:pPr>
            <w:r>
              <w:rPr>
                <w:rFonts w:hint="eastAsia"/>
              </w:rPr>
              <w:t>3</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3</w:t>
            </w:r>
          </w:p>
        </w:tc>
        <w:tc>
          <w:tcPr>
            <w:tcW w:w="2192" w:type="dxa"/>
            <w:vAlign w:val="center"/>
          </w:tcPr>
          <w:p w:rsidR="000B6835" w:rsidRDefault="000B6835" w:rsidP="00D87EF5">
            <w:pPr>
              <w:rPr>
                <w:rFonts w:hint="eastAsia"/>
              </w:rPr>
            </w:pPr>
            <w:r>
              <w:rPr>
                <w:rFonts w:hint="eastAsia"/>
              </w:rPr>
              <w:t>手动搬运车</w:t>
            </w:r>
          </w:p>
        </w:tc>
        <w:tc>
          <w:tcPr>
            <w:tcW w:w="1420" w:type="dxa"/>
            <w:vAlign w:val="center"/>
          </w:tcPr>
          <w:p w:rsidR="000B6835" w:rsidRDefault="000B6835" w:rsidP="00D87EF5">
            <w:pPr>
              <w:rPr>
                <w:rFonts w:hint="eastAsia"/>
              </w:rPr>
            </w:pPr>
            <w:r>
              <w:rPr>
                <w:rFonts w:hint="eastAsia"/>
              </w:rPr>
              <w:t>5</w:t>
            </w:r>
          </w:p>
        </w:tc>
        <w:tc>
          <w:tcPr>
            <w:tcW w:w="888" w:type="dxa"/>
            <w:vAlign w:val="center"/>
          </w:tcPr>
          <w:p w:rsidR="000B6835" w:rsidRDefault="000B6835" w:rsidP="00D87EF5">
            <w:pPr>
              <w:rPr>
                <w:rFonts w:hint="eastAsia"/>
              </w:rPr>
            </w:pPr>
            <w:r>
              <w:rPr>
                <w:rFonts w:hint="eastAsia"/>
              </w:rPr>
              <w:t>11</w:t>
            </w:r>
          </w:p>
        </w:tc>
        <w:tc>
          <w:tcPr>
            <w:tcW w:w="1953" w:type="dxa"/>
            <w:vAlign w:val="center"/>
          </w:tcPr>
          <w:p w:rsidR="000B6835" w:rsidRDefault="000B6835" w:rsidP="00D87EF5">
            <w:pPr>
              <w:rPr>
                <w:rFonts w:hint="eastAsia"/>
              </w:rPr>
            </w:pPr>
            <w:r>
              <w:rPr>
                <w:rFonts w:hint="eastAsia"/>
              </w:rPr>
              <w:t>铅直仪（激光）</w:t>
            </w:r>
          </w:p>
        </w:tc>
        <w:tc>
          <w:tcPr>
            <w:tcW w:w="1421" w:type="dxa"/>
            <w:vAlign w:val="center"/>
          </w:tcPr>
          <w:p w:rsidR="000B6835" w:rsidRDefault="000B6835" w:rsidP="00D87EF5">
            <w:pPr>
              <w:rPr>
                <w:rFonts w:hint="eastAsia"/>
              </w:rPr>
            </w:pPr>
            <w:r>
              <w:rPr>
                <w:rFonts w:hint="eastAsia"/>
              </w:rPr>
              <w:t>4</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4</w:t>
            </w:r>
          </w:p>
        </w:tc>
        <w:tc>
          <w:tcPr>
            <w:tcW w:w="2192" w:type="dxa"/>
            <w:vAlign w:val="center"/>
          </w:tcPr>
          <w:p w:rsidR="000B6835" w:rsidRDefault="000B6835" w:rsidP="00D87EF5">
            <w:pPr>
              <w:rPr>
                <w:rFonts w:hint="eastAsia"/>
              </w:rPr>
            </w:pPr>
            <w:r>
              <w:rPr>
                <w:rFonts w:hint="eastAsia"/>
              </w:rPr>
              <w:t>电焊机</w:t>
            </w:r>
          </w:p>
        </w:tc>
        <w:tc>
          <w:tcPr>
            <w:tcW w:w="1420" w:type="dxa"/>
            <w:vAlign w:val="center"/>
          </w:tcPr>
          <w:p w:rsidR="000B6835" w:rsidRDefault="000B6835" w:rsidP="00D87EF5">
            <w:pPr>
              <w:rPr>
                <w:rFonts w:hint="eastAsia"/>
              </w:rPr>
            </w:pPr>
            <w:r>
              <w:rPr>
                <w:rFonts w:hint="eastAsia"/>
              </w:rPr>
              <w:t>15</w:t>
            </w:r>
          </w:p>
        </w:tc>
        <w:tc>
          <w:tcPr>
            <w:tcW w:w="888" w:type="dxa"/>
            <w:vAlign w:val="center"/>
          </w:tcPr>
          <w:p w:rsidR="000B6835" w:rsidRDefault="000B6835" w:rsidP="00D87EF5">
            <w:pPr>
              <w:rPr>
                <w:rFonts w:hint="eastAsia"/>
              </w:rPr>
            </w:pPr>
            <w:r>
              <w:rPr>
                <w:rFonts w:hint="eastAsia"/>
              </w:rPr>
              <w:t>12</w:t>
            </w:r>
          </w:p>
        </w:tc>
        <w:tc>
          <w:tcPr>
            <w:tcW w:w="1953" w:type="dxa"/>
            <w:vAlign w:val="center"/>
          </w:tcPr>
          <w:p w:rsidR="000B6835" w:rsidRDefault="000B6835" w:rsidP="00D87EF5">
            <w:pPr>
              <w:rPr>
                <w:rFonts w:hint="eastAsia"/>
              </w:rPr>
            </w:pPr>
            <w:r>
              <w:rPr>
                <w:rFonts w:hint="eastAsia"/>
              </w:rPr>
              <w:t>J6</w:t>
            </w:r>
            <w:r>
              <w:rPr>
                <w:rFonts w:hint="eastAsia"/>
              </w:rPr>
              <w:t>经纬仪</w:t>
            </w:r>
          </w:p>
        </w:tc>
        <w:tc>
          <w:tcPr>
            <w:tcW w:w="1421" w:type="dxa"/>
            <w:vAlign w:val="center"/>
          </w:tcPr>
          <w:p w:rsidR="000B6835" w:rsidRDefault="000B6835" w:rsidP="00D87EF5">
            <w:pPr>
              <w:rPr>
                <w:rFonts w:hint="eastAsia"/>
              </w:rPr>
            </w:pPr>
            <w:r>
              <w:rPr>
                <w:rFonts w:hint="eastAsia"/>
              </w:rPr>
              <w:t>2</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5</w:t>
            </w:r>
          </w:p>
        </w:tc>
        <w:tc>
          <w:tcPr>
            <w:tcW w:w="2192" w:type="dxa"/>
            <w:vAlign w:val="center"/>
          </w:tcPr>
          <w:p w:rsidR="000B6835" w:rsidRDefault="000B6835" w:rsidP="00D87EF5">
            <w:pPr>
              <w:rPr>
                <w:rFonts w:hint="eastAsia"/>
              </w:rPr>
            </w:pPr>
            <w:r>
              <w:rPr>
                <w:rFonts w:hint="eastAsia"/>
              </w:rPr>
              <w:t>水准仪</w:t>
            </w:r>
          </w:p>
        </w:tc>
        <w:tc>
          <w:tcPr>
            <w:tcW w:w="1420" w:type="dxa"/>
            <w:vAlign w:val="center"/>
          </w:tcPr>
          <w:p w:rsidR="000B6835" w:rsidRDefault="000B6835" w:rsidP="00D87EF5">
            <w:pPr>
              <w:rPr>
                <w:rFonts w:hint="eastAsia"/>
              </w:rPr>
            </w:pPr>
            <w:r>
              <w:rPr>
                <w:rFonts w:hint="eastAsia"/>
              </w:rPr>
              <w:t>4</w:t>
            </w:r>
          </w:p>
        </w:tc>
        <w:tc>
          <w:tcPr>
            <w:tcW w:w="888" w:type="dxa"/>
            <w:vAlign w:val="center"/>
          </w:tcPr>
          <w:p w:rsidR="000B6835" w:rsidRDefault="000B6835" w:rsidP="00D87EF5">
            <w:pPr>
              <w:rPr>
                <w:rFonts w:hint="eastAsia"/>
              </w:rPr>
            </w:pPr>
            <w:r>
              <w:rPr>
                <w:rFonts w:hint="eastAsia"/>
              </w:rPr>
              <w:t>13</w:t>
            </w:r>
          </w:p>
        </w:tc>
        <w:tc>
          <w:tcPr>
            <w:tcW w:w="1953" w:type="dxa"/>
            <w:vAlign w:val="center"/>
          </w:tcPr>
          <w:p w:rsidR="000B6835" w:rsidRDefault="000B6835" w:rsidP="00D87EF5">
            <w:pPr>
              <w:rPr>
                <w:rFonts w:hint="eastAsia"/>
              </w:rPr>
            </w:pPr>
            <w:r>
              <w:rPr>
                <w:rFonts w:hint="eastAsia"/>
              </w:rPr>
              <w:t>电锤</w:t>
            </w:r>
          </w:p>
        </w:tc>
        <w:tc>
          <w:tcPr>
            <w:tcW w:w="1421" w:type="dxa"/>
            <w:vAlign w:val="center"/>
          </w:tcPr>
          <w:p w:rsidR="000B6835" w:rsidRDefault="000B6835" w:rsidP="00D87EF5">
            <w:pPr>
              <w:rPr>
                <w:rFonts w:hint="eastAsia"/>
              </w:rPr>
            </w:pPr>
            <w:r>
              <w:rPr>
                <w:rFonts w:hint="eastAsia"/>
              </w:rPr>
              <w:t>10</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t>6</w:t>
            </w:r>
          </w:p>
        </w:tc>
        <w:tc>
          <w:tcPr>
            <w:tcW w:w="2192" w:type="dxa"/>
            <w:vAlign w:val="center"/>
          </w:tcPr>
          <w:p w:rsidR="000B6835" w:rsidRDefault="000B6835" w:rsidP="00D87EF5">
            <w:pPr>
              <w:rPr>
                <w:rFonts w:hint="eastAsia"/>
              </w:rPr>
            </w:pPr>
            <w:r>
              <w:rPr>
                <w:rFonts w:hint="eastAsia"/>
              </w:rPr>
              <w:t>电钻</w:t>
            </w:r>
          </w:p>
        </w:tc>
        <w:tc>
          <w:tcPr>
            <w:tcW w:w="1420" w:type="dxa"/>
            <w:vAlign w:val="center"/>
          </w:tcPr>
          <w:p w:rsidR="000B6835" w:rsidRDefault="000B6835" w:rsidP="00D87EF5">
            <w:pPr>
              <w:rPr>
                <w:rFonts w:hint="eastAsia"/>
              </w:rPr>
            </w:pPr>
            <w:r>
              <w:rPr>
                <w:rFonts w:hint="eastAsia"/>
              </w:rPr>
              <w:t>20</w:t>
            </w:r>
          </w:p>
        </w:tc>
        <w:tc>
          <w:tcPr>
            <w:tcW w:w="888" w:type="dxa"/>
            <w:vAlign w:val="center"/>
          </w:tcPr>
          <w:p w:rsidR="000B6835" w:rsidRDefault="000B6835" w:rsidP="00D87EF5">
            <w:pPr>
              <w:rPr>
                <w:rFonts w:hint="eastAsia"/>
              </w:rPr>
            </w:pPr>
            <w:r>
              <w:rPr>
                <w:rFonts w:hint="eastAsia"/>
              </w:rPr>
              <w:t>14</w:t>
            </w:r>
          </w:p>
        </w:tc>
        <w:tc>
          <w:tcPr>
            <w:tcW w:w="1953" w:type="dxa"/>
            <w:vAlign w:val="center"/>
          </w:tcPr>
          <w:p w:rsidR="000B6835" w:rsidRDefault="000B6835" w:rsidP="00D87EF5">
            <w:pPr>
              <w:rPr>
                <w:rFonts w:hint="eastAsia"/>
              </w:rPr>
            </w:pPr>
            <w:r>
              <w:rPr>
                <w:rFonts w:hint="eastAsia"/>
              </w:rPr>
              <w:t>曲线锯</w:t>
            </w:r>
          </w:p>
        </w:tc>
        <w:tc>
          <w:tcPr>
            <w:tcW w:w="1421" w:type="dxa"/>
            <w:vAlign w:val="center"/>
          </w:tcPr>
          <w:p w:rsidR="000B6835" w:rsidRDefault="000B6835" w:rsidP="00D87EF5">
            <w:pPr>
              <w:rPr>
                <w:rFonts w:hint="eastAsia"/>
              </w:rPr>
            </w:pPr>
            <w:r>
              <w:rPr>
                <w:rFonts w:hint="eastAsia"/>
              </w:rPr>
              <w:t>1</w:t>
            </w:r>
          </w:p>
        </w:tc>
      </w:tr>
      <w:tr w:rsidR="000B6835" w:rsidTr="00D87EF5">
        <w:tblPrEx>
          <w:tblCellMar>
            <w:top w:w="0" w:type="dxa"/>
            <w:bottom w:w="0" w:type="dxa"/>
          </w:tblCellMar>
        </w:tblPrEx>
        <w:tc>
          <w:tcPr>
            <w:tcW w:w="648" w:type="dxa"/>
            <w:vAlign w:val="center"/>
          </w:tcPr>
          <w:p w:rsidR="000B6835" w:rsidRDefault="000B6835" w:rsidP="00D87EF5">
            <w:pPr>
              <w:rPr>
                <w:rFonts w:hint="eastAsia"/>
              </w:rPr>
            </w:pPr>
            <w:r>
              <w:rPr>
                <w:rFonts w:hint="eastAsia"/>
              </w:rPr>
              <w:lastRenderedPageBreak/>
              <w:t>7</w:t>
            </w:r>
          </w:p>
        </w:tc>
        <w:tc>
          <w:tcPr>
            <w:tcW w:w="2192" w:type="dxa"/>
            <w:vAlign w:val="center"/>
          </w:tcPr>
          <w:p w:rsidR="000B6835" w:rsidRDefault="000B6835" w:rsidP="00D87EF5">
            <w:pPr>
              <w:rPr>
                <w:rFonts w:hint="eastAsia"/>
              </w:rPr>
            </w:pPr>
            <w:r>
              <w:rPr>
                <w:rFonts w:hint="eastAsia"/>
              </w:rPr>
              <w:t>注胶枪</w:t>
            </w:r>
          </w:p>
        </w:tc>
        <w:tc>
          <w:tcPr>
            <w:tcW w:w="1420" w:type="dxa"/>
            <w:vAlign w:val="center"/>
          </w:tcPr>
          <w:p w:rsidR="000B6835" w:rsidRDefault="000B6835" w:rsidP="00D87EF5">
            <w:pPr>
              <w:rPr>
                <w:rFonts w:hint="eastAsia"/>
              </w:rPr>
            </w:pPr>
            <w:r>
              <w:rPr>
                <w:rFonts w:hint="eastAsia"/>
              </w:rPr>
              <w:t>20</w:t>
            </w:r>
          </w:p>
        </w:tc>
        <w:tc>
          <w:tcPr>
            <w:tcW w:w="888" w:type="dxa"/>
            <w:vAlign w:val="center"/>
          </w:tcPr>
          <w:p w:rsidR="000B6835" w:rsidRDefault="000B6835" w:rsidP="00D87EF5">
            <w:pPr>
              <w:rPr>
                <w:rFonts w:hint="eastAsia"/>
              </w:rPr>
            </w:pPr>
            <w:r>
              <w:rPr>
                <w:rFonts w:hint="eastAsia"/>
              </w:rPr>
              <w:t>15</w:t>
            </w:r>
          </w:p>
        </w:tc>
        <w:tc>
          <w:tcPr>
            <w:tcW w:w="1953" w:type="dxa"/>
            <w:vAlign w:val="center"/>
          </w:tcPr>
          <w:p w:rsidR="000B6835" w:rsidRDefault="000B6835" w:rsidP="00D87EF5">
            <w:pPr>
              <w:rPr>
                <w:rFonts w:hint="eastAsia"/>
              </w:rPr>
            </w:pPr>
            <w:proofErr w:type="gramStart"/>
            <w:r>
              <w:rPr>
                <w:rFonts w:hint="eastAsia"/>
              </w:rPr>
              <w:t>砂轮机</w:t>
            </w:r>
            <w:proofErr w:type="gramEnd"/>
          </w:p>
        </w:tc>
        <w:tc>
          <w:tcPr>
            <w:tcW w:w="1421" w:type="dxa"/>
            <w:vAlign w:val="center"/>
          </w:tcPr>
          <w:p w:rsidR="000B6835" w:rsidRDefault="000B6835" w:rsidP="00D87EF5">
            <w:pPr>
              <w:rPr>
                <w:rFonts w:hint="eastAsia"/>
              </w:rPr>
            </w:pPr>
            <w:r>
              <w:rPr>
                <w:rFonts w:hint="eastAsia"/>
              </w:rPr>
              <w:t>10</w:t>
            </w:r>
          </w:p>
        </w:tc>
      </w:tr>
      <w:tr w:rsidR="000B6835" w:rsidTr="00D87EF5">
        <w:tblPrEx>
          <w:tblCellMar>
            <w:top w:w="0" w:type="dxa"/>
            <w:bottom w:w="0" w:type="dxa"/>
          </w:tblCellMar>
        </w:tblPrEx>
        <w:trPr>
          <w:trHeight w:val="428"/>
        </w:trPr>
        <w:tc>
          <w:tcPr>
            <w:tcW w:w="648" w:type="dxa"/>
            <w:vAlign w:val="center"/>
          </w:tcPr>
          <w:p w:rsidR="000B6835" w:rsidRDefault="000B6835" w:rsidP="00D87EF5">
            <w:pPr>
              <w:rPr>
                <w:rFonts w:hint="eastAsia"/>
              </w:rPr>
            </w:pPr>
            <w:r>
              <w:rPr>
                <w:rFonts w:hint="eastAsia"/>
              </w:rPr>
              <w:t>8</w:t>
            </w:r>
          </w:p>
        </w:tc>
        <w:tc>
          <w:tcPr>
            <w:tcW w:w="2192" w:type="dxa"/>
            <w:vAlign w:val="center"/>
          </w:tcPr>
          <w:p w:rsidR="000B6835" w:rsidRDefault="000B6835" w:rsidP="00D87EF5">
            <w:pPr>
              <w:rPr>
                <w:rFonts w:hint="eastAsia"/>
              </w:rPr>
            </w:pPr>
            <w:proofErr w:type="gramStart"/>
            <w:r>
              <w:rPr>
                <w:rFonts w:hint="eastAsia"/>
              </w:rPr>
              <w:t>拉铆枪</w:t>
            </w:r>
            <w:proofErr w:type="gramEnd"/>
          </w:p>
        </w:tc>
        <w:tc>
          <w:tcPr>
            <w:tcW w:w="1420" w:type="dxa"/>
            <w:vAlign w:val="center"/>
          </w:tcPr>
          <w:p w:rsidR="000B6835" w:rsidRDefault="000B6835" w:rsidP="00D87EF5">
            <w:pPr>
              <w:rPr>
                <w:rFonts w:hint="eastAsia"/>
              </w:rPr>
            </w:pPr>
            <w:r>
              <w:rPr>
                <w:rFonts w:hint="eastAsia"/>
              </w:rPr>
              <w:t>20</w:t>
            </w:r>
          </w:p>
        </w:tc>
        <w:tc>
          <w:tcPr>
            <w:tcW w:w="888" w:type="dxa"/>
            <w:vAlign w:val="center"/>
          </w:tcPr>
          <w:p w:rsidR="000B6835" w:rsidRDefault="000B6835" w:rsidP="00D87EF5">
            <w:pPr>
              <w:rPr>
                <w:rFonts w:hint="eastAsia"/>
              </w:rPr>
            </w:pPr>
            <w:r>
              <w:rPr>
                <w:rFonts w:hint="eastAsia"/>
              </w:rPr>
              <w:t>16</w:t>
            </w:r>
          </w:p>
        </w:tc>
        <w:tc>
          <w:tcPr>
            <w:tcW w:w="1953" w:type="dxa"/>
            <w:vAlign w:val="center"/>
          </w:tcPr>
          <w:p w:rsidR="000B6835" w:rsidRDefault="000B6835" w:rsidP="00D87EF5">
            <w:pPr>
              <w:rPr>
                <w:rFonts w:hint="eastAsia"/>
              </w:rPr>
            </w:pPr>
          </w:p>
        </w:tc>
        <w:tc>
          <w:tcPr>
            <w:tcW w:w="1421" w:type="dxa"/>
            <w:vAlign w:val="center"/>
          </w:tcPr>
          <w:p w:rsidR="000B6835" w:rsidRDefault="000B6835" w:rsidP="00D87EF5">
            <w:pPr>
              <w:rPr>
                <w:rFonts w:hint="eastAsia"/>
              </w:rPr>
            </w:pPr>
          </w:p>
        </w:tc>
      </w:tr>
    </w:tbl>
    <w:p w:rsidR="000B6835" w:rsidRDefault="000B6835" w:rsidP="000B6835">
      <w:pPr>
        <w:rPr>
          <w:rFonts w:hint="eastAsia"/>
        </w:rPr>
      </w:pPr>
      <w:r>
        <w:rPr>
          <w:rFonts w:hint="eastAsia"/>
        </w:rPr>
        <w:t>4</w:t>
      </w:r>
      <w:r>
        <w:rPr>
          <w:rFonts w:hint="eastAsia"/>
        </w:rPr>
        <w:t>、幕墙工程质量验收和质量保证措施</w:t>
      </w:r>
    </w:p>
    <w:p w:rsidR="000B6835" w:rsidRDefault="000B6835" w:rsidP="000B6835">
      <w:pPr>
        <w:rPr>
          <w:rFonts w:hint="eastAsia"/>
        </w:rPr>
      </w:pPr>
      <w:r>
        <w:rPr>
          <w:rFonts w:hint="eastAsia"/>
        </w:rPr>
        <w:t>石材幕墙的加工制作及安装</w:t>
      </w:r>
    </w:p>
    <w:p w:rsidR="000B6835" w:rsidRDefault="000B6835" w:rsidP="000B6835">
      <w:pPr>
        <w:rPr>
          <w:rFonts w:hint="eastAsia"/>
        </w:rPr>
      </w:pPr>
      <w:r>
        <w:rPr>
          <w:rFonts w:hint="eastAsia"/>
        </w:rPr>
        <w:t>挂花岗岩工艺流程及技术措施</w:t>
      </w:r>
    </w:p>
    <w:p w:rsidR="000B6835" w:rsidRDefault="000B6835" w:rsidP="000B6835">
      <w:pPr>
        <w:rPr>
          <w:rFonts w:hint="eastAsia"/>
        </w:rPr>
      </w:pPr>
      <w:r>
        <w:rPr>
          <w:rFonts w:hint="eastAsia"/>
        </w:rPr>
        <w:t>龙骨钢结构的垂直度、水平度及强固度。</w:t>
      </w:r>
    </w:p>
    <w:p w:rsidR="000B6835" w:rsidRDefault="000B6835" w:rsidP="000B6835">
      <w:pPr>
        <w:rPr>
          <w:rFonts w:hint="eastAsia"/>
        </w:rPr>
      </w:pPr>
      <w:r>
        <w:rPr>
          <w:rFonts w:hint="eastAsia"/>
        </w:rPr>
        <w:t>测量工程土建结构的垂直度与水平度。</w:t>
      </w:r>
    </w:p>
    <w:p w:rsidR="000B6835" w:rsidRDefault="000B6835" w:rsidP="000B6835">
      <w:pPr>
        <w:rPr>
          <w:rFonts w:hint="eastAsia"/>
        </w:rPr>
      </w:pPr>
      <w:r>
        <w:rPr>
          <w:rFonts w:hint="eastAsia"/>
        </w:rPr>
        <w:t>以标准轴线为基线，在高层找出钢龙骨第一个结点的标准点以次标准用经纬仪测出节线的垂线：用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0.5MM</w:t>
        </w:r>
      </w:smartTag>
      <w:r>
        <w:rPr>
          <w:rFonts w:hint="eastAsia"/>
        </w:rPr>
        <w:t>钢丝作垂线，用</w:t>
      </w:r>
      <w:smartTag w:uri="urn:schemas-microsoft-com:office:smarttags" w:element="chmetcnv">
        <w:smartTagPr>
          <w:attr w:name="TCSC" w:val="0"/>
          <w:attr w:name="NumberType" w:val="1"/>
          <w:attr w:name="Negative" w:val="False"/>
          <w:attr w:name="HasSpace" w:val="False"/>
          <w:attr w:name="SourceValue" w:val="2"/>
          <w:attr w:name="UnitName" w:val="kg"/>
        </w:smartTagPr>
        <w:r>
          <w:rPr>
            <w:rFonts w:hint="eastAsia"/>
          </w:rPr>
          <w:t>2KG</w:t>
        </w:r>
      </w:smartTag>
      <w:r>
        <w:rPr>
          <w:rFonts w:hint="eastAsia"/>
        </w:rPr>
        <w:t>铅锤定垂直，</w:t>
      </w:r>
      <w:proofErr w:type="gramStart"/>
      <w:r>
        <w:rPr>
          <w:rFonts w:hint="eastAsia"/>
        </w:rPr>
        <w:t>作出</w:t>
      </w:r>
      <w:proofErr w:type="gramEnd"/>
      <w:r>
        <w:rPr>
          <w:rFonts w:hint="eastAsia"/>
        </w:rPr>
        <w:t>每一条分隔线的垂直线，并用钢钉加以定位；墙面严重突出部位用钢凿加以平直；同质检人员检查垂线的垂直的垂直精确度。</w:t>
      </w:r>
    </w:p>
    <w:p w:rsidR="000B6835" w:rsidRDefault="000B6835" w:rsidP="000B6835">
      <w:pPr>
        <w:rPr>
          <w:rFonts w:hint="eastAsia"/>
        </w:rPr>
      </w:pPr>
      <w:r>
        <w:rPr>
          <w:rFonts w:hint="eastAsia"/>
        </w:rPr>
        <w:t>以垂直节线为基准，安置主龙骨；</w:t>
      </w:r>
    </w:p>
    <w:p w:rsidR="000B6835" w:rsidRDefault="000B6835" w:rsidP="000B6835">
      <w:pPr>
        <w:rPr>
          <w:rFonts w:hint="eastAsia"/>
        </w:rPr>
      </w:pPr>
      <w:r>
        <w:rPr>
          <w:rFonts w:hint="eastAsia"/>
        </w:rPr>
        <w:t>质检人员检查吻合线及固定件牢固程度；</w:t>
      </w:r>
    </w:p>
    <w:p w:rsidR="000B6835" w:rsidRDefault="000B6835" w:rsidP="000B6835">
      <w:pPr>
        <w:rPr>
          <w:rFonts w:hint="eastAsia"/>
        </w:rPr>
      </w:pPr>
      <w:r>
        <w:rPr>
          <w:rFonts w:hint="eastAsia"/>
        </w:rPr>
        <w:t>吊装槽钢与固定地脚连接，连接的方法为焊接，焊接采用</w:t>
      </w:r>
      <w:r>
        <w:rPr>
          <w:rFonts w:hint="eastAsia"/>
        </w:rPr>
        <w:t>J-422</w:t>
      </w:r>
      <w:r>
        <w:rPr>
          <w:rFonts w:hint="eastAsia"/>
        </w:rPr>
        <w:t>；</w:t>
      </w:r>
    </w:p>
    <w:p w:rsidR="000B6835" w:rsidRDefault="000B6835" w:rsidP="000B6835">
      <w:pPr>
        <w:rPr>
          <w:rFonts w:hint="eastAsia"/>
        </w:rPr>
      </w:pPr>
      <w:r>
        <w:rPr>
          <w:rFonts w:hint="eastAsia"/>
        </w:rPr>
        <w:t>槽钢位置定位后，由质检检查垂直度及平整度；</w:t>
      </w:r>
    </w:p>
    <w:p w:rsidR="000B6835" w:rsidRDefault="000B6835" w:rsidP="000B6835">
      <w:pPr>
        <w:rPr>
          <w:rFonts w:hint="eastAsia"/>
        </w:rPr>
      </w:pPr>
      <w:r>
        <w:rPr>
          <w:rFonts w:hint="eastAsia"/>
        </w:rPr>
        <w:t>加装槽钢另一侧的固定件；</w:t>
      </w:r>
    </w:p>
    <w:p w:rsidR="000B6835" w:rsidRDefault="000B6835" w:rsidP="000B6835">
      <w:pPr>
        <w:rPr>
          <w:rFonts w:hint="eastAsia"/>
        </w:rPr>
      </w:pPr>
      <w:r>
        <w:rPr>
          <w:rFonts w:hint="eastAsia"/>
        </w:rPr>
        <w:t>质检人员检查连接强度，丝扣的坚固度，焊缝的密度以及图纸规定</w:t>
      </w:r>
      <w:proofErr w:type="gramStart"/>
      <w:r>
        <w:rPr>
          <w:rFonts w:hint="eastAsia"/>
        </w:rPr>
        <w:t>的焊逢长度</w:t>
      </w:r>
      <w:proofErr w:type="gramEnd"/>
      <w:r>
        <w:rPr>
          <w:rFonts w:hint="eastAsia"/>
        </w:rPr>
        <w:t>。</w:t>
      </w:r>
    </w:p>
    <w:p w:rsidR="000B6835" w:rsidRDefault="000B6835" w:rsidP="000B6835">
      <w:pPr>
        <w:rPr>
          <w:rFonts w:hint="eastAsia"/>
        </w:rPr>
      </w:pPr>
      <w:r>
        <w:rPr>
          <w:rFonts w:hint="eastAsia"/>
        </w:rPr>
        <w:t>测定干挂龙骨的水平位置；</w:t>
      </w:r>
    </w:p>
    <w:p w:rsidR="000B6835" w:rsidRDefault="000B6835" w:rsidP="000B6835">
      <w:pPr>
        <w:rPr>
          <w:rFonts w:hint="eastAsia"/>
        </w:rPr>
      </w:pPr>
      <w:r>
        <w:rPr>
          <w:rFonts w:hint="eastAsia"/>
        </w:rPr>
        <w:t>用水平测出花岗岩的第一基层线；</w:t>
      </w:r>
    </w:p>
    <w:p w:rsidR="000B6835" w:rsidRDefault="000B6835" w:rsidP="000B6835">
      <w:pPr>
        <w:rPr>
          <w:rFonts w:hint="eastAsia"/>
        </w:rPr>
      </w:pPr>
      <w:r>
        <w:rPr>
          <w:rFonts w:hint="eastAsia"/>
        </w:rPr>
        <w:t>根究设计图纸排列的规定，用水平仪逐一</w:t>
      </w:r>
      <w:proofErr w:type="gramStart"/>
      <w:r>
        <w:rPr>
          <w:rFonts w:hint="eastAsia"/>
        </w:rPr>
        <w:t>作出</w:t>
      </w:r>
      <w:proofErr w:type="gramEnd"/>
      <w:r>
        <w:rPr>
          <w:rFonts w:hint="eastAsia"/>
        </w:rPr>
        <w:t>水平线。</w:t>
      </w:r>
    </w:p>
    <w:p w:rsidR="000B6835" w:rsidRDefault="000B6835" w:rsidP="000B6835">
      <w:pPr>
        <w:rPr>
          <w:rFonts w:hint="eastAsia"/>
        </w:rPr>
      </w:pPr>
      <w:proofErr w:type="gramStart"/>
      <w:r>
        <w:rPr>
          <w:rFonts w:hint="eastAsia"/>
        </w:rPr>
        <w:t>安置挂石龙骨</w:t>
      </w:r>
      <w:proofErr w:type="gramEnd"/>
      <w:r>
        <w:rPr>
          <w:rFonts w:hint="eastAsia"/>
        </w:rPr>
        <w:t>：</w:t>
      </w:r>
    </w:p>
    <w:p w:rsidR="000B6835" w:rsidRDefault="000B6835" w:rsidP="000B6835">
      <w:pPr>
        <w:rPr>
          <w:rFonts w:hint="eastAsia"/>
        </w:rPr>
      </w:pPr>
      <w:r>
        <w:rPr>
          <w:rFonts w:hint="eastAsia"/>
        </w:rPr>
        <w:t>根据图纸尺寸，进行落料，并与主龙骨连接。</w:t>
      </w:r>
    </w:p>
    <w:p w:rsidR="000B6835" w:rsidRDefault="000B6835" w:rsidP="000B6835">
      <w:pPr>
        <w:rPr>
          <w:rFonts w:hint="eastAsia"/>
        </w:rPr>
      </w:pPr>
      <w:r>
        <w:rPr>
          <w:rFonts w:hint="eastAsia"/>
        </w:rPr>
        <w:t>花岗岩的垂直度、水平度、表面平整度度及强化度。</w:t>
      </w:r>
    </w:p>
    <w:p w:rsidR="000B6835" w:rsidRDefault="000B6835" w:rsidP="000B6835">
      <w:pPr>
        <w:rPr>
          <w:rFonts w:hint="eastAsia"/>
        </w:rPr>
      </w:pPr>
      <w:r>
        <w:rPr>
          <w:rFonts w:hint="eastAsia"/>
        </w:rPr>
        <w:t>花岗岩的材质检查：施工前由质检人员对每块花岗岩进行材质检查，对石材进行上水对色排列；</w:t>
      </w:r>
    </w:p>
    <w:p w:rsidR="000B6835" w:rsidRDefault="000B6835" w:rsidP="000B6835">
      <w:pPr>
        <w:rPr>
          <w:rFonts w:hint="eastAsia"/>
        </w:rPr>
      </w:pPr>
      <w:r>
        <w:rPr>
          <w:rFonts w:hint="eastAsia"/>
        </w:rPr>
        <w:t>尺寸与规格必须符合图纸要求：</w:t>
      </w:r>
    </w:p>
    <w:p w:rsidR="000B6835" w:rsidRDefault="000B6835" w:rsidP="000B6835">
      <w:pPr>
        <w:rPr>
          <w:rFonts w:hint="eastAsia"/>
        </w:rPr>
      </w:pPr>
      <w:r>
        <w:rPr>
          <w:rFonts w:hint="eastAsia"/>
        </w:rPr>
        <w:t>板面要平整、不能有裂痕，不能有影响外观的缺陷。</w:t>
      </w:r>
    </w:p>
    <w:p w:rsidR="000B6835" w:rsidRDefault="000B6835" w:rsidP="000B6835">
      <w:r>
        <w:rPr>
          <w:rFonts w:hint="eastAsia"/>
        </w:rPr>
        <w:t>表面光泽度与色差超过标准的必须剔除。</w:t>
      </w:r>
    </w:p>
    <w:tbl>
      <w:tblPr>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62"/>
        <w:gridCol w:w="4058"/>
      </w:tblGrid>
      <w:tr w:rsidR="000B6835" w:rsidTr="00D87EF5">
        <w:tblPrEx>
          <w:tblCellMar>
            <w:top w:w="0" w:type="dxa"/>
            <w:bottom w:w="0" w:type="dxa"/>
          </w:tblCellMar>
        </w:tblPrEx>
        <w:tc>
          <w:tcPr>
            <w:tcW w:w="5662" w:type="dxa"/>
          </w:tcPr>
          <w:p w:rsidR="000B6835" w:rsidRDefault="000B6835" w:rsidP="00D87EF5">
            <w:pPr>
              <w:rPr>
                <w:rFonts w:hint="eastAsia"/>
              </w:rPr>
            </w:pPr>
            <w:r>
              <w:rPr>
                <w:rFonts w:hint="eastAsia"/>
              </w:rPr>
              <w:t>项</w:t>
            </w:r>
            <w:r>
              <w:rPr>
                <w:rFonts w:hint="eastAsia"/>
              </w:rPr>
              <w:t xml:space="preserve">  </w:t>
            </w:r>
            <w:r>
              <w:rPr>
                <w:rFonts w:hint="eastAsia"/>
              </w:rPr>
              <w:t>目</w:t>
            </w:r>
          </w:p>
        </w:tc>
        <w:tc>
          <w:tcPr>
            <w:tcW w:w="4058" w:type="dxa"/>
          </w:tcPr>
          <w:p w:rsidR="000B6835" w:rsidRDefault="000B6835" w:rsidP="00D87EF5">
            <w:pPr>
              <w:rPr>
                <w:rFonts w:hint="eastAsia"/>
              </w:rPr>
            </w:pPr>
            <w:r>
              <w:rPr>
                <w:rFonts w:hint="eastAsia"/>
              </w:rPr>
              <w:t>质</w:t>
            </w:r>
            <w:r>
              <w:rPr>
                <w:rFonts w:hint="eastAsia"/>
              </w:rPr>
              <w:t xml:space="preserve"> </w:t>
            </w:r>
            <w:r>
              <w:rPr>
                <w:rFonts w:hint="eastAsia"/>
              </w:rPr>
              <w:t>量</w:t>
            </w:r>
            <w:r>
              <w:rPr>
                <w:rFonts w:hint="eastAsia"/>
              </w:rPr>
              <w:t xml:space="preserve"> </w:t>
            </w:r>
            <w:r>
              <w:rPr>
                <w:rFonts w:hint="eastAsia"/>
              </w:rPr>
              <w:t>要</w:t>
            </w:r>
            <w:r>
              <w:rPr>
                <w:rFonts w:hint="eastAsia"/>
              </w:rPr>
              <w:t xml:space="preserve"> </w:t>
            </w:r>
            <w:r>
              <w:rPr>
                <w:rFonts w:hint="eastAsia"/>
              </w:rPr>
              <w:t>求</w:t>
            </w:r>
          </w:p>
        </w:tc>
      </w:tr>
      <w:tr w:rsidR="000B6835" w:rsidTr="00D87EF5">
        <w:tblPrEx>
          <w:tblCellMar>
            <w:top w:w="0" w:type="dxa"/>
            <w:bottom w:w="0" w:type="dxa"/>
          </w:tblCellMar>
        </w:tblPrEx>
        <w:tc>
          <w:tcPr>
            <w:tcW w:w="5662" w:type="dxa"/>
          </w:tcPr>
          <w:p w:rsidR="000B6835" w:rsidRDefault="000B6835" w:rsidP="00D87EF5">
            <w:pPr>
              <w:rPr>
                <w:rFonts w:hint="eastAsia"/>
              </w:rPr>
            </w:pPr>
            <w:r>
              <w:rPr>
                <w:rFonts w:hint="eastAsia"/>
              </w:rPr>
              <w:t>0.1-0.3</w:t>
            </w:r>
            <w:r>
              <w:rPr>
                <w:rFonts w:hint="eastAsia"/>
              </w:rPr>
              <w:t>划伤（石材花纹出现损坏的为划伤）</w:t>
            </w:r>
          </w:p>
        </w:tc>
        <w:tc>
          <w:tcPr>
            <w:tcW w:w="4058" w:type="dxa"/>
          </w:tcPr>
          <w:p w:rsidR="000B6835" w:rsidRDefault="000B6835" w:rsidP="00D87EF5">
            <w:pPr>
              <w:rPr>
                <w:rFonts w:hint="eastAsia"/>
              </w:rPr>
            </w:pPr>
            <w:r>
              <w:rPr>
                <w:rFonts w:hint="eastAsia"/>
              </w:rPr>
              <w:t>长度小于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rPr>
                <w:t>100MM</w:t>
              </w:r>
            </w:smartTag>
            <w:r>
              <w:rPr>
                <w:rFonts w:hint="eastAsia"/>
              </w:rPr>
              <w:t>不多于</w:t>
            </w:r>
            <w:r>
              <w:rPr>
                <w:rFonts w:hint="eastAsia"/>
              </w:rPr>
              <w:t>2</w:t>
            </w:r>
            <w:r>
              <w:rPr>
                <w:rFonts w:hint="eastAsia"/>
              </w:rPr>
              <w:t>条</w:t>
            </w:r>
          </w:p>
        </w:tc>
      </w:tr>
      <w:tr w:rsidR="000B6835" w:rsidTr="00D87EF5">
        <w:tblPrEx>
          <w:tblCellMar>
            <w:top w:w="0" w:type="dxa"/>
            <w:bottom w:w="0" w:type="dxa"/>
          </w:tblCellMar>
        </w:tblPrEx>
        <w:tc>
          <w:tcPr>
            <w:tcW w:w="5662" w:type="dxa"/>
          </w:tcPr>
          <w:p w:rsidR="000B6835" w:rsidRDefault="000B6835" w:rsidP="00D87EF5">
            <w:pPr>
              <w:rPr>
                <w:rFonts w:hint="eastAsia"/>
              </w:rPr>
            </w:pPr>
            <w:r>
              <w:rPr>
                <w:rFonts w:hint="eastAsia"/>
              </w:rPr>
              <w:t>擦伤（石材花纹出现模糊现象为擦伤）</w:t>
            </w:r>
          </w:p>
        </w:tc>
        <w:tc>
          <w:tcPr>
            <w:tcW w:w="4058" w:type="dxa"/>
          </w:tcPr>
          <w:p w:rsidR="000B6835" w:rsidRDefault="000B6835" w:rsidP="00D87EF5">
            <w:pPr>
              <w:rPr>
                <w:rFonts w:hint="eastAsia"/>
              </w:rPr>
            </w:pPr>
            <w:r>
              <w:rPr>
                <w:rFonts w:hint="eastAsia"/>
              </w:rPr>
              <w:t>不大于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rPr>
                <w:t>500MM</w:t>
              </w:r>
            </w:smartTag>
            <w:r>
              <w:rPr>
                <w:rFonts w:hint="eastAsia"/>
                <w:vertAlign w:val="superscript"/>
              </w:rPr>
              <w:t>2</w:t>
            </w:r>
          </w:p>
        </w:tc>
      </w:tr>
    </w:tbl>
    <w:p w:rsidR="000B6835" w:rsidRDefault="000B6835" w:rsidP="000B6835">
      <w:pPr>
        <w:rPr>
          <w:rFonts w:hint="eastAsia"/>
        </w:rPr>
      </w:pPr>
      <w:r>
        <w:rPr>
          <w:rFonts w:hint="eastAsia"/>
        </w:rPr>
        <w:t>安装花岗岩前准备工作：放线，既每块定位的垂直线、水平线及平整线。</w:t>
      </w:r>
    </w:p>
    <w:p w:rsidR="000B6835" w:rsidRDefault="000B6835" w:rsidP="000B6835">
      <w:pPr>
        <w:rPr>
          <w:rFonts w:hint="eastAsia"/>
        </w:rPr>
      </w:pPr>
      <w:r>
        <w:rPr>
          <w:rFonts w:hint="eastAsia"/>
        </w:rPr>
        <w:t>石材连接部位应无崩坏、</w:t>
      </w:r>
      <w:proofErr w:type="gramStart"/>
      <w:r>
        <w:rPr>
          <w:rFonts w:hint="eastAsia"/>
        </w:rPr>
        <w:t>暗裂及起</w:t>
      </w:r>
      <w:proofErr w:type="gramEnd"/>
      <w:r>
        <w:rPr>
          <w:rFonts w:hint="eastAsia"/>
        </w:rPr>
        <w:t>砂等缺陷；其他部位崩边不应大于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20MM</w:t>
        </w:r>
      </w:smartTag>
      <w:r>
        <w:rPr>
          <w:rFonts w:hint="eastAsia"/>
        </w:rPr>
        <w:t>，缺角不应大于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20MM</w:t>
        </w:r>
      </w:smartTag>
      <w:r>
        <w:rPr>
          <w:rFonts w:hint="eastAsia"/>
        </w:rPr>
        <w:t>时可修补后使用，但每层修补的石块数应不大于</w:t>
      </w:r>
      <w:r>
        <w:rPr>
          <w:rFonts w:hint="eastAsia"/>
        </w:rPr>
        <w:t>2%</w:t>
      </w:r>
      <w:r>
        <w:rPr>
          <w:rFonts w:hint="eastAsia"/>
        </w:rPr>
        <w:t>，且宜用于立面不明显部位；</w:t>
      </w:r>
    </w:p>
    <w:p w:rsidR="000B6835" w:rsidRDefault="000B6835" w:rsidP="000B6835">
      <w:pPr>
        <w:rPr>
          <w:rFonts w:hint="eastAsia"/>
        </w:rPr>
      </w:pPr>
      <w:r>
        <w:rPr>
          <w:rFonts w:hint="eastAsia"/>
        </w:rPr>
        <w:t>石材的长度、宽度、厚度、直角、异型材及花纹图案造型、石材的外形尺寸均应符合设计要求。</w:t>
      </w:r>
    </w:p>
    <w:p w:rsidR="000B6835" w:rsidRDefault="000B6835" w:rsidP="000B6835">
      <w:pPr>
        <w:rPr>
          <w:rFonts w:hint="eastAsia"/>
        </w:rPr>
      </w:pPr>
      <w:r>
        <w:rPr>
          <w:rFonts w:hint="eastAsia"/>
        </w:rPr>
        <w:t>石材的编号应同设计一致，不得因加工造成混乱。</w:t>
      </w:r>
    </w:p>
    <w:p w:rsidR="000B6835" w:rsidRDefault="000B6835" w:rsidP="000B6835"/>
    <w:tbl>
      <w:tblPr>
        <w:tblW w:w="0" w:type="auto"/>
        <w:tblInd w:w="2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49"/>
        <w:gridCol w:w="3333"/>
      </w:tblGrid>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t>项</w:t>
            </w:r>
            <w:r>
              <w:rPr>
                <w:rFonts w:hint="eastAsia"/>
              </w:rPr>
              <w:t xml:space="preserve">    </w:t>
            </w:r>
            <w:r>
              <w:rPr>
                <w:rFonts w:hint="eastAsia"/>
              </w:rPr>
              <w:t>目</w:t>
            </w:r>
          </w:p>
        </w:tc>
        <w:tc>
          <w:tcPr>
            <w:tcW w:w="4261" w:type="dxa"/>
          </w:tcPr>
          <w:p w:rsidR="000B6835" w:rsidRDefault="000B6835" w:rsidP="00D87EF5">
            <w:pPr>
              <w:rPr>
                <w:rFonts w:hint="eastAsia"/>
              </w:rPr>
            </w:pPr>
            <w:r>
              <w:rPr>
                <w:rFonts w:hint="eastAsia"/>
              </w:rPr>
              <w:t>允</w:t>
            </w:r>
            <w:r>
              <w:rPr>
                <w:rFonts w:hint="eastAsia"/>
              </w:rPr>
              <w:t xml:space="preserve"> </w:t>
            </w:r>
            <w:r>
              <w:rPr>
                <w:rFonts w:hint="eastAsia"/>
              </w:rPr>
              <w:t>许</w:t>
            </w:r>
            <w:r>
              <w:rPr>
                <w:rFonts w:hint="eastAsia"/>
              </w:rPr>
              <w:t xml:space="preserve"> </w:t>
            </w:r>
            <w:r>
              <w:rPr>
                <w:rFonts w:hint="eastAsia"/>
              </w:rPr>
              <w:t>偏</w:t>
            </w:r>
            <w:r>
              <w:rPr>
                <w:rFonts w:hint="eastAsia"/>
              </w:rPr>
              <w:t xml:space="preserve"> </w:t>
            </w:r>
            <w:r>
              <w:rPr>
                <w:rFonts w:hint="eastAsia"/>
              </w:rPr>
              <w:t>差</w:t>
            </w:r>
          </w:p>
        </w:tc>
      </w:tr>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t>长</w:t>
            </w:r>
            <w:r>
              <w:rPr>
                <w:rFonts w:hint="eastAsia"/>
              </w:rPr>
              <w:t xml:space="preserve">    </w:t>
            </w:r>
            <w:r>
              <w:rPr>
                <w:rFonts w:hint="eastAsia"/>
              </w:rPr>
              <w:t>度</w:t>
            </w:r>
          </w:p>
        </w:tc>
        <w:tc>
          <w:tcPr>
            <w:tcW w:w="4261" w:type="dxa"/>
          </w:tcPr>
          <w:p w:rsidR="000B6835" w:rsidRDefault="000B6835" w:rsidP="00D87EF5">
            <w:pPr>
              <w:rPr>
                <w:rFonts w:hint="eastAsia"/>
              </w:rPr>
            </w:pP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2.0MM</w:t>
              </w:r>
            </w:smartTag>
          </w:p>
        </w:tc>
      </w:tr>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t>宽</w:t>
            </w:r>
            <w:r>
              <w:rPr>
                <w:rFonts w:hint="eastAsia"/>
              </w:rPr>
              <w:t xml:space="preserve">    </w:t>
            </w:r>
            <w:r>
              <w:rPr>
                <w:rFonts w:hint="eastAsia"/>
              </w:rPr>
              <w:t>度</w:t>
            </w:r>
          </w:p>
        </w:tc>
        <w:tc>
          <w:tcPr>
            <w:tcW w:w="4261" w:type="dxa"/>
          </w:tcPr>
          <w:p w:rsidR="000B6835" w:rsidRDefault="000B6835" w:rsidP="00D87EF5">
            <w:pPr>
              <w:rPr>
                <w:rFonts w:hint="eastAsia"/>
              </w:rPr>
            </w:pP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2.0MM</w:t>
              </w:r>
            </w:smartTag>
          </w:p>
        </w:tc>
      </w:tr>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t>对</w:t>
            </w:r>
            <w:r>
              <w:rPr>
                <w:rFonts w:hint="eastAsia"/>
              </w:rPr>
              <w:t xml:space="preserve"> </w:t>
            </w:r>
            <w:r>
              <w:rPr>
                <w:rFonts w:hint="eastAsia"/>
              </w:rPr>
              <w:t>角</w:t>
            </w:r>
            <w:r>
              <w:rPr>
                <w:rFonts w:hint="eastAsia"/>
              </w:rPr>
              <w:t xml:space="preserve"> </w:t>
            </w:r>
            <w:r>
              <w:rPr>
                <w:rFonts w:hint="eastAsia"/>
              </w:rPr>
              <w:t>线</w:t>
            </w:r>
          </w:p>
        </w:tc>
        <w:tc>
          <w:tcPr>
            <w:tcW w:w="4261" w:type="dxa"/>
          </w:tcPr>
          <w:p w:rsidR="000B6835" w:rsidRDefault="000B6835" w:rsidP="00D87EF5">
            <w:pPr>
              <w:rPr>
                <w:rFonts w:hint="eastAsia"/>
              </w:rPr>
            </w:pPr>
            <w:r>
              <w:rPr>
                <w:rFonts w:hint="eastAsia"/>
              </w:rPr>
              <w:t>±</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3.0MM</w:t>
              </w:r>
            </w:smartTag>
          </w:p>
        </w:tc>
      </w:tr>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lastRenderedPageBreak/>
              <w:t>厚</w:t>
            </w:r>
            <w:r>
              <w:rPr>
                <w:rFonts w:hint="eastAsia"/>
              </w:rPr>
              <w:t xml:space="preserve">    </w:t>
            </w:r>
            <w:r>
              <w:rPr>
                <w:rFonts w:hint="eastAsia"/>
              </w:rPr>
              <w:t>度</w:t>
            </w:r>
          </w:p>
        </w:tc>
        <w:tc>
          <w:tcPr>
            <w:tcW w:w="4261" w:type="dxa"/>
          </w:tcPr>
          <w:p w:rsidR="000B6835" w:rsidRDefault="000B6835" w:rsidP="00D87EF5">
            <w:pPr>
              <w:rPr>
                <w:rFonts w:hint="eastAsia"/>
              </w:rPr>
            </w:pP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2.0MM</w:t>
              </w:r>
            </w:smartTag>
            <w:r>
              <w:rPr>
                <w:rFonts w:hint="eastAsia"/>
              </w:rPr>
              <w:t>、</w:t>
            </w:r>
            <w:smartTag w:uri="urn:schemas-microsoft-com:office:smarttags" w:element="chmetcnv">
              <w:smartTagPr>
                <w:attr w:name="TCSC" w:val="0"/>
                <w:attr w:name="NumberType" w:val="1"/>
                <w:attr w:name="Negative" w:val="True"/>
                <w:attr w:name="HasSpace" w:val="False"/>
                <w:attr w:name="SourceValue" w:val="1"/>
                <w:attr w:name="UnitName" w:val="mm"/>
              </w:smartTagPr>
              <w:r>
                <w:rPr>
                  <w:rFonts w:hint="eastAsia"/>
                </w:rPr>
                <w:t>-1.0MM</w:t>
              </w:r>
            </w:smartTag>
          </w:p>
        </w:tc>
      </w:tr>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t>平</w:t>
            </w:r>
            <w:r>
              <w:rPr>
                <w:rFonts w:hint="eastAsia"/>
              </w:rPr>
              <w:t xml:space="preserve"> </w:t>
            </w:r>
            <w:r>
              <w:rPr>
                <w:rFonts w:hint="eastAsia"/>
              </w:rPr>
              <w:t>整</w:t>
            </w:r>
            <w:r>
              <w:rPr>
                <w:rFonts w:hint="eastAsia"/>
              </w:rPr>
              <w:t xml:space="preserve"> </w:t>
            </w:r>
            <w:r>
              <w:rPr>
                <w:rFonts w:hint="eastAsia"/>
              </w:rPr>
              <w:t>度</w:t>
            </w:r>
          </w:p>
        </w:tc>
        <w:tc>
          <w:tcPr>
            <w:tcW w:w="4261" w:type="dxa"/>
          </w:tcPr>
          <w:p w:rsidR="000B6835" w:rsidRDefault="000B6835" w:rsidP="00D87EF5">
            <w:pPr>
              <w:rPr>
                <w:rFonts w:hint="eastAsia"/>
              </w:rPr>
            </w:pPr>
            <w:r>
              <w:rPr>
                <w:rFonts w:hint="eastAsia"/>
              </w:rPr>
              <w:t>2%</w:t>
            </w:r>
            <w:r>
              <w:rPr>
                <w:rFonts w:hint="eastAsia"/>
              </w:rPr>
              <w:t>且±</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2.0MM</w:t>
              </w:r>
            </w:smartTag>
          </w:p>
        </w:tc>
      </w:tr>
      <w:tr w:rsidR="000B6835" w:rsidTr="00D87EF5">
        <w:tblPrEx>
          <w:tblCellMar>
            <w:top w:w="0" w:type="dxa"/>
            <w:bottom w:w="0" w:type="dxa"/>
          </w:tblCellMar>
        </w:tblPrEx>
        <w:tc>
          <w:tcPr>
            <w:tcW w:w="4261" w:type="dxa"/>
          </w:tcPr>
          <w:p w:rsidR="000B6835" w:rsidRDefault="000B6835" w:rsidP="00D87EF5">
            <w:pPr>
              <w:rPr>
                <w:rFonts w:hint="eastAsia"/>
              </w:rPr>
            </w:pPr>
            <w:r>
              <w:rPr>
                <w:rFonts w:hint="eastAsia"/>
              </w:rPr>
              <w:t>角</w:t>
            </w:r>
            <w:r>
              <w:rPr>
                <w:rFonts w:hint="eastAsia"/>
              </w:rPr>
              <w:t xml:space="preserve">    </w:t>
            </w:r>
            <w:r>
              <w:rPr>
                <w:rFonts w:hint="eastAsia"/>
              </w:rPr>
              <w:t>度</w:t>
            </w:r>
          </w:p>
        </w:tc>
        <w:tc>
          <w:tcPr>
            <w:tcW w:w="4261" w:type="dxa"/>
          </w:tcPr>
          <w:p w:rsidR="000B6835" w:rsidRDefault="000B6835" w:rsidP="00D87EF5">
            <w:pPr>
              <w:rPr>
                <w:rFonts w:hint="eastAsia"/>
              </w:rPr>
            </w:pPr>
            <w:r>
              <w:rPr>
                <w:rFonts w:hint="eastAsia"/>
              </w:rPr>
              <w:t>±</w:t>
            </w:r>
            <w:r>
              <w:rPr>
                <w:rFonts w:hint="eastAsia"/>
              </w:rPr>
              <w:t>0.5%</w:t>
            </w:r>
          </w:p>
        </w:tc>
      </w:tr>
    </w:tbl>
    <w:p w:rsidR="000B6835" w:rsidRDefault="000B6835" w:rsidP="000B6835">
      <w:pPr>
        <w:rPr>
          <w:rFonts w:hint="eastAsia"/>
        </w:rPr>
      </w:pPr>
      <w:r>
        <w:rPr>
          <w:rFonts w:hint="eastAsia"/>
        </w:rPr>
        <w:t>干挂石材</w:t>
      </w:r>
    </w:p>
    <w:p w:rsidR="000B6835" w:rsidRDefault="000B6835" w:rsidP="000B6835">
      <w:pPr>
        <w:rPr>
          <w:rFonts w:hint="eastAsia"/>
        </w:rPr>
      </w:pPr>
      <w:r>
        <w:rPr>
          <w:rFonts w:hint="eastAsia"/>
        </w:rPr>
        <w:t>小面积部位尽量做到色泽一致，主要部位尽量用优质石块；</w:t>
      </w:r>
    </w:p>
    <w:p w:rsidR="000B6835" w:rsidRDefault="000B6835" w:rsidP="000B6835">
      <w:pPr>
        <w:rPr>
          <w:rFonts w:hint="eastAsia"/>
        </w:rPr>
      </w:pPr>
      <w:r>
        <w:rPr>
          <w:rFonts w:hint="eastAsia"/>
        </w:rPr>
        <w:t>搬运中注意保护材料的完整性；</w:t>
      </w:r>
    </w:p>
    <w:p w:rsidR="000B6835" w:rsidRDefault="000B6835" w:rsidP="000B6835">
      <w:pPr>
        <w:rPr>
          <w:rFonts w:hint="eastAsia"/>
        </w:rPr>
      </w:pPr>
      <w:r>
        <w:rPr>
          <w:rFonts w:hint="eastAsia"/>
        </w:rPr>
        <w:t>石块固定前必须先试放、检查符合要求方可钻孔安装；</w:t>
      </w:r>
    </w:p>
    <w:p w:rsidR="000B6835" w:rsidRDefault="000B6835" w:rsidP="000B6835">
      <w:pPr>
        <w:rPr>
          <w:rFonts w:hint="eastAsia"/>
        </w:rPr>
      </w:pPr>
      <w:r>
        <w:rPr>
          <w:rFonts w:hint="eastAsia"/>
        </w:rPr>
        <w:t>钻孔、插入不锈钢背</w:t>
      </w:r>
      <w:proofErr w:type="gramStart"/>
      <w:r>
        <w:rPr>
          <w:rFonts w:hint="eastAsia"/>
        </w:rPr>
        <w:t>栓</w:t>
      </w:r>
      <w:proofErr w:type="gramEnd"/>
      <w:r>
        <w:rPr>
          <w:rFonts w:hint="eastAsia"/>
        </w:rPr>
        <w:t>式锚栓。</w:t>
      </w:r>
    </w:p>
    <w:p w:rsidR="000B6835" w:rsidRDefault="000B6835" w:rsidP="000B6835">
      <w:pPr>
        <w:rPr>
          <w:rFonts w:hint="eastAsia"/>
        </w:rPr>
      </w:pPr>
      <w:r>
        <w:rPr>
          <w:rFonts w:hint="eastAsia"/>
        </w:rPr>
        <w:t>装上与横龙骨连接挂件，然后将石块板装入横龙骨，将连接挂件与横龙骨用</w:t>
      </w:r>
      <w:r>
        <w:rPr>
          <w:rFonts w:hint="eastAsia"/>
        </w:rPr>
        <w:t>M10</w:t>
      </w:r>
      <w:r>
        <w:rPr>
          <w:rFonts w:hint="eastAsia"/>
        </w:rPr>
        <w:t>螺栓紧固；</w:t>
      </w:r>
    </w:p>
    <w:p w:rsidR="000B6835" w:rsidRDefault="000B6835" w:rsidP="000B6835">
      <w:pPr>
        <w:rPr>
          <w:rFonts w:hint="eastAsia"/>
        </w:rPr>
      </w:pPr>
      <w:proofErr w:type="gramStart"/>
      <w:r>
        <w:rPr>
          <w:rFonts w:hint="eastAsia"/>
        </w:rPr>
        <w:t>检查石快的</w:t>
      </w:r>
      <w:proofErr w:type="gramEnd"/>
      <w:r>
        <w:rPr>
          <w:rFonts w:hint="eastAsia"/>
        </w:rPr>
        <w:t>垂直水平、平整及强固度，如发现其中下一环节不合格或不完整、必须及时更正，达到上述四项标准，方为合格。</w:t>
      </w:r>
    </w:p>
    <w:p w:rsidR="000B6835" w:rsidRDefault="000B6835" w:rsidP="000B6835">
      <w:pPr>
        <w:rPr>
          <w:rFonts w:hint="eastAsia"/>
        </w:rPr>
      </w:pPr>
      <w:r>
        <w:rPr>
          <w:rFonts w:hint="eastAsia"/>
        </w:rPr>
        <w:t>每一完成部位由质检人员按标准检查质量；</w:t>
      </w:r>
    </w:p>
    <w:p w:rsidR="000B6835" w:rsidRDefault="000B6835" w:rsidP="000B6835">
      <w:pPr>
        <w:rPr>
          <w:rFonts w:hint="eastAsia"/>
        </w:rPr>
      </w:pPr>
      <w:r>
        <w:rPr>
          <w:rFonts w:hint="eastAsia"/>
        </w:rPr>
        <w:t>干挂花岗岩分项工程允许偏差必须符合国家规定标准。</w:t>
      </w:r>
    </w:p>
    <w:p w:rsidR="000B6835" w:rsidRDefault="000B6835" w:rsidP="000B6835">
      <w:pPr>
        <w:rPr>
          <w:rFonts w:hint="eastAsia"/>
        </w:rPr>
      </w:pPr>
      <w:r>
        <w:rPr>
          <w:rFonts w:hint="eastAsia"/>
        </w:rPr>
        <w:t>花岗岩墙面封闭</w:t>
      </w:r>
    </w:p>
    <w:p w:rsidR="000B6835" w:rsidRDefault="000B6835" w:rsidP="000B6835">
      <w:pPr>
        <w:rPr>
          <w:rFonts w:hint="eastAsia"/>
        </w:rPr>
      </w:pPr>
      <w:r>
        <w:rPr>
          <w:rFonts w:hint="eastAsia"/>
        </w:rPr>
        <w:t>当花岗岩墙面挂</w:t>
      </w:r>
      <w:proofErr w:type="gramStart"/>
      <w:r>
        <w:rPr>
          <w:rFonts w:hint="eastAsia"/>
        </w:rPr>
        <w:t>置完成</w:t>
      </w:r>
      <w:proofErr w:type="gramEnd"/>
      <w:r>
        <w:rPr>
          <w:rFonts w:hint="eastAsia"/>
        </w:rPr>
        <w:t>后石间缝隙用优质中性硅酮胶填充。</w:t>
      </w:r>
    </w:p>
    <w:p w:rsidR="000B6835" w:rsidRDefault="000B6835" w:rsidP="000B6835">
      <w:pPr>
        <w:rPr>
          <w:rFonts w:hint="eastAsia"/>
        </w:rPr>
      </w:pPr>
      <w:r>
        <w:rPr>
          <w:rFonts w:hint="eastAsia"/>
        </w:rPr>
        <w:t>填充前必须清除缝隙。</w:t>
      </w:r>
    </w:p>
    <w:p w:rsidR="000B6835" w:rsidRDefault="000B6835" w:rsidP="000B6835">
      <w:pPr>
        <w:rPr>
          <w:rFonts w:hint="eastAsia"/>
        </w:rPr>
      </w:pPr>
      <w:r>
        <w:rPr>
          <w:rFonts w:hint="eastAsia"/>
        </w:rPr>
        <w:t>填充</w:t>
      </w:r>
      <w:proofErr w:type="gramStart"/>
      <w:r>
        <w:rPr>
          <w:rFonts w:hint="eastAsia"/>
        </w:rPr>
        <w:t>前先嵌聚乙烯</w:t>
      </w:r>
      <w:proofErr w:type="gramEnd"/>
      <w:r>
        <w:rPr>
          <w:rFonts w:hint="eastAsia"/>
        </w:rPr>
        <w:t>泡沫条后填密，填</w:t>
      </w:r>
      <w:proofErr w:type="gramStart"/>
      <w:r>
        <w:rPr>
          <w:rFonts w:hint="eastAsia"/>
        </w:rPr>
        <w:t>密高度</w:t>
      </w:r>
      <w:proofErr w:type="gramEnd"/>
      <w:r>
        <w:rPr>
          <w:rFonts w:hint="eastAsia"/>
        </w:rPr>
        <w:t>低花岗岩面</w:t>
      </w:r>
      <w:r>
        <w:rPr>
          <w:rFonts w:hint="eastAsia"/>
        </w:rPr>
        <w:t>0.5</w:t>
      </w:r>
      <w:smartTag w:uri="urn:schemas-microsoft-com:office:smarttags" w:element="chmetcnv">
        <w:smartTagPr>
          <w:attr w:name="TCSC" w:val="0"/>
          <w:attr w:name="NumberType" w:val="1"/>
          <w:attr w:name="Negative" w:val="True"/>
          <w:attr w:name="HasSpace" w:val="False"/>
          <w:attr w:name="SourceValue" w:val="1"/>
          <w:attr w:name="UnitName" w:val="mm"/>
        </w:smartTagPr>
        <w:r>
          <w:rPr>
            <w:rFonts w:hint="eastAsia"/>
          </w:rPr>
          <w:t>-1MM</w:t>
        </w:r>
      </w:smartTag>
      <w:r>
        <w:rPr>
          <w:rFonts w:hint="eastAsia"/>
        </w:rPr>
        <w:t>。</w:t>
      </w:r>
    </w:p>
    <w:p w:rsidR="000B6835" w:rsidRDefault="000B6835" w:rsidP="000B6835">
      <w:pPr>
        <w:rPr>
          <w:rFonts w:hint="eastAsia"/>
        </w:rPr>
      </w:pPr>
      <w:r>
        <w:rPr>
          <w:rFonts w:hint="eastAsia"/>
        </w:rPr>
        <w:t>质检人员检查填密质量。</w:t>
      </w:r>
    </w:p>
    <w:p w:rsidR="000B6835" w:rsidRDefault="000B6835" w:rsidP="000B6835">
      <w:pPr>
        <w:rPr>
          <w:rFonts w:hint="eastAsia"/>
        </w:rPr>
      </w:pPr>
      <w:r>
        <w:rPr>
          <w:rFonts w:hint="eastAsia"/>
        </w:rPr>
        <w:t>花岗岩墙面的清洗</w:t>
      </w:r>
    </w:p>
    <w:p w:rsidR="000B6835" w:rsidRDefault="000B6835" w:rsidP="000B6835">
      <w:pPr>
        <w:rPr>
          <w:rFonts w:hint="eastAsia"/>
        </w:rPr>
      </w:pPr>
      <w:r>
        <w:rPr>
          <w:rFonts w:hint="eastAsia"/>
        </w:rPr>
        <w:t>安装每一块花岗岩必须及时清理花岗岩表面的污垢；</w:t>
      </w:r>
    </w:p>
    <w:p w:rsidR="000B6835" w:rsidRDefault="000B6835" w:rsidP="000B6835">
      <w:pPr>
        <w:rPr>
          <w:rFonts w:hint="eastAsia"/>
        </w:rPr>
      </w:pPr>
      <w:r>
        <w:rPr>
          <w:rFonts w:hint="eastAsia"/>
        </w:rPr>
        <w:t>完工后，用清洗剂清洗墙面。</w:t>
      </w:r>
    </w:p>
    <w:p w:rsidR="000B6835" w:rsidRDefault="000B6835" w:rsidP="000B6835">
      <w:pPr>
        <w:rPr>
          <w:rFonts w:hint="eastAsia"/>
        </w:rPr>
      </w:pPr>
      <w:r>
        <w:rPr>
          <w:rFonts w:hint="eastAsia"/>
        </w:rPr>
        <w:t>项目经理组织有关人员全面检查质量</w:t>
      </w:r>
    </w:p>
    <w:p w:rsidR="000B6835" w:rsidRDefault="000B6835" w:rsidP="000B6835">
      <w:pPr>
        <w:rPr>
          <w:rFonts w:hint="eastAsia"/>
        </w:rPr>
      </w:pPr>
      <w:r>
        <w:rPr>
          <w:rFonts w:hint="eastAsia"/>
        </w:rPr>
        <w:t>检查锚栓安装隐蔽工程记录是否完整</w:t>
      </w:r>
    </w:p>
    <w:p w:rsidR="000B6835" w:rsidRDefault="000B6835" w:rsidP="000B6835">
      <w:pPr>
        <w:rPr>
          <w:rFonts w:hint="eastAsia"/>
        </w:rPr>
      </w:pPr>
      <w:r>
        <w:rPr>
          <w:rFonts w:hint="eastAsia"/>
        </w:rPr>
        <w:t>检查石材与结构框架预埋件连接的性能测试资料是否齐全和符合规范要求；</w:t>
      </w:r>
    </w:p>
    <w:p w:rsidR="000B6835" w:rsidRDefault="000B6835" w:rsidP="000B6835">
      <w:pPr>
        <w:rPr>
          <w:rFonts w:hint="eastAsia"/>
        </w:rPr>
      </w:pPr>
      <w:r>
        <w:rPr>
          <w:rFonts w:hint="eastAsia"/>
        </w:rPr>
        <w:t>检查硅酮胶的实验报告是否完整；</w:t>
      </w:r>
    </w:p>
    <w:p w:rsidR="000B6835" w:rsidRDefault="000B6835" w:rsidP="000B6835">
      <w:pPr>
        <w:rPr>
          <w:rFonts w:hint="eastAsia"/>
        </w:rPr>
      </w:pPr>
      <w:r>
        <w:rPr>
          <w:rFonts w:hint="eastAsia"/>
        </w:rPr>
        <w:t>检查钢结构连接的隐蔽工程记录是否符合规范和完整；</w:t>
      </w:r>
    </w:p>
    <w:p w:rsidR="000B6835" w:rsidRDefault="000B6835" w:rsidP="000B6835">
      <w:pPr>
        <w:rPr>
          <w:rFonts w:hint="eastAsia"/>
        </w:rPr>
      </w:pPr>
      <w:r>
        <w:rPr>
          <w:rFonts w:hint="eastAsia"/>
        </w:rPr>
        <w:t>检查钢结构连接的焊接记录和防锈措施的实施记录是否完整；</w:t>
      </w:r>
    </w:p>
    <w:p w:rsidR="000B6835" w:rsidRDefault="000B6835" w:rsidP="000B6835">
      <w:pPr>
        <w:rPr>
          <w:rFonts w:hint="eastAsia"/>
        </w:rPr>
      </w:pPr>
      <w:r>
        <w:rPr>
          <w:rFonts w:hint="eastAsia"/>
        </w:rPr>
        <w:t>检查所有材料的合格是否齐全；</w:t>
      </w:r>
    </w:p>
    <w:p w:rsidR="000B6835" w:rsidRDefault="000B6835" w:rsidP="000B6835">
      <w:pPr>
        <w:rPr>
          <w:rFonts w:hint="eastAsia"/>
        </w:rPr>
      </w:pPr>
      <w:r>
        <w:rPr>
          <w:rFonts w:hint="eastAsia"/>
        </w:rPr>
        <w:t>检查施胶是否饱满，线条清晰；</w:t>
      </w:r>
    </w:p>
    <w:p w:rsidR="000B6835" w:rsidRDefault="000B6835" w:rsidP="000B6835">
      <w:pPr>
        <w:rPr>
          <w:rFonts w:hint="eastAsia"/>
        </w:rPr>
      </w:pPr>
      <w:r>
        <w:rPr>
          <w:rFonts w:hint="eastAsia"/>
        </w:rPr>
        <w:t>检查干挂石材是否平整色泽一致；</w:t>
      </w:r>
    </w:p>
    <w:p w:rsidR="000B6835" w:rsidRDefault="000B6835" w:rsidP="000B6835">
      <w:pPr>
        <w:rPr>
          <w:rFonts w:hint="eastAsia"/>
        </w:rPr>
      </w:pPr>
      <w:r>
        <w:rPr>
          <w:rFonts w:hint="eastAsia"/>
        </w:rPr>
        <w:t>检查有关技术更改和核定记录是否完成。</w:t>
      </w:r>
    </w:p>
    <w:p w:rsidR="000B6835" w:rsidRDefault="000B6835" w:rsidP="000B6835">
      <w:pPr>
        <w:rPr>
          <w:rFonts w:hint="eastAsia"/>
        </w:rPr>
      </w:pPr>
      <w:r>
        <w:rPr>
          <w:rFonts w:hint="eastAsia"/>
        </w:rPr>
        <w:t>工程交验</w:t>
      </w:r>
    </w:p>
    <w:p w:rsidR="000B6835" w:rsidRDefault="000B6835" w:rsidP="000B6835">
      <w:pPr>
        <w:rPr>
          <w:rFonts w:hint="eastAsia"/>
        </w:rPr>
      </w:pPr>
      <w:r>
        <w:rPr>
          <w:rFonts w:hint="eastAsia"/>
        </w:rPr>
        <w:t>专职检查员必须认真的填写工程分部分项验收评定表，针对工程项目的质量情况提出质量等级；</w:t>
      </w:r>
    </w:p>
    <w:p w:rsidR="000B6835" w:rsidRDefault="000B6835" w:rsidP="000B6835">
      <w:pPr>
        <w:rPr>
          <w:rFonts w:hint="eastAsia"/>
        </w:rPr>
      </w:pPr>
      <w:r>
        <w:rPr>
          <w:rFonts w:hint="eastAsia"/>
        </w:rPr>
        <w:t>专职质检员、项目经理会同业主监理，对自评质量等级进行审定，</w:t>
      </w:r>
      <w:proofErr w:type="gramStart"/>
      <w:r>
        <w:rPr>
          <w:rFonts w:hint="eastAsia"/>
        </w:rPr>
        <w:t>交签署</w:t>
      </w:r>
      <w:proofErr w:type="gramEnd"/>
      <w:r>
        <w:rPr>
          <w:rFonts w:hint="eastAsia"/>
        </w:rPr>
        <w:t>意见；</w:t>
      </w:r>
    </w:p>
    <w:p w:rsidR="000B6835" w:rsidRDefault="000B6835" w:rsidP="000B6835">
      <w:pPr>
        <w:rPr>
          <w:rFonts w:hint="eastAsia"/>
        </w:rPr>
      </w:pPr>
      <w:r>
        <w:rPr>
          <w:rFonts w:hint="eastAsia"/>
        </w:rPr>
        <w:t>专职质检员、项目经理将中间验收报告会同质量自评、业主监理审定结论后填写工程质量综合评定表和材料合格证，实验报告及隐蔽工程记录，抱质检部门最后评审。</w:t>
      </w:r>
    </w:p>
    <w:p w:rsidR="000B6835" w:rsidRDefault="000B6835" w:rsidP="000B6835">
      <w:pPr>
        <w:rPr>
          <w:rFonts w:hint="eastAsia"/>
        </w:rPr>
      </w:pPr>
      <w:r>
        <w:rPr>
          <w:rFonts w:hint="eastAsia"/>
        </w:rPr>
        <w:t>工程质量验收</w:t>
      </w:r>
    </w:p>
    <w:p w:rsidR="000B6835" w:rsidRDefault="000B6835" w:rsidP="000B6835">
      <w:pPr>
        <w:rPr>
          <w:rFonts w:hint="eastAsia"/>
        </w:rPr>
      </w:pPr>
      <w:r>
        <w:rPr>
          <w:rFonts w:hint="eastAsia"/>
        </w:rPr>
        <w:t>2.1</w:t>
      </w:r>
      <w:r>
        <w:rPr>
          <w:rFonts w:hint="eastAsia"/>
        </w:rPr>
        <w:t>隐蔽工程验收及竣工验收</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隐蔽工程验收</w:t>
      </w:r>
    </w:p>
    <w:p w:rsidR="000B6835" w:rsidRDefault="000B6835" w:rsidP="000B6835">
      <w:pPr>
        <w:rPr>
          <w:rFonts w:hint="eastAsia"/>
        </w:rPr>
      </w:pPr>
      <w:r>
        <w:rPr>
          <w:rFonts w:hint="eastAsia"/>
        </w:rPr>
        <w:t>幕墙工程施工过程中的隐蔽工程检查项目有：</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.1</w:t>
      </w:r>
      <w:r>
        <w:rPr>
          <w:rFonts w:hint="eastAsia"/>
        </w:rPr>
        <w:t>构件与主体结构连接点的安装；</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.2</w:t>
      </w:r>
      <w:r>
        <w:rPr>
          <w:rFonts w:hint="eastAsia"/>
        </w:rPr>
        <w:t>幕墙四周、幕墙内表与主体结构之间间隙节点的安装；</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2.1.1</w:t>
        </w:r>
      </w:smartTag>
      <w:r>
        <w:rPr>
          <w:rFonts w:hint="eastAsia"/>
        </w:rPr>
        <w:t>.3</w:t>
      </w:r>
      <w:r>
        <w:rPr>
          <w:rFonts w:hint="eastAsia"/>
        </w:rPr>
        <w:t>幕墙伸缩、沉降缝、防震缝及墙面节点的安装；</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.4</w:t>
      </w:r>
      <w:r>
        <w:rPr>
          <w:rFonts w:hint="eastAsia"/>
        </w:rPr>
        <w:t>幕墙防雷接地节点安装；</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.5</w:t>
      </w:r>
      <w:r>
        <w:rPr>
          <w:rFonts w:hint="eastAsia"/>
        </w:rPr>
        <w:t>在加固焊接前必须通过隐蔽工程验收，并获得验收通过资料，否则终止下一步的安装。</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.6</w:t>
      </w:r>
      <w:r>
        <w:rPr>
          <w:rFonts w:hint="eastAsia"/>
        </w:rPr>
        <w:t>隐蔽工程验收需提前申请，由业主、工程监理公司、质量监督站共同验收，并签署验收意见。</w:t>
      </w:r>
    </w:p>
    <w:p w:rsidR="000B6835" w:rsidRDefault="000B6835" w:rsidP="000B6835">
      <w:pPr>
        <w:rPr>
          <w:rFonts w:hint="eastAsia"/>
        </w:rPr>
      </w:pPr>
      <w:r>
        <w:rPr>
          <w:rFonts w:hint="eastAsia"/>
        </w:rPr>
        <w:t>2.2</w:t>
      </w:r>
      <w:r>
        <w:rPr>
          <w:rFonts w:hint="eastAsia"/>
        </w:rPr>
        <w:t>竣工验收</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2.2.1</w:t>
        </w:r>
      </w:smartTag>
      <w:r>
        <w:rPr>
          <w:rFonts w:hint="eastAsia"/>
        </w:rPr>
        <w:t>工程安装竣工前的最终检验内容及程序</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2.2.2</w:t>
        </w:r>
      </w:smartTag>
      <w:r>
        <w:rPr>
          <w:rFonts w:hint="eastAsia"/>
        </w:rPr>
        <w:t>工程安装最终检验前，所有分项、分部工程全部完工并达到合格质量标准；</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2.2.3</w:t>
        </w:r>
      </w:smartTag>
      <w:r>
        <w:rPr>
          <w:rFonts w:hint="eastAsia"/>
        </w:rPr>
        <w:t>有齐全的质量凭证、原始记录。如：分部工程验收单、玻璃幕墙安装质量检查记录表、隐蔽工程检查记录、工程报验单、材料报验单。</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2.2.4</w:t>
        </w:r>
      </w:smartTag>
      <w:r>
        <w:rPr>
          <w:rFonts w:hint="eastAsia"/>
        </w:rPr>
        <w:t>技术质量问题已经得到处理，且手续完备；</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2.2.5</w:t>
        </w:r>
      </w:smartTag>
      <w:r>
        <w:rPr>
          <w:rFonts w:hint="eastAsia"/>
        </w:rPr>
        <w:t>竣工检验所用的检验设备、量具、仪器、工装和仪表经检定合格，其精度满足规定的要求；</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2.2.6</w:t>
        </w:r>
      </w:smartTag>
      <w:r>
        <w:rPr>
          <w:rFonts w:hint="eastAsia"/>
        </w:rPr>
        <w:t>竣工交验是对工程质量的全面评定和验收；工程项目负责人逐一自检并达到合格要求；</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2.2.7</w:t>
        </w:r>
      </w:smartTag>
      <w:r>
        <w:rPr>
          <w:rFonts w:hint="eastAsia"/>
        </w:rPr>
        <w:t>复查中遗留问题，经复查要全部整改完毕。</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2.2.8</w:t>
        </w:r>
      </w:smartTag>
      <w:r>
        <w:rPr>
          <w:rFonts w:hint="eastAsia"/>
        </w:rPr>
        <w:t>竣工检验的内容和要求。</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2.2.9</w:t>
        </w:r>
      </w:smartTag>
      <w:r>
        <w:rPr>
          <w:rFonts w:hint="eastAsia"/>
        </w:rPr>
        <w:t>按竣工图及有关技术文件、标准、合同要求等</w:t>
      </w:r>
      <w:proofErr w:type="gramStart"/>
      <w:r>
        <w:rPr>
          <w:rFonts w:hint="eastAsia"/>
        </w:rPr>
        <w:t>做为</w:t>
      </w:r>
      <w:proofErr w:type="gramEnd"/>
      <w:r>
        <w:rPr>
          <w:rFonts w:hint="eastAsia"/>
        </w:rPr>
        <w:t>竣工验收的依据。</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2.2.10</w:t>
        </w:r>
      </w:smartTag>
      <w:r>
        <w:rPr>
          <w:rFonts w:hint="eastAsia"/>
        </w:rPr>
        <w:t>按“分部、分项工程质量检验评定表”中内容，由工程项目经理的组织自检，并按要求逐项填好，</w:t>
      </w:r>
      <w:proofErr w:type="gramStart"/>
      <w:r>
        <w:rPr>
          <w:rFonts w:hint="eastAsia"/>
        </w:rPr>
        <w:t>报质管</w:t>
      </w:r>
      <w:proofErr w:type="gramEnd"/>
      <w:r>
        <w:rPr>
          <w:rFonts w:hint="eastAsia"/>
        </w:rPr>
        <w:t>部检验复查。</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2.2.11</w:t>
        </w:r>
      </w:smartTag>
      <w:r>
        <w:rPr>
          <w:rFonts w:hint="eastAsia"/>
        </w:rPr>
        <w:t>工程使用功能的检验</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2.2.12</w:t>
        </w:r>
      </w:smartTag>
      <w:r>
        <w:rPr>
          <w:rFonts w:hint="eastAsia"/>
        </w:rPr>
        <w:t>根据工程项目特点和使用功能要求，进行符合性和实用性验证，为确保使用功能，必要时可做补充试验验证。</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2.2.13</w:t>
        </w:r>
      </w:smartTag>
      <w:r>
        <w:rPr>
          <w:rFonts w:hint="eastAsia"/>
        </w:rPr>
        <w:t>征求顾客对工程质量的意见，按照顾客的合理要求，排除故障并达到规定的标准要求，</w:t>
      </w:r>
      <w:proofErr w:type="gramStart"/>
      <w:r>
        <w:rPr>
          <w:rFonts w:hint="eastAsia"/>
        </w:rPr>
        <w:t>做为</w:t>
      </w:r>
      <w:proofErr w:type="gramEnd"/>
      <w:r>
        <w:rPr>
          <w:rFonts w:hint="eastAsia"/>
        </w:rPr>
        <w:t>进行最终检验的内容之一。</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2.2.14</w:t>
        </w:r>
      </w:smartTag>
      <w:r>
        <w:rPr>
          <w:rFonts w:hint="eastAsia"/>
        </w:rPr>
        <w:t>竣工验收由业主、监理公司、质量监督站共同执行。竣工验收后，按“总体工程完工验收报告”要求内容逐一填写签署意见，不得漏项。</w:t>
      </w:r>
    </w:p>
    <w:p w:rsidR="000B6835" w:rsidRDefault="000B6835" w:rsidP="000B6835">
      <w:pPr>
        <w:rPr>
          <w:rFonts w:hint="eastAsia"/>
        </w:rPr>
      </w:pPr>
      <w:r>
        <w:rPr>
          <w:rFonts w:hint="eastAsia"/>
        </w:rPr>
        <w:t>3</w:t>
      </w:r>
      <w:r>
        <w:rPr>
          <w:rFonts w:hint="eastAsia"/>
        </w:rPr>
        <w:t>、</w:t>
      </w:r>
      <w:r>
        <w:rPr>
          <w:rFonts w:hint="eastAsia"/>
        </w:rPr>
        <w:t xml:space="preserve"> </w:t>
      </w:r>
      <w:r>
        <w:rPr>
          <w:rFonts w:hint="eastAsia"/>
        </w:rPr>
        <w:t>质量保证体系及保证措施</w:t>
      </w:r>
    </w:p>
    <w:p w:rsidR="000B6835" w:rsidRDefault="000B6835" w:rsidP="000B6835">
      <w:pPr>
        <w:rPr>
          <w:rFonts w:hint="eastAsia"/>
        </w:rPr>
      </w:pPr>
      <w:r>
        <w:rPr>
          <w:rFonts w:hint="eastAsia"/>
        </w:rPr>
        <w:t>在我国建筑行业有句格言：百年大计，质量第一。我公司各级领导及有关职能部门都非常重视产品质量，并根据</w:t>
      </w:r>
      <w:r>
        <w:rPr>
          <w:rFonts w:hint="eastAsia"/>
        </w:rPr>
        <w:t>I S O9001</w:t>
      </w:r>
      <w:r>
        <w:rPr>
          <w:rFonts w:hint="eastAsia"/>
        </w:rPr>
        <w:t>质量保证体系的要求，采取了全过程的质量控制加事后检验的质量控制加事后检验的质量保证措施，愿以优良的产品、良好的信誉和积极的态度来完成此项工程。</w:t>
      </w:r>
    </w:p>
    <w:p w:rsidR="000B6835" w:rsidRDefault="000B6835" w:rsidP="000B6835">
      <w:pPr>
        <w:rPr>
          <w:rFonts w:hint="eastAsia"/>
        </w:rPr>
      </w:pPr>
      <w:r>
        <w:rPr>
          <w:rFonts w:hint="eastAsia"/>
        </w:rPr>
        <w:t>我公司在幕墙行业中率先取得了</w:t>
      </w:r>
      <w:r>
        <w:rPr>
          <w:rFonts w:hint="eastAsia"/>
        </w:rPr>
        <w:t>ISO9001</w:t>
      </w:r>
      <w:r>
        <w:rPr>
          <w:rFonts w:hint="eastAsia"/>
        </w:rPr>
        <w:t>的认证。产品符合</w:t>
      </w:r>
      <w:r>
        <w:rPr>
          <w:rFonts w:hint="eastAsia"/>
        </w:rPr>
        <w:t>ISO9001</w:t>
      </w:r>
      <w:r>
        <w:rPr>
          <w:rFonts w:hint="eastAsia"/>
        </w:rPr>
        <w:t>的质量管理和质量保证标准及《中华人们共和国建筑工业行业标准—建筑幕墙》的规定。我公司郑重承诺，工程质量确保优良，达到鲁班奖评奖标准。</w:t>
      </w:r>
    </w:p>
    <w:p w:rsidR="000B6835" w:rsidRDefault="000B6835" w:rsidP="000B6835">
      <w:pPr>
        <w:rPr>
          <w:rFonts w:hint="eastAsia"/>
        </w:rPr>
      </w:pPr>
      <w:r>
        <w:rPr>
          <w:rFonts w:hint="eastAsia"/>
        </w:rPr>
        <w:t>质量保证体系的具体内容</w:t>
      </w:r>
    </w:p>
    <w:p w:rsidR="000B6835" w:rsidRDefault="000B6835" w:rsidP="000B6835">
      <w:pPr>
        <w:rPr>
          <w:rFonts w:hint="eastAsia"/>
        </w:rPr>
      </w:pPr>
      <w:r>
        <w:rPr>
          <w:rFonts w:hint="eastAsia"/>
        </w:rPr>
        <w:t>1.1</w:t>
      </w:r>
      <w:r>
        <w:rPr>
          <w:rFonts w:hint="eastAsia"/>
        </w:rPr>
        <w:t>质量保证体系</w:t>
      </w:r>
    </w:p>
    <w:p w:rsidR="000B6835" w:rsidRDefault="000B6835" w:rsidP="000B6835">
      <w:pPr>
        <w:rPr>
          <w:rFonts w:hint="eastAsia"/>
        </w:rPr>
      </w:pPr>
      <w:r>
        <w:rPr>
          <w:rFonts w:hint="eastAsia"/>
        </w:rPr>
        <w:t>公司根据</w:t>
      </w:r>
      <w:r>
        <w:rPr>
          <w:rFonts w:hint="eastAsia"/>
        </w:rPr>
        <w:t>ISO9001</w:t>
      </w:r>
      <w:r>
        <w:rPr>
          <w:rFonts w:hint="eastAsia"/>
        </w:rPr>
        <w:t>质量保证体系的要求，采取了全过程的质量控制加工后，检验的质量保证体系。内容包括公司制定的《执行程序文件》以及《幕墙设计、制作、安装质量控制标准》、</w:t>
      </w:r>
      <w:proofErr w:type="gramStart"/>
      <w:r>
        <w:rPr>
          <w:rFonts w:hint="eastAsia"/>
        </w:rPr>
        <w:t>《</w:t>
      </w:r>
      <w:proofErr w:type="gramEnd"/>
      <w:r>
        <w:rPr>
          <w:rFonts w:hint="eastAsia"/>
        </w:rPr>
        <w:t>生产加工作业指导书。质量标准不低于国家相关标准规定。</w:t>
      </w:r>
    </w:p>
    <w:p w:rsidR="000B6835" w:rsidRDefault="000B6835" w:rsidP="000B6835">
      <w:pPr>
        <w:rPr>
          <w:rFonts w:hint="eastAsia"/>
        </w:rPr>
      </w:pPr>
      <w:r>
        <w:rPr>
          <w:rFonts w:hint="eastAsia"/>
        </w:rPr>
        <w:t>1.2</w:t>
      </w:r>
      <w:r>
        <w:rPr>
          <w:rFonts w:hint="eastAsia"/>
        </w:rPr>
        <w:t>质量目标</w:t>
      </w:r>
    </w:p>
    <w:p w:rsidR="000B6835" w:rsidRDefault="000B6835" w:rsidP="000B6835">
      <w:pPr>
        <w:rPr>
          <w:rFonts w:hint="eastAsia"/>
        </w:rPr>
      </w:pPr>
      <w:r>
        <w:rPr>
          <w:rFonts w:hint="eastAsia"/>
        </w:rPr>
        <w:t>本项工程质量完全符合《玻璃幕墙工程技术规范》（</w:t>
      </w:r>
      <w:r>
        <w:rPr>
          <w:rFonts w:hint="eastAsia"/>
        </w:rPr>
        <w:t>JGJ102-96</w:t>
      </w:r>
      <w:r>
        <w:rPr>
          <w:rFonts w:hint="eastAsia"/>
        </w:rPr>
        <w:t>）。并按《建筑装饰施工及验收规范》（</w:t>
      </w:r>
      <w:r>
        <w:rPr>
          <w:rFonts w:hint="eastAsia"/>
        </w:rPr>
        <w:t>JGJ73-91</w:t>
      </w:r>
      <w:r>
        <w:rPr>
          <w:rFonts w:hint="eastAsia"/>
        </w:rPr>
        <w:t>）及《建筑工程质量评定标准》检验。确保工程质量确保优良标准。</w:t>
      </w:r>
    </w:p>
    <w:p w:rsidR="000B6835" w:rsidRDefault="000B6835" w:rsidP="000B6835">
      <w:pPr>
        <w:rPr>
          <w:rFonts w:hint="eastAsia"/>
        </w:rPr>
      </w:pPr>
      <w:r>
        <w:rPr>
          <w:rFonts w:hint="eastAsia"/>
        </w:rPr>
        <w:t>1.3</w:t>
      </w:r>
      <w:r>
        <w:rPr>
          <w:rFonts w:hint="eastAsia"/>
        </w:rPr>
        <w:t>质量保证手册公司根据“</w:t>
      </w:r>
      <w:r>
        <w:rPr>
          <w:rFonts w:hint="eastAsia"/>
        </w:rPr>
        <w:t>GB/T19001-1994</w:t>
      </w:r>
      <w:r>
        <w:rPr>
          <w:rFonts w:hint="eastAsia"/>
        </w:rPr>
        <w:t>质量体系，设计、开发、生产、安装和服务的</w:t>
      </w:r>
      <w:r>
        <w:rPr>
          <w:rFonts w:hint="eastAsia"/>
        </w:rPr>
        <w:lastRenderedPageBreak/>
        <w:t>质量保证模式”确定的。</w:t>
      </w:r>
    </w:p>
    <w:p w:rsidR="000B6835" w:rsidRDefault="000B6835" w:rsidP="000B6835">
      <w:pPr>
        <w:rPr>
          <w:rFonts w:hint="eastAsia"/>
        </w:rPr>
      </w:pPr>
      <w:r>
        <w:rPr>
          <w:rFonts w:hint="eastAsia"/>
        </w:rPr>
        <w:t>公司的质量保证手册对</w:t>
      </w:r>
      <w:r>
        <w:rPr>
          <w:rFonts w:hint="eastAsia"/>
        </w:rPr>
        <w:t>20</w:t>
      </w:r>
      <w:r>
        <w:rPr>
          <w:rFonts w:hint="eastAsia"/>
        </w:rPr>
        <w:t>条体系要素的要求所作的描述，体现了对体系要素控制的程度，它要求把每一项与质量有关的活动按预先确定的程序进行，预防为主，系统管理，即使存在缺陷也能及时发现查明原因，以防止再发生，保证向顾客提供达到确认水平的产品和服务。公司质量保证手册是全体员工贯彻公司质量方针，履行质量义务的基本体系文件，验证质量体系运行的有效性是质量管理部门的职责。</w:t>
      </w:r>
    </w:p>
    <w:p w:rsidR="000B6835" w:rsidRDefault="000B6835" w:rsidP="000B6835">
      <w:pPr>
        <w:rPr>
          <w:rFonts w:hint="eastAsia"/>
        </w:rPr>
      </w:pPr>
      <w:r>
        <w:rPr>
          <w:rFonts w:hint="eastAsia"/>
        </w:rPr>
        <w:t>1.4</w:t>
      </w:r>
      <w:r>
        <w:rPr>
          <w:rFonts w:hint="eastAsia"/>
        </w:rPr>
        <w:t>职责划分</w:t>
      </w:r>
    </w:p>
    <w:p w:rsidR="000B6835" w:rsidRDefault="000B6835" w:rsidP="000B6835">
      <w:pPr>
        <w:rPr>
          <w:rFonts w:hint="eastAsia"/>
        </w:rPr>
      </w:pPr>
      <w:r>
        <w:rPr>
          <w:rFonts w:hint="eastAsia"/>
        </w:rPr>
        <w:t>公司执行以总经理负责整个工程质量，以质检部作为质量控制具体执行的职能部门的质量管理体系。质量从工程设计、材料供应、生产加工、施工安装的等几个方面进行控制。每个部门均有详细质量的控制执行程序。并有相应的人员对质量负责。工程设计部向总工程师负责幕墙工程的整个技术指导和监督。供应部由供应部长负责材料的质量，保证所购材料符合合同规定。生产部门由生产经理负责幕墙构件的加工质量。项目经理负责幕墙工程的具体运作，对幕墙的安装质量完全负责。</w:t>
      </w:r>
    </w:p>
    <w:p w:rsidR="000B6835" w:rsidRDefault="000B6835" w:rsidP="000B6835">
      <w:pPr>
        <w:rPr>
          <w:rFonts w:hint="eastAsia"/>
        </w:rPr>
      </w:pPr>
      <w:r>
        <w:rPr>
          <w:rFonts w:hint="eastAsia"/>
        </w:rPr>
        <w:t>项目部下设质检员、材料员、施工员、安全员等专职人员，执行专项职能。</w:t>
      </w:r>
    </w:p>
    <w:p w:rsidR="000B6835" w:rsidRDefault="000B6835" w:rsidP="000B6835">
      <w:pPr>
        <w:rPr>
          <w:rFonts w:hint="eastAsia"/>
        </w:rPr>
      </w:pPr>
      <w:r>
        <w:rPr>
          <w:rFonts w:hint="eastAsia"/>
        </w:rPr>
        <w:t>计划中心质量各部门，对项目</w:t>
      </w:r>
      <w:proofErr w:type="gramStart"/>
      <w:r>
        <w:rPr>
          <w:rFonts w:hint="eastAsia"/>
        </w:rPr>
        <w:t>部相应</w:t>
      </w:r>
      <w:proofErr w:type="gramEnd"/>
      <w:r>
        <w:rPr>
          <w:rFonts w:hint="eastAsia"/>
        </w:rPr>
        <w:t>职能工作人员进行联络、协调，确保项目</w:t>
      </w:r>
      <w:proofErr w:type="gramStart"/>
      <w:r>
        <w:rPr>
          <w:rFonts w:hint="eastAsia"/>
        </w:rPr>
        <w:t>部各项</w:t>
      </w:r>
      <w:proofErr w:type="gramEnd"/>
      <w:r>
        <w:rPr>
          <w:rFonts w:hint="eastAsia"/>
        </w:rPr>
        <w:t>工作的展开。</w:t>
      </w:r>
    </w:p>
    <w:p w:rsidR="000B6835" w:rsidRDefault="000B6835" w:rsidP="000B6835">
      <w:pPr>
        <w:rPr>
          <w:rFonts w:hint="eastAsia"/>
        </w:rPr>
      </w:pPr>
      <w:r>
        <w:rPr>
          <w:rFonts w:hint="eastAsia"/>
        </w:rPr>
        <w:t>1.5</w:t>
      </w:r>
      <w:r>
        <w:rPr>
          <w:rFonts w:hint="eastAsia"/>
        </w:rPr>
        <w:t>质量保证阶段控制</w:t>
      </w:r>
    </w:p>
    <w:p w:rsidR="000B6835" w:rsidRDefault="000B6835" w:rsidP="000B6835">
      <w:pPr>
        <w:rPr>
          <w:rFonts w:hint="eastAsia"/>
        </w:rPr>
      </w:pPr>
      <w:r>
        <w:rPr>
          <w:rFonts w:hint="eastAsia"/>
        </w:rPr>
        <w:t>应对各阶段执行质量控制，控制包括：合同评审、初步设计控制（方案设计控制）、材料采购控制、</w:t>
      </w:r>
      <w:proofErr w:type="gramStart"/>
      <w:r>
        <w:rPr>
          <w:rFonts w:hint="eastAsia"/>
        </w:rPr>
        <w:t>对甲供材料</w:t>
      </w:r>
      <w:proofErr w:type="gramEnd"/>
      <w:r>
        <w:rPr>
          <w:rFonts w:hint="eastAsia"/>
        </w:rPr>
        <w:t>控制、对可追溯性和标识性控制、幕墙构件加工控制、幕墙施工过程控制、幕墙施工过程检验控制、幕墙隐蔽工程控制、幕墙竣工验收和交付使用控制、测量设备的选择，使用和校准控制、试验控制、不合格产品控制、纠正，预防措施、运输及防护控制、质量记录控制、质量培训控制、服务程序控制。</w:t>
      </w:r>
    </w:p>
    <w:p w:rsidR="000B6835" w:rsidRDefault="000B6835" w:rsidP="000B6835">
      <w:pPr>
        <w:rPr>
          <w:rFonts w:hint="eastAsia"/>
        </w:rPr>
      </w:pPr>
      <w:r>
        <w:rPr>
          <w:rFonts w:hint="eastAsia"/>
        </w:rPr>
        <w:t>1.6</w:t>
      </w:r>
      <w:r>
        <w:rPr>
          <w:rFonts w:hint="eastAsia"/>
        </w:rPr>
        <w:t>质量检验控制</w:t>
      </w:r>
    </w:p>
    <w:p w:rsidR="000B6835" w:rsidRDefault="000B6835" w:rsidP="000B6835">
      <w:pPr>
        <w:rPr>
          <w:rFonts w:hint="eastAsia"/>
        </w:rPr>
      </w:pPr>
      <w:r>
        <w:rPr>
          <w:rFonts w:hint="eastAsia"/>
        </w:rPr>
        <w:t>幕墙构件生产车间，再制造每一块构件时，其每一道工序的完成都要经过自检－互检－专检，这三道严格的检测体系，才能进入下一道工序的工作。我们对产品的质量把关，力求完美无缺，使每一个员工的脑海里都有“百年大计，质量第一”的职业道德。因为我们知道最大限度的维护了业主的利益，也就是维护了我们自己利益的辨证关系。质量保证体系全体成员再施工班组进场前，要了解建筑使师的图纸设计要求，并充分熟悉图纸。施工班组进场即由技术主管及质控员对工序进行质量“三检”，完善“三检”制度。施工班组再施工前应认真熟悉深化图纸搞清配合阶段预埋件的控制尺寸，熟悉各部分专业施工的说明要求。现场施工中碰到具体问题应及时向有关方面联系，办理技术核定手续，严禁擅自修改图纸，严禁脱离图纸施工。从管理人员到施工人员都必须贯彻“百年大计，质量第一”的思想重视施工质量，保证公司的信誉，杜绝严重质量问题发生。质检员</w:t>
      </w:r>
      <w:proofErr w:type="gramStart"/>
      <w:r>
        <w:rPr>
          <w:rFonts w:hint="eastAsia"/>
        </w:rPr>
        <w:t>定期由</w:t>
      </w:r>
      <w:proofErr w:type="gramEnd"/>
      <w:r>
        <w:rPr>
          <w:rFonts w:hint="eastAsia"/>
        </w:rPr>
        <w:t>针对性的正在施工的部位进行质量评比，贯彻“严格把关于积极预防相结合，以预防为主”的质量管理方针。</w:t>
      </w:r>
    </w:p>
    <w:p w:rsidR="000B6835" w:rsidRDefault="000B6835" w:rsidP="000B6835">
      <w:pPr>
        <w:rPr>
          <w:rFonts w:hint="eastAsia"/>
        </w:rPr>
      </w:pPr>
      <w:r>
        <w:rPr>
          <w:rFonts w:hint="eastAsia"/>
        </w:rPr>
        <w:t>2</w:t>
      </w:r>
      <w:r>
        <w:rPr>
          <w:rFonts w:hint="eastAsia"/>
        </w:rPr>
        <w:t>、质量保证措施</w:t>
      </w:r>
    </w:p>
    <w:p w:rsidR="000B6835" w:rsidRDefault="000B6835" w:rsidP="000B6835">
      <w:pPr>
        <w:rPr>
          <w:rFonts w:hint="eastAsia"/>
        </w:rPr>
      </w:pPr>
      <w:r>
        <w:rPr>
          <w:rFonts w:hint="eastAsia"/>
        </w:rPr>
        <w:t>我公司通过科学有效的管理，从方案设计到材料购买，从部件制作到构件的组装制作到构件的组装，乃至最后的现场安装及现场质量控制，均能得到可靠的保证，包括材料供应商的质量保证。</w:t>
      </w:r>
    </w:p>
    <w:p w:rsidR="000B6835" w:rsidRDefault="000B6835" w:rsidP="000B6835">
      <w:pPr>
        <w:rPr>
          <w:rFonts w:hint="eastAsia"/>
        </w:rPr>
      </w:pPr>
      <w:r>
        <w:rPr>
          <w:rFonts w:hint="eastAsia"/>
        </w:rPr>
        <w:t>2.1</w:t>
      </w:r>
      <w:r>
        <w:rPr>
          <w:rFonts w:hint="eastAsia"/>
        </w:rPr>
        <w:t>技术方面的保证措施</w:t>
      </w:r>
    </w:p>
    <w:p w:rsidR="000B6835" w:rsidRDefault="000B6835" w:rsidP="000B6835">
      <w:pPr>
        <w:rPr>
          <w:rFonts w:hint="eastAsia"/>
        </w:rPr>
      </w:pPr>
      <w:r>
        <w:rPr>
          <w:rFonts w:hint="eastAsia"/>
        </w:rPr>
        <w:t>在国内同行业中，我公司的计算机辅助设计处于领先地位，拥有一批经过计算机专业培训的精干技术人员，对每个工程的一切技术数据均由计算机进行严格的计算，确保各项技术参数准确无误，满足使用要求。</w:t>
      </w:r>
    </w:p>
    <w:p w:rsidR="000B6835" w:rsidRDefault="000B6835" w:rsidP="000B6835">
      <w:pPr>
        <w:rPr>
          <w:rFonts w:hint="eastAsia"/>
        </w:rPr>
      </w:pPr>
      <w:r>
        <w:rPr>
          <w:rFonts w:hint="eastAsia"/>
        </w:rPr>
        <w:t>2.2</w:t>
      </w:r>
      <w:r>
        <w:rPr>
          <w:rFonts w:hint="eastAsia"/>
        </w:rPr>
        <w:t>优秀的现场施工队伍</w:t>
      </w:r>
    </w:p>
    <w:p w:rsidR="000B6835" w:rsidRDefault="000B6835" w:rsidP="000B6835">
      <w:pPr>
        <w:rPr>
          <w:rFonts w:hint="eastAsia"/>
        </w:rPr>
      </w:pPr>
      <w:r>
        <w:rPr>
          <w:rFonts w:hint="eastAsia"/>
        </w:rPr>
        <w:lastRenderedPageBreak/>
        <w:t>人员选择：首先我们将选派现场施工管理经验非常丰富的项目经理，使该工程有一个素质优秀的领导班子。</w:t>
      </w:r>
    </w:p>
    <w:p w:rsidR="000B6835" w:rsidRDefault="000B6835" w:rsidP="000B6835">
      <w:pPr>
        <w:rPr>
          <w:rFonts w:hint="eastAsia"/>
        </w:rPr>
      </w:pPr>
      <w:r>
        <w:rPr>
          <w:rFonts w:hint="eastAsia"/>
        </w:rPr>
        <w:t xml:space="preserve">   </w:t>
      </w:r>
      <w:r>
        <w:rPr>
          <w:rFonts w:hint="eastAsia"/>
        </w:rPr>
        <w:t>安装人员的素质、技术水平也是决定工程质量的一个不可忽视的重要因素。我公司的安装人员都是经过专业技术培训的技术工人，公司承做的大量工程锻炼了一批技术水准高、操作技能强的施工队伍，积累了丰富的施工经验。对本工程，公司挑选最优秀的人员并配备先进的安装工艺装备。</w:t>
      </w:r>
    </w:p>
    <w:p w:rsidR="000B6835" w:rsidRDefault="000B6835" w:rsidP="000B6835">
      <w:pPr>
        <w:rPr>
          <w:rFonts w:hint="eastAsia"/>
        </w:rPr>
      </w:pPr>
      <w:r>
        <w:rPr>
          <w:rFonts w:hint="eastAsia"/>
        </w:rPr>
        <w:t>进现场前的培训</w:t>
      </w:r>
      <w:r>
        <w:rPr>
          <w:rFonts w:hint="eastAsia"/>
        </w:rPr>
        <w:t xml:space="preserve"> </w:t>
      </w:r>
      <w:r>
        <w:rPr>
          <w:rFonts w:hint="eastAsia"/>
        </w:rPr>
        <w:t>：</w:t>
      </w:r>
    </w:p>
    <w:p w:rsidR="000B6835" w:rsidRDefault="000B6835" w:rsidP="000B6835">
      <w:pPr>
        <w:rPr>
          <w:rFonts w:hint="eastAsia"/>
        </w:rPr>
      </w:pPr>
      <w:r>
        <w:rPr>
          <w:rFonts w:hint="eastAsia"/>
        </w:rPr>
        <w:t>由有关领导讲解本工程的重要性，使安装人员对此有足够的认识；</w:t>
      </w:r>
    </w:p>
    <w:p w:rsidR="000B6835" w:rsidRDefault="000B6835" w:rsidP="000B6835">
      <w:pPr>
        <w:rPr>
          <w:rFonts w:hint="eastAsia"/>
        </w:rPr>
      </w:pPr>
      <w:r>
        <w:rPr>
          <w:rFonts w:hint="eastAsia"/>
        </w:rPr>
        <w:t>由技术人员讲解相关的标准规范和安全准则；</w:t>
      </w:r>
    </w:p>
    <w:p w:rsidR="000B6835" w:rsidRDefault="000B6835" w:rsidP="000B6835">
      <w:pPr>
        <w:rPr>
          <w:rFonts w:hint="eastAsia"/>
        </w:rPr>
      </w:pPr>
      <w:r>
        <w:rPr>
          <w:rFonts w:hint="eastAsia"/>
        </w:rPr>
        <w:t>所有技术向施工人员交底。</w:t>
      </w:r>
    </w:p>
    <w:p w:rsidR="000B6835" w:rsidRDefault="000B6835" w:rsidP="000B6835">
      <w:pPr>
        <w:rPr>
          <w:rFonts w:hint="eastAsia"/>
        </w:rPr>
      </w:pPr>
      <w:r>
        <w:rPr>
          <w:rFonts w:hint="eastAsia"/>
        </w:rPr>
        <w:t xml:space="preserve">        </w:t>
      </w:r>
      <w:r>
        <w:rPr>
          <w:rFonts w:hint="eastAsia"/>
        </w:rPr>
        <w:t>现场施工管理：</w:t>
      </w:r>
    </w:p>
    <w:p w:rsidR="000B6835" w:rsidRDefault="000B6835" w:rsidP="000B6835">
      <w:pPr>
        <w:rPr>
          <w:rFonts w:hint="eastAsia"/>
        </w:rPr>
      </w:pPr>
      <w:r>
        <w:rPr>
          <w:rFonts w:hint="eastAsia"/>
        </w:rPr>
        <w:t xml:space="preserve">        </w:t>
      </w:r>
      <w:r>
        <w:rPr>
          <w:rFonts w:hint="eastAsia"/>
        </w:rPr>
        <w:t>根据现场施工中出现的实际问题，每周由项目经理组织召开一次工作总结会议，内容如下：</w:t>
      </w:r>
    </w:p>
    <w:p w:rsidR="000B6835" w:rsidRDefault="000B6835" w:rsidP="000B6835">
      <w:pPr>
        <w:rPr>
          <w:rFonts w:hint="eastAsia"/>
        </w:rPr>
      </w:pPr>
      <w:r>
        <w:rPr>
          <w:rFonts w:hint="eastAsia"/>
        </w:rPr>
        <w:t>施工方案，施工计划执行情况的总结；</w:t>
      </w:r>
    </w:p>
    <w:p w:rsidR="000B6835" w:rsidRDefault="000B6835" w:rsidP="000B6835">
      <w:pPr>
        <w:rPr>
          <w:rFonts w:hint="eastAsia"/>
        </w:rPr>
      </w:pPr>
      <w:r>
        <w:rPr>
          <w:rFonts w:hint="eastAsia"/>
        </w:rPr>
        <w:t>安全、质量，技术标准执行情况的总结；</w:t>
      </w:r>
    </w:p>
    <w:p w:rsidR="000B6835" w:rsidRDefault="000B6835" w:rsidP="000B6835">
      <w:pPr>
        <w:rPr>
          <w:rFonts w:hint="eastAsia"/>
        </w:rPr>
      </w:pPr>
      <w:r>
        <w:rPr>
          <w:rFonts w:hint="eastAsia"/>
        </w:rPr>
        <w:t>本周工作的总结，奖优罚劣；</w:t>
      </w:r>
    </w:p>
    <w:p w:rsidR="000B6835" w:rsidRDefault="000B6835" w:rsidP="000B6835">
      <w:pPr>
        <w:rPr>
          <w:rFonts w:hint="eastAsia"/>
        </w:rPr>
      </w:pPr>
      <w:r>
        <w:rPr>
          <w:rFonts w:hint="eastAsia"/>
        </w:rPr>
        <w:t>下周的工作安排。</w:t>
      </w:r>
    </w:p>
    <w:p w:rsidR="000B6835" w:rsidRDefault="000B6835" w:rsidP="000B6835">
      <w:pPr>
        <w:rPr>
          <w:rFonts w:hint="eastAsia"/>
        </w:rPr>
      </w:pPr>
      <w:r>
        <w:rPr>
          <w:rFonts w:hint="eastAsia"/>
        </w:rPr>
        <w:t>为保证工程进度和质量，还要定期举行会议，邀请甲方代表、乙方负责人、安装队长等参加，对工程的各个方面进行协调、沟通，将会议纪要</w:t>
      </w:r>
      <w:proofErr w:type="gramStart"/>
      <w:r>
        <w:rPr>
          <w:rFonts w:hint="eastAsia"/>
        </w:rPr>
        <w:t>反回</w:t>
      </w:r>
      <w:proofErr w:type="gramEnd"/>
      <w:r>
        <w:rPr>
          <w:rFonts w:hint="eastAsia"/>
        </w:rPr>
        <w:t>公司总经理，以便整体安排。</w:t>
      </w:r>
    </w:p>
    <w:p w:rsidR="000B6835" w:rsidRDefault="000B6835" w:rsidP="000B6835">
      <w:pPr>
        <w:rPr>
          <w:rFonts w:hint="eastAsia"/>
        </w:rPr>
      </w:pPr>
      <w:r>
        <w:rPr>
          <w:rFonts w:hint="eastAsia"/>
        </w:rPr>
        <w:t>2.3</w:t>
      </w:r>
      <w:r>
        <w:rPr>
          <w:rFonts w:hint="eastAsia"/>
        </w:rPr>
        <w:t>在材料选用与验收方面的保证措施</w:t>
      </w:r>
    </w:p>
    <w:p w:rsidR="000B6835" w:rsidRDefault="000B6835" w:rsidP="000B6835">
      <w:pPr>
        <w:rPr>
          <w:rFonts w:hint="eastAsia"/>
        </w:rPr>
      </w:pPr>
      <w:r>
        <w:rPr>
          <w:rFonts w:hint="eastAsia"/>
        </w:rPr>
        <w:t>本工程上使用的各种材料，我们根据设计师的设计意图、工程的规模及甲方的经济实力来推荐，最后与甲方共同协商确定。在供应部门具体购料时，公司有关技术部门要对材料的材质及性能进行详细的检查，质检部对材料的表面质量和尺寸按检验标准进行检验，合格后方可入场，投以生产。我们还将出具各种材料生产厂家的产品合格证及质量保证书，关键性的材料，如：密封胶、型材等，除出具上述证明外，还附有使用年限。其他附件，公司一律选用国内外的优质产品。</w:t>
      </w:r>
    </w:p>
    <w:p w:rsidR="000B6835" w:rsidRDefault="000B6835" w:rsidP="000B6835">
      <w:pPr>
        <w:rPr>
          <w:rFonts w:hint="eastAsia"/>
        </w:rPr>
      </w:pPr>
      <w:r>
        <w:rPr>
          <w:rFonts w:hint="eastAsia"/>
        </w:rPr>
        <w:t>2.4</w:t>
      </w:r>
      <w:r>
        <w:rPr>
          <w:rFonts w:hint="eastAsia"/>
        </w:rPr>
        <w:t>在产品加工方面的保证措施</w:t>
      </w:r>
    </w:p>
    <w:p w:rsidR="000B6835" w:rsidRDefault="000B6835" w:rsidP="000B6835">
      <w:pPr>
        <w:rPr>
          <w:rFonts w:hint="eastAsia"/>
        </w:rPr>
      </w:pPr>
      <w:r>
        <w:rPr>
          <w:rFonts w:hint="eastAsia"/>
        </w:rPr>
        <w:t>公司拥有先进的进口铝合金专业加工设备，经专门技术培训并获得一定等级证书的技术工人，在每道工序严格按操作规程执行，质检员按抽检方案检查。具体做法如下：</w:t>
      </w:r>
    </w:p>
    <w:p w:rsidR="000B6835" w:rsidRDefault="000B6835" w:rsidP="000B6835">
      <w:pPr>
        <w:rPr>
          <w:rFonts w:hint="eastAsia"/>
        </w:rPr>
      </w:pPr>
      <w:r>
        <w:rPr>
          <w:rFonts w:hint="eastAsia"/>
        </w:rPr>
        <w:t xml:space="preserve">  </w:t>
      </w:r>
      <w:r>
        <w:rPr>
          <w:rFonts w:hint="eastAsia"/>
        </w:rPr>
        <w:t>严格按工程部下发的设计施工图纸进行生产加工；</w:t>
      </w:r>
    </w:p>
    <w:p w:rsidR="000B6835" w:rsidRDefault="000B6835" w:rsidP="000B6835">
      <w:pPr>
        <w:rPr>
          <w:rFonts w:hint="eastAsia"/>
        </w:rPr>
      </w:pPr>
      <w:r>
        <w:rPr>
          <w:rFonts w:hint="eastAsia"/>
        </w:rPr>
        <w:t>所有的材料零部件必须符合现行有关标准规定；</w:t>
      </w:r>
    </w:p>
    <w:p w:rsidR="000B6835" w:rsidRDefault="000B6835" w:rsidP="000B6835">
      <w:pPr>
        <w:rPr>
          <w:rFonts w:hint="eastAsia"/>
        </w:rPr>
      </w:pPr>
      <w:r>
        <w:rPr>
          <w:rFonts w:hint="eastAsia"/>
        </w:rPr>
        <w:t xml:space="preserve">  </w:t>
      </w:r>
      <w:r>
        <w:rPr>
          <w:rFonts w:hint="eastAsia"/>
        </w:rPr>
        <w:t>加工现场使用的各类量具、工具定期检查；</w:t>
      </w:r>
    </w:p>
    <w:p w:rsidR="000B6835" w:rsidRDefault="000B6835" w:rsidP="000B6835">
      <w:pPr>
        <w:rPr>
          <w:rFonts w:hint="eastAsia"/>
        </w:rPr>
      </w:pPr>
      <w:r>
        <w:rPr>
          <w:rFonts w:hint="eastAsia"/>
        </w:rPr>
        <w:t>硅酮耐候胶必须有性能指标、安全使用年限等质量保证书；</w:t>
      </w:r>
    </w:p>
    <w:p w:rsidR="000B6835" w:rsidRDefault="000B6835" w:rsidP="000B6835">
      <w:pPr>
        <w:rPr>
          <w:rFonts w:hint="eastAsia"/>
        </w:rPr>
      </w:pPr>
      <w:r>
        <w:rPr>
          <w:rFonts w:hint="eastAsia"/>
        </w:rPr>
        <w:t>结构杆件在剪</w:t>
      </w:r>
      <w:proofErr w:type="gramStart"/>
      <w:r>
        <w:rPr>
          <w:rFonts w:hint="eastAsia"/>
        </w:rPr>
        <w:t>材之前</w:t>
      </w:r>
      <w:proofErr w:type="gramEnd"/>
      <w:r>
        <w:rPr>
          <w:rFonts w:hint="eastAsia"/>
        </w:rPr>
        <w:t>进行校直调整；</w:t>
      </w:r>
    </w:p>
    <w:p w:rsidR="000B6835" w:rsidRDefault="000B6835" w:rsidP="000B6835">
      <w:pPr>
        <w:rPr>
          <w:rFonts w:hint="eastAsia"/>
        </w:rPr>
      </w:pPr>
      <w:r>
        <w:rPr>
          <w:rFonts w:hint="eastAsia"/>
        </w:rPr>
        <w:t>各构件的加工精度允许偏差按行业标准的高</w:t>
      </w:r>
      <w:proofErr w:type="gramStart"/>
      <w:r>
        <w:rPr>
          <w:rFonts w:hint="eastAsia"/>
        </w:rPr>
        <w:t>精度级</w:t>
      </w:r>
      <w:proofErr w:type="gramEnd"/>
      <w:r>
        <w:rPr>
          <w:rFonts w:hint="eastAsia"/>
        </w:rPr>
        <w:t>执行；</w:t>
      </w:r>
    </w:p>
    <w:p w:rsidR="000B6835" w:rsidRDefault="000B6835" w:rsidP="000B6835">
      <w:pPr>
        <w:rPr>
          <w:rFonts w:hint="eastAsia"/>
        </w:rPr>
      </w:pPr>
      <w:r>
        <w:rPr>
          <w:rFonts w:hint="eastAsia"/>
        </w:rPr>
        <w:t>加工完毕的构件，按其</w:t>
      </w:r>
      <w:r>
        <w:rPr>
          <w:rFonts w:hint="eastAsia"/>
        </w:rPr>
        <w:t>5</w:t>
      </w:r>
      <w:r>
        <w:rPr>
          <w:rFonts w:hint="eastAsia"/>
        </w:rPr>
        <w:t>％抽样检查，且每种不少于</w:t>
      </w:r>
      <w:r>
        <w:rPr>
          <w:rFonts w:hint="eastAsia"/>
        </w:rPr>
        <w:t>5</w:t>
      </w:r>
      <w:r>
        <w:rPr>
          <w:rFonts w:hint="eastAsia"/>
        </w:rPr>
        <w:t>件，当其中一件不合格时，加倍抽查，复检合格方可验收；</w:t>
      </w:r>
    </w:p>
    <w:p w:rsidR="000B6835" w:rsidRDefault="000B6835" w:rsidP="000B6835">
      <w:pPr>
        <w:rPr>
          <w:rFonts w:hint="eastAsia"/>
        </w:rPr>
      </w:pPr>
      <w:r>
        <w:rPr>
          <w:rFonts w:hint="eastAsia"/>
        </w:rPr>
        <w:t>成品、半成品出厂时，附有质量检验证书及检验人员的签字。</w:t>
      </w:r>
    </w:p>
    <w:p w:rsidR="000B6835" w:rsidRDefault="000B6835" w:rsidP="000B6835">
      <w:pPr>
        <w:rPr>
          <w:rFonts w:hint="eastAsia"/>
        </w:rPr>
      </w:pPr>
      <w:r>
        <w:rPr>
          <w:rFonts w:hint="eastAsia"/>
        </w:rPr>
        <w:t>在加工安装期间的质量保证措施具体如下：</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2.4.1</w:t>
        </w:r>
      </w:smartTag>
      <w:r>
        <w:rPr>
          <w:rFonts w:hint="eastAsia"/>
        </w:rPr>
        <w:t>加工期间</w:t>
      </w:r>
    </w:p>
    <w:p w:rsidR="000B6835" w:rsidRDefault="000B6835" w:rsidP="000B6835">
      <w:pPr>
        <w:rPr>
          <w:rFonts w:hint="eastAsia"/>
        </w:rPr>
      </w:pPr>
      <w:r>
        <w:rPr>
          <w:rFonts w:hint="eastAsia"/>
        </w:rPr>
        <w:t>工序加工中操作者进行首件自检。工段长和班长负责操作者自检后的互检。自检、互检。自检、互检后检验员进行首件的专检及首件检验的标识及终检标识。工序加工过程中，检验</w:t>
      </w:r>
      <w:proofErr w:type="gramStart"/>
      <w:r>
        <w:rPr>
          <w:rFonts w:hint="eastAsia"/>
        </w:rPr>
        <w:t>员还要</w:t>
      </w:r>
      <w:proofErr w:type="gramEnd"/>
      <w:r>
        <w:rPr>
          <w:rFonts w:hint="eastAsia"/>
        </w:rPr>
        <w:t>进行巡检、抽检和某些重点加工的全检。检查过程中发现超差现象，检验员应立即停止</w:t>
      </w:r>
      <w:r>
        <w:rPr>
          <w:rFonts w:hint="eastAsia"/>
        </w:rPr>
        <w:lastRenderedPageBreak/>
        <w:t>工序生产并填写超差单，请车间工艺、设计部及质管部领导及总质量师签署处理意见。根据有关领导处理意见，决定该工序是否继续进行或采取某种纠正措施后继续进行。</w:t>
      </w:r>
    </w:p>
    <w:p w:rsidR="000B6835" w:rsidRDefault="000B6835" w:rsidP="000B6835">
      <w:pPr>
        <w:rPr>
          <w:rFonts w:hint="eastAsia"/>
        </w:rPr>
      </w:pPr>
      <w:r>
        <w:rPr>
          <w:rFonts w:hint="eastAsia"/>
        </w:rPr>
        <w:t>对一些复杂形状的加工件，设计部门在给出加工件设计图纸的同时还应给出检验样品及极限样品的设计图纸。检验人员用检验样品对加工件进行全检并定期用极限样品检查检验样品。</w:t>
      </w:r>
    </w:p>
    <w:p w:rsidR="000B6835" w:rsidRDefault="000B6835" w:rsidP="000B6835">
      <w:pPr>
        <w:rPr>
          <w:rFonts w:hint="eastAsia"/>
        </w:rPr>
      </w:pPr>
      <w:r>
        <w:rPr>
          <w:rFonts w:hint="eastAsia"/>
        </w:rPr>
        <w:t>质管部对质量记录进行管理，质量记录保存期</w:t>
      </w:r>
      <w:r>
        <w:rPr>
          <w:rFonts w:hint="eastAsia"/>
        </w:rPr>
        <w:t>10</w:t>
      </w:r>
      <w:r>
        <w:rPr>
          <w:rFonts w:hint="eastAsia"/>
        </w:rPr>
        <w:t>年。</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2.4.2</w:t>
        </w:r>
      </w:smartTag>
      <w:r>
        <w:rPr>
          <w:rFonts w:hint="eastAsia"/>
        </w:rPr>
        <w:t>安装期间</w:t>
      </w:r>
    </w:p>
    <w:p w:rsidR="000B6835" w:rsidRDefault="000B6835" w:rsidP="000B6835">
      <w:pPr>
        <w:rPr>
          <w:rFonts w:hint="eastAsia"/>
        </w:rPr>
      </w:pPr>
      <w:r>
        <w:rPr>
          <w:rFonts w:hint="eastAsia"/>
        </w:rPr>
        <w:t>项目经理及工程技术人员会同安装工程队必须读懂设计文件后根据施工现场的实际情况对项目进行测量放线，确定基准，符合设计要求后方可进行安装施工。安装过程分为两个步骤进行交检，隐蔽工程、玻璃、石材的安装。每个步骤施工过程中，检验员根据有关标准随时进行检查，并做好记录发现不合格处安装队必须立即纠正。</w:t>
      </w:r>
    </w:p>
    <w:p w:rsidR="000B6835" w:rsidRDefault="000B6835" w:rsidP="000B6835">
      <w:pPr>
        <w:rPr>
          <w:rFonts w:hint="eastAsia"/>
        </w:rPr>
      </w:pPr>
      <w:r>
        <w:rPr>
          <w:rFonts w:hint="eastAsia"/>
        </w:rPr>
        <w:t>每个步骤完成后由安装进行自检，项目经理进行复检，并填写验收申请单，报检验员验收。</w:t>
      </w:r>
    </w:p>
    <w:p w:rsidR="000B6835" w:rsidRDefault="000B6835" w:rsidP="000B6835">
      <w:pPr>
        <w:rPr>
          <w:rFonts w:hint="eastAsia"/>
        </w:rPr>
      </w:pPr>
      <w:r>
        <w:rPr>
          <w:rFonts w:hint="eastAsia"/>
        </w:rPr>
        <w:t>工程由公司验收合格后方可申请顾客验收，防止工程带有质量问题移交顾客。</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2.4.3</w:t>
        </w:r>
      </w:smartTag>
      <w:r>
        <w:rPr>
          <w:rFonts w:hint="eastAsia"/>
        </w:rPr>
        <w:t>工程安装竣工前的最终检验内容及程序</w:t>
      </w:r>
    </w:p>
    <w:p w:rsidR="000B6835" w:rsidRDefault="000B6835" w:rsidP="000B6835">
      <w:pPr>
        <w:rPr>
          <w:rFonts w:hint="eastAsia"/>
        </w:rPr>
      </w:pPr>
      <w:r>
        <w:rPr>
          <w:rFonts w:hint="eastAsia"/>
        </w:rPr>
        <w:t xml:space="preserve">         </w:t>
      </w:r>
      <w:r>
        <w:rPr>
          <w:rFonts w:hint="eastAsia"/>
        </w:rPr>
        <w:t>工程安装最终检验前，所有分项、分部工程全部完工并达到合格质量标准；</w:t>
      </w:r>
    </w:p>
    <w:p w:rsidR="000B6835" w:rsidRDefault="000B6835" w:rsidP="000B6835">
      <w:pPr>
        <w:rPr>
          <w:rFonts w:hint="eastAsia"/>
        </w:rPr>
      </w:pPr>
      <w:r>
        <w:rPr>
          <w:rFonts w:hint="eastAsia"/>
        </w:rPr>
        <w:t xml:space="preserve">         </w:t>
      </w:r>
      <w:r>
        <w:rPr>
          <w:rFonts w:hint="eastAsia"/>
        </w:rPr>
        <w:t>有其全的质量凭证、原是记录。如：“分部工程验收单”、“玻璃幕墙安装质量检查记录表”等；</w:t>
      </w:r>
    </w:p>
    <w:p w:rsidR="000B6835" w:rsidRDefault="000B6835" w:rsidP="000B6835">
      <w:pPr>
        <w:rPr>
          <w:rFonts w:hint="eastAsia"/>
        </w:rPr>
      </w:pPr>
      <w:r>
        <w:rPr>
          <w:rFonts w:hint="eastAsia"/>
        </w:rPr>
        <w:t xml:space="preserve">        </w:t>
      </w:r>
      <w:r>
        <w:rPr>
          <w:rFonts w:hint="eastAsia"/>
        </w:rPr>
        <w:t>技术质量问题已经得到处理，且手续完备；</w:t>
      </w:r>
    </w:p>
    <w:p w:rsidR="000B6835" w:rsidRDefault="000B6835" w:rsidP="000B6835">
      <w:pPr>
        <w:rPr>
          <w:rFonts w:hint="eastAsia"/>
        </w:rPr>
      </w:pPr>
      <w:r>
        <w:rPr>
          <w:rFonts w:hint="eastAsia"/>
        </w:rPr>
        <w:t>竣工检验所用的检验设备、量具、仪器、工装和仪表经检定合格，其精度满足规定要求；</w:t>
      </w:r>
    </w:p>
    <w:p w:rsidR="000B6835" w:rsidRDefault="000B6835" w:rsidP="000B6835">
      <w:pPr>
        <w:rPr>
          <w:rFonts w:hint="eastAsia"/>
        </w:rPr>
      </w:pPr>
      <w:r>
        <w:rPr>
          <w:rFonts w:hint="eastAsia"/>
        </w:rPr>
        <w:t>竣工交验是对工程质量的全面评定和验收；工程项目负责人逐一自检并达到合格要求；</w:t>
      </w:r>
    </w:p>
    <w:p w:rsidR="000B6835" w:rsidRDefault="000B6835" w:rsidP="000B6835">
      <w:pPr>
        <w:rPr>
          <w:rFonts w:hint="eastAsia"/>
        </w:rPr>
      </w:pPr>
      <w:r>
        <w:rPr>
          <w:rFonts w:hint="eastAsia"/>
        </w:rPr>
        <w:t>复查中遗留问题，经复查要全部整改完毕。</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2.4.4</w:t>
        </w:r>
      </w:smartTag>
      <w:r>
        <w:rPr>
          <w:rFonts w:hint="eastAsia"/>
        </w:rPr>
        <w:t>竣工检验的内容和要求</w:t>
      </w:r>
    </w:p>
    <w:p w:rsidR="000B6835" w:rsidRDefault="000B6835" w:rsidP="000B6835">
      <w:pPr>
        <w:rPr>
          <w:rFonts w:hint="eastAsia"/>
        </w:rPr>
      </w:pPr>
      <w:r>
        <w:rPr>
          <w:rFonts w:hint="eastAsia"/>
        </w:rPr>
        <w:t>按竣工图及有关技术文件、标准、合同要求作为竣工验收的依据。</w:t>
      </w:r>
    </w:p>
    <w:p w:rsidR="000B6835" w:rsidRDefault="000B6835" w:rsidP="000B6835">
      <w:pPr>
        <w:rPr>
          <w:rFonts w:hint="eastAsia"/>
        </w:rPr>
      </w:pPr>
      <w:r>
        <w:rPr>
          <w:rFonts w:hint="eastAsia"/>
        </w:rPr>
        <w:t>按“分部、分项工程质量检验评定表”中内容，由工程项目经理的组织的自检，并按要求逐项填好，</w:t>
      </w:r>
      <w:proofErr w:type="gramStart"/>
      <w:r>
        <w:rPr>
          <w:rFonts w:hint="eastAsia"/>
        </w:rPr>
        <w:t>报质管</w:t>
      </w:r>
      <w:proofErr w:type="gramEnd"/>
      <w:r>
        <w:rPr>
          <w:rFonts w:hint="eastAsia"/>
        </w:rPr>
        <w:t>部检验复查。</w:t>
      </w:r>
    </w:p>
    <w:p w:rsidR="000B6835" w:rsidRDefault="000B6835" w:rsidP="000B6835">
      <w:pPr>
        <w:rPr>
          <w:rFonts w:hint="eastAsia"/>
        </w:rPr>
      </w:pPr>
      <w:r>
        <w:rPr>
          <w:rFonts w:hint="eastAsia"/>
        </w:rPr>
        <w:t>工程使用功能检验</w:t>
      </w:r>
    </w:p>
    <w:p w:rsidR="000B6835" w:rsidRDefault="000B6835" w:rsidP="000B6835">
      <w:pPr>
        <w:rPr>
          <w:rFonts w:hint="eastAsia"/>
        </w:rPr>
      </w:pPr>
      <w:r>
        <w:rPr>
          <w:rFonts w:hint="eastAsia"/>
        </w:rPr>
        <w:t>根据工程项目特点和使用功能要求，进行符合性和适用性验证，为确保使用功能，必要时可做补充试验验证。</w:t>
      </w:r>
    </w:p>
    <w:p w:rsidR="000B6835" w:rsidRDefault="000B6835" w:rsidP="000B6835">
      <w:pPr>
        <w:rPr>
          <w:rFonts w:hint="eastAsia"/>
        </w:rPr>
      </w:pPr>
      <w:r>
        <w:rPr>
          <w:rFonts w:hint="eastAsia"/>
        </w:rPr>
        <w:t>征求顾客对工程质量的意见，按照顾客的合理要求，排除故障并达到规定的标准要求，作为最终检验的内容之一。</w:t>
      </w:r>
    </w:p>
    <w:p w:rsidR="000B6835" w:rsidRDefault="000B6835" w:rsidP="000B6835">
      <w:pPr>
        <w:rPr>
          <w:rFonts w:hint="eastAsia"/>
        </w:rPr>
      </w:pPr>
      <w:r>
        <w:rPr>
          <w:rFonts w:hint="eastAsia"/>
        </w:rPr>
        <w:t>竣工验收后，按“总体工程完工验收的内容之一。</w:t>
      </w:r>
    </w:p>
    <w:p w:rsidR="000B6835" w:rsidRDefault="000B6835" w:rsidP="000B6835">
      <w:pPr>
        <w:rPr>
          <w:rFonts w:hint="eastAsia"/>
        </w:rPr>
      </w:pPr>
      <w:r>
        <w:rPr>
          <w:rFonts w:hint="eastAsia"/>
        </w:rPr>
        <w:t>竣工验收后，按</w:t>
      </w:r>
      <w:proofErr w:type="gramStart"/>
      <w:r>
        <w:rPr>
          <w:rFonts w:hint="eastAsia"/>
        </w:rPr>
        <w:t>“</w:t>
      </w:r>
      <w:proofErr w:type="gramEnd"/>
      <w:r>
        <w:rPr>
          <w:rFonts w:hint="eastAsia"/>
        </w:rPr>
        <w:t>总体工程完工验收报告“要求内容逐一填写签署意见，不得漏项。</w:t>
      </w:r>
    </w:p>
    <w:p w:rsidR="000B6835" w:rsidRDefault="000B6835" w:rsidP="000B683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2.4.5</w:t>
        </w:r>
      </w:smartTag>
      <w:r>
        <w:rPr>
          <w:rFonts w:hint="eastAsia"/>
        </w:rPr>
        <w:t>在包装运输方面的质量保证措施</w:t>
      </w:r>
    </w:p>
    <w:p w:rsidR="000B6835" w:rsidRDefault="000B6835" w:rsidP="000B6835">
      <w:pPr>
        <w:rPr>
          <w:rFonts w:hint="eastAsia"/>
        </w:rPr>
      </w:pPr>
      <w:r>
        <w:rPr>
          <w:rFonts w:hint="eastAsia"/>
        </w:rPr>
        <w:t>因为所有材料是用来装饰用的，所以本公司对出厂的所有成品、半成品都用进口的保护带来保护材料的表面，以避免在运输、安装时损坏材料表面，然后用纤维带包装成捆运到现场，进行特殊保护与周围的施工人员进行周密的配合。所有材料都是由本公司的车队运往现场。所有材料运到现场，都放在通风避雨的地方。</w:t>
      </w:r>
    </w:p>
    <w:p w:rsidR="000B6835" w:rsidRDefault="000B6835" w:rsidP="000B6835">
      <w:pPr>
        <w:rPr>
          <w:rFonts w:eastAsia="黑体" w:hint="eastAsia"/>
          <w:spacing w:val="20"/>
        </w:rPr>
      </w:pPr>
      <w:r>
        <w:rPr>
          <w:rFonts w:eastAsia="黑体" w:hint="eastAsia"/>
          <w:spacing w:val="20"/>
        </w:rPr>
        <w:t>4</w:t>
      </w:r>
      <w:r>
        <w:rPr>
          <w:rFonts w:eastAsia="黑体" w:hint="eastAsia"/>
          <w:spacing w:val="20"/>
        </w:rPr>
        <w:t>、规章管理制度</w:t>
      </w:r>
    </w:p>
    <w:p w:rsidR="000B6835" w:rsidRDefault="000B6835" w:rsidP="000B6835">
      <w:pPr>
        <w:rPr>
          <w:rFonts w:hint="eastAsia"/>
        </w:rPr>
      </w:pPr>
      <w:r>
        <w:rPr>
          <w:rFonts w:hint="eastAsia"/>
        </w:rPr>
        <w:t>现场管理规定</w:t>
      </w:r>
    </w:p>
    <w:p w:rsidR="000B6835" w:rsidRDefault="000B6835" w:rsidP="000B6835">
      <w:pPr>
        <w:rPr>
          <w:rFonts w:hint="eastAsia"/>
        </w:rPr>
      </w:pPr>
      <w:r>
        <w:rPr>
          <w:rFonts w:hint="eastAsia"/>
        </w:rPr>
        <w:t>为加强现场管理，建立正常的工作秩序和生活秩序，有章可依地约束各级人员，使之努力提高工作效率，早日完成工程任务，特制定本制度，</w:t>
      </w:r>
      <w:proofErr w:type="gramStart"/>
      <w:r>
        <w:rPr>
          <w:rFonts w:hint="eastAsia"/>
        </w:rPr>
        <w:t>希全体</w:t>
      </w:r>
      <w:proofErr w:type="gramEnd"/>
      <w:r>
        <w:rPr>
          <w:rFonts w:hint="eastAsia"/>
        </w:rPr>
        <w:t>员工共同遵守执行。</w:t>
      </w:r>
    </w:p>
    <w:p w:rsidR="000B6835" w:rsidRDefault="000B6835" w:rsidP="000B6835">
      <w:pPr>
        <w:rPr>
          <w:rFonts w:hint="eastAsia"/>
        </w:rPr>
      </w:pPr>
      <w:r>
        <w:rPr>
          <w:rFonts w:hint="eastAsia"/>
        </w:rPr>
        <w:t>遵守国家法令和当地政府法规。</w:t>
      </w:r>
    </w:p>
    <w:p w:rsidR="000B6835" w:rsidRDefault="000B6835" w:rsidP="000B6835">
      <w:pPr>
        <w:rPr>
          <w:rFonts w:hint="eastAsia"/>
        </w:rPr>
      </w:pPr>
      <w:r>
        <w:rPr>
          <w:rFonts w:hint="eastAsia"/>
        </w:rPr>
        <w:t>遵守公司和现场的各项规章制度。</w:t>
      </w:r>
    </w:p>
    <w:p w:rsidR="000B6835" w:rsidRDefault="000B6835" w:rsidP="000B6835">
      <w:pPr>
        <w:rPr>
          <w:rFonts w:hint="eastAsia"/>
        </w:rPr>
      </w:pPr>
      <w:r>
        <w:rPr>
          <w:rFonts w:hint="eastAsia"/>
        </w:rPr>
        <w:t>尊重各级领导，坚决服从统一指挥、统一调度，接受监督检查，一切为生产计划，施工质安</w:t>
      </w:r>
      <w:r>
        <w:rPr>
          <w:rFonts w:hint="eastAsia"/>
        </w:rPr>
        <w:lastRenderedPageBreak/>
        <w:t>服务。</w:t>
      </w:r>
    </w:p>
    <w:p w:rsidR="000B6835" w:rsidRDefault="000B6835" w:rsidP="000B6835">
      <w:pPr>
        <w:rPr>
          <w:rFonts w:hint="eastAsia"/>
        </w:rPr>
      </w:pPr>
      <w:r>
        <w:rPr>
          <w:rFonts w:hint="eastAsia"/>
        </w:rPr>
        <w:t>认真做好协调工作，各级要共同努力，搞好内部团结和处理好与相关单位的关系，做好与各专业的协调配合工作。</w:t>
      </w:r>
    </w:p>
    <w:p w:rsidR="000B6835" w:rsidRDefault="000B6835" w:rsidP="000B6835">
      <w:pPr>
        <w:rPr>
          <w:rFonts w:hint="eastAsia"/>
        </w:rPr>
      </w:pPr>
      <w:r>
        <w:rPr>
          <w:rFonts w:hint="eastAsia"/>
        </w:rPr>
        <w:t>遵守劳动纪律，按时上、下班，因工作需要加班时，应听从统一安排，不得擅自离开工作岗位，严格执行请假制度，未经领导批准离岗二天者，劝退或清除。</w:t>
      </w:r>
    </w:p>
    <w:p w:rsidR="000B6835" w:rsidRDefault="000B6835" w:rsidP="000B6835">
      <w:pPr>
        <w:rPr>
          <w:rFonts w:hint="eastAsia"/>
        </w:rPr>
      </w:pPr>
      <w:r>
        <w:rPr>
          <w:rFonts w:hint="eastAsia"/>
        </w:rPr>
        <w:t>严禁聚众闹事、赌博、偷窃、打架及做伤风败俗等不良行为，违者除对当事人处罚</w:t>
      </w:r>
      <w:r>
        <w:rPr>
          <w:rFonts w:hint="eastAsia"/>
        </w:rPr>
        <w:t>100-300</w:t>
      </w:r>
      <w:r>
        <w:rPr>
          <w:rFonts w:hint="eastAsia"/>
        </w:rPr>
        <w:t>元乃至清退出本工地外，并处所在</w:t>
      </w:r>
      <w:proofErr w:type="gramStart"/>
      <w:r>
        <w:rPr>
          <w:rFonts w:hint="eastAsia"/>
        </w:rPr>
        <w:t>班领导</w:t>
      </w:r>
      <w:proofErr w:type="gramEnd"/>
      <w:r>
        <w:rPr>
          <w:rFonts w:hint="eastAsia"/>
        </w:rPr>
        <w:t>责任人</w:t>
      </w:r>
      <w:r>
        <w:rPr>
          <w:rFonts w:hint="eastAsia"/>
        </w:rPr>
        <w:t>200-500</w:t>
      </w:r>
      <w:r>
        <w:rPr>
          <w:rFonts w:hint="eastAsia"/>
        </w:rPr>
        <w:t>元罚款。</w:t>
      </w:r>
    </w:p>
    <w:p w:rsidR="000B6835" w:rsidRDefault="000B6835" w:rsidP="000B6835">
      <w:pPr>
        <w:rPr>
          <w:rFonts w:hint="eastAsia"/>
        </w:rPr>
      </w:pPr>
      <w:r>
        <w:rPr>
          <w:rFonts w:hint="eastAsia"/>
        </w:rPr>
        <w:t>严格按照《规范》精心施工，自始至终把好质量关，若有项目和施工方案的变更，须有领导批准，否则，所造成的损失由责任人按两倍赔偿。</w:t>
      </w:r>
    </w:p>
    <w:p w:rsidR="000B6835" w:rsidRDefault="000B6835" w:rsidP="000B6835">
      <w:pPr>
        <w:rPr>
          <w:rFonts w:hint="eastAsia"/>
        </w:rPr>
      </w:pPr>
      <w:r>
        <w:rPr>
          <w:rFonts w:hint="eastAsia"/>
        </w:rPr>
        <w:t>必须认真做好成品和半成品保护工作，如有人为破坏或故意损坏，按损坏部分总价的两倍赔偿。</w:t>
      </w:r>
    </w:p>
    <w:p w:rsidR="000B6835" w:rsidRDefault="000B6835" w:rsidP="000B6835">
      <w:pPr>
        <w:rPr>
          <w:rFonts w:hint="eastAsia"/>
        </w:rPr>
      </w:pPr>
      <w:r>
        <w:rPr>
          <w:rFonts w:hint="eastAsia"/>
        </w:rPr>
        <w:t>爱护和使用好各项设备和设施，不得擅自外借、搬拆，如造成人为损坏或因之引起事故的，视情节处以照价赔偿以至追究其刑事或法律责任。</w:t>
      </w:r>
    </w:p>
    <w:p w:rsidR="000B6835" w:rsidRDefault="000B6835" w:rsidP="000B6835">
      <w:pPr>
        <w:rPr>
          <w:rFonts w:hint="eastAsia"/>
        </w:rPr>
      </w:pPr>
      <w:r>
        <w:rPr>
          <w:rFonts w:hint="eastAsia"/>
        </w:rPr>
        <w:t>严格管理好工地用水、用电，做到人走灯熄、关机、关水、节约用水用电，现场水电控制统一由电工班负责处理。其他人不得擅自控接，违者视情节处以</w:t>
      </w:r>
      <w:r>
        <w:rPr>
          <w:rFonts w:hint="eastAsia"/>
        </w:rPr>
        <w:t>100-1000</w:t>
      </w:r>
      <w:r>
        <w:rPr>
          <w:rFonts w:hint="eastAsia"/>
        </w:rPr>
        <w:t>元的罚款，因之引起事故的从严追究其经济责任或法律责任。</w:t>
      </w:r>
    </w:p>
    <w:p w:rsidR="000B6835" w:rsidRDefault="000B6835" w:rsidP="000B6835">
      <w:pPr>
        <w:rPr>
          <w:rFonts w:hint="eastAsia"/>
        </w:rPr>
      </w:pPr>
      <w:r>
        <w:rPr>
          <w:rFonts w:hint="eastAsia"/>
        </w:rPr>
        <w:t>管好用好各种材料，严格执行材料领用制度，未经批准不得将材料带离现场，违者按盗窃论处，做好计划用材，节约用材，如发现随意丢失或浪费行为，按实际数量的两倍赔偿。</w:t>
      </w:r>
    </w:p>
    <w:p w:rsidR="000B6835" w:rsidRDefault="000B6835" w:rsidP="000B6835">
      <w:pPr>
        <w:rPr>
          <w:rFonts w:hint="eastAsia"/>
        </w:rPr>
      </w:pPr>
      <w:r>
        <w:rPr>
          <w:rFonts w:hint="eastAsia"/>
        </w:rPr>
        <w:t>认真做好安全生产和文明施工，保持工地的整洁。全体员工均有责任义务消除一切安全隐患，发现问题，及时报告处理，不准违章作业，不准高空抛物和乱丢垃圾，不准在工地随地大小便，不准在现场抽烟，违者罚款</w:t>
      </w:r>
      <w:r>
        <w:rPr>
          <w:rFonts w:hint="eastAsia"/>
        </w:rPr>
        <w:t>50-300</w:t>
      </w:r>
      <w:r>
        <w:rPr>
          <w:rFonts w:hint="eastAsia"/>
        </w:rPr>
        <w:t>元。</w:t>
      </w:r>
    </w:p>
    <w:p w:rsidR="000B6835" w:rsidRDefault="000B6835" w:rsidP="000B6835">
      <w:pPr>
        <w:rPr>
          <w:rFonts w:hint="eastAsia"/>
        </w:rPr>
      </w:pPr>
      <w:r>
        <w:rPr>
          <w:rFonts w:hint="eastAsia"/>
        </w:rPr>
        <w:t>做好工完场清，每天下班前要清扫现场，收拾工具，材料堆放如发现不按规定而造成工具、设备、财物丢失，对所在班处以两倍罚款。</w:t>
      </w:r>
    </w:p>
    <w:p w:rsidR="000B6835" w:rsidRDefault="000B6835" w:rsidP="000B6835">
      <w:pPr>
        <w:rPr>
          <w:rFonts w:hint="eastAsia"/>
        </w:rPr>
      </w:pPr>
      <w:r>
        <w:rPr>
          <w:rFonts w:hint="eastAsia"/>
        </w:rPr>
        <w:t>以上规定</w:t>
      </w:r>
      <w:proofErr w:type="gramStart"/>
      <w:r>
        <w:rPr>
          <w:rFonts w:hint="eastAsia"/>
        </w:rPr>
        <w:t>望全体</w:t>
      </w:r>
      <w:proofErr w:type="gramEnd"/>
      <w:r>
        <w:rPr>
          <w:rFonts w:hint="eastAsia"/>
        </w:rPr>
        <w:t>员工遵守执行！</w:t>
      </w:r>
    </w:p>
    <w:p w:rsidR="000B6835" w:rsidRDefault="000B6835" w:rsidP="000B6835">
      <w:pPr>
        <w:rPr>
          <w:rFonts w:hint="eastAsia"/>
        </w:rPr>
      </w:pPr>
      <w:r>
        <w:rPr>
          <w:rFonts w:hint="eastAsia"/>
        </w:rPr>
        <w:t>安全生产责任书</w:t>
      </w:r>
    </w:p>
    <w:p w:rsidR="000B6835" w:rsidRDefault="000B6835" w:rsidP="000B6835">
      <w:pPr>
        <w:rPr>
          <w:rFonts w:hint="eastAsia"/>
        </w:rPr>
      </w:pPr>
      <w:r>
        <w:rPr>
          <w:rFonts w:hint="eastAsia"/>
        </w:rPr>
        <w:t>A</w:t>
      </w:r>
      <w:r>
        <w:rPr>
          <w:rFonts w:hint="eastAsia"/>
        </w:rPr>
        <w:t>、安全生产目标责任：</w:t>
      </w:r>
    </w:p>
    <w:p w:rsidR="000B6835" w:rsidRDefault="000B6835" w:rsidP="000B6835">
      <w:pPr>
        <w:rPr>
          <w:rFonts w:hint="eastAsia"/>
        </w:rPr>
      </w:pPr>
      <w:r>
        <w:rPr>
          <w:rFonts w:hint="eastAsia"/>
        </w:rPr>
        <w:t>现场经理对文明施工、安全生产进行严格管理，施工队长、分包负责人对其施工范围内的安全文明负全责承诺。重大人身伤亡事故、失火、机械、中毒，各种重大事故为零，事故隐患及轻度伤害的事故率低于</w:t>
      </w:r>
      <w:r>
        <w:rPr>
          <w:rFonts w:hint="eastAsia"/>
        </w:rPr>
        <w:t>3</w:t>
      </w:r>
      <w:r>
        <w:rPr>
          <w:rFonts w:hint="eastAsia"/>
        </w:rPr>
        <w:t>‰。如若发生堕落、触电、火警、机械、煤气中毒等伤害事故，必须及时抢救伤员，保护现场，及时向</w:t>
      </w:r>
      <w:proofErr w:type="gramStart"/>
      <w:r>
        <w:rPr>
          <w:rFonts w:hint="eastAsia"/>
        </w:rPr>
        <w:t>质安组和</w:t>
      </w:r>
      <w:proofErr w:type="gramEnd"/>
      <w:r>
        <w:rPr>
          <w:rFonts w:hint="eastAsia"/>
        </w:rPr>
        <w:t>项目经理报告，如实反映情况，写出书面报告，查清事故原因及责任人，根据具体情况罚款，并追究事故责任。对发生安全事故超计划指标的施工队，每超</w:t>
      </w:r>
      <w:r>
        <w:rPr>
          <w:rFonts w:hint="eastAsia"/>
        </w:rPr>
        <w:t>1</w:t>
      </w:r>
      <w:r>
        <w:rPr>
          <w:rFonts w:hint="eastAsia"/>
        </w:rPr>
        <w:t>‰罚</w:t>
      </w:r>
      <w:r>
        <w:rPr>
          <w:rFonts w:hint="eastAsia"/>
        </w:rPr>
        <w:t>1000</w:t>
      </w:r>
      <w:r>
        <w:rPr>
          <w:rFonts w:hint="eastAsia"/>
        </w:rPr>
        <w:t>元。</w:t>
      </w:r>
    </w:p>
    <w:p w:rsidR="000B6835" w:rsidRDefault="000B6835" w:rsidP="000B6835">
      <w:pPr>
        <w:rPr>
          <w:rFonts w:hint="eastAsia"/>
        </w:rPr>
      </w:pPr>
      <w:r>
        <w:rPr>
          <w:rFonts w:hint="eastAsia"/>
        </w:rPr>
        <w:t>B</w:t>
      </w:r>
      <w:r>
        <w:rPr>
          <w:rFonts w:hint="eastAsia"/>
        </w:rPr>
        <w:t>、安全检查责任：</w:t>
      </w:r>
    </w:p>
    <w:p w:rsidR="000B6835" w:rsidRDefault="000B6835" w:rsidP="000B6835">
      <w:pPr>
        <w:rPr>
          <w:rFonts w:hint="eastAsia"/>
        </w:rPr>
      </w:pPr>
      <w:r>
        <w:rPr>
          <w:rFonts w:hint="eastAsia"/>
        </w:rPr>
        <w:t xml:space="preserve">    </w:t>
      </w:r>
      <w:r>
        <w:rPr>
          <w:rFonts w:hint="eastAsia"/>
        </w:rPr>
        <w:t>项目经理委派质安组长组织专职安全员，电工班长随时抽查、跟班检查，每旬组织一次，有现场经理、施工队长、兼职安全员参加的检查评分，检查结果由施工队长及质安组长共同签署，并书面报告项目经理，参与有关方面组织的联合检查考评。月评达</w:t>
      </w:r>
      <w:r>
        <w:rPr>
          <w:rFonts w:hint="eastAsia"/>
        </w:rPr>
        <w:t>90</w:t>
      </w:r>
      <w:r>
        <w:rPr>
          <w:rFonts w:hint="eastAsia"/>
        </w:rPr>
        <w:t>分为合格，月平均达不到</w:t>
      </w:r>
      <w:r>
        <w:rPr>
          <w:rFonts w:hint="eastAsia"/>
        </w:rPr>
        <w:t>90</w:t>
      </w:r>
      <w:r>
        <w:rPr>
          <w:rFonts w:hint="eastAsia"/>
        </w:rPr>
        <w:t>分的限期整改，不足</w:t>
      </w:r>
      <w:r>
        <w:rPr>
          <w:rFonts w:hint="eastAsia"/>
        </w:rPr>
        <w:t>85</w:t>
      </w:r>
      <w:r>
        <w:rPr>
          <w:rFonts w:hint="eastAsia"/>
        </w:rPr>
        <w:t>分的停工整改，停工整改期内</w:t>
      </w:r>
      <w:proofErr w:type="gramStart"/>
      <w:r>
        <w:rPr>
          <w:rFonts w:hint="eastAsia"/>
        </w:rPr>
        <w:t>不</w:t>
      </w:r>
      <w:proofErr w:type="gramEnd"/>
      <w:r>
        <w:rPr>
          <w:rFonts w:hint="eastAsia"/>
        </w:rPr>
        <w:t>发工资，整改到位的施工队必须在保证工程质量的前提下追回延误的工期，</w:t>
      </w:r>
      <w:r>
        <w:rPr>
          <w:rFonts w:hint="eastAsia"/>
        </w:rPr>
        <w:t>3</w:t>
      </w:r>
      <w:r>
        <w:rPr>
          <w:rFonts w:hint="eastAsia"/>
        </w:rPr>
        <w:t>天内整改不到位的即予清退。</w:t>
      </w:r>
    </w:p>
    <w:p w:rsidR="000B6835" w:rsidRDefault="000B6835" w:rsidP="000B6835">
      <w:pPr>
        <w:rPr>
          <w:rFonts w:hint="eastAsia"/>
        </w:rPr>
      </w:pPr>
      <w:r>
        <w:rPr>
          <w:rFonts w:hint="eastAsia"/>
        </w:rPr>
        <w:t>C</w:t>
      </w:r>
      <w:r>
        <w:rPr>
          <w:rFonts w:hint="eastAsia"/>
        </w:rPr>
        <w:t>、安全教育责任：</w:t>
      </w:r>
    </w:p>
    <w:p w:rsidR="000B6835" w:rsidRDefault="000B6835" w:rsidP="000B6835">
      <w:pPr>
        <w:rPr>
          <w:rFonts w:hint="eastAsia"/>
        </w:rPr>
      </w:pPr>
      <w:r>
        <w:rPr>
          <w:rFonts w:hint="eastAsia"/>
        </w:rPr>
        <w:t>施工人员必须无高血压、心脏病、肝炎，视力不低于</w:t>
      </w:r>
      <w:r>
        <w:rPr>
          <w:rFonts w:hint="eastAsia"/>
        </w:rPr>
        <w:t>0.8</w:t>
      </w:r>
      <w:r>
        <w:rPr>
          <w:rFonts w:hint="eastAsia"/>
        </w:rPr>
        <w:t>。施工人员由项目经理组织“三级”安全教育，经考核合格，持有考核合格证明才上岗。</w:t>
      </w:r>
    </w:p>
    <w:p w:rsidR="000B6835" w:rsidRDefault="000B6835" w:rsidP="000B6835">
      <w:pPr>
        <w:rPr>
          <w:rFonts w:hint="eastAsia"/>
        </w:rPr>
      </w:pPr>
      <w:r>
        <w:rPr>
          <w:rFonts w:hint="eastAsia"/>
        </w:rPr>
        <w:t>考核试题由业主及项目经理组织</w:t>
      </w:r>
      <w:proofErr w:type="gramStart"/>
      <w:r>
        <w:rPr>
          <w:rFonts w:hint="eastAsia"/>
        </w:rPr>
        <w:t>质安组共同</w:t>
      </w:r>
      <w:proofErr w:type="gramEnd"/>
      <w:r>
        <w:rPr>
          <w:rFonts w:hint="eastAsia"/>
        </w:rPr>
        <w:t>拟订。</w:t>
      </w:r>
    </w:p>
    <w:p w:rsidR="000B6835" w:rsidRDefault="000B6835" w:rsidP="000B6835">
      <w:pPr>
        <w:rPr>
          <w:rFonts w:hint="eastAsia"/>
        </w:rPr>
      </w:pPr>
      <w:r>
        <w:rPr>
          <w:rFonts w:hint="eastAsia"/>
        </w:rPr>
        <w:t>教育监督工人严格遵守公司制定的安全十条禁令。本工程安全技术操作规程，分项工程的安</w:t>
      </w:r>
      <w:r>
        <w:rPr>
          <w:rFonts w:hint="eastAsia"/>
        </w:rPr>
        <w:lastRenderedPageBreak/>
        <w:t>全技术交底。</w:t>
      </w:r>
    </w:p>
    <w:p w:rsidR="000B6835" w:rsidRDefault="000B6835" w:rsidP="000B6835">
      <w:pPr>
        <w:rPr>
          <w:rFonts w:hint="eastAsia"/>
        </w:rPr>
      </w:pPr>
      <w:r>
        <w:rPr>
          <w:rFonts w:hint="eastAsia"/>
        </w:rPr>
        <w:t>每日班前（班后）安全活动由施工队长领导班组长组织实施，并作好记录，向</w:t>
      </w:r>
      <w:proofErr w:type="gramStart"/>
      <w:r>
        <w:rPr>
          <w:rFonts w:hint="eastAsia"/>
        </w:rPr>
        <w:t>质安组汇报</w:t>
      </w:r>
      <w:proofErr w:type="gramEnd"/>
      <w:r>
        <w:rPr>
          <w:rFonts w:hint="eastAsia"/>
        </w:rPr>
        <w:t>。</w:t>
      </w:r>
    </w:p>
    <w:p w:rsidR="000B6835" w:rsidRDefault="000B6835" w:rsidP="000B6835">
      <w:pPr>
        <w:rPr>
          <w:rFonts w:hint="eastAsia"/>
        </w:rPr>
      </w:pPr>
      <w:r>
        <w:rPr>
          <w:rFonts w:hint="eastAsia"/>
        </w:rPr>
        <w:t>周一班前一小时的全员安全活动由项目经理召集，总结上周工作，安排本周安全生产任务。</w:t>
      </w:r>
    </w:p>
    <w:p w:rsidR="000B6835" w:rsidRDefault="000B6835" w:rsidP="000B6835">
      <w:pPr>
        <w:rPr>
          <w:rFonts w:hint="eastAsia"/>
        </w:rPr>
      </w:pPr>
      <w:r>
        <w:rPr>
          <w:rFonts w:hint="eastAsia"/>
        </w:rPr>
        <w:t>D</w:t>
      </w:r>
      <w:r>
        <w:rPr>
          <w:rFonts w:hint="eastAsia"/>
        </w:rPr>
        <w:t>、安全管理责任：</w:t>
      </w:r>
    </w:p>
    <w:p w:rsidR="000B6835" w:rsidRDefault="000B6835" w:rsidP="000B6835">
      <w:pPr>
        <w:rPr>
          <w:rFonts w:hint="eastAsia"/>
        </w:rPr>
      </w:pPr>
      <w:r>
        <w:rPr>
          <w:rFonts w:hint="eastAsia"/>
        </w:rPr>
        <w:t>项目部成立安全管理小组主持安全生产日常工作，各施工队需配兼职安全员一名，参加安全管理小组工作。</w:t>
      </w:r>
    </w:p>
    <w:p w:rsidR="000B6835" w:rsidRDefault="000B6835" w:rsidP="000B6835">
      <w:pPr>
        <w:rPr>
          <w:rFonts w:hint="eastAsia"/>
        </w:rPr>
      </w:pPr>
      <w:r>
        <w:rPr>
          <w:rFonts w:hint="eastAsia"/>
        </w:rPr>
        <w:t>E</w:t>
      </w:r>
      <w:r>
        <w:rPr>
          <w:rFonts w:hint="eastAsia"/>
        </w:rPr>
        <w:t>、其他责任：</w:t>
      </w:r>
    </w:p>
    <w:p w:rsidR="000B6835" w:rsidRDefault="000B6835" w:rsidP="000B6835">
      <w:pPr>
        <w:rPr>
          <w:rFonts w:hint="eastAsia"/>
        </w:rPr>
      </w:pPr>
      <w:r>
        <w:rPr>
          <w:rFonts w:hint="eastAsia"/>
        </w:rPr>
        <w:t>严格执行公司制定的安全制度、安全责任制。</w:t>
      </w:r>
    </w:p>
    <w:p w:rsidR="000B6835" w:rsidRDefault="000B6835" w:rsidP="000B6835">
      <w:pPr>
        <w:rPr>
          <w:rFonts w:hint="eastAsia"/>
        </w:rPr>
      </w:pPr>
      <w:r>
        <w:rPr>
          <w:rFonts w:hint="eastAsia"/>
        </w:rPr>
        <w:t>现场严格要求施工人员正确使用“三宝”。凡进入现场必须戴安全帽，系好安全带，</w:t>
      </w:r>
    </w:p>
    <w:p w:rsidR="000B6835" w:rsidRDefault="000B6835" w:rsidP="000B6835">
      <w:pPr>
        <w:rPr>
          <w:rFonts w:hint="eastAsia"/>
        </w:rPr>
      </w:pPr>
      <w:r>
        <w:rPr>
          <w:rFonts w:hint="eastAsia"/>
        </w:rPr>
        <w:t>高处作业缺乏良好防护时，必须系好安全带。</w:t>
      </w:r>
    </w:p>
    <w:p w:rsidR="000B6835" w:rsidRDefault="000B6835" w:rsidP="000B6835">
      <w:r>
        <w:rPr>
          <w:rFonts w:hint="eastAsia"/>
        </w:rPr>
        <w:t>动用明火，提前一天申请，发给动火证，动用明火时，必须配监管人及消防器材，</w:t>
      </w:r>
      <w:r>
        <w:t xml:space="preserve">  </w:t>
      </w:r>
    </w:p>
    <w:p w:rsidR="000B6835" w:rsidRDefault="000B6835" w:rsidP="000B6835">
      <w:r>
        <w:rPr>
          <w:rFonts w:hint="eastAsia"/>
        </w:rPr>
        <w:t>监管人员严禁随意离岗，保证有一人旁站监护，一人巡查监护。</w:t>
      </w:r>
    </w:p>
    <w:p w:rsidR="000B6835" w:rsidRDefault="000B6835" w:rsidP="000B6835">
      <w:pPr>
        <w:rPr>
          <w:rFonts w:hint="eastAsia"/>
        </w:rPr>
      </w:pPr>
      <w:r>
        <w:t xml:space="preserve"> </w:t>
      </w:r>
      <w:r>
        <w:rPr>
          <w:rFonts w:hint="eastAsia"/>
        </w:rPr>
        <w:t>外架、外防护是现场的安全屏障，必须严加保护，凡私拆隔离栏，私拆</w:t>
      </w:r>
      <w:proofErr w:type="gramStart"/>
      <w:r>
        <w:rPr>
          <w:rFonts w:hint="eastAsia"/>
        </w:rPr>
        <w:t>外架拉接点</w:t>
      </w:r>
      <w:proofErr w:type="gramEnd"/>
      <w:r>
        <w:rPr>
          <w:rFonts w:hint="eastAsia"/>
        </w:rPr>
        <w:t>、</w:t>
      </w:r>
      <w:proofErr w:type="gramStart"/>
      <w:r>
        <w:rPr>
          <w:rFonts w:hint="eastAsia"/>
        </w:rPr>
        <w:t>卸荷点</w:t>
      </w:r>
      <w:proofErr w:type="gramEnd"/>
      <w:r>
        <w:rPr>
          <w:rFonts w:hint="eastAsia"/>
        </w:rPr>
        <w:t>，一个</w:t>
      </w:r>
      <w:proofErr w:type="gramStart"/>
      <w:r>
        <w:rPr>
          <w:rFonts w:hint="eastAsia"/>
        </w:rPr>
        <w:t>点罚款</w:t>
      </w:r>
      <w:proofErr w:type="gramEnd"/>
      <w:r>
        <w:rPr>
          <w:rFonts w:hint="eastAsia"/>
        </w:rPr>
        <w:t>2000</w:t>
      </w:r>
      <w:r>
        <w:rPr>
          <w:rFonts w:hint="eastAsia"/>
        </w:rPr>
        <w:t>元，因此而造成安全事故要追究刑事责任。</w:t>
      </w:r>
    </w:p>
    <w:p w:rsidR="000B6835" w:rsidRDefault="000B6835" w:rsidP="000B6835">
      <w:pPr>
        <w:rPr>
          <w:rFonts w:hint="eastAsia"/>
        </w:rPr>
      </w:pPr>
      <w:r>
        <w:rPr>
          <w:rFonts w:hint="eastAsia"/>
        </w:rPr>
        <w:t>按公司制定的生活区管理制度严格管理施工人员的生活。</w:t>
      </w:r>
    </w:p>
    <w:p w:rsidR="000B6835" w:rsidRDefault="000B6835" w:rsidP="000B6835">
      <w:pPr>
        <w:rPr>
          <w:rFonts w:hint="eastAsia"/>
        </w:rPr>
      </w:pPr>
      <w:r>
        <w:rPr>
          <w:rFonts w:hint="eastAsia"/>
        </w:rPr>
        <w:t>施工人员安全生产责任书</w:t>
      </w:r>
    </w:p>
    <w:p w:rsidR="000B6835" w:rsidRDefault="000B6835" w:rsidP="000B6835">
      <w:pPr>
        <w:rPr>
          <w:rFonts w:hint="eastAsia"/>
        </w:rPr>
      </w:pPr>
      <w:r>
        <w:rPr>
          <w:rFonts w:hint="eastAsia"/>
        </w:rPr>
        <w:t>为了全面贯彻“安全第一，预防为主”的安全方针，强化安全生产管理，确保施工人员在施工过程中的安全和健康，特拟定施工人员安全生产责任书。</w:t>
      </w:r>
    </w:p>
    <w:p w:rsidR="000B6835" w:rsidRDefault="000B6835" w:rsidP="000B6835">
      <w:pPr>
        <w:rPr>
          <w:rFonts w:hint="eastAsia"/>
        </w:rPr>
      </w:pPr>
      <w:r>
        <w:rPr>
          <w:rFonts w:hint="eastAsia"/>
        </w:rPr>
        <w:t>安全生产目标责任：</w:t>
      </w:r>
    </w:p>
    <w:p w:rsidR="000B6835" w:rsidRDefault="000B6835" w:rsidP="000B6835">
      <w:pPr>
        <w:rPr>
          <w:rFonts w:hint="eastAsia"/>
        </w:rPr>
      </w:pPr>
      <w:r>
        <w:rPr>
          <w:rFonts w:hint="eastAsia"/>
        </w:rPr>
        <w:t>无堕落、触电、失火、中毒等重大伤害事故。若有发生、及时抢救伤员。</w:t>
      </w:r>
    </w:p>
    <w:p w:rsidR="000B6835" w:rsidRDefault="000B6835" w:rsidP="000B6835">
      <w:pPr>
        <w:rPr>
          <w:rFonts w:hint="eastAsia"/>
        </w:rPr>
      </w:pPr>
      <w:r>
        <w:rPr>
          <w:rFonts w:hint="eastAsia"/>
        </w:rPr>
        <w:t>保护现场，及时报告质安组长和项目经理，如实反映情况。</w:t>
      </w:r>
    </w:p>
    <w:p w:rsidR="000B6835" w:rsidRDefault="000B6835" w:rsidP="000B6835">
      <w:pPr>
        <w:rPr>
          <w:rFonts w:hint="eastAsia"/>
        </w:rPr>
      </w:pPr>
      <w:r>
        <w:rPr>
          <w:rFonts w:hint="eastAsia"/>
        </w:rPr>
        <w:t>施工过程无违章作业，始终遵守各项安全制度、规定、安全操作规程。</w:t>
      </w:r>
    </w:p>
    <w:p w:rsidR="000B6835" w:rsidRDefault="000B6835" w:rsidP="000B6835">
      <w:pPr>
        <w:rPr>
          <w:rFonts w:hint="eastAsia"/>
        </w:rPr>
      </w:pPr>
      <w:r>
        <w:rPr>
          <w:rFonts w:hint="eastAsia"/>
        </w:rPr>
        <w:t>B</w:t>
      </w:r>
      <w:r>
        <w:rPr>
          <w:rFonts w:hint="eastAsia"/>
        </w:rPr>
        <w:t>、严格遵守下列要求：</w:t>
      </w:r>
    </w:p>
    <w:p w:rsidR="000B6835" w:rsidRDefault="000B6835" w:rsidP="000B6835">
      <w:pPr>
        <w:rPr>
          <w:rFonts w:hint="eastAsia"/>
        </w:rPr>
      </w:pPr>
      <w:r>
        <w:rPr>
          <w:rFonts w:hint="eastAsia"/>
        </w:rPr>
        <w:t>牢记“安全生产，人人有责”，牢固树立“安全第一，预防为主”的观念。</w:t>
      </w:r>
    </w:p>
    <w:p w:rsidR="000B6835" w:rsidRDefault="000B6835" w:rsidP="000B6835">
      <w:pPr>
        <w:rPr>
          <w:rFonts w:hint="eastAsia"/>
        </w:rPr>
      </w:pPr>
      <w:r>
        <w:rPr>
          <w:rFonts w:hint="eastAsia"/>
        </w:rPr>
        <w:t>严格遵守安全十条禁令。</w:t>
      </w:r>
    </w:p>
    <w:p w:rsidR="000B6835" w:rsidRDefault="000B6835" w:rsidP="000B6835">
      <w:pPr>
        <w:rPr>
          <w:rFonts w:hint="eastAsia"/>
        </w:rPr>
      </w:pPr>
      <w:r>
        <w:rPr>
          <w:rFonts w:hint="eastAsia"/>
        </w:rPr>
        <w:t>严格遵守公司制定的安全制度及安全生产职责。</w:t>
      </w:r>
    </w:p>
    <w:p w:rsidR="000B6835" w:rsidRDefault="000B6835" w:rsidP="000B6835">
      <w:pPr>
        <w:rPr>
          <w:rFonts w:hint="eastAsia"/>
        </w:rPr>
      </w:pPr>
      <w:r>
        <w:rPr>
          <w:rFonts w:hint="eastAsia"/>
        </w:rPr>
        <w:t>严格遵守本工种的安全操作规程和分项工程的安全技术交底，不违章作业。</w:t>
      </w:r>
    </w:p>
    <w:p w:rsidR="000B6835" w:rsidRDefault="000B6835" w:rsidP="000B6835">
      <w:pPr>
        <w:rPr>
          <w:rFonts w:hint="eastAsia"/>
        </w:rPr>
      </w:pPr>
      <w:r>
        <w:rPr>
          <w:rFonts w:hint="eastAsia"/>
        </w:rPr>
        <w:t>特殊工种持证上岗。</w:t>
      </w:r>
    </w:p>
    <w:p w:rsidR="000B6835" w:rsidRDefault="000B6835" w:rsidP="000B6835">
      <w:pPr>
        <w:rPr>
          <w:rFonts w:hint="eastAsia"/>
        </w:rPr>
      </w:pPr>
      <w:r>
        <w:rPr>
          <w:rFonts w:hint="eastAsia"/>
        </w:rPr>
        <w:t>动明火时，有动火证，有监管人员，有消防器材。</w:t>
      </w:r>
    </w:p>
    <w:p w:rsidR="000B6835" w:rsidRDefault="000B6835" w:rsidP="000B6835">
      <w:pPr>
        <w:rPr>
          <w:rFonts w:hint="eastAsia"/>
        </w:rPr>
      </w:pPr>
      <w:r>
        <w:rPr>
          <w:rFonts w:hint="eastAsia"/>
        </w:rPr>
        <w:t>严格遵守职工宿舍管理制度。</w:t>
      </w:r>
    </w:p>
    <w:p w:rsidR="000B6835" w:rsidRDefault="000B6835" w:rsidP="000B6835">
      <w:pPr>
        <w:rPr>
          <w:rFonts w:hint="eastAsia"/>
        </w:rPr>
      </w:pPr>
      <w:r>
        <w:rPr>
          <w:rFonts w:hint="eastAsia"/>
        </w:rPr>
        <w:t>施工人员在现场需上洗手间时，必须与现场有关领导请假，并按指定路线往返。</w:t>
      </w:r>
    </w:p>
    <w:p w:rsidR="000B6835" w:rsidRDefault="000B6835" w:rsidP="000B6835">
      <w:pPr>
        <w:rPr>
          <w:rFonts w:hint="eastAsia"/>
        </w:rPr>
      </w:pPr>
      <w:r>
        <w:t xml:space="preserve"> </w:t>
      </w:r>
      <w:r>
        <w:rPr>
          <w:rFonts w:hint="eastAsia"/>
        </w:rPr>
        <w:t>上下班必须统一时间、统一着装，在指定的路线往返。</w:t>
      </w:r>
    </w:p>
    <w:p w:rsidR="000B6835" w:rsidRDefault="000B6835" w:rsidP="000B6835">
      <w:pPr>
        <w:rPr>
          <w:rFonts w:hint="eastAsia"/>
        </w:rPr>
      </w:pPr>
      <w:r>
        <w:t xml:space="preserve"> </w:t>
      </w:r>
      <w:r>
        <w:rPr>
          <w:rFonts w:hint="eastAsia"/>
        </w:rPr>
        <w:t>任何人员不得擅自离开施工现场，严禁在施工现场外的其他地方行走、观望。如有违反上述任何一项者，</w:t>
      </w:r>
      <w:proofErr w:type="gramStart"/>
      <w:r>
        <w:rPr>
          <w:rFonts w:hint="eastAsia"/>
        </w:rPr>
        <w:t>视违反</w:t>
      </w:r>
      <w:proofErr w:type="gramEnd"/>
      <w:r>
        <w:rPr>
          <w:rFonts w:hint="eastAsia"/>
        </w:rPr>
        <w:t>条款及后果，给予惩处直到追究刑事责任。</w:t>
      </w:r>
    </w:p>
    <w:p w:rsidR="000B6835" w:rsidRDefault="000B6835" w:rsidP="000B6835">
      <w:pPr>
        <w:rPr>
          <w:rFonts w:hint="eastAsia"/>
        </w:rPr>
      </w:pPr>
      <w:r>
        <w:rPr>
          <w:rFonts w:hint="eastAsia"/>
        </w:rPr>
        <w:t>C</w:t>
      </w:r>
      <w:r>
        <w:rPr>
          <w:rFonts w:hint="eastAsia"/>
        </w:rPr>
        <w:t>、有权抵制违章指挥，并</w:t>
      </w:r>
      <w:proofErr w:type="gramStart"/>
      <w:r>
        <w:rPr>
          <w:rFonts w:hint="eastAsia"/>
        </w:rPr>
        <w:t>报质安组</w:t>
      </w:r>
      <w:proofErr w:type="gramEnd"/>
      <w:r>
        <w:rPr>
          <w:rFonts w:hint="eastAsia"/>
        </w:rPr>
        <w:t>及现场经理。</w:t>
      </w:r>
    </w:p>
    <w:p w:rsidR="000B6835" w:rsidRDefault="000B6835" w:rsidP="000B6835">
      <w:pPr>
        <w:rPr>
          <w:rFonts w:hint="eastAsia"/>
        </w:rPr>
      </w:pPr>
      <w:r>
        <w:rPr>
          <w:rFonts w:hint="eastAsia"/>
        </w:rPr>
        <w:t>附：安全禁令</w:t>
      </w:r>
    </w:p>
    <w:p w:rsidR="000B6835" w:rsidRDefault="000B6835" w:rsidP="000B6835">
      <w:pPr>
        <w:rPr>
          <w:rFonts w:hint="eastAsia"/>
        </w:rPr>
      </w:pPr>
      <w:r>
        <w:rPr>
          <w:rFonts w:hint="eastAsia"/>
        </w:rPr>
        <w:t>施工现场严禁吸烟。</w:t>
      </w:r>
    </w:p>
    <w:p w:rsidR="000B6835" w:rsidRDefault="000B6835" w:rsidP="000B6835">
      <w:pPr>
        <w:rPr>
          <w:rFonts w:hint="eastAsia"/>
        </w:rPr>
      </w:pPr>
      <w:r>
        <w:rPr>
          <w:rFonts w:hint="eastAsia"/>
        </w:rPr>
        <w:t>严禁</w:t>
      </w:r>
      <w:proofErr w:type="gramStart"/>
      <w:r>
        <w:rPr>
          <w:rFonts w:hint="eastAsia"/>
        </w:rPr>
        <w:t>穿木履</w:t>
      </w:r>
      <w:proofErr w:type="gramEnd"/>
      <w:r>
        <w:rPr>
          <w:rFonts w:hint="eastAsia"/>
        </w:rPr>
        <w:t>、拖鞋、高跟鞋及不戴安全帽人员进入现场作业。</w:t>
      </w:r>
    </w:p>
    <w:p w:rsidR="000B6835" w:rsidRDefault="000B6835" w:rsidP="000B6835">
      <w:pPr>
        <w:rPr>
          <w:rFonts w:hint="eastAsia"/>
        </w:rPr>
      </w:pPr>
      <w:r>
        <w:rPr>
          <w:rFonts w:hint="eastAsia"/>
        </w:rPr>
        <w:t>严禁非专业人员私自开动任何施工机械及接驳、拆除电线、电器。</w:t>
      </w:r>
    </w:p>
    <w:p w:rsidR="000B6835" w:rsidRDefault="000B6835" w:rsidP="000B6835">
      <w:pPr>
        <w:rPr>
          <w:rFonts w:hint="eastAsia"/>
        </w:rPr>
      </w:pPr>
      <w:r>
        <w:rPr>
          <w:rFonts w:hint="eastAsia"/>
        </w:rPr>
        <w:t>严禁在操作现场玩耍吵闹和从高空抛材料、工具、杂物等。</w:t>
      </w:r>
    </w:p>
    <w:p w:rsidR="000B6835" w:rsidRDefault="000B6835" w:rsidP="000B6835">
      <w:pPr>
        <w:rPr>
          <w:rFonts w:hint="eastAsia"/>
        </w:rPr>
      </w:pPr>
      <w:r>
        <w:rPr>
          <w:rFonts w:hint="eastAsia"/>
        </w:rPr>
        <w:t>严禁在不设栏杆或无安全措施的高空进行作业。</w:t>
      </w:r>
    </w:p>
    <w:p w:rsidR="000B6835" w:rsidRDefault="000B6835" w:rsidP="000B6835">
      <w:r>
        <w:rPr>
          <w:rFonts w:hint="eastAsia"/>
        </w:rPr>
        <w:t>严禁带小孩进入施工现场。</w:t>
      </w:r>
    </w:p>
    <w:p w:rsidR="000B6835" w:rsidRDefault="000B6835" w:rsidP="000B6835">
      <w:pPr>
        <w:rPr>
          <w:rFonts w:hint="eastAsia"/>
        </w:rPr>
      </w:pPr>
      <w:r>
        <w:rPr>
          <w:rFonts w:hint="eastAsia"/>
        </w:rPr>
        <w:t>严禁在高压电源的危险区域进行冒险作业。</w:t>
      </w:r>
    </w:p>
    <w:p w:rsidR="000B6835" w:rsidRDefault="000B6835" w:rsidP="000B6835">
      <w:pPr>
        <w:rPr>
          <w:rFonts w:hint="eastAsia"/>
        </w:rPr>
      </w:pPr>
      <w:r>
        <w:rPr>
          <w:rFonts w:hint="eastAsia"/>
        </w:rPr>
        <w:lastRenderedPageBreak/>
        <w:t>严禁在有危险品和易燃品的木</w:t>
      </w:r>
      <w:proofErr w:type="gramStart"/>
      <w:r>
        <w:rPr>
          <w:rFonts w:hint="eastAsia"/>
        </w:rPr>
        <w:t>工棚场</w:t>
      </w:r>
      <w:proofErr w:type="gramEnd"/>
      <w:r>
        <w:rPr>
          <w:rFonts w:hint="eastAsia"/>
        </w:rPr>
        <w:t>和现场仓库吸烟、生火。</w:t>
      </w:r>
    </w:p>
    <w:p w:rsidR="000B6835" w:rsidRDefault="000B6835" w:rsidP="000B6835">
      <w:pPr>
        <w:rPr>
          <w:rFonts w:hint="eastAsia"/>
        </w:rPr>
      </w:pPr>
      <w:r>
        <w:rPr>
          <w:rFonts w:hint="eastAsia"/>
        </w:rPr>
        <w:t>严禁电工、电焊工无证上岗。</w:t>
      </w:r>
    </w:p>
    <w:p w:rsidR="000B6835" w:rsidRDefault="000B6835" w:rsidP="000B6835">
      <w:pPr>
        <w:rPr>
          <w:rFonts w:hint="eastAsia"/>
        </w:rPr>
      </w:pPr>
      <w:r>
        <w:rPr>
          <w:rFonts w:hint="eastAsia"/>
        </w:rPr>
        <w:t>工地采购员暂行工作条例</w:t>
      </w:r>
    </w:p>
    <w:p w:rsidR="000B6835" w:rsidRDefault="000B6835" w:rsidP="000B6835">
      <w:pPr>
        <w:rPr>
          <w:rFonts w:hint="eastAsia"/>
        </w:rPr>
      </w:pPr>
      <w:r>
        <w:rPr>
          <w:rFonts w:hint="eastAsia"/>
        </w:rPr>
        <w:t>工地采购员是在项目部的领导下开展工作的，要服从项目部领导的安排，接受项目部领导的工作指令，严格按采购规程运作。认真选择</w:t>
      </w:r>
      <w:proofErr w:type="gramStart"/>
      <w:r>
        <w:rPr>
          <w:rFonts w:hint="eastAsia"/>
        </w:rPr>
        <w:t>供应商供有关</w:t>
      </w:r>
      <w:proofErr w:type="gramEnd"/>
      <w:r>
        <w:rPr>
          <w:rFonts w:hint="eastAsia"/>
        </w:rPr>
        <w:t>部门评审，未经评审批准的供应商，采购员不得擅自定价定货及进货。</w:t>
      </w:r>
    </w:p>
    <w:p w:rsidR="000B6835" w:rsidRDefault="000B6835" w:rsidP="000B6835">
      <w:pPr>
        <w:rPr>
          <w:rFonts w:hint="eastAsia"/>
        </w:rPr>
      </w:pPr>
      <w:r>
        <w:rPr>
          <w:rFonts w:hint="eastAsia"/>
        </w:rPr>
        <w:t>必须严格按照材料计划采购，按现场需要的物资，分急缓采购，按所要求的规格、质量、数量进行货比三家，达到品优价廉，大宗或贵重物资，必须经有关领导批准后方可采购。</w:t>
      </w:r>
    </w:p>
    <w:p w:rsidR="000B6835" w:rsidRDefault="000B6835" w:rsidP="000B6835">
      <w:pPr>
        <w:rPr>
          <w:rFonts w:hint="eastAsia"/>
        </w:rPr>
      </w:pPr>
      <w:r>
        <w:rPr>
          <w:rFonts w:hint="eastAsia"/>
        </w:rPr>
        <w:t>必须廉洁奉公，不准以假充真、中饱私囊、以权谋私，一经发现，从严追究。</w:t>
      </w:r>
    </w:p>
    <w:p w:rsidR="000B6835" w:rsidRDefault="000B6835" w:rsidP="000B6835">
      <w:pPr>
        <w:rPr>
          <w:rFonts w:hint="eastAsia"/>
        </w:rPr>
      </w:pPr>
      <w:r>
        <w:rPr>
          <w:rFonts w:hint="eastAsia"/>
        </w:rPr>
        <w:t>采购的物资必须经现场负责人、质检员、库管员验收，并及时入库和审单</w:t>
      </w:r>
      <w:proofErr w:type="gramStart"/>
      <w:r>
        <w:rPr>
          <w:rFonts w:hint="eastAsia"/>
        </w:rPr>
        <w:t>报帐</w:t>
      </w:r>
      <w:proofErr w:type="gramEnd"/>
      <w:r>
        <w:rPr>
          <w:rFonts w:hint="eastAsia"/>
        </w:rPr>
        <w:t>。</w:t>
      </w:r>
    </w:p>
    <w:p w:rsidR="000B6835" w:rsidRDefault="000B6835" w:rsidP="000B6835">
      <w:pPr>
        <w:rPr>
          <w:rFonts w:hint="eastAsia"/>
        </w:rPr>
      </w:pPr>
      <w:r>
        <w:rPr>
          <w:rFonts w:hint="eastAsia"/>
        </w:rPr>
        <w:t>认真作好市场调查，掌握市场动态，及时向领导提供市场信息，协助做好仓库的管理工作。</w:t>
      </w:r>
    </w:p>
    <w:p w:rsidR="000B6835" w:rsidRDefault="000B6835" w:rsidP="000B6835">
      <w:pPr>
        <w:rPr>
          <w:rFonts w:hint="eastAsia"/>
        </w:rPr>
      </w:pPr>
      <w:r>
        <w:rPr>
          <w:rFonts w:hint="eastAsia"/>
        </w:rPr>
        <w:t>深入现场，掌握了解材料、设备的使用性能和施工工艺，努力提高业务能力。</w:t>
      </w:r>
    </w:p>
    <w:p w:rsidR="000B6835" w:rsidRDefault="000B6835" w:rsidP="000B6835">
      <w:pPr>
        <w:rPr>
          <w:rFonts w:hint="eastAsia"/>
        </w:rPr>
      </w:pPr>
      <w:r>
        <w:rPr>
          <w:rFonts w:hint="eastAsia"/>
        </w:rPr>
        <w:t>所有材料须经现场经理看样、定样、审价并报有关领导批准后方可进货。</w:t>
      </w:r>
    </w:p>
    <w:p w:rsidR="000B6835" w:rsidRDefault="000B6835" w:rsidP="000B6835">
      <w:pPr>
        <w:rPr>
          <w:rFonts w:hint="eastAsia"/>
        </w:rPr>
      </w:pPr>
      <w:r>
        <w:rPr>
          <w:rFonts w:hint="eastAsia"/>
        </w:rPr>
        <w:t>负责收集各类采购材料的产品合格证或检验报告单，是复印件的要加盖供应商红章。</w:t>
      </w:r>
    </w:p>
    <w:p w:rsidR="000B6835" w:rsidRDefault="000B6835" w:rsidP="000B6835">
      <w:pPr>
        <w:rPr>
          <w:rFonts w:hint="eastAsia"/>
        </w:rPr>
      </w:pPr>
      <w:r>
        <w:rPr>
          <w:rFonts w:hint="eastAsia"/>
        </w:rPr>
        <w:t>完成好领导交办的其他工作。</w:t>
      </w:r>
    </w:p>
    <w:p w:rsidR="000B6835" w:rsidRDefault="000B6835" w:rsidP="000B6835">
      <w:pPr>
        <w:rPr>
          <w:rFonts w:hint="eastAsia"/>
        </w:rPr>
      </w:pPr>
      <w:r>
        <w:rPr>
          <w:rFonts w:hint="eastAsia"/>
        </w:rPr>
        <w:t>现场经理岗位责任</w:t>
      </w:r>
    </w:p>
    <w:p w:rsidR="000B6835" w:rsidRDefault="000B6835" w:rsidP="000B6835">
      <w:r>
        <w:rPr>
          <w:rFonts w:hint="eastAsia"/>
        </w:rPr>
        <w:t>现场经理是该项目现场施工的技术操作、质量安全、生产调度的具体责任人，是</w:t>
      </w:r>
      <w:r>
        <w:t xml:space="preserve">                 </w:t>
      </w:r>
    </w:p>
    <w:p w:rsidR="000B6835" w:rsidRDefault="000B6835" w:rsidP="000B6835">
      <w:pPr>
        <w:rPr>
          <w:rFonts w:hint="eastAsia"/>
        </w:rPr>
      </w:pPr>
      <w:r>
        <w:rPr>
          <w:rFonts w:hint="eastAsia"/>
        </w:rPr>
        <w:t>项目经理的助手，在技术总监的指导下，负责具体的施工管理工作。</w:t>
      </w:r>
    </w:p>
    <w:p w:rsidR="000B6835" w:rsidRDefault="000B6835" w:rsidP="000B6835">
      <w:r>
        <w:rPr>
          <w:rFonts w:hint="eastAsia"/>
        </w:rPr>
        <w:t>负责贯彻执行项目部的决定，检查落实施工计划，熟悉掌握整个施工计划，工程</w:t>
      </w:r>
    </w:p>
    <w:p w:rsidR="000B6835" w:rsidRDefault="000B6835" w:rsidP="000B6835">
      <w:pPr>
        <w:rPr>
          <w:rFonts w:hint="eastAsia"/>
        </w:rPr>
      </w:pPr>
      <w:r>
        <w:rPr>
          <w:rFonts w:hint="eastAsia"/>
        </w:rPr>
        <w:t>内容范围、施工图纸、熟悉各施工队伍的技术状态和人员情况。</w:t>
      </w:r>
    </w:p>
    <w:p w:rsidR="000B6835" w:rsidRDefault="000B6835" w:rsidP="000B6835">
      <w:r>
        <w:rPr>
          <w:rFonts w:hint="eastAsia"/>
        </w:rPr>
        <w:t>负责现场生产调度、文明施工、技术管理及质量安全等工作，有权对各类违章、</w:t>
      </w:r>
    </w:p>
    <w:p w:rsidR="000B6835" w:rsidRDefault="000B6835" w:rsidP="000B6835">
      <w:pPr>
        <w:rPr>
          <w:rFonts w:hint="eastAsia"/>
        </w:rPr>
      </w:pPr>
      <w:r>
        <w:rPr>
          <w:rFonts w:hint="eastAsia"/>
        </w:rPr>
        <w:t>违规及质量问题做出处罚意见。</w:t>
      </w:r>
    </w:p>
    <w:p w:rsidR="000B6835" w:rsidRDefault="000B6835" w:rsidP="000B6835">
      <w:r>
        <w:rPr>
          <w:rFonts w:hint="eastAsia"/>
        </w:rPr>
        <w:t>做好施工日志及填报各项隐蔽工程记录、自检资料记录、项目变更记录、工作联</w:t>
      </w:r>
    </w:p>
    <w:p w:rsidR="000B6835" w:rsidRDefault="000B6835" w:rsidP="000B6835">
      <w:pPr>
        <w:rPr>
          <w:rFonts w:hint="eastAsia"/>
        </w:rPr>
      </w:pPr>
      <w:r>
        <w:rPr>
          <w:rFonts w:hint="eastAsia"/>
        </w:rPr>
        <w:t>系单，做好工程进度报表和现场情况记录，保管和收集好有关资料。</w:t>
      </w:r>
    </w:p>
    <w:p w:rsidR="000B6835" w:rsidRDefault="000B6835" w:rsidP="000B6835">
      <w:r>
        <w:rPr>
          <w:rFonts w:hint="eastAsia"/>
        </w:rPr>
        <w:t>深入第一线，把好安全质量关，指导和检查现场施工、用料工作，签署材料、设</w:t>
      </w:r>
    </w:p>
    <w:p w:rsidR="000B6835" w:rsidRDefault="000B6835" w:rsidP="000B6835">
      <w:pPr>
        <w:rPr>
          <w:rFonts w:hint="eastAsia"/>
        </w:rPr>
      </w:pPr>
      <w:r>
        <w:rPr>
          <w:rFonts w:hint="eastAsia"/>
        </w:rPr>
        <w:t>备的购进和领用意见，及时送报工程所缺材料、设备计划。</w:t>
      </w:r>
    </w:p>
    <w:p w:rsidR="000B6835" w:rsidRDefault="000B6835" w:rsidP="000B6835">
      <w:r>
        <w:rPr>
          <w:rFonts w:hint="eastAsia"/>
        </w:rPr>
        <w:t>负责做好材料计划和用工计划，协调处理内外关系，认真处理好现场发生的一切</w:t>
      </w:r>
    </w:p>
    <w:p w:rsidR="000B6835" w:rsidRDefault="000B6835" w:rsidP="000B6835">
      <w:pPr>
        <w:rPr>
          <w:rFonts w:hint="eastAsia"/>
        </w:rPr>
      </w:pPr>
      <w:r>
        <w:rPr>
          <w:rFonts w:hint="eastAsia"/>
        </w:rPr>
        <w:t>事务、纠纷，有权对工人的工资分配和奖罚额度做出意见。</w:t>
      </w:r>
    </w:p>
    <w:p w:rsidR="000B6835" w:rsidRDefault="000B6835" w:rsidP="000B6835">
      <w:pPr>
        <w:rPr>
          <w:rFonts w:hint="eastAsia"/>
        </w:rPr>
      </w:pPr>
      <w:r>
        <w:rPr>
          <w:rFonts w:hint="eastAsia"/>
        </w:rPr>
        <w:t>认真做好自检、自查工作，对各项工程质量要严格要求，不合格的坚决返工，要敢于坚持原则敢于同不良行为作斗争。</w:t>
      </w:r>
    </w:p>
    <w:p w:rsidR="000B6835" w:rsidRDefault="000B6835" w:rsidP="000B6835">
      <w:pPr>
        <w:rPr>
          <w:rFonts w:hint="eastAsia"/>
        </w:rPr>
      </w:pPr>
      <w:r>
        <w:rPr>
          <w:rFonts w:hint="eastAsia"/>
        </w:rPr>
        <w:t>完成好领导交办的其他工作。质安员、施工员岗位责任协助施工总监做好全面的施工管理工作。</w:t>
      </w:r>
    </w:p>
    <w:p w:rsidR="000B6835" w:rsidRDefault="000B6835" w:rsidP="000B6835">
      <w:pPr>
        <w:rPr>
          <w:rFonts w:hint="eastAsia"/>
        </w:rPr>
      </w:pPr>
      <w:r>
        <w:rPr>
          <w:rFonts w:hint="eastAsia"/>
        </w:rPr>
        <w:t>检查、督促施工计划的落实执行情况。</w:t>
      </w:r>
    </w:p>
    <w:p w:rsidR="000B6835" w:rsidRDefault="000B6835" w:rsidP="000B6835">
      <w:pPr>
        <w:rPr>
          <w:rFonts w:hint="eastAsia"/>
        </w:rPr>
      </w:pPr>
      <w:r>
        <w:rPr>
          <w:rFonts w:hint="eastAsia"/>
        </w:rPr>
        <w:t>检查施工质量、安全、防火工作。</w:t>
      </w:r>
    </w:p>
    <w:p w:rsidR="000B6835" w:rsidRDefault="000B6835" w:rsidP="000B6835">
      <w:pPr>
        <w:rPr>
          <w:rFonts w:hint="eastAsia"/>
        </w:rPr>
      </w:pPr>
      <w:r>
        <w:rPr>
          <w:rFonts w:hint="eastAsia"/>
        </w:rPr>
        <w:t>负责复核放线、定点工作，指导现场施工，解决施工中遇到的问题。</w:t>
      </w:r>
    </w:p>
    <w:p w:rsidR="000B6835" w:rsidRDefault="000B6835" w:rsidP="000B6835">
      <w:pPr>
        <w:rPr>
          <w:rFonts w:hint="eastAsia"/>
        </w:rPr>
      </w:pPr>
      <w:r>
        <w:rPr>
          <w:rFonts w:hint="eastAsia"/>
        </w:rPr>
        <w:t>检查督促文明施工工作，做好质量自检工作。</w:t>
      </w:r>
    </w:p>
    <w:p w:rsidR="000B6835" w:rsidRDefault="000B6835" w:rsidP="000B6835">
      <w:pPr>
        <w:rPr>
          <w:rFonts w:hint="eastAsia"/>
        </w:rPr>
      </w:pPr>
      <w:r>
        <w:rPr>
          <w:rFonts w:hint="eastAsia"/>
        </w:rPr>
        <w:t>完成好领导交办的其他工作。计划、资料员岗位责任熟悉图纸、熟悉施工，深入现场，负责予结算、施工计划、材料计划的制订（与技术总监配合）。</w:t>
      </w:r>
    </w:p>
    <w:p w:rsidR="000B6835" w:rsidRDefault="000B6835" w:rsidP="000B6835">
      <w:pPr>
        <w:rPr>
          <w:rFonts w:hint="eastAsia"/>
        </w:rPr>
      </w:pPr>
      <w:r>
        <w:rPr>
          <w:rFonts w:hint="eastAsia"/>
        </w:rPr>
        <w:t>负责填写自检资料、工作联系单、现场变更签证单（与技术总监、施工总监配合）。</w:t>
      </w:r>
    </w:p>
    <w:p w:rsidR="000B6835" w:rsidRDefault="000B6835" w:rsidP="000B6835">
      <w:pPr>
        <w:rPr>
          <w:rFonts w:hint="eastAsia"/>
        </w:rPr>
      </w:pPr>
      <w:r>
        <w:rPr>
          <w:rFonts w:hint="eastAsia"/>
        </w:rPr>
        <w:t>负责收集整理所有施工资料、有关文件和手续，为竣工验收提供完整的资料。</w:t>
      </w:r>
    </w:p>
    <w:p w:rsidR="000B6835" w:rsidRDefault="000B6835" w:rsidP="000B6835">
      <w:pPr>
        <w:rPr>
          <w:rFonts w:hint="eastAsia"/>
        </w:rPr>
      </w:pPr>
      <w:r>
        <w:rPr>
          <w:rFonts w:hint="eastAsia"/>
        </w:rPr>
        <w:t>完成好领导交办的其他工作。职工职业道德及管理制度，职工必须热爱本职工作，服从上级调配，严格按合同办事，维护企业声誉，立志振兴</w:t>
      </w:r>
      <w:proofErr w:type="gramStart"/>
      <w:r>
        <w:rPr>
          <w:rFonts w:hint="eastAsia"/>
        </w:rPr>
        <w:t>本建筑</w:t>
      </w:r>
      <w:proofErr w:type="gramEnd"/>
      <w:r>
        <w:rPr>
          <w:rFonts w:hint="eastAsia"/>
        </w:rPr>
        <w:t>公司，互相配合，保证质量如期竣工。</w:t>
      </w:r>
    </w:p>
    <w:p w:rsidR="000B6835" w:rsidRDefault="000B6835" w:rsidP="000B6835">
      <w:pPr>
        <w:rPr>
          <w:rFonts w:hint="eastAsia"/>
        </w:rPr>
      </w:pPr>
      <w:r>
        <w:rPr>
          <w:rFonts w:hint="eastAsia"/>
        </w:rPr>
        <w:lastRenderedPageBreak/>
        <w:t>职工必须树立“百年大计，质量第一，安全第一”的观念，严格按照建筑施工规范和施工操作规程进行施工，强化管理意识，不合格的工程不交工。</w:t>
      </w:r>
    </w:p>
    <w:p w:rsidR="000B6835" w:rsidRDefault="000B6835" w:rsidP="000B6835">
      <w:pPr>
        <w:rPr>
          <w:rFonts w:hint="eastAsia"/>
        </w:rPr>
      </w:pPr>
      <w:r>
        <w:rPr>
          <w:rFonts w:hint="eastAsia"/>
        </w:rPr>
        <w:t>坚持产后服务，所有施工工程严格按照规定回送保修，不推诿，不扯皮。</w:t>
      </w:r>
    </w:p>
    <w:p w:rsidR="000B6835" w:rsidRDefault="000B6835" w:rsidP="000B6835">
      <w:pPr>
        <w:rPr>
          <w:rFonts w:hint="eastAsia"/>
        </w:rPr>
      </w:pPr>
      <w:r>
        <w:rPr>
          <w:rFonts w:hint="eastAsia"/>
        </w:rPr>
        <w:t>任何人不得无故旷工，上下班不迟到，不早退，如有特殊情况须经施工队长、施工员同意方可，否则罚款</w:t>
      </w:r>
      <w:r>
        <w:rPr>
          <w:rFonts w:hint="eastAsia"/>
        </w:rPr>
        <w:t>20</w:t>
      </w:r>
      <w:r>
        <w:rPr>
          <w:rFonts w:hint="eastAsia"/>
        </w:rPr>
        <w:t>元，旷工一天罚款</w:t>
      </w:r>
      <w:r>
        <w:rPr>
          <w:rFonts w:hint="eastAsia"/>
        </w:rPr>
        <w:t>50</w:t>
      </w:r>
      <w:r>
        <w:rPr>
          <w:rFonts w:hint="eastAsia"/>
        </w:rPr>
        <w:t>元。</w:t>
      </w:r>
    </w:p>
    <w:p w:rsidR="000B6835" w:rsidRDefault="000B6835" w:rsidP="000B6835">
      <w:pPr>
        <w:rPr>
          <w:rFonts w:hint="eastAsia"/>
        </w:rPr>
      </w:pPr>
      <w:r>
        <w:rPr>
          <w:rFonts w:hint="eastAsia"/>
        </w:rPr>
        <w:t>文明施工、安全生产，做到现场材料堆放整齐，道路畅通，符合市容要求，不乱倒污水，乱倒垃圾杂物，施工</w:t>
      </w:r>
      <w:proofErr w:type="gramStart"/>
      <w:r>
        <w:rPr>
          <w:rFonts w:hint="eastAsia"/>
        </w:rPr>
        <w:t>不</w:t>
      </w:r>
      <w:proofErr w:type="gramEnd"/>
      <w:r>
        <w:rPr>
          <w:rFonts w:hint="eastAsia"/>
        </w:rPr>
        <w:t>扰民，接受群众监督。</w:t>
      </w:r>
    </w:p>
    <w:p w:rsidR="000B6835" w:rsidRDefault="000B6835" w:rsidP="000B6835">
      <w:pPr>
        <w:rPr>
          <w:rFonts w:hint="eastAsia"/>
        </w:rPr>
      </w:pPr>
      <w:r>
        <w:rPr>
          <w:rFonts w:hint="eastAsia"/>
        </w:rPr>
        <w:t>倡廉奉公、遵纪守法；不弄虚作假、偷工减料；不损公肥私、损人利己，不浪费原材料，爱护公共财物及一切工具、设备材料，如有损坏，照价赔偿。</w:t>
      </w:r>
    </w:p>
    <w:p w:rsidR="000B6835" w:rsidRDefault="000B6835" w:rsidP="000B6835">
      <w:pPr>
        <w:rPr>
          <w:rFonts w:hint="eastAsia"/>
        </w:rPr>
      </w:pPr>
      <w:r>
        <w:rPr>
          <w:rFonts w:hint="eastAsia"/>
        </w:rPr>
        <w:t>任何职工不得随意进入办公室。</w:t>
      </w:r>
    </w:p>
    <w:p w:rsidR="000B6835" w:rsidRDefault="000B6835" w:rsidP="000B6835">
      <w:pPr>
        <w:rPr>
          <w:rFonts w:hint="eastAsia"/>
        </w:rPr>
      </w:pPr>
      <w:r>
        <w:rPr>
          <w:rFonts w:hint="eastAsia"/>
        </w:rPr>
        <w:t>努力学习，锐意改革创新，勇攀科学高峰，为实现建筑现代化自强不息。</w:t>
      </w:r>
    </w:p>
    <w:p w:rsidR="000B6835" w:rsidRDefault="000B6835" w:rsidP="000B6835">
      <w:pPr>
        <w:rPr>
          <w:rFonts w:hint="eastAsia"/>
        </w:rPr>
      </w:pPr>
      <w:r>
        <w:rPr>
          <w:rFonts w:hint="eastAsia"/>
        </w:rPr>
        <w:t>10</w:t>
      </w:r>
      <w:r>
        <w:rPr>
          <w:rFonts w:hint="eastAsia"/>
        </w:rPr>
        <w:t>、工地负责人安全责任制</w:t>
      </w:r>
    </w:p>
    <w:p w:rsidR="000B6835" w:rsidRDefault="000B6835" w:rsidP="000B6835">
      <w:pPr>
        <w:rPr>
          <w:rFonts w:hint="eastAsia"/>
        </w:rPr>
      </w:pPr>
      <w:r>
        <w:rPr>
          <w:rFonts w:hint="eastAsia"/>
        </w:rPr>
        <w:t>认真执行国家有关部门颁发的安全生产规章制度，落实劳动保护用品的购置。</w:t>
      </w:r>
    </w:p>
    <w:p w:rsidR="000B6835" w:rsidRDefault="000B6835" w:rsidP="000B6835">
      <w:pPr>
        <w:rPr>
          <w:rFonts w:hint="eastAsia"/>
        </w:rPr>
      </w:pPr>
      <w:r>
        <w:rPr>
          <w:rFonts w:hint="eastAsia"/>
        </w:rPr>
        <w:t>参加制定和实施，同时是本工地的安全生产和防火第一责任人。</w:t>
      </w:r>
    </w:p>
    <w:p w:rsidR="000B6835" w:rsidRDefault="000B6835" w:rsidP="000B6835">
      <w:r>
        <w:rPr>
          <w:rFonts w:hint="eastAsia"/>
        </w:rPr>
        <w:t>督促本工地的工程技术人员、施工员、质安员、班组长在自己的职责范围内做好</w:t>
      </w:r>
    </w:p>
    <w:p w:rsidR="000B6835" w:rsidRDefault="000B6835" w:rsidP="000B6835">
      <w:pPr>
        <w:rPr>
          <w:rFonts w:hint="eastAsia"/>
        </w:rPr>
      </w:pPr>
      <w:r>
        <w:rPr>
          <w:rFonts w:hint="eastAsia"/>
        </w:rPr>
        <w:t>安全工作。</w:t>
      </w:r>
    </w:p>
    <w:p w:rsidR="000B6835" w:rsidRDefault="000B6835" w:rsidP="000B6835">
      <w:r>
        <w:rPr>
          <w:rFonts w:hint="eastAsia"/>
        </w:rPr>
        <w:t>带领本工地的有关工作人员进行定期的防火检查和</w:t>
      </w:r>
      <w:proofErr w:type="gramStart"/>
      <w:r>
        <w:rPr>
          <w:rFonts w:hint="eastAsia"/>
        </w:rPr>
        <w:t>质安生</w:t>
      </w:r>
      <w:proofErr w:type="gramEnd"/>
      <w:r>
        <w:rPr>
          <w:rFonts w:hint="eastAsia"/>
        </w:rPr>
        <w:t>产检查，包括安全防护、</w:t>
      </w:r>
      <w:r>
        <w:t xml:space="preserve"> </w:t>
      </w:r>
    </w:p>
    <w:p w:rsidR="000B6835" w:rsidRDefault="000B6835" w:rsidP="000B6835">
      <w:pPr>
        <w:rPr>
          <w:rFonts w:hint="eastAsia"/>
        </w:rPr>
      </w:pPr>
      <w:r>
        <w:rPr>
          <w:rFonts w:hint="eastAsia"/>
        </w:rPr>
        <w:t>机电设备、工地文明、环卫等内容，及时制止违章指挥，发现安全隐患及时定人、定位、定时间消除。</w:t>
      </w:r>
    </w:p>
    <w:p w:rsidR="000B6835" w:rsidRDefault="000B6835" w:rsidP="000B6835">
      <w:pPr>
        <w:rPr>
          <w:rFonts w:hint="eastAsia"/>
        </w:rPr>
      </w:pPr>
      <w:r>
        <w:rPr>
          <w:rFonts w:hint="eastAsia"/>
        </w:rPr>
        <w:t>对本工地职工进行经常性的安全技术和安全纪律教育。</w:t>
      </w:r>
    </w:p>
    <w:p w:rsidR="000B6835" w:rsidRDefault="000B6835" w:rsidP="000B6835">
      <w:pPr>
        <w:rPr>
          <w:rFonts w:hint="eastAsia"/>
        </w:rPr>
      </w:pPr>
      <w:r>
        <w:rPr>
          <w:rFonts w:hint="eastAsia"/>
        </w:rPr>
        <w:t>发生安全事故及时上报，分析原因并提出改进措施。</w:t>
      </w:r>
    </w:p>
    <w:p w:rsidR="000B6835" w:rsidRDefault="000B6835" w:rsidP="000B6835">
      <w:pPr>
        <w:rPr>
          <w:rFonts w:hint="eastAsia"/>
        </w:rPr>
      </w:pPr>
      <w:r>
        <w:rPr>
          <w:rFonts w:hint="eastAsia"/>
        </w:rPr>
        <w:t>11</w:t>
      </w:r>
      <w:r>
        <w:rPr>
          <w:rFonts w:hint="eastAsia"/>
        </w:rPr>
        <w:t>、特种作业人员持证上岗制度</w:t>
      </w:r>
    </w:p>
    <w:p w:rsidR="000B6835" w:rsidRDefault="000B6835" w:rsidP="000B6835">
      <w:pPr>
        <w:rPr>
          <w:rFonts w:hint="eastAsia"/>
        </w:rPr>
      </w:pPr>
      <w:r>
        <w:rPr>
          <w:rFonts w:hint="eastAsia"/>
        </w:rPr>
        <w:t>特种作业人员必须进行安全教育、技术培训和考核，考核合格取得合格证书者才</w:t>
      </w:r>
      <w:proofErr w:type="gramStart"/>
      <w:r>
        <w:rPr>
          <w:rFonts w:hint="eastAsia"/>
        </w:rPr>
        <w:t>准独立</w:t>
      </w:r>
      <w:proofErr w:type="gramEnd"/>
      <w:r>
        <w:rPr>
          <w:rFonts w:hint="eastAsia"/>
        </w:rPr>
        <w:t>作业。</w:t>
      </w:r>
    </w:p>
    <w:p w:rsidR="000B6835" w:rsidRDefault="000B6835" w:rsidP="000B6835">
      <w:pPr>
        <w:rPr>
          <w:rFonts w:hint="eastAsia"/>
        </w:rPr>
      </w:pPr>
      <w:r>
        <w:rPr>
          <w:rFonts w:hint="eastAsia"/>
        </w:rPr>
        <w:t>取得操作证的作业人员，必须定期进行复审。</w:t>
      </w:r>
    </w:p>
    <w:p w:rsidR="000B6835" w:rsidRDefault="000B6835" w:rsidP="000B6835">
      <w:pPr>
        <w:rPr>
          <w:rFonts w:hint="eastAsia"/>
        </w:rPr>
      </w:pPr>
      <w:r>
        <w:rPr>
          <w:rFonts w:hint="eastAsia"/>
        </w:rPr>
        <w:t>对违章造成事故者，企业安全部门有权扣证</w:t>
      </w:r>
      <w:r>
        <w:rPr>
          <w:rFonts w:hint="eastAsia"/>
        </w:rPr>
        <w:t>1-2</w:t>
      </w:r>
      <w:r>
        <w:rPr>
          <w:rFonts w:hint="eastAsia"/>
        </w:rPr>
        <w:t>个月，对情节严重者由发证部门吊销操作证，所在单位可以给予经济处罚甚至追究刑事责任。</w:t>
      </w:r>
    </w:p>
    <w:p w:rsidR="000B6835" w:rsidRDefault="000B6835" w:rsidP="000B6835">
      <w:pPr>
        <w:rPr>
          <w:rFonts w:hint="eastAsia"/>
        </w:rPr>
      </w:pPr>
      <w:r>
        <w:rPr>
          <w:rFonts w:hint="eastAsia"/>
        </w:rPr>
        <w:t>特种作业人员保持相对稳定，移地工作时，经所在地区的发证部门审核同意，可以继续从事原作业。</w:t>
      </w:r>
    </w:p>
    <w:p w:rsidR="000B6835" w:rsidRDefault="000B6835" w:rsidP="000B6835">
      <w:pPr>
        <w:rPr>
          <w:rFonts w:hint="eastAsia"/>
        </w:rPr>
      </w:pPr>
      <w:r>
        <w:rPr>
          <w:rFonts w:hint="eastAsia"/>
        </w:rPr>
        <w:t>对安全生产和预防事故方面做出显著成绩者，所在单位给予奖励。</w:t>
      </w:r>
    </w:p>
    <w:p w:rsidR="000B6835" w:rsidRDefault="000B6835" w:rsidP="000B6835">
      <w:pPr>
        <w:rPr>
          <w:rFonts w:hint="eastAsia"/>
        </w:rPr>
      </w:pPr>
      <w:r>
        <w:rPr>
          <w:rFonts w:hint="eastAsia"/>
        </w:rPr>
        <w:t>12</w:t>
      </w:r>
      <w:r>
        <w:rPr>
          <w:rFonts w:hint="eastAsia"/>
        </w:rPr>
        <w:t>、项目经理岗位责任制</w:t>
      </w:r>
    </w:p>
    <w:p w:rsidR="000B6835" w:rsidRDefault="000B6835" w:rsidP="000B6835">
      <w:pPr>
        <w:rPr>
          <w:rFonts w:hint="eastAsia"/>
        </w:rPr>
      </w:pPr>
      <w:r>
        <w:rPr>
          <w:rFonts w:hint="eastAsia"/>
        </w:rPr>
        <w:t>作为本公司在项目上的全权代表，负责协调同业主、分包商、建设监理单位等各方面的关系。</w:t>
      </w:r>
    </w:p>
    <w:p w:rsidR="000B6835" w:rsidRDefault="000B6835" w:rsidP="000B6835">
      <w:pPr>
        <w:rPr>
          <w:rFonts w:hint="eastAsia"/>
        </w:rPr>
      </w:pPr>
      <w:r>
        <w:rPr>
          <w:rFonts w:hint="eastAsia"/>
        </w:rPr>
        <w:t>确保按合同要求进行施工并完成合同规定的施工内容。</w:t>
      </w:r>
    </w:p>
    <w:p w:rsidR="000B6835" w:rsidRDefault="000B6835" w:rsidP="000B6835">
      <w:pPr>
        <w:rPr>
          <w:rFonts w:hint="eastAsia"/>
        </w:rPr>
      </w:pPr>
      <w:r>
        <w:rPr>
          <w:rFonts w:hint="eastAsia"/>
        </w:rPr>
        <w:t>确定项目组织机构，选择合适人选并上报上级主管部门批准。</w:t>
      </w:r>
    </w:p>
    <w:p w:rsidR="000B6835" w:rsidRDefault="000B6835" w:rsidP="000B6835">
      <w:pPr>
        <w:rPr>
          <w:rFonts w:hint="eastAsia"/>
        </w:rPr>
      </w:pPr>
      <w:r>
        <w:rPr>
          <w:rFonts w:hint="eastAsia"/>
        </w:rPr>
        <w:t>确定项目工作方针、工作目标和工作程序。</w:t>
      </w:r>
    </w:p>
    <w:p w:rsidR="000B6835" w:rsidRDefault="000B6835" w:rsidP="000B6835">
      <w:pPr>
        <w:rPr>
          <w:rFonts w:hint="eastAsia"/>
        </w:rPr>
      </w:pPr>
      <w:r>
        <w:rPr>
          <w:rFonts w:hint="eastAsia"/>
        </w:rPr>
        <w:t>对重大问题包括施工方案、人事任免、技术措施、设备采购、资源调配、进度计划安排、合同及设计变更等会同上级主管部门进行决策，组织项目有关人员制定“项目质量保证计划”。</w:t>
      </w:r>
    </w:p>
    <w:p w:rsidR="000B6835" w:rsidRDefault="000B6835" w:rsidP="000B6835">
      <w:pPr>
        <w:rPr>
          <w:rFonts w:hint="eastAsia"/>
        </w:rPr>
      </w:pPr>
      <w:r>
        <w:rPr>
          <w:rFonts w:hint="eastAsia"/>
        </w:rPr>
        <w:t>制定项目安全责任制。</w:t>
      </w:r>
    </w:p>
    <w:p w:rsidR="000B6835" w:rsidRDefault="000B6835" w:rsidP="000B6835">
      <w:pPr>
        <w:rPr>
          <w:rFonts w:hint="eastAsia"/>
        </w:rPr>
      </w:pPr>
      <w:r>
        <w:rPr>
          <w:rFonts w:hint="eastAsia"/>
        </w:rPr>
        <w:t>协调各施工监理单位等各方分包商之间的关系。</w:t>
      </w:r>
    </w:p>
    <w:p w:rsidR="000B6835" w:rsidRDefault="000B6835" w:rsidP="000B6835">
      <w:pPr>
        <w:rPr>
          <w:rFonts w:hint="eastAsia"/>
        </w:rPr>
      </w:pPr>
      <w:r>
        <w:rPr>
          <w:rFonts w:hint="eastAsia"/>
        </w:rPr>
        <w:t>监督各施工单位按设计要求施工。</w:t>
      </w:r>
    </w:p>
    <w:p w:rsidR="000B6835" w:rsidRDefault="000B6835" w:rsidP="000B6835">
      <w:pPr>
        <w:rPr>
          <w:rFonts w:hint="eastAsia"/>
        </w:rPr>
      </w:pPr>
      <w:r>
        <w:rPr>
          <w:rFonts w:hint="eastAsia"/>
        </w:rPr>
        <w:t>监督执行质量检查规程，对不合格的分项、分部、单位工程负有直接责任，要及时制定纠正措施并找出失误的原因上报。</w:t>
      </w:r>
    </w:p>
    <w:p w:rsidR="000B6835" w:rsidRDefault="000B6835" w:rsidP="000B6835">
      <w:pPr>
        <w:rPr>
          <w:rFonts w:hint="eastAsia"/>
        </w:rPr>
      </w:pPr>
      <w:r>
        <w:rPr>
          <w:rFonts w:hint="eastAsia"/>
        </w:rPr>
        <w:t>确定项目经理部各人员的职责，并监督考核。</w:t>
      </w:r>
    </w:p>
    <w:p w:rsidR="000B6835" w:rsidRDefault="000B6835" w:rsidP="000B6835">
      <w:pPr>
        <w:rPr>
          <w:rFonts w:hint="eastAsia"/>
        </w:rPr>
      </w:pPr>
      <w:r>
        <w:rPr>
          <w:rFonts w:hint="eastAsia"/>
        </w:rPr>
        <w:t>审查并批准现场人员工资名单、工程费用报告及财物报告。</w:t>
      </w:r>
    </w:p>
    <w:p w:rsidR="000B6835" w:rsidRDefault="000B6835" w:rsidP="000B6835">
      <w:pPr>
        <w:rPr>
          <w:rFonts w:hint="eastAsia"/>
        </w:rPr>
      </w:pPr>
      <w:r>
        <w:rPr>
          <w:rFonts w:hint="eastAsia"/>
        </w:rPr>
        <w:lastRenderedPageBreak/>
        <w:t>安排竣工验收工作、竣工设施及向业主移交的工作。</w:t>
      </w:r>
    </w:p>
    <w:p w:rsidR="000B6835" w:rsidRDefault="000B6835" w:rsidP="000B6835">
      <w:pPr>
        <w:rPr>
          <w:rFonts w:hint="eastAsia"/>
        </w:rPr>
      </w:pPr>
      <w:r>
        <w:rPr>
          <w:rFonts w:hint="eastAsia"/>
        </w:rPr>
        <w:t>安排竣工后的结算工作和竣工资料的移交及其他后续工作。</w:t>
      </w:r>
    </w:p>
    <w:p w:rsidR="000B6835" w:rsidRDefault="000B6835" w:rsidP="000B6835">
      <w:pPr>
        <w:rPr>
          <w:rFonts w:hint="eastAsia"/>
        </w:rPr>
      </w:pPr>
      <w:r>
        <w:rPr>
          <w:rFonts w:hint="eastAsia"/>
        </w:rPr>
        <w:t>13</w:t>
      </w:r>
      <w:r>
        <w:rPr>
          <w:rFonts w:hint="eastAsia"/>
        </w:rPr>
        <w:t>、隐蔽工程验收制度</w:t>
      </w:r>
    </w:p>
    <w:p w:rsidR="000B6835" w:rsidRDefault="000B6835" w:rsidP="000B6835">
      <w:pPr>
        <w:rPr>
          <w:rFonts w:hint="eastAsia"/>
        </w:rPr>
      </w:pPr>
      <w:r>
        <w:rPr>
          <w:rFonts w:hint="eastAsia"/>
        </w:rPr>
        <w:t>隐蔽工程工作必须在工程被隐蔽前完成，其验收严格按照国家颁发的隐蔽工程验收规范进行。</w:t>
      </w:r>
    </w:p>
    <w:p w:rsidR="000B6835" w:rsidRDefault="000B6835" w:rsidP="000B6835">
      <w:pPr>
        <w:rPr>
          <w:rFonts w:hint="eastAsia"/>
        </w:rPr>
      </w:pPr>
      <w:r>
        <w:rPr>
          <w:rFonts w:hint="eastAsia"/>
        </w:rPr>
        <w:t>隐蔽工程工作由建设单位、设计单位、质监单位、施工单位共同验收，并由其在隐蔽工程记录中逐一签字。</w:t>
      </w:r>
    </w:p>
    <w:p w:rsidR="000B6835" w:rsidRDefault="000B6835" w:rsidP="000B6835">
      <w:pPr>
        <w:rPr>
          <w:rFonts w:hint="eastAsia"/>
        </w:rPr>
      </w:pPr>
      <w:r>
        <w:rPr>
          <w:rFonts w:hint="eastAsia"/>
        </w:rPr>
        <w:t>隐蔽工程记录做到详细、规范化、时间准确。</w:t>
      </w:r>
    </w:p>
    <w:p w:rsidR="000B6835" w:rsidRDefault="000B6835" w:rsidP="000B6835">
      <w:pPr>
        <w:rPr>
          <w:rFonts w:hint="eastAsia"/>
        </w:rPr>
      </w:pPr>
      <w:r>
        <w:rPr>
          <w:rFonts w:hint="eastAsia"/>
        </w:rPr>
        <w:t>隐蔽工程验收未合格的要进行重新安排工作，重新隐蔽，待办完以上手续，再进行下道工序施工。</w:t>
      </w:r>
    </w:p>
    <w:p w:rsidR="000B6835" w:rsidRDefault="000B6835" w:rsidP="000B6835">
      <w:pPr>
        <w:rPr>
          <w:rFonts w:hint="eastAsia"/>
        </w:rPr>
      </w:pPr>
      <w:r>
        <w:rPr>
          <w:rFonts w:hint="eastAsia"/>
        </w:rPr>
        <w:t>14</w:t>
      </w:r>
      <w:r>
        <w:rPr>
          <w:rFonts w:hint="eastAsia"/>
        </w:rPr>
        <w:t>、质检员岗位责任制</w:t>
      </w:r>
    </w:p>
    <w:p w:rsidR="000B6835" w:rsidRDefault="000B6835" w:rsidP="000B6835">
      <w:r>
        <w:rPr>
          <w:rFonts w:hint="eastAsia"/>
        </w:rPr>
        <w:t>对项目工程质量总监督，对可能影响工程质量的原材料、配合比、施工工艺、成</w:t>
      </w:r>
    </w:p>
    <w:p w:rsidR="000B6835" w:rsidRDefault="000B6835" w:rsidP="000B6835">
      <w:proofErr w:type="gramStart"/>
      <w:r>
        <w:rPr>
          <w:rFonts w:hint="eastAsia"/>
        </w:rPr>
        <w:t>品保护</w:t>
      </w:r>
      <w:proofErr w:type="gramEnd"/>
      <w:r>
        <w:rPr>
          <w:rFonts w:hint="eastAsia"/>
        </w:rPr>
        <w:t>等进行监督管理，直接对项目经理负责，督促班组严格执行“三检制”，责</w:t>
      </w:r>
    </w:p>
    <w:p w:rsidR="000B6835" w:rsidRDefault="000B6835" w:rsidP="000B6835">
      <w:pPr>
        <w:rPr>
          <w:rFonts w:hint="eastAsia"/>
        </w:rPr>
      </w:pPr>
      <w:r>
        <w:rPr>
          <w:rFonts w:hint="eastAsia"/>
        </w:rPr>
        <w:t>任到人，名字上墙，一丝不苟，确保工程质量。</w:t>
      </w:r>
    </w:p>
    <w:p w:rsidR="000B6835" w:rsidRDefault="000B6835" w:rsidP="000B6835">
      <w:r>
        <w:rPr>
          <w:rFonts w:hint="eastAsia"/>
        </w:rPr>
        <w:t>建立周质量巡检制度，检测结果及分析改进意见及时向经理汇报，经审定后给予</w:t>
      </w:r>
    </w:p>
    <w:p w:rsidR="000B6835" w:rsidRDefault="000B6835" w:rsidP="000B6835">
      <w:r>
        <w:rPr>
          <w:rFonts w:hint="eastAsia"/>
        </w:rPr>
        <w:t>实施；参与质量事故处理，监督处理方案实施，认真钻研业务，精通规范及有关方</w:t>
      </w:r>
    </w:p>
    <w:p w:rsidR="000B6835" w:rsidRDefault="000B6835" w:rsidP="000B6835">
      <w:r>
        <w:rPr>
          <w:rFonts w:hint="eastAsia"/>
        </w:rPr>
        <w:t>法同技术部门配合，指导班组改进工艺。</w:t>
      </w:r>
    </w:p>
    <w:p w:rsidR="000B6835" w:rsidRDefault="000B6835" w:rsidP="000B6835">
      <w:r>
        <w:rPr>
          <w:rFonts w:hint="eastAsia"/>
        </w:rPr>
        <w:t>根据工程质量薄弱环节选择</w:t>
      </w:r>
      <w:r>
        <w:rPr>
          <w:rFonts w:hint="eastAsia"/>
        </w:rPr>
        <w:t>TQC</w:t>
      </w:r>
      <w:r>
        <w:rPr>
          <w:rFonts w:hint="eastAsia"/>
        </w:rPr>
        <w:t>课题，</w:t>
      </w:r>
      <w:proofErr w:type="gramStart"/>
      <w:r>
        <w:rPr>
          <w:rFonts w:hint="eastAsia"/>
        </w:rPr>
        <w:t>报项目</w:t>
      </w:r>
      <w:proofErr w:type="gramEnd"/>
      <w:r>
        <w:rPr>
          <w:rFonts w:hint="eastAsia"/>
        </w:rPr>
        <w:t>经理批准后，组织活动，并负责成</w:t>
      </w:r>
    </w:p>
    <w:p w:rsidR="000B6835" w:rsidRDefault="000B6835" w:rsidP="000B6835">
      <w:pPr>
        <w:rPr>
          <w:rFonts w:hint="eastAsia"/>
        </w:rPr>
      </w:pPr>
      <w:r>
        <w:rPr>
          <w:rFonts w:hint="eastAsia"/>
        </w:rPr>
        <w:t>果总结。</w:t>
      </w:r>
    </w:p>
    <w:p w:rsidR="000B6835" w:rsidRDefault="000B6835" w:rsidP="000B6835">
      <w:pPr>
        <w:rPr>
          <w:rFonts w:hint="eastAsia"/>
        </w:rPr>
      </w:pPr>
      <w:r>
        <w:rPr>
          <w:rFonts w:hint="eastAsia"/>
        </w:rPr>
        <w:t>监督督促原材料，检验有关资料审核。</w:t>
      </w:r>
    </w:p>
    <w:p w:rsidR="000B6835" w:rsidRDefault="000B6835" w:rsidP="000B6835">
      <w:pPr>
        <w:rPr>
          <w:rFonts w:hint="eastAsia"/>
        </w:rPr>
      </w:pPr>
      <w:r>
        <w:rPr>
          <w:rFonts w:hint="eastAsia"/>
        </w:rPr>
        <w:t>严格评定质量等级，认真审核工程结算，建立</w:t>
      </w:r>
      <w:proofErr w:type="gramStart"/>
      <w:r>
        <w:rPr>
          <w:rFonts w:hint="eastAsia"/>
        </w:rPr>
        <w:t>质量台帐及时</w:t>
      </w:r>
      <w:proofErr w:type="gramEnd"/>
      <w:r>
        <w:rPr>
          <w:rFonts w:hint="eastAsia"/>
        </w:rPr>
        <w:t>上报质量报表。</w:t>
      </w:r>
    </w:p>
    <w:p w:rsidR="000B6835" w:rsidRDefault="000B6835" w:rsidP="000B6835">
      <w:pPr>
        <w:rPr>
          <w:rFonts w:hint="eastAsia"/>
        </w:rPr>
      </w:pPr>
      <w:r>
        <w:rPr>
          <w:rFonts w:hint="eastAsia"/>
        </w:rPr>
        <w:t>15</w:t>
      </w:r>
      <w:r>
        <w:rPr>
          <w:rFonts w:hint="eastAsia"/>
        </w:rPr>
        <w:t>、质量管理“十不准”</w:t>
      </w:r>
    </w:p>
    <w:p w:rsidR="000B6835" w:rsidRDefault="000B6835" w:rsidP="000B6835">
      <w:pPr>
        <w:rPr>
          <w:rFonts w:hint="eastAsia"/>
        </w:rPr>
      </w:pPr>
      <w:r>
        <w:rPr>
          <w:rFonts w:hint="eastAsia"/>
        </w:rPr>
        <w:t>严格按图施工，不准随便更改。</w:t>
      </w:r>
    </w:p>
    <w:p w:rsidR="000B6835" w:rsidRDefault="000B6835" w:rsidP="000B6835">
      <w:pPr>
        <w:rPr>
          <w:rFonts w:hint="eastAsia"/>
        </w:rPr>
      </w:pPr>
      <w:r>
        <w:rPr>
          <w:rFonts w:hint="eastAsia"/>
        </w:rPr>
        <w:t>每一分项工程必须进行班前交底，不准无交底施工。</w:t>
      </w:r>
    </w:p>
    <w:p w:rsidR="000B6835" w:rsidRDefault="000B6835" w:rsidP="000B6835">
      <w:pPr>
        <w:rPr>
          <w:rFonts w:hint="eastAsia"/>
        </w:rPr>
      </w:pPr>
      <w:r>
        <w:rPr>
          <w:rFonts w:hint="eastAsia"/>
        </w:rPr>
        <w:t>各分项工程必须实行自检、互检、抽检，不合格者不准进入下一道工序。</w:t>
      </w:r>
    </w:p>
    <w:p w:rsidR="000B6835" w:rsidRDefault="000B6835" w:rsidP="000B6835">
      <w:r>
        <w:rPr>
          <w:rFonts w:hint="eastAsia"/>
        </w:rPr>
        <w:t>主要隐蔽工程施工时，施工员必须跟班作业，质安员必须现场监督，不准随便离</w:t>
      </w:r>
    </w:p>
    <w:p w:rsidR="000B6835" w:rsidRDefault="000B6835" w:rsidP="000B6835">
      <w:pPr>
        <w:rPr>
          <w:rFonts w:hint="eastAsia"/>
        </w:rPr>
      </w:pPr>
      <w:r>
        <w:rPr>
          <w:rFonts w:hint="eastAsia"/>
        </w:rPr>
        <w:t>开。</w:t>
      </w:r>
    </w:p>
    <w:p w:rsidR="000B6835" w:rsidRDefault="000B6835" w:rsidP="000B6835">
      <w:pPr>
        <w:rPr>
          <w:rFonts w:hint="eastAsia"/>
        </w:rPr>
      </w:pPr>
      <w:r>
        <w:rPr>
          <w:rFonts w:hint="eastAsia"/>
        </w:rPr>
        <w:t>不合格的材料，不准运进施工现场使用。</w:t>
      </w:r>
    </w:p>
    <w:p w:rsidR="000B6835" w:rsidRDefault="000B6835" w:rsidP="000B6835">
      <w:pPr>
        <w:rPr>
          <w:rFonts w:hint="eastAsia"/>
        </w:rPr>
      </w:pPr>
      <w:r>
        <w:rPr>
          <w:rFonts w:hint="eastAsia"/>
        </w:rPr>
        <w:t>砂子、碎石未经过筛分合格，不准使用。</w:t>
      </w:r>
    </w:p>
    <w:p w:rsidR="000B6835" w:rsidRDefault="000B6835" w:rsidP="000B6835">
      <w:pPr>
        <w:rPr>
          <w:rFonts w:hint="eastAsia"/>
        </w:rPr>
      </w:pPr>
      <w:r>
        <w:rPr>
          <w:rFonts w:hint="eastAsia"/>
        </w:rPr>
        <w:t>主要施工材料未经过化验或实验合格，不准使用。</w:t>
      </w:r>
    </w:p>
    <w:p w:rsidR="000B6835" w:rsidRDefault="000B6835" w:rsidP="000B6835">
      <w:pPr>
        <w:rPr>
          <w:rFonts w:hint="eastAsia"/>
        </w:rPr>
      </w:pPr>
      <w:r>
        <w:rPr>
          <w:rFonts w:hint="eastAsia"/>
        </w:rPr>
        <w:t>严格执行设计的配合比，不准施工现场不计量施工。</w:t>
      </w:r>
    </w:p>
    <w:p w:rsidR="000B6835" w:rsidRDefault="000B6835" w:rsidP="000B6835">
      <w:pPr>
        <w:rPr>
          <w:rFonts w:hint="eastAsia"/>
        </w:rPr>
      </w:pPr>
      <w:proofErr w:type="gramStart"/>
      <w:r>
        <w:rPr>
          <w:rFonts w:hint="eastAsia"/>
        </w:rPr>
        <w:t>砼</w:t>
      </w:r>
      <w:proofErr w:type="gramEnd"/>
      <w:r>
        <w:rPr>
          <w:rFonts w:hint="eastAsia"/>
        </w:rPr>
        <w:t>施工时，不准在钢筋上行走和推车。</w:t>
      </w:r>
    </w:p>
    <w:p w:rsidR="000B6835" w:rsidRDefault="000B6835" w:rsidP="000B6835">
      <w:pPr>
        <w:rPr>
          <w:rFonts w:hint="eastAsia"/>
        </w:rPr>
      </w:pPr>
      <w:r>
        <w:rPr>
          <w:rFonts w:hint="eastAsia"/>
        </w:rPr>
        <w:t>确保工程质量。</w:t>
      </w:r>
    </w:p>
    <w:p w:rsidR="000B6835" w:rsidRDefault="000B6835" w:rsidP="000B6835">
      <w:pPr>
        <w:rPr>
          <w:rFonts w:hint="eastAsia"/>
        </w:rPr>
      </w:pPr>
      <w:r>
        <w:rPr>
          <w:rFonts w:hint="eastAsia"/>
        </w:rPr>
        <w:t>18</w:t>
      </w:r>
      <w:r>
        <w:rPr>
          <w:rFonts w:hint="eastAsia"/>
        </w:rPr>
        <w:t>、现场材料监理职责</w:t>
      </w:r>
    </w:p>
    <w:p w:rsidR="000B6835" w:rsidRDefault="000B6835" w:rsidP="000B6835">
      <w:pPr>
        <w:rPr>
          <w:rFonts w:hint="eastAsia"/>
        </w:rPr>
      </w:pPr>
      <w:r>
        <w:rPr>
          <w:rFonts w:hint="eastAsia"/>
        </w:rPr>
        <w:t>现场材料监理人员应对现场材料的品种、规格、质量负直接的监理责任。</w:t>
      </w:r>
    </w:p>
    <w:p w:rsidR="000B6835" w:rsidRDefault="000B6835" w:rsidP="000B6835">
      <w:pPr>
        <w:rPr>
          <w:rFonts w:hint="eastAsia"/>
        </w:rPr>
      </w:pPr>
      <w:r>
        <w:rPr>
          <w:rFonts w:hint="eastAsia"/>
        </w:rPr>
        <w:t>承担工程项目监理工作后，首先应请业主协助，及时到当地政府质检部门办理送检签证手续。</w:t>
      </w:r>
    </w:p>
    <w:p w:rsidR="000B6835" w:rsidRDefault="000B6835" w:rsidP="000B6835">
      <w:pPr>
        <w:rPr>
          <w:rFonts w:hint="eastAsia"/>
        </w:rPr>
      </w:pPr>
      <w:r>
        <w:rPr>
          <w:rFonts w:hint="eastAsia"/>
        </w:rPr>
        <w:t>协助和指导承包商制定材料进场计划，保证材料按工程进度需要进场，避免不必要的资金积压和停工待料。</w:t>
      </w:r>
    </w:p>
    <w:p w:rsidR="000B6835" w:rsidRDefault="000B6835" w:rsidP="000B6835">
      <w:pPr>
        <w:rPr>
          <w:rFonts w:hint="eastAsia"/>
        </w:rPr>
      </w:pPr>
      <w:r>
        <w:rPr>
          <w:rFonts w:hint="eastAsia"/>
        </w:rPr>
        <w:t>对进场的钢材、水泥、成品、半成品、构配件，应首先检查是否有合格证，对钢材、水泥、砂、石主要材料，应督促承包商及时抽样送检。</w:t>
      </w:r>
    </w:p>
    <w:p w:rsidR="000B6835" w:rsidRDefault="000B6835" w:rsidP="000B6835">
      <w:pPr>
        <w:rPr>
          <w:rFonts w:hint="eastAsia"/>
        </w:rPr>
      </w:pPr>
      <w:r>
        <w:rPr>
          <w:rFonts w:hint="eastAsia"/>
        </w:rPr>
        <w:t>对应送检的现场材料和钢筋焊接抽样，做</w:t>
      </w:r>
      <w:proofErr w:type="gramStart"/>
      <w:r>
        <w:rPr>
          <w:rFonts w:hint="eastAsia"/>
        </w:rPr>
        <w:t>砼</w:t>
      </w:r>
      <w:proofErr w:type="gramEnd"/>
      <w:r>
        <w:rPr>
          <w:rFonts w:hint="eastAsia"/>
        </w:rPr>
        <w:t>和砂浆试件等，必须跟踪监理，严防弄虚作假。</w:t>
      </w:r>
    </w:p>
    <w:p w:rsidR="000B6835" w:rsidRDefault="000B6835" w:rsidP="000B6835">
      <w:pPr>
        <w:rPr>
          <w:rFonts w:hint="eastAsia"/>
        </w:rPr>
      </w:pPr>
      <w:proofErr w:type="gramStart"/>
      <w:r>
        <w:rPr>
          <w:rFonts w:hint="eastAsia"/>
        </w:rPr>
        <w:t>对椿基</w:t>
      </w:r>
      <w:proofErr w:type="gramEnd"/>
      <w:r>
        <w:rPr>
          <w:rFonts w:hint="eastAsia"/>
        </w:rPr>
        <w:t>工程的</w:t>
      </w:r>
      <w:proofErr w:type="gramStart"/>
      <w:r>
        <w:rPr>
          <w:rFonts w:hint="eastAsia"/>
        </w:rPr>
        <w:t>砼</w:t>
      </w:r>
      <w:proofErr w:type="gramEnd"/>
      <w:r>
        <w:rPr>
          <w:rFonts w:hint="eastAsia"/>
        </w:rPr>
        <w:t>试块，和抽芯件的试压过程，应坚持跟踪和</w:t>
      </w:r>
      <w:proofErr w:type="gramStart"/>
      <w:r>
        <w:rPr>
          <w:rFonts w:hint="eastAsia"/>
        </w:rPr>
        <w:t>傍站</w:t>
      </w:r>
      <w:proofErr w:type="gramEnd"/>
      <w:r>
        <w:rPr>
          <w:rFonts w:hint="eastAsia"/>
        </w:rPr>
        <w:t>监理。</w:t>
      </w:r>
    </w:p>
    <w:p w:rsidR="000B6835" w:rsidRDefault="000B6835" w:rsidP="000B6835">
      <w:pPr>
        <w:rPr>
          <w:rFonts w:hint="eastAsia"/>
        </w:rPr>
      </w:pPr>
      <w:r>
        <w:rPr>
          <w:rFonts w:hint="eastAsia"/>
        </w:rPr>
        <w:t>及时审查有关试验资料，对不合格的材料</w:t>
      </w:r>
      <w:proofErr w:type="gramStart"/>
      <w:r>
        <w:rPr>
          <w:rFonts w:hint="eastAsia"/>
        </w:rPr>
        <w:t>砼</w:t>
      </w:r>
      <w:proofErr w:type="gramEnd"/>
      <w:r>
        <w:rPr>
          <w:rFonts w:hint="eastAsia"/>
        </w:rPr>
        <w:t>和</w:t>
      </w:r>
      <w:proofErr w:type="gramStart"/>
      <w:r>
        <w:rPr>
          <w:rFonts w:hint="eastAsia"/>
        </w:rPr>
        <w:t>砼</w:t>
      </w:r>
      <w:proofErr w:type="gramEnd"/>
      <w:r>
        <w:rPr>
          <w:rFonts w:hint="eastAsia"/>
        </w:rPr>
        <w:t>浆等，均有权拒绝使用，重大问题应及时报告项目监理处理。</w:t>
      </w:r>
    </w:p>
    <w:p w:rsidR="000B6835" w:rsidRDefault="000B6835" w:rsidP="000B6835">
      <w:pPr>
        <w:rPr>
          <w:rFonts w:hint="eastAsia"/>
        </w:rPr>
      </w:pPr>
      <w:r>
        <w:rPr>
          <w:rFonts w:hint="eastAsia"/>
        </w:rPr>
        <w:lastRenderedPageBreak/>
        <w:t>协助承包商认真抓好现场材料的控制管理，积极完成项目总监理交给的其他工作任务。</w:t>
      </w:r>
    </w:p>
    <w:p w:rsidR="000B6835" w:rsidRDefault="000B6835" w:rsidP="000B6835">
      <w:pPr>
        <w:rPr>
          <w:rFonts w:hint="eastAsia"/>
        </w:rPr>
      </w:pPr>
      <w:r>
        <w:rPr>
          <w:rFonts w:hint="eastAsia"/>
        </w:rPr>
        <w:t>19</w:t>
      </w:r>
      <w:r>
        <w:rPr>
          <w:rFonts w:hint="eastAsia"/>
        </w:rPr>
        <w:t>、质量管理制度</w:t>
      </w:r>
    </w:p>
    <w:p w:rsidR="000B6835" w:rsidRDefault="000B6835" w:rsidP="000B6835">
      <w:pPr>
        <w:rPr>
          <w:rFonts w:hint="eastAsia"/>
        </w:rPr>
      </w:pPr>
      <w:r>
        <w:rPr>
          <w:rFonts w:hint="eastAsia"/>
        </w:rPr>
        <w:t>全体干部职工必须树立“百年大计，质量第一”的方针，共同把好质量关。</w:t>
      </w:r>
    </w:p>
    <w:p w:rsidR="000B6835" w:rsidRDefault="000B6835" w:rsidP="000B6835">
      <w:pPr>
        <w:rPr>
          <w:rFonts w:hint="eastAsia"/>
        </w:rPr>
      </w:pPr>
      <w:r>
        <w:rPr>
          <w:rFonts w:hint="eastAsia"/>
        </w:rPr>
        <w:t>严格按照国家颁发的施工规范和验收评定标准进行施工，确保工程质量。</w:t>
      </w:r>
    </w:p>
    <w:p w:rsidR="000B6835" w:rsidRDefault="000B6835" w:rsidP="000B6835">
      <w:pPr>
        <w:rPr>
          <w:rFonts w:hint="eastAsia"/>
        </w:rPr>
      </w:pPr>
      <w:r>
        <w:rPr>
          <w:rFonts w:hint="eastAsia"/>
        </w:rPr>
        <w:t>建立“三检制”挂牌施工，</w:t>
      </w:r>
      <w:proofErr w:type="gramStart"/>
      <w:r>
        <w:rPr>
          <w:rFonts w:hint="eastAsia"/>
        </w:rPr>
        <w:t>质量员严格</w:t>
      </w:r>
      <w:proofErr w:type="gramEnd"/>
      <w:r>
        <w:rPr>
          <w:rFonts w:hint="eastAsia"/>
        </w:rPr>
        <w:t>班组质量检查。</w:t>
      </w:r>
    </w:p>
    <w:p w:rsidR="000B6835" w:rsidRDefault="000B6835" w:rsidP="000B6835">
      <w:pPr>
        <w:rPr>
          <w:rFonts w:hint="eastAsia"/>
        </w:rPr>
      </w:pPr>
      <w:r>
        <w:rPr>
          <w:rFonts w:hint="eastAsia"/>
        </w:rPr>
        <w:t>实行分项、分部评级奖罚制度，奖优罚劣。</w:t>
      </w:r>
    </w:p>
    <w:p w:rsidR="000B6835" w:rsidRDefault="000B6835" w:rsidP="000B6835">
      <w:pPr>
        <w:rPr>
          <w:rFonts w:hint="eastAsia"/>
        </w:rPr>
      </w:pPr>
      <w:r>
        <w:rPr>
          <w:rFonts w:hint="eastAsia"/>
        </w:rPr>
        <w:t>若发生质量事故，经质检小组商量，按不同程度给予经济制裁。</w:t>
      </w:r>
    </w:p>
    <w:p w:rsidR="000B6835" w:rsidRDefault="000B6835" w:rsidP="000B6835">
      <w:pPr>
        <w:rPr>
          <w:rFonts w:hint="eastAsia"/>
        </w:rPr>
      </w:pPr>
      <w:r>
        <w:rPr>
          <w:rFonts w:hint="eastAsia"/>
        </w:rPr>
        <w:t>严格执行操作规程，不许违章指挥和违章作业，若发现立即停工，视情节轻重给予处罚。</w:t>
      </w:r>
    </w:p>
    <w:p w:rsidR="000B6835" w:rsidRDefault="000B6835" w:rsidP="000B6835">
      <w:pPr>
        <w:rPr>
          <w:rFonts w:hint="eastAsia"/>
        </w:rPr>
      </w:pPr>
      <w:r>
        <w:rPr>
          <w:rFonts w:hint="eastAsia"/>
        </w:rPr>
        <w:t>主题结构工程，拆模确定</w:t>
      </w:r>
      <w:proofErr w:type="gramStart"/>
      <w:r>
        <w:rPr>
          <w:rFonts w:hint="eastAsia"/>
        </w:rPr>
        <w:t>砼</w:t>
      </w:r>
      <w:proofErr w:type="gramEnd"/>
      <w:r>
        <w:rPr>
          <w:rFonts w:hint="eastAsia"/>
        </w:rPr>
        <w:t>无蜂窝、无麻面、表面平整垂直，按每根柱梁的情况予以奖惩。</w:t>
      </w:r>
    </w:p>
    <w:p w:rsidR="000B6835" w:rsidRDefault="000B6835" w:rsidP="000B6835">
      <w:r>
        <w:rPr>
          <w:rFonts w:hint="eastAsia"/>
        </w:rPr>
        <w:t>模板工程，主模应做到垂直、平整、密实牢固，几何尺寸准确，</w:t>
      </w:r>
      <w:proofErr w:type="gramStart"/>
      <w:r>
        <w:rPr>
          <w:rFonts w:hint="eastAsia"/>
        </w:rPr>
        <w:t>砼浇应</w:t>
      </w:r>
      <w:proofErr w:type="gramEnd"/>
      <w:r>
        <w:rPr>
          <w:rFonts w:hint="eastAsia"/>
        </w:rPr>
        <w:t>无形变，</w:t>
      </w:r>
    </w:p>
    <w:p w:rsidR="000B6835" w:rsidRDefault="000B6835" w:rsidP="000B6835">
      <w:pPr>
        <w:rPr>
          <w:rFonts w:hint="eastAsia"/>
        </w:rPr>
      </w:pPr>
      <w:r>
        <w:rPr>
          <w:rFonts w:hint="eastAsia"/>
        </w:rPr>
        <w:t>按每根柱梁的情况予以奖惩。</w:t>
      </w:r>
    </w:p>
    <w:p w:rsidR="000B6835" w:rsidRDefault="000B6835" w:rsidP="000B6835">
      <w:r>
        <w:t xml:space="preserve"> </w:t>
      </w:r>
      <w:r>
        <w:rPr>
          <w:rFonts w:hint="eastAsia"/>
        </w:rPr>
        <w:t>钢筋工必须按图施工，做到</w:t>
      </w:r>
      <w:proofErr w:type="gramStart"/>
      <w:r>
        <w:rPr>
          <w:rFonts w:hint="eastAsia"/>
        </w:rPr>
        <w:t>除锈调直绑扎</w:t>
      </w:r>
      <w:proofErr w:type="gramEnd"/>
      <w:r>
        <w:rPr>
          <w:rFonts w:hint="eastAsia"/>
        </w:rPr>
        <w:t>牢固，按图垫好保护层，否则视情节轻重</w:t>
      </w:r>
    </w:p>
    <w:p w:rsidR="000B6835" w:rsidRDefault="000B6835" w:rsidP="000B6835">
      <w:pPr>
        <w:rPr>
          <w:rFonts w:hint="eastAsia"/>
        </w:rPr>
      </w:pPr>
      <w:r>
        <w:rPr>
          <w:rFonts w:hint="eastAsia"/>
        </w:rPr>
        <w:t>给</w:t>
      </w:r>
      <w:proofErr w:type="gramStart"/>
      <w:r>
        <w:rPr>
          <w:rFonts w:hint="eastAsia"/>
        </w:rPr>
        <w:t>予处理</w:t>
      </w:r>
      <w:proofErr w:type="gramEnd"/>
      <w:r>
        <w:rPr>
          <w:rFonts w:hint="eastAsia"/>
        </w:rPr>
        <w:t>。</w:t>
      </w:r>
    </w:p>
    <w:p w:rsidR="000B6835" w:rsidRDefault="000B6835" w:rsidP="000B6835">
      <w:r>
        <w:t xml:space="preserve"> </w:t>
      </w:r>
      <w:r>
        <w:rPr>
          <w:rFonts w:hint="eastAsia"/>
        </w:rPr>
        <w:t>装修工程，抹灰、地面、油漆等工程，应先做样板确认符合标准后，再统一要求，</w:t>
      </w:r>
      <w:r>
        <w:t xml:space="preserve"> </w:t>
      </w:r>
    </w:p>
    <w:p w:rsidR="000B6835" w:rsidRDefault="000B6835" w:rsidP="000B6835">
      <w:pPr>
        <w:rPr>
          <w:rFonts w:hint="eastAsia"/>
        </w:rPr>
      </w:pPr>
      <w:r>
        <w:rPr>
          <w:rFonts w:hint="eastAsia"/>
        </w:rPr>
        <w:t>全面施工，抹灰工程应自达标后，由</w:t>
      </w:r>
      <w:proofErr w:type="gramStart"/>
      <w:r>
        <w:rPr>
          <w:rFonts w:hint="eastAsia"/>
        </w:rPr>
        <w:t>质检组抽查</w:t>
      </w:r>
      <w:proofErr w:type="gramEnd"/>
      <w:r>
        <w:rPr>
          <w:rFonts w:hint="eastAsia"/>
        </w:rPr>
        <w:t>。</w:t>
      </w:r>
    </w:p>
    <w:p w:rsidR="000B6835" w:rsidRDefault="000B6835" w:rsidP="000B6835">
      <w:pPr>
        <w:rPr>
          <w:rFonts w:hint="eastAsia"/>
        </w:rPr>
      </w:pPr>
      <w:r>
        <w:rPr>
          <w:rFonts w:hint="eastAsia"/>
        </w:rPr>
        <w:t>20</w:t>
      </w:r>
      <w:r>
        <w:rPr>
          <w:rFonts w:hint="eastAsia"/>
        </w:rPr>
        <w:t>、安全检查制度</w:t>
      </w:r>
    </w:p>
    <w:p w:rsidR="000B6835" w:rsidRDefault="000B6835" w:rsidP="000B6835">
      <w:pPr>
        <w:rPr>
          <w:rFonts w:hint="eastAsia"/>
        </w:rPr>
      </w:pPr>
      <w:r>
        <w:rPr>
          <w:rFonts w:hint="eastAsia"/>
        </w:rPr>
        <w:t>贯彻“安全第一，预防为主”的方针，安全生产实行专管和群众管相结合的方针。</w:t>
      </w:r>
    </w:p>
    <w:p w:rsidR="000B6835" w:rsidRDefault="000B6835" w:rsidP="000B6835">
      <w:pPr>
        <w:rPr>
          <w:rFonts w:hint="eastAsia"/>
        </w:rPr>
      </w:pPr>
      <w:r>
        <w:rPr>
          <w:rFonts w:hint="eastAsia"/>
        </w:rPr>
        <w:t>检查的内容是查“两标贯彻”、查思想教育、查组织纪律严明、查制度完善、查措施落实、查隐患排除，对查出的问题要有文字记载并及时解决有危及人身安全的紧急情况。</w:t>
      </w:r>
    </w:p>
    <w:p w:rsidR="000B6835" w:rsidRDefault="000B6835" w:rsidP="000B6835">
      <w:pPr>
        <w:rPr>
          <w:rFonts w:hint="eastAsia"/>
        </w:rPr>
      </w:pPr>
      <w:r>
        <w:rPr>
          <w:rFonts w:hint="eastAsia"/>
        </w:rPr>
        <w:t>执行安全工作与经济责任制挂钩的奖罚制度，使人人都重视安全工作，堵塞漏洞，防患未然。</w:t>
      </w:r>
    </w:p>
    <w:p w:rsidR="000B6835" w:rsidRDefault="000B6835" w:rsidP="000B6835">
      <w:pPr>
        <w:rPr>
          <w:rFonts w:hint="eastAsia"/>
        </w:rPr>
      </w:pPr>
      <w:r>
        <w:rPr>
          <w:rFonts w:hint="eastAsia"/>
        </w:rPr>
        <w:t>机械方面除执行上述外，还要坚持“八字作业法”即调整、紧固、润滑、防腐，并执行安全技术操作规程。</w:t>
      </w:r>
    </w:p>
    <w:p w:rsidR="000B6835" w:rsidRDefault="000B6835" w:rsidP="000B6835">
      <w:pPr>
        <w:rPr>
          <w:rFonts w:hint="eastAsia"/>
        </w:rPr>
      </w:pPr>
      <w:r>
        <w:rPr>
          <w:rFonts w:hint="eastAsia"/>
        </w:rPr>
        <w:t>安全教育要做到听、查、议、评、肯定成绩、找出问题、共同学习、互相交流、不断提高管理水平。</w:t>
      </w:r>
    </w:p>
    <w:p w:rsidR="000B6835" w:rsidRDefault="000B6835" w:rsidP="000B6835">
      <w:pPr>
        <w:rPr>
          <w:rFonts w:hint="eastAsia"/>
        </w:rPr>
      </w:pPr>
      <w:r>
        <w:rPr>
          <w:rFonts w:hint="eastAsia"/>
        </w:rPr>
        <w:t>21</w:t>
      </w:r>
      <w:r>
        <w:rPr>
          <w:rFonts w:hint="eastAsia"/>
        </w:rPr>
        <w:t>、文明施工现场规定</w:t>
      </w:r>
    </w:p>
    <w:p w:rsidR="000B6835" w:rsidRDefault="000B6835" w:rsidP="000B6835">
      <w:pPr>
        <w:rPr>
          <w:rFonts w:hint="eastAsia"/>
        </w:rPr>
      </w:pPr>
      <w:r>
        <w:rPr>
          <w:rFonts w:hint="eastAsia"/>
        </w:rPr>
        <w:t>施工现场必须具备施工平面布置图，所有建筑材料、成品、半成品和构配件严格按照平面布置图堆放，做到：大堆材料砖、灰、砂、石等收方验收堆放；门窗框、扇码垛防雨防晒，按照型号、规格和使用先后堆放整齐（高度不得超过十层）。</w:t>
      </w:r>
    </w:p>
    <w:p w:rsidR="000B6835" w:rsidRDefault="000B6835" w:rsidP="000B6835">
      <w:pPr>
        <w:rPr>
          <w:rFonts w:hint="eastAsia"/>
        </w:rPr>
      </w:pPr>
      <w:r>
        <w:rPr>
          <w:rFonts w:hint="eastAsia"/>
        </w:rPr>
        <w:t>施工现场必须开挖排水沟渠，保持污水流畅，道路平坦畅通，现场必须清洁。</w:t>
      </w:r>
    </w:p>
    <w:p w:rsidR="000B6835" w:rsidRDefault="000B6835" w:rsidP="000B6835">
      <w:pPr>
        <w:rPr>
          <w:rFonts w:hint="eastAsia"/>
        </w:rPr>
      </w:pPr>
      <w:r>
        <w:rPr>
          <w:rFonts w:hint="eastAsia"/>
        </w:rPr>
        <w:t>做好七头的回收（七头：钢筋头、铝丝头、电线头、水管头、碎砖头、灰砂头、短截木材废料头），架料和模板拆除时，做到边拆边清边堆、作业场所做到</w:t>
      </w:r>
      <w:proofErr w:type="gramStart"/>
      <w:r>
        <w:rPr>
          <w:rFonts w:hint="eastAsia"/>
        </w:rPr>
        <w:t>工完料</w:t>
      </w:r>
      <w:proofErr w:type="gramEnd"/>
      <w:r>
        <w:rPr>
          <w:rFonts w:hint="eastAsia"/>
        </w:rPr>
        <w:t>尽，场地清洁。</w:t>
      </w:r>
    </w:p>
    <w:p w:rsidR="000B6835" w:rsidRDefault="000B6835" w:rsidP="000B6835">
      <w:pPr>
        <w:rPr>
          <w:rFonts w:hint="eastAsia"/>
        </w:rPr>
      </w:pPr>
      <w:r>
        <w:rPr>
          <w:rFonts w:hint="eastAsia"/>
        </w:rPr>
        <w:t>临时工棚经常保持室内清洁卫生，空气流畅，统一设置取暖做饭，开水供应，夏季做好</w:t>
      </w:r>
      <w:proofErr w:type="gramStart"/>
      <w:r>
        <w:rPr>
          <w:rFonts w:hint="eastAsia"/>
        </w:rPr>
        <w:t>灭蛆和虫害</w:t>
      </w:r>
      <w:proofErr w:type="gramEnd"/>
      <w:r>
        <w:rPr>
          <w:rFonts w:hint="eastAsia"/>
        </w:rPr>
        <w:t>，同时，按规定设置消防设施，预防火灾事故的发生。</w:t>
      </w:r>
    </w:p>
    <w:p w:rsidR="000B6835" w:rsidRDefault="000B6835" w:rsidP="000B6835">
      <w:pPr>
        <w:rPr>
          <w:rFonts w:hint="eastAsia"/>
        </w:rPr>
      </w:pPr>
      <w:r>
        <w:rPr>
          <w:rFonts w:hint="eastAsia"/>
        </w:rPr>
        <w:t>22</w:t>
      </w:r>
      <w:r>
        <w:rPr>
          <w:rFonts w:hint="eastAsia"/>
        </w:rPr>
        <w:t>、施工现场安全用电规定</w:t>
      </w:r>
    </w:p>
    <w:p w:rsidR="000B6835" w:rsidRDefault="000B6835" w:rsidP="000B6835">
      <w:pPr>
        <w:rPr>
          <w:rFonts w:hint="eastAsia"/>
        </w:rPr>
      </w:pPr>
      <w:r>
        <w:rPr>
          <w:rFonts w:hint="eastAsia"/>
        </w:rPr>
        <w:t>施工工地的临时用电必须配备两个以上的专职电工并持证上岗，严禁无证上岗及违章作业。</w:t>
      </w:r>
    </w:p>
    <w:p w:rsidR="000B6835" w:rsidRDefault="000B6835" w:rsidP="000B6835">
      <w:pPr>
        <w:rPr>
          <w:rFonts w:hint="eastAsia"/>
        </w:rPr>
      </w:pPr>
      <w:r>
        <w:rPr>
          <w:rFonts w:hint="eastAsia"/>
        </w:rPr>
        <w:t>临时用电设备在</w:t>
      </w:r>
      <w:r>
        <w:rPr>
          <w:rFonts w:hint="eastAsia"/>
        </w:rPr>
        <w:t>5</w:t>
      </w:r>
      <w:r>
        <w:rPr>
          <w:rFonts w:hint="eastAsia"/>
        </w:rPr>
        <w:t>台以上或设备总容量在</w:t>
      </w:r>
      <w:r>
        <w:rPr>
          <w:rFonts w:hint="eastAsia"/>
        </w:rPr>
        <w:t>50KW</w:t>
      </w:r>
      <w:r>
        <w:rPr>
          <w:rFonts w:hint="eastAsia"/>
        </w:rPr>
        <w:t>以上者，应编制临时用电施工组织设计并制定电器防火措施。</w:t>
      </w:r>
    </w:p>
    <w:p w:rsidR="000B6835" w:rsidRDefault="000B6835" w:rsidP="000B6835">
      <w:pPr>
        <w:rPr>
          <w:rFonts w:hint="eastAsia"/>
        </w:rPr>
      </w:pPr>
      <w:r>
        <w:rPr>
          <w:rFonts w:hint="eastAsia"/>
        </w:rPr>
        <w:t>配电箱、开关箱应采用铁箱，符合绝缘要求，禁止用木板等易燃材料制作，并按规定安装在适宜的位置，箱内接线要整齐，导线进出口应设在箱体底面，箱内应装漏电开关，箱门加锁，并由电工负责管理。</w:t>
      </w:r>
    </w:p>
    <w:p w:rsidR="000B6835" w:rsidRDefault="000B6835" w:rsidP="000B6835">
      <w:pPr>
        <w:rPr>
          <w:rFonts w:hint="eastAsia"/>
        </w:rPr>
      </w:pPr>
      <w:r>
        <w:rPr>
          <w:rFonts w:hint="eastAsia"/>
        </w:rPr>
        <w:t>电器设备必须实行“</w:t>
      </w:r>
      <w:proofErr w:type="gramStart"/>
      <w:r>
        <w:rPr>
          <w:rFonts w:hint="eastAsia"/>
        </w:rPr>
        <w:t>一</w:t>
      </w:r>
      <w:proofErr w:type="gramEnd"/>
      <w:r>
        <w:rPr>
          <w:rFonts w:hint="eastAsia"/>
        </w:rPr>
        <w:t>机一闸”，禁止用同一开关直接控制两台以上的电器设备，保险丝应按负荷要求由电工安装，严禁用金属丝代替保险丝。</w:t>
      </w:r>
    </w:p>
    <w:p w:rsidR="000B6835" w:rsidRDefault="000B6835" w:rsidP="000B6835">
      <w:pPr>
        <w:rPr>
          <w:rFonts w:hint="eastAsia"/>
        </w:rPr>
      </w:pPr>
      <w:r>
        <w:rPr>
          <w:rFonts w:hint="eastAsia"/>
        </w:rPr>
        <w:t>各种机具必须按容量选用电缆线，严禁用花线代替电缆。</w:t>
      </w:r>
    </w:p>
    <w:p w:rsidR="000B6835" w:rsidRDefault="000B6835" w:rsidP="000B6835">
      <w:r>
        <w:rPr>
          <w:rFonts w:hint="eastAsia"/>
        </w:rPr>
        <w:lastRenderedPageBreak/>
        <w:t>施工照明线路使用花线时应悬空架设，不准拖地，不得与金属器械相碰，各种线路一律由电工接线，严禁其他人员乱拉乱接。</w:t>
      </w:r>
    </w:p>
    <w:p w:rsidR="000B6835" w:rsidRDefault="000B6835" w:rsidP="000B6835">
      <w:pPr>
        <w:rPr>
          <w:rFonts w:hint="eastAsia"/>
        </w:rPr>
      </w:pPr>
      <w:r>
        <w:rPr>
          <w:rFonts w:hint="eastAsia"/>
        </w:rPr>
        <w:t>配电箱、开关箱及各种用电场所，应挂上明显的标志牌和操作牌。</w:t>
      </w:r>
    </w:p>
    <w:p w:rsidR="000B6835" w:rsidRDefault="000B6835" w:rsidP="000B6835">
      <w:pPr>
        <w:rPr>
          <w:rFonts w:hint="eastAsia"/>
        </w:rPr>
      </w:pPr>
      <w:r>
        <w:rPr>
          <w:rFonts w:hint="eastAsia"/>
        </w:rPr>
        <w:t>电工上岗操作时，应穿绝缘胶鞋，戴绝缘手套。</w:t>
      </w:r>
    </w:p>
    <w:p w:rsidR="000B6835" w:rsidRDefault="000B6835" w:rsidP="000B6835">
      <w:pPr>
        <w:rPr>
          <w:rFonts w:hint="eastAsia"/>
        </w:rPr>
      </w:pPr>
      <w:r>
        <w:rPr>
          <w:rFonts w:hint="eastAsia"/>
        </w:rPr>
        <w:t>23</w:t>
      </w:r>
      <w:r>
        <w:rPr>
          <w:rFonts w:hint="eastAsia"/>
        </w:rPr>
        <w:t>、工地卫生保洁制度</w:t>
      </w:r>
    </w:p>
    <w:p w:rsidR="000B6835" w:rsidRDefault="000B6835" w:rsidP="000B6835">
      <w:pPr>
        <w:rPr>
          <w:rFonts w:hint="eastAsia"/>
        </w:rPr>
      </w:pPr>
      <w:r>
        <w:rPr>
          <w:rFonts w:hint="eastAsia"/>
        </w:rPr>
        <w:t>工地办公室、住宿工棚必须整洁，每周大扫除一次。</w:t>
      </w:r>
    </w:p>
    <w:p w:rsidR="000B6835" w:rsidRDefault="000B6835" w:rsidP="000B6835">
      <w:pPr>
        <w:rPr>
          <w:rFonts w:hint="eastAsia"/>
        </w:rPr>
      </w:pPr>
      <w:r>
        <w:rPr>
          <w:rFonts w:hint="eastAsia"/>
        </w:rPr>
        <w:t>工地必须做到“三通一平”，场地无积水。</w:t>
      </w:r>
    </w:p>
    <w:p w:rsidR="000B6835" w:rsidRDefault="000B6835" w:rsidP="000B6835">
      <w:pPr>
        <w:rPr>
          <w:rFonts w:hint="eastAsia"/>
        </w:rPr>
      </w:pPr>
      <w:r>
        <w:rPr>
          <w:rFonts w:hint="eastAsia"/>
        </w:rPr>
        <w:t>建筑垃圾、生活垃圾必须及时处理，及时运走。</w:t>
      </w:r>
    </w:p>
    <w:p w:rsidR="000B6835" w:rsidRDefault="000B6835" w:rsidP="000B6835">
      <w:pPr>
        <w:rPr>
          <w:rFonts w:hint="eastAsia"/>
        </w:rPr>
      </w:pPr>
      <w:r>
        <w:rPr>
          <w:rFonts w:hint="eastAsia"/>
        </w:rPr>
        <w:t>食品必须保持新鲜卫生、生熟分开存放，严禁购买已腐烂变质的食物，炊事人员着装统一、干净、卫生。</w:t>
      </w:r>
    </w:p>
    <w:p w:rsidR="000B6835" w:rsidRDefault="000B6835" w:rsidP="000B6835">
      <w:pPr>
        <w:rPr>
          <w:rFonts w:hint="eastAsia"/>
        </w:rPr>
      </w:pPr>
      <w:r>
        <w:rPr>
          <w:rFonts w:hint="eastAsia"/>
        </w:rPr>
        <w:t>工地严禁随地大小便，建筑物内禁止住家属。</w:t>
      </w:r>
    </w:p>
    <w:p w:rsidR="000B6835" w:rsidRDefault="000B6835" w:rsidP="000B6835">
      <w:pPr>
        <w:rPr>
          <w:rFonts w:hint="eastAsia"/>
        </w:rPr>
      </w:pPr>
      <w:r>
        <w:rPr>
          <w:rFonts w:hint="eastAsia"/>
        </w:rPr>
        <w:t>保护成品、半成品，不得在成品、半成品上乱写乱画。</w:t>
      </w:r>
    </w:p>
    <w:p w:rsidR="000B6835" w:rsidRDefault="000B6835" w:rsidP="000B6835">
      <w:pPr>
        <w:rPr>
          <w:rFonts w:hint="eastAsia"/>
        </w:rPr>
      </w:pPr>
      <w:r>
        <w:rPr>
          <w:rFonts w:hint="eastAsia"/>
        </w:rPr>
        <w:t>努力控制施工噪音，夜间施工不得高声喧哗，减少对附近居民休息的影响。</w:t>
      </w:r>
    </w:p>
    <w:p w:rsidR="000B6835" w:rsidRDefault="000B6835" w:rsidP="000B6835">
      <w:pPr>
        <w:rPr>
          <w:rFonts w:hint="eastAsia"/>
        </w:rPr>
      </w:pPr>
      <w:r>
        <w:rPr>
          <w:rFonts w:hint="eastAsia"/>
        </w:rPr>
        <w:t>24</w:t>
      </w:r>
      <w:r>
        <w:rPr>
          <w:rFonts w:hint="eastAsia"/>
        </w:rPr>
        <w:t>、安全文明守则</w:t>
      </w:r>
    </w:p>
    <w:p w:rsidR="000B6835" w:rsidRDefault="000B6835" w:rsidP="000B6835">
      <w:pPr>
        <w:rPr>
          <w:rFonts w:hint="eastAsia"/>
        </w:rPr>
      </w:pPr>
      <w:r>
        <w:rPr>
          <w:rFonts w:hint="eastAsia"/>
        </w:rPr>
        <w:t>进入工地必须戴好安全帽，严禁穿拖鞋、高跟鞋、打赤脚上班。</w:t>
      </w:r>
    </w:p>
    <w:p w:rsidR="000B6835" w:rsidRDefault="000B6835" w:rsidP="000B6835">
      <w:pPr>
        <w:rPr>
          <w:rFonts w:hint="eastAsia"/>
        </w:rPr>
      </w:pPr>
      <w:r>
        <w:rPr>
          <w:rFonts w:hint="eastAsia"/>
        </w:rPr>
        <w:t>班前应检查有关安全生产、文明施工的注意事项。</w:t>
      </w:r>
    </w:p>
    <w:p w:rsidR="000B6835" w:rsidRDefault="000B6835" w:rsidP="000B6835">
      <w:pPr>
        <w:rPr>
          <w:rFonts w:hint="eastAsia"/>
        </w:rPr>
      </w:pPr>
      <w:r>
        <w:rPr>
          <w:rFonts w:hint="eastAsia"/>
        </w:rPr>
        <w:t>必须按规定张挂安全网，在醒目处设置警示牌，工地要安装漏电保护器。</w:t>
      </w:r>
    </w:p>
    <w:p w:rsidR="000B6835" w:rsidRDefault="000B6835" w:rsidP="000B6835">
      <w:pPr>
        <w:rPr>
          <w:rFonts w:hint="eastAsia"/>
        </w:rPr>
      </w:pPr>
      <w:r>
        <w:rPr>
          <w:rFonts w:hint="eastAsia"/>
        </w:rPr>
        <w:t>必须按照平面设计布设机械设备，临时设施，材料堆放，道路畅通，工地内给排水必须保持畅通，不乱排污水，做到</w:t>
      </w:r>
      <w:proofErr w:type="gramStart"/>
      <w:r>
        <w:rPr>
          <w:rFonts w:hint="eastAsia"/>
        </w:rPr>
        <w:t>工完料</w:t>
      </w:r>
      <w:proofErr w:type="gramEnd"/>
      <w:r>
        <w:rPr>
          <w:rFonts w:hint="eastAsia"/>
        </w:rPr>
        <w:t>尽，场地清洁。</w:t>
      </w:r>
    </w:p>
    <w:p w:rsidR="000B6835" w:rsidRDefault="000B6835" w:rsidP="000B6835">
      <w:pPr>
        <w:rPr>
          <w:rFonts w:hint="eastAsia"/>
        </w:rPr>
      </w:pPr>
      <w:r>
        <w:rPr>
          <w:rFonts w:hint="eastAsia"/>
        </w:rPr>
        <w:t>不得违章指挥、违章作业。</w:t>
      </w:r>
    </w:p>
    <w:p w:rsidR="000B6835" w:rsidRDefault="000B6835" w:rsidP="000B6835">
      <w:pPr>
        <w:rPr>
          <w:rFonts w:hint="eastAsia"/>
        </w:rPr>
      </w:pPr>
      <w:r>
        <w:rPr>
          <w:rFonts w:hint="eastAsia"/>
        </w:rPr>
        <w:t>必须做好工地环境卫生，不得乱倒垃圾。</w:t>
      </w:r>
    </w:p>
    <w:p w:rsidR="000B6835" w:rsidRDefault="000B6835" w:rsidP="000B6835">
      <w:pPr>
        <w:rPr>
          <w:rFonts w:hint="eastAsia"/>
        </w:rPr>
      </w:pPr>
      <w:r>
        <w:rPr>
          <w:rFonts w:hint="eastAsia"/>
        </w:rPr>
        <w:t>特殊工种应持证上岗操作。</w:t>
      </w:r>
    </w:p>
    <w:p w:rsidR="000B6835" w:rsidRDefault="000B6835" w:rsidP="000B6835">
      <w:pPr>
        <w:rPr>
          <w:rFonts w:hint="eastAsia"/>
        </w:rPr>
      </w:pPr>
      <w:r>
        <w:rPr>
          <w:rFonts w:hint="eastAsia"/>
        </w:rPr>
        <w:t>25</w:t>
      </w:r>
      <w:r>
        <w:rPr>
          <w:rFonts w:hint="eastAsia"/>
        </w:rPr>
        <w:t>、消防工作管理制度</w:t>
      </w:r>
    </w:p>
    <w:p w:rsidR="000B6835" w:rsidRDefault="000B6835" w:rsidP="000B6835">
      <w:pPr>
        <w:rPr>
          <w:rFonts w:hint="eastAsia"/>
        </w:rPr>
      </w:pPr>
      <w:r>
        <w:rPr>
          <w:rFonts w:hint="eastAsia"/>
        </w:rPr>
        <w:t>有领导负责的逐级防火制度，做到层层有人抓。</w:t>
      </w:r>
    </w:p>
    <w:p w:rsidR="000B6835" w:rsidRDefault="000B6835" w:rsidP="000B6835">
      <w:pPr>
        <w:rPr>
          <w:rFonts w:hint="eastAsia"/>
        </w:rPr>
      </w:pPr>
      <w:r>
        <w:rPr>
          <w:rFonts w:hint="eastAsia"/>
        </w:rPr>
        <w:t>有生产岗位防火责任制，做到处处有人管。</w:t>
      </w:r>
    </w:p>
    <w:p w:rsidR="000B6835" w:rsidRDefault="000B6835" w:rsidP="000B6835">
      <w:pPr>
        <w:rPr>
          <w:rFonts w:hint="eastAsia"/>
        </w:rPr>
      </w:pPr>
      <w:r>
        <w:rPr>
          <w:rFonts w:hint="eastAsia"/>
        </w:rPr>
        <w:t>有专家或兼职防火安全干部，做好经常性消防安全工作。</w:t>
      </w:r>
    </w:p>
    <w:p w:rsidR="000B6835" w:rsidRDefault="000B6835" w:rsidP="000B6835">
      <w:pPr>
        <w:rPr>
          <w:rFonts w:hint="eastAsia"/>
        </w:rPr>
      </w:pPr>
      <w:r>
        <w:rPr>
          <w:rFonts w:hint="eastAsia"/>
        </w:rPr>
        <w:t>有与生产班组相结合的义务消防队，有夜间驻厂（仓）</w:t>
      </w:r>
      <w:proofErr w:type="gramStart"/>
      <w:r>
        <w:rPr>
          <w:rFonts w:hint="eastAsia"/>
        </w:rPr>
        <w:t>值勤备防的</w:t>
      </w:r>
      <w:proofErr w:type="gramEnd"/>
      <w:r>
        <w:rPr>
          <w:rFonts w:hint="eastAsia"/>
        </w:rPr>
        <w:t>义务消防队，配置必需的消防器材和设施，做到既能防火又能有效的扑灭初起火灾；规模大、火灾危险性大、离公安消防队较远的企业，有专职消防队，做到自防自救。</w:t>
      </w:r>
    </w:p>
    <w:p w:rsidR="000B6835" w:rsidRDefault="000B6835" w:rsidP="000B6835">
      <w:r>
        <w:rPr>
          <w:rFonts w:hint="eastAsia"/>
        </w:rPr>
        <w:t>有健全的各项消防安全制度，包括门卫、巡逻、逐级防火检查、用火用电、易燃易爆物品安全管理，消防器材维护保养，以及火警、火灾事故报告，调查处理等制度。</w:t>
      </w:r>
    </w:p>
    <w:p w:rsidR="000B6835" w:rsidRDefault="000B6835" w:rsidP="000B6835">
      <w:pPr>
        <w:rPr>
          <w:rFonts w:hint="eastAsia"/>
        </w:rPr>
      </w:pPr>
      <w:r>
        <w:rPr>
          <w:rFonts w:hint="eastAsia"/>
        </w:rPr>
        <w:t>对火险隐患，做到及时处理、登记立案、抓紧整改，一时整改不了的，应采取应急措施，确保安全。</w:t>
      </w:r>
    </w:p>
    <w:p w:rsidR="000B6835" w:rsidRDefault="000B6835" w:rsidP="000B6835">
      <w:pPr>
        <w:rPr>
          <w:rFonts w:hint="eastAsia"/>
        </w:rPr>
      </w:pPr>
      <w:r>
        <w:rPr>
          <w:rFonts w:hint="eastAsia"/>
        </w:rPr>
        <w:t>明确消防重点部位，做到定点、定人、定措施，并根据需要采用自动报警灭火等新技术。</w:t>
      </w:r>
    </w:p>
    <w:p w:rsidR="000B6835" w:rsidRDefault="000B6835" w:rsidP="000B6835">
      <w:pPr>
        <w:rPr>
          <w:rFonts w:hint="eastAsia"/>
        </w:rPr>
      </w:pPr>
      <w:r>
        <w:rPr>
          <w:rFonts w:hint="eastAsia"/>
        </w:rPr>
        <w:t>对新工人及广大职工群众普及消防知识，对重点工作进行专门的消防训练和考核，做到经常化、制度化。</w:t>
      </w:r>
    </w:p>
    <w:p w:rsidR="000B6835" w:rsidRDefault="000B6835" w:rsidP="000B6835">
      <w:pPr>
        <w:rPr>
          <w:rFonts w:hint="eastAsia"/>
        </w:rPr>
      </w:pPr>
      <w:r>
        <w:rPr>
          <w:rFonts w:hint="eastAsia"/>
        </w:rPr>
        <w:t>有防火档案和灭火作战计划，做到切合实际，能够收到预期的效果。</w:t>
      </w:r>
    </w:p>
    <w:p w:rsidR="000B6835" w:rsidRDefault="000B6835" w:rsidP="000B6835">
      <w:pPr>
        <w:rPr>
          <w:rFonts w:hint="eastAsia"/>
        </w:rPr>
      </w:pPr>
      <w:r>
        <w:rPr>
          <w:rFonts w:hint="eastAsia"/>
        </w:rPr>
        <w:t>对消防工作</w:t>
      </w:r>
      <w:proofErr w:type="gramStart"/>
      <w:r>
        <w:rPr>
          <w:rFonts w:hint="eastAsia"/>
        </w:rPr>
        <w:t>作</w:t>
      </w:r>
      <w:proofErr w:type="gramEnd"/>
      <w:r>
        <w:rPr>
          <w:rFonts w:hint="eastAsia"/>
        </w:rPr>
        <w:t>定期总结评比，奖惩严明。</w:t>
      </w:r>
    </w:p>
    <w:p w:rsidR="000B6835" w:rsidRDefault="000B6835" w:rsidP="000B6835">
      <w:pPr>
        <w:rPr>
          <w:rFonts w:hint="eastAsia"/>
        </w:rPr>
      </w:pPr>
      <w:r>
        <w:rPr>
          <w:rFonts w:hint="eastAsia"/>
        </w:rPr>
        <w:t>26</w:t>
      </w:r>
      <w:r>
        <w:rPr>
          <w:rFonts w:hint="eastAsia"/>
        </w:rPr>
        <w:t>、安全教育制度</w:t>
      </w:r>
    </w:p>
    <w:p w:rsidR="000B6835" w:rsidRDefault="000B6835" w:rsidP="000B6835">
      <w:pPr>
        <w:rPr>
          <w:rFonts w:hint="eastAsia"/>
        </w:rPr>
      </w:pPr>
      <w:r>
        <w:rPr>
          <w:rFonts w:hint="eastAsia"/>
        </w:rPr>
        <w:t>凡新吸收或调整工种的工人，上岗前必须进行安全教育，方准入位操作。</w:t>
      </w:r>
    </w:p>
    <w:p w:rsidR="000B6835" w:rsidRDefault="000B6835" w:rsidP="000B6835">
      <w:pPr>
        <w:rPr>
          <w:rFonts w:hint="eastAsia"/>
        </w:rPr>
      </w:pPr>
      <w:r>
        <w:rPr>
          <w:rFonts w:hint="eastAsia"/>
        </w:rPr>
        <w:t>特殊工种的工人应参加主管部门培训班，经考试合格后持证上岗。</w:t>
      </w:r>
    </w:p>
    <w:p w:rsidR="000B6835" w:rsidRDefault="000B6835" w:rsidP="000B6835">
      <w:pPr>
        <w:rPr>
          <w:rFonts w:hint="eastAsia"/>
        </w:rPr>
      </w:pPr>
      <w:r>
        <w:rPr>
          <w:rFonts w:hint="eastAsia"/>
        </w:rPr>
        <w:t>安全教育主要内容：</w:t>
      </w:r>
    </w:p>
    <w:p w:rsidR="000B6835" w:rsidRDefault="000B6835" w:rsidP="000B6835">
      <w:r>
        <w:rPr>
          <w:rFonts w:hint="eastAsia"/>
        </w:rPr>
        <w:t>学习和贯彻党和国家关于施工安全的方针、政策、法令以及安全管理规定。</w:t>
      </w:r>
    </w:p>
    <w:p w:rsidR="000B6835" w:rsidRDefault="000B6835" w:rsidP="000B6835">
      <w:r>
        <w:rPr>
          <w:rFonts w:hint="eastAsia"/>
        </w:rPr>
        <w:lastRenderedPageBreak/>
        <w:t>施工现场各工种安全技术操作规程。</w:t>
      </w:r>
    </w:p>
    <w:p w:rsidR="000B6835" w:rsidRDefault="000B6835" w:rsidP="000B6835">
      <w:r>
        <w:rPr>
          <w:rFonts w:hint="eastAsia"/>
        </w:rPr>
        <w:t>施工过程中的危险区域，在安全工作中的经验教训及预防措施。</w:t>
      </w:r>
    </w:p>
    <w:p w:rsidR="000B6835" w:rsidRDefault="000B6835" w:rsidP="000B6835">
      <w:r>
        <w:rPr>
          <w:rFonts w:hint="eastAsia"/>
        </w:rPr>
        <w:t>尘、毒危害的</w:t>
      </w:r>
      <w:proofErr w:type="gramStart"/>
      <w:r>
        <w:rPr>
          <w:rFonts w:hint="eastAsia"/>
        </w:rPr>
        <w:t>防护信</w:t>
      </w:r>
      <w:proofErr w:type="gramEnd"/>
      <w:r>
        <w:rPr>
          <w:rFonts w:hint="eastAsia"/>
        </w:rPr>
        <w:t>防火教育。</w:t>
      </w:r>
    </w:p>
    <w:p w:rsidR="000B6835" w:rsidRDefault="000B6835" w:rsidP="000B6835">
      <w:pPr>
        <w:rPr>
          <w:rFonts w:hint="eastAsia"/>
        </w:rPr>
      </w:pPr>
      <w:r>
        <w:rPr>
          <w:rFonts w:hint="eastAsia"/>
        </w:rPr>
        <w:t>认真执行三级安全教育制度并要登记存档。一级安全教育由公司质安部派人负责或由质安部委托项目部持证的安全员负责；二级安全教育由项目经理或技术负责人负责；三级安全教育由班组长负责。</w:t>
      </w:r>
    </w:p>
    <w:p w:rsidR="000B6835" w:rsidRDefault="000B6835" w:rsidP="000B6835">
      <w:pPr>
        <w:rPr>
          <w:rFonts w:hint="eastAsia"/>
        </w:rPr>
      </w:pPr>
      <w:r>
        <w:rPr>
          <w:rFonts w:hint="eastAsia"/>
        </w:rPr>
        <w:t>27</w:t>
      </w:r>
      <w:r>
        <w:rPr>
          <w:rFonts w:hint="eastAsia"/>
        </w:rPr>
        <w:t>、安全用电制度</w:t>
      </w:r>
    </w:p>
    <w:p w:rsidR="000B6835" w:rsidRDefault="000B6835" w:rsidP="000B6835">
      <w:pPr>
        <w:rPr>
          <w:rFonts w:hint="eastAsia"/>
        </w:rPr>
      </w:pPr>
      <w:r>
        <w:rPr>
          <w:rFonts w:hint="eastAsia"/>
        </w:rPr>
        <w:t>建筑工程与高压线的水平距离不小于</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hint="eastAsia"/>
          </w:rPr>
          <w:t>10</w:t>
        </w:r>
        <w:r>
          <w:rPr>
            <w:rFonts w:hint="eastAsia"/>
          </w:rPr>
          <w:t>米</w:t>
        </w:r>
      </w:smartTag>
      <w:r>
        <w:rPr>
          <w:rFonts w:hint="eastAsia"/>
        </w:rPr>
        <w:t>。施工现场机动车道与高压线路垂直距离不小于</w:t>
      </w:r>
      <w:smartTag w:uri="urn:schemas-microsoft-com:office:smarttags" w:element="chmetcnv">
        <w:smartTagPr>
          <w:attr w:name="TCSC" w:val="0"/>
          <w:attr w:name="NumberType" w:val="1"/>
          <w:attr w:name="Negative" w:val="False"/>
          <w:attr w:name="HasSpace" w:val="False"/>
          <w:attr w:name="SourceValue" w:val="7"/>
          <w:attr w:name="UnitName" w:val="米"/>
        </w:smartTagPr>
        <w:r>
          <w:rPr>
            <w:rFonts w:hint="eastAsia"/>
          </w:rPr>
          <w:t>7</w:t>
        </w:r>
        <w:r>
          <w:rPr>
            <w:rFonts w:hint="eastAsia"/>
          </w:rPr>
          <w:t>米</w:t>
        </w:r>
      </w:smartTag>
      <w:r>
        <w:rPr>
          <w:rFonts w:hint="eastAsia"/>
        </w:rPr>
        <w:t>。</w:t>
      </w:r>
    </w:p>
    <w:p w:rsidR="000B6835" w:rsidRDefault="000B6835" w:rsidP="000B6835">
      <w:pPr>
        <w:rPr>
          <w:rFonts w:hint="eastAsia"/>
        </w:rPr>
      </w:pPr>
      <w:r>
        <w:rPr>
          <w:rFonts w:hint="eastAsia"/>
        </w:rPr>
        <w:t>开关、配电箱应有漏电保护、门锁及防雨设施，电箱进出线、电源开关、保险装置要符合要求，老化破皮不合要求的电线不许使用，电线必须架设在绝缘体上。</w:t>
      </w:r>
    </w:p>
    <w:p w:rsidR="000B6835" w:rsidRDefault="000B6835" w:rsidP="000B6835">
      <w:pPr>
        <w:rPr>
          <w:rFonts w:hint="eastAsia"/>
        </w:rPr>
      </w:pPr>
      <w:r>
        <w:rPr>
          <w:rFonts w:hint="eastAsia"/>
        </w:rPr>
        <w:t>新工地的用电线路设计，必须经有关技术人员审定，安装验收合格后方能使用。</w:t>
      </w:r>
    </w:p>
    <w:p w:rsidR="000B6835" w:rsidRDefault="000B6835" w:rsidP="000B6835">
      <w:pPr>
        <w:rPr>
          <w:rFonts w:hint="eastAsia"/>
        </w:rPr>
      </w:pPr>
      <w:r>
        <w:rPr>
          <w:rFonts w:hint="eastAsia"/>
        </w:rPr>
        <w:t>电气和机械设备必须设保护接零或保护接地及有防雷设施。</w:t>
      </w:r>
    </w:p>
    <w:p w:rsidR="000B6835" w:rsidRDefault="000B6835" w:rsidP="000B6835"/>
    <w:p w:rsidR="000B6835" w:rsidRDefault="000B6835" w:rsidP="000B6835">
      <w:pPr>
        <w:rPr>
          <w:rFonts w:hint="eastAsia"/>
        </w:rPr>
      </w:pPr>
    </w:p>
    <w:bookmarkEnd w:id="0"/>
    <w:bookmarkEnd w:id="1"/>
    <w:p w:rsidR="000B6835" w:rsidRDefault="000B6835" w:rsidP="000B6835">
      <w:pPr>
        <w:jc w:val="center"/>
        <w:rPr>
          <w:lang w:val="en-GB"/>
        </w:rPr>
      </w:pPr>
    </w:p>
    <w:p w:rsidR="000E0CAA" w:rsidRPr="0067284D" w:rsidRDefault="000E0CAA" w:rsidP="0067284D"/>
    <w:sectPr w:rsidR="000E0CAA" w:rsidRPr="0067284D"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0220" w:rsidRDefault="00740220" w:rsidP="00BF47C6">
      <w:r>
        <w:separator/>
      </w:r>
    </w:p>
  </w:endnote>
  <w:endnote w:type="continuationSeparator" w:id="0">
    <w:p w:rsidR="00740220" w:rsidRDefault="00740220"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0220" w:rsidRDefault="00740220" w:rsidP="00BF47C6">
      <w:r>
        <w:separator/>
      </w:r>
    </w:p>
  </w:footnote>
  <w:footnote w:type="continuationSeparator" w:id="0">
    <w:p w:rsidR="00740220" w:rsidRDefault="00740220"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B6835"/>
    <w:rsid w:val="000E0CAA"/>
    <w:rsid w:val="000F66F7"/>
    <w:rsid w:val="00114674"/>
    <w:rsid w:val="001D04C9"/>
    <w:rsid w:val="002D4BC0"/>
    <w:rsid w:val="00307492"/>
    <w:rsid w:val="0049384C"/>
    <w:rsid w:val="00502A43"/>
    <w:rsid w:val="00547D2F"/>
    <w:rsid w:val="00663F5A"/>
    <w:rsid w:val="0067284D"/>
    <w:rsid w:val="00694221"/>
    <w:rsid w:val="00740220"/>
    <w:rsid w:val="007C6180"/>
    <w:rsid w:val="0090107D"/>
    <w:rsid w:val="00962137"/>
    <w:rsid w:val="00983861"/>
    <w:rsid w:val="00A268B3"/>
    <w:rsid w:val="00AC25BC"/>
    <w:rsid w:val="00B10C4F"/>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0B6835"/>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27</Pages>
  <Words>4082</Words>
  <Characters>23270</Characters>
  <Application>Microsoft Office Word</Application>
  <DocSecurity>0</DocSecurity>
  <Lines>193</Lines>
  <Paragraphs>54</Paragraphs>
  <ScaleCrop>false</ScaleCrop>
  <Company/>
  <LinksUpToDate>false</LinksUpToDate>
  <CharactersWithSpaces>27298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2012-07-16T01:46:00Z</dcterms:created>
  <dcterms:modified xsi:type="dcterms:W3CDTF">2012-07-16T01:46:00Z</dcterms:modified>
</cp:coreProperties>
</file>