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D55" w:rsidRDefault="00E14D55" w:rsidP="00E14D55">
      <w:pPr>
        <w:jc w:val="center"/>
        <w:rPr>
          <w:rFonts w:hint="eastAsia"/>
          <w:b/>
          <w:sz w:val="28"/>
        </w:rPr>
      </w:pPr>
      <w:r>
        <w:rPr>
          <w:rFonts w:hint="eastAsia"/>
          <w:b/>
          <w:sz w:val="28"/>
        </w:rPr>
        <w:t>目录</w:t>
      </w:r>
    </w:p>
    <w:p w:rsidR="00E14D55" w:rsidRDefault="00E14D55" w:rsidP="00E14D55">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工程概况</w:t>
      </w:r>
      <w:r>
        <w:rPr>
          <w:noProof/>
        </w:rPr>
        <w:tab/>
      </w:r>
      <w:r>
        <w:rPr>
          <w:noProof/>
        </w:rPr>
        <w:fldChar w:fldCharType="begin"/>
      </w:r>
      <w:r>
        <w:rPr>
          <w:noProof/>
        </w:rPr>
        <w:instrText xml:space="preserve"> PAGEREF _Toc207188836 \h </w:instrText>
      </w:r>
      <w:r>
        <w:rPr>
          <w:noProof/>
        </w:rPr>
      </w:r>
      <w:r>
        <w:rPr>
          <w:noProof/>
        </w:rPr>
        <w:fldChar w:fldCharType="separate"/>
      </w:r>
      <w:r>
        <w:rPr>
          <w:noProof/>
        </w:rPr>
        <w:t>2</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第二章 工程主要特点和施工的总体思路</w:t>
      </w:r>
      <w:r>
        <w:rPr>
          <w:noProof/>
        </w:rPr>
        <w:tab/>
      </w:r>
      <w:r>
        <w:rPr>
          <w:noProof/>
        </w:rPr>
        <w:fldChar w:fldCharType="begin"/>
      </w:r>
      <w:r>
        <w:rPr>
          <w:noProof/>
        </w:rPr>
        <w:instrText xml:space="preserve"> PAGEREF _Toc207188837 \h </w:instrText>
      </w:r>
      <w:r>
        <w:rPr>
          <w:noProof/>
        </w:rPr>
      </w:r>
      <w:r>
        <w:rPr>
          <w:noProof/>
        </w:rPr>
        <w:fldChar w:fldCharType="separate"/>
      </w:r>
      <w:r>
        <w:rPr>
          <w:noProof/>
        </w:rPr>
        <w:t>5</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第三章 主要技术措施和技术标准</w:t>
      </w:r>
      <w:r>
        <w:rPr>
          <w:noProof/>
        </w:rPr>
        <w:tab/>
      </w:r>
      <w:r>
        <w:rPr>
          <w:noProof/>
        </w:rPr>
        <w:fldChar w:fldCharType="begin"/>
      </w:r>
      <w:r>
        <w:rPr>
          <w:noProof/>
        </w:rPr>
        <w:instrText xml:space="preserve"> PAGEREF _Toc207188838 \h </w:instrText>
      </w:r>
      <w:r>
        <w:rPr>
          <w:noProof/>
        </w:rPr>
      </w:r>
      <w:r>
        <w:rPr>
          <w:noProof/>
        </w:rPr>
        <w:fldChar w:fldCharType="separate"/>
      </w:r>
      <w:r>
        <w:rPr>
          <w:noProof/>
        </w:rPr>
        <w:t>16</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第四章 施工工艺</w:t>
      </w:r>
      <w:r>
        <w:rPr>
          <w:noProof/>
        </w:rPr>
        <w:tab/>
      </w:r>
      <w:r>
        <w:rPr>
          <w:noProof/>
        </w:rPr>
        <w:fldChar w:fldCharType="begin"/>
      </w:r>
      <w:r>
        <w:rPr>
          <w:noProof/>
        </w:rPr>
        <w:instrText xml:space="preserve"> PAGEREF _Toc207188839 \h </w:instrText>
      </w:r>
      <w:r>
        <w:rPr>
          <w:noProof/>
        </w:rPr>
      </w:r>
      <w:r>
        <w:rPr>
          <w:noProof/>
        </w:rPr>
        <w:fldChar w:fldCharType="separate"/>
      </w:r>
      <w:r>
        <w:rPr>
          <w:noProof/>
        </w:rPr>
        <w:t>28</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第五章 工程项目质量、安全、工期、文明标化管理目标</w:t>
      </w:r>
      <w:r>
        <w:rPr>
          <w:noProof/>
        </w:rPr>
        <w:tab/>
      </w:r>
      <w:r>
        <w:rPr>
          <w:noProof/>
        </w:rPr>
        <w:fldChar w:fldCharType="begin"/>
      </w:r>
      <w:r>
        <w:rPr>
          <w:noProof/>
        </w:rPr>
        <w:instrText xml:space="preserve"> PAGEREF _Toc207188840 \h </w:instrText>
      </w:r>
      <w:r>
        <w:rPr>
          <w:noProof/>
        </w:rPr>
      </w:r>
      <w:r>
        <w:rPr>
          <w:noProof/>
        </w:rPr>
        <w:fldChar w:fldCharType="separate"/>
      </w:r>
      <w:r>
        <w:rPr>
          <w:noProof/>
        </w:rPr>
        <w:t>78</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第六章 工程总体管理计划</w:t>
      </w:r>
      <w:r>
        <w:rPr>
          <w:noProof/>
        </w:rPr>
        <w:tab/>
      </w:r>
      <w:r>
        <w:rPr>
          <w:noProof/>
        </w:rPr>
        <w:fldChar w:fldCharType="begin"/>
      </w:r>
      <w:r>
        <w:rPr>
          <w:noProof/>
        </w:rPr>
        <w:instrText xml:space="preserve"> PAGEREF _Toc207188841 \h </w:instrText>
      </w:r>
      <w:r>
        <w:rPr>
          <w:noProof/>
        </w:rPr>
      </w:r>
      <w:r>
        <w:rPr>
          <w:noProof/>
        </w:rPr>
        <w:fldChar w:fldCharType="separate"/>
      </w:r>
      <w:r>
        <w:rPr>
          <w:noProof/>
        </w:rPr>
        <w:t>87</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第七章 场布图</w:t>
      </w:r>
      <w:r>
        <w:rPr>
          <w:noProof/>
        </w:rPr>
        <w:tab/>
      </w:r>
      <w:r>
        <w:rPr>
          <w:noProof/>
        </w:rPr>
        <w:fldChar w:fldCharType="begin"/>
      </w:r>
      <w:r>
        <w:rPr>
          <w:noProof/>
        </w:rPr>
        <w:instrText xml:space="preserve"> PAGEREF _Toc207188842 \h </w:instrText>
      </w:r>
      <w:r>
        <w:rPr>
          <w:noProof/>
        </w:rPr>
      </w:r>
      <w:r>
        <w:rPr>
          <w:noProof/>
        </w:rPr>
        <w:fldChar w:fldCharType="separate"/>
      </w:r>
      <w:r>
        <w:rPr>
          <w:noProof/>
        </w:rPr>
        <w:t>97</w:t>
      </w:r>
      <w:r>
        <w:rPr>
          <w:noProof/>
        </w:rPr>
        <w:fldChar w:fldCharType="end"/>
      </w:r>
    </w:p>
    <w:p w:rsidR="00E14D55" w:rsidRDefault="00E14D55" w:rsidP="00E14D55">
      <w:pPr>
        <w:pStyle w:val="11"/>
        <w:tabs>
          <w:tab w:val="right" w:leader="dot" w:pos="8495"/>
        </w:tabs>
        <w:rPr>
          <w:rFonts w:ascii="Times New Roman" w:hAnsi="Times New Roman"/>
          <w:noProof/>
          <w:color w:val="auto"/>
        </w:rPr>
      </w:pPr>
      <w:r>
        <w:rPr>
          <w:rFonts w:hint="eastAsia"/>
          <w:noProof/>
          <w:szCs w:val="28"/>
        </w:rPr>
        <w:t>第八章 工程回访、保修服务和产品保护措施</w:t>
      </w:r>
      <w:r>
        <w:rPr>
          <w:noProof/>
        </w:rPr>
        <w:tab/>
      </w:r>
      <w:r>
        <w:rPr>
          <w:noProof/>
        </w:rPr>
        <w:fldChar w:fldCharType="begin"/>
      </w:r>
      <w:r>
        <w:rPr>
          <w:noProof/>
        </w:rPr>
        <w:instrText xml:space="preserve"> PAGEREF _Toc207188843 \h </w:instrText>
      </w:r>
      <w:r>
        <w:rPr>
          <w:noProof/>
        </w:rPr>
      </w:r>
      <w:r>
        <w:rPr>
          <w:noProof/>
        </w:rPr>
        <w:fldChar w:fldCharType="separate"/>
      </w:r>
      <w:r>
        <w:rPr>
          <w:noProof/>
        </w:rPr>
        <w:t>100</w:t>
      </w:r>
      <w:r>
        <w:rPr>
          <w:noProof/>
        </w:rPr>
        <w:fldChar w:fldCharType="end"/>
      </w:r>
    </w:p>
    <w:p w:rsidR="00E14D55" w:rsidRDefault="00E14D55" w:rsidP="00E14D55">
      <w:r>
        <w:fldChar w:fldCharType="end"/>
      </w: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836"/>
      <w:r>
        <w:lastRenderedPageBreak/>
        <w:t>工程概况</w:t>
      </w:r>
      <w:bookmarkStart w:id="1" w:name="bk100"/>
      <w:bookmarkEnd w:id="0"/>
      <w:bookmarkEnd w:id="1"/>
    </w:p>
    <w:p w:rsidR="00E14D55" w:rsidRDefault="00E14D55" w:rsidP="00E14D55">
      <w:pPr>
        <w:rPr>
          <w:kern w:val="0"/>
        </w:rPr>
      </w:pPr>
      <w:bookmarkStart w:id="2" w:name="bk101"/>
      <w:bookmarkEnd w:id="2"/>
      <w:r>
        <w:rPr>
          <w:kern w:val="0"/>
        </w:rPr>
        <w:t xml:space="preserve">1.1 </w:t>
      </w:r>
      <w:r>
        <w:rPr>
          <w:rFonts w:hint="eastAsia"/>
          <w:kern w:val="0"/>
        </w:rPr>
        <w:t>工程概况</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工程名称：</w:t>
      </w:r>
      <w:r>
        <w:rPr>
          <w:rFonts w:hAnsi="宋体"/>
          <w:kern w:val="0"/>
          <w:szCs w:val="21"/>
        </w:rPr>
        <w:t xml:space="preserve">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工程地点：</w:t>
      </w:r>
      <w:r>
        <w:rPr>
          <w:rFonts w:hAnsi="宋体"/>
          <w:kern w:val="0"/>
          <w:szCs w:val="21"/>
        </w:rPr>
        <w:t xml:space="preserve"> XX23 </w:t>
      </w:r>
      <w:r>
        <w:rPr>
          <w:rFonts w:hAnsi="宋体" w:cs="宋体" w:hint="eastAsia"/>
          <w:kern w:val="0"/>
          <w:szCs w:val="21"/>
        </w:rPr>
        <w:t>号</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业</w:t>
      </w:r>
      <w:r>
        <w:rPr>
          <w:rFonts w:hAnsi="宋体" w:cs="宋体"/>
          <w:kern w:val="0"/>
          <w:szCs w:val="21"/>
        </w:rPr>
        <w:t xml:space="preserve"> </w:t>
      </w:r>
      <w:r>
        <w:rPr>
          <w:rFonts w:hAnsi="宋体" w:cs="宋体" w:hint="eastAsia"/>
          <w:kern w:val="0"/>
          <w:szCs w:val="21"/>
        </w:rPr>
        <w:t>主：</w:t>
      </w:r>
      <w:r>
        <w:rPr>
          <w:rFonts w:hAnsi="宋体"/>
          <w:kern w:val="0"/>
          <w:szCs w:val="21"/>
        </w:rPr>
        <w:t xml:space="preserve">XX </w:t>
      </w:r>
      <w:r>
        <w:rPr>
          <w:rFonts w:hAnsi="宋体" w:cs="宋体" w:hint="eastAsia"/>
          <w:kern w:val="0"/>
          <w:szCs w:val="21"/>
        </w:rPr>
        <w:t>市分行</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设计单位：</w:t>
      </w:r>
      <w:r>
        <w:rPr>
          <w:rFonts w:hAnsi="宋体"/>
          <w:kern w:val="0"/>
          <w:szCs w:val="21"/>
        </w:rPr>
        <w:t xml:space="preserve">XX </w:t>
      </w:r>
      <w:r>
        <w:rPr>
          <w:rFonts w:hAnsi="宋体" w:cs="宋体" w:hint="eastAsia"/>
          <w:kern w:val="0"/>
          <w:szCs w:val="21"/>
        </w:rPr>
        <w:t>建筑设计事务所有限公司</w:t>
      </w:r>
    </w:p>
    <w:p w:rsidR="00E14D55" w:rsidRDefault="00E14D55" w:rsidP="00E14D55">
      <w:pPr>
        <w:rPr>
          <w:rFonts w:hAnsi="宋体" w:cs="宋体"/>
          <w:kern w:val="0"/>
          <w:szCs w:val="21"/>
        </w:rPr>
      </w:pPr>
      <w:r>
        <w:rPr>
          <w:rFonts w:hAnsi="宋体"/>
          <w:b/>
          <w:bCs/>
          <w:kern w:val="0"/>
          <w:szCs w:val="21"/>
        </w:rPr>
        <w:t xml:space="preserve">5. </w:t>
      </w:r>
      <w:r>
        <w:rPr>
          <w:rFonts w:hAnsi="宋体" w:cs="宋体" w:hint="eastAsia"/>
          <w:kern w:val="0"/>
          <w:szCs w:val="21"/>
        </w:rPr>
        <w:t>工程监理：</w:t>
      </w:r>
      <w:r>
        <w:rPr>
          <w:rFonts w:hAnsi="宋体"/>
          <w:kern w:val="0"/>
          <w:szCs w:val="21"/>
        </w:rPr>
        <w:t xml:space="preserve">XX </w:t>
      </w:r>
      <w:r>
        <w:rPr>
          <w:rFonts w:hAnsi="宋体" w:cs="宋体" w:hint="eastAsia"/>
          <w:kern w:val="0"/>
          <w:szCs w:val="21"/>
        </w:rPr>
        <w:t>市</w:t>
      </w:r>
      <w:r>
        <w:rPr>
          <w:rFonts w:hAnsi="宋体"/>
          <w:kern w:val="0"/>
          <w:szCs w:val="21"/>
        </w:rPr>
        <w:t xml:space="preserve">XX </w:t>
      </w:r>
      <w:r>
        <w:rPr>
          <w:rFonts w:hAnsi="宋体" w:cs="宋体" w:hint="eastAsia"/>
          <w:kern w:val="0"/>
          <w:szCs w:val="21"/>
        </w:rPr>
        <w:t>监理有限公司</w:t>
      </w:r>
    </w:p>
    <w:p w:rsidR="00E14D55" w:rsidRDefault="00E14D55" w:rsidP="00E14D55">
      <w:pPr>
        <w:rPr>
          <w:kern w:val="0"/>
        </w:rPr>
      </w:pPr>
      <w:r>
        <w:rPr>
          <w:kern w:val="0"/>
        </w:rPr>
        <w:t xml:space="preserve">1.2 </w:t>
      </w:r>
      <w:r>
        <w:rPr>
          <w:rFonts w:hint="eastAsia"/>
          <w:kern w:val="0"/>
        </w:rPr>
        <w:t>编制依据、范围</w:t>
      </w:r>
    </w:p>
    <w:p w:rsidR="00E14D55" w:rsidRDefault="00E14D55" w:rsidP="00E14D55">
      <w:pPr>
        <w:rPr>
          <w:rFonts w:hAnsi="宋体" w:cs="宋体"/>
          <w:kern w:val="0"/>
          <w:szCs w:val="21"/>
        </w:rPr>
      </w:pPr>
      <w:r>
        <w:rPr>
          <w:rFonts w:hAnsi="宋体"/>
          <w:b/>
          <w:bCs/>
          <w:kern w:val="0"/>
          <w:szCs w:val="21"/>
        </w:rPr>
        <w:t xml:space="preserve">1.2.1 </w:t>
      </w:r>
      <w:r>
        <w:rPr>
          <w:rFonts w:hAnsi="宋体" w:cs="宋体" w:hint="eastAsia"/>
          <w:kern w:val="0"/>
          <w:szCs w:val="21"/>
        </w:rPr>
        <w:t>根据以下文件编制的：</w:t>
      </w:r>
    </w:p>
    <w:p w:rsidR="00E14D55" w:rsidRDefault="00E14D55" w:rsidP="00E14D55">
      <w:pPr>
        <w:rPr>
          <w:rFonts w:hAnsi="宋体" w:cs="宋体"/>
          <w:kern w:val="0"/>
          <w:szCs w:val="21"/>
        </w:rPr>
      </w:pPr>
      <w:r>
        <w:rPr>
          <w:rFonts w:hAnsi="宋体"/>
          <w:kern w:val="0"/>
          <w:szCs w:val="21"/>
        </w:rPr>
        <w:t xml:space="preserve">1. 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大楼主楼装饰工程施工图纸</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中华人民共和国的施工验收规范及标准包括：</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《建筑工程施工质量验收统一标准》（</w:t>
      </w:r>
      <w:r>
        <w:rPr>
          <w:rFonts w:hAnsi="宋体" w:cs="宋体"/>
          <w:kern w:val="0"/>
          <w:szCs w:val="21"/>
        </w:rPr>
        <w:t>GB50300-2001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《建筑装饰装修工程质量验收规范》（</w:t>
      </w:r>
      <w:r>
        <w:rPr>
          <w:rFonts w:hAnsi="宋体" w:cs="宋体"/>
          <w:kern w:val="0"/>
          <w:szCs w:val="21"/>
        </w:rPr>
        <w:t>GB50210-2001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《民用建筑工程室内环境污染控制标准》（</w:t>
      </w:r>
      <w:r>
        <w:rPr>
          <w:rFonts w:hAnsi="宋体" w:cs="宋体"/>
          <w:kern w:val="0"/>
          <w:szCs w:val="21"/>
        </w:rPr>
        <w:t>GB50325-2001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《建筑内部装修设计防火规范》（</w:t>
      </w:r>
      <w:r>
        <w:rPr>
          <w:rFonts w:hAnsi="宋体" w:cs="宋体"/>
          <w:kern w:val="0"/>
          <w:szCs w:val="21"/>
        </w:rPr>
        <w:t>GB50222-95</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《建筑机械使用安全技术规程》（</w:t>
      </w:r>
      <w:r>
        <w:rPr>
          <w:rFonts w:hAnsi="宋体" w:cs="宋体"/>
          <w:kern w:val="0"/>
          <w:szCs w:val="21"/>
        </w:rPr>
        <w:t>JGJ33-86</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《施工现场临时用电安全技术规范》（</w:t>
      </w:r>
      <w:r>
        <w:rPr>
          <w:rFonts w:hAnsi="宋体" w:cs="宋体"/>
          <w:kern w:val="0"/>
          <w:szCs w:val="21"/>
        </w:rPr>
        <w:t>JGJ46-88</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《建筑地面工程施工质量验收规范》（</w:t>
      </w:r>
      <w:r>
        <w:rPr>
          <w:rFonts w:hAnsi="宋体" w:cs="宋体"/>
          <w:kern w:val="0"/>
          <w:szCs w:val="21"/>
        </w:rPr>
        <w:t>GB50209-2002</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《人造板及其制品中甲醛释放限量》（</w:t>
      </w:r>
      <w:r>
        <w:rPr>
          <w:rFonts w:hAnsi="宋体" w:cs="宋体"/>
          <w:kern w:val="0"/>
          <w:szCs w:val="21"/>
        </w:rPr>
        <w:t>GB18580-2001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《溶剂型木器涂料中有害物质限量》（</w:t>
      </w:r>
      <w:r>
        <w:rPr>
          <w:rFonts w:hAnsi="宋体" w:cs="宋体"/>
          <w:kern w:val="0"/>
          <w:szCs w:val="21"/>
        </w:rPr>
        <w:t>GB18581-2001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《内墙涂料中有害物质限量》（</w:t>
      </w:r>
      <w:r>
        <w:rPr>
          <w:rFonts w:hAnsi="宋体" w:cs="宋体"/>
          <w:kern w:val="0"/>
          <w:szCs w:val="21"/>
        </w:rPr>
        <w:t>GB18582-2001</w:t>
      </w:r>
      <w:r>
        <w:rPr>
          <w:rFonts w:hAnsi="宋体" w:cs="宋体" w:hint="eastAsia"/>
          <w:kern w:val="0"/>
          <w:szCs w:val="21"/>
        </w:rPr>
        <w:t>）</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《胶粘剂中有害物质限量》（</w:t>
      </w:r>
      <w:r>
        <w:rPr>
          <w:rFonts w:hAnsi="宋体" w:cs="宋体"/>
          <w:kern w:val="0"/>
          <w:szCs w:val="21"/>
        </w:rPr>
        <w:t>GB18583-2001</w:t>
      </w:r>
      <w:r>
        <w:rPr>
          <w:rFonts w:hAnsi="宋体" w:cs="宋体" w:hint="eastAsia"/>
          <w:kern w:val="0"/>
          <w:szCs w:val="21"/>
        </w:rPr>
        <w:t>）</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中华人民共和国现行《装饰材料的施工和验收标准》；</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有关安全生产、文明施工的规定；</w:t>
      </w:r>
    </w:p>
    <w:p w:rsidR="00E14D55" w:rsidRDefault="00E14D55" w:rsidP="00E14D55">
      <w:pPr>
        <w:rPr>
          <w:rFonts w:hAnsi="宋体" w:cs="宋体"/>
          <w:kern w:val="0"/>
          <w:szCs w:val="21"/>
        </w:rPr>
      </w:pPr>
      <w:r>
        <w:rPr>
          <w:rFonts w:hAnsi="宋体"/>
          <w:kern w:val="0"/>
          <w:szCs w:val="21"/>
        </w:rPr>
        <w:t xml:space="preserve">5. </w:t>
      </w:r>
      <w:r>
        <w:rPr>
          <w:rFonts w:hAnsi="宋体" w:cs="宋体" w:hint="eastAsia"/>
          <w:kern w:val="0"/>
          <w:szCs w:val="21"/>
        </w:rPr>
        <w:t>公司</w:t>
      </w:r>
      <w:r>
        <w:rPr>
          <w:rFonts w:hAnsi="宋体"/>
          <w:kern w:val="0"/>
          <w:szCs w:val="21"/>
        </w:rPr>
        <w:t>ISO</w:t>
      </w:r>
      <w:r>
        <w:rPr>
          <w:rFonts w:hAnsi="宋体"/>
          <w:kern w:val="0"/>
          <w:szCs w:val="21"/>
        </w:rPr>
        <w:t>—</w:t>
      </w:r>
      <w:r>
        <w:rPr>
          <w:rFonts w:hAnsi="宋体"/>
          <w:kern w:val="0"/>
          <w:szCs w:val="21"/>
        </w:rPr>
        <w:t xml:space="preserve">9001 </w:t>
      </w:r>
      <w:r>
        <w:rPr>
          <w:rFonts w:hAnsi="宋体" w:cs="宋体" w:hint="eastAsia"/>
          <w:kern w:val="0"/>
          <w:szCs w:val="21"/>
        </w:rPr>
        <w:t>贯标文件，《质量手册》；</w:t>
      </w:r>
    </w:p>
    <w:p w:rsidR="00E14D55" w:rsidRDefault="00E14D55" w:rsidP="00E14D55">
      <w:pPr>
        <w:rPr>
          <w:rFonts w:hAnsi="宋体" w:cs="宋体"/>
          <w:kern w:val="0"/>
          <w:szCs w:val="21"/>
        </w:rPr>
      </w:pPr>
      <w:r>
        <w:rPr>
          <w:rFonts w:hAnsi="宋体"/>
          <w:kern w:val="0"/>
          <w:szCs w:val="21"/>
        </w:rPr>
        <w:t xml:space="preserve">6. </w:t>
      </w:r>
      <w:r>
        <w:rPr>
          <w:rFonts w:hAnsi="宋体" w:cs="宋体" w:hint="eastAsia"/>
          <w:kern w:val="0"/>
          <w:szCs w:val="21"/>
        </w:rPr>
        <w:t>公司编制的《质量验收评定的企业标准》；</w:t>
      </w:r>
    </w:p>
    <w:p w:rsidR="00E14D55" w:rsidRDefault="00E14D55" w:rsidP="00E14D55">
      <w:pPr>
        <w:rPr>
          <w:rFonts w:hAnsi="宋体" w:cs="宋体"/>
          <w:kern w:val="0"/>
          <w:szCs w:val="21"/>
        </w:rPr>
      </w:pPr>
      <w:r>
        <w:rPr>
          <w:rFonts w:hAnsi="宋体"/>
          <w:kern w:val="0"/>
          <w:szCs w:val="21"/>
        </w:rPr>
        <w:t xml:space="preserve">7. </w:t>
      </w:r>
      <w:r>
        <w:rPr>
          <w:rFonts w:hAnsi="宋体" w:cs="宋体" w:hint="eastAsia"/>
          <w:kern w:val="0"/>
          <w:szCs w:val="21"/>
        </w:rPr>
        <w:t>公司编制的《</w:t>
      </w:r>
      <w:r>
        <w:rPr>
          <w:rFonts w:hAnsi="宋体"/>
          <w:kern w:val="0"/>
          <w:szCs w:val="21"/>
        </w:rPr>
        <w:t xml:space="preserve">XXXXX </w:t>
      </w:r>
      <w:r>
        <w:rPr>
          <w:rFonts w:hAnsi="宋体" w:cs="宋体" w:hint="eastAsia"/>
          <w:kern w:val="0"/>
          <w:szCs w:val="21"/>
        </w:rPr>
        <w:t>施工工艺标准》；</w:t>
      </w:r>
    </w:p>
    <w:p w:rsidR="00E14D55" w:rsidRDefault="00E14D55" w:rsidP="00E14D55">
      <w:pPr>
        <w:rPr>
          <w:rFonts w:hAnsi="宋体" w:cs="宋体"/>
          <w:kern w:val="0"/>
          <w:szCs w:val="21"/>
        </w:rPr>
      </w:pPr>
      <w:r>
        <w:rPr>
          <w:rFonts w:hAnsi="宋体"/>
          <w:kern w:val="0"/>
          <w:szCs w:val="21"/>
        </w:rPr>
        <w:t xml:space="preserve">8. </w:t>
      </w:r>
      <w:r>
        <w:rPr>
          <w:rFonts w:hAnsi="宋体" w:cs="宋体" w:hint="eastAsia"/>
          <w:kern w:val="0"/>
          <w:szCs w:val="21"/>
        </w:rPr>
        <w:t>总公司和本公司制定的行业与企业标准化现场管理的有关规定和细则；</w:t>
      </w:r>
    </w:p>
    <w:p w:rsidR="00E14D55" w:rsidRDefault="00E14D55" w:rsidP="00E14D55">
      <w:pPr>
        <w:rPr>
          <w:rFonts w:hAnsi="宋体" w:cs="宋体"/>
          <w:kern w:val="0"/>
          <w:szCs w:val="21"/>
        </w:rPr>
      </w:pPr>
      <w:r>
        <w:rPr>
          <w:rFonts w:hAnsi="宋体"/>
          <w:kern w:val="0"/>
          <w:szCs w:val="21"/>
        </w:rPr>
        <w:t xml:space="preserve">9. </w:t>
      </w:r>
      <w:r>
        <w:rPr>
          <w:rFonts w:hAnsi="宋体" w:cs="宋体" w:hint="eastAsia"/>
          <w:kern w:val="0"/>
          <w:szCs w:val="21"/>
        </w:rPr>
        <w:t>现场客观条件和本公司长年从事装饰施工所积累的专业施工经验。</w:t>
      </w:r>
    </w:p>
    <w:p w:rsidR="00E14D55" w:rsidRDefault="00E14D55" w:rsidP="00E14D55">
      <w:pPr>
        <w:rPr>
          <w:rFonts w:hAnsi="宋体" w:cs="宋体"/>
          <w:kern w:val="0"/>
          <w:szCs w:val="21"/>
        </w:rPr>
      </w:pPr>
      <w:r>
        <w:rPr>
          <w:rFonts w:hAnsi="宋体"/>
          <w:b/>
          <w:bCs/>
          <w:kern w:val="0"/>
          <w:szCs w:val="21"/>
        </w:rPr>
        <w:t xml:space="preserve">1.2.2 </w:t>
      </w:r>
      <w:r>
        <w:rPr>
          <w:rFonts w:hAnsi="宋体" w:cs="宋体" w:hint="eastAsia"/>
          <w:kern w:val="0"/>
          <w:szCs w:val="21"/>
        </w:rPr>
        <w:t>编制范围</w:t>
      </w:r>
    </w:p>
    <w:p w:rsidR="00E14D55" w:rsidRDefault="00E14D55" w:rsidP="00E14D55">
      <w:pPr>
        <w:rPr>
          <w:rFonts w:hAnsi="宋体" w:cs="宋体"/>
          <w:kern w:val="0"/>
          <w:szCs w:val="21"/>
        </w:rPr>
      </w:pPr>
      <w:proofErr w:type="gramStart"/>
      <w:r>
        <w:rPr>
          <w:rFonts w:hAnsi="宋体" w:cs="宋体" w:hint="eastAsia"/>
          <w:kern w:val="0"/>
          <w:szCs w:val="21"/>
        </w:rPr>
        <w:t>主搂</w:t>
      </w:r>
      <w:proofErr w:type="gramEnd"/>
      <w:r>
        <w:rPr>
          <w:rFonts w:hAnsi="宋体" w:cs="宋体"/>
          <w:kern w:val="0"/>
          <w:szCs w:val="21"/>
        </w:rPr>
        <w:t>5</w:t>
      </w:r>
      <w:r>
        <w:rPr>
          <w:rFonts w:hAnsi="宋体" w:cs="宋体" w:hint="eastAsia"/>
          <w:kern w:val="0"/>
          <w:szCs w:val="21"/>
        </w:rPr>
        <w:t>—</w:t>
      </w:r>
      <w:r>
        <w:rPr>
          <w:rFonts w:hAnsi="宋体" w:cs="宋体"/>
          <w:kern w:val="0"/>
          <w:szCs w:val="21"/>
        </w:rPr>
        <w:t xml:space="preserve">15 </w:t>
      </w:r>
      <w:proofErr w:type="gramStart"/>
      <w:r>
        <w:rPr>
          <w:rFonts w:hAnsi="宋体" w:cs="宋体" w:hint="eastAsia"/>
          <w:kern w:val="0"/>
          <w:szCs w:val="21"/>
        </w:rPr>
        <w:t>楼包括</w:t>
      </w:r>
      <w:proofErr w:type="gramEnd"/>
      <w:r>
        <w:rPr>
          <w:rFonts w:hAnsi="宋体" w:cs="宋体" w:hint="eastAsia"/>
          <w:kern w:val="0"/>
          <w:szCs w:val="21"/>
        </w:rPr>
        <w:t>办公室、男女卫生间、茶水间、走道等装饰工程。</w:t>
      </w:r>
    </w:p>
    <w:p w:rsidR="00E14D55" w:rsidRDefault="00E14D55" w:rsidP="00E14D55">
      <w:pPr>
        <w:rPr>
          <w:kern w:val="0"/>
        </w:rPr>
      </w:pPr>
      <w:r>
        <w:rPr>
          <w:kern w:val="0"/>
        </w:rPr>
        <w:t xml:space="preserve">1.3 </w:t>
      </w:r>
      <w:r>
        <w:rPr>
          <w:rFonts w:hint="eastAsia"/>
          <w:kern w:val="0"/>
        </w:rPr>
        <w:t>工程主要内容</w:t>
      </w:r>
    </w:p>
    <w:p w:rsidR="00E14D55" w:rsidRDefault="00E14D55" w:rsidP="00E14D55">
      <w:pPr>
        <w:rPr>
          <w:rFonts w:hAnsi="宋体" w:cs="宋体"/>
          <w:kern w:val="0"/>
          <w:szCs w:val="21"/>
        </w:rPr>
      </w:pPr>
      <w:r>
        <w:rPr>
          <w:rFonts w:hAnsi="宋体" w:cs="宋体"/>
          <w:kern w:val="0"/>
          <w:szCs w:val="21"/>
        </w:rPr>
        <w:t>1</w:t>
      </w:r>
      <w:r>
        <w:rPr>
          <w:rFonts w:hAnsi="宋体" w:cs="宋体" w:hint="eastAsia"/>
          <w:kern w:val="0"/>
          <w:szCs w:val="21"/>
        </w:rPr>
        <w:t>）装饰施工：</w:t>
      </w:r>
    </w:p>
    <w:p w:rsidR="00E14D55" w:rsidRDefault="00E14D55" w:rsidP="00E14D55">
      <w:pPr>
        <w:rPr>
          <w:rFonts w:hAnsi="宋体" w:cs="宋体"/>
          <w:kern w:val="0"/>
          <w:szCs w:val="21"/>
        </w:rPr>
      </w:pPr>
      <w:r>
        <w:rPr>
          <w:rFonts w:hAnsi="宋体" w:cs="宋体" w:hint="eastAsia"/>
          <w:kern w:val="0"/>
          <w:szCs w:val="21"/>
        </w:rPr>
        <w:t>顶</w:t>
      </w:r>
      <w:r>
        <w:rPr>
          <w:rFonts w:hAnsi="宋体" w:cs="宋体"/>
          <w:kern w:val="0"/>
          <w:szCs w:val="21"/>
        </w:rPr>
        <w:t xml:space="preserve"> </w:t>
      </w:r>
      <w:r>
        <w:rPr>
          <w:rFonts w:hAnsi="宋体" w:cs="宋体" w:hint="eastAsia"/>
          <w:kern w:val="0"/>
          <w:szCs w:val="21"/>
        </w:rPr>
        <w:t>面：轻钢龙骨石膏板、玻纤板、金属板、乳胶漆；</w:t>
      </w:r>
    </w:p>
    <w:p w:rsidR="00E14D55" w:rsidRDefault="00E14D55" w:rsidP="00E14D55">
      <w:pPr>
        <w:rPr>
          <w:rFonts w:hAnsi="宋体" w:cs="宋体"/>
          <w:kern w:val="0"/>
          <w:szCs w:val="21"/>
        </w:rPr>
      </w:pPr>
      <w:r>
        <w:rPr>
          <w:rFonts w:hAnsi="宋体" w:cs="宋体" w:hint="eastAsia"/>
          <w:kern w:val="0"/>
          <w:szCs w:val="21"/>
        </w:rPr>
        <w:t>墙</w:t>
      </w:r>
      <w:r>
        <w:rPr>
          <w:rFonts w:hAnsi="宋体" w:cs="宋体"/>
          <w:kern w:val="0"/>
          <w:szCs w:val="21"/>
        </w:rPr>
        <w:t xml:space="preserve"> </w:t>
      </w:r>
      <w:r>
        <w:rPr>
          <w:rFonts w:hAnsi="宋体" w:cs="宋体" w:hint="eastAsia"/>
          <w:kern w:val="0"/>
          <w:szCs w:val="21"/>
        </w:rPr>
        <w:t>面：墙纸、乳胶漆、大理石窗台、墙砖、大理石；</w:t>
      </w:r>
    </w:p>
    <w:p w:rsidR="00E14D55" w:rsidRDefault="00E14D55" w:rsidP="00E14D55">
      <w:pPr>
        <w:rPr>
          <w:rFonts w:hAnsi="宋体" w:cs="宋体"/>
          <w:kern w:val="0"/>
          <w:szCs w:val="21"/>
        </w:rPr>
      </w:pPr>
      <w:r>
        <w:rPr>
          <w:rFonts w:hAnsi="宋体" w:cs="宋体" w:hint="eastAsia"/>
          <w:kern w:val="0"/>
          <w:szCs w:val="21"/>
        </w:rPr>
        <w:t>地</w:t>
      </w:r>
      <w:r>
        <w:rPr>
          <w:rFonts w:hAnsi="宋体" w:cs="宋体"/>
          <w:kern w:val="0"/>
          <w:szCs w:val="21"/>
        </w:rPr>
        <w:t xml:space="preserve"> </w:t>
      </w:r>
      <w:r>
        <w:rPr>
          <w:rFonts w:hAnsi="宋体" w:cs="宋体" w:hint="eastAsia"/>
          <w:kern w:val="0"/>
          <w:szCs w:val="21"/>
        </w:rPr>
        <w:t>面：地砖、块</w:t>
      </w:r>
      <w:proofErr w:type="gramStart"/>
      <w:r>
        <w:rPr>
          <w:rFonts w:hAnsi="宋体" w:cs="宋体" w:hint="eastAsia"/>
          <w:kern w:val="0"/>
          <w:szCs w:val="21"/>
        </w:rPr>
        <w:t>毯</w:t>
      </w:r>
      <w:proofErr w:type="gramEnd"/>
      <w:r>
        <w:rPr>
          <w:rFonts w:hAnsi="宋体" w:cs="宋体" w:hint="eastAsia"/>
          <w:kern w:val="0"/>
          <w:szCs w:val="21"/>
        </w:rPr>
        <w:t>、网络地板、大理石、花岗石；</w:t>
      </w:r>
    </w:p>
    <w:p w:rsidR="00E14D55" w:rsidRDefault="00E14D55" w:rsidP="00E14D55">
      <w:pPr>
        <w:rPr>
          <w:rFonts w:hAnsi="宋体" w:cs="宋体"/>
          <w:kern w:val="0"/>
          <w:szCs w:val="21"/>
        </w:rPr>
      </w:pPr>
      <w:r>
        <w:rPr>
          <w:rFonts w:hAnsi="宋体" w:cs="宋体" w:hint="eastAsia"/>
          <w:kern w:val="0"/>
          <w:szCs w:val="21"/>
        </w:rPr>
        <w:t>踢脚线：实木板；</w:t>
      </w:r>
    </w:p>
    <w:p w:rsidR="00E14D55" w:rsidRDefault="00E14D55" w:rsidP="00E14D55">
      <w:pPr>
        <w:rPr>
          <w:rFonts w:hAnsi="宋体" w:cs="宋体"/>
          <w:kern w:val="0"/>
          <w:szCs w:val="21"/>
        </w:rPr>
      </w:pPr>
      <w:r>
        <w:rPr>
          <w:rFonts w:hAnsi="宋体" w:cs="宋体" w:hint="eastAsia"/>
          <w:kern w:val="0"/>
          <w:szCs w:val="21"/>
        </w:rPr>
        <w:t>配</w:t>
      </w:r>
      <w:r>
        <w:rPr>
          <w:rFonts w:hAnsi="宋体" w:cs="宋体"/>
          <w:kern w:val="0"/>
          <w:szCs w:val="21"/>
        </w:rPr>
        <w:t xml:space="preserve"> </w:t>
      </w:r>
      <w:r>
        <w:rPr>
          <w:rFonts w:hAnsi="宋体" w:cs="宋体" w:hint="eastAsia"/>
          <w:kern w:val="0"/>
          <w:szCs w:val="21"/>
        </w:rPr>
        <w:t>套：装饰木门、无框玻璃门、玻璃隔断、大理石窗台板、窗帘盒、金属</w:t>
      </w:r>
    </w:p>
    <w:p w:rsidR="00E14D55" w:rsidRDefault="00E14D55" w:rsidP="00E14D55">
      <w:pPr>
        <w:rPr>
          <w:rFonts w:hAnsi="宋体" w:cs="宋体"/>
          <w:kern w:val="0"/>
          <w:szCs w:val="21"/>
        </w:rPr>
      </w:pPr>
      <w:r>
        <w:rPr>
          <w:rFonts w:hAnsi="宋体" w:cs="宋体" w:hint="eastAsia"/>
          <w:kern w:val="0"/>
          <w:szCs w:val="21"/>
        </w:rPr>
        <w:t>百叶帘、卫生间隔断、大理石洗漱台、灯槽。</w:t>
      </w:r>
    </w:p>
    <w:p w:rsidR="00E14D55" w:rsidRDefault="00E14D55" w:rsidP="00E14D55">
      <w:pPr>
        <w:rPr>
          <w:kern w:val="0"/>
        </w:rPr>
      </w:pPr>
      <w:r>
        <w:rPr>
          <w:kern w:val="0"/>
        </w:rPr>
        <w:t xml:space="preserve">1.4 </w:t>
      </w:r>
      <w:r>
        <w:rPr>
          <w:rFonts w:hint="eastAsia"/>
          <w:kern w:val="0"/>
        </w:rPr>
        <w:t>现场条件</w:t>
      </w:r>
    </w:p>
    <w:p w:rsidR="00E14D55" w:rsidRDefault="00E14D55" w:rsidP="00E14D55">
      <w:pPr>
        <w:rPr>
          <w:rFonts w:hAnsi="宋体" w:cs="宋体"/>
          <w:kern w:val="0"/>
          <w:szCs w:val="21"/>
        </w:rPr>
      </w:pPr>
      <w:r>
        <w:rPr>
          <w:rFonts w:hAnsi="宋体"/>
          <w:kern w:val="0"/>
          <w:szCs w:val="21"/>
        </w:rPr>
        <w:lastRenderedPageBreak/>
        <w:t>1</w:t>
      </w:r>
      <w:r>
        <w:rPr>
          <w:rFonts w:hAnsi="宋体" w:cs="宋体" w:hint="eastAsia"/>
          <w:kern w:val="0"/>
          <w:szCs w:val="21"/>
        </w:rPr>
        <w:t>、所需装饰空间已撤空。</w:t>
      </w:r>
    </w:p>
    <w:p w:rsidR="00E14D55" w:rsidRDefault="00E14D55" w:rsidP="00E14D55">
      <w:pPr>
        <w:rPr>
          <w:rFonts w:hAnsi="宋体" w:cs="宋体"/>
          <w:kern w:val="0"/>
          <w:szCs w:val="21"/>
        </w:rPr>
      </w:pPr>
      <w:r>
        <w:rPr>
          <w:rFonts w:hAnsi="宋体"/>
          <w:kern w:val="0"/>
          <w:szCs w:val="21"/>
        </w:rPr>
        <w:t>2</w:t>
      </w:r>
      <w:r>
        <w:rPr>
          <w:rFonts w:hAnsi="宋体" w:cs="宋体" w:hint="eastAsia"/>
          <w:kern w:val="0"/>
          <w:szCs w:val="21"/>
        </w:rPr>
        <w:t>、可提供的施工用电、用水已至楼层。</w:t>
      </w:r>
    </w:p>
    <w:p w:rsidR="00E14D55" w:rsidRDefault="00E14D55" w:rsidP="00E14D55">
      <w:pPr>
        <w:rPr>
          <w:rFonts w:hAnsi="宋体" w:cs="宋体"/>
          <w:kern w:val="0"/>
          <w:szCs w:val="21"/>
        </w:rPr>
      </w:pPr>
      <w:r>
        <w:rPr>
          <w:rFonts w:hAnsi="宋体"/>
          <w:kern w:val="0"/>
          <w:szCs w:val="21"/>
        </w:rPr>
        <w:t>3</w:t>
      </w:r>
      <w:r>
        <w:rPr>
          <w:rFonts w:hAnsi="宋体" w:cs="宋体" w:hint="eastAsia"/>
          <w:kern w:val="0"/>
          <w:szCs w:val="21"/>
        </w:rPr>
        <w:t>、交通运输：大楼四周施工运输，车辆停放空地相当紧张，业主提供客、货梯作为垂直运输。</w:t>
      </w:r>
    </w:p>
    <w:p w:rsidR="00E14D55" w:rsidRDefault="00E14D55" w:rsidP="00E14D55">
      <w:pPr>
        <w:rPr>
          <w:rFonts w:hAnsi="宋体" w:cs="宋体"/>
          <w:kern w:val="0"/>
          <w:szCs w:val="21"/>
        </w:rPr>
      </w:pPr>
      <w:r>
        <w:rPr>
          <w:rFonts w:hAnsi="宋体"/>
          <w:kern w:val="0"/>
          <w:szCs w:val="21"/>
        </w:rPr>
        <w:t>4</w:t>
      </w:r>
      <w:r>
        <w:rPr>
          <w:rFonts w:hAnsi="宋体" w:cs="宋体" w:hint="eastAsia"/>
          <w:kern w:val="0"/>
          <w:szCs w:val="21"/>
        </w:rPr>
        <w:t>、土建砌男女卫生间、茶水间墙。</w:t>
      </w:r>
    </w:p>
    <w:p w:rsidR="00E14D55" w:rsidRDefault="00E14D55" w:rsidP="00E14D55">
      <w:pPr>
        <w:rPr>
          <w:rFonts w:cs="宋体"/>
          <w:kern w:val="0"/>
        </w:rPr>
      </w:pPr>
      <w:r>
        <w:rPr>
          <w:kern w:val="0"/>
        </w:rPr>
        <w:t xml:space="preserve">1.5 </w:t>
      </w:r>
      <w:r>
        <w:rPr>
          <w:rFonts w:cs="宋体" w:hint="eastAsia"/>
          <w:kern w:val="0"/>
        </w:rPr>
        <w:t>设计</w:t>
      </w:r>
    </w:p>
    <w:p w:rsidR="00E14D55" w:rsidRDefault="00E14D55" w:rsidP="00E14D55">
      <w:pPr>
        <w:rPr>
          <w:rFonts w:hAnsi="宋体" w:cs="宋体"/>
          <w:kern w:val="0"/>
          <w:szCs w:val="21"/>
        </w:rPr>
      </w:pPr>
      <w:r>
        <w:rPr>
          <w:rFonts w:hAnsi="宋体" w:cs="宋体" w:hint="eastAsia"/>
          <w:kern w:val="0"/>
          <w:szCs w:val="21"/>
        </w:rPr>
        <w:t>主楼办公楼装饰施工图初步齐全，局部存在调整可能。水、电、风、弱电系统配合单位，大部分单位已选定，采用设备处于招投标阶段，希望业主和设计尽快确定完整施工图。</w:t>
      </w:r>
    </w:p>
    <w:p w:rsidR="00E14D55" w:rsidRDefault="00E14D55" w:rsidP="00E14D55">
      <w:pPr>
        <w:rPr>
          <w:rFonts w:hAnsi="宋体" w:cs="宋体" w:hint="eastAsia"/>
        </w:rPr>
      </w:pP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837"/>
      <w:r>
        <w:rPr>
          <w:rFonts w:hint="eastAsia"/>
        </w:rPr>
        <w:t>工程主要特点和施工的总体思路</w:t>
      </w:r>
      <w:bookmarkStart w:id="4" w:name="bk102"/>
      <w:bookmarkEnd w:id="3"/>
      <w:bookmarkEnd w:id="4"/>
    </w:p>
    <w:p w:rsidR="00E14D55" w:rsidRDefault="00E14D55" w:rsidP="00E14D55">
      <w:pPr>
        <w:rPr>
          <w:kern w:val="0"/>
        </w:rPr>
      </w:pPr>
      <w:bookmarkStart w:id="5" w:name="bk103"/>
      <w:bookmarkEnd w:id="5"/>
      <w:r>
        <w:rPr>
          <w:kern w:val="0"/>
        </w:rPr>
        <w:t xml:space="preserve">2.1 </w:t>
      </w:r>
      <w:r>
        <w:rPr>
          <w:rFonts w:hint="eastAsia"/>
          <w:kern w:val="0"/>
        </w:rPr>
        <w:t>项目管理</w:t>
      </w:r>
    </w:p>
    <w:p w:rsidR="00E14D55" w:rsidRDefault="00E14D55" w:rsidP="00E14D55">
      <w:pPr>
        <w:rPr>
          <w:rFonts w:hAnsi="宋体" w:cs="宋体"/>
          <w:kern w:val="0"/>
          <w:szCs w:val="21"/>
        </w:rPr>
      </w:pPr>
      <w:r>
        <w:rPr>
          <w:rFonts w:hAnsi="宋体" w:cs="宋体"/>
          <w:kern w:val="0"/>
          <w:szCs w:val="21"/>
        </w:rPr>
        <w:t xml:space="preserve">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地处闹市区西外滩，周边环境比较复杂。施工时要确保施工安全。由于大楼为旧建筑，大楼主体结构比较差，采取相应技术和管理措施，确保大楼使用功能，协调安装、土建、弱电等配合单位，促进各项工作顺利开展。强化工程综合管理思路，采取以下管理措施：</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建立有效的项目管理班子：</w:t>
      </w:r>
    </w:p>
    <w:p w:rsidR="00E14D55" w:rsidRDefault="00E14D55" w:rsidP="00E14D55">
      <w:pPr>
        <w:rPr>
          <w:rFonts w:hAnsi="宋体" w:cs="宋体"/>
          <w:kern w:val="0"/>
          <w:szCs w:val="21"/>
        </w:rPr>
      </w:pPr>
      <w:r>
        <w:rPr>
          <w:rFonts w:hAnsi="宋体" w:cs="宋体" w:hint="eastAsia"/>
          <w:kern w:val="0"/>
          <w:szCs w:val="21"/>
        </w:rPr>
        <w:t>本工程项目经理由</w:t>
      </w:r>
      <w:r>
        <w:rPr>
          <w:rFonts w:hAnsi="宋体" w:cs="宋体"/>
          <w:kern w:val="0"/>
          <w:szCs w:val="21"/>
        </w:rPr>
        <w:t xml:space="preserve">XX </w:t>
      </w:r>
      <w:r>
        <w:rPr>
          <w:rFonts w:hAnsi="宋体" w:cs="宋体" w:hint="eastAsia"/>
          <w:kern w:val="0"/>
          <w:szCs w:val="21"/>
        </w:rPr>
        <w:t>担任，多年来从事各类装饰承包工程，多次被评为优秀项目经理；同时配备经验丰富的施工管理人员，建立强有力的现场管理机构，确保施工有序开展，工程施工始终处于有序监督之下。</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合理划分施工段：</w:t>
      </w:r>
    </w:p>
    <w:p w:rsidR="00E14D55" w:rsidRDefault="00E14D55" w:rsidP="00E14D55">
      <w:pPr>
        <w:rPr>
          <w:rFonts w:hAnsi="宋体" w:cs="宋体"/>
          <w:kern w:val="0"/>
          <w:szCs w:val="21"/>
        </w:rPr>
      </w:pPr>
      <w:r>
        <w:rPr>
          <w:rFonts w:hAnsi="宋体" w:cs="宋体" w:hint="eastAsia"/>
          <w:kern w:val="0"/>
          <w:szCs w:val="21"/>
        </w:rPr>
        <w:t>以主楼施工管理要求、功能区域特征、施工模式、材料运输、施工管理、施工特点为原则，将工程分为三个施工段。</w:t>
      </w:r>
      <w:r>
        <w:rPr>
          <w:rFonts w:hAnsi="宋体" w:cs="宋体"/>
          <w:kern w:val="0"/>
          <w:szCs w:val="21"/>
        </w:rPr>
        <w:t xml:space="preserve">F6 </w:t>
      </w:r>
      <w:r>
        <w:rPr>
          <w:rFonts w:hAnsi="宋体" w:cs="宋体" w:hint="eastAsia"/>
          <w:kern w:val="0"/>
          <w:szCs w:val="21"/>
        </w:rPr>
        <w:t>为第一施工段，</w:t>
      </w:r>
      <w:r>
        <w:rPr>
          <w:rFonts w:hAnsi="宋体" w:cs="宋体"/>
          <w:kern w:val="0"/>
          <w:szCs w:val="21"/>
        </w:rPr>
        <w:t>F5</w:t>
      </w:r>
      <w:r>
        <w:rPr>
          <w:rFonts w:hAnsi="宋体" w:cs="宋体" w:hint="eastAsia"/>
          <w:kern w:val="0"/>
          <w:szCs w:val="21"/>
        </w:rPr>
        <w:t>，</w:t>
      </w:r>
      <w:r>
        <w:rPr>
          <w:rFonts w:hAnsi="宋体" w:cs="宋体"/>
          <w:kern w:val="0"/>
          <w:szCs w:val="21"/>
        </w:rPr>
        <w:t>7</w:t>
      </w:r>
      <w:r>
        <w:rPr>
          <w:rFonts w:hAnsi="宋体" w:cs="宋体" w:hint="eastAsia"/>
          <w:kern w:val="0"/>
          <w:szCs w:val="21"/>
        </w:rPr>
        <w:t>～</w:t>
      </w:r>
      <w:r>
        <w:rPr>
          <w:rFonts w:hAnsi="宋体" w:cs="宋体"/>
          <w:kern w:val="0"/>
          <w:szCs w:val="21"/>
        </w:rPr>
        <w:t xml:space="preserve">10 </w:t>
      </w:r>
      <w:r>
        <w:rPr>
          <w:rFonts w:hAnsi="宋体" w:cs="宋体" w:hint="eastAsia"/>
          <w:kern w:val="0"/>
          <w:szCs w:val="21"/>
        </w:rPr>
        <w:t>为第二施工段，</w:t>
      </w:r>
      <w:r>
        <w:rPr>
          <w:rFonts w:hAnsi="宋体" w:cs="宋体"/>
          <w:kern w:val="0"/>
          <w:szCs w:val="21"/>
        </w:rPr>
        <w:t>F11</w:t>
      </w:r>
      <w:r>
        <w:rPr>
          <w:rFonts w:hAnsi="宋体" w:cs="宋体" w:hint="eastAsia"/>
          <w:kern w:val="0"/>
          <w:szCs w:val="21"/>
        </w:rPr>
        <w:t>～</w:t>
      </w:r>
      <w:r>
        <w:rPr>
          <w:rFonts w:hAnsi="宋体" w:cs="宋体"/>
          <w:kern w:val="0"/>
          <w:szCs w:val="21"/>
        </w:rPr>
        <w:t xml:space="preserve">15 </w:t>
      </w:r>
      <w:r>
        <w:rPr>
          <w:rFonts w:hAnsi="宋体" w:cs="宋体" w:hint="eastAsia"/>
          <w:kern w:val="0"/>
          <w:szCs w:val="21"/>
        </w:rPr>
        <w:t>为第三施工段，第一施工段起到样板作用，得到确认之后，再进行大面积施工。</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建立项目部管理体制：</w:t>
      </w:r>
    </w:p>
    <w:p w:rsidR="00E14D55" w:rsidRDefault="00E14D55" w:rsidP="00E14D55">
      <w:pPr>
        <w:rPr>
          <w:rFonts w:hAnsi="宋体" w:cs="宋体" w:hint="eastAsia"/>
          <w:kern w:val="0"/>
          <w:szCs w:val="21"/>
        </w:rPr>
      </w:pPr>
      <w:r>
        <w:rPr>
          <w:rFonts w:hAnsi="宋体" w:cs="宋体" w:hint="eastAsia"/>
          <w:kern w:val="0"/>
          <w:szCs w:val="21"/>
        </w:rPr>
        <w:t>项目部施工管理办法采用区域和条线管理，覆盖施工全过程。</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强化计划管理：</w:t>
      </w:r>
    </w:p>
    <w:p w:rsidR="00E14D55" w:rsidRDefault="00E14D55" w:rsidP="00E14D55">
      <w:pPr>
        <w:rPr>
          <w:rFonts w:hAnsi="宋体" w:cs="宋体"/>
          <w:kern w:val="0"/>
          <w:szCs w:val="21"/>
        </w:rPr>
      </w:pPr>
      <w:r>
        <w:rPr>
          <w:rFonts w:hAnsi="宋体" w:cs="宋体" w:hint="eastAsia"/>
          <w:kern w:val="0"/>
          <w:szCs w:val="21"/>
        </w:rPr>
        <w:t>计划编制严密，采用施工过程的追踪、动态管理。</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加强分项工程协调：</w:t>
      </w:r>
    </w:p>
    <w:p w:rsidR="00E14D55" w:rsidRDefault="00E14D55" w:rsidP="00E14D55">
      <w:pPr>
        <w:rPr>
          <w:rFonts w:hAnsi="宋体" w:cs="宋体"/>
          <w:kern w:val="0"/>
          <w:szCs w:val="21"/>
        </w:rPr>
      </w:pPr>
      <w:r>
        <w:rPr>
          <w:rFonts w:hAnsi="宋体" w:cs="宋体" w:hint="eastAsia"/>
          <w:kern w:val="0"/>
          <w:szCs w:val="21"/>
        </w:rPr>
        <w:t>与土建、机电安装及其他分包相互协调，施工过程中产生问题及时解决。</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关键环节重点管理：</w:t>
      </w:r>
    </w:p>
    <w:p w:rsidR="00E14D55" w:rsidRDefault="00E14D55" w:rsidP="00E14D55">
      <w:pPr>
        <w:rPr>
          <w:rFonts w:hAnsi="宋体" w:cs="宋体"/>
          <w:kern w:val="0"/>
          <w:szCs w:val="21"/>
        </w:rPr>
      </w:pPr>
      <w:r>
        <w:rPr>
          <w:rFonts w:hAnsi="宋体" w:cs="宋体" w:hint="eastAsia"/>
          <w:kern w:val="0"/>
          <w:szCs w:val="21"/>
        </w:rPr>
        <w:t>深化图的确认、装饰材料的确认等关键环节，这些影响工程进度重要因素，由专人负责落实。</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建立应急制度：</w:t>
      </w:r>
    </w:p>
    <w:p w:rsidR="00E14D55" w:rsidRDefault="00E14D55" w:rsidP="00E14D55">
      <w:pPr>
        <w:rPr>
          <w:rFonts w:hAnsi="宋体" w:cs="宋体"/>
          <w:kern w:val="0"/>
          <w:szCs w:val="21"/>
        </w:rPr>
      </w:pPr>
      <w:r>
        <w:rPr>
          <w:rFonts w:hAnsi="宋体" w:cs="宋体" w:hint="eastAsia"/>
          <w:kern w:val="0"/>
          <w:szCs w:val="21"/>
        </w:rPr>
        <w:t>项目部配备各工种操作工人，各类管理人员作为应急使用。</w:t>
      </w:r>
    </w:p>
    <w:p w:rsidR="00E14D55" w:rsidRDefault="00E14D55" w:rsidP="00E14D55">
      <w:pPr>
        <w:rPr>
          <w:kern w:val="0"/>
        </w:rPr>
      </w:pPr>
      <w:r>
        <w:rPr>
          <w:kern w:val="0"/>
        </w:rPr>
        <w:t xml:space="preserve">2.2 </w:t>
      </w:r>
      <w:r>
        <w:rPr>
          <w:rFonts w:hint="eastAsia"/>
          <w:kern w:val="0"/>
        </w:rPr>
        <w:t>施工管理</w:t>
      </w:r>
    </w:p>
    <w:p w:rsidR="00E14D55" w:rsidRDefault="00E14D55" w:rsidP="00E14D55">
      <w:pPr>
        <w:rPr>
          <w:rFonts w:hAnsi="宋体" w:cs="宋体"/>
          <w:kern w:val="0"/>
          <w:szCs w:val="21"/>
        </w:rPr>
      </w:pPr>
      <w:r>
        <w:rPr>
          <w:rFonts w:hAnsi="宋体" w:cs="宋体" w:hint="eastAsia"/>
          <w:kern w:val="0"/>
          <w:szCs w:val="21"/>
        </w:rPr>
        <w:t>我公司装修施工内容为：主楼</w:t>
      </w:r>
      <w:r>
        <w:rPr>
          <w:rFonts w:hAnsi="宋体" w:cs="宋体"/>
          <w:kern w:val="0"/>
          <w:szCs w:val="21"/>
        </w:rPr>
        <w:t>5</w:t>
      </w:r>
      <w:r>
        <w:rPr>
          <w:rFonts w:hAnsi="宋体" w:cs="宋体" w:hint="eastAsia"/>
          <w:kern w:val="0"/>
          <w:szCs w:val="21"/>
        </w:rPr>
        <w:t>—</w:t>
      </w:r>
      <w:r>
        <w:rPr>
          <w:rFonts w:hAnsi="宋体" w:cs="宋体"/>
          <w:kern w:val="0"/>
          <w:szCs w:val="21"/>
        </w:rPr>
        <w:t xml:space="preserve">15 </w:t>
      </w:r>
      <w:r>
        <w:rPr>
          <w:rFonts w:hAnsi="宋体" w:cs="宋体" w:hint="eastAsia"/>
          <w:kern w:val="0"/>
          <w:szCs w:val="21"/>
        </w:rPr>
        <w:t>楼办公室、男女卫生间、茶水间、走道装饰工作。此外，在装饰施工的同时，银行还要照常办公。由于周边环境影响和条件限制，致使本工程不能按常规施工，施工前需要编制针对性较强的施工方案，减少和消除不利因素对本工程造成的影响。除了施工技术方案的针对性强外，增强施工管理的科学性也是同等重要。本工程如</w:t>
      </w:r>
      <w:r>
        <w:rPr>
          <w:rFonts w:hAnsi="宋体" w:cs="宋体" w:hint="eastAsia"/>
          <w:kern w:val="0"/>
          <w:szCs w:val="21"/>
        </w:rPr>
        <w:lastRenderedPageBreak/>
        <w:t>何进行合理的施工方式，进行统一施工管理。项目部协调各施工区域，确保各分项工程协调施工，保证工期、确保质量、安全文明目标得以顺利实现，这是本工程的关键。针对工期、质量、环保要求，木作、玻璃隔断等主要装饰材料均采用工厂化加工，现场安装。</w:t>
      </w:r>
    </w:p>
    <w:p w:rsidR="00E14D55" w:rsidRDefault="00E14D55" w:rsidP="00E14D55">
      <w:pPr>
        <w:rPr>
          <w:kern w:val="0"/>
        </w:rPr>
      </w:pPr>
      <w:r>
        <w:rPr>
          <w:kern w:val="0"/>
        </w:rPr>
        <w:t xml:space="preserve">2.3 </w:t>
      </w:r>
      <w:r>
        <w:rPr>
          <w:rFonts w:hint="eastAsia"/>
          <w:kern w:val="0"/>
        </w:rPr>
        <w:t>基础管理工作</w:t>
      </w:r>
    </w:p>
    <w:p w:rsidR="00E14D55" w:rsidRDefault="00E14D55" w:rsidP="00E14D55">
      <w:pPr>
        <w:rPr>
          <w:rFonts w:hAnsi="宋体" w:cs="宋体"/>
          <w:kern w:val="0"/>
          <w:szCs w:val="21"/>
        </w:rPr>
      </w:pPr>
      <w:r>
        <w:rPr>
          <w:rFonts w:hAnsi="宋体" w:cs="宋体" w:hint="eastAsia"/>
          <w:kern w:val="0"/>
          <w:szCs w:val="21"/>
        </w:rPr>
        <w:t>根据业主要求，编制装饰工程施工形象进度控制计划，列出施工图、土建、幕墙、安装机电系统、钢窗配合协调完成计划。为了高速优质完成</w:t>
      </w:r>
      <w:r>
        <w:rPr>
          <w:rFonts w:hAnsi="宋体"/>
          <w:kern w:val="0"/>
          <w:szCs w:val="21"/>
        </w:rPr>
        <w:t xml:space="preserve">XXX23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大楼主楼装饰工程，实现现场标准化管理，各分包单位相互配合，是施工顺利进行的先决条件。</w:t>
      </w:r>
    </w:p>
    <w:p w:rsidR="00E14D55" w:rsidRDefault="00E14D55" w:rsidP="00E14D55">
      <w:pPr>
        <w:rPr>
          <w:kern w:val="0"/>
        </w:rPr>
      </w:pPr>
      <w:r>
        <w:rPr>
          <w:kern w:val="0"/>
        </w:rPr>
        <w:t xml:space="preserve">2.4 </w:t>
      </w:r>
      <w:r>
        <w:rPr>
          <w:rFonts w:hint="eastAsia"/>
          <w:kern w:val="0"/>
        </w:rPr>
        <w:t>施工前准备工作</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项目部编制施工组织设计，明确施工前期准备工作，施工管理方式，工作进度计划和其他它相关单位需配合工作内容。</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项目部管理人员对施工图进行深化，现场结构测绘，对材料分包商考察，施工组织设计编制工作。</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施工组织设计、进度计划表、材料外加工送公司审批。</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根据本工程所规定的主材饰面，制成材料样板，给业主、设计确认。</w:t>
      </w:r>
    </w:p>
    <w:p w:rsidR="00E14D55" w:rsidRDefault="00E14D55" w:rsidP="00E14D55">
      <w:pPr>
        <w:rPr>
          <w:kern w:val="0"/>
        </w:rPr>
      </w:pPr>
      <w:r>
        <w:rPr>
          <w:kern w:val="0"/>
        </w:rPr>
        <w:t xml:space="preserve">2.5 </w:t>
      </w:r>
      <w:r>
        <w:rPr>
          <w:rFonts w:hint="eastAsia"/>
          <w:kern w:val="0"/>
        </w:rPr>
        <w:t>项目部管理组织体系</w:t>
      </w:r>
    </w:p>
    <w:p w:rsidR="00E14D55" w:rsidRDefault="00E14D55" w:rsidP="00E14D55">
      <w:pPr>
        <w:rPr>
          <w:rFonts w:hAnsi="宋体" w:cs="宋体" w:hint="eastAsia"/>
          <w:kern w:val="0"/>
          <w:szCs w:val="21"/>
        </w:rPr>
      </w:pPr>
      <w:r>
        <w:rPr>
          <w:rFonts w:hAnsi="宋体"/>
          <w:bCs/>
          <w:kern w:val="0"/>
          <w:szCs w:val="21"/>
        </w:rPr>
        <w:t xml:space="preserve">1. </w:t>
      </w:r>
      <w:r>
        <w:rPr>
          <w:rFonts w:hAnsi="宋体" w:cs="宋体" w:hint="eastAsia"/>
          <w:kern w:val="0"/>
          <w:szCs w:val="21"/>
        </w:rPr>
        <w:t>组织机构</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026" style="position:absolute;left:0;text-align:left;margin-left:-9pt;margin-top:0;width:441pt;height:288.6pt;z-index:251660288" coordorigin="1620,4404" coordsize="8820,5772">
            <v:shapetype id="_x0000_t202" coordsize="21600,21600" o:spt="202" path="m,l,21600r21600,l21600,xe">
              <v:stroke joinstyle="miter"/>
              <v:path gradientshapeok="t" o:connecttype="rect"/>
            </v:shapetype>
            <v:shape id="_x0000_s1027" type="#_x0000_t202" style="position:absolute;left:5220;top:4404;width:1800;height:468">
              <v:textbox>
                <w:txbxContent>
                  <w:p w:rsidR="00E14D55" w:rsidRDefault="00E14D55" w:rsidP="00E14D55">
                    <w:pPr>
                      <w:jc w:val="center"/>
                      <w:rPr>
                        <w:rFonts w:hint="eastAsia"/>
                      </w:rPr>
                    </w:pPr>
                    <w:r>
                      <w:rPr>
                        <w:rFonts w:hint="eastAsia"/>
                      </w:rPr>
                      <w:t>项目经理</w:t>
                    </w:r>
                    <w:r>
                      <w:rPr>
                        <w:rFonts w:hint="eastAsia"/>
                      </w:rPr>
                      <w:t>XXX</w:t>
                    </w:r>
                  </w:p>
                </w:txbxContent>
              </v:textbox>
            </v:shape>
            <v:shape id="_x0000_s1028" type="#_x0000_t202" style="position:absolute;left:5040;top:5184;width:2160;height:468">
              <v:textbox>
                <w:txbxContent>
                  <w:p w:rsidR="00E14D55" w:rsidRDefault="00E14D55" w:rsidP="00E14D55">
                    <w:pPr>
                      <w:jc w:val="center"/>
                      <w:rPr>
                        <w:rFonts w:hint="eastAsia"/>
                      </w:rPr>
                    </w:pPr>
                    <w:r>
                      <w:rPr>
                        <w:rFonts w:hint="eastAsia"/>
                      </w:rPr>
                      <w:t>项目副经理</w:t>
                    </w:r>
                    <w:r>
                      <w:rPr>
                        <w:rFonts w:hint="eastAsia"/>
                      </w:rPr>
                      <w:t>XXX</w:t>
                    </w:r>
                  </w:p>
                </w:txbxContent>
              </v:textbox>
            </v:shape>
            <v:line id="_x0000_s1029" style="position:absolute" from="6120,4872" to="6120,5184"/>
            <v:line id="_x0000_s1030" style="position:absolute" from="6120,5652" to="6120,5964"/>
            <v:line id="_x0000_s1031" style="position:absolute" from="4140,5964" to="8280,5964"/>
            <v:shape id="_x0000_s1032" type="#_x0000_t202" style="position:absolute;left:3060;top:6276;width:2160;height:468">
              <v:textbox>
                <w:txbxContent>
                  <w:p w:rsidR="00E14D55" w:rsidRDefault="00E14D55" w:rsidP="00E14D55">
                    <w:pPr>
                      <w:jc w:val="center"/>
                      <w:rPr>
                        <w:rFonts w:hint="eastAsia"/>
                      </w:rPr>
                    </w:pPr>
                    <w:r>
                      <w:rPr>
                        <w:rFonts w:hint="eastAsia"/>
                      </w:rPr>
                      <w:t>项目工程师</w:t>
                    </w:r>
                    <w:r>
                      <w:rPr>
                        <w:rFonts w:hint="eastAsia"/>
                      </w:rPr>
                      <w:t>XXX</w:t>
                    </w:r>
                  </w:p>
                </w:txbxContent>
              </v:textbox>
            </v:shape>
            <v:line id="_x0000_s1033" style="position:absolute" from="4140,5964" to="4140,6276"/>
            <v:line id="_x0000_s1034" style="position:absolute" from="8280,5964" to="8280,6276"/>
            <v:shape id="_x0000_s1035" type="#_x0000_t202" style="position:absolute;left:7200;top:6276;width:2160;height:468">
              <v:textbox>
                <w:txbxContent>
                  <w:p w:rsidR="00E14D55" w:rsidRDefault="00E14D55" w:rsidP="00E14D55">
                    <w:pPr>
                      <w:jc w:val="center"/>
                      <w:rPr>
                        <w:rFonts w:hint="eastAsia"/>
                      </w:rPr>
                    </w:pPr>
                    <w:r>
                      <w:rPr>
                        <w:rFonts w:hint="eastAsia"/>
                      </w:rPr>
                      <w:t>项目工程师</w:t>
                    </w:r>
                    <w:r>
                      <w:rPr>
                        <w:rFonts w:hint="eastAsia"/>
                      </w:rPr>
                      <w:t>XXX</w:t>
                    </w:r>
                  </w:p>
                </w:txbxContent>
              </v:textbox>
            </v:shape>
            <v:line id="_x0000_s1036" style="position:absolute" from="4140,6744" to="4140,7056"/>
            <v:line id="_x0000_s1037" style="position:absolute" from="8280,6744" to="8280,7056"/>
            <v:line id="_x0000_s1038" style="position:absolute" from="4140,7056" to="8280,7056"/>
            <v:line id="_x0000_s1039" style="position:absolute" from="6120,7056" to="6120,7368"/>
            <v:line id="_x0000_s1040" style="position:absolute" from="2160,7368" to="9900,7368"/>
            <v:line id="_x0000_s1041" style="position:absolute" from="2160,7368" to="2160,7680"/>
            <v:line id="_x0000_s1042" style="position:absolute" from="9900,7368" to="9900,7680"/>
            <v:line id="_x0000_s1043" style="position:absolute" from="7920,7368" to="7920,7680"/>
            <v:line id="_x0000_s1044" style="position:absolute" from="5760,7368" to="5760,7680"/>
            <v:line id="_x0000_s1045" style="position:absolute" from="3780,7368" to="3780,7680"/>
            <v:shape id="_x0000_s1046" type="#_x0000_t202" style="position:absolute;left:1620;top:7680;width:1440;height:780">
              <v:textbox>
                <w:txbxContent>
                  <w:p w:rsidR="00E14D55" w:rsidRDefault="00E14D55" w:rsidP="00E14D55">
                    <w:pPr>
                      <w:jc w:val="center"/>
                      <w:rPr>
                        <w:rFonts w:hint="eastAsia"/>
                      </w:rPr>
                    </w:pPr>
                    <w:r>
                      <w:rPr>
                        <w:rFonts w:hint="eastAsia"/>
                      </w:rPr>
                      <w:t>项目经济师</w:t>
                    </w:r>
                  </w:p>
                  <w:p w:rsidR="00E14D55" w:rsidRDefault="00E14D55" w:rsidP="00E14D55">
                    <w:pPr>
                      <w:jc w:val="center"/>
                      <w:rPr>
                        <w:rFonts w:hint="eastAsia"/>
                      </w:rPr>
                    </w:pPr>
                    <w:r>
                      <w:rPr>
                        <w:rFonts w:hint="eastAsia"/>
                      </w:rPr>
                      <w:t>XXX</w:t>
                    </w:r>
                  </w:p>
                </w:txbxContent>
              </v:textbox>
            </v:shape>
            <v:shape id="_x0000_s1047" type="#_x0000_t202" style="position:absolute;left:3240;top:7680;width:1440;height:780">
              <v:textbox>
                <w:txbxContent>
                  <w:p w:rsidR="00E14D55" w:rsidRDefault="00E14D55" w:rsidP="00E14D55">
                    <w:pPr>
                      <w:jc w:val="center"/>
                      <w:rPr>
                        <w:rFonts w:hint="eastAsia"/>
                      </w:rPr>
                    </w:pPr>
                    <w:r>
                      <w:rPr>
                        <w:rFonts w:hint="eastAsia"/>
                      </w:rPr>
                      <w:t>项目施工员</w:t>
                    </w:r>
                  </w:p>
                  <w:p w:rsidR="00E14D55" w:rsidRDefault="00E14D55" w:rsidP="00E14D55">
                    <w:pPr>
                      <w:jc w:val="center"/>
                      <w:rPr>
                        <w:rFonts w:hint="eastAsia"/>
                      </w:rPr>
                    </w:pPr>
                    <w:r>
                      <w:rPr>
                        <w:rFonts w:hint="eastAsia"/>
                      </w:rPr>
                      <w:t>XXX</w:t>
                    </w:r>
                  </w:p>
                </w:txbxContent>
              </v:textbox>
            </v:shape>
            <v:shape id="_x0000_s1048" type="#_x0000_t202" style="position:absolute;left:5040;top:7680;width:1440;height:780">
              <v:textbox>
                <w:txbxContent>
                  <w:p w:rsidR="00E14D55" w:rsidRDefault="00E14D55" w:rsidP="00E14D55">
                    <w:pPr>
                      <w:jc w:val="center"/>
                      <w:rPr>
                        <w:rFonts w:hint="eastAsia"/>
                      </w:rPr>
                    </w:pPr>
                    <w:r>
                      <w:rPr>
                        <w:rFonts w:hint="eastAsia"/>
                      </w:rPr>
                      <w:t>项目安全员</w:t>
                    </w:r>
                  </w:p>
                  <w:p w:rsidR="00E14D55" w:rsidRDefault="00E14D55" w:rsidP="00E14D55">
                    <w:pPr>
                      <w:jc w:val="center"/>
                      <w:rPr>
                        <w:rFonts w:hint="eastAsia"/>
                      </w:rPr>
                    </w:pPr>
                    <w:r>
                      <w:rPr>
                        <w:rFonts w:hint="eastAsia"/>
                      </w:rPr>
                      <w:t>XXX</w:t>
                    </w:r>
                  </w:p>
                </w:txbxContent>
              </v:textbox>
            </v:shape>
            <v:shape id="_x0000_s1049" type="#_x0000_t202" style="position:absolute;left:7200;top:7680;width:1440;height:780">
              <v:textbox>
                <w:txbxContent>
                  <w:p w:rsidR="00E14D55" w:rsidRDefault="00E14D55" w:rsidP="00E14D55">
                    <w:pPr>
                      <w:jc w:val="center"/>
                      <w:rPr>
                        <w:rFonts w:hint="eastAsia"/>
                      </w:rPr>
                    </w:pPr>
                    <w:r>
                      <w:rPr>
                        <w:rFonts w:hint="eastAsia"/>
                      </w:rPr>
                      <w:t>项目材料员</w:t>
                    </w:r>
                  </w:p>
                  <w:p w:rsidR="00E14D55" w:rsidRDefault="00E14D55" w:rsidP="00E14D55">
                    <w:pPr>
                      <w:jc w:val="center"/>
                      <w:rPr>
                        <w:rFonts w:hint="eastAsia"/>
                      </w:rPr>
                    </w:pPr>
                    <w:r>
                      <w:rPr>
                        <w:rFonts w:hint="eastAsia"/>
                      </w:rPr>
                      <w:t>XXX</w:t>
                    </w:r>
                  </w:p>
                </w:txbxContent>
              </v:textbox>
            </v:shape>
            <v:shape id="_x0000_s1050" type="#_x0000_t202" style="position:absolute;left:9000;top:7680;width:1440;height:780">
              <v:textbox>
                <w:txbxContent>
                  <w:p w:rsidR="00E14D55" w:rsidRDefault="00E14D55" w:rsidP="00E14D55">
                    <w:pPr>
                      <w:jc w:val="center"/>
                      <w:rPr>
                        <w:rFonts w:hint="eastAsia"/>
                      </w:rPr>
                    </w:pPr>
                    <w:r>
                      <w:rPr>
                        <w:rFonts w:hint="eastAsia"/>
                      </w:rPr>
                      <w:t>项目资料员</w:t>
                    </w:r>
                  </w:p>
                  <w:p w:rsidR="00E14D55" w:rsidRDefault="00E14D55" w:rsidP="00E14D55">
                    <w:pPr>
                      <w:jc w:val="center"/>
                      <w:rPr>
                        <w:rFonts w:hint="eastAsia"/>
                      </w:rPr>
                    </w:pPr>
                    <w:r>
                      <w:rPr>
                        <w:rFonts w:hint="eastAsia"/>
                      </w:rPr>
                      <w:t>XXX</w:t>
                    </w:r>
                  </w:p>
                </w:txbxContent>
              </v:textbox>
            </v:shape>
            <v:line id="_x0000_s1051" style="position:absolute" from="2340,8460" to="2340,8772"/>
            <v:line id="_x0000_s1052" style="position:absolute" from="3780,8460" to="3780,8772"/>
            <v:line id="_x0000_s1053" style="position:absolute" from="5760,8460" to="5760,8772"/>
            <v:line id="_x0000_s1054" style="position:absolute" from="7920,8460" to="7920,8772"/>
            <v:line id="_x0000_s1055" style="position:absolute" from="9900,8460" to="9900,8772"/>
            <v:line id="_x0000_s1056" style="position:absolute" from="2340,8772" to="9900,8772"/>
            <v:line id="_x0000_s1057" style="position:absolute" from="5760,8772" to="5760,9084"/>
            <v:line id="_x0000_s1058" style="position:absolute" from="3420,9084" to="8460,9084"/>
            <v:line id="_x0000_s1059" style="position:absolute" from="3420,9084" to="3420,9396"/>
            <v:line id="_x0000_s1060" style="position:absolute" from="8460,9084" to="8460,9396"/>
            <v:line id="_x0000_s1061" style="position:absolute" from="5760,8772" to="5760,9084"/>
            <v:line id="_x0000_s1062" style="position:absolute" from="5760,9084" to="5760,9396"/>
            <v:shape id="_x0000_s1063" type="#_x0000_t202" style="position:absolute;left:2520;top:9396;width:1800;height:780">
              <v:textbox>
                <w:txbxContent>
                  <w:p w:rsidR="00E14D55" w:rsidRDefault="00E14D55" w:rsidP="00E14D55">
                    <w:pPr>
                      <w:jc w:val="center"/>
                      <w:rPr>
                        <w:rFonts w:hint="eastAsia"/>
                      </w:rPr>
                    </w:pPr>
                    <w:r>
                      <w:rPr>
                        <w:rFonts w:hint="eastAsia"/>
                      </w:rPr>
                      <w:t>A</w:t>
                    </w:r>
                    <w:r>
                      <w:rPr>
                        <w:rFonts w:hint="eastAsia"/>
                      </w:rPr>
                      <w:t>劳务施工队</w:t>
                    </w:r>
                  </w:p>
                  <w:p w:rsidR="00E14D55" w:rsidRDefault="00E14D55" w:rsidP="00E14D55">
                    <w:pPr>
                      <w:jc w:val="center"/>
                      <w:rPr>
                        <w:rFonts w:hint="eastAsia"/>
                      </w:rPr>
                    </w:pPr>
                    <w:r>
                      <w:rPr>
                        <w:rFonts w:hint="eastAsia"/>
                      </w:rPr>
                      <w:t>装饰</w:t>
                    </w:r>
                  </w:p>
                </w:txbxContent>
              </v:textbox>
            </v:shape>
            <v:shape id="_x0000_s1064" type="#_x0000_t202" style="position:absolute;left:4860;top:9396;width:1800;height:780">
              <v:textbox>
                <w:txbxContent>
                  <w:p w:rsidR="00E14D55" w:rsidRDefault="00E14D55" w:rsidP="00E14D55">
                    <w:pPr>
                      <w:jc w:val="center"/>
                      <w:rPr>
                        <w:rFonts w:hint="eastAsia"/>
                      </w:rPr>
                    </w:pPr>
                    <w:r>
                      <w:rPr>
                        <w:rFonts w:hint="eastAsia"/>
                      </w:rPr>
                      <w:t>B</w:t>
                    </w:r>
                    <w:r>
                      <w:rPr>
                        <w:rFonts w:hint="eastAsia"/>
                      </w:rPr>
                      <w:t>劳务施工队</w:t>
                    </w:r>
                  </w:p>
                  <w:p w:rsidR="00E14D55" w:rsidRDefault="00E14D55" w:rsidP="00E14D55">
                    <w:pPr>
                      <w:jc w:val="center"/>
                      <w:rPr>
                        <w:rFonts w:hint="eastAsia"/>
                      </w:rPr>
                    </w:pPr>
                    <w:r>
                      <w:rPr>
                        <w:rFonts w:hint="eastAsia"/>
                      </w:rPr>
                      <w:t>专业</w:t>
                    </w:r>
                  </w:p>
                </w:txbxContent>
              </v:textbox>
            </v:shape>
            <v:shape id="_x0000_s1065" type="#_x0000_t202" style="position:absolute;left:7560;top:9396;width:1800;height:780">
              <v:textbox>
                <w:txbxContent>
                  <w:p w:rsidR="00E14D55" w:rsidRDefault="00E14D55" w:rsidP="00E14D55">
                    <w:pPr>
                      <w:jc w:val="center"/>
                      <w:rPr>
                        <w:rFonts w:hint="eastAsia"/>
                      </w:rPr>
                    </w:pPr>
                    <w:r>
                      <w:rPr>
                        <w:rFonts w:hint="eastAsia"/>
                      </w:rPr>
                      <w:t>C</w:t>
                    </w:r>
                    <w:r>
                      <w:rPr>
                        <w:rFonts w:hint="eastAsia"/>
                      </w:rPr>
                      <w:t>劳务施工队</w:t>
                    </w:r>
                  </w:p>
                  <w:p w:rsidR="00E14D55" w:rsidRDefault="00E14D55" w:rsidP="00E14D55">
                    <w:pPr>
                      <w:jc w:val="center"/>
                      <w:rPr>
                        <w:rFonts w:hint="eastAsia"/>
                      </w:rPr>
                    </w:pPr>
                    <w:r>
                      <w:rPr>
                        <w:rFonts w:hint="eastAsia"/>
                      </w:rPr>
                      <w:t>机电</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hint="eastAsia"/>
          <w:bCs/>
          <w:kern w:val="0"/>
          <w:szCs w:val="21"/>
        </w:rPr>
      </w:pPr>
    </w:p>
    <w:p w:rsidR="00E14D55" w:rsidRDefault="00E14D55" w:rsidP="00E14D55">
      <w:pPr>
        <w:rPr>
          <w:rFonts w:hAnsi="宋体" w:hint="eastAsia"/>
          <w:bCs/>
          <w:kern w:val="0"/>
          <w:szCs w:val="21"/>
        </w:rPr>
      </w:pPr>
    </w:p>
    <w:p w:rsidR="00E14D55" w:rsidRDefault="00E14D55" w:rsidP="00E14D55">
      <w:pPr>
        <w:rPr>
          <w:rFonts w:hAnsi="宋体" w:hint="eastAsia"/>
          <w:bCs/>
          <w:kern w:val="0"/>
          <w:szCs w:val="21"/>
        </w:rPr>
      </w:pPr>
    </w:p>
    <w:p w:rsidR="00E14D55" w:rsidRDefault="00E14D55" w:rsidP="00E14D55">
      <w:pPr>
        <w:rPr>
          <w:rFonts w:hAnsi="宋体" w:hint="eastAsia"/>
          <w:bCs/>
          <w:kern w:val="0"/>
          <w:szCs w:val="21"/>
        </w:rPr>
      </w:pPr>
    </w:p>
    <w:p w:rsidR="00E14D55" w:rsidRDefault="00E14D55" w:rsidP="00E14D55">
      <w:pPr>
        <w:rPr>
          <w:rFonts w:hAnsi="宋体" w:hint="eastAsia"/>
          <w:bCs/>
          <w:kern w:val="0"/>
          <w:szCs w:val="21"/>
        </w:rPr>
      </w:pPr>
    </w:p>
    <w:p w:rsidR="00E14D55" w:rsidRDefault="00E14D55" w:rsidP="00E14D55">
      <w:pPr>
        <w:rPr>
          <w:rFonts w:hAnsi="宋体" w:hint="eastAsia"/>
          <w:bCs/>
          <w:kern w:val="0"/>
          <w:szCs w:val="21"/>
        </w:rPr>
      </w:pPr>
    </w:p>
    <w:p w:rsidR="00E14D55" w:rsidRDefault="00E14D55" w:rsidP="00E14D55">
      <w:pPr>
        <w:rPr>
          <w:rFonts w:hAnsi="宋体" w:cs="宋体"/>
          <w:kern w:val="0"/>
          <w:szCs w:val="21"/>
        </w:rPr>
      </w:pPr>
      <w:r>
        <w:rPr>
          <w:rFonts w:hAnsi="宋体"/>
          <w:bCs/>
          <w:kern w:val="0"/>
          <w:szCs w:val="21"/>
        </w:rPr>
        <w:t xml:space="preserve">2. </w:t>
      </w:r>
      <w:r>
        <w:rPr>
          <w:rFonts w:hAnsi="宋体" w:cs="宋体" w:hint="eastAsia"/>
          <w:kern w:val="0"/>
          <w:szCs w:val="21"/>
        </w:rPr>
        <w:t>项目管理职责</w:t>
      </w:r>
    </w:p>
    <w:p w:rsidR="00E14D55" w:rsidRDefault="00E14D55" w:rsidP="00E14D55">
      <w:pPr>
        <w:rPr>
          <w:rFonts w:hAnsi="宋体" w:cs="宋体"/>
          <w:kern w:val="0"/>
          <w:szCs w:val="21"/>
        </w:rPr>
      </w:pPr>
      <w:r>
        <w:rPr>
          <w:rFonts w:hAnsi="宋体"/>
          <w:bCs/>
          <w:kern w:val="0"/>
          <w:szCs w:val="21"/>
        </w:rPr>
        <w:t>1)</w:t>
      </w:r>
      <w:r>
        <w:rPr>
          <w:rFonts w:hAnsi="宋体"/>
          <w:b/>
          <w:bCs/>
          <w:kern w:val="0"/>
          <w:szCs w:val="21"/>
        </w:rPr>
        <w:t xml:space="preserve"> </w:t>
      </w:r>
      <w:r>
        <w:rPr>
          <w:rFonts w:hAnsi="宋体" w:cs="宋体" w:hint="eastAsia"/>
          <w:kern w:val="0"/>
          <w:szCs w:val="21"/>
        </w:rPr>
        <w:t>项目经理</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．全面负责管理本项目的施工运行，确保项目按合同要求</w:t>
      </w:r>
      <w:proofErr w:type="gramStart"/>
      <w:r>
        <w:rPr>
          <w:rFonts w:hAnsi="宋体" w:cs="宋体" w:hint="eastAsia"/>
          <w:kern w:val="0"/>
          <w:szCs w:val="21"/>
        </w:rPr>
        <w:t>覆行</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．决定项目资源配备，明确职能部门的管理职能。</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．确定项目质量方针、目标并保证质量方针和目标协调，采取必要的组织、管理和教育措施，使质量方针为全体员工掌握并贯彻执行。</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．控制工程成本，合理管理项目资金运转。</w:t>
      </w:r>
    </w:p>
    <w:p w:rsidR="00E14D55" w:rsidRDefault="00E14D55" w:rsidP="00E14D55">
      <w:pPr>
        <w:rPr>
          <w:rFonts w:hAnsi="宋体" w:cs="宋体"/>
          <w:kern w:val="0"/>
          <w:szCs w:val="21"/>
        </w:rPr>
      </w:pPr>
      <w:r>
        <w:rPr>
          <w:rFonts w:hAnsi="宋体"/>
          <w:kern w:val="0"/>
          <w:szCs w:val="21"/>
        </w:rPr>
        <w:lastRenderedPageBreak/>
        <w:t>E</w:t>
      </w:r>
      <w:r>
        <w:rPr>
          <w:rFonts w:hAnsi="宋体" w:cs="宋体" w:hint="eastAsia"/>
          <w:kern w:val="0"/>
          <w:szCs w:val="21"/>
        </w:rPr>
        <w:t>．做好项目管理人员的人事管理工作。</w:t>
      </w:r>
    </w:p>
    <w:p w:rsidR="00E14D55" w:rsidRDefault="00E14D55" w:rsidP="00E14D55">
      <w:pPr>
        <w:rPr>
          <w:rFonts w:hAnsi="宋体" w:cs="宋体"/>
          <w:kern w:val="0"/>
          <w:szCs w:val="21"/>
        </w:rPr>
      </w:pPr>
      <w:r>
        <w:rPr>
          <w:rFonts w:hAnsi="宋体"/>
          <w:kern w:val="0"/>
          <w:szCs w:val="21"/>
        </w:rPr>
        <w:t>F</w:t>
      </w:r>
      <w:r>
        <w:rPr>
          <w:rFonts w:hAnsi="宋体" w:cs="宋体" w:hint="eastAsia"/>
          <w:kern w:val="0"/>
          <w:szCs w:val="21"/>
        </w:rPr>
        <w:t>．全面组织管理施工现场的生产活动，合理调配劳动力资源。</w:t>
      </w:r>
    </w:p>
    <w:p w:rsidR="00E14D55" w:rsidRDefault="00E14D55" w:rsidP="00E14D55">
      <w:pPr>
        <w:rPr>
          <w:rFonts w:hAnsi="宋体" w:cs="宋体"/>
          <w:kern w:val="0"/>
          <w:szCs w:val="21"/>
        </w:rPr>
      </w:pPr>
      <w:r>
        <w:rPr>
          <w:rFonts w:hAnsi="宋体"/>
          <w:kern w:val="0"/>
          <w:szCs w:val="21"/>
        </w:rPr>
        <w:t>G</w:t>
      </w:r>
      <w:r>
        <w:rPr>
          <w:rFonts w:hAnsi="宋体" w:cs="宋体" w:hint="eastAsia"/>
          <w:kern w:val="0"/>
          <w:szCs w:val="21"/>
        </w:rPr>
        <w:t>．负责使项目的生产组织、生产管理和生产活动符合施工方案实施要求。</w:t>
      </w:r>
    </w:p>
    <w:p w:rsidR="00E14D55" w:rsidRDefault="00E14D55" w:rsidP="00E14D55">
      <w:pPr>
        <w:rPr>
          <w:rFonts w:hAnsi="宋体" w:cs="宋体"/>
          <w:kern w:val="0"/>
          <w:szCs w:val="21"/>
        </w:rPr>
      </w:pPr>
      <w:r>
        <w:rPr>
          <w:rFonts w:hAnsi="宋体"/>
          <w:kern w:val="0"/>
          <w:szCs w:val="21"/>
        </w:rPr>
        <w:t>H</w:t>
      </w:r>
      <w:r>
        <w:rPr>
          <w:rFonts w:hAnsi="宋体" w:cs="宋体" w:hint="eastAsia"/>
          <w:kern w:val="0"/>
          <w:szCs w:val="21"/>
        </w:rPr>
        <w:t>．负责项目的安全生产活动，管理项目的安全管理组织系统。</w:t>
      </w:r>
    </w:p>
    <w:p w:rsidR="00E14D55" w:rsidRDefault="00E14D55" w:rsidP="00E14D55">
      <w:pPr>
        <w:rPr>
          <w:rFonts w:hAnsi="宋体" w:cs="宋体"/>
          <w:kern w:val="0"/>
          <w:szCs w:val="21"/>
        </w:rPr>
      </w:pPr>
      <w:r>
        <w:rPr>
          <w:rFonts w:hAnsi="宋体"/>
          <w:kern w:val="0"/>
          <w:szCs w:val="21"/>
        </w:rPr>
        <w:t>I</w:t>
      </w:r>
      <w:r>
        <w:rPr>
          <w:rFonts w:hAnsi="宋体" w:cs="宋体" w:hint="eastAsia"/>
          <w:kern w:val="0"/>
          <w:szCs w:val="21"/>
        </w:rPr>
        <w:t>．参与制定、贯彻项目质量方针目标，并组织实施质量体系。</w:t>
      </w:r>
    </w:p>
    <w:p w:rsidR="00E14D55" w:rsidRDefault="00E14D55" w:rsidP="00E14D55">
      <w:pPr>
        <w:rPr>
          <w:rFonts w:hAnsi="宋体" w:cs="宋体"/>
          <w:kern w:val="0"/>
          <w:szCs w:val="21"/>
        </w:rPr>
      </w:pPr>
      <w:r>
        <w:rPr>
          <w:rFonts w:hAnsi="宋体"/>
          <w:kern w:val="0"/>
          <w:szCs w:val="21"/>
        </w:rPr>
        <w:t>J</w:t>
      </w:r>
      <w:r>
        <w:rPr>
          <w:rFonts w:hAnsi="宋体" w:cs="宋体" w:hint="eastAsia"/>
          <w:kern w:val="0"/>
          <w:szCs w:val="21"/>
        </w:rPr>
        <w:t>．负责项目的行政决策、日常管理及内部管理。</w:t>
      </w:r>
    </w:p>
    <w:p w:rsidR="00E14D55" w:rsidRDefault="00E14D55" w:rsidP="00E14D55">
      <w:pPr>
        <w:rPr>
          <w:rFonts w:hAnsi="宋体" w:cs="宋体"/>
          <w:kern w:val="0"/>
          <w:szCs w:val="21"/>
        </w:rPr>
      </w:pPr>
      <w:r>
        <w:rPr>
          <w:rFonts w:hAnsi="宋体"/>
          <w:kern w:val="0"/>
          <w:szCs w:val="21"/>
        </w:rPr>
        <w:t>K</w:t>
      </w:r>
      <w:r>
        <w:rPr>
          <w:rFonts w:hAnsi="宋体" w:cs="宋体" w:hint="eastAsia"/>
          <w:kern w:val="0"/>
          <w:szCs w:val="21"/>
        </w:rPr>
        <w:t>．进行施工现场的标准化管理，确保本工地现场获区文明工地称号。</w:t>
      </w:r>
    </w:p>
    <w:p w:rsidR="00E14D55" w:rsidRDefault="00E14D55" w:rsidP="00E14D55">
      <w:pPr>
        <w:rPr>
          <w:rFonts w:hAnsi="宋体" w:cs="宋体"/>
          <w:kern w:val="0"/>
          <w:szCs w:val="21"/>
        </w:rPr>
      </w:pPr>
      <w:r>
        <w:rPr>
          <w:rFonts w:hAnsi="宋体"/>
          <w:bCs/>
          <w:kern w:val="0"/>
          <w:szCs w:val="21"/>
        </w:rPr>
        <w:t xml:space="preserve">2) </w:t>
      </w:r>
      <w:r>
        <w:rPr>
          <w:rFonts w:hAnsi="宋体" w:cs="宋体" w:hint="eastAsia"/>
          <w:kern w:val="0"/>
          <w:szCs w:val="21"/>
        </w:rPr>
        <w:t>项目工程师</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．全面负责项目日常技术质量管理，具体协调施工技术管理工作。</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．负责施工组织设计的编制。</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．解决工程施工过程中出现的重要技术问题。</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．负责施工过程中的全面质量监控，加强对施工过程的监控。</w:t>
      </w:r>
    </w:p>
    <w:p w:rsidR="00E14D55" w:rsidRDefault="00E14D55" w:rsidP="00E14D55">
      <w:pPr>
        <w:rPr>
          <w:rFonts w:hAnsi="宋体" w:cs="宋体"/>
          <w:kern w:val="0"/>
          <w:szCs w:val="21"/>
        </w:rPr>
      </w:pPr>
      <w:r>
        <w:rPr>
          <w:rFonts w:hAnsi="宋体"/>
          <w:b/>
          <w:bCs/>
          <w:kern w:val="0"/>
          <w:szCs w:val="21"/>
        </w:rPr>
        <w:t xml:space="preserve">3) </w:t>
      </w:r>
      <w:r>
        <w:rPr>
          <w:rFonts w:hAnsi="宋体" w:cs="宋体" w:hint="eastAsia"/>
          <w:kern w:val="0"/>
          <w:szCs w:val="21"/>
        </w:rPr>
        <w:t>工程技术员</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．具体负责工程项目的专业施工技术管理工作，完成现场的施工布置验收、检查工作。</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．在项目工程师领导下，负责编制施工交底方案，并审核施工方案是否符合工程实际现状。</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．完成与项目有关的计量、试验工作。</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．负责解决施工现场出现的技术问题，与设计、监理协作解决有关技术问题。</w:t>
      </w:r>
    </w:p>
    <w:p w:rsidR="00E14D55" w:rsidRDefault="00E14D55" w:rsidP="00E14D55">
      <w:pPr>
        <w:rPr>
          <w:rFonts w:hAnsi="宋体" w:cs="宋体"/>
          <w:kern w:val="0"/>
          <w:szCs w:val="21"/>
        </w:rPr>
      </w:pPr>
      <w:r>
        <w:rPr>
          <w:rFonts w:hAnsi="宋体"/>
          <w:bCs/>
          <w:kern w:val="0"/>
          <w:szCs w:val="21"/>
        </w:rPr>
        <w:t>4)</w:t>
      </w:r>
      <w:r>
        <w:rPr>
          <w:rFonts w:hAnsi="宋体"/>
          <w:b/>
          <w:bCs/>
          <w:kern w:val="0"/>
          <w:szCs w:val="21"/>
        </w:rPr>
        <w:t xml:space="preserve"> </w:t>
      </w:r>
      <w:r>
        <w:rPr>
          <w:rFonts w:hAnsi="宋体" w:cs="宋体" w:hint="eastAsia"/>
          <w:kern w:val="0"/>
          <w:szCs w:val="21"/>
        </w:rPr>
        <w:t>工程施工员</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．有效、动态地对现场施工活动实施全方位、全过程管理。</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．合理安排施工搭接，确保每道工序质量，形成最终优质建筑产品。</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．实施作业过程中的施工指导，确保工序管理点的顺利实施。</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．合理调配劳动力资源，使工程建设有组织按计划进行。</w:t>
      </w:r>
    </w:p>
    <w:p w:rsidR="00E14D55" w:rsidRDefault="00E14D55" w:rsidP="00E14D55">
      <w:pPr>
        <w:rPr>
          <w:rFonts w:hAnsi="宋体" w:cs="宋体"/>
          <w:kern w:val="0"/>
          <w:szCs w:val="21"/>
        </w:rPr>
      </w:pPr>
      <w:r>
        <w:rPr>
          <w:rFonts w:hAnsi="宋体"/>
          <w:b/>
          <w:bCs/>
          <w:kern w:val="0"/>
          <w:szCs w:val="21"/>
        </w:rPr>
        <w:t xml:space="preserve">5) </w:t>
      </w:r>
      <w:r>
        <w:rPr>
          <w:rFonts w:hAnsi="宋体" w:cs="宋体" w:hint="eastAsia"/>
          <w:kern w:val="0"/>
          <w:szCs w:val="21"/>
        </w:rPr>
        <w:t>材料员</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．按质量设计和施工方案，提供合格的材料与设备。</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．根据物资采购程序强化原材料、半成品质量管理，提高设备的完好及使用率。</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．严格控制无质</w:t>
      </w:r>
      <w:proofErr w:type="gramStart"/>
      <w:r>
        <w:rPr>
          <w:rFonts w:hAnsi="宋体" w:cs="宋体" w:hint="eastAsia"/>
          <w:kern w:val="0"/>
          <w:szCs w:val="21"/>
        </w:rPr>
        <w:t>保文件</w:t>
      </w:r>
      <w:proofErr w:type="gramEnd"/>
      <w:r>
        <w:rPr>
          <w:rFonts w:hAnsi="宋体" w:cs="宋体" w:hint="eastAsia"/>
          <w:kern w:val="0"/>
          <w:szCs w:val="21"/>
        </w:rPr>
        <w:t>和不符合技术规范指标的材料投入施工，杜绝设备带病运行。</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．实施工程项目现场管理标准化，使操作现场工作环境不影响工程质量。</w:t>
      </w:r>
    </w:p>
    <w:p w:rsidR="00E14D55" w:rsidRDefault="00E14D55" w:rsidP="00E14D55">
      <w:pPr>
        <w:rPr>
          <w:rFonts w:hAnsi="宋体" w:cs="宋体"/>
          <w:kern w:val="0"/>
          <w:szCs w:val="21"/>
        </w:rPr>
      </w:pPr>
      <w:r>
        <w:rPr>
          <w:rFonts w:hAnsi="宋体"/>
          <w:b/>
          <w:bCs/>
          <w:kern w:val="0"/>
          <w:szCs w:val="21"/>
        </w:rPr>
        <w:t xml:space="preserve">6) </w:t>
      </w:r>
      <w:r>
        <w:rPr>
          <w:rFonts w:hAnsi="宋体" w:cs="宋体" w:hint="eastAsia"/>
          <w:kern w:val="0"/>
          <w:szCs w:val="21"/>
        </w:rPr>
        <w:t>质量安全员</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．按质量文件和合同要求，实施施工全过程的质量控制检查和监督工作。</w:t>
      </w:r>
    </w:p>
    <w:p w:rsidR="00E14D55" w:rsidRDefault="00E14D55" w:rsidP="00E14D55">
      <w:pPr>
        <w:rPr>
          <w:rFonts w:hAnsi="宋体" w:cs="宋体"/>
          <w:kern w:val="0"/>
          <w:szCs w:val="21"/>
        </w:rPr>
      </w:pPr>
      <w:r>
        <w:rPr>
          <w:rFonts w:hAnsi="宋体"/>
          <w:kern w:val="0"/>
          <w:szCs w:val="21"/>
        </w:rPr>
        <w:t>B</w:t>
      </w:r>
      <w:r>
        <w:rPr>
          <w:rFonts w:hAnsi="宋体" w:cs="宋体" w:hint="eastAsia"/>
          <w:kern w:val="0"/>
          <w:szCs w:val="21"/>
        </w:rPr>
        <w:t>．负责对分部、分项及最终产品的检验和参与最终产品质量评定工作，独立行使施工过程中的质量监督权力。</w:t>
      </w:r>
    </w:p>
    <w:p w:rsidR="00E14D55" w:rsidRDefault="00E14D55" w:rsidP="00E14D55">
      <w:pPr>
        <w:rPr>
          <w:rFonts w:hAnsi="宋体" w:cs="宋体"/>
          <w:kern w:val="0"/>
          <w:szCs w:val="21"/>
        </w:rPr>
      </w:pPr>
      <w:r>
        <w:rPr>
          <w:rFonts w:hAnsi="宋体"/>
          <w:kern w:val="0"/>
          <w:szCs w:val="21"/>
        </w:rPr>
        <w:t>C</w:t>
      </w:r>
      <w:r>
        <w:rPr>
          <w:rFonts w:hAnsi="宋体" w:cs="宋体" w:hint="eastAsia"/>
          <w:kern w:val="0"/>
          <w:szCs w:val="21"/>
        </w:rPr>
        <w:t>．负责项目的安全生产和施工现场的安全保卫工作。</w:t>
      </w:r>
    </w:p>
    <w:p w:rsidR="00E14D55" w:rsidRDefault="00E14D55" w:rsidP="00E14D55">
      <w:pPr>
        <w:rPr>
          <w:rFonts w:hAnsi="宋体" w:cs="宋体"/>
          <w:kern w:val="0"/>
          <w:szCs w:val="21"/>
        </w:rPr>
      </w:pPr>
      <w:r>
        <w:rPr>
          <w:rFonts w:hAnsi="宋体"/>
          <w:kern w:val="0"/>
          <w:szCs w:val="21"/>
        </w:rPr>
        <w:t>D</w:t>
      </w:r>
      <w:r>
        <w:rPr>
          <w:rFonts w:hAnsi="宋体" w:cs="宋体" w:hint="eastAsia"/>
          <w:kern w:val="0"/>
          <w:szCs w:val="21"/>
        </w:rPr>
        <w:t>．负责各种质量记录资料的填制、收集、立卷工作。</w:t>
      </w:r>
    </w:p>
    <w:p w:rsidR="00E14D55" w:rsidRDefault="00E14D55" w:rsidP="00E14D55">
      <w:pPr>
        <w:rPr>
          <w:kern w:val="0"/>
        </w:rPr>
      </w:pPr>
      <w:r>
        <w:rPr>
          <w:kern w:val="0"/>
        </w:rPr>
        <w:t xml:space="preserve">2.6 </w:t>
      </w:r>
      <w:r>
        <w:rPr>
          <w:rFonts w:hint="eastAsia"/>
          <w:kern w:val="0"/>
        </w:rPr>
        <w:t>工程施工总体思路</w:t>
      </w:r>
    </w:p>
    <w:p w:rsidR="00E14D55" w:rsidRDefault="00E14D55" w:rsidP="00E14D55">
      <w:pPr>
        <w:rPr>
          <w:rFonts w:hAnsi="宋体" w:cs="宋体"/>
          <w:kern w:val="0"/>
          <w:szCs w:val="21"/>
        </w:rPr>
      </w:pPr>
      <w:r>
        <w:rPr>
          <w:rFonts w:hAnsi="宋体"/>
          <w:kern w:val="0"/>
          <w:szCs w:val="21"/>
        </w:rPr>
        <w:t xml:space="preserve">1. XXX23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大楼主楼装饰工程特点：各装饰施工层使用功能为办公楼，对男女卫生间、走道和茶水间进行分段式施工。大楼内外有限的施工环境，给装饰施工带来困难。</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室内</w:t>
      </w:r>
      <w:proofErr w:type="gramStart"/>
      <w:r>
        <w:rPr>
          <w:rFonts w:hAnsi="宋体" w:cs="宋体" w:hint="eastAsia"/>
          <w:kern w:val="0"/>
          <w:szCs w:val="21"/>
        </w:rPr>
        <w:t>外施工</w:t>
      </w:r>
      <w:proofErr w:type="gramEnd"/>
      <w:r>
        <w:rPr>
          <w:rFonts w:hAnsi="宋体" w:cs="宋体" w:hint="eastAsia"/>
          <w:kern w:val="0"/>
          <w:szCs w:val="21"/>
        </w:rPr>
        <w:t>环境：</w:t>
      </w:r>
    </w:p>
    <w:p w:rsidR="00E14D55" w:rsidRDefault="00E14D55" w:rsidP="00E14D55">
      <w:pPr>
        <w:rPr>
          <w:rFonts w:hAnsi="宋体" w:cs="宋体"/>
          <w:kern w:val="0"/>
          <w:szCs w:val="21"/>
        </w:rPr>
      </w:pPr>
      <w:r>
        <w:rPr>
          <w:rFonts w:hAnsi="宋体"/>
          <w:kern w:val="0"/>
          <w:szCs w:val="21"/>
        </w:rPr>
        <w:t>1</w:t>
      </w:r>
      <w:r>
        <w:rPr>
          <w:rFonts w:hAnsi="宋体" w:cs="宋体" w:hint="eastAsia"/>
          <w:kern w:val="0"/>
          <w:szCs w:val="21"/>
        </w:rPr>
        <w:t>）工程室内环境</w:t>
      </w:r>
    </w:p>
    <w:p w:rsidR="00E14D55" w:rsidRDefault="00E14D55" w:rsidP="00E14D55">
      <w:pPr>
        <w:rPr>
          <w:rFonts w:hAnsi="宋体" w:cs="宋体" w:hint="eastAsia"/>
          <w:kern w:val="0"/>
          <w:szCs w:val="21"/>
        </w:rPr>
      </w:pPr>
      <w:r>
        <w:rPr>
          <w:rFonts w:hAnsi="宋体" w:cs="宋体" w:hint="eastAsia"/>
          <w:kern w:val="0"/>
          <w:szCs w:val="21"/>
        </w:rPr>
        <w:t>室内</w:t>
      </w:r>
      <w:proofErr w:type="gramStart"/>
      <w:r>
        <w:rPr>
          <w:rFonts w:hAnsi="宋体" w:cs="宋体" w:hint="eastAsia"/>
          <w:kern w:val="0"/>
          <w:szCs w:val="21"/>
        </w:rPr>
        <w:t>分银行</w:t>
      </w:r>
      <w:proofErr w:type="gramEnd"/>
      <w:r>
        <w:rPr>
          <w:rFonts w:hAnsi="宋体" w:cs="宋体" w:hint="eastAsia"/>
          <w:kern w:val="0"/>
          <w:szCs w:val="21"/>
        </w:rPr>
        <w:t>办公区域和施工区域。室内有两台客梯，施工期间，可供施工垂直运输。南面有两只消防楼梯，</w:t>
      </w:r>
      <w:r>
        <w:rPr>
          <w:rFonts w:hAnsi="宋体"/>
          <w:kern w:val="0"/>
          <w:szCs w:val="21"/>
        </w:rPr>
        <w:t>1</w:t>
      </w:r>
      <w:r>
        <w:rPr>
          <w:rFonts w:hAnsi="宋体" w:cs="宋体" w:hint="eastAsia"/>
          <w:kern w:val="0"/>
          <w:szCs w:val="21"/>
        </w:rPr>
        <w:t>—</w:t>
      </w:r>
      <w:r>
        <w:rPr>
          <w:rFonts w:hAnsi="宋体"/>
          <w:kern w:val="0"/>
          <w:szCs w:val="21"/>
        </w:rPr>
        <w:t xml:space="preserve">4 </w:t>
      </w:r>
      <w:r>
        <w:rPr>
          <w:rFonts w:hAnsi="宋体" w:cs="宋体" w:hint="eastAsia"/>
          <w:kern w:val="0"/>
          <w:szCs w:val="21"/>
        </w:rPr>
        <w:t>层暂缓施工。</w:t>
      </w:r>
    </w:p>
    <w:p w:rsidR="00E14D55" w:rsidRDefault="00E14D55" w:rsidP="00E14D55">
      <w:pPr>
        <w:rPr>
          <w:rFonts w:hAnsi="宋体" w:cs="宋体" w:hint="eastAsia"/>
          <w:kern w:val="0"/>
          <w:szCs w:val="21"/>
        </w:rPr>
      </w:pPr>
      <w:r>
        <w:rPr>
          <w:rFonts w:hAnsi="宋体" w:cs="宋体" w:hint="eastAsia"/>
          <w:noProof/>
          <w:kern w:val="0"/>
          <w:szCs w:val="21"/>
        </w:rPr>
        <w:lastRenderedPageBreak/>
        <w:drawing>
          <wp:inline distT="0" distB="0" distL="0" distR="0">
            <wp:extent cx="1543050" cy="1152525"/>
            <wp:effectExtent l="19050" t="0" r="0" b="0"/>
            <wp:docPr id="23" name="图片 1" descr="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8"/>
                    <pic:cNvPicPr>
                      <a:picLocks noChangeAspect="1" noChangeArrowheads="1"/>
                    </pic:cNvPicPr>
                  </pic:nvPicPr>
                  <pic:blipFill>
                    <a:blip r:embed="rId7" cstate="print"/>
                    <a:srcRect/>
                    <a:stretch>
                      <a:fillRect/>
                    </a:stretch>
                  </pic:blipFill>
                  <pic:spPr bwMode="auto">
                    <a:xfrm>
                      <a:off x="0" y="0"/>
                      <a:ext cx="1543050" cy="1152525"/>
                    </a:xfrm>
                    <a:prstGeom prst="rect">
                      <a:avLst/>
                    </a:prstGeom>
                    <a:noFill/>
                    <a:ln w="9525">
                      <a:noFill/>
                      <a:miter lim="800000"/>
                      <a:headEnd/>
                      <a:tailEnd/>
                    </a:ln>
                  </pic:spPr>
                </pic:pic>
              </a:graphicData>
            </a:graphic>
          </wp:inline>
        </w:drawing>
      </w:r>
      <w:r>
        <w:rPr>
          <w:rFonts w:hAnsi="宋体" w:cs="宋体" w:hint="eastAsia"/>
          <w:kern w:val="0"/>
          <w:szCs w:val="21"/>
        </w:rPr>
        <w:t xml:space="preserve">                         </w:t>
      </w:r>
      <w:r>
        <w:rPr>
          <w:rFonts w:hAnsi="宋体" w:cs="宋体" w:hint="eastAsia"/>
          <w:noProof/>
          <w:kern w:val="0"/>
          <w:szCs w:val="21"/>
        </w:rPr>
        <w:drawing>
          <wp:inline distT="0" distB="0" distL="0" distR="0">
            <wp:extent cx="1581150" cy="1190625"/>
            <wp:effectExtent l="19050" t="0" r="0" b="0"/>
            <wp:docPr id="2" name="图片 2" descr="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9"/>
                    <pic:cNvPicPr>
                      <a:picLocks noChangeAspect="1" noChangeArrowheads="1"/>
                    </pic:cNvPicPr>
                  </pic:nvPicPr>
                  <pic:blipFill>
                    <a:blip r:embed="rId8" cstate="print"/>
                    <a:srcRect/>
                    <a:stretch>
                      <a:fillRect/>
                    </a:stretch>
                  </pic:blipFill>
                  <pic:spPr bwMode="auto">
                    <a:xfrm>
                      <a:off x="0" y="0"/>
                      <a:ext cx="1581150" cy="1190625"/>
                    </a:xfrm>
                    <a:prstGeom prst="rect">
                      <a:avLst/>
                    </a:prstGeom>
                    <a:noFill/>
                    <a:ln w="9525">
                      <a:noFill/>
                      <a:miter lim="800000"/>
                      <a:headEnd/>
                      <a:tailEnd/>
                    </a:ln>
                  </pic:spPr>
                </pic:pic>
              </a:graphicData>
            </a:graphic>
          </wp:inline>
        </w:drawing>
      </w:r>
    </w:p>
    <w:p w:rsidR="00E14D55" w:rsidRDefault="00E14D55" w:rsidP="00E14D55">
      <w:pPr>
        <w:rPr>
          <w:rFonts w:hAnsi="宋体" w:hint="eastAsia"/>
          <w:kern w:val="0"/>
          <w:szCs w:val="21"/>
        </w:rPr>
      </w:pPr>
      <w:r>
        <w:rPr>
          <w:rFonts w:hAnsi="宋体" w:hint="eastAsia"/>
          <w:kern w:val="0"/>
          <w:szCs w:val="21"/>
        </w:rPr>
        <w:t>施工用电梯</w:t>
      </w:r>
      <w:r>
        <w:rPr>
          <w:rFonts w:hAnsi="宋体" w:hint="eastAsia"/>
          <w:kern w:val="0"/>
          <w:szCs w:val="21"/>
        </w:rPr>
        <w:t xml:space="preserve">                                        </w:t>
      </w:r>
      <w:r>
        <w:rPr>
          <w:rFonts w:hAnsi="宋体" w:hint="eastAsia"/>
          <w:kern w:val="0"/>
          <w:szCs w:val="21"/>
        </w:rPr>
        <w:t>室内消防梯</w:t>
      </w:r>
      <w:r>
        <w:rPr>
          <w:rFonts w:hAnsi="宋体" w:hint="eastAsia"/>
          <w:kern w:val="0"/>
          <w:szCs w:val="21"/>
        </w:rPr>
        <w:t xml:space="preserve">    </w:t>
      </w:r>
    </w:p>
    <w:p w:rsidR="00E14D55" w:rsidRDefault="00E14D55" w:rsidP="00E14D55">
      <w:pPr>
        <w:rPr>
          <w:rFonts w:hAnsi="宋体" w:hint="eastAsia"/>
          <w:kern w:val="0"/>
          <w:szCs w:val="21"/>
        </w:rPr>
      </w:pPr>
    </w:p>
    <w:p w:rsidR="00E14D55" w:rsidRDefault="00E14D55" w:rsidP="00E14D55">
      <w:pPr>
        <w:rPr>
          <w:rFonts w:hAnsi="宋体" w:cs="宋体"/>
          <w:kern w:val="0"/>
          <w:szCs w:val="21"/>
        </w:rPr>
      </w:pPr>
      <w:r>
        <w:rPr>
          <w:rFonts w:hAnsi="宋体"/>
          <w:kern w:val="0"/>
          <w:szCs w:val="21"/>
        </w:rPr>
        <w:t>2</w:t>
      </w:r>
      <w:r>
        <w:rPr>
          <w:rFonts w:hAnsi="宋体" w:cs="宋体" w:hint="eastAsia"/>
          <w:kern w:val="0"/>
          <w:szCs w:val="21"/>
        </w:rPr>
        <w:t>）工程室外环境</w:t>
      </w:r>
    </w:p>
    <w:p w:rsidR="00E14D55" w:rsidRDefault="00E14D55" w:rsidP="00E14D55">
      <w:pPr>
        <w:rPr>
          <w:rFonts w:hAnsi="宋体" w:cs="宋体" w:hint="eastAsia"/>
          <w:kern w:val="0"/>
          <w:szCs w:val="21"/>
        </w:rPr>
      </w:pPr>
      <w:r>
        <w:rPr>
          <w:rFonts w:hAnsi="宋体" w:cs="宋体" w:hint="eastAsia"/>
          <w:kern w:val="0"/>
          <w:szCs w:val="21"/>
        </w:rPr>
        <w:t>本工程位于</w:t>
      </w:r>
      <w:r>
        <w:rPr>
          <w:rFonts w:hAnsi="宋体"/>
          <w:kern w:val="0"/>
          <w:szCs w:val="21"/>
        </w:rPr>
        <w:t xml:space="preserve">XX </w:t>
      </w:r>
      <w:r>
        <w:rPr>
          <w:rFonts w:hAnsi="宋体" w:cs="宋体" w:hint="eastAsia"/>
          <w:kern w:val="0"/>
          <w:szCs w:val="21"/>
        </w:rPr>
        <w:t>最繁华的外滩地区，</w:t>
      </w:r>
      <w:proofErr w:type="gramStart"/>
      <w:r>
        <w:rPr>
          <w:rFonts w:hAnsi="宋体" w:cs="宋体" w:hint="eastAsia"/>
          <w:kern w:val="0"/>
          <w:szCs w:val="21"/>
        </w:rPr>
        <w:t>南近</w:t>
      </w:r>
      <w:proofErr w:type="gramEnd"/>
      <w:r>
        <w:rPr>
          <w:rFonts w:hAnsi="宋体"/>
          <w:kern w:val="0"/>
          <w:szCs w:val="21"/>
        </w:rPr>
        <w:t xml:space="preserve">XXX </w:t>
      </w:r>
      <w:r>
        <w:rPr>
          <w:rFonts w:hAnsi="宋体" w:cs="宋体" w:hint="eastAsia"/>
          <w:kern w:val="0"/>
          <w:szCs w:val="21"/>
        </w:rPr>
        <w:t>路，西至</w:t>
      </w:r>
      <w:r>
        <w:rPr>
          <w:rFonts w:hAnsi="宋体"/>
          <w:kern w:val="0"/>
          <w:szCs w:val="21"/>
        </w:rPr>
        <w:t xml:space="preserve">XXX </w:t>
      </w:r>
      <w:r>
        <w:rPr>
          <w:rFonts w:hAnsi="宋体" w:cs="宋体" w:hint="eastAsia"/>
          <w:kern w:val="0"/>
          <w:szCs w:val="21"/>
        </w:rPr>
        <w:t>路，东与</w:t>
      </w:r>
      <w:r>
        <w:rPr>
          <w:rFonts w:hAnsi="宋体"/>
          <w:kern w:val="0"/>
          <w:szCs w:val="21"/>
        </w:rPr>
        <w:t>XXX</w:t>
      </w:r>
      <w:r>
        <w:rPr>
          <w:rFonts w:hAnsi="宋体" w:cs="宋体" w:hint="eastAsia"/>
          <w:kern w:val="0"/>
          <w:szCs w:val="21"/>
        </w:rPr>
        <w:t>相临。工程用地，东至</w:t>
      </w:r>
      <w:r>
        <w:rPr>
          <w:rFonts w:hAnsi="宋体"/>
          <w:kern w:val="0"/>
          <w:szCs w:val="21"/>
        </w:rPr>
        <w:t xml:space="preserve">XXX </w:t>
      </w:r>
      <w:r>
        <w:rPr>
          <w:rFonts w:hAnsi="宋体" w:cs="宋体" w:hint="eastAsia"/>
          <w:kern w:val="0"/>
          <w:szCs w:val="21"/>
        </w:rPr>
        <w:t>人行道，北只有大楼间的通道，西至</w:t>
      </w:r>
      <w:r>
        <w:rPr>
          <w:rFonts w:hAnsi="宋体"/>
          <w:kern w:val="0"/>
          <w:szCs w:val="21"/>
        </w:rPr>
        <w:t xml:space="preserve">XXX </w:t>
      </w:r>
      <w:r>
        <w:rPr>
          <w:rFonts w:hAnsi="宋体" w:cs="宋体" w:hint="eastAsia"/>
          <w:kern w:val="0"/>
          <w:szCs w:val="21"/>
        </w:rPr>
        <w:t>路。大楼距西侧马路只有</w:t>
      </w:r>
      <w:r>
        <w:rPr>
          <w:rFonts w:hAnsi="宋体"/>
          <w:kern w:val="0"/>
          <w:szCs w:val="21"/>
        </w:rPr>
        <w:t>1</w:t>
      </w:r>
      <w:r>
        <w:rPr>
          <w:rFonts w:hAnsi="宋体" w:cs="宋体" w:hint="eastAsia"/>
          <w:kern w:val="0"/>
          <w:szCs w:val="21"/>
        </w:rPr>
        <w:t>．</w:t>
      </w:r>
      <w:r>
        <w:rPr>
          <w:rFonts w:hAnsi="宋体"/>
          <w:kern w:val="0"/>
          <w:szCs w:val="21"/>
        </w:rPr>
        <w:t xml:space="preserve">5 </w:t>
      </w:r>
      <w:r>
        <w:rPr>
          <w:rFonts w:hAnsi="宋体" w:cs="宋体" w:hint="eastAsia"/>
          <w:kern w:val="0"/>
          <w:szCs w:val="21"/>
        </w:rPr>
        <w:t>米人行道和大楼间通道，是唯一工程运输机械、车辆能够停靠的位置。</w:t>
      </w:r>
      <w:r>
        <w:rPr>
          <w:rFonts w:hAnsi="宋体"/>
          <w:kern w:val="0"/>
          <w:szCs w:val="21"/>
        </w:rPr>
        <w:t xml:space="preserve">XXX </w:t>
      </w:r>
      <w:r>
        <w:rPr>
          <w:rFonts w:hAnsi="宋体" w:cs="宋体" w:hint="eastAsia"/>
          <w:kern w:val="0"/>
          <w:szCs w:val="21"/>
        </w:rPr>
        <w:t>路和</w:t>
      </w:r>
      <w:r>
        <w:rPr>
          <w:rFonts w:hAnsi="宋体"/>
          <w:kern w:val="0"/>
          <w:szCs w:val="21"/>
        </w:rPr>
        <w:t xml:space="preserve">XXX </w:t>
      </w:r>
      <w:r>
        <w:rPr>
          <w:rFonts w:hAnsi="宋体" w:cs="宋体" w:hint="eastAsia"/>
          <w:kern w:val="0"/>
          <w:szCs w:val="21"/>
        </w:rPr>
        <w:t>路为车辆单行道，材料只能夜间运输。</w:t>
      </w:r>
    </w:p>
    <w:p w:rsidR="00E14D55" w:rsidRDefault="00E14D55" w:rsidP="00E14D55">
      <w:pPr>
        <w:rPr>
          <w:rFonts w:hAnsi="宋体" w:cs="宋体" w:hint="eastAsia"/>
          <w:kern w:val="0"/>
          <w:szCs w:val="21"/>
        </w:rPr>
      </w:pPr>
      <w:r>
        <w:rPr>
          <w:rFonts w:hAnsi="宋体" w:cs="宋体" w:hint="eastAsia"/>
          <w:kern w:val="0"/>
          <w:szCs w:val="21"/>
        </w:rPr>
        <w:t>总之，本工程处于繁华西外滩，地域环境苛刻可想而知，周边环境对工程施工造成非常大困难。施工中克服这些困难，施工过程中确保业主营业不受干扰，并保证周边邻居不受施工影响，是本工程施工成功与否的关键课题之一。</w:t>
      </w:r>
    </w:p>
    <w:p w:rsidR="00E14D55" w:rsidRDefault="00E14D55" w:rsidP="00E14D55">
      <w:pPr>
        <w:rPr>
          <w:rFonts w:hAnsi="宋体" w:cs="宋体"/>
          <w:kern w:val="0"/>
          <w:szCs w:val="21"/>
        </w:rPr>
      </w:pPr>
      <w:r>
        <w:rPr>
          <w:rFonts w:hAnsi="宋体"/>
          <w:kern w:val="0"/>
          <w:szCs w:val="21"/>
        </w:rPr>
        <w:t>3</w:t>
      </w:r>
      <w:r>
        <w:rPr>
          <w:rFonts w:hAnsi="宋体" w:cs="宋体" w:hint="eastAsia"/>
          <w:kern w:val="0"/>
          <w:szCs w:val="21"/>
        </w:rPr>
        <w:t>．消除施工影响，采取相应措施：工程室内外环境，给装饰施工带来诸多不利因素。装饰施工，针对不利因素采取措施。</w:t>
      </w:r>
    </w:p>
    <w:p w:rsidR="00E14D55" w:rsidRDefault="00E14D55" w:rsidP="00E14D55">
      <w:pPr>
        <w:rPr>
          <w:rFonts w:hAnsi="宋体" w:cs="宋体"/>
          <w:kern w:val="0"/>
          <w:szCs w:val="21"/>
        </w:rPr>
      </w:pPr>
      <w:r>
        <w:rPr>
          <w:rFonts w:hAnsi="宋体" w:cs="宋体"/>
          <w:kern w:val="0"/>
          <w:szCs w:val="21"/>
        </w:rPr>
        <w:t>A</w:t>
      </w:r>
      <w:r>
        <w:rPr>
          <w:rFonts w:hAnsi="宋体" w:cs="宋体" w:hint="eastAsia"/>
          <w:kern w:val="0"/>
          <w:szCs w:val="21"/>
        </w:rPr>
        <w:t>．不得出现影响业主办公的特大声响，特大声响作业安排在白天进行，并与地区环保部门协调。</w:t>
      </w:r>
    </w:p>
    <w:p w:rsidR="00E14D55" w:rsidRDefault="00E14D55" w:rsidP="00E14D55">
      <w:pPr>
        <w:rPr>
          <w:rFonts w:hAnsi="宋体" w:cs="宋体"/>
          <w:kern w:val="0"/>
          <w:szCs w:val="21"/>
        </w:rPr>
      </w:pPr>
      <w:r>
        <w:rPr>
          <w:rFonts w:hAnsi="宋体" w:cs="宋体"/>
          <w:kern w:val="0"/>
          <w:szCs w:val="21"/>
        </w:rPr>
        <w:t>B</w:t>
      </w:r>
      <w:r>
        <w:rPr>
          <w:rFonts w:hAnsi="宋体" w:cs="宋体" w:hint="eastAsia"/>
          <w:kern w:val="0"/>
          <w:szCs w:val="21"/>
        </w:rPr>
        <w:t>．施工拆除粉尘，不得影响到业主办公区域，施工区域进行防尘隔离，避免影响到办公区域。</w:t>
      </w:r>
    </w:p>
    <w:p w:rsidR="00E14D55" w:rsidRDefault="00E14D55" w:rsidP="00E14D55">
      <w:pPr>
        <w:rPr>
          <w:rFonts w:hAnsi="宋体" w:cs="宋体"/>
          <w:kern w:val="0"/>
          <w:szCs w:val="21"/>
        </w:rPr>
      </w:pPr>
      <w:r>
        <w:rPr>
          <w:rFonts w:hAnsi="宋体" w:cs="宋体"/>
          <w:kern w:val="0"/>
          <w:szCs w:val="21"/>
        </w:rPr>
        <w:t>C</w:t>
      </w:r>
      <w:r>
        <w:rPr>
          <w:rFonts w:hAnsi="宋体" w:cs="宋体" w:hint="eastAsia"/>
          <w:kern w:val="0"/>
          <w:szCs w:val="21"/>
        </w:rPr>
        <w:t>．材料运输，放在夜间进行，避免影响马路车辆正常行驶。</w:t>
      </w:r>
    </w:p>
    <w:p w:rsidR="00E14D55" w:rsidRDefault="00E14D55" w:rsidP="00E14D55">
      <w:pPr>
        <w:rPr>
          <w:rFonts w:hAnsi="宋体" w:cs="宋体" w:hint="eastAsia"/>
          <w:kern w:val="0"/>
          <w:szCs w:val="21"/>
        </w:rPr>
      </w:pPr>
      <w:r>
        <w:rPr>
          <w:rFonts w:hAnsi="宋体" w:cs="宋体"/>
          <w:kern w:val="0"/>
          <w:szCs w:val="21"/>
        </w:rPr>
        <w:t>D</w:t>
      </w:r>
      <w:r>
        <w:rPr>
          <w:rFonts w:hAnsi="宋体" w:cs="宋体" w:hint="eastAsia"/>
          <w:kern w:val="0"/>
          <w:szCs w:val="21"/>
        </w:rPr>
        <w:t>．室内窗户常闭，外立面严禁外抛物。</w:t>
      </w:r>
    </w:p>
    <w:p w:rsidR="00E14D55" w:rsidRDefault="00E14D55" w:rsidP="00E14D55">
      <w:pPr>
        <w:rPr>
          <w:rFonts w:hAnsi="宋体" w:cs="宋体"/>
          <w:kern w:val="0"/>
          <w:szCs w:val="21"/>
        </w:rPr>
      </w:pPr>
      <w:r>
        <w:rPr>
          <w:rFonts w:hAnsi="宋体" w:cs="宋体" w:hint="eastAsia"/>
          <w:noProof/>
          <w:kern w:val="0"/>
          <w:szCs w:val="21"/>
        </w:rPr>
        <w:drawing>
          <wp:inline distT="0" distB="0" distL="0" distR="0">
            <wp:extent cx="2009775" cy="1485900"/>
            <wp:effectExtent l="19050" t="0" r="9525" b="0"/>
            <wp:docPr id="3" name="图片 3" descr="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40"/>
                    <pic:cNvPicPr>
                      <a:picLocks noChangeAspect="1" noChangeArrowheads="1"/>
                    </pic:cNvPicPr>
                  </pic:nvPicPr>
                  <pic:blipFill>
                    <a:blip r:embed="rId9" cstate="print"/>
                    <a:srcRect/>
                    <a:stretch>
                      <a:fillRect/>
                    </a:stretch>
                  </pic:blipFill>
                  <pic:spPr bwMode="auto">
                    <a:xfrm>
                      <a:off x="0" y="0"/>
                      <a:ext cx="2009775" cy="1485900"/>
                    </a:xfrm>
                    <a:prstGeom prst="rect">
                      <a:avLst/>
                    </a:prstGeom>
                    <a:noFill/>
                    <a:ln w="9525">
                      <a:noFill/>
                      <a:miter lim="800000"/>
                      <a:headEnd/>
                      <a:tailEnd/>
                    </a:ln>
                  </pic:spPr>
                </pic:pic>
              </a:graphicData>
            </a:graphic>
          </wp:inline>
        </w:drawing>
      </w:r>
      <w:r>
        <w:rPr>
          <w:rFonts w:hAnsi="宋体" w:cs="宋体" w:hint="eastAsia"/>
          <w:kern w:val="0"/>
          <w:szCs w:val="21"/>
        </w:rPr>
        <w:t xml:space="preserve">               </w:t>
      </w:r>
      <w:r>
        <w:rPr>
          <w:rFonts w:hAnsi="宋体" w:cs="宋体" w:hint="eastAsia"/>
          <w:noProof/>
          <w:kern w:val="0"/>
          <w:szCs w:val="21"/>
        </w:rPr>
        <w:drawing>
          <wp:inline distT="0" distB="0" distL="0" distR="0">
            <wp:extent cx="1952625" cy="1562100"/>
            <wp:effectExtent l="19050" t="0" r="9525" b="0"/>
            <wp:docPr id="4" name="图片 4"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41"/>
                    <pic:cNvPicPr>
                      <a:picLocks noChangeAspect="1" noChangeArrowheads="1"/>
                    </pic:cNvPicPr>
                  </pic:nvPicPr>
                  <pic:blipFill>
                    <a:blip r:embed="rId10" cstate="print"/>
                    <a:srcRect/>
                    <a:stretch>
                      <a:fillRect/>
                    </a:stretch>
                  </pic:blipFill>
                  <pic:spPr bwMode="auto">
                    <a:xfrm>
                      <a:off x="0" y="0"/>
                      <a:ext cx="1952625" cy="1562100"/>
                    </a:xfrm>
                    <a:prstGeom prst="rect">
                      <a:avLst/>
                    </a:prstGeom>
                    <a:noFill/>
                    <a:ln w="9525">
                      <a:noFill/>
                      <a:miter lim="800000"/>
                      <a:headEnd/>
                      <a:tailEnd/>
                    </a:ln>
                  </pic:spPr>
                </pic:pic>
              </a:graphicData>
            </a:graphic>
          </wp:inline>
        </w:drawing>
      </w:r>
    </w:p>
    <w:p w:rsidR="00E14D55" w:rsidRDefault="00E14D55" w:rsidP="00E14D55">
      <w:pPr>
        <w:rPr>
          <w:rFonts w:hAnsi="宋体" w:cs="宋体" w:hint="eastAsia"/>
          <w:kern w:val="0"/>
          <w:szCs w:val="21"/>
        </w:rPr>
      </w:pPr>
      <w:r>
        <w:rPr>
          <w:rFonts w:hAnsi="宋体" w:cs="宋体" w:hint="eastAsia"/>
          <w:kern w:val="0"/>
          <w:szCs w:val="21"/>
        </w:rPr>
        <w:t>运输停靠在</w:t>
      </w:r>
      <w:r>
        <w:rPr>
          <w:rFonts w:hAnsi="宋体" w:cs="宋体" w:hint="eastAsia"/>
          <w:kern w:val="0"/>
          <w:szCs w:val="21"/>
        </w:rPr>
        <w:t>XXX</w:t>
      </w:r>
      <w:r>
        <w:rPr>
          <w:rFonts w:hAnsi="宋体" w:cs="宋体" w:hint="eastAsia"/>
          <w:kern w:val="0"/>
          <w:szCs w:val="21"/>
        </w:rPr>
        <w:t>路</w:t>
      </w:r>
      <w:r>
        <w:rPr>
          <w:rFonts w:hAnsi="宋体" w:cs="宋体" w:hint="eastAsia"/>
          <w:kern w:val="0"/>
          <w:szCs w:val="21"/>
        </w:rPr>
        <w:t>12</w:t>
      </w:r>
      <w:r>
        <w:rPr>
          <w:rFonts w:hAnsi="宋体" w:cs="宋体" w:hint="eastAsia"/>
          <w:kern w:val="0"/>
          <w:szCs w:val="21"/>
        </w:rPr>
        <w:t>号</w:t>
      </w:r>
      <w:r>
        <w:rPr>
          <w:rFonts w:hAnsi="宋体" w:cs="宋体" w:hint="eastAsia"/>
          <w:kern w:val="0"/>
          <w:szCs w:val="21"/>
        </w:rPr>
        <w:t xml:space="preserve">                              </w:t>
      </w:r>
      <w:r>
        <w:rPr>
          <w:rFonts w:hAnsi="宋体" w:cs="宋体" w:hint="eastAsia"/>
          <w:kern w:val="0"/>
          <w:szCs w:val="21"/>
        </w:rPr>
        <w:t>东南窗</w:t>
      </w:r>
    </w:p>
    <w:p w:rsidR="00E14D55" w:rsidRDefault="00E14D55" w:rsidP="00E14D55">
      <w:pPr>
        <w:rPr>
          <w:rFonts w:hAnsi="宋体" w:cs="宋体"/>
          <w:kern w:val="0"/>
          <w:szCs w:val="21"/>
        </w:rPr>
      </w:pPr>
      <w:r>
        <w:rPr>
          <w:rFonts w:hAnsi="宋体" w:cs="宋体" w:hint="eastAsia"/>
          <w:kern w:val="0"/>
          <w:szCs w:val="21"/>
        </w:rPr>
        <w:t xml:space="preserve">                          </w:t>
      </w:r>
    </w:p>
    <w:p w:rsidR="00E14D55" w:rsidRDefault="00E14D55" w:rsidP="00E14D55">
      <w:pPr>
        <w:rPr>
          <w:rFonts w:hAnsi="宋体" w:cs="宋体"/>
          <w:kern w:val="0"/>
          <w:szCs w:val="21"/>
        </w:rPr>
      </w:pPr>
      <w:r>
        <w:rPr>
          <w:rFonts w:hAnsi="宋体" w:cs="宋体"/>
          <w:kern w:val="0"/>
          <w:szCs w:val="21"/>
        </w:rPr>
        <w:t>4</w:t>
      </w:r>
      <w:r>
        <w:rPr>
          <w:rFonts w:hAnsi="宋体" w:cs="宋体" w:hint="eastAsia"/>
          <w:kern w:val="0"/>
          <w:szCs w:val="21"/>
        </w:rPr>
        <w:t>．分段施工方案</w:t>
      </w:r>
    </w:p>
    <w:p w:rsidR="00E14D55" w:rsidRDefault="00E14D55" w:rsidP="00E14D55">
      <w:pPr>
        <w:rPr>
          <w:rFonts w:hAnsi="宋体" w:cs="宋体" w:hint="eastAsia"/>
          <w:kern w:val="0"/>
          <w:szCs w:val="21"/>
        </w:rPr>
      </w:pPr>
      <w:r>
        <w:rPr>
          <w:rFonts w:hAnsi="宋体" w:cs="宋体" w:hint="eastAsia"/>
          <w:kern w:val="0"/>
          <w:szCs w:val="21"/>
        </w:rPr>
        <w:t>主楼</w:t>
      </w:r>
      <w:r>
        <w:rPr>
          <w:rFonts w:hAnsi="宋体" w:cs="宋体"/>
          <w:kern w:val="0"/>
          <w:szCs w:val="21"/>
        </w:rPr>
        <w:t>5</w:t>
      </w:r>
      <w:r>
        <w:rPr>
          <w:rFonts w:hAnsi="宋体" w:cs="宋体" w:hint="eastAsia"/>
          <w:kern w:val="0"/>
          <w:szCs w:val="21"/>
        </w:rPr>
        <w:t>—</w:t>
      </w:r>
      <w:r>
        <w:rPr>
          <w:rFonts w:hAnsi="宋体" w:cs="宋体"/>
          <w:kern w:val="0"/>
          <w:szCs w:val="21"/>
        </w:rPr>
        <w:t xml:space="preserve">15 </w:t>
      </w:r>
      <w:r>
        <w:rPr>
          <w:rFonts w:hAnsi="宋体" w:cs="宋体" w:hint="eastAsia"/>
          <w:kern w:val="0"/>
          <w:szCs w:val="21"/>
        </w:rPr>
        <w:t>层</w:t>
      </w:r>
      <w:proofErr w:type="gramStart"/>
      <w:r>
        <w:rPr>
          <w:rFonts w:hAnsi="宋体" w:cs="宋体" w:hint="eastAsia"/>
          <w:kern w:val="0"/>
          <w:szCs w:val="21"/>
        </w:rPr>
        <w:t>装饰层分三个</w:t>
      </w:r>
      <w:proofErr w:type="gramEnd"/>
      <w:r>
        <w:rPr>
          <w:rFonts w:hAnsi="宋体" w:cs="宋体" w:hint="eastAsia"/>
          <w:kern w:val="0"/>
          <w:szCs w:val="21"/>
        </w:rPr>
        <w:t>施工段，每个施工段安排专人负责，负责技术、进度、质量、安全，协调等工作。施工段内发生问题不能处理，向项目部汇报予以解决。（</w:t>
      </w:r>
      <w:proofErr w:type="gramStart"/>
      <w:r>
        <w:rPr>
          <w:rFonts w:hAnsi="宋体" w:cs="宋体" w:hint="eastAsia"/>
          <w:kern w:val="0"/>
          <w:szCs w:val="21"/>
        </w:rPr>
        <w:t>见施工</w:t>
      </w:r>
      <w:proofErr w:type="gramEnd"/>
      <w:r>
        <w:rPr>
          <w:rFonts w:hAnsi="宋体" w:cs="宋体" w:hint="eastAsia"/>
          <w:kern w:val="0"/>
          <w:szCs w:val="21"/>
        </w:rPr>
        <w:t>段划分与工作内容）</w:t>
      </w:r>
    </w:p>
    <w:p w:rsidR="00E14D55" w:rsidRDefault="00E14D55" w:rsidP="00E14D55">
      <w:pPr>
        <w:rPr>
          <w:rFonts w:hAnsi="宋体" w:cs="宋体" w:hint="eastAsia"/>
          <w:kern w:val="0"/>
          <w:szCs w:val="21"/>
        </w:rPr>
      </w:pPr>
      <w:r>
        <w:rPr>
          <w:rFonts w:hint="eastAsia"/>
          <w:noProof/>
          <w:kern w:val="0"/>
        </w:rPr>
        <w:lastRenderedPageBreak/>
        <w:drawing>
          <wp:inline distT="0" distB="0" distL="0" distR="0">
            <wp:extent cx="5143500" cy="8582025"/>
            <wp:effectExtent l="19050" t="0" r="0" b="0"/>
            <wp:docPr id="5" name="图片 5"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66"/>
                    <pic:cNvPicPr>
                      <a:picLocks noChangeAspect="1" noChangeArrowheads="1"/>
                    </pic:cNvPicPr>
                  </pic:nvPicPr>
                  <pic:blipFill>
                    <a:blip r:embed="rId11" cstate="print"/>
                    <a:srcRect/>
                    <a:stretch>
                      <a:fillRect/>
                    </a:stretch>
                  </pic:blipFill>
                  <pic:spPr bwMode="auto">
                    <a:xfrm>
                      <a:off x="0" y="0"/>
                      <a:ext cx="5143500" cy="8582025"/>
                    </a:xfrm>
                    <a:prstGeom prst="rect">
                      <a:avLst/>
                    </a:prstGeom>
                    <a:noFill/>
                    <a:ln w="9525">
                      <a:noFill/>
                      <a:miter lim="800000"/>
                      <a:headEnd/>
                      <a:tailEnd/>
                    </a:ln>
                  </pic:spPr>
                </pic:pic>
              </a:graphicData>
            </a:graphic>
          </wp:inline>
        </w:drawing>
      </w: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838"/>
      <w:r>
        <w:rPr>
          <w:rFonts w:hint="eastAsia"/>
        </w:rPr>
        <w:lastRenderedPageBreak/>
        <w:t>主要技术措施和技术标准</w:t>
      </w:r>
      <w:bookmarkStart w:id="7" w:name="bk104"/>
      <w:bookmarkEnd w:id="6"/>
      <w:bookmarkEnd w:id="7"/>
    </w:p>
    <w:p w:rsidR="00E14D55" w:rsidRDefault="00E14D55" w:rsidP="00E14D55">
      <w:pPr>
        <w:rPr>
          <w:kern w:val="0"/>
        </w:rPr>
      </w:pPr>
      <w:bookmarkStart w:id="8" w:name="bk105"/>
      <w:bookmarkEnd w:id="8"/>
      <w:r>
        <w:rPr>
          <w:kern w:val="0"/>
        </w:rPr>
        <w:t xml:space="preserve">3.1 </w:t>
      </w:r>
      <w:r>
        <w:rPr>
          <w:rFonts w:hint="eastAsia"/>
          <w:kern w:val="0"/>
        </w:rPr>
        <w:t>施工技术措施和采用技术标准</w:t>
      </w:r>
    </w:p>
    <w:p w:rsidR="00E14D55" w:rsidRDefault="00E14D55" w:rsidP="00E14D55">
      <w:pPr>
        <w:rPr>
          <w:rFonts w:hAnsi="宋体" w:cs="宋体"/>
          <w:kern w:val="0"/>
          <w:szCs w:val="21"/>
        </w:rPr>
      </w:pPr>
      <w:r>
        <w:rPr>
          <w:rFonts w:hAnsi="宋体"/>
          <w:b/>
          <w:bCs/>
          <w:kern w:val="0"/>
          <w:szCs w:val="21"/>
        </w:rPr>
        <w:t xml:space="preserve">3.1.1 </w:t>
      </w:r>
      <w:r>
        <w:rPr>
          <w:rFonts w:hAnsi="宋体" w:cs="宋体" w:hint="eastAsia"/>
          <w:kern w:val="0"/>
          <w:szCs w:val="21"/>
        </w:rPr>
        <w:t>施工技术措施</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施工前进行技术准备，每一个施工段的施工员必须明确该区域整个施工流程、工序搭接，做到管理过程不留搭接空白。施工前对操作工人进行上岗技术交底，让他们知道该分项工程的工艺流程、操作要点、最终质量目标。每个操作工人施工</w:t>
      </w:r>
      <w:proofErr w:type="gramStart"/>
      <w:r>
        <w:rPr>
          <w:rFonts w:hAnsi="宋体" w:cs="宋体" w:hint="eastAsia"/>
          <w:kern w:val="0"/>
          <w:szCs w:val="21"/>
        </w:rPr>
        <w:t>前清楚</w:t>
      </w:r>
      <w:proofErr w:type="gramEnd"/>
      <w:r>
        <w:rPr>
          <w:rFonts w:hAnsi="宋体" w:cs="宋体" w:hint="eastAsia"/>
          <w:kern w:val="0"/>
          <w:szCs w:val="21"/>
        </w:rPr>
        <w:t>的知道，怎样进行下道工作，消除不明确任务带来的</w:t>
      </w:r>
      <w:r>
        <w:rPr>
          <w:rFonts w:hAnsi="宋体"/>
          <w:kern w:val="0"/>
          <w:szCs w:val="21"/>
        </w:rPr>
        <w:t>“</w:t>
      </w:r>
      <w:r>
        <w:rPr>
          <w:rFonts w:hAnsi="宋体" w:cs="宋体" w:hint="eastAsia"/>
          <w:kern w:val="0"/>
          <w:szCs w:val="21"/>
        </w:rPr>
        <w:t>窝工</w:t>
      </w:r>
      <w:r>
        <w:rPr>
          <w:rFonts w:hAnsi="宋体"/>
          <w:kern w:val="0"/>
          <w:szCs w:val="21"/>
        </w:rPr>
        <w:t>”</w:t>
      </w:r>
      <w:r>
        <w:rPr>
          <w:rFonts w:hAnsi="宋体" w:cs="宋体" w:hint="eastAsia"/>
          <w:kern w:val="0"/>
          <w:szCs w:val="21"/>
        </w:rPr>
        <w:t>现象。</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项目部材料控制，项目部编制材料进场计划，材料员进行逐项控制，对于那些加工周期长的材料，编制加工任务书，</w:t>
      </w:r>
      <w:proofErr w:type="gramStart"/>
      <w:r>
        <w:rPr>
          <w:rFonts w:hAnsi="宋体" w:cs="宋体" w:hint="eastAsia"/>
          <w:kern w:val="0"/>
          <w:szCs w:val="21"/>
        </w:rPr>
        <w:t>送工厂</w:t>
      </w:r>
      <w:proofErr w:type="gramEnd"/>
      <w:r>
        <w:rPr>
          <w:rFonts w:hAnsi="宋体" w:cs="宋体" w:hint="eastAsia"/>
          <w:kern w:val="0"/>
          <w:szCs w:val="21"/>
        </w:rPr>
        <w:t>加工，材料员按照施工进度计划和材料进场计划，落实材料进场。</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项目部</w:t>
      </w:r>
      <w:proofErr w:type="gramStart"/>
      <w:r>
        <w:rPr>
          <w:rFonts w:hAnsi="宋体" w:cs="宋体" w:hint="eastAsia"/>
          <w:kern w:val="0"/>
          <w:szCs w:val="21"/>
        </w:rPr>
        <w:t>加强翻样能力</w:t>
      </w:r>
      <w:proofErr w:type="gramEnd"/>
      <w:r>
        <w:rPr>
          <w:rFonts w:hAnsi="宋体" w:cs="宋体" w:hint="eastAsia"/>
          <w:kern w:val="0"/>
          <w:szCs w:val="21"/>
        </w:rPr>
        <w:t>，在工厂加工的半成品、成品做到装配机具化、产品工厂化、施工场地标准化的三化要求，缩短工期实现文明施工。</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积极相关单位进行协调，将施工中存在机电、弱电安装等相关施工方配合的问题提出来，尽快解决，施工过程与进度计划安排相吻合。</w:t>
      </w:r>
    </w:p>
    <w:p w:rsidR="00E14D55" w:rsidRDefault="00E14D55" w:rsidP="00E14D55">
      <w:pPr>
        <w:rPr>
          <w:rFonts w:hAnsi="宋体" w:cs="宋体"/>
          <w:kern w:val="0"/>
          <w:szCs w:val="21"/>
        </w:rPr>
      </w:pPr>
      <w:r>
        <w:rPr>
          <w:rFonts w:hAnsi="宋体"/>
          <w:kern w:val="0"/>
          <w:szCs w:val="21"/>
        </w:rPr>
        <w:t xml:space="preserve">5. </w:t>
      </w:r>
      <w:r>
        <w:rPr>
          <w:rFonts w:hAnsi="宋体" w:cs="宋体" w:hint="eastAsia"/>
          <w:kern w:val="0"/>
          <w:szCs w:val="21"/>
        </w:rPr>
        <w:t>项目部编制进度控制计划，重点编排关键节点，对影响关键节点的因素，提出针对性措施，规定针对性措施的执行人，落实上下期限。排出周计划时，落实上期尚未落实的工作，进一步提出落实的措施，并指派专人负责落实。运用计划、检查手段，循环递进，确保关键节点的实施，从而确保整个进度计划。</w:t>
      </w:r>
    </w:p>
    <w:p w:rsidR="00E14D55" w:rsidRDefault="00E14D55" w:rsidP="00E14D55">
      <w:pPr>
        <w:rPr>
          <w:rFonts w:hAnsi="宋体" w:cs="宋体"/>
          <w:kern w:val="0"/>
          <w:szCs w:val="21"/>
        </w:rPr>
      </w:pPr>
      <w:r>
        <w:rPr>
          <w:rFonts w:hAnsi="宋体"/>
          <w:kern w:val="0"/>
          <w:szCs w:val="21"/>
        </w:rPr>
        <w:t xml:space="preserve">6. </w:t>
      </w:r>
      <w:r>
        <w:rPr>
          <w:rFonts w:hAnsi="宋体" w:cs="宋体" w:hint="eastAsia"/>
          <w:kern w:val="0"/>
          <w:szCs w:val="21"/>
        </w:rPr>
        <w:t>确保施工</w:t>
      </w:r>
      <w:proofErr w:type="gramStart"/>
      <w:r>
        <w:rPr>
          <w:rFonts w:hAnsi="宋体" w:cs="宋体" w:hint="eastAsia"/>
          <w:kern w:val="0"/>
          <w:szCs w:val="21"/>
        </w:rPr>
        <w:t>面正常</w:t>
      </w:r>
      <w:proofErr w:type="gramEnd"/>
      <w:r>
        <w:rPr>
          <w:rFonts w:hAnsi="宋体" w:cs="宋体" w:hint="eastAsia"/>
          <w:kern w:val="0"/>
          <w:szCs w:val="21"/>
        </w:rPr>
        <w:t>流水搭接，组织工序之间的流水搭接，安装工程的施工顺序与装饰工程形成良好的流水搭接，进行立体弹线，为安装提供方便，确保上道、下道工序展开。</w:t>
      </w:r>
    </w:p>
    <w:p w:rsidR="00E14D55" w:rsidRDefault="00E14D55" w:rsidP="00E14D55">
      <w:pPr>
        <w:rPr>
          <w:rFonts w:hAnsi="宋体" w:cs="宋体"/>
          <w:kern w:val="0"/>
          <w:szCs w:val="21"/>
        </w:rPr>
      </w:pPr>
      <w:r>
        <w:rPr>
          <w:rFonts w:hAnsi="宋体"/>
          <w:b/>
          <w:bCs/>
          <w:kern w:val="0"/>
          <w:szCs w:val="21"/>
        </w:rPr>
        <w:t xml:space="preserve">7. </w:t>
      </w:r>
      <w:r>
        <w:rPr>
          <w:rFonts w:hAnsi="宋体" w:cs="宋体" w:hint="eastAsia"/>
          <w:kern w:val="0"/>
          <w:szCs w:val="21"/>
        </w:rPr>
        <w:t>施工期间，严格执行建筑工程施工质量验收统一标准，采用民用建筑工程室内环境污染控制标准和现行装饰材料的施工和验收标准，和公司的《</w:t>
      </w:r>
      <w:r>
        <w:rPr>
          <w:rFonts w:hAnsi="宋体"/>
          <w:kern w:val="0"/>
          <w:szCs w:val="21"/>
        </w:rPr>
        <w:t xml:space="preserve">XXXXX </w:t>
      </w:r>
      <w:r>
        <w:rPr>
          <w:rFonts w:hAnsi="宋体" w:cs="宋体" w:hint="eastAsia"/>
          <w:kern w:val="0"/>
          <w:szCs w:val="21"/>
        </w:rPr>
        <w:t>施工工艺标准》。</w:t>
      </w:r>
    </w:p>
    <w:p w:rsidR="00E14D55" w:rsidRDefault="00E14D55" w:rsidP="00E14D55">
      <w:pPr>
        <w:rPr>
          <w:rFonts w:hAnsi="宋体" w:cs="宋体"/>
          <w:kern w:val="0"/>
          <w:szCs w:val="21"/>
        </w:rPr>
      </w:pPr>
      <w:r>
        <w:rPr>
          <w:rFonts w:hAnsi="宋体"/>
          <w:b/>
          <w:bCs/>
          <w:kern w:val="0"/>
          <w:szCs w:val="21"/>
        </w:rPr>
        <w:t xml:space="preserve">3.1.2 </w:t>
      </w:r>
      <w:r>
        <w:rPr>
          <w:rFonts w:hAnsi="宋体" w:cs="宋体" w:hint="eastAsia"/>
          <w:kern w:val="0"/>
          <w:szCs w:val="21"/>
        </w:rPr>
        <w:t>技术标准</w:t>
      </w:r>
    </w:p>
    <w:p w:rsidR="00E14D55" w:rsidRDefault="00E14D55" w:rsidP="00E14D55">
      <w:pPr>
        <w:rPr>
          <w:rFonts w:hAnsi="宋体" w:cs="宋体"/>
          <w:kern w:val="0"/>
          <w:szCs w:val="21"/>
        </w:rPr>
      </w:pPr>
      <w:r>
        <w:rPr>
          <w:rFonts w:hAnsi="宋体" w:cs="宋体" w:hint="eastAsia"/>
          <w:kern w:val="0"/>
          <w:szCs w:val="21"/>
        </w:rPr>
        <w:t>轻钢龙骨石膏板隔墙技术标准</w:t>
      </w:r>
    </w:p>
    <w:p w:rsidR="00E14D55" w:rsidRDefault="00E14D55" w:rsidP="00E14D55">
      <w:pPr>
        <w:rPr>
          <w:rFonts w:hAnsi="宋体" w:cs="宋体"/>
          <w:kern w:val="0"/>
          <w:szCs w:val="21"/>
        </w:rPr>
      </w:pPr>
      <w:r>
        <w:rPr>
          <w:rFonts w:hAnsi="宋体" w:cs="宋体" w:hint="eastAsia"/>
          <w:kern w:val="0"/>
          <w:szCs w:val="21"/>
        </w:rPr>
        <w:t>保证项目：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）轻钢龙骨、石膏罩面板必须有产品合格证，其品种、型号、规格应符合设计要求。检查方法：检查产品合格证，并对照图纸检查。</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）轻钢龙骨使用的紧固材料，应满足设计要求及构造功能。安装轻钢骨架应保证刚度，不得弯曲变形。骨架与基体结构的连接应牢固，无松动现象。检查方法：用手推拉和观察检查。</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）墙体构造及纸面石膏板的纵横向铺设应符合设计要求，安装必须牢固。纸面石膏板不得受潮、翘曲变形、缺棱掉角，无脱层、折裂，厚度应一致。检查方法：用手推振和观察检查。基本项目：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）轻钢骨架沿顶、</w:t>
      </w:r>
      <w:proofErr w:type="gramStart"/>
      <w:r>
        <w:rPr>
          <w:rFonts w:hAnsi="宋体" w:cs="宋体" w:hint="eastAsia"/>
          <w:kern w:val="0"/>
          <w:szCs w:val="21"/>
        </w:rPr>
        <w:t>沿地龙骨应位置</w:t>
      </w:r>
      <w:proofErr w:type="gramEnd"/>
      <w:r>
        <w:rPr>
          <w:rFonts w:hAnsi="宋体" w:cs="宋体" w:hint="eastAsia"/>
          <w:kern w:val="0"/>
          <w:szCs w:val="21"/>
        </w:rPr>
        <w:t>正确、相对垂直。竖向龙骨应分档准确、定位正直，无变形，按规定留有伸缩量（一般竖向龙骨长度比净空短</w:t>
      </w:r>
      <w:r>
        <w:rPr>
          <w:rFonts w:hAnsi="宋体" w:cs="宋体"/>
          <w:kern w:val="0"/>
          <w:szCs w:val="21"/>
        </w:rPr>
        <w:t>30mm</w:t>
      </w:r>
      <w:r>
        <w:rPr>
          <w:rFonts w:hAnsi="宋体" w:cs="宋体" w:hint="eastAsia"/>
          <w:kern w:val="0"/>
          <w:szCs w:val="21"/>
        </w:rPr>
        <w:t>），钉固间距应符合要求。检查方法：观察检查。</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）罩面板表面平整、洁净，无锤印，钉固间距、</w:t>
      </w:r>
      <w:proofErr w:type="gramStart"/>
      <w:r>
        <w:rPr>
          <w:rFonts w:hAnsi="宋体" w:cs="宋体" w:hint="eastAsia"/>
          <w:kern w:val="0"/>
          <w:szCs w:val="21"/>
        </w:rPr>
        <w:t>钉位应</w:t>
      </w:r>
      <w:proofErr w:type="gramEnd"/>
      <w:r>
        <w:rPr>
          <w:rFonts w:hAnsi="宋体" w:cs="宋体" w:hint="eastAsia"/>
          <w:kern w:val="0"/>
          <w:szCs w:val="21"/>
        </w:rPr>
        <w:t>符合设计要求。检查方法：观察检查。</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）罩面板接缝形式应符合设计要求，接缝和压条宽窄一致，平缝应表面平整，无裂纹。</w:t>
      </w:r>
    </w:p>
    <w:p w:rsidR="00E14D55" w:rsidRDefault="00E14D55" w:rsidP="00E14D55">
      <w:pPr>
        <w:rPr>
          <w:rFonts w:hAnsi="宋体" w:cs="宋体"/>
          <w:kern w:val="0"/>
          <w:szCs w:val="21"/>
        </w:rPr>
      </w:pPr>
      <w:r>
        <w:rPr>
          <w:rFonts w:hAnsi="宋体" w:cs="宋体" w:hint="eastAsia"/>
          <w:kern w:val="0"/>
          <w:szCs w:val="21"/>
        </w:rPr>
        <w:t>检查方法：观察检查。</w:t>
      </w:r>
    </w:p>
    <w:p w:rsidR="00E14D55" w:rsidRDefault="00E14D55" w:rsidP="00E14D55">
      <w:pPr>
        <w:rPr>
          <w:rFonts w:hAnsi="宋体" w:cs="宋体" w:hint="eastAsia"/>
          <w:kern w:val="0"/>
          <w:szCs w:val="21"/>
        </w:rPr>
      </w:pPr>
      <w:r>
        <w:rPr>
          <w:rFonts w:hAnsi="宋体" w:cs="宋体" w:hint="eastAsia"/>
          <w:kern w:val="0"/>
          <w:szCs w:val="21"/>
        </w:rPr>
        <w:t>轻钢龙骨石膏板吊顶技术标准</w:t>
      </w:r>
    </w:p>
    <w:p w:rsidR="00E14D55" w:rsidRDefault="00E14D55" w:rsidP="00E14D55">
      <w:pPr>
        <w:rPr>
          <w:rFonts w:hAnsi="宋体" w:cs="宋体"/>
          <w:kern w:val="0"/>
          <w:szCs w:val="21"/>
        </w:rPr>
      </w:pPr>
      <w:r>
        <w:rPr>
          <w:rFonts w:hAnsi="宋体" w:cs="宋体" w:hint="eastAsia"/>
          <w:kern w:val="0"/>
          <w:szCs w:val="21"/>
        </w:rPr>
        <w:lastRenderedPageBreak/>
        <w:t>保证项目：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）轻钢骨架和罩面板的材质。品种、式样、规格应符合设计要求。</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）轻钢骨架安装，吊杆、主、次龙骨必须位置正确，连接牢固，无松动。</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）罩面板应无脱层、翘曲、折裂、缺楞、掉角等缺陷；安装必须牢固。基本项目：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）轻钢骨架整面应顺直，无弯曲、无变形；吊挂件、连接件应符合产品组合的要求。</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）罩面板表面手整、洁净，颜色一致；无污染、反锈等缺陷。</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）罩面板接缝形式应符合设计要求，拉缝和压条宽窄一致，平直、整齐，接缝应严密。喷涂、滚涂、技术标准</w:t>
      </w:r>
    </w:p>
    <w:p w:rsidR="00E14D55" w:rsidRDefault="00E14D55" w:rsidP="00E14D55">
      <w:pPr>
        <w:rPr>
          <w:rFonts w:hAnsi="宋体" w:cs="宋体"/>
          <w:kern w:val="0"/>
          <w:szCs w:val="21"/>
        </w:rPr>
      </w:pPr>
      <w:r>
        <w:rPr>
          <w:rFonts w:hAnsi="宋体" w:cs="宋体" w:hint="eastAsia"/>
          <w:kern w:val="0"/>
          <w:szCs w:val="21"/>
        </w:rPr>
        <w:t>保证项目：</w:t>
      </w:r>
    </w:p>
    <w:p w:rsidR="00E14D55" w:rsidRDefault="00E14D55" w:rsidP="00E14D55">
      <w:pPr>
        <w:rPr>
          <w:rFonts w:hAnsi="宋体" w:cs="宋体" w:hint="eastAsia"/>
          <w:kern w:val="0"/>
          <w:szCs w:val="21"/>
        </w:rPr>
      </w:pPr>
      <w:r>
        <w:rPr>
          <w:rFonts w:hAnsi="宋体" w:cs="宋体" w:hint="eastAsia"/>
          <w:kern w:val="0"/>
          <w:szCs w:val="21"/>
        </w:rPr>
        <w:t>材料的品种、质量必须符合设计要求；各抹灰层之间及抹灰层与基体之间必须粘结牢固，无脱层、空鼓和裂缝等缺陷。</w:t>
      </w:r>
    </w:p>
    <w:p w:rsidR="00E14D55" w:rsidRDefault="00E14D55" w:rsidP="00E14D55">
      <w:pPr>
        <w:rPr>
          <w:rFonts w:hAnsi="宋体" w:cs="宋体"/>
          <w:kern w:val="0"/>
          <w:szCs w:val="21"/>
        </w:rPr>
      </w:pPr>
      <w:r>
        <w:rPr>
          <w:rFonts w:hAnsi="宋体" w:cs="宋体" w:hint="eastAsia"/>
          <w:kern w:val="0"/>
          <w:szCs w:val="21"/>
        </w:rPr>
        <w:t>基本项目：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）喷涂、滚涂、表面颜色一致，花纹、色点大小均匀，不显接</w:t>
      </w:r>
      <w:proofErr w:type="gramStart"/>
      <w:r>
        <w:rPr>
          <w:rFonts w:hAnsi="宋体" w:cs="宋体" w:hint="eastAsia"/>
          <w:kern w:val="0"/>
          <w:szCs w:val="21"/>
        </w:rPr>
        <w:t>槎</w:t>
      </w:r>
      <w:proofErr w:type="gramEnd"/>
      <w:r>
        <w:rPr>
          <w:rFonts w:hAnsi="宋体" w:cs="宋体" w:hint="eastAsia"/>
          <w:kern w:val="0"/>
          <w:szCs w:val="21"/>
        </w:rPr>
        <w:t>，无漏涂、透底和流坠。</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）分格条（缝）的宽度和深度均匀一致，条（缝）平整光滑，楞角整齐，横平竖直、通顺。</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）流水坡向正确，</w:t>
      </w:r>
      <w:proofErr w:type="gramStart"/>
      <w:r>
        <w:rPr>
          <w:rFonts w:hAnsi="宋体" w:cs="宋体" w:hint="eastAsia"/>
          <w:kern w:val="0"/>
          <w:szCs w:val="21"/>
        </w:rPr>
        <w:t>滴水线</w:t>
      </w:r>
      <w:proofErr w:type="gramEnd"/>
      <w:r>
        <w:rPr>
          <w:rFonts w:hAnsi="宋体" w:cs="宋体" w:hint="eastAsia"/>
          <w:kern w:val="0"/>
          <w:szCs w:val="21"/>
        </w:rPr>
        <w:t>顺直，滴水槽深度、宽度均不小于</w:t>
      </w:r>
      <w:r>
        <w:rPr>
          <w:rFonts w:hAnsi="宋体" w:cs="宋体"/>
          <w:kern w:val="0"/>
          <w:szCs w:val="21"/>
        </w:rPr>
        <w:t>10mm</w:t>
      </w:r>
      <w:r>
        <w:rPr>
          <w:rFonts w:hAnsi="宋体" w:cs="宋体" w:hint="eastAsia"/>
          <w:kern w:val="0"/>
          <w:szCs w:val="21"/>
        </w:rPr>
        <w:t>，整齐一致。裱糊工程技术标准</w:t>
      </w:r>
    </w:p>
    <w:p w:rsidR="00E14D55" w:rsidRDefault="00E14D55" w:rsidP="00E14D55">
      <w:pPr>
        <w:rPr>
          <w:rFonts w:hAnsi="宋体" w:cs="宋体"/>
          <w:kern w:val="0"/>
          <w:szCs w:val="21"/>
        </w:rPr>
      </w:pPr>
      <w:r>
        <w:rPr>
          <w:rFonts w:hAnsi="宋体" w:cs="宋体" w:hint="eastAsia"/>
          <w:kern w:val="0"/>
          <w:szCs w:val="21"/>
        </w:rPr>
        <w:t>保证项目：</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）面层材料和辅助材料的品种、级别、性能、规格、花色必须符合设计、产品技术标准与现行施工验收规范的要求，并符合建筑内装修设计防火有关规定。</w:t>
      </w:r>
    </w:p>
    <w:p w:rsidR="00E14D55" w:rsidRDefault="00E14D55" w:rsidP="00E14D55">
      <w:pPr>
        <w:rPr>
          <w:rFonts w:hAnsi="宋体" w:cs="宋体"/>
          <w:kern w:val="0"/>
          <w:szCs w:val="21"/>
        </w:rPr>
      </w:pPr>
      <w:r>
        <w:rPr>
          <w:rFonts w:hAnsi="宋体" w:cs="宋体" w:hint="eastAsia"/>
          <w:kern w:val="0"/>
          <w:szCs w:val="21"/>
        </w:rPr>
        <w:t>检验方法：检查产品证书和现场材料验收记录。</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）壁纸墙布必须粘结牢固，无空鼓、翘边、皱折等缺陷。</w:t>
      </w:r>
    </w:p>
    <w:p w:rsidR="00E14D55" w:rsidRDefault="00E14D55" w:rsidP="00E14D55">
      <w:pPr>
        <w:rPr>
          <w:rFonts w:hAnsi="宋体" w:cs="宋体"/>
          <w:kern w:val="0"/>
          <w:szCs w:val="21"/>
        </w:rPr>
      </w:pPr>
      <w:r>
        <w:rPr>
          <w:rFonts w:hAnsi="宋体" w:cs="宋体" w:hint="eastAsia"/>
          <w:kern w:val="0"/>
          <w:szCs w:val="21"/>
        </w:rPr>
        <w:t>检验方法：观察检查。</w:t>
      </w:r>
    </w:p>
    <w:p w:rsidR="00E14D55" w:rsidRDefault="00E14D55" w:rsidP="00E14D55">
      <w:pPr>
        <w:rPr>
          <w:rFonts w:hAnsi="宋体" w:cs="宋体"/>
          <w:kern w:val="0"/>
          <w:szCs w:val="21"/>
        </w:rPr>
      </w:pPr>
      <w:r>
        <w:rPr>
          <w:rFonts w:hAnsi="宋体" w:cs="宋体" w:hint="eastAsia"/>
          <w:kern w:val="0"/>
          <w:szCs w:val="21"/>
        </w:rPr>
        <w:t>基本项目：</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面平整，无波纹起伏。壁纸、墙布与挂镜线、贴脸板和踢脚板紧接，无缝隙；色泽一致，无斑污，正斜视无胶痕，无明显压痕。</w:t>
      </w:r>
    </w:p>
    <w:p w:rsidR="00E14D55" w:rsidRDefault="00E14D55" w:rsidP="00E14D55">
      <w:pPr>
        <w:rPr>
          <w:rFonts w:hAnsi="宋体" w:cs="宋体"/>
          <w:kern w:val="0"/>
          <w:szCs w:val="21"/>
        </w:rPr>
      </w:pPr>
      <w:r>
        <w:rPr>
          <w:rFonts w:hAnsi="宋体" w:cs="宋体" w:hint="eastAsia"/>
          <w:kern w:val="0"/>
          <w:szCs w:val="21"/>
        </w:rPr>
        <w:t>检验方法：观察检查。</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2</w:t>
      </w:r>
      <w:r>
        <w:rPr>
          <w:rFonts w:hAnsi="宋体" w:cs="宋体" w:hint="eastAsia"/>
          <w:kern w:val="0"/>
          <w:szCs w:val="21"/>
        </w:rPr>
        <w:t>）</w:t>
      </w:r>
      <w:proofErr w:type="gramStart"/>
      <w:r>
        <w:rPr>
          <w:rFonts w:hAnsi="宋体" w:cs="宋体" w:hint="eastAsia"/>
          <w:kern w:val="0"/>
          <w:szCs w:val="21"/>
        </w:rPr>
        <w:t>各幅拼接</w:t>
      </w:r>
      <w:proofErr w:type="gramEnd"/>
      <w:r>
        <w:rPr>
          <w:rFonts w:hAnsi="宋体" w:cs="宋体" w:hint="eastAsia"/>
          <w:kern w:val="0"/>
          <w:szCs w:val="21"/>
        </w:rPr>
        <w:t>应横平竖直，图案端正，拼缝处图案花纹吻合，距墙</w:t>
      </w:r>
      <w:r>
        <w:rPr>
          <w:rFonts w:hAnsi="宋体" w:cs="宋体"/>
          <w:kern w:val="0"/>
          <w:szCs w:val="21"/>
        </w:rPr>
        <w:t>1m</w:t>
      </w:r>
      <w:r>
        <w:rPr>
          <w:rFonts w:hAnsi="宋体" w:cs="宋体" w:hint="eastAsia"/>
          <w:kern w:val="0"/>
          <w:szCs w:val="21"/>
        </w:rPr>
        <w:t>处正视不显拼缝，阴角处搭接顺光，阳角无接缝，角度方正，边缘整齐无毛边。</w:t>
      </w:r>
    </w:p>
    <w:p w:rsidR="00E14D55" w:rsidRDefault="00E14D55" w:rsidP="00E14D55">
      <w:pPr>
        <w:rPr>
          <w:rFonts w:hAnsi="宋体" w:cs="宋体"/>
          <w:kern w:val="0"/>
          <w:szCs w:val="21"/>
        </w:rPr>
      </w:pPr>
      <w:r>
        <w:rPr>
          <w:rFonts w:hAnsi="宋体" w:cs="宋体" w:hint="eastAsia"/>
          <w:kern w:val="0"/>
          <w:szCs w:val="21"/>
        </w:rPr>
        <w:t>检验方法：观察检查。</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3</w:t>
      </w:r>
      <w:r>
        <w:rPr>
          <w:rFonts w:hAnsi="宋体" w:cs="宋体" w:hint="eastAsia"/>
          <w:kern w:val="0"/>
          <w:szCs w:val="21"/>
        </w:rPr>
        <w:t>）裱糊与挂镜线、贴脸板、踢脚板、</w:t>
      </w:r>
      <w:proofErr w:type="gramStart"/>
      <w:r>
        <w:rPr>
          <w:rFonts w:hAnsi="宋体" w:cs="宋体" w:hint="eastAsia"/>
          <w:kern w:val="0"/>
          <w:szCs w:val="21"/>
        </w:rPr>
        <w:t>电气槽盒等</w:t>
      </w:r>
      <w:proofErr w:type="gramEnd"/>
      <w:r>
        <w:rPr>
          <w:rFonts w:hAnsi="宋体" w:cs="宋体" w:hint="eastAsia"/>
          <w:kern w:val="0"/>
          <w:szCs w:val="21"/>
        </w:rPr>
        <w:t>交接处应交接严密，无缝隙，</w:t>
      </w:r>
      <w:proofErr w:type="gramStart"/>
      <w:r>
        <w:rPr>
          <w:rFonts w:hAnsi="宋体" w:cs="宋体" w:hint="eastAsia"/>
          <w:kern w:val="0"/>
          <w:szCs w:val="21"/>
        </w:rPr>
        <w:t>无漏贴和</w:t>
      </w:r>
      <w:proofErr w:type="gramEnd"/>
      <w:r>
        <w:rPr>
          <w:rFonts w:hAnsi="宋体" w:cs="宋体" w:hint="eastAsia"/>
          <w:kern w:val="0"/>
          <w:szCs w:val="21"/>
        </w:rPr>
        <w:t>补贴，</w:t>
      </w:r>
      <w:proofErr w:type="gramStart"/>
      <w:r>
        <w:rPr>
          <w:rFonts w:hAnsi="宋体" w:cs="宋体" w:hint="eastAsia"/>
          <w:kern w:val="0"/>
          <w:szCs w:val="21"/>
        </w:rPr>
        <w:t>不糊盖需拆卸</w:t>
      </w:r>
      <w:proofErr w:type="gramEnd"/>
      <w:r>
        <w:rPr>
          <w:rFonts w:hAnsi="宋体" w:cs="宋体" w:hint="eastAsia"/>
          <w:kern w:val="0"/>
          <w:szCs w:val="21"/>
        </w:rPr>
        <w:t>的活动件，活动件四周及挂镜线、贴脸板、踢脚板等处边缘切割整齐、顺直，无毛边。</w:t>
      </w:r>
    </w:p>
    <w:p w:rsidR="00E14D55" w:rsidRDefault="00E14D55" w:rsidP="00E14D55">
      <w:pPr>
        <w:rPr>
          <w:rFonts w:hAnsi="宋体" w:cs="宋体"/>
          <w:kern w:val="0"/>
          <w:szCs w:val="21"/>
        </w:rPr>
      </w:pPr>
      <w:r>
        <w:rPr>
          <w:rFonts w:hAnsi="宋体" w:cs="宋体" w:hint="eastAsia"/>
          <w:kern w:val="0"/>
          <w:szCs w:val="21"/>
        </w:rPr>
        <w:t>检验方法：观察检查。</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）玻纤壁纸、无纺布及锦缎裱糊应表面平整挺秀，拼花正确，图案完整，连续对称，无色差、无胶痕，面层无飘浮，经纬线顺直。</w:t>
      </w:r>
    </w:p>
    <w:p w:rsidR="00E14D55" w:rsidRDefault="00E14D55" w:rsidP="00E14D55">
      <w:pPr>
        <w:rPr>
          <w:rFonts w:hAnsi="宋体" w:cs="宋体"/>
          <w:kern w:val="0"/>
          <w:szCs w:val="21"/>
        </w:rPr>
      </w:pPr>
      <w:r>
        <w:rPr>
          <w:rFonts w:hAnsi="宋体" w:cs="宋体" w:hint="eastAsia"/>
          <w:kern w:val="0"/>
          <w:szCs w:val="21"/>
        </w:rPr>
        <w:t>检验方法：观察检查。</w:t>
      </w:r>
    </w:p>
    <w:p w:rsidR="00E14D55" w:rsidRDefault="00E14D55" w:rsidP="00E14D55">
      <w:pPr>
        <w:rPr>
          <w:kern w:val="0"/>
        </w:rPr>
      </w:pPr>
      <w:r>
        <w:rPr>
          <w:kern w:val="0"/>
        </w:rPr>
        <w:t xml:space="preserve">3.2 </w:t>
      </w:r>
      <w:r>
        <w:rPr>
          <w:rFonts w:hint="eastAsia"/>
          <w:kern w:val="0"/>
        </w:rPr>
        <w:t>标高、轴线引测</w:t>
      </w:r>
    </w:p>
    <w:p w:rsidR="00E14D55" w:rsidRDefault="00E14D55" w:rsidP="00E14D55">
      <w:pPr>
        <w:rPr>
          <w:rFonts w:hAnsi="宋体" w:cs="宋体"/>
          <w:kern w:val="0"/>
          <w:szCs w:val="21"/>
        </w:rPr>
      </w:pPr>
      <w:r>
        <w:rPr>
          <w:rFonts w:hAnsi="宋体"/>
          <w:kern w:val="0"/>
          <w:szCs w:val="21"/>
        </w:rPr>
        <w:t>1</w:t>
      </w:r>
      <w:r>
        <w:rPr>
          <w:rFonts w:hAnsi="宋体" w:cs="宋体" w:hint="eastAsia"/>
          <w:kern w:val="0"/>
          <w:szCs w:val="21"/>
        </w:rPr>
        <w:t>、进场后，参照</w:t>
      </w:r>
      <w:r>
        <w:rPr>
          <w:rFonts w:hAnsi="宋体"/>
          <w:kern w:val="0"/>
          <w:szCs w:val="21"/>
        </w:rPr>
        <w:t xml:space="preserve">XX </w:t>
      </w:r>
      <w:r>
        <w:rPr>
          <w:rFonts w:hAnsi="宋体" w:cs="宋体" w:hint="eastAsia"/>
          <w:kern w:val="0"/>
          <w:szCs w:val="21"/>
        </w:rPr>
        <w:t>建筑设计事务所有限公司提供的图纸，测绘轴线、标高。</w:t>
      </w:r>
    </w:p>
    <w:p w:rsidR="00E14D55" w:rsidRDefault="00E14D55" w:rsidP="00E14D55">
      <w:pPr>
        <w:rPr>
          <w:rFonts w:hAnsi="宋体" w:cs="宋体"/>
          <w:kern w:val="0"/>
          <w:szCs w:val="21"/>
        </w:rPr>
      </w:pPr>
      <w:r>
        <w:rPr>
          <w:rFonts w:hAnsi="宋体"/>
          <w:kern w:val="0"/>
          <w:szCs w:val="21"/>
        </w:rPr>
        <w:t>2</w:t>
      </w:r>
      <w:r>
        <w:rPr>
          <w:rFonts w:hAnsi="宋体" w:cs="宋体" w:hint="eastAsia"/>
          <w:kern w:val="0"/>
          <w:szCs w:val="21"/>
        </w:rPr>
        <w:t>、标高用明显色标引测到施工区域，作为装饰和安装单位共享的标准线。</w:t>
      </w:r>
    </w:p>
    <w:p w:rsidR="00E14D55" w:rsidRDefault="00E14D55" w:rsidP="00E14D55">
      <w:pPr>
        <w:rPr>
          <w:rFonts w:hAnsi="宋体" w:cs="宋体"/>
          <w:kern w:val="0"/>
          <w:szCs w:val="21"/>
        </w:rPr>
      </w:pPr>
      <w:r>
        <w:rPr>
          <w:rFonts w:hAnsi="宋体"/>
          <w:kern w:val="0"/>
          <w:szCs w:val="21"/>
        </w:rPr>
        <w:t>3</w:t>
      </w:r>
      <w:r>
        <w:rPr>
          <w:rFonts w:hAnsi="宋体" w:cs="宋体" w:hint="eastAsia"/>
          <w:kern w:val="0"/>
          <w:szCs w:val="21"/>
        </w:rPr>
        <w:t>、</w:t>
      </w:r>
      <w:proofErr w:type="gramStart"/>
      <w:r>
        <w:rPr>
          <w:rFonts w:hAnsi="宋体" w:cs="宋体" w:hint="eastAsia"/>
          <w:kern w:val="0"/>
          <w:szCs w:val="21"/>
        </w:rPr>
        <w:t>引测操作</w:t>
      </w:r>
      <w:proofErr w:type="gramEnd"/>
      <w:r>
        <w:rPr>
          <w:rFonts w:hAnsi="宋体" w:cs="宋体" w:hint="eastAsia"/>
          <w:kern w:val="0"/>
          <w:szCs w:val="21"/>
        </w:rPr>
        <w:t>人员和复核人员不能为同一人或同一档人员，以</w:t>
      </w:r>
      <w:proofErr w:type="gramStart"/>
      <w:r>
        <w:rPr>
          <w:rFonts w:hAnsi="宋体" w:cs="宋体" w:hint="eastAsia"/>
          <w:kern w:val="0"/>
          <w:szCs w:val="21"/>
        </w:rPr>
        <w:t>确保引测的</w:t>
      </w:r>
      <w:proofErr w:type="gramEnd"/>
      <w:r>
        <w:rPr>
          <w:rFonts w:hAnsi="宋体" w:cs="宋体" w:hint="eastAsia"/>
          <w:kern w:val="0"/>
          <w:szCs w:val="21"/>
        </w:rPr>
        <w:t>正确性。</w:t>
      </w:r>
    </w:p>
    <w:p w:rsidR="00E14D55" w:rsidRDefault="00E14D55" w:rsidP="00E14D55">
      <w:pPr>
        <w:rPr>
          <w:rFonts w:hAnsi="宋体" w:cs="宋体" w:hint="eastAsia"/>
          <w:kern w:val="0"/>
          <w:szCs w:val="21"/>
        </w:rPr>
      </w:pPr>
      <w:r>
        <w:rPr>
          <w:rFonts w:hAnsi="宋体"/>
          <w:kern w:val="0"/>
          <w:szCs w:val="21"/>
        </w:rPr>
        <w:t>4</w:t>
      </w:r>
      <w:r>
        <w:rPr>
          <w:rFonts w:hAnsi="宋体" w:cs="宋体" w:hint="eastAsia"/>
          <w:kern w:val="0"/>
          <w:szCs w:val="21"/>
        </w:rPr>
        <w:t>、现场情况详见原结构（梁、地坪、方柱、平顶）测绘情况表</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p>
    <w:p w:rsidR="00E14D55" w:rsidRDefault="00E14D55" w:rsidP="00E14D55">
      <w:pPr>
        <w:rPr>
          <w:rFonts w:hAnsi="宋体" w:cs="宋体"/>
          <w:kern w:val="0"/>
          <w:szCs w:val="21"/>
        </w:rPr>
      </w:pPr>
      <w:r>
        <w:rPr>
          <w:rFonts w:hAnsi="宋体" w:cs="宋体"/>
          <w:noProof/>
          <w:kern w:val="0"/>
          <w:szCs w:val="21"/>
        </w:rPr>
        <w:lastRenderedPageBreak/>
        <w:drawing>
          <wp:inline distT="0" distB="0" distL="0" distR="0">
            <wp:extent cx="4876800" cy="8724900"/>
            <wp:effectExtent l="19050" t="0" r="0" b="0"/>
            <wp:docPr id="6" name="图片 6" descr="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67"/>
                    <pic:cNvPicPr>
                      <a:picLocks noChangeAspect="1" noChangeArrowheads="1"/>
                    </pic:cNvPicPr>
                  </pic:nvPicPr>
                  <pic:blipFill>
                    <a:blip r:embed="rId12" cstate="print"/>
                    <a:srcRect/>
                    <a:stretch>
                      <a:fillRect/>
                    </a:stretch>
                  </pic:blipFill>
                  <pic:spPr bwMode="auto">
                    <a:xfrm>
                      <a:off x="0" y="0"/>
                      <a:ext cx="4876800" cy="8724900"/>
                    </a:xfrm>
                    <a:prstGeom prst="rect">
                      <a:avLst/>
                    </a:prstGeom>
                    <a:noFill/>
                    <a:ln w="9525">
                      <a:noFill/>
                      <a:miter lim="800000"/>
                      <a:headEnd/>
                      <a:tailEnd/>
                    </a:ln>
                  </pic:spPr>
                </pic:pic>
              </a:graphicData>
            </a:graphic>
          </wp:inline>
        </w:drawing>
      </w:r>
    </w:p>
    <w:p w:rsidR="00E14D55" w:rsidRDefault="00E14D55" w:rsidP="00E14D55">
      <w:pPr>
        <w:rPr>
          <w:rFonts w:hAnsi="宋体" w:hint="eastAsia"/>
          <w:b/>
          <w:bCs/>
          <w:kern w:val="0"/>
          <w:szCs w:val="21"/>
        </w:rPr>
      </w:pPr>
      <w:r>
        <w:rPr>
          <w:rFonts w:hAnsi="宋体" w:hint="eastAsia"/>
          <w:b/>
          <w:bCs/>
          <w:noProof/>
          <w:kern w:val="0"/>
          <w:szCs w:val="21"/>
        </w:rPr>
        <w:lastRenderedPageBreak/>
        <w:drawing>
          <wp:inline distT="0" distB="0" distL="0" distR="0">
            <wp:extent cx="4762500" cy="8553450"/>
            <wp:effectExtent l="19050" t="0" r="0" b="0"/>
            <wp:docPr id="7" name="图片 7" descr="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68"/>
                    <pic:cNvPicPr>
                      <a:picLocks noChangeAspect="1" noChangeArrowheads="1"/>
                    </pic:cNvPicPr>
                  </pic:nvPicPr>
                  <pic:blipFill>
                    <a:blip r:embed="rId13" cstate="print"/>
                    <a:srcRect/>
                    <a:stretch>
                      <a:fillRect/>
                    </a:stretch>
                  </pic:blipFill>
                  <pic:spPr bwMode="auto">
                    <a:xfrm>
                      <a:off x="0" y="0"/>
                      <a:ext cx="4762500" cy="8553450"/>
                    </a:xfrm>
                    <a:prstGeom prst="rect">
                      <a:avLst/>
                    </a:prstGeom>
                    <a:noFill/>
                    <a:ln w="9525">
                      <a:noFill/>
                      <a:miter lim="800000"/>
                      <a:headEnd/>
                      <a:tailEnd/>
                    </a:ln>
                  </pic:spPr>
                </pic:pic>
              </a:graphicData>
            </a:graphic>
          </wp:inline>
        </w:drawing>
      </w:r>
    </w:p>
    <w:p w:rsidR="00E14D55" w:rsidRDefault="00E14D55" w:rsidP="00E14D55">
      <w:pPr>
        <w:rPr>
          <w:rFonts w:hAnsi="宋体" w:hint="eastAsia"/>
          <w:b/>
          <w:bCs/>
          <w:kern w:val="0"/>
          <w:szCs w:val="21"/>
        </w:rPr>
      </w:pPr>
      <w:r>
        <w:rPr>
          <w:rFonts w:hAnsi="宋体" w:hint="eastAsia"/>
          <w:b/>
          <w:bCs/>
          <w:noProof/>
          <w:kern w:val="0"/>
          <w:szCs w:val="21"/>
        </w:rPr>
        <w:lastRenderedPageBreak/>
        <w:drawing>
          <wp:inline distT="0" distB="0" distL="0" distR="0">
            <wp:extent cx="4876800" cy="8667750"/>
            <wp:effectExtent l="19050" t="0" r="0" b="0"/>
            <wp:docPr id="8" name="图片 8" descr="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9"/>
                    <pic:cNvPicPr>
                      <a:picLocks noChangeAspect="1" noChangeArrowheads="1"/>
                    </pic:cNvPicPr>
                  </pic:nvPicPr>
                  <pic:blipFill>
                    <a:blip r:embed="rId14" cstate="print"/>
                    <a:srcRect/>
                    <a:stretch>
                      <a:fillRect/>
                    </a:stretch>
                  </pic:blipFill>
                  <pic:spPr bwMode="auto">
                    <a:xfrm>
                      <a:off x="0" y="0"/>
                      <a:ext cx="4876800" cy="8667750"/>
                    </a:xfrm>
                    <a:prstGeom prst="rect">
                      <a:avLst/>
                    </a:prstGeom>
                    <a:noFill/>
                    <a:ln w="9525">
                      <a:noFill/>
                      <a:miter lim="800000"/>
                      <a:headEnd/>
                      <a:tailEnd/>
                    </a:ln>
                  </pic:spPr>
                </pic:pic>
              </a:graphicData>
            </a:graphic>
          </wp:inline>
        </w:drawing>
      </w:r>
    </w:p>
    <w:p w:rsidR="00E14D55" w:rsidRDefault="00E14D55" w:rsidP="00E14D55">
      <w:pPr>
        <w:rPr>
          <w:kern w:val="0"/>
        </w:rPr>
      </w:pPr>
      <w:r>
        <w:rPr>
          <w:kern w:val="0"/>
        </w:rPr>
        <w:lastRenderedPageBreak/>
        <w:t xml:space="preserve">3.3 </w:t>
      </w:r>
      <w:r>
        <w:rPr>
          <w:rFonts w:hint="eastAsia"/>
          <w:kern w:val="0"/>
        </w:rPr>
        <w:t>墙、柱面修补技术措施</w:t>
      </w:r>
    </w:p>
    <w:p w:rsidR="00E14D55" w:rsidRDefault="00E14D55" w:rsidP="00E14D55">
      <w:pPr>
        <w:rPr>
          <w:rFonts w:hAnsi="宋体" w:cs="宋体" w:hint="eastAsia"/>
          <w:kern w:val="0"/>
          <w:szCs w:val="21"/>
        </w:rPr>
      </w:pPr>
      <w:r>
        <w:rPr>
          <w:rFonts w:hAnsi="宋体" w:cs="宋体" w:hint="eastAsia"/>
          <w:kern w:val="0"/>
          <w:szCs w:val="21"/>
        </w:rPr>
        <w:t>将墙、柱面存在空鼓、开裂部位的粉刷层铲除至基层，基层</w:t>
      </w:r>
      <w:proofErr w:type="gramStart"/>
      <w:r>
        <w:rPr>
          <w:rFonts w:hAnsi="宋体" w:cs="宋体" w:hint="eastAsia"/>
          <w:kern w:val="0"/>
          <w:szCs w:val="21"/>
        </w:rPr>
        <w:t>表面碎层灰尘</w:t>
      </w:r>
      <w:proofErr w:type="gramEnd"/>
      <w:r>
        <w:rPr>
          <w:rFonts w:hAnsi="宋体" w:cs="宋体" w:hint="eastAsia"/>
          <w:kern w:val="0"/>
          <w:szCs w:val="21"/>
        </w:rPr>
        <w:t>、污垢等清理干净。</w:t>
      </w:r>
    </w:p>
    <w:p w:rsidR="00E14D55" w:rsidRDefault="00E14D55" w:rsidP="00E14D55">
      <w:pPr>
        <w:rPr>
          <w:rFonts w:hAnsi="宋体" w:cs="宋体" w:hint="eastAsia"/>
          <w:kern w:val="0"/>
          <w:szCs w:val="21"/>
        </w:rPr>
      </w:pPr>
      <w:r>
        <w:rPr>
          <w:rFonts w:hAnsi="宋体" w:cs="宋体" w:hint="eastAsia"/>
          <w:kern w:val="0"/>
          <w:szCs w:val="21"/>
        </w:rPr>
        <w:t>（</w:t>
      </w:r>
      <w:r>
        <w:rPr>
          <w:rFonts w:hAnsi="宋体"/>
          <w:kern w:val="0"/>
          <w:szCs w:val="21"/>
        </w:rPr>
        <w:t>1</w:t>
      </w:r>
      <w:r>
        <w:rPr>
          <w:rFonts w:hAnsi="宋体" w:cs="宋体" w:hint="eastAsia"/>
          <w:kern w:val="0"/>
          <w:szCs w:val="21"/>
        </w:rPr>
        <w:t>）原缺损粉刷层铲除到基层，</w:t>
      </w:r>
      <w:proofErr w:type="gramStart"/>
      <w:r>
        <w:rPr>
          <w:rFonts w:hAnsi="宋体" w:cs="宋体" w:hint="eastAsia"/>
          <w:kern w:val="0"/>
          <w:szCs w:val="21"/>
        </w:rPr>
        <w:t>碎层厚度</w:t>
      </w:r>
      <w:proofErr w:type="gramEnd"/>
      <w:r>
        <w:rPr>
          <w:rFonts w:hAnsi="宋体" w:cs="宋体" w:hint="eastAsia"/>
          <w:kern w:val="0"/>
          <w:szCs w:val="21"/>
        </w:rPr>
        <w:t>＜</w:t>
      </w:r>
      <w:r>
        <w:rPr>
          <w:rFonts w:hAnsi="宋体"/>
          <w:kern w:val="0"/>
          <w:szCs w:val="21"/>
        </w:rPr>
        <w:t>3cm</w:t>
      </w:r>
      <w:r>
        <w:rPr>
          <w:rFonts w:hAnsi="宋体" w:cs="宋体" w:hint="eastAsia"/>
          <w:kern w:val="0"/>
          <w:szCs w:val="21"/>
        </w:rPr>
        <w:t>，在基层表面做界面剂，用</w:t>
      </w:r>
      <w:r>
        <w:rPr>
          <w:rFonts w:hAnsi="宋体"/>
          <w:kern w:val="0"/>
          <w:szCs w:val="21"/>
        </w:rPr>
        <w:t>1</w:t>
      </w:r>
      <w:r>
        <w:rPr>
          <w:rFonts w:hAnsi="宋体" w:cs="宋体" w:hint="eastAsia"/>
          <w:kern w:val="0"/>
          <w:szCs w:val="21"/>
        </w:rPr>
        <w:t>∶</w:t>
      </w:r>
      <w:r>
        <w:rPr>
          <w:rFonts w:hAnsi="宋体"/>
          <w:kern w:val="0"/>
          <w:szCs w:val="21"/>
        </w:rPr>
        <w:t>1</w:t>
      </w:r>
      <w:r>
        <w:rPr>
          <w:rFonts w:hAnsi="宋体" w:cs="宋体" w:hint="eastAsia"/>
          <w:kern w:val="0"/>
          <w:szCs w:val="21"/>
        </w:rPr>
        <w:t>∶</w:t>
      </w:r>
      <w:r>
        <w:rPr>
          <w:rFonts w:hAnsi="宋体"/>
          <w:kern w:val="0"/>
          <w:szCs w:val="21"/>
        </w:rPr>
        <w:t>6</w:t>
      </w:r>
      <w:r>
        <w:rPr>
          <w:rFonts w:hAnsi="宋体" w:cs="宋体" w:hint="eastAsia"/>
          <w:kern w:val="0"/>
          <w:szCs w:val="21"/>
        </w:rPr>
        <w:t>混合砂浆粉刷，每遍厚度应控制在</w:t>
      </w:r>
      <w:r>
        <w:rPr>
          <w:rFonts w:hAnsi="宋体"/>
          <w:kern w:val="0"/>
          <w:szCs w:val="21"/>
        </w:rPr>
        <w:t>9</w:t>
      </w:r>
      <w:r>
        <w:rPr>
          <w:rFonts w:hAnsi="宋体" w:cs="宋体" w:hint="eastAsia"/>
          <w:kern w:val="0"/>
          <w:szCs w:val="21"/>
        </w:rPr>
        <w:t>～</w:t>
      </w:r>
      <w:r>
        <w:rPr>
          <w:rFonts w:hAnsi="宋体"/>
          <w:kern w:val="0"/>
          <w:szCs w:val="21"/>
        </w:rPr>
        <w:t>15mm</w:t>
      </w:r>
      <w:r>
        <w:rPr>
          <w:rFonts w:hAnsi="宋体" w:cs="宋体" w:hint="eastAsia"/>
          <w:kern w:val="0"/>
          <w:szCs w:val="21"/>
        </w:rPr>
        <w:t>。直至与原粉刷层补平。</w:t>
      </w:r>
    </w:p>
    <w:p w:rsidR="00E14D55" w:rsidRDefault="00E14D55" w:rsidP="00E14D55">
      <w:pPr>
        <w:rPr>
          <w:rFonts w:hAnsi="宋体" w:hint="eastAsia"/>
          <w:kern w:val="0"/>
          <w:szCs w:val="21"/>
        </w:rPr>
      </w:pPr>
      <w:r>
        <w:rPr>
          <w:rFonts w:hAnsi="宋体" w:cs="宋体" w:hint="eastAsia"/>
          <w:kern w:val="0"/>
          <w:szCs w:val="21"/>
        </w:rPr>
        <w:t>（</w:t>
      </w:r>
      <w:r>
        <w:rPr>
          <w:rFonts w:hAnsi="宋体"/>
          <w:kern w:val="0"/>
          <w:szCs w:val="21"/>
        </w:rPr>
        <w:t>2</w:t>
      </w:r>
      <w:r>
        <w:rPr>
          <w:rFonts w:hAnsi="宋体" w:cs="宋体" w:hint="eastAsia"/>
          <w:kern w:val="0"/>
          <w:szCs w:val="21"/>
        </w:rPr>
        <w:t>）原缺损粉刷层铲除到基层，</w:t>
      </w:r>
      <w:proofErr w:type="gramStart"/>
      <w:r>
        <w:rPr>
          <w:rFonts w:hAnsi="宋体" w:cs="宋体" w:hint="eastAsia"/>
          <w:kern w:val="0"/>
          <w:szCs w:val="21"/>
        </w:rPr>
        <w:t>碎层厚度</w:t>
      </w:r>
      <w:proofErr w:type="gramEnd"/>
      <w:r>
        <w:rPr>
          <w:rFonts w:hAnsi="宋体" w:cs="宋体" w:hint="eastAsia"/>
          <w:kern w:val="0"/>
          <w:szCs w:val="21"/>
        </w:rPr>
        <w:t>≥</w:t>
      </w:r>
      <w:r>
        <w:rPr>
          <w:rFonts w:hAnsi="宋体"/>
          <w:kern w:val="0"/>
          <w:szCs w:val="21"/>
        </w:rPr>
        <w:t>3cm</w:t>
      </w:r>
      <w:r>
        <w:rPr>
          <w:rFonts w:hAnsi="宋体" w:cs="宋体" w:hint="eastAsia"/>
          <w:kern w:val="0"/>
          <w:szCs w:val="21"/>
        </w:rPr>
        <w:t>，则在基层表面用界面剂，放置钢丝网片，再用</w:t>
      </w:r>
      <w:r>
        <w:rPr>
          <w:rFonts w:hAnsi="宋体"/>
          <w:kern w:val="0"/>
          <w:szCs w:val="21"/>
        </w:rPr>
        <w:t>1</w:t>
      </w:r>
      <w:r>
        <w:rPr>
          <w:rFonts w:hAnsi="宋体" w:cs="宋体" w:hint="eastAsia"/>
          <w:kern w:val="0"/>
          <w:szCs w:val="21"/>
        </w:rPr>
        <w:t>∶</w:t>
      </w:r>
      <w:r>
        <w:rPr>
          <w:rFonts w:hAnsi="宋体"/>
          <w:kern w:val="0"/>
          <w:szCs w:val="21"/>
        </w:rPr>
        <w:t>1</w:t>
      </w:r>
      <w:r>
        <w:rPr>
          <w:rFonts w:hAnsi="宋体" w:cs="宋体" w:hint="eastAsia"/>
          <w:kern w:val="0"/>
          <w:szCs w:val="21"/>
        </w:rPr>
        <w:t>∶</w:t>
      </w:r>
      <w:r>
        <w:rPr>
          <w:rFonts w:hAnsi="宋体"/>
          <w:kern w:val="0"/>
          <w:szCs w:val="21"/>
        </w:rPr>
        <w:t>6</w:t>
      </w:r>
    </w:p>
    <w:p w:rsidR="00E14D55" w:rsidRDefault="00E14D55" w:rsidP="00E14D55">
      <w:pPr>
        <w:rPr>
          <w:rFonts w:hAnsi="宋体" w:hint="eastAsia"/>
          <w:kern w:val="0"/>
          <w:szCs w:val="21"/>
        </w:rPr>
      </w:pPr>
      <w:r>
        <w:rPr>
          <w:rFonts w:hAnsi="宋体" w:hint="eastAsia"/>
          <w:noProof/>
          <w:kern w:val="0"/>
          <w:szCs w:val="21"/>
        </w:rPr>
        <w:drawing>
          <wp:inline distT="0" distB="0" distL="0" distR="0">
            <wp:extent cx="1247775" cy="1162050"/>
            <wp:effectExtent l="19050" t="0" r="9525" b="0"/>
            <wp:docPr id="9" name="图片 9" descr="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70"/>
                    <pic:cNvPicPr>
                      <a:picLocks noChangeAspect="1" noChangeArrowheads="1"/>
                    </pic:cNvPicPr>
                  </pic:nvPicPr>
                  <pic:blipFill>
                    <a:blip r:embed="rId15" cstate="print"/>
                    <a:srcRect/>
                    <a:stretch>
                      <a:fillRect/>
                    </a:stretch>
                  </pic:blipFill>
                  <pic:spPr bwMode="auto">
                    <a:xfrm>
                      <a:off x="0" y="0"/>
                      <a:ext cx="1247775" cy="1162050"/>
                    </a:xfrm>
                    <a:prstGeom prst="rect">
                      <a:avLst/>
                    </a:prstGeom>
                    <a:noFill/>
                    <a:ln w="9525">
                      <a:noFill/>
                      <a:miter lim="800000"/>
                      <a:headEnd/>
                      <a:tailEnd/>
                    </a:ln>
                  </pic:spPr>
                </pic:pic>
              </a:graphicData>
            </a:graphic>
          </wp:inline>
        </w:drawing>
      </w:r>
      <w:r>
        <w:rPr>
          <w:rFonts w:hAnsi="宋体" w:hint="eastAsia"/>
          <w:kern w:val="0"/>
          <w:szCs w:val="21"/>
        </w:rPr>
        <w:t xml:space="preserve">               </w:t>
      </w:r>
      <w:r>
        <w:rPr>
          <w:rFonts w:hAnsi="宋体" w:hint="eastAsia"/>
          <w:noProof/>
          <w:kern w:val="0"/>
          <w:szCs w:val="21"/>
        </w:rPr>
        <w:drawing>
          <wp:inline distT="0" distB="0" distL="0" distR="0">
            <wp:extent cx="1181100" cy="1152525"/>
            <wp:effectExtent l="19050" t="0" r="0" b="0"/>
            <wp:docPr id="10" name="图片 10"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71"/>
                    <pic:cNvPicPr>
                      <a:picLocks noChangeAspect="1" noChangeArrowheads="1"/>
                    </pic:cNvPicPr>
                  </pic:nvPicPr>
                  <pic:blipFill>
                    <a:blip r:embed="rId16" cstate="print"/>
                    <a:srcRect/>
                    <a:stretch>
                      <a:fillRect/>
                    </a:stretch>
                  </pic:blipFill>
                  <pic:spPr bwMode="auto">
                    <a:xfrm>
                      <a:off x="0" y="0"/>
                      <a:ext cx="1181100" cy="1152525"/>
                    </a:xfrm>
                    <a:prstGeom prst="rect">
                      <a:avLst/>
                    </a:prstGeom>
                    <a:noFill/>
                    <a:ln w="9525">
                      <a:noFill/>
                      <a:miter lim="800000"/>
                      <a:headEnd/>
                      <a:tailEnd/>
                    </a:ln>
                  </pic:spPr>
                </pic:pic>
              </a:graphicData>
            </a:graphic>
          </wp:inline>
        </w:drawing>
      </w:r>
    </w:p>
    <w:p w:rsidR="00E14D55" w:rsidRDefault="00E14D55" w:rsidP="00E14D55">
      <w:pPr>
        <w:rPr>
          <w:rFonts w:hAnsi="宋体" w:cs="宋体" w:hint="eastAsia"/>
          <w:kern w:val="0"/>
          <w:szCs w:val="21"/>
        </w:rPr>
      </w:pPr>
      <w:r>
        <w:rPr>
          <w:rFonts w:hAnsi="宋体" w:cs="宋体" w:hint="eastAsia"/>
          <w:kern w:val="0"/>
          <w:szCs w:val="21"/>
        </w:rPr>
        <w:t xml:space="preserve">               </w:t>
      </w:r>
      <w:r>
        <w:rPr>
          <w:rFonts w:hAnsi="宋体" w:cs="宋体" w:hint="eastAsia"/>
          <w:kern w:val="0"/>
          <w:szCs w:val="21"/>
        </w:rPr>
        <w:t>墙面缺损</w:t>
      </w:r>
      <w:r>
        <w:rPr>
          <w:rFonts w:hAnsi="宋体" w:cs="宋体" w:hint="eastAsia"/>
          <w:kern w:val="0"/>
          <w:szCs w:val="21"/>
        </w:rPr>
        <w:t xml:space="preserve">                             </w:t>
      </w:r>
      <w:r>
        <w:rPr>
          <w:rFonts w:hAnsi="宋体" w:cs="宋体" w:hint="eastAsia"/>
          <w:kern w:val="0"/>
          <w:szCs w:val="21"/>
        </w:rPr>
        <w:t>方柱缺损</w:t>
      </w:r>
    </w:p>
    <w:p w:rsidR="00E14D55" w:rsidRDefault="00E14D55" w:rsidP="00E14D55">
      <w:pPr>
        <w:rPr>
          <w:rFonts w:hAnsi="宋体" w:cs="宋体"/>
          <w:kern w:val="0"/>
          <w:szCs w:val="21"/>
        </w:rPr>
      </w:pPr>
      <w:r>
        <w:rPr>
          <w:rFonts w:hAnsi="宋体" w:cs="宋体" w:hint="eastAsia"/>
          <w:kern w:val="0"/>
          <w:szCs w:val="21"/>
        </w:rPr>
        <w:t>混合砂浆分批补平。</w:t>
      </w:r>
    </w:p>
    <w:p w:rsidR="00E14D55" w:rsidRDefault="00E14D55" w:rsidP="00E14D55">
      <w:pPr>
        <w:rPr>
          <w:kern w:val="0"/>
        </w:rPr>
      </w:pPr>
      <w:r>
        <w:rPr>
          <w:kern w:val="0"/>
        </w:rPr>
        <w:t xml:space="preserve">3.4 </w:t>
      </w:r>
      <w:r>
        <w:rPr>
          <w:rFonts w:hint="eastAsia"/>
          <w:kern w:val="0"/>
        </w:rPr>
        <w:t>毛地坪处理技术措施</w:t>
      </w:r>
    </w:p>
    <w:p w:rsidR="00E14D55" w:rsidRDefault="00E14D55" w:rsidP="00E14D55">
      <w:pPr>
        <w:rPr>
          <w:rFonts w:hAnsi="宋体" w:cs="宋体" w:hint="eastAsia"/>
          <w:kern w:val="0"/>
          <w:szCs w:val="21"/>
        </w:rPr>
      </w:pPr>
      <w:r>
        <w:rPr>
          <w:rFonts w:hAnsi="宋体" w:cs="宋体" w:hint="eastAsia"/>
          <w:kern w:val="0"/>
          <w:szCs w:val="21"/>
        </w:rPr>
        <w:t>主楼楼板由</w:t>
      </w:r>
      <w:r>
        <w:rPr>
          <w:rFonts w:hAnsi="宋体"/>
          <w:kern w:val="0"/>
          <w:szCs w:val="21"/>
        </w:rPr>
        <w:t>100mm</w:t>
      </w:r>
      <w:r>
        <w:rPr>
          <w:rFonts w:hAnsi="宋体" w:cs="宋体" w:hint="eastAsia"/>
          <w:kern w:val="0"/>
          <w:szCs w:val="21"/>
        </w:rPr>
        <w:t>混凝土基层和</w:t>
      </w:r>
      <w:r>
        <w:rPr>
          <w:rFonts w:hAnsi="宋体"/>
          <w:kern w:val="0"/>
          <w:szCs w:val="21"/>
        </w:rPr>
        <w:t>200mm</w:t>
      </w:r>
      <w:r>
        <w:rPr>
          <w:rFonts w:hAnsi="宋体" w:cs="宋体" w:hint="eastAsia"/>
          <w:kern w:val="0"/>
          <w:szCs w:val="21"/>
        </w:rPr>
        <w:t>空心砖组成。下层机电设备，吊顶的吊杆无法固定在砖块上面，必须用螺栓穿透楼板固定。为了保证室内最大净空空间，地坪找平层须控制在</w:t>
      </w:r>
      <w:r>
        <w:rPr>
          <w:rFonts w:hAnsi="宋体"/>
          <w:kern w:val="0"/>
          <w:szCs w:val="21"/>
        </w:rPr>
        <w:t>1</w:t>
      </w:r>
      <w:r>
        <w:rPr>
          <w:rFonts w:hAnsi="宋体" w:cs="宋体" w:hint="eastAsia"/>
          <w:kern w:val="0"/>
          <w:szCs w:val="21"/>
        </w:rPr>
        <w:t>～</w:t>
      </w:r>
      <w:r>
        <w:rPr>
          <w:rFonts w:hAnsi="宋体"/>
          <w:kern w:val="0"/>
          <w:szCs w:val="21"/>
        </w:rPr>
        <w:t>2cm</w:t>
      </w:r>
      <w:r>
        <w:rPr>
          <w:rFonts w:hAnsi="宋体" w:cs="宋体" w:hint="eastAsia"/>
          <w:kern w:val="0"/>
          <w:szCs w:val="21"/>
        </w:rPr>
        <w:t>。现场毛地坪凹凸不平，部分部位找平层无法保证在</w:t>
      </w:r>
      <w:r>
        <w:rPr>
          <w:rFonts w:hAnsi="宋体"/>
          <w:kern w:val="0"/>
          <w:szCs w:val="21"/>
        </w:rPr>
        <w:t>2cm</w:t>
      </w:r>
      <w:r>
        <w:rPr>
          <w:rFonts w:hAnsi="宋体" w:cs="宋体" w:hint="eastAsia"/>
          <w:kern w:val="0"/>
          <w:szCs w:val="21"/>
        </w:rPr>
        <w:t>。所以，凿除毛地坪大于</w:t>
      </w:r>
      <w:r>
        <w:rPr>
          <w:rFonts w:hAnsi="宋体"/>
          <w:kern w:val="0"/>
          <w:szCs w:val="21"/>
        </w:rPr>
        <w:t>15mm</w:t>
      </w:r>
      <w:r>
        <w:rPr>
          <w:rFonts w:hAnsi="宋体" w:cs="宋体" w:hint="eastAsia"/>
          <w:kern w:val="0"/>
          <w:szCs w:val="21"/>
        </w:rPr>
        <w:t>凸出部分。在毛地坪表面做界面剂，按照地坪倾斜方案，做防水沙浆找平层</w:t>
      </w:r>
      <w:r>
        <w:rPr>
          <w:rFonts w:hAnsi="宋体"/>
          <w:kern w:val="0"/>
          <w:szCs w:val="21"/>
        </w:rPr>
        <w:t>1</w:t>
      </w:r>
      <w:r>
        <w:rPr>
          <w:rFonts w:hAnsi="宋体" w:cs="宋体" w:hint="eastAsia"/>
          <w:kern w:val="0"/>
          <w:szCs w:val="21"/>
        </w:rPr>
        <w:t>～</w:t>
      </w:r>
      <w:r>
        <w:rPr>
          <w:rFonts w:hAnsi="宋体"/>
          <w:kern w:val="0"/>
          <w:szCs w:val="21"/>
        </w:rPr>
        <w:t>2cm</w:t>
      </w:r>
      <w:r>
        <w:rPr>
          <w:rFonts w:hAnsi="宋体" w:cs="宋体" w:hint="eastAsia"/>
          <w:kern w:val="0"/>
          <w:szCs w:val="21"/>
        </w:rPr>
        <w:t>。（见详图）</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5219700" cy="2152650"/>
            <wp:effectExtent l="19050" t="0" r="0" b="0"/>
            <wp:docPr id="11" name="图片 11" descr="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73"/>
                    <pic:cNvPicPr>
                      <a:picLocks noChangeAspect="1" noChangeArrowheads="1"/>
                    </pic:cNvPicPr>
                  </pic:nvPicPr>
                  <pic:blipFill>
                    <a:blip r:embed="rId17" cstate="print"/>
                    <a:srcRect/>
                    <a:stretch>
                      <a:fillRect/>
                    </a:stretch>
                  </pic:blipFill>
                  <pic:spPr bwMode="auto">
                    <a:xfrm>
                      <a:off x="0" y="0"/>
                      <a:ext cx="5219700" cy="215265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p>
    <w:p w:rsidR="00E14D55" w:rsidRDefault="00E14D55" w:rsidP="00E14D55">
      <w:pPr>
        <w:rPr>
          <w:kern w:val="0"/>
        </w:rPr>
      </w:pPr>
      <w:r>
        <w:rPr>
          <w:kern w:val="0"/>
        </w:rPr>
        <w:t xml:space="preserve">3.5 </w:t>
      </w:r>
      <w:r>
        <w:rPr>
          <w:rFonts w:hint="eastAsia"/>
          <w:kern w:val="0"/>
        </w:rPr>
        <w:t>垂直、水平运输及登高方案</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垂直运输</w:t>
      </w:r>
    </w:p>
    <w:p w:rsidR="00E14D55" w:rsidRDefault="00E14D55" w:rsidP="00E14D55">
      <w:pPr>
        <w:rPr>
          <w:rFonts w:hAnsi="宋体" w:cs="宋体"/>
          <w:kern w:val="0"/>
          <w:szCs w:val="21"/>
        </w:rPr>
      </w:pPr>
      <w:r>
        <w:rPr>
          <w:rFonts w:hAnsi="宋体" w:cs="宋体" w:hint="eastAsia"/>
          <w:kern w:val="0"/>
          <w:szCs w:val="21"/>
        </w:rPr>
        <w:t>电梯垂直运输，室内有二部电梯，与总</w:t>
      </w:r>
      <w:proofErr w:type="gramStart"/>
      <w:r>
        <w:rPr>
          <w:rFonts w:hAnsi="宋体" w:cs="宋体" w:hint="eastAsia"/>
          <w:kern w:val="0"/>
          <w:szCs w:val="21"/>
        </w:rPr>
        <w:t>包协调</w:t>
      </w:r>
      <w:proofErr w:type="gramEnd"/>
      <w:r>
        <w:rPr>
          <w:rFonts w:hAnsi="宋体" w:cs="宋体" w:hint="eastAsia"/>
          <w:kern w:val="0"/>
          <w:szCs w:val="21"/>
        </w:rPr>
        <w:t>使用。电梯室内空间为</w:t>
      </w:r>
      <w:r>
        <w:rPr>
          <w:rFonts w:hAnsi="宋体" w:cs="宋体"/>
          <w:kern w:val="0"/>
          <w:szCs w:val="21"/>
        </w:rPr>
        <w:t>1.5</w:t>
      </w:r>
      <w:r>
        <w:rPr>
          <w:rFonts w:hAnsi="宋体" w:cs="宋体" w:hint="eastAsia"/>
          <w:kern w:val="0"/>
          <w:szCs w:val="21"/>
        </w:rPr>
        <w:t>×</w:t>
      </w:r>
      <w:r>
        <w:rPr>
          <w:rFonts w:hAnsi="宋体" w:cs="宋体"/>
          <w:kern w:val="0"/>
          <w:szCs w:val="21"/>
        </w:rPr>
        <w:t>1.3</w:t>
      </w:r>
      <w:r>
        <w:rPr>
          <w:rFonts w:hAnsi="宋体" w:cs="宋体" w:hint="eastAsia"/>
          <w:kern w:val="0"/>
          <w:szCs w:val="21"/>
        </w:rPr>
        <w:t>米，高为</w:t>
      </w:r>
      <w:r>
        <w:rPr>
          <w:rFonts w:hAnsi="宋体" w:cs="宋体"/>
          <w:kern w:val="0"/>
          <w:szCs w:val="21"/>
        </w:rPr>
        <w:t xml:space="preserve">2.4 </w:t>
      </w:r>
      <w:r>
        <w:rPr>
          <w:rFonts w:hAnsi="宋体" w:cs="宋体" w:hint="eastAsia"/>
          <w:kern w:val="0"/>
          <w:szCs w:val="21"/>
        </w:rPr>
        <w:t>米。</w:t>
      </w:r>
    </w:p>
    <w:p w:rsidR="00E14D55" w:rsidRDefault="00E14D55" w:rsidP="00E14D55">
      <w:pPr>
        <w:rPr>
          <w:rFonts w:hAnsi="宋体" w:cs="宋体"/>
          <w:kern w:val="0"/>
          <w:szCs w:val="21"/>
        </w:rPr>
      </w:pPr>
      <w:r>
        <w:rPr>
          <w:rFonts w:hAnsi="宋体" w:cs="宋体"/>
          <w:kern w:val="0"/>
          <w:szCs w:val="21"/>
        </w:rPr>
        <w:t>2</w:t>
      </w:r>
      <w:r>
        <w:rPr>
          <w:rFonts w:hAnsi="宋体"/>
          <w:kern w:val="0"/>
          <w:szCs w:val="21"/>
        </w:rPr>
        <w:t xml:space="preserve">. </w:t>
      </w:r>
      <w:r>
        <w:rPr>
          <w:rFonts w:hAnsi="宋体" w:cs="宋体" w:hint="eastAsia"/>
          <w:kern w:val="0"/>
          <w:szCs w:val="21"/>
        </w:rPr>
        <w:t>水平运输</w:t>
      </w:r>
    </w:p>
    <w:p w:rsidR="00E14D55" w:rsidRDefault="00E14D55" w:rsidP="00E14D55">
      <w:pPr>
        <w:rPr>
          <w:rFonts w:hAnsi="宋体" w:cs="宋体"/>
          <w:kern w:val="0"/>
          <w:szCs w:val="21"/>
        </w:rPr>
      </w:pPr>
      <w:r>
        <w:rPr>
          <w:rFonts w:hAnsi="宋体" w:cs="宋体" w:hint="eastAsia"/>
          <w:kern w:val="0"/>
          <w:szCs w:val="21"/>
        </w:rPr>
        <w:t>二轮平板车为主的人力搬运。</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登高</w:t>
      </w:r>
    </w:p>
    <w:p w:rsidR="00E14D55" w:rsidRDefault="00E14D55" w:rsidP="00E14D55">
      <w:pPr>
        <w:rPr>
          <w:rFonts w:hAnsi="宋体" w:cs="宋体"/>
          <w:kern w:val="0"/>
          <w:szCs w:val="21"/>
        </w:rPr>
      </w:pPr>
      <w:r>
        <w:rPr>
          <w:rFonts w:hAnsi="宋体" w:cs="宋体" w:hint="eastAsia"/>
          <w:kern w:val="0"/>
          <w:szCs w:val="21"/>
        </w:rPr>
        <w:t>施工作业登高，采用</w:t>
      </w:r>
      <w:r>
        <w:rPr>
          <w:rFonts w:hAnsi="宋体"/>
          <w:kern w:val="0"/>
          <w:szCs w:val="21"/>
        </w:rPr>
        <w:t xml:space="preserve">RB </w:t>
      </w:r>
      <w:r>
        <w:rPr>
          <w:rFonts w:hAnsi="宋体" w:cs="宋体" w:hint="eastAsia"/>
          <w:kern w:val="0"/>
          <w:szCs w:val="21"/>
        </w:rPr>
        <w:t>型铝合金人字</w:t>
      </w:r>
      <w:proofErr w:type="gramStart"/>
      <w:r>
        <w:rPr>
          <w:rFonts w:hAnsi="宋体" w:cs="宋体" w:hint="eastAsia"/>
          <w:kern w:val="0"/>
          <w:szCs w:val="21"/>
        </w:rPr>
        <w:t>梯进行</w:t>
      </w:r>
      <w:proofErr w:type="gramEnd"/>
      <w:r>
        <w:rPr>
          <w:rFonts w:hAnsi="宋体" w:cs="宋体" w:hint="eastAsia"/>
          <w:kern w:val="0"/>
          <w:szCs w:val="21"/>
        </w:rPr>
        <w:t>作业，用以天棚、墙面的装饰施工。</w:t>
      </w:r>
    </w:p>
    <w:p w:rsidR="00E14D55" w:rsidRDefault="00E14D55" w:rsidP="00E14D55">
      <w:pPr>
        <w:rPr>
          <w:kern w:val="0"/>
        </w:rPr>
      </w:pPr>
      <w:r>
        <w:rPr>
          <w:kern w:val="0"/>
        </w:rPr>
        <w:t xml:space="preserve">3.6 </w:t>
      </w:r>
      <w:r>
        <w:rPr>
          <w:rFonts w:hint="eastAsia"/>
          <w:kern w:val="0"/>
        </w:rPr>
        <w:t>工程相关单位协调工作</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装饰与弱电系统，喷淋、烟感、音响、网络、</w:t>
      </w:r>
      <w:r>
        <w:rPr>
          <w:rFonts w:hAnsi="宋体"/>
          <w:kern w:val="0"/>
          <w:szCs w:val="21"/>
        </w:rPr>
        <w:t>CATV</w:t>
      </w:r>
      <w:r>
        <w:rPr>
          <w:rFonts w:hAnsi="宋体" w:cs="宋体" w:hint="eastAsia"/>
          <w:kern w:val="0"/>
          <w:szCs w:val="21"/>
        </w:rPr>
        <w:t>、消防探头、监视摄像等专业分包商的协作配合。首先是施工的配合，在施工前，应相互递交进度计划，</w:t>
      </w:r>
      <w:proofErr w:type="gramStart"/>
      <w:r>
        <w:rPr>
          <w:rFonts w:hAnsi="宋体" w:cs="宋体" w:hint="eastAsia"/>
          <w:kern w:val="0"/>
          <w:szCs w:val="21"/>
        </w:rPr>
        <w:t>经平衡</w:t>
      </w:r>
      <w:proofErr w:type="gramEnd"/>
      <w:r>
        <w:rPr>
          <w:rFonts w:hAnsi="宋体" w:cs="宋体" w:hint="eastAsia"/>
          <w:kern w:val="0"/>
          <w:szCs w:val="21"/>
        </w:rPr>
        <w:t>认可后，再编制专业交叉作业计划，按计划实施施工过程。</w:t>
      </w:r>
    </w:p>
    <w:p w:rsidR="00E14D55" w:rsidRDefault="00E14D55" w:rsidP="00E14D55">
      <w:pPr>
        <w:rPr>
          <w:rFonts w:hAnsi="宋体" w:cs="宋体"/>
          <w:kern w:val="0"/>
          <w:szCs w:val="21"/>
        </w:rPr>
      </w:pPr>
      <w:r>
        <w:rPr>
          <w:rFonts w:hAnsi="宋体"/>
          <w:kern w:val="0"/>
          <w:szCs w:val="21"/>
        </w:rPr>
        <w:lastRenderedPageBreak/>
        <w:t xml:space="preserve">2. </w:t>
      </w:r>
      <w:r>
        <w:rPr>
          <w:rFonts w:hAnsi="宋体" w:cs="宋体" w:hint="eastAsia"/>
          <w:kern w:val="0"/>
          <w:szCs w:val="21"/>
        </w:rPr>
        <w:t>装饰与监理的配合，在施工过程中，接受监理日常指导和帮助，进场后要提交进度计划，监理根据施工计划编排监理计划。分项验收</w:t>
      </w:r>
      <w:r>
        <w:rPr>
          <w:rFonts w:hAnsi="宋体"/>
          <w:kern w:val="0"/>
          <w:szCs w:val="21"/>
        </w:rPr>
        <w:t xml:space="preserve">2 </w:t>
      </w:r>
      <w:r>
        <w:rPr>
          <w:rFonts w:hAnsi="宋体" w:cs="宋体" w:hint="eastAsia"/>
          <w:kern w:val="0"/>
          <w:szCs w:val="21"/>
        </w:rPr>
        <w:t>天前，以书面形式通知监理，让监理作好验收安排。</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与设计的配合，材料确认，深化节点图的认可，装饰要积极主动向设计提供材料样品和节点详图，为设计出谋划策，满足业主的进度要求，力争圆满完成本项目。</w:t>
      </w:r>
    </w:p>
    <w:p w:rsidR="00E14D55" w:rsidRDefault="00E14D55" w:rsidP="00E14D55">
      <w:pPr>
        <w:rPr>
          <w:kern w:val="0"/>
        </w:rPr>
      </w:pPr>
      <w:r>
        <w:rPr>
          <w:kern w:val="0"/>
        </w:rPr>
        <w:t xml:space="preserve">3.7 </w:t>
      </w:r>
      <w:r>
        <w:rPr>
          <w:rFonts w:hint="eastAsia"/>
          <w:kern w:val="0"/>
        </w:rPr>
        <w:t>采用四新技术进行特殊施工过程</w:t>
      </w:r>
    </w:p>
    <w:p w:rsidR="00E14D55" w:rsidRDefault="00E14D55" w:rsidP="00E14D55">
      <w:pPr>
        <w:rPr>
          <w:rFonts w:hAnsi="宋体" w:cs="宋体"/>
          <w:kern w:val="0"/>
          <w:szCs w:val="21"/>
        </w:rPr>
      </w:pPr>
      <w:r>
        <w:rPr>
          <w:rFonts w:hAnsi="宋体"/>
          <w:kern w:val="0"/>
          <w:szCs w:val="21"/>
        </w:rPr>
        <w:t>1</w:t>
      </w:r>
      <w:r>
        <w:rPr>
          <w:rFonts w:hAnsi="宋体" w:cs="宋体" w:hint="eastAsia"/>
          <w:kern w:val="0"/>
          <w:szCs w:val="21"/>
        </w:rPr>
        <w:t>．窗帘箱外加工新工艺</w:t>
      </w:r>
    </w:p>
    <w:p w:rsidR="00E14D55" w:rsidRDefault="00E14D55" w:rsidP="00E14D55">
      <w:pPr>
        <w:rPr>
          <w:rFonts w:hAnsi="宋体" w:cs="宋体"/>
          <w:kern w:val="0"/>
          <w:szCs w:val="21"/>
        </w:rPr>
      </w:pPr>
      <w:r>
        <w:rPr>
          <w:rFonts w:hAnsi="宋体"/>
          <w:kern w:val="0"/>
          <w:szCs w:val="21"/>
        </w:rPr>
        <w:t xml:space="preserve">XXX23 </w:t>
      </w:r>
      <w:r>
        <w:rPr>
          <w:rFonts w:hAnsi="宋体" w:cs="宋体" w:hint="eastAsia"/>
          <w:kern w:val="0"/>
          <w:szCs w:val="21"/>
        </w:rPr>
        <w:t>号</w:t>
      </w:r>
      <w:r>
        <w:rPr>
          <w:rFonts w:hAnsi="宋体"/>
          <w:kern w:val="0"/>
          <w:szCs w:val="21"/>
        </w:rPr>
        <w:t xml:space="preserve">XX </w:t>
      </w:r>
      <w:r>
        <w:rPr>
          <w:rFonts w:hAnsi="宋体" w:cs="宋体" w:hint="eastAsia"/>
          <w:kern w:val="0"/>
          <w:szCs w:val="21"/>
        </w:rPr>
        <w:t>大楼主楼装饰工程，以不影响业主办公为前提的装饰工程，所以，各分项工程尽可能采用工厂化加工、现场翻样、工厂加工，工厂验收材料质量和加工质量。窗帘</w:t>
      </w:r>
      <w:proofErr w:type="gramStart"/>
      <w:r>
        <w:rPr>
          <w:rFonts w:hAnsi="宋体" w:cs="宋体" w:hint="eastAsia"/>
          <w:kern w:val="0"/>
          <w:szCs w:val="21"/>
        </w:rPr>
        <w:t>箱传统</w:t>
      </w:r>
      <w:proofErr w:type="gramEnd"/>
      <w:r>
        <w:rPr>
          <w:rFonts w:hAnsi="宋体" w:cs="宋体" w:hint="eastAsia"/>
          <w:kern w:val="0"/>
          <w:szCs w:val="21"/>
        </w:rPr>
        <w:t>以细木工板加工安装，现场要进行材料驳运、材料加工、加工后拼装，然后再安装到施工现场。我们采取新技术，在工厂内把窗帘箱用无纸石膏板预制完毕，在工厂验收材料加工尺寸、材料质量，施工现场安装就位。</w:t>
      </w:r>
    </w:p>
    <w:p w:rsidR="00E14D55" w:rsidRDefault="00E14D55" w:rsidP="00E14D55">
      <w:pPr>
        <w:rPr>
          <w:rFonts w:hAnsi="宋体" w:cs="宋体"/>
          <w:kern w:val="0"/>
          <w:szCs w:val="21"/>
        </w:rPr>
      </w:pPr>
      <w:r>
        <w:rPr>
          <w:rFonts w:hAnsi="宋体"/>
          <w:kern w:val="0"/>
          <w:szCs w:val="21"/>
        </w:rPr>
        <w:t>2</w:t>
      </w:r>
      <w:r>
        <w:rPr>
          <w:rFonts w:hAnsi="宋体" w:cs="宋体" w:hint="eastAsia"/>
          <w:kern w:val="0"/>
          <w:szCs w:val="21"/>
        </w:rPr>
        <w:t>．新型批灰腻子材料</w:t>
      </w:r>
    </w:p>
    <w:p w:rsidR="00E14D55" w:rsidRDefault="00E14D55" w:rsidP="00E14D55">
      <w:pPr>
        <w:rPr>
          <w:rFonts w:hAnsi="宋体" w:cs="宋体"/>
          <w:kern w:val="0"/>
          <w:szCs w:val="21"/>
        </w:rPr>
      </w:pPr>
      <w:r>
        <w:rPr>
          <w:rFonts w:hAnsi="宋体" w:cs="宋体" w:hint="eastAsia"/>
          <w:kern w:val="0"/>
          <w:szCs w:val="21"/>
        </w:rPr>
        <w:t>施工区与业主办公区域、业主出入口，这些区域是要抢时间进行施工的，传统施工，</w:t>
      </w:r>
      <w:proofErr w:type="gramStart"/>
      <w:r>
        <w:rPr>
          <w:rFonts w:hAnsi="宋体" w:cs="宋体" w:hint="eastAsia"/>
          <w:kern w:val="0"/>
          <w:szCs w:val="21"/>
        </w:rPr>
        <w:t>从批嵌到</w:t>
      </w:r>
      <w:proofErr w:type="gramEnd"/>
      <w:r>
        <w:rPr>
          <w:rFonts w:hAnsi="宋体" w:cs="宋体" w:hint="eastAsia"/>
          <w:kern w:val="0"/>
          <w:szCs w:val="21"/>
        </w:rPr>
        <w:t>刷乳胶漆，以一百平方工程量来论，需要十天时间。我们采用英国</w:t>
      </w:r>
      <w:proofErr w:type="gramStart"/>
      <w:r>
        <w:rPr>
          <w:rFonts w:hAnsi="宋体" w:cs="宋体" w:hint="eastAsia"/>
          <w:kern w:val="0"/>
          <w:szCs w:val="21"/>
        </w:rPr>
        <w:t>进口批嵌材料</w:t>
      </w:r>
      <w:proofErr w:type="gramEnd"/>
      <w:r>
        <w:rPr>
          <w:rFonts w:hAnsi="宋体" w:cs="宋体" w:hint="eastAsia"/>
          <w:kern w:val="0"/>
          <w:szCs w:val="21"/>
        </w:rPr>
        <w:t>，批一次二小时即干，再打砂纸成活，整个施工周期为</w:t>
      </w:r>
      <w:r>
        <w:rPr>
          <w:rFonts w:hAnsi="宋体"/>
          <w:kern w:val="0"/>
          <w:szCs w:val="21"/>
        </w:rPr>
        <w:t xml:space="preserve">5 </w:t>
      </w:r>
      <w:r>
        <w:rPr>
          <w:rFonts w:hAnsi="宋体" w:cs="宋体" w:hint="eastAsia"/>
          <w:kern w:val="0"/>
          <w:szCs w:val="21"/>
        </w:rPr>
        <w:t>天，缩短一半时间。</w:t>
      </w:r>
    </w:p>
    <w:p w:rsidR="00E14D55" w:rsidRDefault="00E14D55" w:rsidP="00E14D55">
      <w:pPr>
        <w:rPr>
          <w:rFonts w:hAnsi="宋体" w:cs="宋体" w:hint="eastAsia"/>
        </w:rPr>
      </w:pP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839"/>
      <w:r>
        <w:rPr>
          <w:rFonts w:hint="eastAsia"/>
        </w:rPr>
        <w:t>施工工艺</w:t>
      </w:r>
      <w:bookmarkStart w:id="10" w:name="bk106"/>
      <w:bookmarkEnd w:id="9"/>
      <w:bookmarkEnd w:id="10"/>
    </w:p>
    <w:p w:rsidR="00E14D55" w:rsidRDefault="00E14D55" w:rsidP="00E14D55">
      <w:pPr>
        <w:rPr>
          <w:kern w:val="0"/>
        </w:rPr>
      </w:pPr>
      <w:bookmarkStart w:id="11" w:name="bk107"/>
      <w:bookmarkEnd w:id="11"/>
      <w:r>
        <w:rPr>
          <w:rFonts w:hint="eastAsia"/>
          <w:kern w:val="0"/>
        </w:rPr>
        <w:t>■</w:t>
      </w:r>
      <w:r>
        <w:rPr>
          <w:kern w:val="0"/>
        </w:rPr>
        <w:t xml:space="preserve"> </w:t>
      </w:r>
      <w:r>
        <w:rPr>
          <w:rFonts w:hint="eastAsia"/>
          <w:kern w:val="0"/>
        </w:rPr>
        <w:t>轻钢龙骨吊顶施工工艺</w:t>
      </w:r>
    </w:p>
    <w:p w:rsidR="00E14D55" w:rsidRDefault="00E14D55" w:rsidP="00E14D55">
      <w:pPr>
        <w:rPr>
          <w:rFonts w:hAnsi="宋体" w:cs="宋体"/>
          <w:kern w:val="0"/>
          <w:szCs w:val="21"/>
        </w:rPr>
      </w:pPr>
      <w:r>
        <w:rPr>
          <w:rFonts w:hAnsi="宋体" w:cs="宋体" w:hint="eastAsia"/>
          <w:kern w:val="0"/>
          <w:szCs w:val="21"/>
        </w:rPr>
        <w:t>轻钢龙骨吊顶是目前最普遍使用的吊顶之一。比较典型的做法是轻钢龙骨吊顶配纸面石膏板饰面，石膏板上再铺吸音保温材料。轻钢龙骨吊顶还可以与增强纤维石膏板，纤维硅酸钙板等配套使用。对于轻钢龙骨石膏板吊顶常见的板缝开裂的通病，必须按照公司编制的《建筑装饰施工工艺标准》中关于石膏板板缝开裂系统防治方法执行。</w:t>
      </w:r>
    </w:p>
    <w:p w:rsidR="00E14D55" w:rsidRDefault="00E14D55" w:rsidP="00E14D55">
      <w:pPr>
        <w:rPr>
          <w:rFonts w:hAnsi="宋体" w:cs="宋体" w:hint="eastAsia"/>
          <w:kern w:val="0"/>
          <w:szCs w:val="21"/>
        </w:rPr>
      </w:pPr>
      <w:r>
        <w:rPr>
          <w:rFonts w:hAnsi="宋体" w:cs="宋体"/>
          <w:kern w:val="0"/>
          <w:szCs w:val="21"/>
        </w:rPr>
        <w:t xml:space="preserve">1.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066" style="position:absolute;left:0;text-align:left;margin-left:27pt;margin-top:-7.8pt;width:369pt;height:218.4pt;z-index:251661312" coordorigin="1980,4716" coordsize="7380,4368">
            <v:shape id="_x0000_s1067" type="#_x0000_t202" style="position:absolute;left:4860;top:4716;width:2340;height:468">
              <v:textbox style="mso-next-textbox:#_x0000_s1067">
                <w:txbxContent>
                  <w:p w:rsidR="00E14D55" w:rsidRDefault="00E14D55" w:rsidP="00E14D55">
                    <w:pPr>
                      <w:jc w:val="center"/>
                      <w:rPr>
                        <w:rFonts w:hint="eastAsia"/>
                      </w:rPr>
                    </w:pPr>
                    <w:r>
                      <w:rPr>
                        <w:rFonts w:hint="eastAsia"/>
                      </w:rPr>
                      <w:t>平顶龙骨放样弹线</w:t>
                    </w:r>
                  </w:p>
                </w:txbxContent>
              </v:textbox>
            </v:shape>
            <v:line id="_x0000_s1068" style="position:absolute" from="5940,5184" to="5940,5496">
              <v:stroke endarrow="block"/>
            </v:line>
            <v:shape id="_x0000_s1069" type="#_x0000_t202" style="position:absolute;left:5040;top:5496;width:1980;height:468">
              <v:textbox style="mso-next-textbox:#_x0000_s1069">
                <w:txbxContent>
                  <w:p w:rsidR="00E14D55" w:rsidRDefault="00E14D55" w:rsidP="00E14D55">
                    <w:pPr>
                      <w:jc w:val="center"/>
                      <w:rPr>
                        <w:rFonts w:hint="eastAsia"/>
                      </w:rPr>
                    </w:pPr>
                    <w:r>
                      <w:rPr>
                        <w:rFonts w:hint="eastAsia"/>
                      </w:rPr>
                      <w:t>平顶龙骨施工</w:t>
                    </w:r>
                  </w:p>
                </w:txbxContent>
              </v:textbox>
            </v:shape>
            <v:line id="_x0000_s1070" style="position:absolute" from="5940,5964" to="5940,6276">
              <v:stroke endarrow="block"/>
            </v:line>
            <v:shape id="_x0000_s1071" type="#_x0000_t202" style="position:absolute;left:5040;top:6276;width:1980;height:468">
              <v:textbox style="mso-next-textbox:#_x0000_s1071">
                <w:txbxContent>
                  <w:p w:rsidR="00E14D55" w:rsidRDefault="00E14D55" w:rsidP="00E14D55">
                    <w:pPr>
                      <w:jc w:val="center"/>
                      <w:rPr>
                        <w:rFonts w:hint="eastAsia"/>
                      </w:rPr>
                    </w:pPr>
                    <w:r>
                      <w:rPr>
                        <w:rFonts w:hint="eastAsia"/>
                      </w:rPr>
                      <w:t>隐蔽工程验收</w:t>
                    </w:r>
                  </w:p>
                </w:txbxContent>
              </v:textbox>
            </v:shape>
            <v:line id="_x0000_s1072" style="position:absolute" from="5940,6744" to="5940,7056">
              <v:stroke endarrow="block"/>
            </v:line>
            <v:shape id="_x0000_s1073" type="#_x0000_t202" style="position:absolute;left:4860;top:7056;width:2340;height:468">
              <v:textbox style="mso-next-textbox:#_x0000_s1073">
                <w:txbxContent>
                  <w:p w:rsidR="00E14D55" w:rsidRDefault="00E14D55" w:rsidP="00E14D55">
                    <w:pPr>
                      <w:jc w:val="center"/>
                      <w:rPr>
                        <w:rFonts w:hint="eastAsia"/>
                      </w:rPr>
                    </w:pPr>
                    <w:r>
                      <w:rPr>
                        <w:rFonts w:hint="eastAsia"/>
                      </w:rPr>
                      <w:t>填充</w:t>
                    </w:r>
                    <w:proofErr w:type="gramStart"/>
                    <w:r>
                      <w:rPr>
                        <w:rFonts w:hint="eastAsia"/>
                      </w:rPr>
                      <w:t>吸膏面保温</w:t>
                    </w:r>
                    <w:proofErr w:type="gramEnd"/>
                    <w:r>
                      <w:rPr>
                        <w:rFonts w:hint="eastAsia"/>
                      </w:rPr>
                      <w:t>料</w:t>
                    </w:r>
                  </w:p>
                </w:txbxContent>
              </v:textbox>
            </v:shape>
            <v:line id="_x0000_s1074" style="position:absolute" from="5940,7524" to="5940,7836">
              <v:stroke endarrow="block"/>
            </v:line>
            <v:shape id="_x0000_s1075" type="#_x0000_t202" style="position:absolute;left:5040;top:7836;width:1980;height:468">
              <v:textbox style="mso-next-textbox:#_x0000_s1075">
                <w:txbxContent>
                  <w:p w:rsidR="00E14D55" w:rsidRDefault="00E14D55" w:rsidP="00E14D55">
                    <w:pPr>
                      <w:jc w:val="center"/>
                      <w:rPr>
                        <w:rFonts w:hint="eastAsia"/>
                      </w:rPr>
                    </w:pPr>
                    <w:r>
                      <w:rPr>
                        <w:rFonts w:hint="eastAsia"/>
                      </w:rPr>
                      <w:t>封石膏等板</w:t>
                    </w:r>
                  </w:p>
                </w:txbxContent>
              </v:textbox>
            </v:shape>
            <v:line id="_x0000_s1076" style="position:absolute" from="5940,8304" to="5940,8616">
              <v:stroke endarrow="block"/>
            </v:line>
            <v:shape id="_x0000_s1077" type="#_x0000_t202" style="position:absolute;left:5040;top:8616;width:1980;height:468">
              <v:textbox style="mso-next-textbox:#_x0000_s1077">
                <w:txbxContent>
                  <w:p w:rsidR="00E14D55" w:rsidRDefault="00E14D55" w:rsidP="00E14D55">
                    <w:pPr>
                      <w:jc w:val="center"/>
                      <w:rPr>
                        <w:rFonts w:hint="eastAsia"/>
                      </w:rPr>
                    </w:pPr>
                    <w:r>
                      <w:rPr>
                        <w:rFonts w:hint="eastAsia"/>
                      </w:rPr>
                      <w:t>涂料施工</w:t>
                    </w:r>
                  </w:p>
                </w:txbxContent>
              </v:textbox>
            </v:shape>
            <v:line id="_x0000_s1078" style="position:absolute" from="7020,7992" to="7380,7992">
              <v:stroke endarrow="block"/>
            </v:line>
            <v:shape id="_x0000_s1079" type="#_x0000_t202" style="position:absolute;left:7380;top:7836;width:1980;height:468">
              <v:textbox style="mso-next-textbox:#_x0000_s1079">
                <w:txbxContent>
                  <w:p w:rsidR="00E14D55" w:rsidRDefault="00E14D55" w:rsidP="00E14D55">
                    <w:pPr>
                      <w:jc w:val="center"/>
                      <w:rPr>
                        <w:rFonts w:hint="eastAsia"/>
                      </w:rPr>
                    </w:pPr>
                    <w:r>
                      <w:rPr>
                        <w:rFonts w:hint="eastAsia"/>
                      </w:rPr>
                      <w:t>开灯孔</w:t>
                    </w:r>
                    <w:r>
                      <w:rPr>
                        <w:rFonts w:hint="eastAsia"/>
                      </w:rPr>
                      <w:t>,</w:t>
                    </w:r>
                    <w:r>
                      <w:rPr>
                        <w:rFonts w:hint="eastAsia"/>
                      </w:rPr>
                      <w:t>风口</w:t>
                    </w:r>
                  </w:p>
                </w:txbxContent>
              </v:textbox>
            </v:shape>
            <v:line id="_x0000_s1080" style="position:absolute" from="3960,5652" to="5040,5652">
              <v:stroke endarrow="block"/>
            </v:line>
            <v:shape id="_x0000_s1081" type="#_x0000_t202" style="position:absolute;left:1980;top:5496;width:1980;height:468">
              <v:textbox style="mso-next-textbox:#_x0000_s1081">
                <w:txbxContent>
                  <w:p w:rsidR="00E14D55" w:rsidRDefault="00E14D55" w:rsidP="00E14D55">
                    <w:pPr>
                      <w:jc w:val="center"/>
                      <w:rPr>
                        <w:rFonts w:hint="eastAsia"/>
                      </w:rPr>
                    </w:pPr>
                    <w:r>
                      <w:rPr>
                        <w:rFonts w:hint="eastAsia"/>
                      </w:rPr>
                      <w:t>机电管线配合</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 xml:space="preserve">2.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施工配合：</w:t>
      </w:r>
    </w:p>
    <w:p w:rsidR="00E14D55" w:rsidRDefault="00E14D55" w:rsidP="00E14D55">
      <w:pPr>
        <w:rPr>
          <w:rFonts w:hAnsi="宋体" w:cs="宋体" w:hint="eastAsia"/>
          <w:kern w:val="0"/>
          <w:szCs w:val="21"/>
        </w:rPr>
      </w:pPr>
      <w:r>
        <w:rPr>
          <w:rFonts w:hAnsi="宋体" w:cs="宋体" w:hint="eastAsia"/>
          <w:kern w:val="0"/>
          <w:szCs w:val="21"/>
        </w:rPr>
        <w:lastRenderedPageBreak/>
        <w:t>在吊顶施工中，顶棚上的电器配管、布线、位线、空调、消防管道、供水暖、管道、报警线路等都须同步安装就位，并达到基本调试完毕的要求。</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放线：</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地坪基准线、标高线、顶棚标高线、顶棚弧型位置线、吊顶布局线，大中型壁灯吊灯位置线等。</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放标高线时，先定地面与地坪基准线，如原地需贴石材、瓷砖等饰面，则需根据饰面的厚度来定地坪基准线，将定出的地平基准线弹在墙边上，也可以</w:t>
      </w:r>
      <w:r>
        <w:rPr>
          <w:rFonts w:hAnsi="宋体" w:cs="宋体"/>
          <w:kern w:val="0"/>
          <w:szCs w:val="21"/>
        </w:rPr>
        <w:t xml:space="preserve">50 </w:t>
      </w:r>
      <w:r>
        <w:rPr>
          <w:rFonts w:hAnsi="宋体" w:cs="宋体" w:hint="eastAsia"/>
          <w:kern w:val="0"/>
          <w:szCs w:val="21"/>
        </w:rPr>
        <w:t>线为准，上下计算地面和顶棚的高低尺寸，在该面弹出高低尺寸线。</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吊点：</w:t>
      </w:r>
    </w:p>
    <w:p w:rsidR="00E14D55" w:rsidRDefault="00E14D55" w:rsidP="00E14D55">
      <w:pPr>
        <w:rPr>
          <w:rFonts w:hAnsi="宋体" w:cs="宋体"/>
          <w:kern w:val="0"/>
          <w:szCs w:val="21"/>
        </w:rPr>
      </w:pPr>
      <w:r>
        <w:rPr>
          <w:rFonts w:hAnsi="宋体" w:cs="宋体" w:hint="eastAsia"/>
          <w:kern w:val="0"/>
          <w:szCs w:val="21"/>
        </w:rPr>
        <w:t>吊点位置离墙不大于</w:t>
      </w:r>
      <w:r>
        <w:rPr>
          <w:rFonts w:hAnsi="宋体" w:cs="宋体"/>
          <w:kern w:val="0"/>
          <w:szCs w:val="21"/>
        </w:rPr>
        <w:t>30CM</w:t>
      </w:r>
      <w:r>
        <w:rPr>
          <w:rFonts w:hAnsi="宋体" w:cs="宋体" w:hint="eastAsia"/>
          <w:kern w:val="0"/>
          <w:szCs w:val="21"/>
        </w:rPr>
        <w:t>，一般按每平方米为一个，</w:t>
      </w:r>
      <w:proofErr w:type="gramStart"/>
      <w:r>
        <w:rPr>
          <w:rFonts w:hAnsi="宋体" w:cs="宋体" w:hint="eastAsia"/>
          <w:kern w:val="0"/>
          <w:szCs w:val="21"/>
        </w:rPr>
        <w:t>有迭级造型</w:t>
      </w:r>
      <w:proofErr w:type="gramEnd"/>
      <w:r>
        <w:rPr>
          <w:rFonts w:hAnsi="宋体" w:cs="宋体" w:hint="eastAsia"/>
          <w:kern w:val="0"/>
          <w:szCs w:val="21"/>
        </w:rPr>
        <w:t>的顶棚吊点，应</w:t>
      </w:r>
      <w:proofErr w:type="gramStart"/>
      <w:r>
        <w:rPr>
          <w:rFonts w:hAnsi="宋体" w:cs="宋体" w:hint="eastAsia"/>
          <w:kern w:val="0"/>
          <w:szCs w:val="21"/>
        </w:rPr>
        <w:t>在迭级交界处</w:t>
      </w:r>
      <w:proofErr w:type="gramEnd"/>
      <w:r>
        <w:rPr>
          <w:rFonts w:hAnsi="宋体" w:cs="宋体" w:hint="eastAsia"/>
          <w:kern w:val="0"/>
          <w:szCs w:val="21"/>
        </w:rPr>
        <w:t>布置吊点，规则空间造型线，吊杆采用</w:t>
      </w:r>
      <w:r>
        <w:rPr>
          <w:rFonts w:hAnsi="宋体" w:cs="宋体"/>
          <w:kern w:val="0"/>
          <w:szCs w:val="21"/>
        </w:rPr>
        <w:t xml:space="preserve">D8 </w:t>
      </w:r>
      <w:r>
        <w:rPr>
          <w:rFonts w:hAnsi="宋体" w:cs="宋体" w:hint="eastAsia"/>
          <w:kern w:val="0"/>
          <w:szCs w:val="21"/>
        </w:rPr>
        <w:t>镀锌内膨胀杆。</w:t>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龙骨安装：</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将大龙骨用吊挂件连接下吊杆，拧紧螺丝卡牢，大龙骨接长用接插件连接。</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大龙骨按照大样图的位置和方向安装完毕进行调平，可用木方将大龙骨卡住临时固定，在大龙骨下面拉线打平，拧动吊杆螺栓使大龙骨升降，并考虑顶棚起拱高度不大于房间短向跨度的</w:t>
      </w:r>
      <w:r>
        <w:rPr>
          <w:rFonts w:hAnsi="宋体" w:cs="宋体"/>
          <w:kern w:val="0"/>
          <w:szCs w:val="21"/>
        </w:rPr>
        <w:t>1/200</w:t>
      </w:r>
      <w:r>
        <w:rPr>
          <w:rFonts w:hAnsi="宋体" w:cs="宋体" w:hint="eastAsia"/>
          <w:kern w:val="0"/>
          <w:szCs w:val="21"/>
        </w:rPr>
        <w:t>。固定石膏板的龙骨应平整，</w:t>
      </w:r>
      <w:proofErr w:type="gramStart"/>
      <w:r>
        <w:rPr>
          <w:rFonts w:hAnsi="宋体" w:cs="宋体" w:hint="eastAsia"/>
          <w:kern w:val="0"/>
          <w:szCs w:val="21"/>
        </w:rPr>
        <w:t>无弯棱</w:t>
      </w:r>
      <w:proofErr w:type="gramEnd"/>
      <w:r>
        <w:rPr>
          <w:rFonts w:hAnsi="宋体" w:cs="宋体" w:hint="eastAsia"/>
          <w:kern w:val="0"/>
          <w:szCs w:val="21"/>
        </w:rPr>
        <w:t>凸鼓现象，避免板材在挠曲应力状态下固定。</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在大面积房间吊顶时，每隔</w:t>
      </w:r>
      <w:r>
        <w:rPr>
          <w:rFonts w:hAnsi="宋体" w:cs="宋体"/>
          <w:kern w:val="0"/>
          <w:szCs w:val="21"/>
        </w:rPr>
        <w:t xml:space="preserve">10~20 </w:t>
      </w:r>
      <w:r>
        <w:rPr>
          <w:rFonts w:hAnsi="宋体" w:cs="宋体" w:hint="eastAsia"/>
          <w:kern w:val="0"/>
          <w:szCs w:val="21"/>
        </w:rPr>
        <w:t>米，在大龙骨上部焊接横卧大龙骨一道，以加强大龙骨稳定性及吊顶的整体性。</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吊顶安装从一端依次安装到另一端，有高低跨安装时先高后低，大龙骨间距</w:t>
      </w:r>
      <w:r>
        <w:rPr>
          <w:rFonts w:hAnsi="宋体" w:cs="宋体"/>
          <w:kern w:val="0"/>
          <w:szCs w:val="21"/>
        </w:rPr>
        <w:t>900mm</w:t>
      </w:r>
      <w:r>
        <w:rPr>
          <w:rFonts w:hAnsi="宋体" w:cs="宋体" w:hint="eastAsia"/>
          <w:kern w:val="0"/>
          <w:szCs w:val="21"/>
        </w:rPr>
        <w:t>，离墙第一根大龙骨距离不超过</w:t>
      </w:r>
      <w:r>
        <w:rPr>
          <w:rFonts w:hAnsi="宋体" w:cs="宋体"/>
          <w:kern w:val="0"/>
          <w:szCs w:val="21"/>
        </w:rPr>
        <w:t>200mm</w:t>
      </w:r>
      <w:r>
        <w:rPr>
          <w:rFonts w:hAnsi="宋体" w:cs="宋体" w:hint="eastAsia"/>
          <w:kern w:val="0"/>
          <w:szCs w:val="21"/>
        </w:rPr>
        <w:t>，排到最后距离如超过</w:t>
      </w:r>
      <w:r>
        <w:rPr>
          <w:rFonts w:hAnsi="宋体" w:cs="宋体"/>
          <w:kern w:val="0"/>
          <w:szCs w:val="21"/>
        </w:rPr>
        <w:t>200mm</w:t>
      </w:r>
      <w:r>
        <w:rPr>
          <w:rFonts w:hAnsi="宋体" w:cs="宋体" w:hint="eastAsia"/>
          <w:kern w:val="0"/>
          <w:szCs w:val="21"/>
        </w:rPr>
        <w:t>，应增加一根。</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石膏板安装</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顶棚的轻钢龙骨和顶棚板的排列分隔，以房间中部向两边依次安装，做到对称，使顶棚布置美观整齐。</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板与龙骨用镀锌自攻螺丝拧紧，自攻螺丝中距不得大于</w:t>
      </w:r>
      <w:r>
        <w:rPr>
          <w:rFonts w:hAnsi="宋体" w:cs="宋体"/>
          <w:kern w:val="0"/>
          <w:szCs w:val="21"/>
        </w:rPr>
        <w:t>200mm</w:t>
      </w:r>
      <w:r>
        <w:rPr>
          <w:rFonts w:hAnsi="宋体" w:cs="宋体" w:hint="eastAsia"/>
          <w:kern w:val="0"/>
          <w:szCs w:val="21"/>
        </w:rPr>
        <w:t>，它与石膏板边距离，面纸包封的板边以</w:t>
      </w:r>
      <w:r>
        <w:rPr>
          <w:rFonts w:hAnsi="宋体" w:cs="宋体"/>
          <w:kern w:val="0"/>
          <w:szCs w:val="21"/>
        </w:rPr>
        <w:t xml:space="preserve">10-15mm </w:t>
      </w:r>
      <w:r>
        <w:rPr>
          <w:rFonts w:hAnsi="宋体" w:cs="宋体" w:hint="eastAsia"/>
          <w:kern w:val="0"/>
          <w:szCs w:val="21"/>
        </w:rPr>
        <w:t>为宜，切割的板边以</w:t>
      </w:r>
      <w:r>
        <w:rPr>
          <w:rFonts w:hAnsi="宋体" w:cs="宋体"/>
          <w:kern w:val="0"/>
          <w:szCs w:val="21"/>
        </w:rPr>
        <w:t xml:space="preserve">15-20mm </w:t>
      </w:r>
      <w:r>
        <w:rPr>
          <w:rFonts w:hAnsi="宋体" w:cs="宋体" w:hint="eastAsia"/>
          <w:kern w:val="0"/>
          <w:szCs w:val="21"/>
        </w:rPr>
        <w:t>为宜。螺钉应与板面垂直。</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石膏板接缝应留适当缝口嵌腻子，在板缝处用刮刀将嵌缝腻子嵌密实，徜干后再刮厚</w:t>
      </w:r>
      <w:r>
        <w:rPr>
          <w:rFonts w:hAnsi="宋体" w:cs="宋体"/>
          <w:kern w:val="0"/>
          <w:szCs w:val="21"/>
        </w:rPr>
        <w:t xml:space="preserve">3mm </w:t>
      </w:r>
      <w:r>
        <w:rPr>
          <w:rFonts w:hAnsi="宋体" w:cs="宋体" w:hint="eastAsia"/>
          <w:kern w:val="0"/>
          <w:szCs w:val="21"/>
        </w:rPr>
        <w:t>宽</w:t>
      </w:r>
      <w:r>
        <w:rPr>
          <w:rFonts w:hAnsi="宋体" w:cs="宋体"/>
          <w:kern w:val="0"/>
          <w:szCs w:val="21"/>
        </w:rPr>
        <w:t xml:space="preserve">50~60 </w:t>
      </w:r>
      <w:r>
        <w:rPr>
          <w:rFonts w:hAnsi="宋体" w:cs="宋体" w:hint="eastAsia"/>
          <w:kern w:val="0"/>
          <w:szCs w:val="21"/>
        </w:rPr>
        <w:t>腻子，随即贴上进口防裂带，用刮刀顺着纸带方向刮压，使腻子均匀地挤出纸带，接缝处应清理干净平滑。</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安装双层石膏板时，面层板与基层板的接缝应错开，不得在同一根龙骨上接缝。</w:t>
      </w:r>
    </w:p>
    <w:p w:rsidR="00E14D55" w:rsidRDefault="00E14D55" w:rsidP="00E14D55">
      <w:pPr>
        <w:rPr>
          <w:kern w:val="0"/>
        </w:rPr>
      </w:pPr>
      <w:r>
        <w:rPr>
          <w:rFonts w:hint="eastAsia"/>
          <w:kern w:val="0"/>
        </w:rPr>
        <w:t>■</w:t>
      </w:r>
      <w:r>
        <w:rPr>
          <w:kern w:val="0"/>
        </w:rPr>
        <w:t xml:space="preserve"> </w:t>
      </w:r>
      <w:r>
        <w:rPr>
          <w:rFonts w:hint="eastAsia"/>
          <w:kern w:val="0"/>
        </w:rPr>
        <w:t>铝合金装饰板吊顶安装施工工艺</w:t>
      </w:r>
    </w:p>
    <w:p w:rsidR="00E14D55" w:rsidRDefault="00E14D55" w:rsidP="00E14D55">
      <w:pPr>
        <w:rPr>
          <w:rFonts w:hAnsi="宋体" w:cs="宋体"/>
          <w:kern w:val="0"/>
          <w:szCs w:val="21"/>
        </w:rPr>
      </w:pPr>
      <w:r>
        <w:rPr>
          <w:rFonts w:hAnsi="宋体" w:cs="宋体" w:hint="eastAsia"/>
          <w:kern w:val="0"/>
          <w:szCs w:val="21"/>
        </w:rPr>
        <w:t>用于吊顶工程的铝合金装饰板，其品种和规格较多。从表面处理方法分，有阳极氧化处理：从常用的色彩分，有本色、古铜色、金黄色、红色、天蓝色等：从几何尺寸分，有条形板（即板条）和方形板（包括长方形和正方形）。从装饰效果分，有铝合金花纹板、铝合金穿孔吸声板、铝质浅花纹板、铝及铝合金波纹板、铝及铝合金压型板等。除此之外，用作金属装饰吊顶板还有彩色镀锌钢板、塑料复合铝板、彩色不锈钢板等薄板。</w:t>
      </w:r>
    </w:p>
    <w:p w:rsidR="00E14D55" w:rsidRDefault="00E14D55" w:rsidP="00E14D55">
      <w:pPr>
        <w:rPr>
          <w:rFonts w:hAnsi="宋体" w:cs="宋体" w:hint="eastAsia"/>
          <w:kern w:val="0"/>
          <w:szCs w:val="21"/>
        </w:rPr>
      </w:pP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082" style="position:absolute;left:0;text-align:left;margin-left:54pt;margin-top:5.2pt;width:234pt;height:140.4pt;z-index:251662336" coordorigin="2160,5028" coordsize="4680,2808">
            <v:shape id="_x0000_s1083" type="#_x0000_t202" style="position:absolute;left:2520;top:5028;width:900;height:468">
              <v:textbox>
                <w:txbxContent>
                  <w:p w:rsidR="00E14D55" w:rsidRDefault="00E14D55" w:rsidP="00E14D55">
                    <w:pPr>
                      <w:rPr>
                        <w:rFonts w:hint="eastAsia"/>
                      </w:rPr>
                    </w:pPr>
                    <w:r>
                      <w:rPr>
                        <w:rFonts w:hint="eastAsia"/>
                      </w:rPr>
                      <w:t>弹线</w:t>
                    </w:r>
                  </w:p>
                </w:txbxContent>
              </v:textbox>
            </v:shape>
            <v:line id="_x0000_s1084" style="position:absolute" from="2880,5496" to="2880,5808">
              <v:stroke endarrow="block"/>
            </v:line>
            <v:shape id="_x0000_s1085" type="#_x0000_t202" style="position:absolute;left:2160;top:5808;width:1440;height:468">
              <v:textbox>
                <w:txbxContent>
                  <w:p w:rsidR="00E14D55" w:rsidRDefault="00E14D55" w:rsidP="00E14D55">
                    <w:pPr>
                      <w:jc w:val="center"/>
                      <w:rPr>
                        <w:rFonts w:hint="eastAsia"/>
                      </w:rPr>
                    </w:pPr>
                    <w:r>
                      <w:rPr>
                        <w:rFonts w:hint="eastAsia"/>
                      </w:rPr>
                      <w:t>固定吊杆</w:t>
                    </w:r>
                  </w:p>
                </w:txbxContent>
              </v:textbox>
            </v:shape>
            <v:line id="_x0000_s1086" style="position:absolute" from="2880,6276" to="2880,6588">
              <v:stroke endarrow="block"/>
            </v:line>
            <v:shape id="_x0000_s1087" type="#_x0000_t202" style="position:absolute;left:2160;top:6588;width:1800;height:468">
              <v:textbox>
                <w:txbxContent>
                  <w:p w:rsidR="00E14D55" w:rsidRDefault="00E14D55" w:rsidP="00E14D55">
                    <w:pPr>
                      <w:jc w:val="center"/>
                      <w:rPr>
                        <w:rFonts w:hint="eastAsia"/>
                      </w:rPr>
                    </w:pPr>
                    <w:r>
                      <w:rPr>
                        <w:rFonts w:hint="eastAsia"/>
                      </w:rPr>
                      <w:t>安装与调平龙骨</w:t>
                    </w:r>
                  </w:p>
                </w:txbxContent>
              </v:textbox>
            </v:shape>
            <v:line id="_x0000_s1088" style="position:absolute" from="2880,7056" to="2880,7368">
              <v:stroke endarrow="block"/>
            </v:line>
            <v:shape id="_x0000_s1089" type="#_x0000_t202" style="position:absolute;left:2340;top:7368;width:1440;height:468">
              <v:textbox>
                <w:txbxContent>
                  <w:p w:rsidR="00E14D55" w:rsidRDefault="00E14D55" w:rsidP="00E14D55">
                    <w:pPr>
                      <w:jc w:val="center"/>
                      <w:rPr>
                        <w:rFonts w:hint="eastAsia"/>
                      </w:rPr>
                    </w:pPr>
                    <w:proofErr w:type="gramStart"/>
                    <w:r>
                      <w:rPr>
                        <w:rFonts w:hint="eastAsia"/>
                      </w:rPr>
                      <w:t>固定角铝</w:t>
                    </w:r>
                    <w:proofErr w:type="gramEnd"/>
                  </w:p>
                </w:txbxContent>
              </v:textbox>
            </v:shape>
            <v:line id="_x0000_s1090" style="position:absolute" from="3780,7680" to="4320,7680"/>
            <v:line id="_x0000_s1091" style="position:absolute;flip:y" from="4320,5184" to="4320,7680"/>
            <v:line id="_x0000_s1092" style="position:absolute" from="4320,5184" to="4860,5184">
              <v:stroke endarrow="block"/>
            </v:line>
            <v:shape id="_x0000_s1093" type="#_x0000_t202" style="position:absolute;left:4860;top:5028;width:1440;height:468">
              <v:textbox>
                <w:txbxContent>
                  <w:p w:rsidR="00E14D55" w:rsidRDefault="00E14D55" w:rsidP="00E14D55">
                    <w:pPr>
                      <w:jc w:val="center"/>
                      <w:rPr>
                        <w:rFonts w:hint="eastAsia"/>
                      </w:rPr>
                    </w:pPr>
                    <w:r>
                      <w:rPr>
                        <w:rFonts w:hint="eastAsia"/>
                      </w:rPr>
                      <w:t>安装板条</w:t>
                    </w:r>
                  </w:p>
                </w:txbxContent>
              </v:textbox>
            </v:shape>
            <v:line id="_x0000_s1094" style="position:absolute" from="5580,5496" to="5580,5808">
              <v:stroke endarrow="block"/>
            </v:line>
            <v:shape id="_x0000_s1095" type="#_x0000_t202" style="position:absolute;left:4860;top:5808;width:1440;height:468">
              <v:textbox>
                <w:txbxContent>
                  <w:p w:rsidR="00E14D55" w:rsidRDefault="00E14D55" w:rsidP="00E14D55">
                    <w:pPr>
                      <w:jc w:val="center"/>
                      <w:rPr>
                        <w:rFonts w:hint="eastAsia"/>
                      </w:rPr>
                    </w:pPr>
                    <w:r>
                      <w:rPr>
                        <w:rFonts w:hint="eastAsia"/>
                      </w:rPr>
                      <w:t>铺吸音材料</w:t>
                    </w:r>
                  </w:p>
                </w:txbxContent>
              </v:textbox>
            </v:shape>
            <v:line id="_x0000_s1096" style="position:absolute" from="5580,6276" to="5580,6588">
              <v:stroke endarrow="block"/>
            </v:line>
            <v:shape id="_x0000_s1097" type="#_x0000_t202" style="position:absolute;left:4680;top:6588;width:2160;height:468">
              <v:textbox>
                <w:txbxContent>
                  <w:p w:rsidR="00E14D55" w:rsidRDefault="00E14D55" w:rsidP="00E14D55">
                    <w:pPr>
                      <w:jc w:val="center"/>
                      <w:rPr>
                        <w:rFonts w:hint="eastAsia"/>
                      </w:rPr>
                    </w:pPr>
                    <w:r>
                      <w:rPr>
                        <w:rFonts w:hint="eastAsia"/>
                      </w:rPr>
                      <w:t>细部调整与处理</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弹线</w:t>
      </w:r>
      <w:r>
        <w:rPr>
          <w:rFonts w:hAnsi="宋体" w:cs="宋体"/>
          <w:kern w:val="0"/>
          <w:szCs w:val="21"/>
        </w:rPr>
        <w:t xml:space="preserve"> </w:t>
      </w:r>
      <w:r>
        <w:rPr>
          <w:rFonts w:hAnsi="宋体" w:cs="宋体" w:hint="eastAsia"/>
          <w:kern w:val="0"/>
          <w:szCs w:val="21"/>
        </w:rPr>
        <w:t>弹线主要是弹标高线和龙骨布置线。</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弹标高线，根据设计标高，将标高线弹至墙面或柱面上。标高线是</w:t>
      </w:r>
      <w:proofErr w:type="gramStart"/>
      <w:r>
        <w:rPr>
          <w:rFonts w:hAnsi="宋体" w:cs="宋体" w:hint="eastAsia"/>
          <w:kern w:val="0"/>
          <w:szCs w:val="21"/>
        </w:rPr>
        <w:t>角铝固定</w:t>
      </w:r>
      <w:proofErr w:type="gramEnd"/>
      <w:r>
        <w:rPr>
          <w:rFonts w:hAnsi="宋体" w:cs="宋体" w:hint="eastAsia"/>
          <w:kern w:val="0"/>
          <w:szCs w:val="21"/>
        </w:rPr>
        <w:t>的依据线，也是调平龙骨的依据。</w:t>
      </w:r>
    </w:p>
    <w:p w:rsidR="00E14D55" w:rsidRDefault="00E14D55" w:rsidP="00E14D55">
      <w:pPr>
        <w:rPr>
          <w:rFonts w:hAnsi="宋体" w:cs="宋体" w:hint="eastAsia"/>
          <w:kern w:val="0"/>
          <w:szCs w:val="21"/>
        </w:rPr>
      </w:pPr>
      <w:r>
        <w:rPr>
          <w:rFonts w:hAnsi="宋体" w:cs="宋体"/>
          <w:kern w:val="0"/>
          <w:szCs w:val="21"/>
        </w:rPr>
        <w:t xml:space="preserve">B. </w:t>
      </w:r>
      <w:r>
        <w:rPr>
          <w:rFonts w:hAnsi="宋体" w:cs="宋体" w:hint="eastAsia"/>
          <w:kern w:val="0"/>
          <w:szCs w:val="21"/>
        </w:rPr>
        <w:t>弹龙骨布置线，根据确定的天棚尺寸，将龙骨位置弹到楼板上。作为固定龙骨的依据，如果天棚有不同标高，那么应将变截面的位置弹到楼板上。龙骨的间距一般不宜超过</w:t>
      </w:r>
      <w:r>
        <w:rPr>
          <w:rFonts w:hAnsi="宋体" w:cs="宋体"/>
          <w:kern w:val="0"/>
          <w:szCs w:val="21"/>
        </w:rPr>
        <w:t xml:space="preserve">1.2 </w:t>
      </w:r>
      <w:r>
        <w:rPr>
          <w:rFonts w:hAnsi="宋体" w:cs="宋体" w:hint="eastAsia"/>
          <w:kern w:val="0"/>
          <w:szCs w:val="21"/>
        </w:rPr>
        <w:t>米，吊点宜控制在</w:t>
      </w:r>
      <w:r>
        <w:rPr>
          <w:rFonts w:hAnsi="宋体" w:cs="宋体"/>
          <w:kern w:val="0"/>
          <w:szCs w:val="21"/>
        </w:rPr>
        <w:t xml:space="preserve">1 </w:t>
      </w:r>
      <w:r>
        <w:rPr>
          <w:rFonts w:hAnsi="宋体" w:cs="宋体" w:hint="eastAsia"/>
          <w:kern w:val="0"/>
          <w:szCs w:val="21"/>
        </w:rPr>
        <w:t>米之内。</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固定吊杆，常用简易伸缩吊杆和角钢一类吊杆。</w:t>
      </w:r>
    </w:p>
    <w:p w:rsidR="00E14D55" w:rsidRDefault="00E14D55" w:rsidP="00E14D55">
      <w:pPr>
        <w:rPr>
          <w:rFonts w:hAnsi="宋体" w:cs="宋体" w:hint="eastAsia"/>
          <w:kern w:val="0"/>
          <w:szCs w:val="21"/>
        </w:rPr>
      </w:pPr>
      <w:r>
        <w:rPr>
          <w:rFonts w:hAnsi="宋体" w:cs="宋体"/>
          <w:kern w:val="0"/>
          <w:szCs w:val="21"/>
        </w:rPr>
        <w:t xml:space="preserve">A. </w:t>
      </w:r>
      <w:r>
        <w:rPr>
          <w:rFonts w:hAnsi="宋体" w:cs="宋体" w:hint="eastAsia"/>
          <w:kern w:val="0"/>
          <w:szCs w:val="21"/>
        </w:rPr>
        <w:t>简易伸缩吊杆，固定办法是将</w:t>
      </w:r>
      <w:r>
        <w:rPr>
          <w:rFonts w:hAnsi="宋体" w:cs="宋体"/>
          <w:kern w:val="0"/>
          <w:szCs w:val="21"/>
        </w:rPr>
        <w:t xml:space="preserve">8 </w:t>
      </w:r>
      <w:r>
        <w:rPr>
          <w:rFonts w:hAnsi="宋体" w:cs="宋体" w:hint="eastAsia"/>
          <w:kern w:val="0"/>
          <w:szCs w:val="21"/>
        </w:rPr>
        <w:t>号铅丝调直，用一个带孔的弹簧钢片将两根铅丝连起来，调节与固定主要是靠弹簧钢片。当用力压弹簧钢片时，将弹簧钢片两端的孔中心重合，吊杆就可伸缩自由。当手松开后，孔中心错位，与吊杆产生剪力，将吊杆固定。此吊杆仅能承重板条本身的自重，每平方米应控制在</w:t>
      </w:r>
      <w:r>
        <w:rPr>
          <w:rFonts w:hAnsi="宋体" w:cs="宋体"/>
          <w:kern w:val="0"/>
          <w:szCs w:val="21"/>
        </w:rPr>
        <w:t xml:space="preserve">3 </w:t>
      </w:r>
      <w:r>
        <w:rPr>
          <w:rFonts w:hAnsi="宋体" w:cs="宋体" w:hint="eastAsia"/>
          <w:kern w:val="0"/>
          <w:szCs w:val="21"/>
        </w:rPr>
        <w:t>千克之内，它适用于连接板条与龙骨配套的龙骨断面。</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用角钢一类材料做吊杆，应用冲击钻固定膨胀管螺栓，然后将吊杆焊在螺栓上，这类吊杆、龙骨大部分采用普通型钢。可以采用焊接或钻孔用螺栓固定。</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安装与调平龙骨，这是本工艺比较麻烦的一道工序，一般龙骨调平与安装同时进行，方法是根据标高线，拉纵横标高控制线。从一端开始，一边安装，一边调整，最后再精调一遍。</w:t>
      </w:r>
    </w:p>
    <w:p w:rsidR="00E14D55" w:rsidRDefault="00E14D55" w:rsidP="00E14D55">
      <w:pPr>
        <w:rPr>
          <w:rFonts w:hAnsi="宋体" w:cs="宋体"/>
          <w:kern w:val="0"/>
          <w:szCs w:val="21"/>
        </w:rPr>
      </w:pPr>
      <w:r>
        <w:rPr>
          <w:rFonts w:hAnsi="宋体" w:cs="宋体"/>
          <w:kern w:val="0"/>
          <w:szCs w:val="21"/>
        </w:rPr>
        <w:t xml:space="preserve">2.4 </w:t>
      </w:r>
      <w:proofErr w:type="gramStart"/>
      <w:r>
        <w:rPr>
          <w:rFonts w:hAnsi="宋体" w:cs="宋体" w:hint="eastAsia"/>
          <w:kern w:val="0"/>
          <w:szCs w:val="21"/>
        </w:rPr>
        <w:t>固定角铝，目前角铝有</w:t>
      </w:r>
      <w:proofErr w:type="gramEnd"/>
      <w:r>
        <w:rPr>
          <w:rFonts w:hAnsi="宋体" w:cs="宋体" w:hint="eastAsia"/>
          <w:kern w:val="0"/>
          <w:szCs w:val="21"/>
        </w:rPr>
        <w:t>二种形式，直角形和</w:t>
      </w:r>
      <w:r>
        <w:rPr>
          <w:rFonts w:hAnsi="宋体" w:cs="宋体"/>
          <w:kern w:val="0"/>
          <w:szCs w:val="21"/>
        </w:rPr>
        <w:t xml:space="preserve">W </w:t>
      </w:r>
      <w:r>
        <w:rPr>
          <w:rFonts w:hAnsi="宋体" w:cs="宋体" w:hint="eastAsia"/>
          <w:kern w:val="0"/>
          <w:szCs w:val="21"/>
        </w:rPr>
        <w:t>形。</w:t>
      </w:r>
      <w:r>
        <w:rPr>
          <w:rFonts w:hAnsi="宋体" w:cs="宋体"/>
          <w:kern w:val="0"/>
          <w:szCs w:val="21"/>
        </w:rPr>
        <w:t xml:space="preserve">W </w:t>
      </w:r>
      <w:r>
        <w:rPr>
          <w:rFonts w:hAnsi="宋体" w:cs="宋体" w:hint="eastAsia"/>
          <w:kern w:val="0"/>
          <w:szCs w:val="21"/>
        </w:rPr>
        <w:t>形是直角形的改进型，它更适用于墙面平整度稍有误差的情况，而且四周留下一条凹槽，使天棚有立体感，</w:t>
      </w:r>
      <w:proofErr w:type="gramStart"/>
      <w:r>
        <w:rPr>
          <w:rFonts w:hAnsi="宋体" w:cs="宋体" w:hint="eastAsia"/>
          <w:kern w:val="0"/>
          <w:szCs w:val="21"/>
        </w:rPr>
        <w:t>角铝采用</w:t>
      </w:r>
      <w:proofErr w:type="gramEnd"/>
      <w:r>
        <w:rPr>
          <w:rFonts w:hAnsi="宋体" w:cs="宋体" w:hint="eastAsia"/>
          <w:kern w:val="0"/>
          <w:szCs w:val="21"/>
        </w:rPr>
        <w:t>高强水泥钉或射钉进行固定。</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安装板条，板条有卡口式固定和螺钉固定式二种。</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卡口固定式：龙骨本身兼作卡具，在安装板条时，只要将板条轻轻用力压一下，板条便会卡在龙骨上。因为板条比较薄，有一定的弹性，扩张较容易。</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螺钉固定式，有的板条用自攻螺钉固定在龙骨上。自攻螺钉的间距不能超过</w:t>
      </w:r>
      <w:r>
        <w:rPr>
          <w:rFonts w:hAnsi="宋体" w:cs="宋体"/>
          <w:kern w:val="0"/>
          <w:szCs w:val="21"/>
        </w:rPr>
        <w:t>200mm</w:t>
      </w:r>
      <w:r>
        <w:rPr>
          <w:rFonts w:hAnsi="宋体" w:cs="宋体" w:hint="eastAsia"/>
          <w:kern w:val="0"/>
          <w:szCs w:val="21"/>
        </w:rPr>
        <w:t>（</w:t>
      </w:r>
      <w:r>
        <w:rPr>
          <w:rFonts w:hAnsi="宋体" w:cs="宋体"/>
          <w:kern w:val="0"/>
          <w:szCs w:val="21"/>
        </w:rPr>
        <w:t xml:space="preserve">1mm </w:t>
      </w:r>
      <w:r>
        <w:rPr>
          <w:rFonts w:hAnsi="宋体" w:cs="宋体" w:hint="eastAsia"/>
          <w:kern w:val="0"/>
          <w:szCs w:val="21"/>
        </w:rPr>
        <w:t>厚板），以确保铝合金板条与龙骨连接密封。（螺钉的间距还要视铝合金板的厚薄定，一般越厚间距可稍大些）。</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板缝处理，板缝大致有密封和离缝二种形式。安装时要根据设计确定的形式进行，以保证设计风格。</w:t>
      </w:r>
    </w:p>
    <w:p w:rsidR="00E14D55" w:rsidRDefault="00E14D55" w:rsidP="00E14D55">
      <w:pPr>
        <w:rPr>
          <w:rFonts w:hAnsi="宋体" w:cs="宋体"/>
          <w:kern w:val="0"/>
          <w:szCs w:val="21"/>
        </w:rPr>
      </w:pPr>
      <w:r>
        <w:rPr>
          <w:rFonts w:hAnsi="宋体" w:cs="宋体"/>
          <w:kern w:val="0"/>
          <w:szCs w:val="21"/>
        </w:rPr>
        <w:t xml:space="preserve">2.6 </w:t>
      </w:r>
      <w:r>
        <w:rPr>
          <w:rFonts w:hAnsi="宋体" w:cs="宋体" w:hint="eastAsia"/>
          <w:kern w:val="0"/>
          <w:szCs w:val="21"/>
        </w:rPr>
        <w:t>铺放吸音材料</w:t>
      </w:r>
    </w:p>
    <w:p w:rsidR="00E14D55" w:rsidRDefault="00E14D55" w:rsidP="00E14D55">
      <w:pPr>
        <w:rPr>
          <w:rFonts w:hAnsi="宋体" w:cs="宋体"/>
          <w:kern w:val="0"/>
          <w:szCs w:val="21"/>
        </w:rPr>
      </w:pPr>
      <w:r>
        <w:rPr>
          <w:rFonts w:hAnsi="宋体" w:cs="宋体" w:hint="eastAsia"/>
          <w:kern w:val="0"/>
          <w:szCs w:val="21"/>
        </w:rPr>
        <w:t>铝合金板天棚一般都要铺放吸音材料，以解决声学问题。常用吸音材料一般为岩棉和玻璃棉。铺放的形式大致有二种：一种将吸音材料铺放在板条内，使吸音材料紧贴板面。另一种是将吸音材料放在板条上面，像铺放毡片一样，一般将龙骨与龙骨之间的距离作为一个单元，满铺满放。比较合适的是将吸音材料放在板条上的做法，施工前，一定要请设计确定采用</w:t>
      </w:r>
      <w:proofErr w:type="gramStart"/>
      <w:r>
        <w:rPr>
          <w:rFonts w:hAnsi="宋体" w:cs="宋体" w:hint="eastAsia"/>
          <w:kern w:val="0"/>
          <w:szCs w:val="21"/>
        </w:rPr>
        <w:t>何种放法</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2.7 </w:t>
      </w:r>
      <w:r>
        <w:rPr>
          <w:rFonts w:hAnsi="宋体" w:cs="宋体" w:hint="eastAsia"/>
          <w:kern w:val="0"/>
          <w:szCs w:val="21"/>
        </w:rPr>
        <w:t>细部调整与处理</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灯饰、风口篦子与天棚的配合。大型灯饰或风口篦子的悬吊系统与轻质铝合金板天棚宜分开。特别是龙骨兼卡具的天棚，两者更不能合在一起，因为铝合金板天棚一般只考虑承担天棚自重。</w:t>
      </w:r>
    </w:p>
    <w:p w:rsidR="00E14D55" w:rsidRDefault="00E14D55" w:rsidP="00E14D55">
      <w:pPr>
        <w:rPr>
          <w:rFonts w:hAnsi="宋体" w:cs="宋体"/>
          <w:kern w:val="0"/>
          <w:szCs w:val="21"/>
        </w:rPr>
      </w:pPr>
      <w:r>
        <w:rPr>
          <w:rFonts w:hAnsi="宋体" w:cs="宋体"/>
          <w:kern w:val="0"/>
          <w:szCs w:val="21"/>
        </w:rPr>
        <w:lastRenderedPageBreak/>
        <w:t xml:space="preserve">B. </w:t>
      </w:r>
      <w:r>
        <w:rPr>
          <w:rFonts w:hAnsi="宋体" w:cs="宋体" w:hint="eastAsia"/>
          <w:kern w:val="0"/>
          <w:szCs w:val="21"/>
        </w:rPr>
        <w:t>自动喷淋、烟感器、风口等设备与天棚表面要衔接得体，安装吻合。不能与天棚脱开一段距离。管道甩</w:t>
      </w:r>
      <w:proofErr w:type="gramStart"/>
      <w:r>
        <w:rPr>
          <w:rFonts w:hAnsi="宋体" w:cs="宋体" w:hint="eastAsia"/>
          <w:kern w:val="0"/>
          <w:szCs w:val="21"/>
        </w:rPr>
        <w:t>槎予留</w:t>
      </w:r>
      <w:proofErr w:type="gramEnd"/>
      <w:r>
        <w:rPr>
          <w:rFonts w:hAnsi="宋体" w:cs="宋体" w:hint="eastAsia"/>
          <w:kern w:val="0"/>
          <w:szCs w:val="21"/>
        </w:rPr>
        <w:t>短了，拧不上，使劲往上拧，将造成天棚局部凹进去，因此，安装前，要仔细检查，发现问题，要有关专业安装单位及时改正。</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检查孔、通风口与墙面或柱面交接部位，板条要做好封口处理，不得露白茬，一般常用的办法是用相同色彩的角铝封口。在检查孔部位，因牵涉到两面收口，所以用</w:t>
      </w:r>
      <w:proofErr w:type="gramStart"/>
      <w:r>
        <w:rPr>
          <w:rFonts w:hAnsi="宋体" w:cs="宋体" w:hint="eastAsia"/>
          <w:kern w:val="0"/>
          <w:szCs w:val="21"/>
        </w:rPr>
        <w:t>两根角铝背靠背</w:t>
      </w:r>
      <w:proofErr w:type="gramEnd"/>
      <w:r>
        <w:rPr>
          <w:rFonts w:hAnsi="宋体" w:cs="宋体" w:hint="eastAsia"/>
          <w:kern w:val="0"/>
          <w:szCs w:val="21"/>
        </w:rPr>
        <w:t>，拉铆固定，然后按</w:t>
      </w:r>
      <w:proofErr w:type="gramStart"/>
      <w:r>
        <w:rPr>
          <w:rFonts w:hAnsi="宋体" w:cs="宋体" w:hint="eastAsia"/>
          <w:kern w:val="0"/>
          <w:szCs w:val="21"/>
        </w:rPr>
        <w:t>予留</w:t>
      </w:r>
      <w:proofErr w:type="gramEnd"/>
      <w:r>
        <w:rPr>
          <w:rFonts w:hAnsi="宋体" w:cs="宋体" w:hint="eastAsia"/>
          <w:kern w:val="0"/>
          <w:szCs w:val="21"/>
        </w:rPr>
        <w:t>口的尺寸围成框框。</w:t>
      </w:r>
    </w:p>
    <w:p w:rsidR="00E14D55" w:rsidRDefault="00E14D55" w:rsidP="00E14D55">
      <w:pPr>
        <w:rPr>
          <w:kern w:val="0"/>
        </w:rPr>
      </w:pPr>
      <w:r>
        <w:rPr>
          <w:rFonts w:hint="eastAsia"/>
          <w:kern w:val="0"/>
        </w:rPr>
        <w:t>■</w:t>
      </w:r>
      <w:r>
        <w:rPr>
          <w:kern w:val="0"/>
        </w:rPr>
        <w:t xml:space="preserve"> </w:t>
      </w:r>
      <w:r>
        <w:rPr>
          <w:rFonts w:hint="eastAsia"/>
          <w:kern w:val="0"/>
        </w:rPr>
        <w:t>轻钢龙骨石膏板隔墙施工工艺</w:t>
      </w:r>
    </w:p>
    <w:p w:rsidR="00E14D55" w:rsidRDefault="00E14D55" w:rsidP="00E14D55">
      <w:pPr>
        <w:rPr>
          <w:rFonts w:hAnsi="宋体" w:cs="宋体" w:hint="eastAsia"/>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098" style="position:absolute;left:0;text-align:left;margin-left:1in;margin-top:-39pt;width:324pt;height:335.4pt;z-index:251663360" coordorigin="3420,5652" coordsize="6480,6708">
            <v:shape id="_x0000_s1099" type="#_x0000_t202" style="position:absolute;left:3960;top:5652;width:1620;height:468">
              <v:textbox>
                <w:txbxContent>
                  <w:p w:rsidR="00E14D55" w:rsidRDefault="00E14D55" w:rsidP="00E14D55">
                    <w:pPr>
                      <w:jc w:val="center"/>
                      <w:rPr>
                        <w:rFonts w:hint="eastAsia"/>
                      </w:rPr>
                    </w:pPr>
                    <w:r>
                      <w:rPr>
                        <w:rFonts w:hint="eastAsia"/>
                      </w:rPr>
                      <w:t>墙面放线</w:t>
                    </w:r>
                  </w:p>
                </w:txbxContent>
              </v:textbox>
            </v:shape>
            <v:shape id="_x0000_s1100" type="#_x0000_t202" style="position:absolute;left:3960;top:6432;width:1620;height:468">
              <v:textbox>
                <w:txbxContent>
                  <w:p w:rsidR="00E14D55" w:rsidRDefault="00E14D55" w:rsidP="00E14D55">
                    <w:pPr>
                      <w:jc w:val="center"/>
                    </w:pPr>
                    <w:r>
                      <w:rPr>
                        <w:rFonts w:hint="eastAsia"/>
                      </w:rPr>
                      <w:t>墙基处理</w:t>
                    </w:r>
                  </w:p>
                </w:txbxContent>
              </v:textbox>
            </v:shape>
            <v:line id="_x0000_s1101" style="position:absolute" from="4680,6120" to="4680,6432">
              <v:stroke endarrow="block"/>
            </v:line>
            <v:line id="_x0000_s1102" style="position:absolute" from="4680,6900" to="4680,7212">
              <v:stroke endarrow="block"/>
            </v:line>
            <v:shape id="_x0000_s1103" type="#_x0000_t202" style="position:absolute;left:3420;top:7212;width:2520;height:468">
              <v:textbox>
                <w:txbxContent>
                  <w:p w:rsidR="00E14D55" w:rsidRDefault="00E14D55" w:rsidP="00E14D55">
                    <w:pPr>
                      <w:jc w:val="center"/>
                    </w:pPr>
                    <w:proofErr w:type="gramStart"/>
                    <w:r>
                      <w:rPr>
                        <w:rFonts w:hint="eastAsia"/>
                      </w:rPr>
                      <w:t>安装沿地顶</w:t>
                    </w:r>
                    <w:proofErr w:type="gramEnd"/>
                    <w:r>
                      <w:rPr>
                        <w:rFonts w:hint="eastAsia"/>
                      </w:rPr>
                      <w:t>龙骨</w:t>
                    </w:r>
                  </w:p>
                  <w:p w:rsidR="00E14D55" w:rsidRDefault="00E14D55" w:rsidP="00E14D55"/>
                </w:txbxContent>
              </v:textbox>
            </v:shape>
            <v:line id="_x0000_s1104" style="position:absolute" from="4680,7680" to="4680,7992">
              <v:stroke endarrow="block"/>
            </v:line>
            <v:shape id="_x0000_s1105" type="#_x0000_t202" style="position:absolute;left:3420;top:7992;width:2520;height:468">
              <v:textbox>
                <w:txbxContent>
                  <w:p w:rsidR="00E14D55" w:rsidRDefault="00E14D55" w:rsidP="00E14D55">
                    <w:pPr>
                      <w:jc w:val="center"/>
                    </w:pPr>
                    <w:r>
                      <w:rPr>
                        <w:rFonts w:hint="eastAsia"/>
                      </w:rPr>
                      <w:t>安装竖向龙骨</w:t>
                    </w:r>
                  </w:p>
                </w:txbxContent>
              </v:textbox>
            </v:shape>
            <v:line id="_x0000_s1106" style="position:absolute" from="4680,8460" to="4680,8772">
              <v:stroke endarrow="block"/>
            </v:line>
            <v:shape id="_x0000_s1107" type="#_x0000_t202" style="position:absolute;left:3420;top:8772;width:2520;height:468">
              <v:textbox>
                <w:txbxContent>
                  <w:p w:rsidR="00E14D55" w:rsidRDefault="00E14D55" w:rsidP="00E14D55">
                    <w:pPr>
                      <w:jc w:val="center"/>
                    </w:pPr>
                    <w:r>
                      <w:rPr>
                        <w:rFonts w:hint="eastAsia"/>
                      </w:rPr>
                      <w:t>安装墙内机电管线</w:t>
                    </w:r>
                  </w:p>
                </w:txbxContent>
              </v:textbox>
            </v:shape>
            <v:line id="_x0000_s1108" style="position:absolute" from="4680,9240" to="4680,9552">
              <v:stroke endarrow="block"/>
            </v:line>
            <v:shape id="_x0000_s1109" type="#_x0000_t202" style="position:absolute;left:3420;top:9552;width:2520;height:468">
              <v:textbox>
                <w:txbxContent>
                  <w:p w:rsidR="00E14D55" w:rsidRDefault="00E14D55" w:rsidP="00E14D55">
                    <w:pPr>
                      <w:jc w:val="center"/>
                    </w:pPr>
                    <w:r>
                      <w:rPr>
                        <w:rFonts w:hint="eastAsia"/>
                      </w:rPr>
                      <w:t>门</w:t>
                    </w:r>
                    <w:proofErr w:type="gramStart"/>
                    <w:r>
                      <w:rPr>
                        <w:rFonts w:hint="eastAsia"/>
                      </w:rPr>
                      <w:t>窗沿龙加强</w:t>
                    </w:r>
                    <w:proofErr w:type="gramEnd"/>
                    <w:r>
                      <w:rPr>
                        <w:rFonts w:hint="eastAsia"/>
                      </w:rPr>
                      <w:t>,</w:t>
                    </w:r>
                    <w:r>
                      <w:rPr>
                        <w:rFonts w:hint="eastAsia"/>
                      </w:rPr>
                      <w:t>横贯龙骨</w:t>
                    </w:r>
                  </w:p>
                </w:txbxContent>
              </v:textbox>
            </v:shape>
            <v:line id="_x0000_s1110" style="position:absolute" from="4680,10020" to="4680,10332">
              <v:stroke endarrow="block"/>
            </v:line>
            <v:shape id="_x0000_s1111" type="#_x0000_t202" style="position:absolute;left:3960;top:10332;width:1620;height:468">
              <v:textbox>
                <w:txbxContent>
                  <w:p w:rsidR="00E14D55" w:rsidRDefault="00E14D55" w:rsidP="00E14D55">
                    <w:pPr>
                      <w:jc w:val="center"/>
                    </w:pPr>
                    <w:r>
                      <w:rPr>
                        <w:rFonts w:hint="eastAsia"/>
                      </w:rPr>
                      <w:t>中间验收</w:t>
                    </w:r>
                  </w:p>
                </w:txbxContent>
              </v:textbox>
            </v:shape>
            <v:line id="_x0000_s1112" style="position:absolute" from="4680,10800" to="4680,11112">
              <v:stroke endarrow="block"/>
            </v:line>
            <v:shape id="_x0000_s1113" type="#_x0000_t202" style="position:absolute;left:3420;top:11112;width:2520;height:468">
              <v:textbox>
                <w:txbxContent>
                  <w:p w:rsidR="00E14D55" w:rsidRDefault="00E14D55" w:rsidP="00E14D55">
                    <w:r>
                      <w:rPr>
                        <w:rFonts w:hint="eastAsia"/>
                      </w:rPr>
                      <w:t>安装墙内保温材料吸音</w:t>
                    </w:r>
                  </w:p>
                </w:txbxContent>
              </v:textbox>
            </v:shape>
            <v:line id="_x0000_s1114" style="position:absolute" from="4680,11580" to="4680,11892">
              <v:stroke endarrow="block"/>
            </v:line>
            <v:shape id="_x0000_s1115" type="#_x0000_t202" style="position:absolute;left:3600;top:11892;width:1980;height:468">
              <v:textbox>
                <w:txbxContent>
                  <w:p w:rsidR="00E14D55" w:rsidRDefault="00E14D55" w:rsidP="00E14D55">
                    <w:pPr>
                      <w:jc w:val="center"/>
                    </w:pPr>
                    <w:r>
                      <w:rPr>
                        <w:rFonts w:hint="eastAsia"/>
                      </w:rPr>
                      <w:t>安装石膏板</w:t>
                    </w:r>
                  </w:p>
                </w:txbxContent>
              </v:textbox>
            </v:shape>
            <v:line id="_x0000_s1116" style="position:absolute" from="5580,6588" to="7200,6588"/>
            <v:line id="_x0000_s1117" style="position:absolute" from="7200,6588" to="7200,6900">
              <v:stroke endarrow="block"/>
            </v:line>
            <v:shape id="_x0000_s1118" type="#_x0000_t202" style="position:absolute;left:6660;top:6900;width:1620;height:468">
              <v:textbox>
                <w:txbxContent>
                  <w:p w:rsidR="00E14D55" w:rsidRDefault="00E14D55" w:rsidP="00E14D55">
                    <w:pPr>
                      <w:autoSpaceDE w:val="0"/>
                      <w:autoSpaceDN w:val="0"/>
                      <w:adjustRightInd w:val="0"/>
                      <w:jc w:val="center"/>
                      <w:rPr>
                        <w:rFonts w:cs="宋体"/>
                        <w:kern w:val="0"/>
                        <w:szCs w:val="21"/>
                      </w:rPr>
                    </w:pPr>
                    <w:r>
                      <w:rPr>
                        <w:rFonts w:cs="宋体" w:hint="eastAsia"/>
                        <w:kern w:val="0"/>
                        <w:szCs w:val="21"/>
                      </w:rPr>
                      <w:t>导墙浇筑</w:t>
                    </w:r>
                  </w:p>
                  <w:p w:rsidR="00E14D55" w:rsidRDefault="00E14D55" w:rsidP="00E14D55"/>
                </w:txbxContent>
              </v:textbox>
            </v:shape>
            <v:line id="_x0000_s1119" style="position:absolute;flip:x" from="4860,7056" to="6660,7056">
              <v:stroke endarrow="block"/>
            </v:line>
            <v:line id="_x0000_s1120" style="position:absolute" from="5940,8148" to="8280,8148"/>
            <v:line id="_x0000_s1121" style="position:absolute" from="8280,8148" to="8280,8460">
              <v:stroke endarrow="block"/>
            </v:line>
            <v:shape id="_x0000_s1122" type="#_x0000_t202" style="position:absolute;left:7560;top:8460;width:2340;height:468">
              <v:textbox>
                <w:txbxContent>
                  <w:p w:rsidR="00E14D55" w:rsidRDefault="00E14D55" w:rsidP="00E14D55">
                    <w:pPr>
                      <w:autoSpaceDE w:val="0"/>
                      <w:autoSpaceDN w:val="0"/>
                      <w:adjustRightInd w:val="0"/>
                      <w:jc w:val="center"/>
                      <w:rPr>
                        <w:rFonts w:cs="宋体"/>
                        <w:kern w:val="0"/>
                        <w:szCs w:val="21"/>
                      </w:rPr>
                    </w:pPr>
                    <w:r>
                      <w:rPr>
                        <w:rFonts w:cs="宋体" w:hint="eastAsia"/>
                        <w:kern w:val="0"/>
                        <w:szCs w:val="21"/>
                      </w:rPr>
                      <w:t>安装单面石膏板</w:t>
                    </w:r>
                  </w:p>
                  <w:p w:rsidR="00E14D55" w:rsidRDefault="00E14D55" w:rsidP="00E14D55"/>
                </w:txbxContent>
              </v:textbox>
            </v:shape>
            <v:line id="_x0000_s1123" style="position:absolute;flip:x" from="5040,8616" to="7560,8616">
              <v:stroke endarrow="block"/>
            </v:lin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lastRenderedPageBreak/>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proofErr w:type="gramStart"/>
      <w:r>
        <w:rPr>
          <w:rFonts w:hAnsi="宋体" w:cs="宋体" w:hint="eastAsia"/>
          <w:kern w:val="0"/>
          <w:szCs w:val="21"/>
        </w:rPr>
        <w:t>墙位放线</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cs="宋体" w:hint="eastAsia"/>
          <w:kern w:val="0"/>
          <w:szCs w:val="21"/>
        </w:rPr>
        <w:t>墙体放线要按照设计要求，在楼地面上确定位置，进行弹线，将位置线引测到隔墙两端墙（或柱）上，并引测到顶棚（或梁）的下面，同时将门口位置、宽度用线弹出，竖向龙骨位置间距在隔墙的上下结构顶、地坪处分别做出标记，龙骨间距可按不同规格品种龙骨、设计的不同要求进行施工，以下图中</w:t>
      </w:r>
      <w:r>
        <w:rPr>
          <w:rFonts w:hAnsi="宋体"/>
          <w:kern w:val="0"/>
          <w:szCs w:val="21"/>
        </w:rPr>
        <w:t xml:space="preserve">400 </w:t>
      </w:r>
      <w:r>
        <w:rPr>
          <w:rFonts w:hAnsi="宋体" w:cs="宋体" w:hint="eastAsia"/>
          <w:kern w:val="0"/>
          <w:szCs w:val="21"/>
        </w:rPr>
        <w:t>间距仅为示意。</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2828925" cy="3028950"/>
            <wp:effectExtent l="19050" t="0" r="9525" b="0"/>
            <wp:docPr id="12" name="图片 12" descr="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77"/>
                    <pic:cNvPicPr>
                      <a:picLocks noChangeAspect="1" noChangeArrowheads="1"/>
                    </pic:cNvPicPr>
                  </pic:nvPicPr>
                  <pic:blipFill>
                    <a:blip r:embed="rId18" cstate="print"/>
                    <a:srcRect/>
                    <a:stretch>
                      <a:fillRect/>
                    </a:stretch>
                  </pic:blipFill>
                  <pic:spPr bwMode="auto">
                    <a:xfrm>
                      <a:off x="0" y="0"/>
                      <a:ext cx="2828925" cy="3028950"/>
                    </a:xfrm>
                    <a:prstGeom prst="rect">
                      <a:avLst/>
                    </a:prstGeom>
                    <a:noFill/>
                    <a:ln w="9525">
                      <a:noFill/>
                      <a:miter lim="800000"/>
                      <a:headEnd/>
                      <a:tailEnd/>
                    </a:ln>
                  </pic:spPr>
                </pic:pic>
              </a:graphicData>
            </a:graphic>
          </wp:inline>
        </w:drawing>
      </w: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墙基处理：</w:t>
      </w:r>
    </w:p>
    <w:p w:rsidR="00E14D55" w:rsidRDefault="00E14D55" w:rsidP="00E14D55">
      <w:pPr>
        <w:rPr>
          <w:rFonts w:hAnsi="宋体" w:cs="宋体" w:hint="eastAsia"/>
          <w:kern w:val="0"/>
          <w:szCs w:val="21"/>
        </w:rPr>
      </w:pPr>
      <w:r>
        <w:rPr>
          <w:rFonts w:hAnsi="宋体" w:cs="宋体" w:hint="eastAsia"/>
          <w:kern w:val="0"/>
          <w:szCs w:val="21"/>
        </w:rPr>
        <w:t>在沿地、沿顶龙骨与地、顶面接触处要铺填橡胶条，以防止湿气渗透进隔墙中间。也可采用浇筑混凝土导墙来处理地龙骨的隔气、隔潮问题（在厨、</w:t>
      </w:r>
      <w:proofErr w:type="gramStart"/>
      <w:r>
        <w:rPr>
          <w:rFonts w:hAnsi="宋体" w:cs="宋体" w:hint="eastAsia"/>
          <w:kern w:val="0"/>
          <w:szCs w:val="21"/>
        </w:rPr>
        <w:t>卫区域</w:t>
      </w:r>
      <w:proofErr w:type="gramEnd"/>
      <w:r>
        <w:rPr>
          <w:rFonts w:hAnsi="宋体" w:cs="宋体" w:hint="eastAsia"/>
          <w:kern w:val="0"/>
          <w:szCs w:val="21"/>
        </w:rPr>
        <w:t>采用轻钢龙骨隔墙采用混凝土导</w:t>
      </w:r>
      <w:proofErr w:type="gramStart"/>
      <w:r>
        <w:rPr>
          <w:rFonts w:hAnsi="宋体" w:cs="宋体" w:hint="eastAsia"/>
          <w:kern w:val="0"/>
          <w:szCs w:val="21"/>
        </w:rPr>
        <w:t>墙更为</w:t>
      </w:r>
      <w:proofErr w:type="gramEnd"/>
      <w:r>
        <w:rPr>
          <w:rFonts w:hAnsi="宋体" w:cs="宋体" w:hint="eastAsia"/>
          <w:kern w:val="0"/>
          <w:szCs w:val="21"/>
        </w:rPr>
        <w:t>重要，其做法如下图）。</w:t>
      </w:r>
    </w:p>
    <w:p w:rsidR="00E14D55" w:rsidRDefault="00E14D55" w:rsidP="00E14D55">
      <w:pPr>
        <w:rPr>
          <w:rFonts w:hAnsi="宋体" w:cs="宋体"/>
          <w:kern w:val="0"/>
          <w:szCs w:val="21"/>
        </w:rPr>
      </w:pPr>
      <w:r>
        <w:rPr>
          <w:rFonts w:hAnsi="宋体" w:cs="宋体" w:hint="eastAsia"/>
          <w:noProof/>
          <w:kern w:val="0"/>
          <w:szCs w:val="21"/>
        </w:rPr>
        <w:drawing>
          <wp:inline distT="0" distB="0" distL="0" distR="0">
            <wp:extent cx="3038475" cy="3009900"/>
            <wp:effectExtent l="19050" t="0" r="9525" b="0"/>
            <wp:docPr id="13" name="图片 13" descr="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78"/>
                    <pic:cNvPicPr>
                      <a:picLocks noChangeAspect="1" noChangeArrowheads="1"/>
                    </pic:cNvPicPr>
                  </pic:nvPicPr>
                  <pic:blipFill>
                    <a:blip r:embed="rId19" cstate="print"/>
                    <a:srcRect/>
                    <a:stretch>
                      <a:fillRect/>
                    </a:stretch>
                  </pic:blipFill>
                  <pic:spPr bwMode="auto">
                    <a:xfrm>
                      <a:off x="0" y="0"/>
                      <a:ext cx="3038475" cy="300990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r>
        <w:rPr>
          <w:rFonts w:hAnsi="宋体" w:cs="宋体"/>
          <w:kern w:val="0"/>
          <w:szCs w:val="21"/>
        </w:rPr>
        <w:lastRenderedPageBreak/>
        <w:t xml:space="preserve">2.3 </w:t>
      </w:r>
      <w:r>
        <w:rPr>
          <w:rFonts w:hAnsi="宋体" w:cs="宋体" w:hint="eastAsia"/>
          <w:kern w:val="0"/>
          <w:szCs w:val="21"/>
        </w:rPr>
        <w:t>安装沿地、沿顶龙骨：</w:t>
      </w:r>
    </w:p>
    <w:p w:rsidR="00E14D55" w:rsidRDefault="00E14D55" w:rsidP="00E14D55">
      <w:pPr>
        <w:rPr>
          <w:rFonts w:hAnsi="宋体" w:cs="宋体" w:hint="eastAsia"/>
          <w:kern w:val="0"/>
          <w:szCs w:val="21"/>
        </w:rPr>
      </w:pPr>
      <w:r>
        <w:rPr>
          <w:rFonts w:hAnsi="宋体" w:cs="宋体" w:hint="eastAsia"/>
          <w:kern w:val="0"/>
          <w:szCs w:val="21"/>
        </w:rPr>
        <w:t>沿地、沿顶龙骨用射钉或膨胀螺栓固定，射钉按中距</w:t>
      </w:r>
      <w:r>
        <w:rPr>
          <w:rFonts w:hAnsi="宋体" w:cs="宋体"/>
          <w:kern w:val="0"/>
          <w:szCs w:val="21"/>
        </w:rPr>
        <w:t xml:space="preserve">0.6~0.8m </w:t>
      </w:r>
      <w:r>
        <w:rPr>
          <w:rFonts w:hAnsi="宋体" w:cs="宋体" w:hint="eastAsia"/>
          <w:kern w:val="0"/>
          <w:szCs w:val="21"/>
        </w:rPr>
        <w:t>左右间距布置，水平方向不大于</w:t>
      </w:r>
      <w:r>
        <w:rPr>
          <w:rFonts w:hAnsi="宋体" w:cs="宋体"/>
          <w:kern w:val="0"/>
          <w:szCs w:val="21"/>
        </w:rPr>
        <w:t>0.8m</w:t>
      </w:r>
      <w:r>
        <w:rPr>
          <w:rFonts w:hAnsi="宋体" w:cs="宋体" w:hint="eastAsia"/>
          <w:kern w:val="0"/>
          <w:szCs w:val="21"/>
        </w:rPr>
        <w:t>，垂直方向不大于</w:t>
      </w:r>
      <w:r>
        <w:rPr>
          <w:rFonts w:hAnsi="宋体" w:cs="宋体"/>
          <w:kern w:val="0"/>
          <w:szCs w:val="21"/>
        </w:rPr>
        <w:t>1.0m</w:t>
      </w:r>
      <w:r>
        <w:rPr>
          <w:rFonts w:hAnsi="宋体" w:cs="宋体" w:hint="eastAsia"/>
          <w:kern w:val="0"/>
          <w:szCs w:val="21"/>
        </w:rPr>
        <w:t>，射钉射入基体的最佳深度：混凝土为</w:t>
      </w:r>
      <w:r>
        <w:rPr>
          <w:rFonts w:hAnsi="宋体" w:cs="宋体"/>
          <w:kern w:val="0"/>
          <w:szCs w:val="21"/>
        </w:rPr>
        <w:t>22~32mm</w:t>
      </w:r>
      <w:r>
        <w:rPr>
          <w:rFonts w:hAnsi="宋体" w:cs="宋体" w:hint="eastAsia"/>
          <w:kern w:val="0"/>
          <w:szCs w:val="21"/>
        </w:rPr>
        <w:t>，砖墙为</w:t>
      </w:r>
      <w:r>
        <w:rPr>
          <w:rFonts w:hAnsi="宋体" w:cs="宋体"/>
          <w:kern w:val="0"/>
          <w:szCs w:val="21"/>
        </w:rPr>
        <w:t>30~50mm</w:t>
      </w:r>
      <w:r>
        <w:rPr>
          <w:rFonts w:hAnsi="宋体" w:cs="宋体" w:hint="eastAsia"/>
          <w:kern w:val="0"/>
          <w:szCs w:val="21"/>
        </w:rPr>
        <w:t>。操作时特别注意检查：沿顶、</w:t>
      </w:r>
      <w:proofErr w:type="gramStart"/>
      <w:r>
        <w:rPr>
          <w:rFonts w:hAnsi="宋体" w:cs="宋体" w:hint="eastAsia"/>
          <w:kern w:val="0"/>
          <w:szCs w:val="21"/>
        </w:rPr>
        <w:t>沿地龙骨</w:t>
      </w:r>
      <w:proofErr w:type="gramEnd"/>
      <w:r>
        <w:rPr>
          <w:rFonts w:hAnsi="宋体" w:cs="宋体" w:hint="eastAsia"/>
          <w:kern w:val="0"/>
          <w:szCs w:val="21"/>
        </w:rPr>
        <w:t>要在同一垂直平面上，竖向龙骨上端与沿顶龙骨留有</w:t>
      </w:r>
      <w:r>
        <w:rPr>
          <w:rFonts w:hAnsi="宋体" w:cs="宋体"/>
          <w:kern w:val="0"/>
          <w:szCs w:val="21"/>
        </w:rPr>
        <w:t xml:space="preserve">8~10mm </w:t>
      </w:r>
      <w:r>
        <w:rPr>
          <w:rFonts w:hAnsi="宋体" w:cs="宋体" w:hint="eastAsia"/>
          <w:kern w:val="0"/>
          <w:szCs w:val="21"/>
        </w:rPr>
        <w:t>左右间隙，</w:t>
      </w:r>
      <w:proofErr w:type="gramStart"/>
      <w:r>
        <w:rPr>
          <w:rFonts w:hAnsi="宋体" w:cs="宋体" w:hint="eastAsia"/>
          <w:kern w:val="0"/>
          <w:szCs w:val="21"/>
        </w:rPr>
        <w:t>裁割时不能</w:t>
      </w:r>
      <w:proofErr w:type="gramEnd"/>
      <w:r>
        <w:rPr>
          <w:rFonts w:hAnsi="宋体" w:cs="宋体" w:hint="eastAsia"/>
          <w:kern w:val="0"/>
          <w:szCs w:val="21"/>
        </w:rPr>
        <w:t>超长而</w:t>
      </w:r>
      <w:proofErr w:type="gramStart"/>
      <w:r>
        <w:rPr>
          <w:rFonts w:hAnsi="宋体" w:cs="宋体" w:hint="eastAsia"/>
          <w:kern w:val="0"/>
          <w:szCs w:val="21"/>
        </w:rPr>
        <w:t>硬卡入沿顶</w:t>
      </w:r>
      <w:proofErr w:type="gramEnd"/>
      <w:r>
        <w:rPr>
          <w:rFonts w:hAnsi="宋体" w:cs="宋体" w:hint="eastAsia"/>
          <w:kern w:val="0"/>
          <w:szCs w:val="21"/>
        </w:rPr>
        <w:t>龙骨，以防止竖向龙骨受力变形，给龙骨热胀冷缩也留有余地。同时</w:t>
      </w:r>
      <w:proofErr w:type="gramStart"/>
      <w:r>
        <w:rPr>
          <w:rFonts w:hAnsi="宋体" w:cs="宋体" w:hint="eastAsia"/>
          <w:kern w:val="0"/>
          <w:szCs w:val="21"/>
        </w:rPr>
        <w:t>此处也</w:t>
      </w:r>
      <w:proofErr w:type="gramEnd"/>
      <w:r>
        <w:rPr>
          <w:rFonts w:hAnsi="宋体" w:cs="宋体" w:hint="eastAsia"/>
          <w:kern w:val="0"/>
          <w:szCs w:val="21"/>
        </w:rPr>
        <w:t>不能</w:t>
      </w:r>
      <w:proofErr w:type="gramStart"/>
      <w:r>
        <w:rPr>
          <w:rFonts w:hAnsi="宋体" w:cs="宋体" w:hint="eastAsia"/>
          <w:kern w:val="0"/>
          <w:szCs w:val="21"/>
        </w:rPr>
        <w:t>用自攻螺丝</w:t>
      </w:r>
      <w:proofErr w:type="gramEnd"/>
      <w:r>
        <w:rPr>
          <w:rFonts w:hAnsi="宋体" w:cs="宋体" w:hint="eastAsia"/>
          <w:kern w:val="0"/>
          <w:szCs w:val="21"/>
        </w:rPr>
        <w:t>固定（见下沿顶龙骨图）。</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2905125" cy="2038350"/>
            <wp:effectExtent l="19050" t="0" r="9525" b="0"/>
            <wp:docPr id="14" name="图片 14" descr="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79"/>
                    <pic:cNvPicPr>
                      <a:picLocks noChangeAspect="1" noChangeArrowheads="1"/>
                    </pic:cNvPicPr>
                  </pic:nvPicPr>
                  <pic:blipFill>
                    <a:blip r:embed="rId20" cstate="print"/>
                    <a:srcRect/>
                    <a:stretch>
                      <a:fillRect/>
                    </a:stretch>
                  </pic:blipFill>
                  <pic:spPr bwMode="auto">
                    <a:xfrm>
                      <a:off x="0" y="0"/>
                      <a:ext cx="2905125" cy="203835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安装竖向龙骨：</w:t>
      </w:r>
    </w:p>
    <w:p w:rsidR="00E14D55" w:rsidRDefault="00E14D55" w:rsidP="00E14D55">
      <w:pPr>
        <w:rPr>
          <w:rFonts w:hAnsi="宋体" w:cs="宋体"/>
          <w:kern w:val="0"/>
          <w:szCs w:val="21"/>
        </w:rPr>
      </w:pPr>
      <w:r>
        <w:rPr>
          <w:rFonts w:hAnsi="宋体" w:cs="宋体" w:hint="eastAsia"/>
          <w:kern w:val="0"/>
          <w:szCs w:val="21"/>
        </w:rPr>
        <w:t>将工厂定尺切裁好长度的竖向龙骨，推向横向沿顶、</w:t>
      </w:r>
      <w:proofErr w:type="gramStart"/>
      <w:r>
        <w:rPr>
          <w:rFonts w:hAnsi="宋体" w:cs="宋体" w:hint="eastAsia"/>
          <w:kern w:val="0"/>
          <w:szCs w:val="21"/>
        </w:rPr>
        <w:t>沿地龙骨</w:t>
      </w:r>
      <w:proofErr w:type="gramEnd"/>
      <w:r>
        <w:rPr>
          <w:rFonts w:hAnsi="宋体" w:cs="宋体" w:hint="eastAsia"/>
          <w:kern w:val="0"/>
          <w:szCs w:val="21"/>
        </w:rPr>
        <w:t>之内，翼缘朝向石膏板方向，并保持竖向龙骨翼缘方向一致，竖向龙骨的间距位置，要考虑饰面板的实际宽度，以板材中间有根龙骨为宜。竖向龙骨</w:t>
      </w:r>
      <w:proofErr w:type="gramStart"/>
      <w:r>
        <w:rPr>
          <w:rFonts w:hAnsi="宋体" w:cs="宋体" w:hint="eastAsia"/>
          <w:kern w:val="0"/>
          <w:szCs w:val="21"/>
        </w:rPr>
        <w:t>与沿地龙骨用自攻螺丝</w:t>
      </w:r>
      <w:proofErr w:type="gramEnd"/>
      <w:r>
        <w:rPr>
          <w:rFonts w:hAnsi="宋体" w:cs="宋体" w:hint="eastAsia"/>
          <w:kern w:val="0"/>
          <w:szCs w:val="21"/>
        </w:rPr>
        <w:t>或拉铆钉铆固；柱体结构墙（柱），一般采用射钉法，</w:t>
      </w:r>
      <w:proofErr w:type="gramStart"/>
      <w:r>
        <w:rPr>
          <w:rFonts w:hAnsi="宋体" w:cs="宋体" w:hint="eastAsia"/>
          <w:kern w:val="0"/>
          <w:szCs w:val="21"/>
        </w:rPr>
        <w:t>钉距</w:t>
      </w:r>
      <w:r>
        <w:rPr>
          <w:rFonts w:hAnsi="宋体" w:cs="宋体"/>
          <w:kern w:val="0"/>
          <w:szCs w:val="21"/>
        </w:rPr>
        <w:t>&lt;</w:t>
      </w:r>
      <w:proofErr w:type="gramEnd"/>
      <w:r>
        <w:rPr>
          <w:rFonts w:hAnsi="宋体" w:cs="宋体"/>
          <w:kern w:val="0"/>
          <w:szCs w:val="21"/>
        </w:rPr>
        <w:t>1m</w:t>
      </w:r>
      <w:r>
        <w:rPr>
          <w:rFonts w:hAnsi="宋体" w:cs="宋体" w:hint="eastAsia"/>
          <w:kern w:val="0"/>
          <w:szCs w:val="21"/>
        </w:rPr>
        <w:t>。门窗洞口处应使用加强龙骨。如门大于</w:t>
      </w:r>
      <w:r>
        <w:rPr>
          <w:rFonts w:hAnsi="宋体" w:cs="宋体"/>
          <w:kern w:val="0"/>
          <w:szCs w:val="21"/>
        </w:rPr>
        <w:t>80kg</w:t>
      </w:r>
      <w:r>
        <w:rPr>
          <w:rFonts w:hAnsi="宋体" w:cs="宋体" w:hint="eastAsia"/>
          <w:kern w:val="0"/>
          <w:szCs w:val="21"/>
        </w:rPr>
        <w:t>／扇时，应在门洞口处</w:t>
      </w:r>
      <w:proofErr w:type="gramStart"/>
      <w:r>
        <w:rPr>
          <w:rFonts w:hAnsi="宋体" w:cs="宋体" w:hint="eastAsia"/>
          <w:kern w:val="0"/>
          <w:szCs w:val="21"/>
        </w:rPr>
        <w:t>上下加斜撑</w:t>
      </w:r>
      <w:proofErr w:type="gramEnd"/>
      <w:r>
        <w:rPr>
          <w:rFonts w:hAnsi="宋体" w:cs="宋体" w:hint="eastAsia"/>
          <w:kern w:val="0"/>
          <w:szCs w:val="21"/>
        </w:rPr>
        <w:t>加固。</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安装墙内管线：</w:t>
      </w:r>
    </w:p>
    <w:p w:rsidR="00E14D55" w:rsidRDefault="00E14D55" w:rsidP="00E14D55">
      <w:pPr>
        <w:rPr>
          <w:rFonts w:hAnsi="宋体" w:cs="宋体"/>
          <w:kern w:val="0"/>
          <w:szCs w:val="21"/>
        </w:rPr>
      </w:pPr>
      <w:r>
        <w:rPr>
          <w:rFonts w:hAnsi="宋体" w:cs="宋体" w:hint="eastAsia"/>
          <w:kern w:val="0"/>
          <w:szCs w:val="21"/>
        </w:rPr>
        <w:t>在罩面板铺钉之前，要敷设墙内的暗管线；固定填缝材料，填装墙内的保温材料。如果墙内安装管子，管子与罩面板之间应留一定间隙。</w:t>
      </w:r>
    </w:p>
    <w:p w:rsidR="00E14D55" w:rsidRDefault="00E14D55" w:rsidP="00E14D55">
      <w:pPr>
        <w:rPr>
          <w:rFonts w:hAnsi="宋体" w:cs="宋体"/>
          <w:kern w:val="0"/>
          <w:szCs w:val="21"/>
        </w:rPr>
      </w:pPr>
      <w:r>
        <w:rPr>
          <w:rFonts w:hAnsi="宋体" w:cs="宋体"/>
          <w:kern w:val="0"/>
          <w:szCs w:val="21"/>
        </w:rPr>
        <w:t xml:space="preserve">2.6 </w:t>
      </w:r>
      <w:r>
        <w:rPr>
          <w:rFonts w:hAnsi="宋体" w:cs="宋体" w:hint="eastAsia"/>
          <w:kern w:val="0"/>
          <w:szCs w:val="21"/>
        </w:rPr>
        <w:t>安装横撑：</w:t>
      </w:r>
    </w:p>
    <w:p w:rsidR="00E14D55" w:rsidRDefault="00E14D55" w:rsidP="00E14D55">
      <w:pPr>
        <w:rPr>
          <w:rFonts w:hAnsi="宋体" w:cs="宋体"/>
          <w:kern w:val="0"/>
          <w:szCs w:val="21"/>
        </w:rPr>
      </w:pPr>
      <w:r>
        <w:rPr>
          <w:rFonts w:hAnsi="宋体" w:cs="宋体" w:hint="eastAsia"/>
          <w:kern w:val="0"/>
          <w:szCs w:val="21"/>
        </w:rPr>
        <w:t>在竖向龙骨上安装</w:t>
      </w:r>
      <w:proofErr w:type="gramStart"/>
      <w:r>
        <w:rPr>
          <w:rFonts w:hAnsi="宋体" w:cs="宋体" w:hint="eastAsia"/>
          <w:kern w:val="0"/>
          <w:szCs w:val="21"/>
        </w:rPr>
        <w:t>支撑卡固定通</w:t>
      </w:r>
      <w:proofErr w:type="gramEnd"/>
      <w:r>
        <w:rPr>
          <w:rFonts w:hAnsi="宋体" w:cs="宋体" w:hint="eastAsia"/>
          <w:kern w:val="0"/>
          <w:szCs w:val="21"/>
        </w:rPr>
        <w:t>贯横撑龙骨；在竖向龙骨开口面安装卡托与横撑连接；在竖向龙骨开口面背面安装角托与横撑连接；通贯横撑连接时，用通贯横撑连接件。</w:t>
      </w:r>
    </w:p>
    <w:p w:rsidR="00E14D55" w:rsidRDefault="00E14D55" w:rsidP="00E14D55">
      <w:pPr>
        <w:rPr>
          <w:rFonts w:hAnsi="宋体" w:cs="宋体"/>
          <w:kern w:val="0"/>
          <w:szCs w:val="21"/>
        </w:rPr>
      </w:pPr>
      <w:r>
        <w:rPr>
          <w:rFonts w:hAnsi="宋体" w:cs="宋体"/>
          <w:kern w:val="0"/>
          <w:szCs w:val="21"/>
        </w:rPr>
        <w:t xml:space="preserve">2.7 </w:t>
      </w:r>
      <w:r>
        <w:rPr>
          <w:rFonts w:hAnsi="宋体" w:cs="宋体" w:hint="eastAsia"/>
          <w:kern w:val="0"/>
          <w:szCs w:val="21"/>
        </w:rPr>
        <w:t>安装墙面保温、吸音材料：</w:t>
      </w:r>
    </w:p>
    <w:p w:rsidR="00E14D55" w:rsidRDefault="00E14D55" w:rsidP="00E14D55">
      <w:pPr>
        <w:rPr>
          <w:rFonts w:hAnsi="宋体" w:cs="宋体"/>
          <w:kern w:val="0"/>
          <w:szCs w:val="21"/>
        </w:rPr>
      </w:pPr>
      <w:r>
        <w:rPr>
          <w:rFonts w:hAnsi="宋体" w:cs="宋体" w:hint="eastAsia"/>
          <w:kern w:val="0"/>
          <w:szCs w:val="21"/>
        </w:rPr>
        <w:t>在墙体石膏板封蔽前，按设计要求安装墙内保温吸音材料，通常使用玻璃岩棉制品。安装时必需做到无漏放，</w:t>
      </w:r>
      <w:proofErr w:type="gramStart"/>
      <w:r>
        <w:rPr>
          <w:rFonts w:hAnsi="宋体" w:cs="宋体" w:hint="eastAsia"/>
          <w:kern w:val="0"/>
          <w:szCs w:val="21"/>
        </w:rPr>
        <w:t>裁割时尺寸</w:t>
      </w:r>
      <w:proofErr w:type="gramEnd"/>
      <w:r>
        <w:rPr>
          <w:rFonts w:hAnsi="宋体" w:cs="宋体" w:hint="eastAsia"/>
          <w:kern w:val="0"/>
          <w:szCs w:val="21"/>
        </w:rPr>
        <w:t>准确，并填充严实，既起到隔音、保温功能，又起到防火作用。</w:t>
      </w:r>
    </w:p>
    <w:p w:rsidR="00E14D55" w:rsidRDefault="00E14D55" w:rsidP="00E14D55">
      <w:pPr>
        <w:rPr>
          <w:rFonts w:hAnsi="宋体" w:cs="宋体"/>
          <w:kern w:val="0"/>
          <w:szCs w:val="21"/>
        </w:rPr>
      </w:pPr>
      <w:r>
        <w:rPr>
          <w:rFonts w:hAnsi="宋体" w:cs="宋体"/>
          <w:kern w:val="0"/>
          <w:szCs w:val="21"/>
        </w:rPr>
        <w:t xml:space="preserve">2.8 </w:t>
      </w:r>
      <w:r>
        <w:rPr>
          <w:rFonts w:hAnsi="宋体" w:cs="宋体" w:hint="eastAsia"/>
          <w:kern w:val="0"/>
          <w:szCs w:val="21"/>
        </w:rPr>
        <w:t>石膏板固定：</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铺板。纸面石膏板可以横向铺贴，也可以纵向铺贴。但有防火要求的墙体必须纵向铺板，使石膏板的包封边与竖龙骨平行。</w:t>
      </w:r>
      <w:proofErr w:type="gramStart"/>
      <w:r>
        <w:rPr>
          <w:rFonts w:hAnsi="宋体" w:cs="宋体" w:hint="eastAsia"/>
          <w:kern w:val="0"/>
          <w:szCs w:val="21"/>
        </w:rPr>
        <w:t>自攻螺丝</w:t>
      </w:r>
      <w:proofErr w:type="gramEnd"/>
      <w:r>
        <w:rPr>
          <w:rFonts w:hAnsi="宋体" w:cs="宋体" w:hint="eastAsia"/>
          <w:kern w:val="0"/>
          <w:szCs w:val="21"/>
        </w:rPr>
        <w:t>与石膏板边缘的距离不得小于</w:t>
      </w:r>
      <w:r>
        <w:rPr>
          <w:rFonts w:hAnsi="宋体" w:cs="宋体"/>
          <w:kern w:val="0"/>
          <w:szCs w:val="21"/>
        </w:rPr>
        <w:t>10mm</w:t>
      </w:r>
      <w:r>
        <w:rPr>
          <w:rFonts w:hAnsi="宋体" w:cs="宋体" w:hint="eastAsia"/>
          <w:kern w:val="0"/>
          <w:szCs w:val="21"/>
        </w:rPr>
        <w:t>，也不得大于</w:t>
      </w:r>
      <w:r>
        <w:rPr>
          <w:rFonts w:hAnsi="宋体" w:cs="宋体"/>
          <w:kern w:val="0"/>
          <w:szCs w:val="21"/>
        </w:rPr>
        <w:t>16mm</w:t>
      </w:r>
      <w:r>
        <w:rPr>
          <w:rFonts w:hAnsi="宋体" w:cs="宋体" w:hint="eastAsia"/>
          <w:kern w:val="0"/>
          <w:szCs w:val="21"/>
        </w:rPr>
        <w:t>，在紧固时，石膏板必须与骨架钉牢。钉距：板边为</w:t>
      </w:r>
      <w:r>
        <w:rPr>
          <w:rFonts w:hAnsi="宋体" w:cs="宋体"/>
          <w:kern w:val="0"/>
          <w:szCs w:val="21"/>
        </w:rPr>
        <w:t>200mm</w:t>
      </w:r>
      <w:r>
        <w:rPr>
          <w:rFonts w:hAnsi="宋体" w:cs="宋体" w:hint="eastAsia"/>
          <w:kern w:val="0"/>
          <w:szCs w:val="21"/>
        </w:rPr>
        <w:t>，板中为</w:t>
      </w:r>
      <w:r>
        <w:rPr>
          <w:rFonts w:hAnsi="宋体" w:cs="宋体"/>
          <w:kern w:val="0"/>
          <w:szCs w:val="21"/>
        </w:rPr>
        <w:t>300mm</w:t>
      </w:r>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接缝。石膏板对接时要自然靠紧，但不能强压就位；板的对接缝要按</w:t>
      </w:r>
      <w:r>
        <w:rPr>
          <w:rFonts w:hAnsi="宋体" w:cs="宋体"/>
          <w:kern w:val="0"/>
          <w:szCs w:val="21"/>
        </w:rPr>
        <w:t>1/2</w:t>
      </w:r>
      <w:r>
        <w:rPr>
          <w:rFonts w:hAnsi="宋体" w:cs="宋体" w:hint="eastAsia"/>
          <w:kern w:val="0"/>
          <w:szCs w:val="21"/>
        </w:rPr>
        <w:t>错开，墙两面的接缝不能落在同一根龙骨上；采用双层板，第二层板的接缝不能与第一层的接缝落在同一竖龙骨上。</w:t>
      </w:r>
    </w:p>
    <w:p w:rsidR="00E14D55" w:rsidRDefault="00E14D55" w:rsidP="00E14D55">
      <w:pPr>
        <w:rPr>
          <w:rFonts w:hAnsi="宋体" w:cs="宋体"/>
          <w:kern w:val="0"/>
          <w:szCs w:val="21"/>
        </w:rPr>
      </w:pPr>
      <w:r>
        <w:rPr>
          <w:rFonts w:hAnsi="宋体" w:cs="宋体"/>
          <w:kern w:val="0"/>
          <w:szCs w:val="21"/>
        </w:rPr>
        <w:t xml:space="preserve">3. </w:t>
      </w:r>
      <w:r>
        <w:rPr>
          <w:rFonts w:hAnsi="宋体" w:cs="宋体" w:hint="eastAsia"/>
          <w:kern w:val="0"/>
          <w:szCs w:val="21"/>
        </w:rPr>
        <w:t>龙骨种类介绍：</w:t>
      </w:r>
    </w:p>
    <w:p w:rsidR="00E14D55" w:rsidRDefault="00E14D55" w:rsidP="00E14D55">
      <w:pPr>
        <w:rPr>
          <w:rFonts w:hAnsi="宋体" w:cs="宋体" w:hint="eastAsia"/>
          <w:kern w:val="0"/>
          <w:szCs w:val="21"/>
        </w:rPr>
      </w:pPr>
      <w:r>
        <w:rPr>
          <w:rFonts w:hAnsi="宋体" w:cs="宋体" w:hint="eastAsia"/>
          <w:kern w:val="0"/>
          <w:szCs w:val="21"/>
        </w:rPr>
        <w:t>用于墙体的轻钢龙骨按截面形式主要有以下几种：</w:t>
      </w:r>
      <w:r>
        <w:rPr>
          <w:rFonts w:hAnsi="宋体" w:cs="宋体"/>
          <w:kern w:val="0"/>
          <w:szCs w:val="21"/>
        </w:rPr>
        <w:t xml:space="preserve">C </w:t>
      </w:r>
      <w:r>
        <w:rPr>
          <w:rFonts w:hAnsi="宋体" w:cs="宋体" w:hint="eastAsia"/>
          <w:kern w:val="0"/>
          <w:szCs w:val="21"/>
        </w:rPr>
        <w:t>型龙骨（最常用的墙体龙骨）、</w:t>
      </w:r>
      <w:r>
        <w:rPr>
          <w:rFonts w:hAnsi="宋体" w:cs="宋体"/>
          <w:kern w:val="0"/>
          <w:szCs w:val="21"/>
        </w:rPr>
        <w:t xml:space="preserve">Z </w:t>
      </w:r>
      <w:r>
        <w:rPr>
          <w:rFonts w:hAnsi="宋体" w:cs="宋体" w:hint="eastAsia"/>
          <w:kern w:val="0"/>
          <w:szCs w:val="21"/>
        </w:rPr>
        <w:t>型龙骨（依附于其它墙体的龙骨）、</w:t>
      </w:r>
      <w:r>
        <w:rPr>
          <w:rFonts w:hAnsi="宋体" w:cs="宋体"/>
          <w:kern w:val="0"/>
          <w:szCs w:val="21"/>
        </w:rPr>
        <w:t xml:space="preserve">H </w:t>
      </w:r>
      <w:r>
        <w:rPr>
          <w:rFonts w:hAnsi="宋体" w:cs="宋体" w:hint="eastAsia"/>
          <w:kern w:val="0"/>
          <w:szCs w:val="21"/>
        </w:rPr>
        <w:t>型龙骨、</w:t>
      </w:r>
      <w:r>
        <w:rPr>
          <w:rFonts w:hAnsi="宋体" w:cs="宋体"/>
          <w:kern w:val="0"/>
          <w:szCs w:val="21"/>
        </w:rPr>
        <w:t xml:space="preserve">CH </w:t>
      </w:r>
      <w:r>
        <w:rPr>
          <w:rFonts w:hAnsi="宋体" w:cs="宋体" w:hint="eastAsia"/>
          <w:kern w:val="0"/>
          <w:szCs w:val="21"/>
        </w:rPr>
        <w:t>龙骨等，不同型号龙骨在规格上有较大的可变性，也有其特殊的应用场合及作用。</w:t>
      </w:r>
    </w:p>
    <w:p w:rsidR="00E14D55" w:rsidRDefault="00E14D55" w:rsidP="00E14D55">
      <w:pPr>
        <w:rPr>
          <w:kern w:val="0"/>
        </w:rPr>
      </w:pPr>
      <w:r>
        <w:rPr>
          <w:rFonts w:hint="eastAsia"/>
          <w:kern w:val="0"/>
        </w:rPr>
        <w:lastRenderedPageBreak/>
        <w:t>■</w:t>
      </w:r>
      <w:r>
        <w:rPr>
          <w:kern w:val="0"/>
        </w:rPr>
        <w:t xml:space="preserve"> </w:t>
      </w:r>
      <w:r>
        <w:rPr>
          <w:rFonts w:hint="eastAsia"/>
          <w:kern w:val="0"/>
        </w:rPr>
        <w:t>室内乳胶漆施工工艺</w:t>
      </w:r>
    </w:p>
    <w:p w:rsidR="00E14D55" w:rsidRDefault="00E14D55" w:rsidP="00E14D55">
      <w:pPr>
        <w:rPr>
          <w:rFonts w:hAnsi="宋体" w:cs="宋体"/>
          <w:kern w:val="0"/>
          <w:szCs w:val="21"/>
        </w:rPr>
      </w:pPr>
      <w:r>
        <w:rPr>
          <w:rFonts w:hAnsi="宋体" w:cs="宋体" w:hint="eastAsia"/>
          <w:kern w:val="0"/>
          <w:szCs w:val="21"/>
        </w:rPr>
        <w:t>由合成树脂乳液加入颜料，填料以及保护胶体，增塑剂、润湿剂、防冻剂、消泡剂、防霉剂等辅料，经过研磨成分散，处理后制成乳液涂料，其质感薄的即为乳胶漆。乳胶漆有内墙漆外墙漆之分。一般外墙乳胶漆可用于内墙。聚醋酸乙烯乳胶漆为最常用乳胶漆之一。其他还有乙丙、苯丙内墙乳胶漆其主要技术性能指标，见表</w:t>
      </w:r>
      <w:r>
        <w:rPr>
          <w:rFonts w:hAnsi="宋体" w:cs="宋体"/>
          <w:kern w:val="0"/>
          <w:szCs w:val="21"/>
        </w:rPr>
        <w:t>1</w:t>
      </w:r>
    </w:p>
    <w:p w:rsidR="00E14D55" w:rsidRDefault="00E14D55" w:rsidP="00E14D55">
      <w:pPr>
        <w:rPr>
          <w:rFonts w:hAnsi="宋体" w:cs="宋体"/>
          <w:kern w:val="0"/>
          <w:szCs w:val="21"/>
        </w:rPr>
      </w:pPr>
      <w:r>
        <w:rPr>
          <w:rFonts w:hAnsi="宋体" w:cs="宋体" w:hint="eastAsia"/>
          <w:kern w:val="0"/>
          <w:szCs w:val="21"/>
        </w:rPr>
        <w:t>聚醋酸乙烯乳胶漆的主要技术性能指标</w:t>
      </w:r>
      <w:r>
        <w:rPr>
          <w:rFonts w:hAnsi="宋体" w:cs="宋体"/>
          <w:kern w:val="0"/>
          <w:szCs w:val="21"/>
        </w:rPr>
        <w:t xml:space="preserve"> </w:t>
      </w:r>
      <w:r>
        <w:rPr>
          <w:rFonts w:hAnsi="宋体" w:cs="宋体" w:hint="eastAsia"/>
          <w:kern w:val="0"/>
          <w:szCs w:val="21"/>
        </w:rPr>
        <w:t>表</w:t>
      </w:r>
      <w:r>
        <w:rPr>
          <w:rFonts w:hAnsi="宋体" w:cs="宋体"/>
          <w:kern w:val="0"/>
          <w:szCs w:val="21"/>
        </w:rPr>
        <w:t>1</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3"/>
        <w:gridCol w:w="3947"/>
      </w:tblGrid>
      <w:tr w:rsidR="00E14D55" w:rsidTr="00085056">
        <w:tc>
          <w:tcPr>
            <w:tcW w:w="3973" w:type="dxa"/>
          </w:tcPr>
          <w:p w:rsidR="00E14D55" w:rsidRDefault="00E14D55" w:rsidP="00085056">
            <w:pPr>
              <w:rPr>
                <w:rFonts w:hint="eastAsia"/>
              </w:rPr>
            </w:pPr>
            <w:r>
              <w:rPr>
                <w:rFonts w:hint="eastAsia"/>
              </w:rPr>
              <w:t>性能</w:t>
            </w:r>
          </w:p>
        </w:tc>
        <w:tc>
          <w:tcPr>
            <w:tcW w:w="3947" w:type="dxa"/>
          </w:tcPr>
          <w:p w:rsidR="00E14D55" w:rsidRDefault="00E14D55" w:rsidP="00085056">
            <w:pPr>
              <w:rPr>
                <w:rFonts w:hint="eastAsia"/>
              </w:rPr>
            </w:pPr>
            <w:r>
              <w:rPr>
                <w:rFonts w:hint="eastAsia"/>
              </w:rPr>
              <w:t>指标</w:t>
            </w:r>
          </w:p>
        </w:tc>
      </w:tr>
      <w:tr w:rsidR="00E14D55" w:rsidTr="00085056">
        <w:tc>
          <w:tcPr>
            <w:tcW w:w="3973" w:type="dxa"/>
          </w:tcPr>
          <w:p w:rsidR="00E14D55" w:rsidRDefault="00E14D55" w:rsidP="00085056">
            <w:pPr>
              <w:rPr>
                <w:rFonts w:hAnsi="宋体" w:cs="宋体"/>
                <w:kern w:val="0"/>
                <w:szCs w:val="21"/>
              </w:rPr>
            </w:pPr>
            <w:r>
              <w:rPr>
                <w:rFonts w:hAnsi="宋体" w:cs="宋体" w:hint="eastAsia"/>
                <w:kern w:val="0"/>
                <w:szCs w:val="21"/>
              </w:rPr>
              <w:t>涂膜颜色及外观</w:t>
            </w:r>
          </w:p>
          <w:p w:rsidR="00E14D55" w:rsidRDefault="00E14D55" w:rsidP="00085056">
            <w:pPr>
              <w:rPr>
                <w:rFonts w:hAnsi="宋体" w:cs="宋体"/>
                <w:kern w:val="0"/>
                <w:szCs w:val="21"/>
              </w:rPr>
            </w:pPr>
            <w:r>
              <w:rPr>
                <w:rFonts w:hAnsi="宋体" w:cs="宋体" w:hint="eastAsia"/>
                <w:kern w:val="0"/>
                <w:szCs w:val="21"/>
              </w:rPr>
              <w:t>粘度（涂</w:t>
            </w:r>
            <w:r>
              <w:rPr>
                <w:rFonts w:hAnsi="宋体" w:cs="宋体"/>
                <w:kern w:val="0"/>
                <w:szCs w:val="21"/>
              </w:rPr>
              <w:t xml:space="preserve">-4 </w:t>
            </w:r>
            <w:r>
              <w:rPr>
                <w:rFonts w:hAnsi="宋体" w:cs="宋体" w:hint="eastAsia"/>
                <w:kern w:val="0"/>
                <w:szCs w:val="21"/>
              </w:rPr>
              <w:t>粘度计，</w:t>
            </w:r>
            <w:r>
              <w:rPr>
                <w:rFonts w:hAnsi="宋体" w:cs="宋体"/>
                <w:kern w:val="0"/>
                <w:szCs w:val="21"/>
              </w:rPr>
              <w:t>25</w:t>
            </w:r>
            <w:r>
              <w:rPr>
                <w:rFonts w:hAnsi="宋体" w:cs="宋体" w:hint="eastAsia"/>
                <w:kern w:val="0"/>
                <w:szCs w:val="21"/>
              </w:rPr>
              <w:t>±</w:t>
            </w:r>
            <w:r>
              <w:rPr>
                <w:rFonts w:hAnsi="宋体" w:cs="宋体"/>
                <w:kern w:val="0"/>
                <w:szCs w:val="21"/>
              </w:rPr>
              <w:t>1</w:t>
            </w:r>
            <w:r>
              <w:rPr>
                <w:rFonts w:hAnsi="宋体" w:cs="宋体" w:hint="eastAsia"/>
                <w:kern w:val="0"/>
                <w:szCs w:val="21"/>
              </w:rPr>
              <w:t>℃）</w:t>
            </w:r>
          </w:p>
          <w:p w:rsidR="00E14D55" w:rsidRDefault="00E14D55" w:rsidP="00085056">
            <w:pPr>
              <w:rPr>
                <w:rFonts w:hAnsi="宋体" w:cs="宋体"/>
                <w:kern w:val="0"/>
                <w:szCs w:val="21"/>
              </w:rPr>
            </w:pPr>
            <w:r>
              <w:rPr>
                <w:rFonts w:hAnsi="宋体" w:cs="宋体" w:hint="eastAsia"/>
                <w:kern w:val="0"/>
                <w:szCs w:val="21"/>
              </w:rPr>
              <w:t>固体含量</w:t>
            </w:r>
            <w:r>
              <w:rPr>
                <w:rFonts w:hAnsi="宋体" w:cs="宋体"/>
                <w:kern w:val="0"/>
                <w:szCs w:val="21"/>
              </w:rPr>
              <w:t xml:space="preserve"> </w:t>
            </w:r>
            <w:r>
              <w:rPr>
                <w:rFonts w:hAnsi="宋体" w:cs="宋体" w:hint="eastAsia"/>
                <w:kern w:val="0"/>
                <w:szCs w:val="21"/>
              </w:rPr>
              <w:t>≮</w:t>
            </w:r>
          </w:p>
          <w:p w:rsidR="00E14D55" w:rsidRDefault="00E14D55" w:rsidP="00085056">
            <w:pPr>
              <w:rPr>
                <w:rFonts w:hAnsi="宋体" w:cs="宋体"/>
                <w:kern w:val="0"/>
                <w:szCs w:val="21"/>
              </w:rPr>
            </w:pPr>
            <w:r>
              <w:rPr>
                <w:rFonts w:hAnsi="宋体" w:cs="宋体" w:hint="eastAsia"/>
                <w:kern w:val="0"/>
                <w:szCs w:val="21"/>
              </w:rPr>
              <w:t>干燥时间（</w:t>
            </w:r>
            <w:r>
              <w:rPr>
                <w:rFonts w:hAnsi="宋体" w:cs="宋体"/>
                <w:kern w:val="0"/>
                <w:szCs w:val="21"/>
              </w:rPr>
              <w:t>25</w:t>
            </w:r>
            <w:r>
              <w:rPr>
                <w:rFonts w:hAnsi="宋体" w:cs="宋体" w:hint="eastAsia"/>
                <w:kern w:val="0"/>
                <w:szCs w:val="21"/>
              </w:rPr>
              <w:t>±</w:t>
            </w:r>
            <w:r>
              <w:rPr>
                <w:rFonts w:hAnsi="宋体" w:cs="宋体"/>
                <w:kern w:val="0"/>
                <w:szCs w:val="21"/>
              </w:rPr>
              <w:t>1</w:t>
            </w:r>
            <w:r>
              <w:rPr>
                <w:rFonts w:hAnsi="宋体" w:cs="宋体" w:hint="eastAsia"/>
                <w:kern w:val="0"/>
                <w:szCs w:val="21"/>
              </w:rPr>
              <w:t>℃，相对湿度</w:t>
            </w:r>
            <w:r>
              <w:rPr>
                <w:rFonts w:hAnsi="宋体" w:cs="宋体"/>
                <w:kern w:val="0"/>
                <w:szCs w:val="21"/>
              </w:rPr>
              <w:t>65</w:t>
            </w:r>
            <w:r>
              <w:rPr>
                <w:rFonts w:hAnsi="宋体" w:cs="宋体" w:hint="eastAsia"/>
                <w:kern w:val="0"/>
                <w:szCs w:val="21"/>
              </w:rPr>
              <w:t>±</w:t>
            </w:r>
            <w:r>
              <w:rPr>
                <w:rFonts w:hAnsi="宋体" w:cs="宋体"/>
                <w:kern w:val="0"/>
                <w:szCs w:val="21"/>
              </w:rPr>
              <w:t>5%</w:t>
            </w:r>
            <w:r>
              <w:rPr>
                <w:rFonts w:hAnsi="宋体" w:cs="宋体" w:hint="eastAsia"/>
                <w:kern w:val="0"/>
                <w:szCs w:val="21"/>
              </w:rPr>
              <w:t>）</w:t>
            </w:r>
          </w:p>
          <w:p w:rsidR="00E14D55" w:rsidRDefault="00E14D55" w:rsidP="00085056">
            <w:pPr>
              <w:rPr>
                <w:rFonts w:hAnsi="宋体" w:cs="宋体"/>
                <w:kern w:val="0"/>
                <w:szCs w:val="21"/>
              </w:rPr>
            </w:pPr>
            <w:r>
              <w:rPr>
                <w:rFonts w:hAnsi="宋体" w:cs="宋体" w:hint="eastAsia"/>
                <w:kern w:val="0"/>
                <w:szCs w:val="21"/>
              </w:rPr>
              <w:t>遮盖力（白色及浅色）</w:t>
            </w:r>
          </w:p>
          <w:p w:rsidR="00E14D55" w:rsidRDefault="00E14D55" w:rsidP="00085056">
            <w:pPr>
              <w:rPr>
                <w:rFonts w:hAnsi="宋体" w:cs="宋体"/>
                <w:kern w:val="0"/>
                <w:szCs w:val="21"/>
              </w:rPr>
            </w:pPr>
            <w:r>
              <w:rPr>
                <w:rFonts w:hAnsi="宋体" w:cs="宋体" w:hint="eastAsia"/>
                <w:kern w:val="0"/>
                <w:szCs w:val="21"/>
              </w:rPr>
              <w:t>光泽</w:t>
            </w:r>
          </w:p>
          <w:p w:rsidR="00E14D55" w:rsidRDefault="00E14D55" w:rsidP="00085056">
            <w:pPr>
              <w:rPr>
                <w:rFonts w:hAnsi="宋体" w:cs="宋体"/>
                <w:kern w:val="0"/>
                <w:szCs w:val="21"/>
              </w:rPr>
            </w:pPr>
            <w:r>
              <w:rPr>
                <w:rFonts w:hAnsi="宋体" w:cs="宋体" w:hint="eastAsia"/>
                <w:kern w:val="0"/>
                <w:szCs w:val="21"/>
              </w:rPr>
              <w:t>耐水性（</w:t>
            </w:r>
            <w:r>
              <w:rPr>
                <w:rFonts w:hAnsi="宋体" w:cs="宋体"/>
                <w:kern w:val="0"/>
                <w:szCs w:val="21"/>
              </w:rPr>
              <w:t>96h</w:t>
            </w:r>
            <w:r>
              <w:rPr>
                <w:rFonts w:hAnsi="宋体" w:cs="宋体" w:hint="eastAsia"/>
                <w:kern w:val="0"/>
                <w:szCs w:val="21"/>
              </w:rPr>
              <w:t>）</w:t>
            </w:r>
          </w:p>
          <w:p w:rsidR="00E14D55" w:rsidRDefault="00E14D55" w:rsidP="00085056">
            <w:pPr>
              <w:rPr>
                <w:rFonts w:hAnsi="宋体" w:cs="宋体"/>
                <w:kern w:val="0"/>
                <w:szCs w:val="21"/>
              </w:rPr>
            </w:pPr>
            <w:r>
              <w:rPr>
                <w:rFonts w:hAnsi="宋体" w:cs="宋体" w:hint="eastAsia"/>
                <w:kern w:val="0"/>
                <w:szCs w:val="21"/>
              </w:rPr>
              <w:t>附着力≥</w:t>
            </w:r>
          </w:p>
          <w:p w:rsidR="00E14D55" w:rsidRDefault="00E14D55" w:rsidP="00085056">
            <w:pPr>
              <w:rPr>
                <w:rFonts w:hAnsi="宋体" w:cs="宋体"/>
                <w:kern w:val="0"/>
                <w:szCs w:val="21"/>
              </w:rPr>
            </w:pPr>
            <w:r>
              <w:rPr>
                <w:rFonts w:hAnsi="宋体" w:cs="宋体" w:hint="eastAsia"/>
                <w:kern w:val="0"/>
                <w:szCs w:val="21"/>
              </w:rPr>
              <w:t>抗冲击≥</w:t>
            </w:r>
          </w:p>
          <w:p w:rsidR="00E14D55" w:rsidRDefault="00E14D55" w:rsidP="00085056">
            <w:pPr>
              <w:rPr>
                <w:rFonts w:hAnsi="宋体" w:cs="宋体"/>
                <w:kern w:val="0"/>
                <w:szCs w:val="21"/>
              </w:rPr>
            </w:pPr>
            <w:r>
              <w:rPr>
                <w:rFonts w:hAnsi="宋体" w:cs="宋体" w:hint="eastAsia"/>
                <w:kern w:val="0"/>
                <w:szCs w:val="21"/>
              </w:rPr>
              <w:t>硬度≥</w:t>
            </w:r>
          </w:p>
          <w:p w:rsidR="00E14D55" w:rsidRDefault="00E14D55" w:rsidP="00085056">
            <w:pPr>
              <w:rPr>
                <w:rFonts w:hint="eastAsia"/>
              </w:rPr>
            </w:pPr>
          </w:p>
        </w:tc>
        <w:tc>
          <w:tcPr>
            <w:tcW w:w="3947" w:type="dxa"/>
          </w:tcPr>
          <w:p w:rsidR="00E14D55" w:rsidRDefault="00E14D55" w:rsidP="00085056">
            <w:pPr>
              <w:rPr>
                <w:rFonts w:hAnsi="宋体" w:cs="宋体"/>
                <w:kern w:val="0"/>
                <w:szCs w:val="21"/>
              </w:rPr>
            </w:pPr>
            <w:r>
              <w:rPr>
                <w:rFonts w:hAnsi="宋体" w:cs="宋体" w:hint="eastAsia"/>
                <w:kern w:val="0"/>
                <w:szCs w:val="21"/>
              </w:rPr>
              <w:t>符合标准样本及其色差范围，平整无光</w:t>
            </w:r>
          </w:p>
          <w:p w:rsidR="00E14D55" w:rsidRDefault="00E14D55" w:rsidP="00085056">
            <w:pPr>
              <w:rPr>
                <w:rFonts w:hAnsi="宋体" w:cs="宋体"/>
                <w:kern w:val="0"/>
                <w:szCs w:val="21"/>
              </w:rPr>
            </w:pPr>
            <w:r>
              <w:rPr>
                <w:rFonts w:hAnsi="宋体" w:cs="宋体" w:hint="eastAsia"/>
                <w:kern w:val="0"/>
                <w:szCs w:val="21"/>
              </w:rPr>
              <w:t>加</w:t>
            </w:r>
            <w:r>
              <w:rPr>
                <w:rFonts w:hAnsi="宋体" w:cs="宋体"/>
                <w:kern w:val="0"/>
                <w:szCs w:val="21"/>
              </w:rPr>
              <w:t>20%</w:t>
            </w:r>
            <w:r>
              <w:rPr>
                <w:rFonts w:hAnsi="宋体" w:cs="宋体" w:hint="eastAsia"/>
                <w:kern w:val="0"/>
                <w:szCs w:val="21"/>
              </w:rPr>
              <w:t>水测，</w:t>
            </w:r>
            <w:r>
              <w:rPr>
                <w:rFonts w:hAnsi="宋体" w:cs="宋体"/>
                <w:kern w:val="0"/>
                <w:szCs w:val="21"/>
              </w:rPr>
              <w:t>15-45S</w:t>
            </w:r>
          </w:p>
          <w:p w:rsidR="00E14D55" w:rsidRDefault="00E14D55" w:rsidP="00085056">
            <w:pPr>
              <w:rPr>
                <w:rFonts w:hAnsi="宋体" w:cs="宋体"/>
                <w:kern w:val="0"/>
                <w:szCs w:val="21"/>
              </w:rPr>
            </w:pPr>
            <w:r>
              <w:rPr>
                <w:rFonts w:hAnsi="宋体" w:cs="宋体"/>
                <w:kern w:val="0"/>
                <w:szCs w:val="21"/>
              </w:rPr>
              <w:t>45%</w:t>
            </w:r>
          </w:p>
          <w:p w:rsidR="00E14D55" w:rsidRDefault="00E14D55" w:rsidP="00085056">
            <w:pPr>
              <w:rPr>
                <w:rFonts w:hAnsi="宋体" w:cs="宋体"/>
                <w:kern w:val="0"/>
                <w:szCs w:val="21"/>
              </w:rPr>
            </w:pPr>
            <w:r>
              <w:rPr>
                <w:rFonts w:hAnsi="宋体" w:cs="宋体" w:hint="eastAsia"/>
                <w:kern w:val="0"/>
                <w:szCs w:val="21"/>
              </w:rPr>
              <w:t>实干≯</w:t>
            </w:r>
            <w:r>
              <w:rPr>
                <w:rFonts w:hAnsi="宋体" w:cs="宋体"/>
                <w:kern w:val="0"/>
                <w:szCs w:val="21"/>
              </w:rPr>
              <w:t>2h</w:t>
            </w:r>
          </w:p>
          <w:p w:rsidR="00E14D55" w:rsidRDefault="00E14D55" w:rsidP="00085056">
            <w:pPr>
              <w:rPr>
                <w:rFonts w:hAnsi="宋体" w:cs="宋体"/>
                <w:kern w:val="0"/>
                <w:szCs w:val="21"/>
              </w:rPr>
            </w:pPr>
            <w:r>
              <w:rPr>
                <w:rFonts w:hAnsi="宋体" w:cs="宋体" w:hint="eastAsia"/>
                <w:kern w:val="0"/>
                <w:szCs w:val="21"/>
              </w:rPr>
              <w:t>≯</w:t>
            </w:r>
            <w:r>
              <w:rPr>
                <w:rFonts w:hAnsi="宋体" w:cs="宋体"/>
                <w:kern w:val="0"/>
                <w:szCs w:val="21"/>
              </w:rPr>
              <w:t>170g/m2</w:t>
            </w:r>
          </w:p>
          <w:p w:rsidR="00E14D55" w:rsidRDefault="00E14D55" w:rsidP="00085056">
            <w:pPr>
              <w:rPr>
                <w:rFonts w:hAnsi="宋体" w:cs="宋体"/>
                <w:kern w:val="0"/>
                <w:szCs w:val="21"/>
              </w:rPr>
            </w:pPr>
            <w:r>
              <w:rPr>
                <w:rFonts w:hAnsi="宋体" w:cs="宋体" w:hint="eastAsia"/>
                <w:kern w:val="0"/>
                <w:szCs w:val="21"/>
              </w:rPr>
              <w:t>≯</w:t>
            </w:r>
            <w:r>
              <w:rPr>
                <w:rFonts w:hAnsi="宋体" w:cs="宋体"/>
                <w:kern w:val="0"/>
                <w:szCs w:val="21"/>
              </w:rPr>
              <w:t>10%</w:t>
            </w:r>
          </w:p>
          <w:p w:rsidR="00E14D55" w:rsidRDefault="00E14D55" w:rsidP="00085056">
            <w:pPr>
              <w:rPr>
                <w:rFonts w:hAnsi="宋体" w:cs="宋体"/>
                <w:kern w:val="0"/>
                <w:szCs w:val="21"/>
              </w:rPr>
            </w:pPr>
            <w:r>
              <w:rPr>
                <w:rFonts w:hAnsi="宋体" w:cs="宋体" w:hint="eastAsia"/>
                <w:kern w:val="0"/>
                <w:szCs w:val="21"/>
              </w:rPr>
              <w:t>漆膜无变化</w:t>
            </w:r>
          </w:p>
          <w:p w:rsidR="00E14D55" w:rsidRDefault="00E14D55" w:rsidP="00085056">
            <w:pPr>
              <w:rPr>
                <w:rFonts w:hAnsi="宋体" w:cs="宋体"/>
                <w:kern w:val="0"/>
                <w:szCs w:val="21"/>
              </w:rPr>
            </w:pPr>
            <w:r>
              <w:rPr>
                <w:rFonts w:hAnsi="宋体" w:cs="宋体"/>
                <w:kern w:val="0"/>
                <w:szCs w:val="21"/>
              </w:rPr>
              <w:t xml:space="preserve">2 </w:t>
            </w:r>
            <w:r>
              <w:rPr>
                <w:rFonts w:hAnsi="宋体" w:cs="宋体" w:hint="eastAsia"/>
                <w:kern w:val="0"/>
                <w:szCs w:val="21"/>
              </w:rPr>
              <w:t>级</w:t>
            </w:r>
          </w:p>
          <w:p w:rsidR="00E14D55" w:rsidRDefault="00E14D55" w:rsidP="00085056">
            <w:pPr>
              <w:rPr>
                <w:rFonts w:hAnsi="宋体" w:cs="宋体"/>
                <w:kern w:val="0"/>
                <w:szCs w:val="21"/>
              </w:rPr>
            </w:pPr>
            <w:r>
              <w:rPr>
                <w:rFonts w:hAnsi="宋体" w:cs="宋体"/>
                <w:kern w:val="0"/>
                <w:szCs w:val="21"/>
              </w:rPr>
              <w:t>392N</w:t>
            </w:r>
            <w:r>
              <w:rPr>
                <w:rFonts w:hAnsi="宋体" w:cs="宋体" w:hint="eastAsia"/>
                <w:kern w:val="0"/>
                <w:szCs w:val="21"/>
              </w:rPr>
              <w:t>·</w:t>
            </w:r>
            <w:r>
              <w:rPr>
                <w:rFonts w:hAnsi="宋体" w:cs="宋体"/>
                <w:kern w:val="0"/>
                <w:szCs w:val="21"/>
              </w:rPr>
              <w:t>CM</w:t>
            </w:r>
          </w:p>
          <w:p w:rsidR="00E14D55" w:rsidRDefault="00E14D55" w:rsidP="00085056">
            <w:pPr>
              <w:rPr>
                <w:rFonts w:hAnsi="宋体" w:cs="宋体"/>
                <w:kern w:val="0"/>
                <w:szCs w:val="21"/>
              </w:rPr>
            </w:pPr>
            <w:r>
              <w:rPr>
                <w:rFonts w:hAnsi="宋体" w:cs="宋体"/>
                <w:kern w:val="0"/>
                <w:szCs w:val="21"/>
              </w:rPr>
              <w:t>0.3</w:t>
            </w:r>
          </w:p>
          <w:p w:rsidR="00E14D55" w:rsidRDefault="00E14D55" w:rsidP="00085056">
            <w:pPr>
              <w:rPr>
                <w:rFonts w:hint="eastAsia"/>
              </w:rPr>
            </w:pPr>
          </w:p>
        </w:tc>
      </w:tr>
    </w:tbl>
    <w:p w:rsidR="00E14D55" w:rsidRDefault="00E14D55" w:rsidP="00E14D55">
      <w:pPr>
        <w:rPr>
          <w:rFonts w:hAnsi="宋体" w:cs="宋体" w:hint="eastAsia"/>
          <w:kern w:val="0"/>
          <w:szCs w:val="21"/>
        </w:rPr>
      </w:pP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124" style="position:absolute;left:0;text-align:left;margin-left:2in;margin-top:6.3pt;width:90pt;height:117pt;z-index:251664384" coordorigin="2880,4404" coordsize="1800,2340">
            <v:shape id="_x0000_s1125" type="#_x0000_t202" style="position:absolute;left:2880;top:4404;width:1800;height:468">
              <v:textbox>
                <w:txbxContent>
                  <w:p w:rsidR="00E14D55" w:rsidRDefault="00E14D55" w:rsidP="00E14D55">
                    <w:pPr>
                      <w:rPr>
                        <w:rFonts w:hint="eastAsia"/>
                      </w:rPr>
                    </w:pPr>
                    <w:r>
                      <w:rPr>
                        <w:rFonts w:hint="eastAsia"/>
                      </w:rPr>
                      <w:t>基层</w:t>
                    </w:r>
                    <w:r>
                      <w:rPr>
                        <w:rFonts w:hint="eastAsia"/>
                      </w:rPr>
                      <w:t xml:space="preserve">  </w:t>
                    </w:r>
                    <w:r>
                      <w:rPr>
                        <w:rFonts w:hint="eastAsia"/>
                      </w:rPr>
                      <w:t>处理</w:t>
                    </w:r>
                  </w:p>
                </w:txbxContent>
              </v:textbox>
            </v:shape>
            <v:line id="_x0000_s1126" style="position:absolute" from="3780,4872" to="3780,5340">
              <v:stroke endarrow="block"/>
            </v:line>
            <v:shape id="_x0000_s1127" type="#_x0000_t202" style="position:absolute;left:2880;top:5340;width:1800;height:468">
              <v:textbox>
                <w:txbxContent>
                  <w:p w:rsidR="00E14D55" w:rsidRDefault="00E14D55" w:rsidP="00E14D55">
                    <w:pPr>
                      <w:jc w:val="center"/>
                      <w:rPr>
                        <w:rFonts w:hint="eastAsia"/>
                      </w:rPr>
                    </w:pPr>
                    <w:r>
                      <w:rPr>
                        <w:rFonts w:hint="eastAsia"/>
                      </w:rPr>
                      <w:t>乳胶漆调试</w:t>
                    </w:r>
                  </w:p>
                </w:txbxContent>
              </v:textbox>
            </v:shape>
            <v:line id="_x0000_s1128" style="position:absolute" from="3780,5808" to="3780,6276">
              <v:stroke endarrow="block"/>
            </v:line>
            <v:shape id="_x0000_s1129" type="#_x0000_t202" style="position:absolute;left:2880;top:6276;width:1800;height:468">
              <v:textbox>
                <w:txbxContent>
                  <w:p w:rsidR="00E14D55" w:rsidRDefault="00E14D55" w:rsidP="00E14D55">
                    <w:pPr>
                      <w:jc w:val="center"/>
                      <w:rPr>
                        <w:rFonts w:hint="eastAsia"/>
                      </w:rPr>
                    </w:pPr>
                    <w:r>
                      <w:rPr>
                        <w:rFonts w:hint="eastAsia"/>
                      </w:rPr>
                      <w:t>乳胶漆涂刷</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基层处理</w:t>
      </w:r>
    </w:p>
    <w:p w:rsidR="00E14D55" w:rsidRDefault="00E14D55" w:rsidP="00E14D55">
      <w:pPr>
        <w:rPr>
          <w:rFonts w:hAnsi="宋体" w:cs="宋体" w:hint="eastAsia"/>
          <w:kern w:val="0"/>
          <w:szCs w:val="21"/>
        </w:rPr>
      </w:pPr>
      <w:r>
        <w:rPr>
          <w:rFonts w:hAnsi="宋体" w:cs="宋体" w:hint="eastAsia"/>
          <w:kern w:val="0"/>
          <w:szCs w:val="21"/>
        </w:rPr>
        <w:t>墙面、天棚等基层处理要按常规进行或将被涂表面铲除平整，打扫干净后，刷一遍稀</w:t>
      </w:r>
      <w:r>
        <w:rPr>
          <w:rFonts w:hAnsi="宋体" w:cs="宋体"/>
          <w:kern w:val="0"/>
          <w:szCs w:val="21"/>
        </w:rPr>
        <w:t xml:space="preserve">107 </w:t>
      </w:r>
      <w:r>
        <w:rPr>
          <w:rFonts w:hAnsi="宋体" w:cs="宋体" w:hint="eastAsia"/>
          <w:kern w:val="0"/>
          <w:szCs w:val="21"/>
        </w:rPr>
        <w:t>胶（胶与水的配比为</w:t>
      </w:r>
      <w:r>
        <w:rPr>
          <w:rFonts w:hAnsi="宋体" w:cs="宋体"/>
          <w:kern w:val="0"/>
          <w:szCs w:val="21"/>
        </w:rPr>
        <w:t>1:2</w:t>
      </w:r>
      <w:r>
        <w:rPr>
          <w:rFonts w:hAnsi="宋体" w:cs="宋体" w:hint="eastAsia"/>
          <w:kern w:val="0"/>
          <w:szCs w:val="21"/>
        </w:rPr>
        <w:t>），然后将大洞或大缝隙用较硬胶油腻</w:t>
      </w:r>
      <w:proofErr w:type="gramStart"/>
      <w:r>
        <w:rPr>
          <w:rFonts w:hAnsi="宋体" w:cs="宋体" w:hint="eastAsia"/>
          <w:kern w:val="0"/>
          <w:szCs w:val="21"/>
        </w:rPr>
        <w:t>子初步</w:t>
      </w:r>
      <w:proofErr w:type="gramEnd"/>
      <w:r>
        <w:rPr>
          <w:rFonts w:hAnsi="宋体" w:cs="宋体" w:hint="eastAsia"/>
          <w:kern w:val="0"/>
          <w:szCs w:val="21"/>
        </w:rPr>
        <w:t>填平，再用糊状胶油腻</w:t>
      </w:r>
      <w:proofErr w:type="gramStart"/>
      <w:r>
        <w:rPr>
          <w:rFonts w:hAnsi="宋体" w:cs="宋体" w:hint="eastAsia"/>
          <w:kern w:val="0"/>
          <w:szCs w:val="21"/>
        </w:rPr>
        <w:t>子披刮</w:t>
      </w:r>
      <w:proofErr w:type="gramEnd"/>
      <w:r>
        <w:rPr>
          <w:rFonts w:hAnsi="宋体" w:cs="宋体" w:hint="eastAsia"/>
          <w:kern w:val="0"/>
          <w:szCs w:val="21"/>
        </w:rPr>
        <w:t>二遍，直至平整，干燥后用木砂纸（</w:t>
      </w:r>
      <w:r>
        <w:rPr>
          <w:rFonts w:hAnsi="宋体" w:cs="宋体"/>
          <w:kern w:val="0"/>
          <w:szCs w:val="21"/>
        </w:rPr>
        <w:t>1#</w:t>
      </w:r>
      <w:r>
        <w:rPr>
          <w:rFonts w:hAnsi="宋体" w:cs="宋体" w:hint="eastAsia"/>
          <w:kern w:val="0"/>
          <w:szCs w:val="21"/>
        </w:rPr>
        <w:t>或</w:t>
      </w:r>
      <w:r>
        <w:rPr>
          <w:rFonts w:hAnsi="宋体" w:cs="宋体"/>
          <w:kern w:val="0"/>
          <w:szCs w:val="21"/>
        </w:rPr>
        <w:t>1 1/2#</w:t>
      </w:r>
      <w:r>
        <w:rPr>
          <w:rFonts w:hAnsi="宋体" w:cs="宋体" w:hint="eastAsia"/>
          <w:kern w:val="0"/>
          <w:szCs w:val="21"/>
        </w:rPr>
        <w:t>）打磨光滑，清除灰土。腻子可以用聚醋酸</w:t>
      </w:r>
      <w:proofErr w:type="gramStart"/>
      <w:r>
        <w:rPr>
          <w:rFonts w:hAnsi="宋体" w:cs="宋体" w:hint="eastAsia"/>
          <w:kern w:val="0"/>
          <w:szCs w:val="21"/>
        </w:rPr>
        <w:t>乙稀</w:t>
      </w:r>
      <w:proofErr w:type="gramEnd"/>
      <w:r>
        <w:rPr>
          <w:rFonts w:hAnsi="宋体" w:cs="宋体" w:hint="eastAsia"/>
          <w:kern w:val="0"/>
          <w:szCs w:val="21"/>
        </w:rPr>
        <w:t>乳液加入填充料（碳酸钙：硫酸钡</w:t>
      </w:r>
    </w:p>
    <w:p w:rsidR="00E14D55" w:rsidRDefault="00E14D55" w:rsidP="00E14D55">
      <w:pPr>
        <w:rPr>
          <w:rFonts w:hAnsi="宋体" w:cs="宋体"/>
          <w:kern w:val="0"/>
          <w:szCs w:val="21"/>
        </w:rPr>
      </w:pPr>
      <w:r>
        <w:rPr>
          <w:rFonts w:hAnsi="宋体" w:cs="宋体"/>
          <w:kern w:val="0"/>
          <w:szCs w:val="21"/>
        </w:rPr>
        <w:t xml:space="preserve">1:1 </w:t>
      </w:r>
      <w:r>
        <w:rPr>
          <w:rFonts w:hAnsi="宋体" w:cs="宋体" w:hint="eastAsia"/>
          <w:kern w:val="0"/>
          <w:szCs w:val="21"/>
        </w:rPr>
        <w:t>制成），操作同上。</w:t>
      </w:r>
      <w:proofErr w:type="gramStart"/>
      <w:r>
        <w:rPr>
          <w:rFonts w:hAnsi="宋体" w:cs="宋体" w:hint="eastAsia"/>
          <w:kern w:val="0"/>
          <w:szCs w:val="21"/>
        </w:rPr>
        <w:t>每次涂刮的</w:t>
      </w:r>
      <w:proofErr w:type="gramEnd"/>
      <w:r>
        <w:rPr>
          <w:rFonts w:hAnsi="宋体" w:cs="宋体" w:hint="eastAsia"/>
          <w:kern w:val="0"/>
          <w:szCs w:val="21"/>
        </w:rPr>
        <w:t>腻子不能过厚，（最多</w:t>
      </w:r>
      <w:r>
        <w:rPr>
          <w:rFonts w:hAnsi="宋体" w:cs="宋体"/>
          <w:kern w:val="0"/>
          <w:szCs w:val="21"/>
        </w:rPr>
        <w:t xml:space="preserve">1~2 </w:t>
      </w:r>
      <w:r>
        <w:rPr>
          <w:rFonts w:hAnsi="宋体" w:cs="宋体" w:hint="eastAsia"/>
          <w:kern w:val="0"/>
          <w:szCs w:val="21"/>
        </w:rPr>
        <w:t>毫米），过厚容易收缩而出现开裂。</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乳胶漆调制乳胶漆使用时用清水调到涂刷所需稠度，一般加水量</w:t>
      </w:r>
      <w:proofErr w:type="gramStart"/>
      <w:r>
        <w:rPr>
          <w:rFonts w:hAnsi="宋体" w:cs="宋体" w:hint="eastAsia"/>
          <w:kern w:val="0"/>
          <w:szCs w:val="21"/>
        </w:rPr>
        <w:t>为漆量的</w:t>
      </w:r>
      <w:proofErr w:type="gramEnd"/>
      <w:r>
        <w:rPr>
          <w:rFonts w:hAnsi="宋体" w:cs="宋体"/>
          <w:kern w:val="0"/>
          <w:szCs w:val="21"/>
        </w:rPr>
        <w:t>20%</w:t>
      </w:r>
      <w:r>
        <w:rPr>
          <w:rFonts w:hAnsi="宋体" w:cs="宋体" w:hint="eastAsia"/>
          <w:kern w:val="0"/>
          <w:szCs w:val="21"/>
        </w:rPr>
        <w:t>，如墙面等吸水强，涂刷困难时或不易涂刷时，需要大量加水时，不能超过</w:t>
      </w:r>
      <w:r>
        <w:rPr>
          <w:rFonts w:hAnsi="宋体" w:cs="宋体"/>
          <w:kern w:val="0"/>
          <w:szCs w:val="21"/>
        </w:rPr>
        <w:t>50%</w:t>
      </w:r>
      <w:r>
        <w:rPr>
          <w:rFonts w:hAnsi="宋体" w:cs="宋体" w:hint="eastAsia"/>
          <w:kern w:val="0"/>
          <w:szCs w:val="21"/>
        </w:rPr>
        <w:t>，</w:t>
      </w:r>
      <w:proofErr w:type="gramStart"/>
      <w:r>
        <w:rPr>
          <w:rFonts w:hAnsi="宋体" w:cs="宋体" w:hint="eastAsia"/>
          <w:kern w:val="0"/>
          <w:szCs w:val="21"/>
        </w:rPr>
        <w:t>但末遍漆</w:t>
      </w:r>
      <w:proofErr w:type="gramEnd"/>
      <w:r>
        <w:rPr>
          <w:rFonts w:hAnsi="宋体" w:cs="宋体" w:hint="eastAsia"/>
          <w:kern w:val="0"/>
          <w:szCs w:val="21"/>
        </w:rPr>
        <w:t>的用水量仍应恢复到</w:t>
      </w:r>
      <w:r>
        <w:rPr>
          <w:rFonts w:hAnsi="宋体" w:cs="宋体"/>
          <w:kern w:val="0"/>
          <w:szCs w:val="21"/>
        </w:rPr>
        <w:t>20%</w:t>
      </w:r>
      <w:r>
        <w:rPr>
          <w:rFonts w:hAnsi="宋体" w:cs="宋体" w:hint="eastAsia"/>
          <w:kern w:val="0"/>
          <w:szCs w:val="21"/>
        </w:rPr>
        <w:t>为宜。</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乳胶漆涂刷</w:t>
      </w:r>
    </w:p>
    <w:p w:rsidR="00E14D55" w:rsidRDefault="00E14D55" w:rsidP="00E14D55">
      <w:pPr>
        <w:rPr>
          <w:rFonts w:hAnsi="宋体" w:cs="宋体"/>
          <w:kern w:val="0"/>
          <w:szCs w:val="21"/>
        </w:rPr>
      </w:pPr>
      <w:r>
        <w:rPr>
          <w:rFonts w:hAnsi="宋体" w:cs="宋体" w:hint="eastAsia"/>
          <w:kern w:val="0"/>
          <w:szCs w:val="21"/>
        </w:rPr>
        <w:t>乳胶漆一般涂刷两遍为佳，如工程需要也可涂刷三遍。</w:t>
      </w:r>
      <w:proofErr w:type="gramStart"/>
      <w:r>
        <w:rPr>
          <w:rFonts w:hAnsi="宋体" w:cs="宋体" w:hint="eastAsia"/>
          <w:kern w:val="0"/>
          <w:szCs w:val="21"/>
        </w:rPr>
        <w:t>第一遍涂毕干燥</w:t>
      </w:r>
      <w:proofErr w:type="gramEnd"/>
      <w:r>
        <w:rPr>
          <w:rFonts w:hAnsi="宋体" w:cs="宋体" w:hint="eastAsia"/>
          <w:kern w:val="0"/>
          <w:szCs w:val="21"/>
        </w:rPr>
        <w:t>后，即可涂刷第二遍。乳胶漆由于干燥迅速，大面积施工应上下多人合作，流水作业，从墙角一侧开始，逐渐刷向另一侧，互相衔接，以免出现排笔接印。（如用排笔不易涂刷时，可用</w:t>
      </w:r>
      <w:r>
        <w:rPr>
          <w:rFonts w:hAnsi="宋体" w:cs="宋体"/>
          <w:kern w:val="0"/>
          <w:szCs w:val="21"/>
        </w:rPr>
        <w:t xml:space="preserve">75 </w:t>
      </w:r>
      <w:r>
        <w:rPr>
          <w:rFonts w:hAnsi="宋体" w:cs="宋体" w:hint="eastAsia"/>
          <w:kern w:val="0"/>
          <w:szCs w:val="21"/>
        </w:rPr>
        <w:t>毫米长毛漆刷两把，把刷柄锯掉，拼装成一把名为“拼刷”，这种刷子涂刷省力，容易刷开，功效高。此外，也可采用滚涂方法进行。）</w:t>
      </w:r>
    </w:p>
    <w:p w:rsidR="00E14D55" w:rsidRDefault="00E14D55" w:rsidP="00E14D55">
      <w:pPr>
        <w:rPr>
          <w:kern w:val="0"/>
        </w:rPr>
      </w:pPr>
      <w:r>
        <w:rPr>
          <w:rFonts w:hint="eastAsia"/>
          <w:kern w:val="0"/>
        </w:rPr>
        <w:t>■</w:t>
      </w:r>
      <w:r>
        <w:rPr>
          <w:kern w:val="0"/>
        </w:rPr>
        <w:t xml:space="preserve"> </w:t>
      </w:r>
      <w:r>
        <w:rPr>
          <w:rFonts w:hint="eastAsia"/>
          <w:kern w:val="0"/>
        </w:rPr>
        <w:t>地面地砖施工工艺</w:t>
      </w:r>
    </w:p>
    <w:p w:rsidR="00E14D55" w:rsidRDefault="00E14D55" w:rsidP="00E14D55">
      <w:pPr>
        <w:rPr>
          <w:rFonts w:hAnsi="宋体" w:cs="宋体"/>
          <w:kern w:val="0"/>
          <w:szCs w:val="21"/>
        </w:rPr>
      </w:pPr>
      <w:r>
        <w:rPr>
          <w:rFonts w:hAnsi="宋体" w:cs="宋体" w:hint="eastAsia"/>
          <w:kern w:val="0"/>
          <w:szCs w:val="21"/>
        </w:rPr>
        <w:t>陶瓷地砖包括无釉陶瓷地砖、陶瓷锦砖、彩釉陶瓷地砖以及各种瓷质地砖等。对地砖最基本</w:t>
      </w:r>
      <w:r>
        <w:rPr>
          <w:rFonts w:hAnsi="宋体" w:cs="宋体" w:hint="eastAsia"/>
          <w:kern w:val="0"/>
          <w:szCs w:val="21"/>
        </w:rPr>
        <w:lastRenderedPageBreak/>
        <w:t>的要求是耐磨性和防滑功能，因此，一般说无釉制品的适应性比较大。在经常接触水的场所，使用有釉陶瓷地砖要慎重，以防止滑倒摔伤人。</w:t>
      </w:r>
    </w:p>
    <w:p w:rsidR="00E14D55" w:rsidRDefault="00E14D55" w:rsidP="00E14D55">
      <w:pPr>
        <w:rPr>
          <w:rFonts w:hAnsi="宋体" w:cs="宋体"/>
          <w:kern w:val="0"/>
          <w:szCs w:val="21"/>
        </w:rPr>
      </w:pPr>
      <w:r>
        <w:rPr>
          <w:rFonts w:hAnsi="宋体" w:cs="宋体"/>
          <w:kern w:val="0"/>
          <w:szCs w:val="21"/>
        </w:rPr>
        <w:t xml:space="preserve">1. </w:t>
      </w:r>
      <w:r>
        <w:rPr>
          <w:rFonts w:hAnsi="宋体" w:cs="宋体" w:hint="eastAsia"/>
          <w:kern w:val="0"/>
          <w:szCs w:val="21"/>
        </w:rPr>
        <w:t>操作程序</w:t>
      </w:r>
    </w:p>
    <w:p w:rsidR="00E14D55" w:rsidRDefault="00E14D55" w:rsidP="00E14D55">
      <w:pPr>
        <w:rPr>
          <w:rFonts w:hAnsi="宋体" w:cs="宋体" w:hint="eastAsia"/>
          <w:kern w:val="0"/>
          <w:szCs w:val="21"/>
        </w:rPr>
      </w:pPr>
      <w:r>
        <w:rPr>
          <w:rFonts w:hAnsi="宋体" w:cs="宋体"/>
          <w:noProof/>
          <w:kern w:val="0"/>
          <w:szCs w:val="21"/>
        </w:rPr>
        <w:pict>
          <v:group id="_x0000_s1130" style="position:absolute;left:0;text-align:left;margin-left:81pt;margin-top:0;width:99pt;height:101.4pt;z-index:251665408" coordorigin="528,4560" coordsize="1980,2028">
            <v:shape id="_x0000_s1131" type="#_x0000_t202" style="position:absolute;left:528;top:4560;width:1980;height:468">
              <v:textbox>
                <w:txbxContent>
                  <w:p w:rsidR="00E14D55" w:rsidRDefault="00E14D55" w:rsidP="00E14D55">
                    <w:pPr>
                      <w:jc w:val="center"/>
                      <w:rPr>
                        <w:rFonts w:hint="eastAsia"/>
                      </w:rPr>
                    </w:pPr>
                    <w:r>
                      <w:rPr>
                        <w:rFonts w:hint="eastAsia"/>
                      </w:rPr>
                      <w:t>施工前准备</w:t>
                    </w:r>
                  </w:p>
                </w:txbxContent>
              </v:textbox>
            </v:shape>
            <v:line id="_x0000_s1132" style="position:absolute" from="1428,5028" to="1428,5340">
              <v:stroke endarrow="block"/>
            </v:line>
            <v:shape id="_x0000_s1133" type="#_x0000_t202" style="position:absolute;left:708;top:5340;width:1620;height:468">
              <v:textbox>
                <w:txbxContent>
                  <w:p w:rsidR="00E14D55" w:rsidRDefault="00E14D55" w:rsidP="00E14D55">
                    <w:pPr>
                      <w:jc w:val="center"/>
                      <w:rPr>
                        <w:rFonts w:hint="eastAsia"/>
                      </w:rPr>
                    </w:pPr>
                    <w:r>
                      <w:rPr>
                        <w:rFonts w:hint="eastAsia"/>
                      </w:rPr>
                      <w:t>地砖镶贴</w:t>
                    </w:r>
                  </w:p>
                </w:txbxContent>
              </v:textbox>
            </v:shape>
            <v:line id="_x0000_s1134" style="position:absolute" from="1428,5808" to="1428,6120">
              <v:stroke endarrow="block"/>
            </v:line>
            <v:shape id="_x0000_s1135" type="#_x0000_t202" style="position:absolute;left:708;top:6120;width:1620;height:468">
              <v:textbox>
                <w:txbxContent>
                  <w:p w:rsidR="00E14D55" w:rsidRDefault="00E14D55" w:rsidP="00E14D55">
                    <w:pPr>
                      <w:jc w:val="center"/>
                      <w:rPr>
                        <w:rFonts w:hint="eastAsia"/>
                      </w:rPr>
                    </w:pPr>
                    <w:r>
                      <w:rPr>
                        <w:rFonts w:hint="eastAsia"/>
                      </w:rPr>
                      <w:t>质量验收</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 xml:space="preserve">2.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施工准备</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工具准备</w:t>
      </w:r>
    </w:p>
    <w:p w:rsidR="00E14D55" w:rsidRDefault="00E14D55" w:rsidP="00E14D55">
      <w:pPr>
        <w:rPr>
          <w:rFonts w:hAnsi="宋体" w:cs="宋体"/>
          <w:kern w:val="0"/>
          <w:szCs w:val="21"/>
        </w:rPr>
      </w:pPr>
      <w:r>
        <w:rPr>
          <w:rFonts w:hAnsi="宋体" w:cs="宋体" w:hint="eastAsia"/>
          <w:kern w:val="0"/>
          <w:szCs w:val="21"/>
        </w:rPr>
        <w:t>常用工具有切砖刀、胡桃钳、橡皮锤、开刀、钢</w:t>
      </w:r>
      <w:proofErr w:type="gramStart"/>
      <w:r>
        <w:rPr>
          <w:rFonts w:hAnsi="宋体" w:cs="宋体" w:hint="eastAsia"/>
          <w:kern w:val="0"/>
          <w:szCs w:val="21"/>
        </w:rPr>
        <w:t>錾</w:t>
      </w:r>
      <w:proofErr w:type="gramEnd"/>
      <w:r>
        <w:rPr>
          <w:rFonts w:hAnsi="宋体" w:cs="宋体" w:hint="eastAsia"/>
          <w:kern w:val="0"/>
          <w:szCs w:val="21"/>
        </w:rPr>
        <w:t>。切</w:t>
      </w:r>
      <w:proofErr w:type="gramStart"/>
      <w:r>
        <w:rPr>
          <w:rFonts w:hAnsi="宋体" w:cs="宋体" w:hint="eastAsia"/>
          <w:kern w:val="0"/>
          <w:szCs w:val="21"/>
        </w:rPr>
        <w:t>砖刀用于</w:t>
      </w:r>
      <w:proofErr w:type="gramEnd"/>
      <w:r>
        <w:rPr>
          <w:rFonts w:hAnsi="宋体" w:cs="宋体" w:hint="eastAsia"/>
          <w:kern w:val="0"/>
          <w:szCs w:val="21"/>
        </w:rPr>
        <w:t>切割瓷片，</w:t>
      </w:r>
      <w:proofErr w:type="gramStart"/>
      <w:r>
        <w:rPr>
          <w:rFonts w:hAnsi="宋体" w:cs="宋体" w:hint="eastAsia"/>
          <w:kern w:val="0"/>
          <w:szCs w:val="21"/>
        </w:rPr>
        <w:t>胡桃钳可对</w:t>
      </w:r>
      <w:proofErr w:type="gramEnd"/>
      <w:r>
        <w:rPr>
          <w:rFonts w:hAnsi="宋体" w:cs="宋体" w:hint="eastAsia"/>
          <w:kern w:val="0"/>
          <w:szCs w:val="21"/>
        </w:rPr>
        <w:t>釉面砖进行钳剥加工，橡皮</w:t>
      </w:r>
      <w:proofErr w:type="gramStart"/>
      <w:r>
        <w:rPr>
          <w:rFonts w:hAnsi="宋体" w:cs="宋体" w:hint="eastAsia"/>
          <w:kern w:val="0"/>
          <w:szCs w:val="21"/>
        </w:rPr>
        <w:t>锤</w:t>
      </w:r>
      <w:proofErr w:type="gramEnd"/>
      <w:r>
        <w:rPr>
          <w:rFonts w:hAnsi="宋体" w:cs="宋体" w:hint="eastAsia"/>
          <w:kern w:val="0"/>
          <w:szCs w:val="21"/>
        </w:rPr>
        <w:t>用来对铺贴后的瓷砖</w:t>
      </w:r>
      <w:proofErr w:type="gramStart"/>
      <w:r>
        <w:rPr>
          <w:rFonts w:hAnsi="宋体" w:cs="宋体" w:hint="eastAsia"/>
          <w:kern w:val="0"/>
          <w:szCs w:val="21"/>
        </w:rPr>
        <w:t>进行敲实校</w:t>
      </w:r>
      <w:proofErr w:type="gramEnd"/>
      <w:r>
        <w:rPr>
          <w:rFonts w:hAnsi="宋体" w:cs="宋体" w:hint="eastAsia"/>
          <w:kern w:val="0"/>
          <w:szCs w:val="21"/>
        </w:rPr>
        <w:t>平，钢</w:t>
      </w:r>
      <w:proofErr w:type="gramStart"/>
      <w:r>
        <w:rPr>
          <w:rFonts w:hAnsi="宋体" w:cs="宋体" w:hint="eastAsia"/>
          <w:kern w:val="0"/>
          <w:szCs w:val="21"/>
        </w:rPr>
        <w:t>錾</w:t>
      </w:r>
      <w:proofErr w:type="gramEnd"/>
      <w:r>
        <w:rPr>
          <w:rFonts w:hAnsi="宋体" w:cs="宋体" w:hint="eastAsia"/>
          <w:kern w:val="0"/>
          <w:szCs w:val="21"/>
        </w:rPr>
        <w:t>与手锤是用来修整墙面地面，或将光滑地面凿毛。在铺贴陶瓷无釉仿花岗岩地砖或陶瓷磨光砖的施工中，应准备电动手提无齿石材切割机和电动手提磨角机。</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基层处理</w:t>
      </w:r>
    </w:p>
    <w:p w:rsidR="00E14D55" w:rsidRDefault="00E14D55" w:rsidP="00E14D55">
      <w:pPr>
        <w:rPr>
          <w:rFonts w:hAnsi="宋体" w:cs="宋体"/>
          <w:kern w:val="0"/>
          <w:szCs w:val="21"/>
        </w:rPr>
      </w:pPr>
      <w:r>
        <w:rPr>
          <w:rFonts w:hAnsi="宋体" w:cs="宋体" w:hint="eastAsia"/>
          <w:kern w:val="0"/>
          <w:szCs w:val="21"/>
        </w:rPr>
        <w:t>铺贴地面瓷砖，通常是在混凝土楼面或地面上施工。对地面基体表面进行清理，表面残留的砂浆、尘土和油渍等应用钢丝刷刷洗干净，并用水冲洗地面。</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将面砖湿润备用</w:t>
      </w:r>
    </w:p>
    <w:p w:rsidR="00E14D55" w:rsidRDefault="00E14D55" w:rsidP="00E14D55">
      <w:pPr>
        <w:rPr>
          <w:rFonts w:hAnsi="宋体" w:cs="宋体"/>
          <w:kern w:val="0"/>
          <w:szCs w:val="21"/>
        </w:rPr>
      </w:pPr>
      <w:r>
        <w:rPr>
          <w:rFonts w:hAnsi="宋体" w:cs="宋体" w:hint="eastAsia"/>
          <w:kern w:val="0"/>
          <w:szCs w:val="21"/>
        </w:rPr>
        <w:t>釉面砖在</w:t>
      </w:r>
      <w:proofErr w:type="gramStart"/>
      <w:r>
        <w:rPr>
          <w:rFonts w:hAnsi="宋体" w:cs="宋体" w:hint="eastAsia"/>
          <w:kern w:val="0"/>
          <w:szCs w:val="21"/>
        </w:rPr>
        <w:t>铺贴前应</w:t>
      </w:r>
      <w:proofErr w:type="gramEnd"/>
      <w:r>
        <w:rPr>
          <w:rFonts w:hAnsi="宋体" w:cs="宋体" w:hint="eastAsia"/>
          <w:kern w:val="0"/>
          <w:szCs w:val="21"/>
        </w:rPr>
        <w:t>在水中充分浸泡，陶瓷无釉砖和陶瓷</w:t>
      </w:r>
      <w:proofErr w:type="gramStart"/>
      <w:r>
        <w:rPr>
          <w:rFonts w:hAnsi="宋体" w:cs="宋体" w:hint="eastAsia"/>
          <w:kern w:val="0"/>
          <w:szCs w:val="21"/>
        </w:rPr>
        <w:t>磨光砖应浇水</w:t>
      </w:r>
      <w:proofErr w:type="gramEnd"/>
      <w:r>
        <w:rPr>
          <w:rFonts w:hAnsi="宋体" w:cs="宋体" w:hint="eastAsia"/>
          <w:kern w:val="0"/>
          <w:szCs w:val="21"/>
        </w:rPr>
        <w:t>湿润，以保证铺贴后不致因吸走砂浆中水分而粘贴不牢。浸水后的瓷砖片应阴干备用，阴干的时间视气温和环境温度而定，一般为</w:t>
      </w:r>
      <w:r>
        <w:rPr>
          <w:rFonts w:hAnsi="宋体" w:cs="宋体"/>
          <w:kern w:val="0"/>
          <w:szCs w:val="21"/>
        </w:rPr>
        <w:t xml:space="preserve">3~5 </w:t>
      </w:r>
      <w:r>
        <w:rPr>
          <w:rFonts w:hAnsi="宋体" w:cs="宋体" w:hint="eastAsia"/>
          <w:kern w:val="0"/>
          <w:szCs w:val="21"/>
        </w:rPr>
        <w:t>小时，即以饰面砖表面有潮湿感、但手按无水迹为准。</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弹线、分格、定位</w:t>
      </w:r>
    </w:p>
    <w:p w:rsidR="00E14D55" w:rsidRDefault="00E14D55" w:rsidP="00E14D55">
      <w:pPr>
        <w:rPr>
          <w:rFonts w:hAnsi="宋体" w:cs="宋体"/>
          <w:kern w:val="0"/>
          <w:szCs w:val="21"/>
        </w:rPr>
      </w:pPr>
      <w:r>
        <w:rPr>
          <w:rFonts w:hAnsi="宋体" w:cs="宋体" w:hint="eastAsia"/>
          <w:kern w:val="0"/>
          <w:szCs w:val="21"/>
        </w:rPr>
        <w:t>弹线时，以房间中心点为中心，弹出相互垂直的两条定位线。在</w:t>
      </w:r>
      <w:proofErr w:type="gramStart"/>
      <w:r>
        <w:rPr>
          <w:rFonts w:hAnsi="宋体" w:cs="宋体" w:hint="eastAsia"/>
          <w:kern w:val="0"/>
          <w:szCs w:val="21"/>
        </w:rPr>
        <w:t>定位线</w:t>
      </w:r>
      <w:proofErr w:type="gramEnd"/>
      <w:r>
        <w:rPr>
          <w:rFonts w:hAnsi="宋体" w:cs="宋体" w:hint="eastAsia"/>
          <w:kern w:val="0"/>
          <w:szCs w:val="21"/>
        </w:rPr>
        <w:t>上按瓷砖尺寸进行分格，如整个房间可排偶数块瓷砖，则中心线就是瓷砖的接缝，如排奇数块，则中心线在瓷砖中心位置上，分格、定位时，应距墙边留出</w:t>
      </w:r>
      <w:r>
        <w:rPr>
          <w:rFonts w:hAnsi="宋体" w:cs="宋体"/>
          <w:kern w:val="0"/>
          <w:szCs w:val="21"/>
        </w:rPr>
        <w:t xml:space="preserve">200~300mm </w:t>
      </w:r>
      <w:r>
        <w:rPr>
          <w:rFonts w:hAnsi="宋体" w:cs="宋体" w:hint="eastAsia"/>
          <w:kern w:val="0"/>
          <w:szCs w:val="21"/>
        </w:rPr>
        <w:t>作为调整区间。另外应注意，若房间内外的铺地材料不同，其交接线应设在门板下的中间位置。同时，地面铺贴的收边位置不应在门口处，也就是说不要使门口处出现不完整的瓷砖块。地面铺贴的收边位置应安排在不显眼的墙边。</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预排</w:t>
      </w:r>
    </w:p>
    <w:p w:rsidR="00E14D55" w:rsidRDefault="00E14D55" w:rsidP="00E14D55">
      <w:pPr>
        <w:rPr>
          <w:rFonts w:hAnsi="宋体" w:cs="宋体"/>
          <w:kern w:val="0"/>
          <w:szCs w:val="21"/>
        </w:rPr>
      </w:pPr>
      <w:r>
        <w:rPr>
          <w:rFonts w:hAnsi="宋体" w:cs="宋体" w:hint="eastAsia"/>
          <w:kern w:val="0"/>
          <w:szCs w:val="21"/>
        </w:rPr>
        <w:t>瓷砖镶贴前应预排。</w:t>
      </w:r>
      <w:proofErr w:type="gramStart"/>
      <w:r>
        <w:rPr>
          <w:rFonts w:hAnsi="宋体" w:cs="宋体" w:hint="eastAsia"/>
          <w:kern w:val="0"/>
          <w:szCs w:val="21"/>
        </w:rPr>
        <w:t>预排要注意</w:t>
      </w:r>
      <w:proofErr w:type="gramEnd"/>
      <w:r>
        <w:rPr>
          <w:rFonts w:hAnsi="宋体" w:cs="宋体" w:hint="eastAsia"/>
          <w:kern w:val="0"/>
          <w:szCs w:val="21"/>
        </w:rPr>
        <w:t>同一墙面的横竖排列，均不得有一行以上的非整砖。</w:t>
      </w:r>
      <w:proofErr w:type="gramStart"/>
      <w:r>
        <w:rPr>
          <w:rFonts w:hAnsi="宋体" w:cs="宋体" w:hint="eastAsia"/>
          <w:kern w:val="0"/>
          <w:szCs w:val="21"/>
        </w:rPr>
        <w:t>非整砖行应排在</w:t>
      </w:r>
      <w:proofErr w:type="gramEnd"/>
      <w:r>
        <w:rPr>
          <w:rFonts w:hAnsi="宋体" w:cs="宋体" w:hint="eastAsia"/>
          <w:kern w:val="0"/>
          <w:szCs w:val="21"/>
        </w:rPr>
        <w:t>次要部位或阴角处，其方法是：对有间隔缝的铺贴，用间隔缝的宽度来调整。</w:t>
      </w:r>
      <w:proofErr w:type="gramStart"/>
      <w:r>
        <w:rPr>
          <w:rFonts w:hAnsi="宋体" w:cs="宋体" w:hint="eastAsia"/>
          <w:kern w:val="0"/>
          <w:szCs w:val="21"/>
        </w:rPr>
        <w:t>对缝铺贴</w:t>
      </w:r>
      <w:proofErr w:type="gramEnd"/>
      <w:r>
        <w:rPr>
          <w:rFonts w:hAnsi="宋体" w:cs="宋体" w:hint="eastAsia"/>
          <w:kern w:val="0"/>
          <w:szCs w:val="21"/>
        </w:rPr>
        <w:t>的瓷砖，主要靠次要部位的宽度来调整。</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地面砖镶贴</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设置地面标准高度面</w:t>
      </w:r>
    </w:p>
    <w:p w:rsidR="00E14D55" w:rsidRDefault="00E14D55" w:rsidP="00E14D55">
      <w:pPr>
        <w:rPr>
          <w:rFonts w:hAnsi="宋体" w:cs="宋体"/>
          <w:kern w:val="0"/>
          <w:szCs w:val="21"/>
        </w:rPr>
      </w:pPr>
      <w:r>
        <w:rPr>
          <w:rFonts w:hAnsi="宋体" w:cs="宋体"/>
          <w:kern w:val="0"/>
          <w:szCs w:val="21"/>
        </w:rPr>
        <w:t xml:space="preserve">(1) </w:t>
      </w:r>
      <w:r>
        <w:rPr>
          <w:rFonts w:hAnsi="宋体" w:cs="宋体" w:hint="eastAsia"/>
          <w:kern w:val="0"/>
          <w:szCs w:val="21"/>
        </w:rPr>
        <w:t>用尼龙线或棉线绳在墙面标高点上拉出地面标高线，以及垂直交叉的定位线。</w:t>
      </w:r>
    </w:p>
    <w:p w:rsidR="00E14D55" w:rsidRDefault="00E14D55" w:rsidP="00E14D55">
      <w:pPr>
        <w:rPr>
          <w:rFonts w:hAnsi="宋体" w:cs="宋体"/>
          <w:kern w:val="0"/>
          <w:szCs w:val="21"/>
        </w:rPr>
      </w:pPr>
      <w:r>
        <w:rPr>
          <w:rFonts w:hAnsi="宋体" w:cs="宋体"/>
          <w:kern w:val="0"/>
          <w:szCs w:val="21"/>
        </w:rPr>
        <w:t xml:space="preserve">(2) </w:t>
      </w:r>
      <w:r>
        <w:rPr>
          <w:rFonts w:hAnsi="宋体" w:cs="宋体" w:hint="eastAsia"/>
          <w:kern w:val="0"/>
          <w:szCs w:val="21"/>
        </w:rPr>
        <w:t>按</w:t>
      </w:r>
      <w:proofErr w:type="gramStart"/>
      <w:r>
        <w:rPr>
          <w:rFonts w:hAnsi="宋体" w:cs="宋体" w:hint="eastAsia"/>
          <w:kern w:val="0"/>
          <w:szCs w:val="21"/>
        </w:rPr>
        <w:t>定位线</w:t>
      </w:r>
      <w:proofErr w:type="gramEnd"/>
      <w:r>
        <w:rPr>
          <w:rFonts w:hAnsi="宋体" w:cs="宋体" w:hint="eastAsia"/>
          <w:kern w:val="0"/>
          <w:szCs w:val="21"/>
        </w:rPr>
        <w:t>的位置铺贴瓷砖。用陶瓷面砖专用粘合剂摊在瓷砖背面上，再将瓷砖与地面铺贴，并用橡皮敲击瓷砖面，使其与地面压实，并使线高度与地面标高线吻合。铺贴</w:t>
      </w:r>
      <w:r>
        <w:rPr>
          <w:rFonts w:hAnsi="宋体" w:cs="宋体"/>
          <w:kern w:val="0"/>
          <w:szCs w:val="21"/>
        </w:rPr>
        <w:t xml:space="preserve">8 </w:t>
      </w:r>
      <w:proofErr w:type="gramStart"/>
      <w:r>
        <w:rPr>
          <w:rFonts w:hAnsi="宋体" w:cs="宋体" w:hint="eastAsia"/>
          <w:kern w:val="0"/>
          <w:szCs w:val="21"/>
        </w:rPr>
        <w:t>块以上</w:t>
      </w:r>
      <w:proofErr w:type="gramEnd"/>
      <w:r>
        <w:rPr>
          <w:rFonts w:hAnsi="宋体" w:cs="宋体" w:hint="eastAsia"/>
          <w:kern w:val="0"/>
          <w:szCs w:val="21"/>
        </w:rPr>
        <w:t>时应用水平</w:t>
      </w:r>
      <w:proofErr w:type="gramStart"/>
      <w:r>
        <w:rPr>
          <w:rFonts w:hAnsi="宋体" w:cs="宋体" w:hint="eastAsia"/>
          <w:kern w:val="0"/>
          <w:szCs w:val="21"/>
        </w:rPr>
        <w:t>尺</w:t>
      </w:r>
      <w:proofErr w:type="gramEnd"/>
      <w:r>
        <w:rPr>
          <w:rFonts w:hAnsi="宋体" w:cs="宋体" w:hint="eastAsia"/>
          <w:kern w:val="0"/>
          <w:szCs w:val="21"/>
        </w:rPr>
        <w:t>检查平整度，对高的部分用橡皮锤敲平，低的部分应起出瓷砖后用水泥浆垫高。瓷砖的铺贴程序，对于小房间来说（面积小于</w:t>
      </w:r>
      <w:r>
        <w:rPr>
          <w:rFonts w:hAnsi="宋体" w:cs="宋体"/>
          <w:kern w:val="0"/>
          <w:szCs w:val="21"/>
        </w:rPr>
        <w:t xml:space="preserve">40 </w:t>
      </w:r>
      <w:r>
        <w:rPr>
          <w:rFonts w:hAnsi="宋体" w:cs="宋体" w:hint="eastAsia"/>
          <w:kern w:val="0"/>
          <w:szCs w:val="21"/>
        </w:rPr>
        <w:t>平方米），通常是做</w:t>
      </w:r>
      <w:r>
        <w:rPr>
          <w:rFonts w:hAnsi="宋体" w:cs="宋体"/>
          <w:kern w:val="0"/>
          <w:szCs w:val="21"/>
        </w:rPr>
        <w:t xml:space="preserve">T </w:t>
      </w:r>
      <w:r>
        <w:rPr>
          <w:rFonts w:hAnsi="宋体" w:cs="宋体" w:hint="eastAsia"/>
          <w:kern w:val="0"/>
          <w:szCs w:val="21"/>
        </w:rPr>
        <w:t>字形标准高度面。对于房间面积较大时，通常按房间中心十字形做出标准高度面，这样，可便于多人同</w:t>
      </w:r>
      <w:r>
        <w:rPr>
          <w:rFonts w:hAnsi="宋体" w:cs="宋体" w:hint="eastAsia"/>
          <w:kern w:val="0"/>
          <w:szCs w:val="21"/>
        </w:rPr>
        <w:lastRenderedPageBreak/>
        <w:t>时施工。</w:t>
      </w:r>
    </w:p>
    <w:p w:rsidR="00E14D55" w:rsidRDefault="00E14D55" w:rsidP="00E14D55">
      <w:pPr>
        <w:rPr>
          <w:rFonts w:hAnsi="宋体" w:cs="宋体"/>
          <w:kern w:val="0"/>
          <w:szCs w:val="21"/>
        </w:rPr>
      </w:pPr>
      <w:r>
        <w:rPr>
          <w:rFonts w:hAnsi="宋体" w:cs="宋体"/>
          <w:kern w:val="0"/>
          <w:szCs w:val="21"/>
        </w:rPr>
        <w:t xml:space="preserve">(3) </w:t>
      </w:r>
      <w:r>
        <w:rPr>
          <w:rFonts w:hAnsi="宋体" w:cs="宋体" w:hint="eastAsia"/>
          <w:kern w:val="0"/>
          <w:szCs w:val="21"/>
        </w:rPr>
        <w:t>铺贴大面</w:t>
      </w:r>
    </w:p>
    <w:p w:rsidR="00E14D55" w:rsidRDefault="00E14D55" w:rsidP="00E14D55">
      <w:pPr>
        <w:rPr>
          <w:rFonts w:hAnsi="宋体" w:cs="宋体"/>
          <w:kern w:val="0"/>
          <w:szCs w:val="21"/>
        </w:rPr>
      </w:pPr>
      <w:r>
        <w:rPr>
          <w:rFonts w:hAnsi="宋体" w:cs="宋体" w:hint="eastAsia"/>
          <w:kern w:val="0"/>
          <w:szCs w:val="21"/>
        </w:rPr>
        <w:t>铺贴大面是以铺好的标准高度面</w:t>
      </w:r>
      <w:proofErr w:type="gramStart"/>
      <w:r>
        <w:rPr>
          <w:rFonts w:hAnsi="宋体" w:cs="宋体" w:hint="eastAsia"/>
          <w:kern w:val="0"/>
          <w:szCs w:val="21"/>
        </w:rPr>
        <w:t>为标基进行</w:t>
      </w:r>
      <w:proofErr w:type="gramEnd"/>
      <w:r>
        <w:rPr>
          <w:rFonts w:hAnsi="宋体" w:cs="宋体" w:hint="eastAsia"/>
          <w:kern w:val="0"/>
          <w:szCs w:val="21"/>
        </w:rPr>
        <w:t>施工，铺贴时紧靠已铺好的标准高度面开始施工，并用拉出的对缝</w:t>
      </w:r>
      <w:proofErr w:type="gramStart"/>
      <w:r>
        <w:rPr>
          <w:rFonts w:hAnsi="宋体" w:cs="宋体" w:hint="eastAsia"/>
          <w:kern w:val="0"/>
          <w:szCs w:val="21"/>
        </w:rPr>
        <w:t>平直线</w:t>
      </w:r>
      <w:proofErr w:type="gramEnd"/>
      <w:r>
        <w:rPr>
          <w:rFonts w:hAnsi="宋体" w:cs="宋体" w:hint="eastAsia"/>
          <w:kern w:val="0"/>
          <w:szCs w:val="21"/>
        </w:rPr>
        <w:t>来控制瓷砖对缝的平直。铺贴时水泥浆应饱满地抹于瓷砖背面，并用橡皮锤敲实，以防止空鼓现象。并且一边铺</w:t>
      </w:r>
      <w:proofErr w:type="gramStart"/>
      <w:r>
        <w:rPr>
          <w:rFonts w:hAnsi="宋体" w:cs="宋体" w:hint="eastAsia"/>
          <w:kern w:val="0"/>
          <w:szCs w:val="21"/>
        </w:rPr>
        <w:t>贴一边</w:t>
      </w:r>
      <w:proofErr w:type="gramEnd"/>
      <w:r>
        <w:rPr>
          <w:rFonts w:hAnsi="宋体" w:cs="宋体" w:hint="eastAsia"/>
          <w:kern w:val="0"/>
          <w:szCs w:val="21"/>
        </w:rPr>
        <w:t>用水平</w:t>
      </w:r>
      <w:proofErr w:type="gramStart"/>
      <w:r>
        <w:rPr>
          <w:rFonts w:hAnsi="宋体" w:cs="宋体" w:hint="eastAsia"/>
          <w:kern w:val="0"/>
          <w:szCs w:val="21"/>
        </w:rPr>
        <w:t>尺</w:t>
      </w:r>
      <w:proofErr w:type="gramEnd"/>
      <w:r>
        <w:rPr>
          <w:rFonts w:hAnsi="宋体" w:cs="宋体" w:hint="eastAsia"/>
          <w:kern w:val="0"/>
          <w:szCs w:val="21"/>
        </w:rPr>
        <w:t>检查校正。并即刻擦去表面的水泥浆。对卫生间、洗手间的地面，铺贴时应注意做出</w:t>
      </w:r>
      <w:r>
        <w:rPr>
          <w:rFonts w:hAnsi="宋体" w:cs="宋体"/>
          <w:kern w:val="0"/>
          <w:szCs w:val="21"/>
        </w:rPr>
        <w:t xml:space="preserve">1:500 </w:t>
      </w:r>
      <w:r>
        <w:rPr>
          <w:rFonts w:hAnsi="宋体" w:cs="宋体" w:hint="eastAsia"/>
          <w:kern w:val="0"/>
          <w:szCs w:val="21"/>
        </w:rPr>
        <w:t>的泛水斜度。整幅地面铺贴完毕，养护几天后，再进行抹缝施工。抹缝时，将白水泥调成干性团，在缝隙上擦抹，使瓷砖的对缝内填满白水泥，再将瓷砖表面擦净。</w:t>
      </w:r>
    </w:p>
    <w:p w:rsidR="00E14D55" w:rsidRDefault="00E14D55" w:rsidP="00E14D55">
      <w:pPr>
        <w:rPr>
          <w:kern w:val="0"/>
        </w:rPr>
      </w:pPr>
      <w:r>
        <w:rPr>
          <w:rFonts w:hint="eastAsia"/>
          <w:kern w:val="0"/>
        </w:rPr>
        <w:t>■</w:t>
      </w:r>
      <w:r>
        <w:rPr>
          <w:kern w:val="0"/>
        </w:rPr>
        <w:t xml:space="preserve"> </w:t>
      </w:r>
      <w:r>
        <w:rPr>
          <w:rFonts w:hint="eastAsia"/>
          <w:kern w:val="0"/>
        </w:rPr>
        <w:t>方块地毯施工工艺</w:t>
      </w:r>
    </w:p>
    <w:p w:rsidR="00E14D55" w:rsidRDefault="00E14D55" w:rsidP="00E14D55">
      <w:pPr>
        <w:rPr>
          <w:rFonts w:hAnsi="宋体" w:cs="宋体"/>
          <w:kern w:val="0"/>
          <w:szCs w:val="21"/>
        </w:rPr>
      </w:pP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基层要清扫干净。</w:t>
      </w: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按所铺地面的使用要求及具体尺寸弹好分格挖制线。</w:t>
      </w:r>
    </w:p>
    <w:p w:rsidR="00E14D55" w:rsidRDefault="00E14D55" w:rsidP="00E14D55">
      <w:pPr>
        <w:rPr>
          <w:rFonts w:hAnsi="宋体" w:cs="宋体"/>
          <w:kern w:val="0"/>
          <w:szCs w:val="21"/>
        </w:rPr>
      </w:pPr>
      <w:r>
        <w:rPr>
          <w:rFonts w:hAnsi="宋体" w:cs="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铺设时，先从中部开始，然后向两侧均铺。要保持</w:t>
      </w:r>
      <w:proofErr w:type="gramStart"/>
      <w:r>
        <w:rPr>
          <w:rFonts w:hAnsi="宋体" w:cs="宋体" w:hint="eastAsia"/>
          <w:kern w:val="0"/>
          <w:szCs w:val="21"/>
        </w:rPr>
        <w:t>毯</w:t>
      </w:r>
      <w:proofErr w:type="gramEnd"/>
      <w:r>
        <w:rPr>
          <w:rFonts w:hAnsi="宋体" w:cs="宋体" w:hint="eastAsia"/>
          <w:kern w:val="0"/>
          <w:szCs w:val="21"/>
        </w:rPr>
        <w:t>块的四周边角完整，破损的边角地毯不能使用。</w:t>
      </w:r>
    </w:p>
    <w:p w:rsidR="00E14D55" w:rsidRDefault="00E14D55" w:rsidP="00E14D55">
      <w:pPr>
        <w:rPr>
          <w:rFonts w:hAnsi="宋体" w:cs="宋体"/>
          <w:kern w:val="0"/>
          <w:szCs w:val="21"/>
        </w:rPr>
      </w:pP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铺设操作时，要使</w:t>
      </w:r>
      <w:proofErr w:type="gramStart"/>
      <w:r>
        <w:rPr>
          <w:rFonts w:hAnsi="宋体" w:cs="宋体" w:hint="eastAsia"/>
          <w:kern w:val="0"/>
          <w:szCs w:val="21"/>
        </w:rPr>
        <w:t>毯块一块</w:t>
      </w:r>
      <w:proofErr w:type="gramEnd"/>
      <w:r>
        <w:rPr>
          <w:rFonts w:hAnsi="宋体" w:cs="宋体" w:hint="eastAsia"/>
          <w:kern w:val="0"/>
          <w:szCs w:val="21"/>
        </w:rPr>
        <w:t>紧靠一块，采用逆光与顺光交错铺设而使铺设后的毯面形成一块亮，一块暗的装饰效果。</w:t>
      </w:r>
    </w:p>
    <w:p w:rsidR="00E14D55" w:rsidRDefault="00E14D55" w:rsidP="00E14D55">
      <w:pPr>
        <w:rPr>
          <w:rFonts w:hAnsi="宋体" w:cs="宋体"/>
          <w:kern w:val="0"/>
          <w:szCs w:val="21"/>
        </w:rPr>
      </w:pPr>
      <w:r>
        <w:rPr>
          <w:rFonts w:hAnsi="宋体" w:cs="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在两块不同材质地面交接处，应选择合适的收口条。如果两种地面标高一致，可以选用铜条或不锈钢条，以起到衔接与收口的作用。如若两种地面标高不一致，一般选用铝合金“</w:t>
      </w:r>
      <w:r>
        <w:rPr>
          <w:rFonts w:hAnsi="宋体" w:cs="宋体"/>
          <w:kern w:val="0"/>
          <w:szCs w:val="21"/>
        </w:rPr>
        <w:t>L</w:t>
      </w:r>
      <w:r>
        <w:rPr>
          <w:rFonts w:hAnsi="宋体" w:cs="宋体" w:hint="eastAsia"/>
          <w:kern w:val="0"/>
          <w:szCs w:val="21"/>
        </w:rPr>
        <w:t>”形收口条，将地毯的毛边伸入收口条内，再把收口条端部砸扁，起到了收口与固定的双重作用。</w:t>
      </w:r>
    </w:p>
    <w:p w:rsidR="00E14D55" w:rsidRDefault="00E14D55" w:rsidP="00E14D55">
      <w:pPr>
        <w:rPr>
          <w:rFonts w:hAnsi="宋体" w:cs="宋体" w:hint="eastAsia"/>
          <w:kern w:val="0"/>
          <w:szCs w:val="21"/>
        </w:rPr>
      </w:pPr>
      <w:r>
        <w:rPr>
          <w:rFonts w:hAnsi="宋体" w:cs="宋体"/>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在行人活动频繁，地毯容易被人掀起的部位，在铺设方块地毯时可在</w:t>
      </w:r>
      <w:proofErr w:type="gramStart"/>
      <w:r>
        <w:rPr>
          <w:rFonts w:hAnsi="宋体" w:cs="宋体" w:hint="eastAsia"/>
          <w:kern w:val="0"/>
          <w:szCs w:val="21"/>
        </w:rPr>
        <w:t>毯</w:t>
      </w:r>
      <w:proofErr w:type="gramEnd"/>
      <w:r>
        <w:rPr>
          <w:rFonts w:hAnsi="宋体" w:cs="宋体" w:hint="eastAsia"/>
          <w:kern w:val="0"/>
          <w:szCs w:val="21"/>
        </w:rPr>
        <w:t>底稍</w:t>
      </w:r>
      <w:proofErr w:type="gramStart"/>
      <w:r>
        <w:rPr>
          <w:rFonts w:hAnsi="宋体" w:cs="宋体" w:hint="eastAsia"/>
          <w:kern w:val="0"/>
          <w:szCs w:val="21"/>
        </w:rPr>
        <w:t>刷一点</w:t>
      </w:r>
      <w:proofErr w:type="gramEnd"/>
      <w:r>
        <w:rPr>
          <w:rFonts w:hAnsi="宋体" w:cs="宋体" w:hint="eastAsia"/>
          <w:kern w:val="0"/>
          <w:szCs w:val="21"/>
        </w:rPr>
        <w:t>胶粘剂，以增强地毯铺放的耐久性，防止被外力掀起。</w:t>
      </w:r>
    </w:p>
    <w:p w:rsidR="00E14D55" w:rsidRDefault="00E14D55" w:rsidP="00E14D55">
      <w:pPr>
        <w:rPr>
          <w:kern w:val="0"/>
        </w:rPr>
      </w:pPr>
      <w:r>
        <w:rPr>
          <w:rFonts w:hint="eastAsia"/>
          <w:kern w:val="0"/>
        </w:rPr>
        <w:t>■</w:t>
      </w:r>
      <w:r>
        <w:rPr>
          <w:kern w:val="0"/>
        </w:rPr>
        <w:t xml:space="preserve"> </w:t>
      </w:r>
      <w:r>
        <w:rPr>
          <w:rFonts w:hint="eastAsia"/>
          <w:kern w:val="0"/>
        </w:rPr>
        <w:t>抗静电活动地板安装施工工艺</w:t>
      </w:r>
    </w:p>
    <w:p w:rsidR="00E14D55" w:rsidRDefault="00E14D55" w:rsidP="00E14D55">
      <w:pPr>
        <w:rPr>
          <w:rFonts w:hAnsi="宋体" w:cs="宋体"/>
          <w:kern w:val="0"/>
          <w:szCs w:val="21"/>
        </w:rPr>
      </w:pPr>
      <w:r>
        <w:rPr>
          <w:rFonts w:hAnsi="宋体" w:cs="宋体" w:hint="eastAsia"/>
          <w:kern w:val="0"/>
          <w:szCs w:val="21"/>
        </w:rPr>
        <w:t>活动地板也称抗静电活动地板，它是由面块板桁条，可调支架等拼装而成的一种新型架空地面。活动地板与基层地面或楼面之间架空空间可敷设电线和管线，经设计还可在架空地板上安置通风口（通风百页或是通风型地板）。这种地板适用于电子计算机房、实验室控制室、调度室、广播室自动化办公室的室内地面装修。</w:t>
      </w:r>
    </w:p>
    <w:p w:rsidR="00E14D55" w:rsidRDefault="00E14D55" w:rsidP="00E14D55">
      <w:pPr>
        <w:rPr>
          <w:rFonts w:hAnsi="宋体" w:cs="宋体" w:hint="eastAsia"/>
          <w:kern w:val="0"/>
          <w:szCs w:val="21"/>
        </w:rPr>
      </w:pPr>
      <w:r>
        <w:rPr>
          <w:rFonts w:hAnsi="宋体" w:cs="宋体"/>
          <w:noProof/>
          <w:kern w:val="0"/>
          <w:szCs w:val="21"/>
        </w:rPr>
        <w:pict>
          <v:group id="_x0000_s1136" style="position:absolute;left:0;text-align:left;margin-left:90pt;margin-top:2.6pt;width:243pt;height:101.4pt;z-index:251666432" coordorigin="1980,4560" coordsize="4860,2028">
            <v:shape id="_x0000_s1137" type="#_x0000_t202" style="position:absolute;left:1980;top:4560;width:1980;height:468">
              <v:textbox style="mso-next-textbox:#_x0000_s1137">
                <w:txbxContent>
                  <w:p w:rsidR="00E14D55" w:rsidRDefault="00E14D55" w:rsidP="00E14D55">
                    <w:pPr>
                      <w:jc w:val="center"/>
                      <w:rPr>
                        <w:rFonts w:hint="eastAsia"/>
                      </w:rPr>
                    </w:pPr>
                    <w:r>
                      <w:rPr>
                        <w:rFonts w:hint="eastAsia"/>
                      </w:rPr>
                      <w:t>施工前准备</w:t>
                    </w:r>
                  </w:p>
                </w:txbxContent>
              </v:textbox>
            </v:shape>
            <v:line id="_x0000_s1138" style="position:absolute" from="2880,5028" to="2880,5340">
              <v:stroke endarrow="block"/>
            </v:line>
            <v:shape id="_x0000_s1139" type="#_x0000_t202" style="position:absolute;left:2160;top:5340;width:1620;height:468">
              <v:textbox style="mso-next-textbox:#_x0000_s1139">
                <w:txbxContent>
                  <w:p w:rsidR="00E14D55" w:rsidRDefault="00E14D55" w:rsidP="00E14D55">
                    <w:pPr>
                      <w:jc w:val="center"/>
                      <w:rPr>
                        <w:rFonts w:hint="eastAsia"/>
                      </w:rPr>
                    </w:pPr>
                    <w:r>
                      <w:rPr>
                        <w:rFonts w:hint="eastAsia"/>
                      </w:rPr>
                      <w:t>拉水平线</w:t>
                    </w:r>
                  </w:p>
                </w:txbxContent>
              </v:textbox>
            </v:shape>
            <v:shape id="_x0000_s1140" type="#_x0000_t202" style="position:absolute;left:2160;top:6120;width:1620;height:468">
              <v:textbox style="mso-next-textbox:#_x0000_s1140">
                <w:txbxContent>
                  <w:p w:rsidR="00E14D55" w:rsidRDefault="00E14D55" w:rsidP="00E14D55">
                    <w:pPr>
                      <w:jc w:val="center"/>
                      <w:rPr>
                        <w:rFonts w:hint="eastAsia"/>
                      </w:rPr>
                    </w:pPr>
                    <w:r>
                      <w:rPr>
                        <w:rFonts w:hint="eastAsia"/>
                      </w:rPr>
                      <w:t>固定支座</w:t>
                    </w:r>
                  </w:p>
                </w:txbxContent>
              </v:textbox>
            </v:shape>
            <v:line id="_x0000_s1141" style="position:absolute" from="2880,5808" to="2880,6120">
              <v:stroke endarrow="block"/>
            </v:line>
            <v:line id="_x0000_s1142" style="position:absolute" from="3780,6276" to="4320,6276"/>
            <v:line id="_x0000_s1143" style="position:absolute;flip:y" from="4320,4872" to="4320,6276"/>
            <v:line id="_x0000_s1144" style="position:absolute" from="4320,4872" to="5040,4872">
              <v:stroke endarrow="block"/>
            </v:line>
            <v:shape id="_x0000_s1145" type="#_x0000_t202" style="position:absolute;left:5040;top:4560;width:1620;height:468">
              <v:textbox style="mso-next-textbox:#_x0000_s1145">
                <w:txbxContent>
                  <w:p w:rsidR="00E14D55" w:rsidRDefault="00E14D55" w:rsidP="00E14D55">
                    <w:pPr>
                      <w:jc w:val="center"/>
                      <w:rPr>
                        <w:rFonts w:hint="eastAsia"/>
                      </w:rPr>
                    </w:pPr>
                    <w:r>
                      <w:rPr>
                        <w:rFonts w:hint="eastAsia"/>
                      </w:rPr>
                      <w:t>调整支座</w:t>
                    </w:r>
                  </w:p>
                </w:txbxContent>
              </v:textbox>
            </v:shape>
            <v:line id="_x0000_s1146" style="position:absolute" from="5760,5028" to="5760,5340">
              <v:stroke endarrow="block"/>
            </v:line>
            <v:shape id="_x0000_s1147" type="#_x0000_t202" style="position:absolute;left:4860;top:5340;width:1980;height:468">
              <v:textbox style="mso-next-textbox:#_x0000_s1147">
                <w:txbxContent>
                  <w:p w:rsidR="00E14D55" w:rsidRDefault="00E14D55" w:rsidP="00E14D55">
                    <w:pPr>
                      <w:jc w:val="center"/>
                      <w:rPr>
                        <w:rFonts w:hint="eastAsia"/>
                      </w:rPr>
                    </w:pPr>
                    <w:r>
                      <w:rPr>
                        <w:rFonts w:hint="eastAsia"/>
                      </w:rPr>
                      <w:t>安装支撑行条</w:t>
                    </w:r>
                  </w:p>
                </w:txbxContent>
              </v:textbox>
            </v:shape>
            <v:line id="_x0000_s1148" style="position:absolute" from="5760,5808" to="5760,6120">
              <v:stroke endarrow="block"/>
            </v:line>
            <v:shape id="_x0000_s1149" type="#_x0000_t202" style="position:absolute;left:5040;top:6120;width:1620;height:468">
              <v:textbox style="mso-next-textbox:#_x0000_s1149">
                <w:txbxContent>
                  <w:p w:rsidR="00E14D55" w:rsidRDefault="00E14D55" w:rsidP="00E14D55">
                    <w:pPr>
                      <w:jc w:val="center"/>
                      <w:rPr>
                        <w:rFonts w:hint="eastAsia"/>
                      </w:rPr>
                    </w:pPr>
                    <w:r>
                      <w:rPr>
                        <w:rFonts w:hint="eastAsia"/>
                      </w:rPr>
                      <w:t>铺面板</w:t>
                    </w:r>
                  </w:p>
                </w:txbxContent>
              </v:textbox>
            </v:shape>
          </v:group>
        </w:pic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施工前准备</w:t>
      </w:r>
    </w:p>
    <w:p w:rsidR="00E14D55" w:rsidRDefault="00E14D55" w:rsidP="00E14D55">
      <w:pPr>
        <w:rPr>
          <w:rFonts w:hAnsi="宋体" w:cs="宋体"/>
          <w:kern w:val="0"/>
          <w:szCs w:val="21"/>
        </w:rPr>
      </w:pPr>
      <w:r>
        <w:rPr>
          <w:rFonts w:hAnsi="宋体" w:cs="宋体"/>
          <w:kern w:val="0"/>
          <w:szCs w:val="21"/>
        </w:rPr>
        <w:t>A</w:t>
      </w:r>
      <w:r>
        <w:rPr>
          <w:rFonts w:hAnsi="宋体" w:cs="宋体" w:hint="eastAsia"/>
          <w:kern w:val="0"/>
          <w:szCs w:val="21"/>
        </w:rPr>
        <w:t>．材料活动地板的面板品种较多有抗静电的和</w:t>
      </w:r>
      <w:proofErr w:type="gramStart"/>
      <w:r>
        <w:rPr>
          <w:rFonts w:hAnsi="宋体" w:cs="宋体" w:hint="eastAsia"/>
          <w:kern w:val="0"/>
          <w:szCs w:val="21"/>
        </w:rPr>
        <w:t>不</w:t>
      </w:r>
      <w:proofErr w:type="gramEnd"/>
      <w:r>
        <w:rPr>
          <w:rFonts w:hAnsi="宋体" w:cs="宋体" w:hint="eastAsia"/>
          <w:kern w:val="0"/>
          <w:szCs w:val="21"/>
        </w:rPr>
        <w:t>抗静电面板，有铝合金的和刨花板的面板，支架</w:t>
      </w:r>
      <w:proofErr w:type="gramStart"/>
      <w:r>
        <w:rPr>
          <w:rFonts w:hAnsi="宋体" w:cs="宋体" w:hint="eastAsia"/>
          <w:kern w:val="0"/>
          <w:szCs w:val="21"/>
        </w:rPr>
        <w:t>有拆接式</w:t>
      </w:r>
      <w:proofErr w:type="gramEnd"/>
      <w:r>
        <w:rPr>
          <w:rFonts w:hAnsi="宋体" w:cs="宋体" w:hint="eastAsia"/>
          <w:kern w:val="0"/>
          <w:szCs w:val="21"/>
        </w:rPr>
        <w:t>支架、固定式支架、卡</w:t>
      </w:r>
      <w:proofErr w:type="gramStart"/>
      <w:r>
        <w:rPr>
          <w:rFonts w:hAnsi="宋体" w:cs="宋体" w:hint="eastAsia"/>
          <w:kern w:val="0"/>
          <w:szCs w:val="21"/>
        </w:rPr>
        <w:t>锁隔栅式</w:t>
      </w:r>
      <w:proofErr w:type="gramEnd"/>
      <w:r>
        <w:rPr>
          <w:rFonts w:hAnsi="宋体" w:cs="宋体" w:hint="eastAsia"/>
          <w:kern w:val="0"/>
          <w:szCs w:val="21"/>
        </w:rPr>
        <w:t>支架和刚性龙骨支架等等。施工前应先检查地板有无基体开裂等缺陷、复合板粘贴的面层与基体是否出现脱胶现象，并按施工面积大小清点板块、支架横梁的质量和数量是否符合设计要求。</w:t>
      </w:r>
    </w:p>
    <w:p w:rsidR="00E14D55" w:rsidRDefault="00E14D55" w:rsidP="00E14D55">
      <w:pPr>
        <w:rPr>
          <w:rFonts w:hAnsi="宋体" w:cs="宋体"/>
          <w:kern w:val="0"/>
          <w:szCs w:val="21"/>
        </w:rPr>
      </w:pPr>
      <w:r>
        <w:rPr>
          <w:rFonts w:hAnsi="宋体" w:cs="宋体"/>
          <w:kern w:val="0"/>
          <w:szCs w:val="21"/>
        </w:rPr>
        <w:t>B</w:t>
      </w:r>
      <w:r>
        <w:rPr>
          <w:rFonts w:hAnsi="宋体" w:cs="宋体" w:hint="eastAsia"/>
          <w:kern w:val="0"/>
          <w:szCs w:val="21"/>
        </w:rPr>
        <w:t>．原基层地面或楼面要平整，无明显凹凸不平，否则用水泥砂浆做找平层。</w:t>
      </w:r>
    </w:p>
    <w:p w:rsidR="00E14D55" w:rsidRDefault="00E14D55" w:rsidP="00E14D55">
      <w:pPr>
        <w:rPr>
          <w:rFonts w:hAnsi="宋体" w:cs="宋体"/>
          <w:kern w:val="0"/>
          <w:szCs w:val="21"/>
        </w:rPr>
      </w:pPr>
      <w:r>
        <w:rPr>
          <w:rFonts w:hAnsi="宋体" w:cs="宋体"/>
          <w:kern w:val="0"/>
          <w:szCs w:val="21"/>
        </w:rPr>
        <w:t>C</w:t>
      </w:r>
      <w:r>
        <w:rPr>
          <w:rFonts w:hAnsi="宋体" w:cs="宋体" w:hint="eastAsia"/>
          <w:kern w:val="0"/>
          <w:szCs w:val="21"/>
        </w:rPr>
        <w:t>．</w:t>
      </w:r>
      <w:proofErr w:type="gramStart"/>
      <w:r>
        <w:rPr>
          <w:rFonts w:hAnsi="宋体" w:cs="宋体" w:hint="eastAsia"/>
          <w:kern w:val="0"/>
          <w:szCs w:val="21"/>
        </w:rPr>
        <w:t>按板块</w:t>
      </w:r>
      <w:proofErr w:type="gramEnd"/>
      <w:r>
        <w:rPr>
          <w:rFonts w:hAnsi="宋体" w:cs="宋体" w:hint="eastAsia"/>
          <w:kern w:val="0"/>
          <w:szCs w:val="21"/>
        </w:rPr>
        <w:t>规格在基层上弹出</w:t>
      </w:r>
      <w:proofErr w:type="gramStart"/>
      <w:r>
        <w:rPr>
          <w:rFonts w:hAnsi="宋体" w:cs="宋体" w:hint="eastAsia"/>
          <w:kern w:val="0"/>
          <w:szCs w:val="21"/>
        </w:rPr>
        <w:t>铺贴方格网</w:t>
      </w:r>
      <w:proofErr w:type="gramEnd"/>
      <w:r>
        <w:rPr>
          <w:rFonts w:hAnsi="宋体" w:cs="宋体" w:hint="eastAsia"/>
          <w:kern w:val="0"/>
          <w:szCs w:val="21"/>
        </w:rPr>
        <w:t>墨线，并在墙面标出地板高度线。</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拉水平线</w:t>
      </w:r>
    </w:p>
    <w:p w:rsidR="00E14D55" w:rsidRDefault="00E14D55" w:rsidP="00E14D55">
      <w:pPr>
        <w:rPr>
          <w:rFonts w:hAnsi="宋体" w:cs="宋体"/>
          <w:kern w:val="0"/>
          <w:szCs w:val="21"/>
        </w:rPr>
      </w:pPr>
      <w:r>
        <w:rPr>
          <w:rFonts w:hAnsi="宋体" w:cs="宋体" w:hint="eastAsia"/>
          <w:kern w:val="0"/>
          <w:szCs w:val="21"/>
        </w:rPr>
        <w:lastRenderedPageBreak/>
        <w:t>按活动地板高度减去活动地板厚度的高度为</w:t>
      </w:r>
      <w:proofErr w:type="gramStart"/>
      <w:r>
        <w:rPr>
          <w:rFonts w:hAnsi="宋体" w:cs="宋体" w:hint="eastAsia"/>
          <w:kern w:val="0"/>
          <w:szCs w:val="21"/>
        </w:rPr>
        <w:t>标准点拉水平线</w:t>
      </w:r>
      <w:proofErr w:type="gramEnd"/>
      <w:r>
        <w:rPr>
          <w:rFonts w:hAnsi="宋体" w:cs="宋体" w:hint="eastAsia"/>
          <w:kern w:val="0"/>
          <w:szCs w:val="21"/>
        </w:rPr>
        <w:t>，将</w:t>
      </w:r>
      <w:proofErr w:type="gramStart"/>
      <w:r>
        <w:rPr>
          <w:rFonts w:hAnsi="宋体" w:cs="宋体" w:hint="eastAsia"/>
          <w:kern w:val="0"/>
          <w:szCs w:val="21"/>
        </w:rPr>
        <w:t>诸标准</w:t>
      </w:r>
      <w:proofErr w:type="gramEnd"/>
      <w:r>
        <w:rPr>
          <w:rFonts w:hAnsi="宋体" w:cs="宋体" w:hint="eastAsia"/>
          <w:kern w:val="0"/>
          <w:szCs w:val="21"/>
        </w:rPr>
        <w:t>点标在墙面上，在这些标准点位置上钉拉线，拉线的位置应和地面弹出的墨线网格相同，按水平线将活动支架高度调整在同一个水平面上，以保证活动地板的表面水平。</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固定支座</w:t>
      </w:r>
    </w:p>
    <w:p w:rsidR="00E14D55" w:rsidRDefault="00E14D55" w:rsidP="00E14D55">
      <w:pPr>
        <w:rPr>
          <w:rFonts w:hAnsi="宋体" w:cs="宋体"/>
          <w:kern w:val="0"/>
          <w:szCs w:val="21"/>
        </w:rPr>
      </w:pPr>
      <w:r>
        <w:rPr>
          <w:rFonts w:hAnsi="宋体" w:cs="宋体" w:hint="eastAsia"/>
          <w:kern w:val="0"/>
          <w:szCs w:val="21"/>
        </w:rPr>
        <w:t>在地面</w:t>
      </w:r>
      <w:proofErr w:type="gramStart"/>
      <w:r>
        <w:rPr>
          <w:rFonts w:hAnsi="宋体" w:cs="宋体" w:hint="eastAsia"/>
          <w:kern w:val="0"/>
          <w:szCs w:val="21"/>
        </w:rPr>
        <w:t>弹线方格网</w:t>
      </w:r>
      <w:proofErr w:type="gramEnd"/>
      <w:r>
        <w:rPr>
          <w:rFonts w:hAnsi="宋体" w:cs="宋体" w:hint="eastAsia"/>
          <w:kern w:val="0"/>
          <w:szCs w:val="21"/>
        </w:rPr>
        <w:t>的十字交叉处固定支座（支架）。固定方法在地面上钻眼下膨胀螺栓，靠膨胀螺栓把支座固定在地面上。</w:t>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调整支座</w:t>
      </w:r>
    </w:p>
    <w:p w:rsidR="00E14D55" w:rsidRDefault="00E14D55" w:rsidP="00E14D55">
      <w:pPr>
        <w:rPr>
          <w:rFonts w:hAnsi="宋体" w:cs="宋体"/>
          <w:kern w:val="0"/>
          <w:szCs w:val="21"/>
        </w:rPr>
      </w:pPr>
      <w:r>
        <w:rPr>
          <w:rFonts w:hAnsi="宋体" w:cs="宋体" w:hint="eastAsia"/>
          <w:kern w:val="0"/>
          <w:szCs w:val="21"/>
        </w:rPr>
        <w:t>支座顶面高度与要求高度要达到一致水平。调整时松开支座顶面活动部分的锁紧螺钉或螺母，把支座顶面调至与拉出的水平线平，然后再锁紧固定。</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安装支撑行条（横梁）。</w:t>
      </w:r>
    </w:p>
    <w:p w:rsidR="00E14D55" w:rsidRDefault="00E14D55" w:rsidP="00E14D55">
      <w:pPr>
        <w:rPr>
          <w:rFonts w:hAnsi="宋体" w:cs="宋体" w:hint="eastAsia"/>
          <w:kern w:val="0"/>
          <w:szCs w:val="21"/>
        </w:rPr>
      </w:pPr>
      <w:r>
        <w:rPr>
          <w:rFonts w:hAnsi="宋体" w:cs="宋体" w:hint="eastAsia"/>
          <w:kern w:val="0"/>
          <w:szCs w:val="21"/>
        </w:rPr>
        <w:t>将地板</w:t>
      </w:r>
      <w:proofErr w:type="gramStart"/>
      <w:r>
        <w:rPr>
          <w:rFonts w:hAnsi="宋体" w:cs="宋体" w:hint="eastAsia"/>
          <w:kern w:val="0"/>
          <w:szCs w:val="21"/>
        </w:rPr>
        <w:t>支撑行条放在</w:t>
      </w:r>
      <w:proofErr w:type="gramEnd"/>
      <w:r>
        <w:rPr>
          <w:rFonts w:hAnsi="宋体" w:cs="宋体" w:hint="eastAsia"/>
          <w:kern w:val="0"/>
          <w:szCs w:val="21"/>
        </w:rPr>
        <w:t>两支座之间，再用下列方法之一联结固定。①用平头螺钉固定；②用定位销卡定；③用龙骨卡锁固定在支座盘上（图</w:t>
      </w:r>
      <w:r>
        <w:rPr>
          <w:rFonts w:hAnsi="宋体" w:cs="宋体"/>
          <w:kern w:val="0"/>
          <w:szCs w:val="21"/>
        </w:rPr>
        <w:t>1</w:t>
      </w:r>
      <w:r>
        <w:rPr>
          <w:rFonts w:hAnsi="宋体" w:cs="宋体" w:hint="eastAsia"/>
          <w:kern w:val="0"/>
          <w:szCs w:val="21"/>
        </w:rPr>
        <w:t>）</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1924050" cy="1962150"/>
            <wp:effectExtent l="19050" t="0" r="0" b="0"/>
            <wp:docPr id="15" name="图片 15" descr="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85"/>
                    <pic:cNvPicPr>
                      <a:picLocks noChangeAspect="1" noChangeArrowheads="1"/>
                    </pic:cNvPicPr>
                  </pic:nvPicPr>
                  <pic:blipFill>
                    <a:blip r:embed="rId21" cstate="print"/>
                    <a:srcRect/>
                    <a:stretch>
                      <a:fillRect/>
                    </a:stretch>
                  </pic:blipFill>
                  <pic:spPr bwMode="auto">
                    <a:xfrm>
                      <a:off x="0" y="0"/>
                      <a:ext cx="1924050" cy="196215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r>
        <w:rPr>
          <w:rFonts w:hAnsi="宋体" w:cs="宋体" w:hint="eastAsia"/>
          <w:kern w:val="0"/>
          <w:szCs w:val="21"/>
        </w:rPr>
        <w:t>图</w:t>
      </w:r>
      <w:r>
        <w:rPr>
          <w:rFonts w:hAnsi="宋体" w:cs="宋体"/>
          <w:kern w:val="0"/>
          <w:szCs w:val="21"/>
        </w:rPr>
        <w:t xml:space="preserve">1 </w:t>
      </w:r>
      <w:r>
        <w:rPr>
          <w:rFonts w:hAnsi="宋体" w:cs="宋体" w:hint="eastAsia"/>
          <w:kern w:val="0"/>
          <w:szCs w:val="21"/>
        </w:rPr>
        <w:t>活动地板各种支架</w:t>
      </w:r>
    </w:p>
    <w:p w:rsidR="00E14D55" w:rsidRDefault="00E14D55" w:rsidP="00E14D55">
      <w:pPr>
        <w:rPr>
          <w:rFonts w:hAnsi="宋体" w:cs="宋体"/>
          <w:kern w:val="0"/>
          <w:szCs w:val="21"/>
        </w:rPr>
      </w:pPr>
      <w:r>
        <w:rPr>
          <w:rFonts w:hAnsi="宋体" w:cs="宋体"/>
          <w:kern w:val="0"/>
          <w:szCs w:val="21"/>
        </w:rPr>
        <w:t xml:space="preserve">2.6 </w:t>
      </w:r>
      <w:r>
        <w:rPr>
          <w:rFonts w:hAnsi="宋体" w:cs="宋体" w:hint="eastAsia"/>
          <w:kern w:val="0"/>
          <w:szCs w:val="21"/>
        </w:rPr>
        <w:t>铺面板</w:t>
      </w:r>
    </w:p>
    <w:p w:rsidR="00E14D55" w:rsidRDefault="00E14D55" w:rsidP="00E14D55">
      <w:pPr>
        <w:rPr>
          <w:rFonts w:hAnsi="宋体" w:cs="宋体"/>
          <w:kern w:val="0"/>
          <w:szCs w:val="21"/>
        </w:rPr>
      </w:pPr>
      <w:r>
        <w:rPr>
          <w:rFonts w:hAnsi="宋体" w:cs="宋体" w:hint="eastAsia"/>
          <w:kern w:val="0"/>
          <w:szCs w:val="21"/>
        </w:rPr>
        <w:t>在组装</w:t>
      </w:r>
      <w:proofErr w:type="gramStart"/>
      <w:r>
        <w:rPr>
          <w:rFonts w:hAnsi="宋体" w:cs="宋体" w:hint="eastAsia"/>
          <w:kern w:val="0"/>
          <w:szCs w:val="21"/>
        </w:rPr>
        <w:t>好的行条框架</w:t>
      </w:r>
      <w:proofErr w:type="gramEnd"/>
      <w:r>
        <w:rPr>
          <w:rFonts w:hAnsi="宋体" w:cs="宋体" w:hint="eastAsia"/>
          <w:kern w:val="0"/>
          <w:szCs w:val="21"/>
        </w:rPr>
        <w:t>上铺装活动地板面板，并调整板块的缝隙，铺装时应</w:t>
      </w:r>
      <w:proofErr w:type="gramStart"/>
      <w:r>
        <w:rPr>
          <w:rFonts w:hAnsi="宋体" w:cs="宋体" w:hint="eastAsia"/>
          <w:kern w:val="0"/>
          <w:szCs w:val="21"/>
        </w:rPr>
        <w:t>将板块</w:t>
      </w:r>
      <w:proofErr w:type="gramEnd"/>
      <w:r>
        <w:rPr>
          <w:rFonts w:hAnsi="宋体" w:cs="宋体" w:hint="eastAsia"/>
          <w:kern w:val="0"/>
          <w:szCs w:val="21"/>
        </w:rPr>
        <w:t>尺寸误差小的好的铺在正面大面。板块误差较大的放在次要部位或桌子柜子下边。注意点：地板块铺贴后，应避免重物放在地板上拖拉，重物与地板的接触面不能太小，如重物与地板的接触面小而重量大，则应在接触面处加木板衬垫或应在受力处增加支座。</w:t>
      </w:r>
    </w:p>
    <w:p w:rsidR="00E14D55" w:rsidRDefault="00E14D55" w:rsidP="00E14D55">
      <w:pPr>
        <w:rPr>
          <w:kern w:val="0"/>
        </w:rPr>
      </w:pPr>
      <w:r>
        <w:rPr>
          <w:rFonts w:hint="eastAsia"/>
          <w:kern w:val="0"/>
        </w:rPr>
        <w:t>■</w:t>
      </w:r>
      <w:r>
        <w:rPr>
          <w:kern w:val="0"/>
        </w:rPr>
        <w:t xml:space="preserve"> </w:t>
      </w:r>
      <w:r>
        <w:rPr>
          <w:rFonts w:hint="eastAsia"/>
          <w:kern w:val="0"/>
        </w:rPr>
        <w:t>装饰木门的安装工艺</w:t>
      </w:r>
    </w:p>
    <w:p w:rsidR="00E14D55" w:rsidRDefault="00E14D55" w:rsidP="00E14D55">
      <w:pPr>
        <w:rPr>
          <w:rFonts w:hAnsi="宋体" w:cs="宋体" w:hint="eastAsia"/>
          <w:kern w:val="0"/>
          <w:szCs w:val="21"/>
        </w:rPr>
      </w:pPr>
      <w:r>
        <w:rPr>
          <w:rFonts w:hAnsi="宋体"/>
          <w:b/>
          <w:bCs/>
          <w:kern w:val="0"/>
          <w:szCs w:val="21"/>
        </w:rPr>
        <w:t xml:space="preserve">1.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150" style="position:absolute;left:0;text-align:left;margin-left:99pt;margin-top:0;width:99pt;height:140.4pt;z-index:251667456" coordorigin="2700,5808" coordsize="1980,2808">
            <v:shape id="_x0000_s1151" type="#_x0000_t202" style="position:absolute;left:2700;top:5808;width:1980;height:468">
              <v:textbox>
                <w:txbxContent>
                  <w:p w:rsidR="00E14D55" w:rsidRDefault="00E14D55" w:rsidP="00E14D55">
                    <w:pPr>
                      <w:jc w:val="center"/>
                      <w:rPr>
                        <w:rFonts w:hint="eastAsia"/>
                      </w:rPr>
                    </w:pPr>
                    <w:r>
                      <w:rPr>
                        <w:rFonts w:hint="eastAsia"/>
                      </w:rPr>
                      <w:t>门框定位</w:t>
                    </w:r>
                  </w:p>
                </w:txbxContent>
              </v:textbox>
            </v:shape>
            <v:line id="_x0000_s1152" style="position:absolute" from="3600,6276" to="3600,6588">
              <v:stroke endarrow="block"/>
            </v:line>
            <v:shape id="_x0000_s1153" type="#_x0000_t202" style="position:absolute;left:2700;top:6588;width:1980;height:468">
              <v:textbox>
                <w:txbxContent>
                  <w:p w:rsidR="00E14D55" w:rsidRDefault="00E14D55" w:rsidP="00E14D55">
                    <w:pPr>
                      <w:jc w:val="center"/>
                      <w:rPr>
                        <w:rFonts w:hint="eastAsia"/>
                      </w:rPr>
                    </w:pPr>
                    <w:r>
                      <w:rPr>
                        <w:rFonts w:hint="eastAsia"/>
                      </w:rPr>
                      <w:t>安装门套</w:t>
                    </w:r>
                  </w:p>
                </w:txbxContent>
              </v:textbox>
            </v:shape>
            <v:line id="_x0000_s1154" style="position:absolute" from="3600,7056" to="3600,7368">
              <v:stroke endarrow="block"/>
            </v:line>
            <v:shape id="_x0000_s1155" type="#_x0000_t202" style="position:absolute;left:2700;top:7368;width:1980;height:468">
              <v:textbox>
                <w:txbxContent>
                  <w:p w:rsidR="00E14D55" w:rsidRDefault="00E14D55" w:rsidP="00E14D55">
                    <w:pPr>
                      <w:jc w:val="center"/>
                      <w:rPr>
                        <w:rFonts w:hint="eastAsia"/>
                      </w:rPr>
                    </w:pPr>
                    <w:r>
                      <w:rPr>
                        <w:rFonts w:hint="eastAsia"/>
                      </w:rPr>
                      <w:t>安装门框等准备</w:t>
                    </w:r>
                  </w:p>
                </w:txbxContent>
              </v:textbox>
            </v:shape>
            <v:line id="_x0000_s1156" style="position:absolute" from="3600,7836" to="3600,8148">
              <v:stroke endarrow="block"/>
            </v:line>
            <v:shape id="_x0000_s1157" type="#_x0000_t202" style="position:absolute;left:2700;top:8148;width:1980;height:468">
              <v:textbox>
                <w:txbxContent>
                  <w:p w:rsidR="00E14D55" w:rsidRDefault="00E14D55" w:rsidP="00E14D55">
                    <w:pPr>
                      <w:jc w:val="center"/>
                      <w:rPr>
                        <w:rFonts w:hint="eastAsia"/>
                      </w:rPr>
                    </w:pPr>
                    <w:r>
                      <w:rPr>
                        <w:rFonts w:hint="eastAsia"/>
                      </w:rPr>
                      <w:t>安装门扇</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b/>
          <w:bCs/>
          <w:kern w:val="0"/>
          <w:szCs w:val="21"/>
        </w:rPr>
        <w:t xml:space="preserve">2. </w:t>
      </w:r>
      <w:r>
        <w:rPr>
          <w:rFonts w:hAnsi="宋体" w:cs="宋体" w:hint="eastAsia"/>
          <w:kern w:val="0"/>
          <w:szCs w:val="21"/>
        </w:rPr>
        <w:t>操作要点</w:t>
      </w:r>
    </w:p>
    <w:p w:rsidR="00E14D55" w:rsidRDefault="00E14D55" w:rsidP="00E14D55">
      <w:pPr>
        <w:rPr>
          <w:rFonts w:hAnsi="宋体" w:cs="宋体"/>
          <w:kern w:val="0"/>
          <w:szCs w:val="21"/>
        </w:rPr>
      </w:pPr>
      <w:r>
        <w:rPr>
          <w:rFonts w:hAnsi="宋体"/>
          <w:b/>
          <w:bCs/>
          <w:kern w:val="0"/>
          <w:szCs w:val="21"/>
        </w:rPr>
        <w:t xml:space="preserve">2.1 </w:t>
      </w:r>
      <w:r>
        <w:rPr>
          <w:rFonts w:hAnsi="宋体" w:cs="宋体" w:hint="eastAsia"/>
          <w:kern w:val="0"/>
          <w:szCs w:val="21"/>
        </w:rPr>
        <w:t>门框定位：</w:t>
      </w:r>
    </w:p>
    <w:p w:rsidR="00E14D55" w:rsidRDefault="00E14D55" w:rsidP="00E14D55">
      <w:pPr>
        <w:rPr>
          <w:rFonts w:hAnsi="宋体" w:cs="宋体"/>
          <w:kern w:val="0"/>
          <w:szCs w:val="21"/>
        </w:rPr>
      </w:pPr>
      <w:r>
        <w:rPr>
          <w:rFonts w:hAnsi="宋体" w:cs="宋体"/>
          <w:kern w:val="0"/>
          <w:szCs w:val="21"/>
        </w:rPr>
        <w:lastRenderedPageBreak/>
        <w:t xml:space="preserve">A. </w:t>
      </w:r>
      <w:r>
        <w:rPr>
          <w:rFonts w:hAnsi="宋体" w:cs="宋体" w:hint="eastAsia"/>
          <w:kern w:val="0"/>
          <w:szCs w:val="21"/>
        </w:rPr>
        <w:t>门洞口要按图纸上的位置和尺寸弹线，洞口应比门口大</w:t>
      </w:r>
      <w:r>
        <w:rPr>
          <w:rFonts w:hAnsi="宋体" w:cs="宋体"/>
          <w:kern w:val="0"/>
          <w:szCs w:val="21"/>
        </w:rPr>
        <w:t>30-40mm</w:t>
      </w:r>
      <w:r>
        <w:rPr>
          <w:rFonts w:hAnsi="宋体" w:cs="宋体" w:hint="eastAsia"/>
          <w:kern w:val="0"/>
          <w:szCs w:val="21"/>
        </w:rPr>
        <w:t>（每边大</w:t>
      </w:r>
      <w:r>
        <w:rPr>
          <w:rFonts w:hAnsi="宋体" w:cs="宋体"/>
          <w:kern w:val="0"/>
          <w:szCs w:val="21"/>
        </w:rPr>
        <w:t>15-20mm</w:t>
      </w:r>
      <w:r>
        <w:rPr>
          <w:rFonts w:hAnsi="宋体" w:cs="宋体" w:hint="eastAsia"/>
          <w:kern w:val="0"/>
          <w:szCs w:val="21"/>
        </w:rPr>
        <w:t>）</w:t>
      </w:r>
    </w:p>
    <w:p w:rsidR="00E14D55" w:rsidRDefault="00E14D55" w:rsidP="00E14D55">
      <w:pPr>
        <w:rPr>
          <w:rFonts w:hAnsi="宋体" w:cs="宋体" w:hint="eastAsia"/>
          <w:kern w:val="0"/>
          <w:szCs w:val="21"/>
        </w:rPr>
      </w:pPr>
      <w:r>
        <w:rPr>
          <w:rFonts w:hAnsi="宋体" w:cs="宋体"/>
          <w:kern w:val="0"/>
          <w:szCs w:val="21"/>
        </w:rPr>
        <w:t xml:space="preserve">B. </w:t>
      </w:r>
      <w:r>
        <w:rPr>
          <w:rFonts w:hAnsi="宋体" w:cs="宋体" w:hint="eastAsia"/>
          <w:kern w:val="0"/>
          <w:szCs w:val="21"/>
        </w:rPr>
        <w:t>砌墙时，洞口两侧按规定砌入木砖。每边</w:t>
      </w:r>
      <w:r>
        <w:rPr>
          <w:rFonts w:hAnsi="宋体" w:cs="宋体"/>
          <w:kern w:val="0"/>
          <w:szCs w:val="21"/>
        </w:rPr>
        <w:t xml:space="preserve">2-3 </w:t>
      </w:r>
      <w:r>
        <w:rPr>
          <w:rFonts w:hAnsi="宋体" w:cs="宋体" w:hint="eastAsia"/>
          <w:kern w:val="0"/>
          <w:szCs w:val="21"/>
        </w:rPr>
        <w:t>块，间距不大于</w:t>
      </w:r>
      <w:r>
        <w:rPr>
          <w:rFonts w:hAnsi="宋体" w:cs="宋体"/>
          <w:kern w:val="0"/>
          <w:szCs w:val="21"/>
        </w:rPr>
        <w:t>1.2mm</w:t>
      </w:r>
      <w:r>
        <w:rPr>
          <w:rFonts w:hAnsi="宋体" w:cs="宋体" w:hint="eastAsia"/>
          <w:kern w:val="0"/>
          <w:szCs w:val="21"/>
        </w:rPr>
        <w:t>。</w:t>
      </w:r>
    </w:p>
    <w:p w:rsidR="00E14D55" w:rsidRDefault="00E14D55" w:rsidP="00E14D55">
      <w:pPr>
        <w:rPr>
          <w:rFonts w:hAnsi="宋体" w:cs="宋体"/>
          <w:kern w:val="0"/>
          <w:szCs w:val="21"/>
        </w:rPr>
      </w:pPr>
      <w:r>
        <w:rPr>
          <w:rFonts w:hAnsi="宋体"/>
          <w:b/>
          <w:bCs/>
          <w:kern w:val="0"/>
          <w:szCs w:val="21"/>
        </w:rPr>
        <w:t xml:space="preserve">2.2 </w:t>
      </w:r>
      <w:r>
        <w:rPr>
          <w:rFonts w:hAnsi="宋体" w:cs="宋体" w:hint="eastAsia"/>
          <w:kern w:val="0"/>
          <w:szCs w:val="21"/>
        </w:rPr>
        <w:t>安装门框</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先把门框塞进门窗洞内</w:t>
      </w:r>
      <w:proofErr w:type="gramStart"/>
      <w:r>
        <w:rPr>
          <w:rFonts w:hAnsi="宋体" w:cs="宋体"/>
          <w:kern w:val="0"/>
          <w:szCs w:val="21"/>
        </w:rPr>
        <w:t>,</w:t>
      </w:r>
      <w:r>
        <w:rPr>
          <w:rFonts w:hAnsi="宋体" w:cs="宋体" w:hint="eastAsia"/>
          <w:kern w:val="0"/>
          <w:szCs w:val="21"/>
        </w:rPr>
        <w:t>用木楔临时固定</w:t>
      </w:r>
      <w:r>
        <w:rPr>
          <w:rFonts w:hAnsi="宋体" w:cs="宋体"/>
          <w:kern w:val="0"/>
          <w:szCs w:val="21"/>
        </w:rPr>
        <w:t>,</w:t>
      </w:r>
      <w:r>
        <w:rPr>
          <w:rFonts w:hAnsi="宋体" w:cs="宋体" w:hint="eastAsia"/>
          <w:kern w:val="0"/>
          <w:szCs w:val="21"/>
        </w:rPr>
        <w:t>用线锤和水平尺校正</w:t>
      </w:r>
      <w:r>
        <w:rPr>
          <w:rFonts w:hAnsi="宋体" w:cs="宋体"/>
          <w:kern w:val="0"/>
          <w:szCs w:val="21"/>
        </w:rPr>
        <w:t>,</w:t>
      </w:r>
      <w:r>
        <w:rPr>
          <w:rFonts w:hAnsi="宋体" w:cs="宋体" w:hint="eastAsia"/>
          <w:kern w:val="0"/>
          <w:szCs w:val="21"/>
        </w:rPr>
        <w:t>校正后</w:t>
      </w:r>
      <w:r>
        <w:rPr>
          <w:rFonts w:hAnsi="宋体" w:cs="宋体"/>
          <w:kern w:val="0"/>
          <w:szCs w:val="21"/>
        </w:rPr>
        <w:t>,</w:t>
      </w:r>
      <w:r>
        <w:rPr>
          <w:rFonts w:hAnsi="宋体" w:cs="宋体" w:hint="eastAsia"/>
          <w:kern w:val="0"/>
          <w:szCs w:val="21"/>
        </w:rPr>
        <w:t>用钉子把门框牢固地钉牢在木砖上</w:t>
      </w:r>
      <w:r>
        <w:rPr>
          <w:rFonts w:hAnsi="宋体" w:cs="宋体"/>
          <w:kern w:val="0"/>
          <w:szCs w:val="21"/>
        </w:rPr>
        <w:t>.</w:t>
      </w:r>
      <w:r>
        <w:rPr>
          <w:rFonts w:hAnsi="宋体" w:cs="宋体" w:hint="eastAsia"/>
          <w:kern w:val="0"/>
          <w:szCs w:val="21"/>
        </w:rPr>
        <w:t>每个木砖上应钉两颗钉子</w:t>
      </w:r>
      <w:r>
        <w:rPr>
          <w:rFonts w:hAnsi="宋体" w:cs="宋体"/>
          <w:kern w:val="0"/>
          <w:szCs w:val="21"/>
        </w:rPr>
        <w:t>.</w:t>
      </w:r>
      <w:r>
        <w:rPr>
          <w:rFonts w:hAnsi="宋体" w:cs="宋体" w:hint="eastAsia"/>
          <w:kern w:val="0"/>
          <w:szCs w:val="21"/>
        </w:rPr>
        <w:t>钉帽砸扁冲入梃内</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立口时，特别要注意门的开启方向。整个门扇更要注意上窗的位置。</w:t>
      </w:r>
    </w:p>
    <w:p w:rsidR="00E14D55" w:rsidRDefault="00E14D55" w:rsidP="00E14D55">
      <w:pPr>
        <w:rPr>
          <w:rFonts w:hAnsi="宋体" w:cs="宋体"/>
          <w:kern w:val="0"/>
          <w:szCs w:val="21"/>
        </w:rPr>
      </w:pPr>
      <w:r>
        <w:rPr>
          <w:rFonts w:hAnsi="宋体"/>
          <w:b/>
          <w:bCs/>
          <w:kern w:val="0"/>
          <w:szCs w:val="21"/>
        </w:rPr>
        <w:t xml:space="preserve">2.3 </w:t>
      </w:r>
      <w:r>
        <w:rPr>
          <w:rFonts w:hAnsi="宋体" w:cs="宋体" w:hint="eastAsia"/>
          <w:kern w:val="0"/>
          <w:szCs w:val="21"/>
        </w:rPr>
        <w:t>安装门扇准备</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先要检查门框上、中、下三部分风缝是否一样宽，如果相差</w:t>
      </w:r>
      <w:r>
        <w:rPr>
          <w:rFonts w:hAnsi="宋体" w:cs="宋体"/>
          <w:kern w:val="0"/>
          <w:szCs w:val="21"/>
        </w:rPr>
        <w:t>2mm</w:t>
      </w:r>
      <w:r>
        <w:rPr>
          <w:rFonts w:hAnsi="宋体" w:cs="宋体" w:hint="eastAsia"/>
          <w:kern w:val="0"/>
          <w:szCs w:val="21"/>
        </w:rPr>
        <w:t>，就必须修整。</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核对门扇的开启方向，并打记号，以免把扇安错。</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予先量出门框口的净尺寸，考虑风缝的大小，再进一步确定扇的宽度和高度，并进行修刨。</w:t>
      </w:r>
      <w:proofErr w:type="gramStart"/>
      <w:r>
        <w:rPr>
          <w:rFonts w:hAnsi="宋体" w:cs="宋体" w:hint="eastAsia"/>
          <w:kern w:val="0"/>
          <w:szCs w:val="21"/>
        </w:rPr>
        <w:t>主要修刨上冒头</w:t>
      </w:r>
      <w:proofErr w:type="gramEnd"/>
      <w:r>
        <w:rPr>
          <w:rFonts w:hAnsi="宋体" w:cs="宋体" w:hint="eastAsia"/>
          <w:kern w:val="0"/>
          <w:szCs w:val="21"/>
        </w:rPr>
        <w:t>边。</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门扇对口处竖缝留</w:t>
      </w:r>
      <w:r>
        <w:rPr>
          <w:rFonts w:hAnsi="宋体" w:cs="宋体"/>
          <w:kern w:val="0"/>
          <w:szCs w:val="21"/>
        </w:rPr>
        <w:t>1.5-2.5mm</w:t>
      </w:r>
      <w:r>
        <w:rPr>
          <w:rFonts w:hAnsi="宋体" w:cs="宋体" w:hint="eastAsia"/>
          <w:kern w:val="0"/>
          <w:szCs w:val="21"/>
        </w:rPr>
        <w:t>，窗扇竖缝留</w:t>
      </w:r>
      <w:r>
        <w:rPr>
          <w:rFonts w:hAnsi="宋体" w:cs="宋体"/>
          <w:kern w:val="0"/>
          <w:szCs w:val="21"/>
        </w:rPr>
        <w:t>2mm</w:t>
      </w:r>
      <w:r>
        <w:rPr>
          <w:rFonts w:hAnsi="宋体" w:cs="宋体" w:hint="eastAsia"/>
          <w:kern w:val="0"/>
          <w:szCs w:val="21"/>
        </w:rPr>
        <w:t>，并按此尺寸修刨。</w:t>
      </w:r>
    </w:p>
    <w:p w:rsidR="00E14D55" w:rsidRDefault="00E14D55" w:rsidP="00E14D55">
      <w:pPr>
        <w:rPr>
          <w:rFonts w:hAnsi="宋体" w:cs="宋体"/>
          <w:kern w:val="0"/>
          <w:szCs w:val="21"/>
        </w:rPr>
      </w:pPr>
      <w:r>
        <w:rPr>
          <w:rFonts w:hAnsi="宋体"/>
          <w:b/>
          <w:bCs/>
          <w:kern w:val="0"/>
          <w:szCs w:val="21"/>
        </w:rPr>
        <w:t xml:space="preserve">2.4 </w:t>
      </w:r>
      <w:r>
        <w:rPr>
          <w:rFonts w:hAnsi="宋体" w:cs="宋体" w:hint="eastAsia"/>
          <w:kern w:val="0"/>
          <w:szCs w:val="21"/>
        </w:rPr>
        <w:t>安装门扇</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铰链距上、下边的距离是门、扇高度的</w:t>
      </w:r>
      <w:r>
        <w:rPr>
          <w:rFonts w:hAnsi="宋体" w:cs="宋体"/>
          <w:kern w:val="0"/>
          <w:szCs w:val="21"/>
        </w:rPr>
        <w:t>1/10</w:t>
      </w:r>
      <w:r>
        <w:rPr>
          <w:rFonts w:hAnsi="宋体" w:cs="宋体" w:hint="eastAsia"/>
          <w:kern w:val="0"/>
          <w:szCs w:val="21"/>
        </w:rPr>
        <w:t>。</w:t>
      </w:r>
    </w:p>
    <w:p w:rsidR="00E14D55" w:rsidRDefault="00E14D55" w:rsidP="00E14D55">
      <w:pPr>
        <w:rPr>
          <w:rFonts w:hAnsi="宋体" w:cs="宋体" w:hint="eastAsia"/>
          <w:kern w:val="0"/>
          <w:szCs w:val="21"/>
        </w:rPr>
      </w:pPr>
      <w:r>
        <w:rPr>
          <w:rFonts w:hAnsi="宋体" w:cs="宋体"/>
          <w:kern w:val="0"/>
          <w:szCs w:val="21"/>
        </w:rPr>
        <w:t xml:space="preserve">B. </w:t>
      </w:r>
      <w:r>
        <w:rPr>
          <w:rFonts w:hAnsi="宋体" w:cs="宋体" w:hint="eastAsia"/>
          <w:kern w:val="0"/>
          <w:szCs w:val="21"/>
        </w:rPr>
        <w:t>上下铰链各拧一颗螺丝钉把扇挂上，检查缝隙是否符合要求，扇与框是否齐平，扇能否关住。检查合格后，再把螺丝钉全部上齐。安装完后要试开。标准是：开到那里就停到那里，不能有自开或自关的现象。</w:t>
      </w:r>
    </w:p>
    <w:p w:rsidR="00E14D55" w:rsidRDefault="00E14D55" w:rsidP="00E14D55">
      <w:pPr>
        <w:rPr>
          <w:kern w:val="0"/>
        </w:rPr>
      </w:pPr>
      <w:r>
        <w:rPr>
          <w:rFonts w:hint="eastAsia"/>
          <w:kern w:val="0"/>
        </w:rPr>
        <w:t>■</w:t>
      </w:r>
      <w:r>
        <w:rPr>
          <w:kern w:val="0"/>
        </w:rPr>
        <w:t xml:space="preserve"> </w:t>
      </w:r>
      <w:r>
        <w:rPr>
          <w:rFonts w:hint="eastAsia"/>
          <w:kern w:val="0"/>
        </w:rPr>
        <w:t>硝基清漆（蜡克）</w:t>
      </w:r>
      <w:proofErr w:type="gramStart"/>
      <w:r>
        <w:rPr>
          <w:rFonts w:hint="eastAsia"/>
          <w:kern w:val="0"/>
        </w:rPr>
        <w:t>理平亚光施工</w:t>
      </w:r>
      <w:proofErr w:type="gramEnd"/>
      <w:r>
        <w:rPr>
          <w:rFonts w:hint="eastAsia"/>
          <w:kern w:val="0"/>
        </w:rPr>
        <w:t>工艺</w:t>
      </w:r>
    </w:p>
    <w:p w:rsidR="00E14D55" w:rsidRDefault="00E14D55" w:rsidP="00E14D55">
      <w:pPr>
        <w:rPr>
          <w:rFonts w:hAnsi="宋体" w:cs="宋体"/>
          <w:kern w:val="0"/>
          <w:szCs w:val="21"/>
        </w:rPr>
      </w:pPr>
      <w:r>
        <w:rPr>
          <w:rFonts w:hAnsi="宋体" w:cs="宋体" w:hint="eastAsia"/>
          <w:kern w:val="0"/>
          <w:szCs w:val="21"/>
        </w:rPr>
        <w:t>硝基清漆由硝化棉，醇酸树脂、改性松香，增韧剂、酯、酮、醇、苯类溶剂组成。通过消光处理，可做成亚光饰面。硝基清漆亚光饰面耐候性较差，适用于室内中高级木器表面涂饰。亚光是对应亮光的另一种装饰方法，它获得的漆膜是无光的或者基本没有光泽，或者只有近似蛋壳的微弱光泽。对于光泽的强弱，当</w:t>
      </w:r>
      <w:proofErr w:type="gramStart"/>
      <w:r>
        <w:rPr>
          <w:rFonts w:hAnsi="宋体" w:cs="宋体" w:hint="eastAsia"/>
          <w:kern w:val="0"/>
          <w:szCs w:val="21"/>
        </w:rPr>
        <w:t>用光电</w:t>
      </w:r>
      <w:proofErr w:type="gramEnd"/>
      <w:r>
        <w:rPr>
          <w:rFonts w:hAnsi="宋体" w:cs="宋体" w:hint="eastAsia"/>
          <w:kern w:val="0"/>
          <w:szCs w:val="21"/>
        </w:rPr>
        <w:t>光泽计测定漆膜表面的数值，一般亮光的漆膜光泽在</w:t>
      </w:r>
      <w:r>
        <w:rPr>
          <w:rFonts w:hAnsi="宋体" w:cs="宋体"/>
          <w:kern w:val="0"/>
          <w:szCs w:val="21"/>
        </w:rPr>
        <w:t>90~64%</w:t>
      </w:r>
      <w:r>
        <w:rPr>
          <w:rFonts w:hAnsi="宋体" w:cs="宋体" w:hint="eastAsia"/>
          <w:kern w:val="0"/>
          <w:szCs w:val="21"/>
        </w:rPr>
        <w:t>之间，而亚光的光泽仅在</w:t>
      </w:r>
      <w:r>
        <w:rPr>
          <w:rFonts w:hAnsi="宋体" w:cs="宋体"/>
          <w:kern w:val="0"/>
          <w:szCs w:val="21"/>
        </w:rPr>
        <w:t>14~35%</w:t>
      </w:r>
      <w:r>
        <w:rPr>
          <w:rFonts w:hAnsi="宋体" w:cs="宋体" w:hint="eastAsia"/>
          <w:kern w:val="0"/>
          <w:szCs w:val="21"/>
        </w:rPr>
        <w:t>之间。因此，用亚光油漆装饰的漆膜薄而均匀，柔和淡雅，不反射光线，不刺眼，不伤视力，给人以清静的感觉。亚光油漆属中、高级木器家具表面装饰的一种类型，按国家轻工业部部颁标准规定：亚光漆膜分为高级填孔型和中级显孔型两种。本工艺为高级填孔型工艺。</w:t>
      </w:r>
    </w:p>
    <w:p w:rsidR="00E14D55" w:rsidRDefault="00E14D55" w:rsidP="00E14D55">
      <w:pPr>
        <w:rPr>
          <w:rFonts w:hAnsi="宋体" w:cs="宋体"/>
          <w:kern w:val="0"/>
          <w:szCs w:val="21"/>
        </w:rPr>
      </w:pPr>
      <w:r>
        <w:rPr>
          <w:rFonts w:hAnsi="宋体" w:cs="宋体" w:hint="eastAsia"/>
          <w:kern w:val="0"/>
          <w:szCs w:val="21"/>
        </w:rPr>
        <w:t>本工艺采用树脂色浆填充，着色，又叫树脂色浆聚氨酯填充着色漆。采用树脂色浆，使填孔、着色封闭一步化，省掉了原有</w:t>
      </w:r>
      <w:proofErr w:type="gramStart"/>
      <w:r>
        <w:rPr>
          <w:rFonts w:hAnsi="宋体" w:cs="宋体" w:hint="eastAsia"/>
          <w:kern w:val="0"/>
          <w:szCs w:val="21"/>
        </w:rPr>
        <w:t>的批嵌腻子</w:t>
      </w:r>
      <w:proofErr w:type="gramEnd"/>
      <w:r>
        <w:rPr>
          <w:rFonts w:hAnsi="宋体" w:cs="宋体" w:hint="eastAsia"/>
          <w:kern w:val="0"/>
          <w:szCs w:val="21"/>
        </w:rPr>
        <w:t>、润粉、</w:t>
      </w:r>
      <w:proofErr w:type="gramStart"/>
      <w:r>
        <w:rPr>
          <w:rFonts w:hAnsi="宋体" w:cs="宋体" w:hint="eastAsia"/>
          <w:kern w:val="0"/>
          <w:szCs w:val="21"/>
        </w:rPr>
        <w:t>刷虫胶漆</w:t>
      </w:r>
      <w:proofErr w:type="gramEnd"/>
      <w:r>
        <w:rPr>
          <w:rFonts w:hAnsi="宋体" w:cs="宋体" w:hint="eastAsia"/>
          <w:kern w:val="0"/>
          <w:szCs w:val="21"/>
        </w:rPr>
        <w:t>封闭、上水色等工序。由于不用虫胶漆，明显地提高了涂层表面的耐热性；木纹清晰，色泽一致，外观质量好；由于从底到面都是采用同一种树脂清漆，漆层间附着力好，饰面经久耐用。</w:t>
      </w:r>
    </w:p>
    <w:p w:rsidR="00E14D55" w:rsidRDefault="00E14D55" w:rsidP="00E14D55">
      <w:pPr>
        <w:rPr>
          <w:rFonts w:hAnsi="宋体" w:cs="宋体" w:hint="eastAsia"/>
          <w:kern w:val="0"/>
          <w:szCs w:val="21"/>
        </w:rPr>
      </w:pPr>
      <w:r>
        <w:rPr>
          <w:rFonts w:hAnsi="宋体" w:cs="宋体"/>
          <w:kern w:val="0"/>
          <w:szCs w:val="21"/>
        </w:rPr>
        <w:t>1</w:t>
      </w:r>
      <w:r>
        <w:rPr>
          <w:rFonts w:hAnsi="宋体" w:cs="宋体" w:hint="eastAsia"/>
          <w:kern w:val="0"/>
          <w:szCs w:val="21"/>
        </w:rPr>
        <w:t>．操作程序</w:t>
      </w:r>
    </w:p>
    <w:p w:rsidR="00E14D55" w:rsidRDefault="00E14D55" w:rsidP="00E14D55">
      <w:pPr>
        <w:rPr>
          <w:rFonts w:hAnsi="宋体" w:cs="宋体" w:hint="eastAsia"/>
          <w:kern w:val="0"/>
          <w:szCs w:val="21"/>
        </w:rPr>
      </w:pPr>
      <w:r>
        <w:rPr>
          <w:rFonts w:hAnsi="宋体" w:cs="宋体"/>
          <w:noProof/>
          <w:kern w:val="0"/>
          <w:szCs w:val="21"/>
        </w:rPr>
        <w:pict>
          <v:group id="_x0000_s1158" style="position:absolute;left:0;text-align:left;margin-left:1in;margin-top:7.8pt;width:189pt;height:101.4pt;z-index:251668480" coordorigin="2700,5184" coordsize="3780,2028">
            <v:shape id="_x0000_s1159" type="#_x0000_t202" style="position:absolute;left:2700;top:5184;width:1440;height:468">
              <v:textbox>
                <w:txbxContent>
                  <w:p w:rsidR="00E14D55" w:rsidRDefault="00E14D55" w:rsidP="00E14D55">
                    <w:pPr>
                      <w:jc w:val="center"/>
                      <w:rPr>
                        <w:rFonts w:hint="eastAsia"/>
                      </w:rPr>
                    </w:pPr>
                    <w:r>
                      <w:rPr>
                        <w:rFonts w:hint="eastAsia"/>
                      </w:rPr>
                      <w:t>白坯处理</w:t>
                    </w:r>
                  </w:p>
                </w:txbxContent>
              </v:textbox>
            </v:shape>
            <v:line id="_x0000_s1160" style="position:absolute" from="3420,5652" to="3420,5964">
              <v:stroke endarrow="block"/>
            </v:line>
            <v:shape id="_x0000_s1161" type="#_x0000_t202" style="position:absolute;left:2700;top:5964;width:1440;height:468">
              <v:textbox>
                <w:txbxContent>
                  <w:p w:rsidR="00E14D55" w:rsidRDefault="00E14D55" w:rsidP="00E14D55">
                    <w:pPr>
                      <w:jc w:val="center"/>
                      <w:rPr>
                        <w:rFonts w:hint="eastAsia"/>
                      </w:rPr>
                    </w:pPr>
                    <w:r>
                      <w:rPr>
                        <w:rFonts w:hint="eastAsia"/>
                      </w:rPr>
                      <w:t>上树脂色浆</w:t>
                    </w:r>
                  </w:p>
                </w:txbxContent>
              </v:textbox>
            </v:shape>
            <v:line id="_x0000_s1162" style="position:absolute" from="3420,6432" to="3420,6744">
              <v:stroke endarrow="block"/>
            </v:line>
            <v:shape id="_x0000_s1163" type="#_x0000_t202" style="position:absolute;left:2700;top:6744;width:1440;height:468">
              <v:textbox>
                <w:txbxContent>
                  <w:p w:rsidR="00E14D55" w:rsidRDefault="00E14D55" w:rsidP="00E14D55">
                    <w:pPr>
                      <w:jc w:val="center"/>
                      <w:rPr>
                        <w:rFonts w:hint="eastAsia"/>
                      </w:rPr>
                    </w:pPr>
                    <w:r>
                      <w:rPr>
                        <w:rFonts w:hint="eastAsia"/>
                      </w:rPr>
                      <w:t>涂刷面漆</w:t>
                    </w:r>
                  </w:p>
                </w:txbxContent>
              </v:textbox>
            </v:shape>
            <v:line id="_x0000_s1164" style="position:absolute" from="4140,6900" to="4680,6900"/>
            <v:line id="_x0000_s1165" style="position:absolute;flip:y" from="4680,5496" to="4680,6900"/>
            <v:line id="_x0000_s1166" style="position:absolute" from="4680,5496" to="5040,5496">
              <v:stroke endarrow="block"/>
            </v:line>
            <v:shape id="_x0000_s1167" type="#_x0000_t202" style="position:absolute;left:5040;top:5184;width:1440;height:468">
              <v:textbox>
                <w:txbxContent>
                  <w:p w:rsidR="00E14D55" w:rsidRDefault="00E14D55" w:rsidP="00E14D55">
                    <w:pPr>
                      <w:jc w:val="center"/>
                      <w:rPr>
                        <w:rFonts w:hint="eastAsia"/>
                      </w:rPr>
                    </w:pPr>
                    <w:r>
                      <w:rPr>
                        <w:rFonts w:hint="eastAsia"/>
                      </w:rPr>
                      <w:t>清光处理</w:t>
                    </w:r>
                  </w:p>
                </w:txbxContent>
              </v:textbox>
            </v:shape>
            <v:line id="_x0000_s1168" style="position:absolute" from="5760,5652" to="5760,5964">
              <v:stroke endarrow="block"/>
            </v:line>
            <v:shape id="_x0000_s1169" type="#_x0000_t202" style="position:absolute;left:5040;top:5964;width:1440;height:468">
              <v:textbox>
                <w:txbxContent>
                  <w:p w:rsidR="00E14D55" w:rsidRDefault="00E14D55" w:rsidP="00E14D55">
                    <w:pPr>
                      <w:jc w:val="center"/>
                      <w:rPr>
                        <w:rFonts w:hint="eastAsia"/>
                      </w:rPr>
                    </w:pPr>
                    <w:r>
                      <w:rPr>
                        <w:rFonts w:hint="eastAsia"/>
                      </w:rPr>
                      <w:t>涂蜡</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白坯处理：木器白坯处理，是涂装涂料的头道重要工序，只有通过白坯处理才会使涂层有良好的附着力和耐久性。白坯处理包括木材表面的除油垢、污迹、毛刺、笔线，脱脂、色素褪色以及消除刨痕和磨光等处理。（处理方法详见本公司“《</w:t>
      </w:r>
      <w:r>
        <w:rPr>
          <w:rFonts w:hAnsi="宋体" w:cs="宋体"/>
          <w:kern w:val="0"/>
          <w:szCs w:val="21"/>
        </w:rPr>
        <w:t xml:space="preserve">XXXXX </w:t>
      </w:r>
      <w:r>
        <w:rPr>
          <w:rFonts w:hAnsi="宋体" w:cs="宋体" w:hint="eastAsia"/>
          <w:kern w:val="0"/>
          <w:szCs w:val="21"/>
        </w:rPr>
        <w:t>施工工艺标准》油漆涂饰木材与木制件基层处理”一节。）</w:t>
      </w:r>
    </w:p>
    <w:p w:rsidR="00E14D55" w:rsidRDefault="00E14D55" w:rsidP="00E14D55">
      <w:pPr>
        <w:rPr>
          <w:rFonts w:hAnsi="宋体" w:cs="宋体"/>
          <w:kern w:val="0"/>
          <w:szCs w:val="21"/>
        </w:rPr>
      </w:pPr>
      <w:r>
        <w:rPr>
          <w:rFonts w:hAnsi="宋体" w:cs="宋体"/>
          <w:kern w:val="0"/>
          <w:szCs w:val="21"/>
        </w:rPr>
        <w:lastRenderedPageBreak/>
        <w:t xml:space="preserve">2.2 </w:t>
      </w:r>
      <w:r>
        <w:rPr>
          <w:rFonts w:hAnsi="宋体" w:cs="宋体" w:hint="eastAsia"/>
          <w:kern w:val="0"/>
          <w:szCs w:val="21"/>
        </w:rPr>
        <w:t>上树脂色浆：树脂色浆，又叫聚氨酯填孔着色漆，它是用颜料浆、染料浆与</w:t>
      </w:r>
    </w:p>
    <w:p w:rsidR="00E14D55" w:rsidRDefault="00E14D55" w:rsidP="00E14D55">
      <w:pPr>
        <w:rPr>
          <w:rFonts w:hAnsi="宋体" w:cs="宋体"/>
          <w:kern w:val="0"/>
          <w:szCs w:val="21"/>
        </w:rPr>
      </w:pPr>
      <w:r>
        <w:rPr>
          <w:rFonts w:hAnsi="宋体" w:cs="宋体" w:hint="eastAsia"/>
          <w:kern w:val="0"/>
          <w:szCs w:val="21"/>
        </w:rPr>
        <w:t>聚氨酯漆、溶剂等配制而成。先用排笔刷于木材表面，然后再用棉纱擦涂均匀，作为填孔着色的底色。待其干燥后，再根据产品色泽，用染料浆、聚氨酯漆、溶剂等配成聚氨酯着色底漆，用排笔刷在填孔着色漆涂层上面，作为面色。树脂色浆的配比如下表。</w:t>
      </w:r>
    </w:p>
    <w:p w:rsidR="00E14D55" w:rsidRDefault="00E14D55" w:rsidP="00E14D55">
      <w:pPr>
        <w:rPr>
          <w:rFonts w:hAnsi="宋体" w:cs="宋体" w:hint="eastAsia"/>
          <w:kern w:val="0"/>
          <w:szCs w:val="21"/>
        </w:rPr>
      </w:pPr>
      <w:r>
        <w:rPr>
          <w:rFonts w:hAnsi="宋体" w:cs="宋体" w:hint="eastAsia"/>
          <w:kern w:val="0"/>
          <w:szCs w:val="21"/>
        </w:rPr>
        <w:t>聚氨酯填孔着色漆（树脂色浆）配比</w:t>
      </w:r>
    </w:p>
    <w:tbl>
      <w:tblPr>
        <w:tblW w:w="8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57"/>
        <w:gridCol w:w="791"/>
        <w:gridCol w:w="720"/>
        <w:gridCol w:w="584"/>
        <w:gridCol w:w="856"/>
        <w:gridCol w:w="900"/>
        <w:gridCol w:w="900"/>
        <w:gridCol w:w="900"/>
        <w:gridCol w:w="900"/>
      </w:tblGrid>
      <w:tr w:rsidR="00E14D55" w:rsidTr="00085056">
        <w:trPr>
          <w:trHeight w:val="1260"/>
        </w:trPr>
        <w:tc>
          <w:tcPr>
            <w:tcW w:w="1657" w:type="dxa"/>
          </w:tcPr>
          <w:p w:rsidR="00E14D55" w:rsidRDefault="00E14D55" w:rsidP="00085056">
            <w:pPr>
              <w:rPr>
                <w:rFonts w:hint="eastAsia"/>
              </w:rPr>
            </w:pPr>
            <w:r>
              <w:rPr>
                <w:noProof/>
              </w:rPr>
              <w:pict>
                <v:group id="__TH_G22五号166" o:spid="_x0000_s1170" style="position:absolute;left:0;text-align:left;margin-left:-5.15pt;margin-top:0;width:77.15pt;height:93.1pt;z-index:251669504" coordorigin="1697,6130" coordsize="936,1260">
                  <v:line id="__TH_L164" o:spid="_x0000_s1171" style="position:absolute" from="2165,6130" to="2633,7390" strokeweight=".5pt"/>
                  <v:line id="__TH_L165" o:spid="_x0000_s1172" style="position:absolute" from="1697,6760" to="2633,7390" strokeweight=".5pt"/>
                </v:group>
              </w:pict>
            </w:r>
            <w:r>
              <w:rPr>
                <w:rFonts w:hint="eastAsia"/>
              </w:rPr>
              <w:t xml:space="preserve"> </w:t>
            </w:r>
          </w:p>
          <w:p w:rsidR="00E14D55" w:rsidRDefault="00E14D55" w:rsidP="00085056">
            <w:pPr>
              <w:rPr>
                <w:rFonts w:hint="eastAsia"/>
              </w:rPr>
            </w:pPr>
            <w:r>
              <w:rPr>
                <w:rFonts w:hint="eastAsia"/>
              </w:rPr>
              <w:t xml:space="preserve">         </w:t>
            </w:r>
            <w:r>
              <w:rPr>
                <w:rFonts w:cs="宋体" w:hint="eastAsia"/>
                <w:kern w:val="0"/>
                <w:szCs w:val="21"/>
              </w:rPr>
              <w:t>颜色</w:t>
            </w:r>
          </w:p>
          <w:p w:rsidR="00E14D55" w:rsidRDefault="00E14D55" w:rsidP="00085056">
            <w:pPr>
              <w:rPr>
                <w:rFonts w:hint="eastAsia"/>
              </w:rPr>
            </w:pPr>
            <w:r>
              <w:rPr>
                <w:rFonts w:hint="eastAsia"/>
              </w:rPr>
              <w:t>用量</w:t>
            </w:r>
            <w:r>
              <w:rPr>
                <w:rFonts w:hint="eastAsia"/>
              </w:rPr>
              <w:t>(</w:t>
            </w:r>
            <w:r>
              <w:rPr>
                <w:rFonts w:hint="eastAsia"/>
              </w:rPr>
              <w:t>克</w:t>
            </w:r>
            <w:r>
              <w:rPr>
                <w:rFonts w:hint="eastAsia"/>
              </w:rPr>
              <w:t xml:space="preserve">) </w:t>
            </w:r>
          </w:p>
          <w:p w:rsidR="00E14D55" w:rsidRDefault="00E14D55" w:rsidP="00085056">
            <w:pPr>
              <w:rPr>
                <w:rFonts w:hint="eastAsia"/>
              </w:rPr>
            </w:pPr>
          </w:p>
          <w:p w:rsidR="00E14D55" w:rsidRDefault="00E14D55" w:rsidP="00085056">
            <w:pPr>
              <w:rPr>
                <w:rFonts w:cs="宋体"/>
                <w:kern w:val="0"/>
                <w:sz w:val="20"/>
                <w:szCs w:val="20"/>
              </w:rPr>
            </w:pPr>
            <w:r>
              <w:rPr>
                <w:rFonts w:hint="eastAsia"/>
              </w:rPr>
              <w:t xml:space="preserve"> </w:t>
            </w:r>
            <w:r>
              <w:rPr>
                <w:rFonts w:hint="eastAsia"/>
              </w:rPr>
              <w:t>材料</w:t>
            </w:r>
            <w:r>
              <w:rPr>
                <w:rFonts w:hint="eastAsia"/>
              </w:rPr>
              <w:t xml:space="preserve">       </w:t>
            </w:r>
          </w:p>
          <w:p w:rsidR="00E14D55" w:rsidRDefault="00E14D55" w:rsidP="00085056">
            <w:pPr>
              <w:rPr>
                <w:rFonts w:hint="eastAsia"/>
              </w:rPr>
            </w:pPr>
          </w:p>
        </w:tc>
        <w:tc>
          <w:tcPr>
            <w:tcW w:w="791" w:type="dxa"/>
            <w:vAlign w:val="center"/>
          </w:tcPr>
          <w:p w:rsidR="00E14D55" w:rsidRDefault="00E14D55" w:rsidP="00085056">
            <w:pPr>
              <w:rPr>
                <w:rFonts w:hint="eastAsia"/>
              </w:rPr>
            </w:pPr>
            <w:r>
              <w:rPr>
                <w:rFonts w:hint="eastAsia"/>
              </w:rPr>
              <w:t>本色</w:t>
            </w:r>
          </w:p>
        </w:tc>
        <w:tc>
          <w:tcPr>
            <w:tcW w:w="720" w:type="dxa"/>
            <w:vAlign w:val="center"/>
          </w:tcPr>
          <w:p w:rsidR="00E14D55" w:rsidRDefault="00E14D55" w:rsidP="00085056">
            <w:pPr>
              <w:rPr>
                <w:rFonts w:hint="eastAsia"/>
              </w:rPr>
            </w:pPr>
            <w:r>
              <w:rPr>
                <w:rFonts w:hint="eastAsia"/>
              </w:rPr>
              <w:t>茶色</w:t>
            </w:r>
          </w:p>
        </w:tc>
        <w:tc>
          <w:tcPr>
            <w:tcW w:w="584" w:type="dxa"/>
            <w:vAlign w:val="center"/>
          </w:tcPr>
          <w:p w:rsidR="00E14D55" w:rsidRDefault="00E14D55" w:rsidP="00085056">
            <w:pPr>
              <w:rPr>
                <w:rFonts w:hint="eastAsia"/>
              </w:rPr>
            </w:pPr>
            <w:r>
              <w:rPr>
                <w:rFonts w:hint="eastAsia"/>
              </w:rPr>
              <w:t>古铜色</w:t>
            </w:r>
          </w:p>
        </w:tc>
        <w:tc>
          <w:tcPr>
            <w:tcW w:w="856" w:type="dxa"/>
            <w:vAlign w:val="center"/>
          </w:tcPr>
          <w:p w:rsidR="00E14D55" w:rsidRDefault="00E14D55" w:rsidP="00085056">
            <w:pPr>
              <w:rPr>
                <w:rFonts w:hint="eastAsia"/>
              </w:rPr>
            </w:pPr>
            <w:r>
              <w:rPr>
                <w:rFonts w:hAnsi="宋体" w:cs="宋体" w:hint="eastAsia"/>
                <w:kern w:val="0"/>
                <w:szCs w:val="21"/>
              </w:rPr>
              <w:t>蟹青色</w:t>
            </w:r>
          </w:p>
        </w:tc>
        <w:tc>
          <w:tcPr>
            <w:tcW w:w="900" w:type="dxa"/>
            <w:vAlign w:val="center"/>
          </w:tcPr>
          <w:p w:rsidR="00E14D55" w:rsidRDefault="00E14D55" w:rsidP="00085056">
            <w:pPr>
              <w:rPr>
                <w:rFonts w:hint="eastAsia"/>
              </w:rPr>
            </w:pPr>
            <w:r>
              <w:rPr>
                <w:rFonts w:hAnsi="宋体" w:cs="宋体" w:hint="eastAsia"/>
                <w:kern w:val="0"/>
                <w:szCs w:val="21"/>
              </w:rPr>
              <w:t>咖啡色</w:t>
            </w:r>
          </w:p>
        </w:tc>
        <w:tc>
          <w:tcPr>
            <w:tcW w:w="900" w:type="dxa"/>
            <w:vAlign w:val="center"/>
          </w:tcPr>
          <w:p w:rsidR="00E14D55" w:rsidRDefault="00E14D55" w:rsidP="00085056">
            <w:pPr>
              <w:rPr>
                <w:rFonts w:hint="eastAsia"/>
              </w:rPr>
            </w:pPr>
            <w:r>
              <w:rPr>
                <w:rFonts w:hint="eastAsia"/>
              </w:rPr>
              <w:t>板</w:t>
            </w:r>
            <w:r>
              <w:rPr>
                <w:rFonts w:hAnsi="宋体" w:cs="宋体" w:hint="eastAsia"/>
                <w:kern w:val="0"/>
                <w:szCs w:val="21"/>
              </w:rPr>
              <w:t>栗色</w:t>
            </w:r>
          </w:p>
        </w:tc>
        <w:tc>
          <w:tcPr>
            <w:tcW w:w="900" w:type="dxa"/>
            <w:vAlign w:val="center"/>
          </w:tcPr>
          <w:p w:rsidR="00E14D55" w:rsidRDefault="00E14D55" w:rsidP="00085056">
            <w:pPr>
              <w:rPr>
                <w:rFonts w:hint="eastAsia"/>
              </w:rPr>
            </w:pPr>
            <w:r>
              <w:rPr>
                <w:rFonts w:hint="eastAsia"/>
              </w:rPr>
              <w:t>板红色</w:t>
            </w:r>
          </w:p>
        </w:tc>
        <w:tc>
          <w:tcPr>
            <w:tcW w:w="900" w:type="dxa"/>
            <w:vAlign w:val="center"/>
          </w:tcPr>
          <w:p w:rsidR="00E14D55" w:rsidRDefault="00E14D55" w:rsidP="00085056">
            <w:pPr>
              <w:rPr>
                <w:rFonts w:hint="eastAsia"/>
              </w:rPr>
            </w:pPr>
            <w:r>
              <w:rPr>
                <w:rFonts w:hint="eastAsia"/>
              </w:rPr>
              <w:t>国际色</w:t>
            </w:r>
          </w:p>
        </w:tc>
      </w:tr>
      <w:tr w:rsidR="00E14D55" w:rsidTr="00085056">
        <w:tc>
          <w:tcPr>
            <w:tcW w:w="1657" w:type="dxa"/>
          </w:tcPr>
          <w:p w:rsidR="00E14D55" w:rsidRDefault="00E14D55" w:rsidP="00085056">
            <w:pPr>
              <w:rPr>
                <w:rFonts w:hint="eastAsia"/>
              </w:rPr>
            </w:pPr>
            <w:r>
              <w:rPr>
                <w:rFonts w:hAnsi="宋体" w:cs="宋体" w:hint="eastAsia"/>
                <w:kern w:val="0"/>
                <w:szCs w:val="21"/>
              </w:rPr>
              <w:t>滑石粉</w:t>
            </w:r>
          </w:p>
        </w:tc>
        <w:tc>
          <w:tcPr>
            <w:tcW w:w="791" w:type="dxa"/>
            <w:vAlign w:val="center"/>
          </w:tcPr>
          <w:p w:rsidR="00E14D55" w:rsidRDefault="00E14D55" w:rsidP="00085056">
            <w:pPr>
              <w:rPr>
                <w:rFonts w:hint="eastAsia"/>
              </w:rPr>
            </w:pPr>
            <w:r>
              <w:rPr>
                <w:rFonts w:hint="eastAsia"/>
              </w:rPr>
              <w:t>100</w:t>
            </w:r>
          </w:p>
        </w:tc>
        <w:tc>
          <w:tcPr>
            <w:tcW w:w="720" w:type="dxa"/>
            <w:vAlign w:val="center"/>
          </w:tcPr>
          <w:p w:rsidR="00E14D55" w:rsidRDefault="00E14D55" w:rsidP="00085056">
            <w:pPr>
              <w:rPr>
                <w:rFonts w:hint="eastAsia"/>
              </w:rPr>
            </w:pPr>
            <w:r>
              <w:rPr>
                <w:rFonts w:hint="eastAsia"/>
              </w:rPr>
              <w:t>100</w:t>
            </w:r>
          </w:p>
        </w:tc>
        <w:tc>
          <w:tcPr>
            <w:tcW w:w="584" w:type="dxa"/>
            <w:vAlign w:val="center"/>
          </w:tcPr>
          <w:p w:rsidR="00E14D55" w:rsidRDefault="00E14D55" w:rsidP="00085056">
            <w:pPr>
              <w:rPr>
                <w:rFonts w:hint="eastAsia"/>
              </w:rPr>
            </w:pPr>
            <w:r>
              <w:rPr>
                <w:rFonts w:hint="eastAsia"/>
              </w:rPr>
              <w:t>100</w:t>
            </w:r>
          </w:p>
        </w:tc>
        <w:tc>
          <w:tcPr>
            <w:tcW w:w="856"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r>
      <w:tr w:rsidR="00E14D55" w:rsidTr="00085056">
        <w:tc>
          <w:tcPr>
            <w:tcW w:w="1657" w:type="dxa"/>
          </w:tcPr>
          <w:p w:rsidR="00E14D55" w:rsidRDefault="00E14D55" w:rsidP="00085056">
            <w:pPr>
              <w:rPr>
                <w:rFonts w:hint="eastAsia"/>
              </w:rPr>
            </w:pPr>
            <w:r>
              <w:rPr>
                <w:rFonts w:hAnsi="宋体" w:cs="宋体" w:hint="eastAsia"/>
                <w:kern w:val="0"/>
                <w:szCs w:val="21"/>
              </w:rPr>
              <w:t>二甲苯</w:t>
            </w:r>
          </w:p>
        </w:tc>
        <w:tc>
          <w:tcPr>
            <w:tcW w:w="791" w:type="dxa"/>
            <w:vAlign w:val="center"/>
          </w:tcPr>
          <w:p w:rsidR="00E14D55" w:rsidRDefault="00E14D55" w:rsidP="00085056">
            <w:pPr>
              <w:rPr>
                <w:rFonts w:hint="eastAsia"/>
              </w:rPr>
            </w:pPr>
            <w:r>
              <w:rPr>
                <w:rFonts w:hint="eastAsia"/>
              </w:rPr>
              <w:t>100</w:t>
            </w:r>
          </w:p>
        </w:tc>
        <w:tc>
          <w:tcPr>
            <w:tcW w:w="720" w:type="dxa"/>
            <w:vAlign w:val="center"/>
          </w:tcPr>
          <w:p w:rsidR="00E14D55" w:rsidRDefault="00E14D55" w:rsidP="00085056">
            <w:pPr>
              <w:rPr>
                <w:rFonts w:hint="eastAsia"/>
              </w:rPr>
            </w:pPr>
            <w:r>
              <w:rPr>
                <w:rFonts w:hint="eastAsia"/>
              </w:rPr>
              <w:t>100</w:t>
            </w:r>
          </w:p>
        </w:tc>
        <w:tc>
          <w:tcPr>
            <w:tcW w:w="584" w:type="dxa"/>
            <w:vAlign w:val="center"/>
          </w:tcPr>
          <w:p w:rsidR="00E14D55" w:rsidRDefault="00E14D55" w:rsidP="00085056">
            <w:pPr>
              <w:rPr>
                <w:rFonts w:hint="eastAsia"/>
              </w:rPr>
            </w:pPr>
            <w:r>
              <w:rPr>
                <w:rFonts w:hint="eastAsia"/>
              </w:rPr>
              <w:t>100</w:t>
            </w:r>
          </w:p>
        </w:tc>
        <w:tc>
          <w:tcPr>
            <w:tcW w:w="856"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c>
          <w:tcPr>
            <w:tcW w:w="900" w:type="dxa"/>
            <w:vAlign w:val="center"/>
          </w:tcPr>
          <w:p w:rsidR="00E14D55" w:rsidRDefault="00E14D55" w:rsidP="00085056">
            <w:r>
              <w:rPr>
                <w:rFonts w:hint="eastAsia"/>
              </w:rPr>
              <w:t>100</w:t>
            </w:r>
          </w:p>
        </w:tc>
      </w:tr>
      <w:tr w:rsidR="00E14D55" w:rsidTr="00085056">
        <w:tc>
          <w:tcPr>
            <w:tcW w:w="1657" w:type="dxa"/>
          </w:tcPr>
          <w:p w:rsidR="00E14D55" w:rsidRDefault="00E14D55" w:rsidP="00085056">
            <w:pPr>
              <w:rPr>
                <w:rFonts w:hint="eastAsia"/>
              </w:rPr>
            </w:pPr>
            <w:r>
              <w:rPr>
                <w:rFonts w:hAnsi="宋体" w:cs="宋体" w:hint="eastAsia"/>
                <w:kern w:val="0"/>
                <w:szCs w:val="21"/>
              </w:rPr>
              <w:t>聚氨酯乙组分</w:t>
            </w:r>
          </w:p>
        </w:tc>
        <w:tc>
          <w:tcPr>
            <w:tcW w:w="791" w:type="dxa"/>
            <w:vAlign w:val="center"/>
          </w:tcPr>
          <w:p w:rsidR="00E14D55" w:rsidRDefault="00E14D55" w:rsidP="00085056">
            <w:pPr>
              <w:rPr>
                <w:rFonts w:hint="eastAsia"/>
              </w:rPr>
            </w:pPr>
            <w:r>
              <w:rPr>
                <w:rFonts w:hint="eastAsia"/>
              </w:rPr>
              <w:t>50</w:t>
            </w:r>
          </w:p>
        </w:tc>
        <w:tc>
          <w:tcPr>
            <w:tcW w:w="720" w:type="dxa"/>
            <w:vAlign w:val="center"/>
          </w:tcPr>
          <w:p w:rsidR="00E14D55" w:rsidRDefault="00E14D55" w:rsidP="00085056">
            <w:pPr>
              <w:rPr>
                <w:rFonts w:hint="eastAsia"/>
              </w:rPr>
            </w:pPr>
            <w:r>
              <w:rPr>
                <w:rFonts w:hint="eastAsia"/>
              </w:rPr>
              <w:t>50</w:t>
            </w:r>
          </w:p>
        </w:tc>
        <w:tc>
          <w:tcPr>
            <w:tcW w:w="584" w:type="dxa"/>
            <w:vAlign w:val="center"/>
          </w:tcPr>
          <w:p w:rsidR="00E14D55" w:rsidRDefault="00E14D55" w:rsidP="00085056">
            <w:pPr>
              <w:rPr>
                <w:rFonts w:hint="eastAsia"/>
              </w:rPr>
            </w:pPr>
            <w:r>
              <w:rPr>
                <w:rFonts w:hint="eastAsia"/>
              </w:rPr>
              <w:t>50</w:t>
            </w:r>
          </w:p>
        </w:tc>
        <w:tc>
          <w:tcPr>
            <w:tcW w:w="856" w:type="dxa"/>
            <w:vAlign w:val="center"/>
          </w:tcPr>
          <w:p w:rsidR="00E14D55" w:rsidRDefault="00E14D55" w:rsidP="00085056">
            <w:r>
              <w:rPr>
                <w:rFonts w:hint="eastAsia"/>
              </w:rPr>
              <w:t>50</w:t>
            </w:r>
          </w:p>
        </w:tc>
        <w:tc>
          <w:tcPr>
            <w:tcW w:w="900" w:type="dxa"/>
            <w:vAlign w:val="center"/>
          </w:tcPr>
          <w:p w:rsidR="00E14D55" w:rsidRDefault="00E14D55" w:rsidP="00085056">
            <w:r>
              <w:rPr>
                <w:rFonts w:hint="eastAsia"/>
              </w:rPr>
              <w:t>50</w:t>
            </w:r>
          </w:p>
        </w:tc>
        <w:tc>
          <w:tcPr>
            <w:tcW w:w="900" w:type="dxa"/>
            <w:vAlign w:val="center"/>
          </w:tcPr>
          <w:p w:rsidR="00E14D55" w:rsidRDefault="00E14D55" w:rsidP="00085056">
            <w:r>
              <w:rPr>
                <w:rFonts w:hint="eastAsia"/>
              </w:rPr>
              <w:t>50</w:t>
            </w:r>
          </w:p>
        </w:tc>
        <w:tc>
          <w:tcPr>
            <w:tcW w:w="900" w:type="dxa"/>
            <w:vAlign w:val="center"/>
          </w:tcPr>
          <w:p w:rsidR="00E14D55" w:rsidRDefault="00E14D55" w:rsidP="00085056">
            <w:r>
              <w:rPr>
                <w:rFonts w:hint="eastAsia"/>
              </w:rPr>
              <w:t>50</w:t>
            </w:r>
          </w:p>
        </w:tc>
        <w:tc>
          <w:tcPr>
            <w:tcW w:w="900" w:type="dxa"/>
            <w:vAlign w:val="center"/>
          </w:tcPr>
          <w:p w:rsidR="00E14D55" w:rsidRDefault="00E14D55" w:rsidP="00085056">
            <w:r>
              <w:rPr>
                <w:rFonts w:hint="eastAsia"/>
              </w:rPr>
              <w:t>50</w:t>
            </w:r>
          </w:p>
        </w:tc>
      </w:tr>
      <w:tr w:rsidR="00E14D55" w:rsidTr="00085056">
        <w:tc>
          <w:tcPr>
            <w:tcW w:w="1657" w:type="dxa"/>
          </w:tcPr>
          <w:p w:rsidR="00E14D55" w:rsidRDefault="00E14D55" w:rsidP="00085056">
            <w:pPr>
              <w:rPr>
                <w:rFonts w:hint="eastAsia"/>
              </w:rPr>
            </w:pPr>
            <w:r>
              <w:rPr>
                <w:rFonts w:hAnsi="宋体" w:cs="宋体" w:hint="eastAsia"/>
                <w:kern w:val="0"/>
                <w:szCs w:val="21"/>
              </w:rPr>
              <w:t>铁红</w:t>
            </w:r>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r>
              <w:rPr>
                <w:rFonts w:hint="eastAsia"/>
              </w:rPr>
              <w:t>0.02</w:t>
            </w:r>
          </w:p>
        </w:tc>
        <w:tc>
          <w:tcPr>
            <w:tcW w:w="584" w:type="dxa"/>
            <w:vAlign w:val="center"/>
          </w:tcPr>
          <w:p w:rsidR="00E14D55" w:rsidRDefault="00E14D55" w:rsidP="00085056">
            <w:pPr>
              <w:rPr>
                <w:rFonts w:hint="eastAsia"/>
              </w:rPr>
            </w:pPr>
            <w:r>
              <w:rPr>
                <w:rFonts w:hint="eastAsia"/>
              </w:rPr>
              <w:t>0.2</w:t>
            </w: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0.5</w:t>
            </w:r>
          </w:p>
        </w:tc>
        <w:tc>
          <w:tcPr>
            <w:tcW w:w="900" w:type="dxa"/>
            <w:vAlign w:val="center"/>
          </w:tcPr>
          <w:p w:rsidR="00E14D55" w:rsidRDefault="00E14D55" w:rsidP="00085056">
            <w:pPr>
              <w:rPr>
                <w:rFonts w:hint="eastAsia"/>
              </w:rPr>
            </w:pPr>
            <w:r>
              <w:rPr>
                <w:rFonts w:hint="eastAsia"/>
              </w:rPr>
              <w:t>0.1</w:t>
            </w:r>
          </w:p>
        </w:tc>
        <w:tc>
          <w:tcPr>
            <w:tcW w:w="900" w:type="dxa"/>
            <w:vAlign w:val="center"/>
          </w:tcPr>
          <w:p w:rsidR="00E14D55" w:rsidRDefault="00E14D55" w:rsidP="00085056">
            <w:pPr>
              <w:rPr>
                <w:rFonts w:hint="eastAsia"/>
              </w:rPr>
            </w:pPr>
            <w:r>
              <w:rPr>
                <w:rFonts w:hint="eastAsia"/>
              </w:rPr>
              <w:t>0.5</w:t>
            </w:r>
          </w:p>
        </w:tc>
        <w:tc>
          <w:tcPr>
            <w:tcW w:w="900" w:type="dxa"/>
            <w:vAlign w:val="center"/>
          </w:tcPr>
          <w:p w:rsidR="00E14D55" w:rsidRDefault="00E14D55" w:rsidP="00085056">
            <w:pPr>
              <w:rPr>
                <w:rFonts w:hint="eastAsia"/>
              </w:rPr>
            </w:pPr>
            <w:r>
              <w:rPr>
                <w:rFonts w:hint="eastAsia"/>
              </w:rPr>
              <w:t>0.2</w:t>
            </w:r>
          </w:p>
        </w:tc>
      </w:tr>
      <w:tr w:rsidR="00E14D55" w:rsidTr="00085056">
        <w:tc>
          <w:tcPr>
            <w:tcW w:w="1657" w:type="dxa"/>
          </w:tcPr>
          <w:p w:rsidR="00E14D55" w:rsidRDefault="00E14D55" w:rsidP="00085056">
            <w:pPr>
              <w:rPr>
                <w:rFonts w:hint="eastAsia"/>
              </w:rPr>
            </w:pPr>
            <w:r>
              <w:rPr>
                <w:rFonts w:hAnsi="宋体" w:cs="宋体" w:hint="eastAsia"/>
                <w:kern w:val="0"/>
                <w:szCs w:val="21"/>
              </w:rPr>
              <w:t>铁黄</w:t>
            </w:r>
            <w:r>
              <w:rPr>
                <w:rFonts w:hAnsi="宋体" w:cs="宋体"/>
                <w:kern w:val="0"/>
                <w:szCs w:val="21"/>
              </w:rPr>
              <w:t xml:space="preserve"> </w:t>
            </w:r>
          </w:p>
        </w:tc>
        <w:tc>
          <w:tcPr>
            <w:tcW w:w="791" w:type="dxa"/>
            <w:vAlign w:val="center"/>
          </w:tcPr>
          <w:p w:rsidR="00E14D55" w:rsidRDefault="00E14D55" w:rsidP="00085056">
            <w:pPr>
              <w:rPr>
                <w:rFonts w:hint="eastAsia"/>
              </w:rPr>
            </w:pPr>
            <w:r>
              <w:rPr>
                <w:rFonts w:hint="eastAsia"/>
              </w:rPr>
              <w:t>0.04</w:t>
            </w:r>
          </w:p>
        </w:tc>
        <w:tc>
          <w:tcPr>
            <w:tcW w:w="720" w:type="dxa"/>
            <w:vAlign w:val="center"/>
          </w:tcPr>
          <w:p w:rsidR="00E14D55" w:rsidRDefault="00E14D55" w:rsidP="00085056">
            <w:pPr>
              <w:rPr>
                <w:rFonts w:hint="eastAsia"/>
              </w:rPr>
            </w:pPr>
            <w:r>
              <w:rPr>
                <w:rFonts w:hint="eastAsia"/>
              </w:rPr>
              <w:t>0.1</w:t>
            </w: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0.05</w:t>
            </w: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r>
              <w:rPr>
                <w:rFonts w:hAnsi="宋体" w:cs="宋体" w:hint="eastAsia"/>
                <w:kern w:val="0"/>
                <w:szCs w:val="21"/>
              </w:rPr>
              <w:t>群青</w:t>
            </w:r>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r>
              <w:rPr>
                <w:rFonts w:hint="eastAsia"/>
              </w:rPr>
              <w:t>2</w:t>
            </w: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r>
              <w:rPr>
                <w:rFonts w:hAnsi="宋体" w:cs="宋体" w:hint="eastAsia"/>
                <w:kern w:val="0"/>
                <w:szCs w:val="21"/>
              </w:rPr>
              <w:t>铬黄</w:t>
            </w:r>
          </w:p>
        </w:tc>
        <w:tc>
          <w:tcPr>
            <w:tcW w:w="791" w:type="dxa"/>
            <w:vAlign w:val="center"/>
          </w:tcPr>
          <w:p w:rsidR="00E14D55" w:rsidRDefault="00E14D55" w:rsidP="00085056">
            <w:pPr>
              <w:rPr>
                <w:rFonts w:hint="eastAsia"/>
              </w:rPr>
            </w:pPr>
            <w:r>
              <w:rPr>
                <w:rFonts w:hint="eastAsia"/>
              </w:rPr>
              <w:t>0.02</w:t>
            </w:r>
          </w:p>
        </w:tc>
        <w:tc>
          <w:tcPr>
            <w:tcW w:w="720" w:type="dxa"/>
            <w:vAlign w:val="center"/>
          </w:tcPr>
          <w:p w:rsidR="00E14D55" w:rsidRDefault="00E14D55" w:rsidP="00085056">
            <w:pPr>
              <w:rPr>
                <w:rFonts w:hint="eastAsia"/>
              </w:rPr>
            </w:pP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油溶黄</w:t>
            </w:r>
            <w:proofErr w:type="gramEnd"/>
          </w:p>
        </w:tc>
        <w:tc>
          <w:tcPr>
            <w:tcW w:w="791" w:type="dxa"/>
            <w:vAlign w:val="center"/>
          </w:tcPr>
          <w:p w:rsidR="00E14D55" w:rsidRDefault="00E14D55" w:rsidP="00085056">
            <w:pPr>
              <w:rPr>
                <w:rFonts w:hint="eastAsia"/>
              </w:rPr>
            </w:pPr>
            <w:r>
              <w:rPr>
                <w:rFonts w:hint="eastAsia"/>
              </w:rPr>
              <w:t>0.01</w:t>
            </w:r>
          </w:p>
        </w:tc>
        <w:tc>
          <w:tcPr>
            <w:tcW w:w="720" w:type="dxa"/>
            <w:vAlign w:val="center"/>
          </w:tcPr>
          <w:p w:rsidR="00E14D55" w:rsidRDefault="00E14D55" w:rsidP="00085056">
            <w:pPr>
              <w:rPr>
                <w:rFonts w:hint="eastAsia"/>
              </w:rPr>
            </w:pPr>
            <w:r>
              <w:rPr>
                <w:rFonts w:hint="eastAsia"/>
              </w:rPr>
              <w:t>0.01</w:t>
            </w:r>
          </w:p>
        </w:tc>
        <w:tc>
          <w:tcPr>
            <w:tcW w:w="584" w:type="dxa"/>
            <w:vAlign w:val="center"/>
          </w:tcPr>
          <w:p w:rsidR="00E14D55" w:rsidRDefault="00E14D55" w:rsidP="00085056">
            <w:pPr>
              <w:rPr>
                <w:rFonts w:hint="eastAsia"/>
              </w:rPr>
            </w:pPr>
            <w:r>
              <w:rPr>
                <w:rFonts w:hint="eastAsia"/>
              </w:rPr>
              <w:t>0.02</w:t>
            </w: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0.02</w:t>
            </w: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油溶红</w:t>
            </w:r>
            <w:proofErr w:type="gramEnd"/>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油溶黑</w:t>
            </w:r>
            <w:proofErr w:type="gramEnd"/>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r>
              <w:rPr>
                <w:rFonts w:hint="eastAsia"/>
              </w:rPr>
              <w:t>微量</w:t>
            </w:r>
          </w:p>
        </w:tc>
        <w:tc>
          <w:tcPr>
            <w:tcW w:w="584" w:type="dxa"/>
            <w:vAlign w:val="center"/>
          </w:tcPr>
          <w:p w:rsidR="00E14D55" w:rsidRDefault="00E14D55" w:rsidP="00085056">
            <w:pPr>
              <w:rPr>
                <w:rFonts w:hint="eastAsia"/>
              </w:rPr>
            </w:pPr>
            <w:r>
              <w:rPr>
                <w:rFonts w:hint="eastAsia"/>
              </w:rPr>
              <w:t>0.01</w:t>
            </w:r>
          </w:p>
        </w:tc>
        <w:tc>
          <w:tcPr>
            <w:tcW w:w="856" w:type="dxa"/>
            <w:vAlign w:val="center"/>
          </w:tcPr>
          <w:p w:rsidR="00E14D55" w:rsidRDefault="00E14D55" w:rsidP="00085056">
            <w:pPr>
              <w:rPr>
                <w:rFonts w:hint="eastAsia"/>
              </w:rPr>
            </w:pPr>
            <w:r>
              <w:rPr>
                <w:rFonts w:hint="eastAsia"/>
              </w:rPr>
              <w:t>微量</w:t>
            </w: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r>
              <w:rPr>
                <w:rFonts w:hint="eastAsia"/>
              </w:rPr>
              <w:t>0.005</w:t>
            </w:r>
          </w:p>
        </w:tc>
        <w:tc>
          <w:tcPr>
            <w:tcW w:w="900" w:type="dxa"/>
            <w:vAlign w:val="center"/>
          </w:tcPr>
          <w:p w:rsidR="00E14D55" w:rsidRDefault="00E14D55" w:rsidP="00085056">
            <w:pPr>
              <w:rPr>
                <w:rFonts w:hint="eastAsia"/>
              </w:rPr>
            </w:pPr>
            <w:r>
              <w:rPr>
                <w:rFonts w:hint="eastAsia"/>
              </w:rPr>
              <w:t>微量</w:t>
            </w: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分散红</w:t>
            </w:r>
            <w:proofErr w:type="gramEnd"/>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r>
              <w:rPr>
                <w:rFonts w:hint="eastAsia"/>
              </w:rPr>
              <w:t>0.02</w:t>
            </w:r>
          </w:p>
        </w:tc>
        <w:tc>
          <w:tcPr>
            <w:tcW w:w="900" w:type="dxa"/>
            <w:vAlign w:val="center"/>
          </w:tcPr>
          <w:p w:rsidR="00E14D55" w:rsidRDefault="00E14D55" w:rsidP="00085056">
            <w:pPr>
              <w:rPr>
                <w:rFonts w:hint="eastAsia"/>
              </w:rPr>
            </w:pPr>
            <w:r>
              <w:rPr>
                <w:rFonts w:hint="eastAsia"/>
              </w:rPr>
              <w:t>0.05</w:t>
            </w: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分散黄棕</w:t>
            </w:r>
            <w:proofErr w:type="gramEnd"/>
            <w:r>
              <w:rPr>
                <w:rFonts w:hAnsi="宋体" w:cs="宋体"/>
                <w:kern w:val="0"/>
                <w:szCs w:val="21"/>
              </w:rPr>
              <w:t>H2R</w:t>
            </w:r>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r>
              <w:rPr>
                <w:rFonts w:hint="eastAsia"/>
              </w:rPr>
              <w:t>微量</w:t>
            </w:r>
          </w:p>
        </w:tc>
        <w:tc>
          <w:tcPr>
            <w:tcW w:w="584" w:type="dxa"/>
            <w:vAlign w:val="center"/>
          </w:tcPr>
          <w:p w:rsidR="00E14D55" w:rsidRDefault="00E14D55" w:rsidP="00085056">
            <w:pPr>
              <w:rPr>
                <w:rFonts w:hint="eastAsia"/>
              </w:rPr>
            </w:pPr>
            <w:r>
              <w:rPr>
                <w:rFonts w:hint="eastAsia"/>
              </w:rPr>
              <w:t>0.01</w:t>
            </w: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r>
              <w:rPr>
                <w:rFonts w:hint="eastAsia"/>
              </w:rPr>
              <w:t>微量</w:t>
            </w: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proofErr w:type="gramStart"/>
            <w:r>
              <w:rPr>
                <w:rFonts w:hAnsi="宋体" w:cs="宋体" w:hint="eastAsia"/>
                <w:kern w:val="0"/>
                <w:szCs w:val="21"/>
              </w:rPr>
              <w:t>分散蓝</w:t>
            </w:r>
            <w:proofErr w:type="gramEnd"/>
            <w:r>
              <w:rPr>
                <w:rFonts w:hAnsi="宋体" w:cs="宋体"/>
                <w:kern w:val="0"/>
                <w:szCs w:val="21"/>
              </w:rPr>
              <w:t>2BLN</w:t>
            </w:r>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p>
        </w:tc>
        <w:tc>
          <w:tcPr>
            <w:tcW w:w="584" w:type="dxa"/>
            <w:vAlign w:val="center"/>
          </w:tcPr>
          <w:p w:rsidR="00E14D55" w:rsidRDefault="00E14D55" w:rsidP="00085056">
            <w:pPr>
              <w:rPr>
                <w:rFonts w:hint="eastAsia"/>
              </w:rPr>
            </w:pPr>
          </w:p>
        </w:tc>
        <w:tc>
          <w:tcPr>
            <w:tcW w:w="856" w:type="dxa"/>
            <w:vAlign w:val="center"/>
          </w:tcPr>
          <w:p w:rsidR="00E14D55" w:rsidRDefault="00E14D55" w:rsidP="00085056">
            <w:pPr>
              <w:rPr>
                <w:rFonts w:hint="eastAsia"/>
              </w:rPr>
            </w:pPr>
            <w:r>
              <w:rPr>
                <w:rFonts w:hint="eastAsia"/>
              </w:rPr>
              <w:t>微量</w:t>
            </w: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r w:rsidR="00E14D55" w:rsidTr="00085056">
        <w:tc>
          <w:tcPr>
            <w:tcW w:w="1657" w:type="dxa"/>
          </w:tcPr>
          <w:p w:rsidR="00E14D55" w:rsidRDefault="00E14D55" w:rsidP="00085056">
            <w:pPr>
              <w:rPr>
                <w:rFonts w:hint="eastAsia"/>
              </w:rPr>
            </w:pPr>
            <w:r>
              <w:rPr>
                <w:rFonts w:hAnsi="宋体" w:cs="宋体" w:hint="eastAsia"/>
                <w:kern w:val="0"/>
                <w:szCs w:val="21"/>
              </w:rPr>
              <w:t>二甲基甲酰胺</w:t>
            </w:r>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r>
              <w:rPr>
                <w:rFonts w:hint="eastAsia"/>
              </w:rPr>
              <w:t>5</w:t>
            </w:r>
          </w:p>
        </w:tc>
        <w:tc>
          <w:tcPr>
            <w:tcW w:w="584" w:type="dxa"/>
            <w:vAlign w:val="center"/>
          </w:tcPr>
          <w:p w:rsidR="00E14D55" w:rsidRDefault="00E14D55" w:rsidP="00085056">
            <w:pPr>
              <w:rPr>
                <w:rFonts w:hint="eastAsia"/>
              </w:rPr>
            </w:pPr>
            <w:r>
              <w:rPr>
                <w:rFonts w:hint="eastAsia"/>
              </w:rPr>
              <w:t>5</w:t>
            </w:r>
          </w:p>
        </w:tc>
        <w:tc>
          <w:tcPr>
            <w:tcW w:w="856" w:type="dxa"/>
            <w:vAlign w:val="center"/>
          </w:tcPr>
          <w:p w:rsidR="00E14D55" w:rsidRDefault="00E14D55" w:rsidP="00085056">
            <w:r>
              <w:rPr>
                <w:rFonts w:hint="eastAsia"/>
              </w:rPr>
              <w:t>5</w:t>
            </w:r>
          </w:p>
        </w:tc>
        <w:tc>
          <w:tcPr>
            <w:tcW w:w="900" w:type="dxa"/>
            <w:vAlign w:val="center"/>
          </w:tcPr>
          <w:p w:rsidR="00E14D55" w:rsidRDefault="00E14D55" w:rsidP="00085056">
            <w:r>
              <w:rPr>
                <w:rFonts w:hint="eastAsia"/>
              </w:rPr>
              <w:t>5</w:t>
            </w:r>
          </w:p>
        </w:tc>
        <w:tc>
          <w:tcPr>
            <w:tcW w:w="900" w:type="dxa"/>
            <w:vAlign w:val="center"/>
          </w:tcPr>
          <w:p w:rsidR="00E14D55" w:rsidRDefault="00E14D55" w:rsidP="00085056">
            <w:r>
              <w:rPr>
                <w:rFonts w:hint="eastAsia"/>
              </w:rPr>
              <w:t>5</w:t>
            </w:r>
          </w:p>
        </w:tc>
        <w:tc>
          <w:tcPr>
            <w:tcW w:w="900" w:type="dxa"/>
            <w:vAlign w:val="center"/>
          </w:tcPr>
          <w:p w:rsidR="00E14D55" w:rsidRDefault="00E14D55" w:rsidP="00085056">
            <w:r>
              <w:rPr>
                <w:rFonts w:hint="eastAsia"/>
              </w:rPr>
              <w:t>5</w:t>
            </w:r>
          </w:p>
        </w:tc>
        <w:tc>
          <w:tcPr>
            <w:tcW w:w="900" w:type="dxa"/>
            <w:vAlign w:val="center"/>
          </w:tcPr>
          <w:p w:rsidR="00E14D55" w:rsidRDefault="00E14D55" w:rsidP="00085056">
            <w:r>
              <w:rPr>
                <w:rFonts w:hint="eastAsia"/>
              </w:rPr>
              <w:t>5</w:t>
            </w:r>
          </w:p>
        </w:tc>
      </w:tr>
      <w:tr w:rsidR="00E14D55" w:rsidTr="00085056">
        <w:tc>
          <w:tcPr>
            <w:tcW w:w="1657" w:type="dxa"/>
          </w:tcPr>
          <w:p w:rsidR="00E14D55" w:rsidRDefault="00E14D55" w:rsidP="00085056">
            <w:pPr>
              <w:rPr>
                <w:rFonts w:hint="eastAsia"/>
              </w:rPr>
            </w:pPr>
            <w:r>
              <w:rPr>
                <w:rFonts w:hAnsi="宋体" w:cs="宋体" w:hint="eastAsia"/>
                <w:kern w:val="0"/>
                <w:szCs w:val="21"/>
              </w:rPr>
              <w:t>酸性</w:t>
            </w:r>
            <w:proofErr w:type="gramStart"/>
            <w:r>
              <w:rPr>
                <w:rFonts w:hAnsi="宋体" w:cs="宋体" w:hint="eastAsia"/>
                <w:kern w:val="0"/>
                <w:szCs w:val="21"/>
              </w:rPr>
              <w:t>金黄Ⅱ</w:t>
            </w:r>
            <w:proofErr w:type="gramEnd"/>
          </w:p>
        </w:tc>
        <w:tc>
          <w:tcPr>
            <w:tcW w:w="791" w:type="dxa"/>
            <w:vAlign w:val="center"/>
          </w:tcPr>
          <w:p w:rsidR="00E14D55" w:rsidRDefault="00E14D55" w:rsidP="00085056">
            <w:pPr>
              <w:rPr>
                <w:rFonts w:hint="eastAsia"/>
              </w:rPr>
            </w:pPr>
          </w:p>
        </w:tc>
        <w:tc>
          <w:tcPr>
            <w:tcW w:w="720" w:type="dxa"/>
            <w:vAlign w:val="center"/>
          </w:tcPr>
          <w:p w:rsidR="00E14D55" w:rsidRDefault="00E14D55" w:rsidP="00085056">
            <w:pPr>
              <w:rPr>
                <w:rFonts w:hint="eastAsia"/>
              </w:rPr>
            </w:pPr>
            <w:r>
              <w:rPr>
                <w:rFonts w:hint="eastAsia"/>
              </w:rPr>
              <w:t>0.03</w:t>
            </w:r>
          </w:p>
        </w:tc>
        <w:tc>
          <w:tcPr>
            <w:tcW w:w="584" w:type="dxa"/>
            <w:vAlign w:val="center"/>
          </w:tcPr>
          <w:p w:rsidR="00E14D55" w:rsidRDefault="00E14D55" w:rsidP="00085056">
            <w:pPr>
              <w:rPr>
                <w:rFonts w:hint="eastAsia"/>
              </w:rPr>
            </w:pPr>
            <w:r>
              <w:rPr>
                <w:rFonts w:hint="eastAsia"/>
              </w:rPr>
              <w:t>0.01</w:t>
            </w:r>
          </w:p>
        </w:tc>
        <w:tc>
          <w:tcPr>
            <w:tcW w:w="856"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r>
              <w:rPr>
                <w:rFonts w:hint="eastAsia"/>
              </w:rPr>
              <w:t>0.01</w:t>
            </w:r>
          </w:p>
        </w:tc>
        <w:tc>
          <w:tcPr>
            <w:tcW w:w="900" w:type="dxa"/>
            <w:vAlign w:val="center"/>
          </w:tcPr>
          <w:p w:rsidR="00E14D55" w:rsidRDefault="00E14D55" w:rsidP="00085056">
            <w:pPr>
              <w:rPr>
                <w:rFonts w:hint="eastAsia"/>
              </w:rPr>
            </w:pPr>
          </w:p>
        </w:tc>
        <w:tc>
          <w:tcPr>
            <w:tcW w:w="900" w:type="dxa"/>
            <w:vAlign w:val="center"/>
          </w:tcPr>
          <w:p w:rsidR="00E14D55" w:rsidRDefault="00E14D55" w:rsidP="00085056">
            <w:pPr>
              <w:rPr>
                <w:rFonts w:hint="eastAsia"/>
              </w:rPr>
            </w:pPr>
          </w:p>
        </w:tc>
      </w:tr>
    </w:tbl>
    <w:p w:rsidR="00E14D55" w:rsidRDefault="00E14D55" w:rsidP="00E14D55">
      <w:pPr>
        <w:rPr>
          <w:rFonts w:hAnsi="宋体" w:cs="宋体"/>
          <w:kern w:val="0"/>
          <w:szCs w:val="21"/>
        </w:rPr>
      </w:pPr>
    </w:p>
    <w:p w:rsidR="00E14D55" w:rsidRDefault="00E14D55" w:rsidP="00E14D55">
      <w:pPr>
        <w:rPr>
          <w:rFonts w:hAnsi="宋体" w:cs="宋体"/>
          <w:kern w:val="0"/>
          <w:szCs w:val="21"/>
        </w:rPr>
      </w:pPr>
      <w:r>
        <w:rPr>
          <w:rFonts w:hAnsi="宋体" w:cs="宋体" w:hint="eastAsia"/>
          <w:kern w:val="0"/>
          <w:szCs w:val="21"/>
        </w:rPr>
        <w:t>注：</w:t>
      </w:r>
      <w:r>
        <w:rPr>
          <w:rFonts w:hAnsi="宋体" w:cs="宋体"/>
          <w:kern w:val="0"/>
          <w:szCs w:val="21"/>
        </w:rPr>
        <w:t xml:space="preserve"> </w:t>
      </w:r>
      <w:r>
        <w:rPr>
          <w:rFonts w:hAnsi="宋体" w:cs="宋体" w:hint="eastAsia"/>
          <w:kern w:val="0"/>
          <w:szCs w:val="21"/>
        </w:rPr>
        <w:t>①</w:t>
      </w:r>
      <w:r>
        <w:rPr>
          <w:rFonts w:hAnsi="宋体" w:cs="宋体"/>
          <w:kern w:val="0"/>
          <w:szCs w:val="21"/>
        </w:rPr>
        <w:t xml:space="preserve"> </w:t>
      </w:r>
      <w:r>
        <w:rPr>
          <w:rFonts w:hAnsi="宋体" w:cs="宋体" w:hint="eastAsia"/>
          <w:kern w:val="0"/>
          <w:szCs w:val="21"/>
        </w:rPr>
        <w:t>色浆中用二甲苯和聚氨酯乙组分作为溶剂和胶粘剂，优点是与聚氨酯面漆结合性能好，长期贮存性能稳定。缺点是污染严重，影响工人健康。胶粘剂也可用酸清漆，也可以用脱水蓖麻油代替。</w:t>
      </w:r>
    </w:p>
    <w:p w:rsidR="00E14D55" w:rsidRDefault="00E14D55" w:rsidP="00E14D55">
      <w:pPr>
        <w:rPr>
          <w:rFonts w:hAnsi="宋体" w:cs="宋体"/>
          <w:kern w:val="0"/>
          <w:szCs w:val="21"/>
        </w:rPr>
      </w:pPr>
      <w:r>
        <w:rPr>
          <w:rFonts w:hAnsi="宋体" w:cs="宋体" w:hint="eastAsia"/>
          <w:kern w:val="0"/>
          <w:szCs w:val="21"/>
        </w:rPr>
        <w:t>②</w:t>
      </w:r>
      <w:r>
        <w:rPr>
          <w:rFonts w:hAnsi="宋体" w:cs="宋体"/>
          <w:kern w:val="0"/>
          <w:szCs w:val="21"/>
        </w:rPr>
        <w:t xml:space="preserve"> </w:t>
      </w:r>
      <w:r>
        <w:rPr>
          <w:rFonts w:hAnsi="宋体" w:cs="宋体" w:hint="eastAsia"/>
          <w:kern w:val="0"/>
          <w:szCs w:val="21"/>
        </w:rPr>
        <w:t>各种染料都必须先用溶剂和油脂混溶，然后再与颜料混合。</w:t>
      </w:r>
    </w:p>
    <w:p w:rsidR="00E14D55" w:rsidRDefault="00E14D55" w:rsidP="00E14D55">
      <w:pPr>
        <w:rPr>
          <w:rFonts w:hAnsi="宋体" w:cs="宋体"/>
          <w:kern w:val="0"/>
          <w:szCs w:val="21"/>
        </w:rPr>
      </w:pPr>
      <w:r>
        <w:rPr>
          <w:rFonts w:hAnsi="宋体" w:cs="宋体" w:hint="eastAsia"/>
          <w:kern w:val="0"/>
          <w:szCs w:val="21"/>
        </w:rPr>
        <w:t>③</w:t>
      </w:r>
      <w:r>
        <w:rPr>
          <w:rFonts w:hAnsi="宋体" w:cs="宋体"/>
          <w:kern w:val="0"/>
          <w:szCs w:val="21"/>
        </w:rPr>
        <w:t xml:space="preserve"> </w:t>
      </w:r>
      <w:r>
        <w:rPr>
          <w:rFonts w:hAnsi="宋体" w:cs="宋体" w:hint="eastAsia"/>
          <w:kern w:val="0"/>
          <w:szCs w:val="21"/>
        </w:rPr>
        <w:t>使用时，稀释剂配比可用酒精</w:t>
      </w:r>
      <w:r>
        <w:rPr>
          <w:rFonts w:hAnsi="宋体"/>
          <w:kern w:val="0"/>
          <w:szCs w:val="21"/>
        </w:rPr>
        <w:t xml:space="preserve">1 </w:t>
      </w:r>
      <w:r>
        <w:rPr>
          <w:rFonts w:hAnsi="宋体" w:cs="宋体" w:hint="eastAsia"/>
          <w:kern w:val="0"/>
          <w:szCs w:val="21"/>
        </w:rPr>
        <w:t>份，醋酸丁酯</w:t>
      </w:r>
      <w:r>
        <w:rPr>
          <w:rFonts w:hAnsi="宋体"/>
          <w:kern w:val="0"/>
          <w:szCs w:val="21"/>
        </w:rPr>
        <w:t xml:space="preserve">1 </w:t>
      </w:r>
      <w:r>
        <w:rPr>
          <w:rFonts w:hAnsi="宋体" w:cs="宋体" w:hint="eastAsia"/>
          <w:kern w:val="0"/>
          <w:szCs w:val="21"/>
        </w:rPr>
        <w:t>份混合或用酒精</w:t>
      </w:r>
      <w:r>
        <w:rPr>
          <w:rFonts w:hAnsi="宋体"/>
          <w:kern w:val="0"/>
          <w:szCs w:val="21"/>
        </w:rPr>
        <w:t xml:space="preserve">1 </w:t>
      </w:r>
      <w:r>
        <w:rPr>
          <w:rFonts w:hAnsi="宋体" w:cs="宋体" w:hint="eastAsia"/>
          <w:kern w:val="0"/>
          <w:szCs w:val="21"/>
        </w:rPr>
        <w:t>份，二甲苯</w:t>
      </w:r>
      <w:r>
        <w:rPr>
          <w:rFonts w:hAnsi="宋体"/>
          <w:kern w:val="0"/>
          <w:szCs w:val="21"/>
        </w:rPr>
        <w:t>1</w:t>
      </w:r>
      <w:r>
        <w:rPr>
          <w:rFonts w:hAnsi="宋体" w:cs="宋体" w:hint="eastAsia"/>
          <w:kern w:val="0"/>
          <w:szCs w:val="21"/>
        </w:rPr>
        <w:t>份混合。底漆的固化时间为</w:t>
      </w:r>
      <w:r>
        <w:rPr>
          <w:rFonts w:hAnsi="宋体"/>
          <w:kern w:val="0"/>
          <w:szCs w:val="21"/>
        </w:rPr>
        <w:t xml:space="preserve">6~8 </w:t>
      </w:r>
      <w:r>
        <w:rPr>
          <w:rFonts w:hAnsi="宋体" w:cs="宋体" w:hint="eastAsia"/>
          <w:kern w:val="0"/>
          <w:szCs w:val="21"/>
        </w:rPr>
        <w:t>小时；为加快干燥，可以</w:t>
      </w:r>
      <w:proofErr w:type="gramStart"/>
      <w:r>
        <w:rPr>
          <w:rFonts w:hAnsi="宋体" w:cs="宋体" w:hint="eastAsia"/>
          <w:kern w:val="0"/>
          <w:szCs w:val="21"/>
        </w:rPr>
        <w:t>加入钴猛催干剂</w:t>
      </w:r>
      <w:proofErr w:type="gramEnd"/>
      <w:r>
        <w:rPr>
          <w:rFonts w:hAnsi="宋体" w:cs="宋体" w:hint="eastAsia"/>
          <w:kern w:val="0"/>
          <w:szCs w:val="21"/>
        </w:rPr>
        <w:t>和二乙基乙醇胺催化剂，固化剂用量为</w:t>
      </w:r>
      <w:r>
        <w:rPr>
          <w:rFonts w:hAnsi="宋体"/>
          <w:kern w:val="0"/>
          <w:szCs w:val="21"/>
        </w:rPr>
        <w:t>0.1%~0.5%</w:t>
      </w:r>
      <w:r>
        <w:rPr>
          <w:rFonts w:hAnsi="宋体" w:cs="宋体" w:hint="eastAsia"/>
          <w:kern w:val="0"/>
          <w:szCs w:val="21"/>
        </w:rPr>
        <w:t>。</w:t>
      </w:r>
    </w:p>
    <w:p w:rsidR="00E14D55" w:rsidRDefault="00E14D55" w:rsidP="00E14D55">
      <w:pPr>
        <w:rPr>
          <w:rFonts w:hAnsi="宋体" w:cs="宋体"/>
          <w:kern w:val="0"/>
          <w:szCs w:val="21"/>
        </w:rPr>
      </w:pPr>
      <w:r>
        <w:rPr>
          <w:rFonts w:hAnsi="宋体" w:cs="宋体" w:hint="eastAsia"/>
          <w:kern w:val="0"/>
          <w:szCs w:val="21"/>
        </w:rPr>
        <w:t>④</w:t>
      </w:r>
      <w:r>
        <w:rPr>
          <w:rFonts w:hAnsi="宋体" w:cs="宋体"/>
          <w:kern w:val="0"/>
          <w:szCs w:val="21"/>
        </w:rPr>
        <w:t xml:space="preserve"> </w:t>
      </w:r>
      <w:r>
        <w:rPr>
          <w:rFonts w:hAnsi="宋体" w:cs="宋体" w:hint="eastAsia"/>
          <w:kern w:val="0"/>
          <w:szCs w:val="21"/>
        </w:rPr>
        <w:t>树脂色浆工艺与传统工艺相比，不但工艺简单，漆膜附着力强，色泽一致，木材纹理清晰，而且成本低，是值得推广的一种新工艺。</w:t>
      </w:r>
    </w:p>
    <w:p w:rsidR="00E14D55" w:rsidRDefault="00E14D55" w:rsidP="00E14D55">
      <w:pPr>
        <w:rPr>
          <w:rFonts w:hAnsi="宋体" w:cs="宋体"/>
          <w:kern w:val="0"/>
          <w:szCs w:val="21"/>
        </w:rPr>
      </w:pPr>
      <w:r>
        <w:rPr>
          <w:rFonts w:hAnsi="宋体"/>
          <w:b/>
          <w:bCs/>
          <w:kern w:val="0"/>
          <w:szCs w:val="21"/>
        </w:rPr>
        <w:t xml:space="preserve">2.3 </w:t>
      </w:r>
      <w:r>
        <w:rPr>
          <w:rFonts w:hAnsi="宋体" w:cs="宋体" w:hint="eastAsia"/>
          <w:kern w:val="0"/>
          <w:szCs w:val="21"/>
        </w:rPr>
        <w:t>涂刷面漆：面漆是涂饰表面的最后涂层，是整个装饰中的一件外衣。当木器颜色完成后，就可用硝基木器清漆作涂层罩面。面漆的涂刷可以用刷涂</w:t>
      </w:r>
      <w:proofErr w:type="gramStart"/>
      <w:r>
        <w:rPr>
          <w:rFonts w:hAnsi="宋体" w:cs="宋体" w:hint="eastAsia"/>
          <w:kern w:val="0"/>
          <w:szCs w:val="21"/>
        </w:rPr>
        <w:t>和揩涂二种</w:t>
      </w:r>
      <w:proofErr w:type="gramEnd"/>
      <w:r>
        <w:rPr>
          <w:rFonts w:hAnsi="宋体" w:cs="宋体" w:hint="eastAsia"/>
          <w:kern w:val="0"/>
          <w:szCs w:val="21"/>
        </w:rPr>
        <w:t>方式。</w:t>
      </w:r>
    </w:p>
    <w:p w:rsidR="00E14D55" w:rsidRDefault="00E14D55" w:rsidP="00E14D55">
      <w:pPr>
        <w:rPr>
          <w:rFonts w:hAnsi="宋体" w:cs="宋体"/>
          <w:kern w:val="0"/>
          <w:szCs w:val="21"/>
        </w:rPr>
      </w:pPr>
      <w:r>
        <w:rPr>
          <w:rFonts w:hAnsi="宋体"/>
          <w:kern w:val="0"/>
          <w:szCs w:val="21"/>
        </w:rPr>
        <w:t>A.</w:t>
      </w:r>
      <w:r>
        <w:rPr>
          <w:rFonts w:hAnsi="宋体" w:cs="宋体" w:hint="eastAsia"/>
          <w:kern w:val="0"/>
          <w:szCs w:val="21"/>
        </w:rPr>
        <w:t>刷涂：用硝基清漆涂装木器，首先将稠厚的硝基木器清漆用</w:t>
      </w:r>
      <w:r>
        <w:rPr>
          <w:rFonts w:hAnsi="宋体"/>
          <w:kern w:val="0"/>
          <w:szCs w:val="21"/>
        </w:rPr>
        <w:t xml:space="preserve">X-1 </w:t>
      </w:r>
      <w:r>
        <w:rPr>
          <w:rFonts w:hAnsi="宋体" w:cs="宋体" w:hint="eastAsia"/>
          <w:kern w:val="0"/>
          <w:szCs w:val="21"/>
        </w:rPr>
        <w:t>稀释以</w:t>
      </w:r>
      <w:r>
        <w:rPr>
          <w:rFonts w:hAnsi="宋体"/>
          <w:kern w:val="0"/>
          <w:szCs w:val="21"/>
        </w:rPr>
        <w:t xml:space="preserve">1:1~1.5 </w:t>
      </w:r>
      <w:r>
        <w:rPr>
          <w:rFonts w:hAnsi="宋体" w:cs="宋体" w:hint="eastAsia"/>
          <w:kern w:val="0"/>
          <w:szCs w:val="21"/>
        </w:rPr>
        <w:t>的比例混合搅匀后，用</w:t>
      </w:r>
      <w:r>
        <w:rPr>
          <w:rFonts w:hAnsi="宋体"/>
          <w:kern w:val="0"/>
          <w:szCs w:val="21"/>
        </w:rPr>
        <w:t xml:space="preserve">8~12 </w:t>
      </w:r>
      <w:r>
        <w:rPr>
          <w:rFonts w:hAnsi="宋体" w:cs="宋体" w:hint="eastAsia"/>
          <w:kern w:val="0"/>
          <w:szCs w:val="21"/>
        </w:rPr>
        <w:t>管</w:t>
      </w:r>
      <w:proofErr w:type="gramStart"/>
      <w:r>
        <w:rPr>
          <w:rFonts w:hAnsi="宋体" w:cs="宋体" w:hint="eastAsia"/>
          <w:kern w:val="0"/>
          <w:szCs w:val="21"/>
        </w:rPr>
        <w:t>不</w:t>
      </w:r>
      <w:proofErr w:type="gramEnd"/>
      <w:r>
        <w:rPr>
          <w:rFonts w:hAnsi="宋体" w:cs="宋体" w:hint="eastAsia"/>
          <w:kern w:val="0"/>
          <w:szCs w:val="21"/>
        </w:rPr>
        <w:t>脱毛羊毛排笔，涂刷</w:t>
      </w:r>
      <w:r>
        <w:rPr>
          <w:rFonts w:hAnsi="宋体"/>
          <w:kern w:val="0"/>
          <w:szCs w:val="21"/>
        </w:rPr>
        <w:t xml:space="preserve">2~6 </w:t>
      </w:r>
      <w:r>
        <w:rPr>
          <w:rFonts w:hAnsi="宋体" w:cs="宋体" w:hint="eastAsia"/>
          <w:kern w:val="0"/>
          <w:szCs w:val="21"/>
        </w:rPr>
        <w:t>道。每道干燥时间，在常温下，</w:t>
      </w:r>
      <w:r>
        <w:rPr>
          <w:rFonts w:hAnsi="宋体"/>
          <w:kern w:val="0"/>
          <w:szCs w:val="21"/>
        </w:rPr>
        <w:t xml:space="preserve">30~60 </w:t>
      </w:r>
      <w:proofErr w:type="gramStart"/>
      <w:r>
        <w:rPr>
          <w:rFonts w:hAnsi="宋体" w:cs="宋体" w:hint="eastAsia"/>
          <w:kern w:val="0"/>
          <w:szCs w:val="21"/>
        </w:rPr>
        <w:t>分钟能</w:t>
      </w:r>
      <w:proofErr w:type="gramEnd"/>
      <w:r>
        <w:rPr>
          <w:rFonts w:hAnsi="宋体" w:cs="宋体" w:hint="eastAsia"/>
          <w:kern w:val="0"/>
          <w:szCs w:val="21"/>
        </w:rPr>
        <w:t>全部干燥。每道之间都要用</w:t>
      </w:r>
      <w:r>
        <w:rPr>
          <w:rFonts w:hAnsi="宋体"/>
          <w:kern w:val="0"/>
          <w:szCs w:val="21"/>
        </w:rPr>
        <w:t>0#</w:t>
      </w:r>
      <w:r>
        <w:rPr>
          <w:rFonts w:hAnsi="宋体" w:cs="宋体" w:hint="eastAsia"/>
          <w:kern w:val="0"/>
          <w:szCs w:val="21"/>
        </w:rPr>
        <w:t>旧木砂纸或旧水砂纸打磨，磨去涂层表面的细小尘粒和其它排笔毛等杂质。</w:t>
      </w:r>
      <w:proofErr w:type="gramStart"/>
      <w:r>
        <w:rPr>
          <w:rFonts w:hAnsi="宋体" w:cs="宋体" w:hint="eastAsia"/>
          <w:kern w:val="0"/>
          <w:szCs w:val="21"/>
        </w:rPr>
        <w:t>涂刷第</w:t>
      </w:r>
      <w:proofErr w:type="gramEnd"/>
      <w:r>
        <w:rPr>
          <w:rFonts w:hAnsi="宋体" w:cs="宋体" w:hint="eastAsia"/>
          <w:kern w:val="0"/>
          <w:szCs w:val="21"/>
        </w:rPr>
        <w:t>一道时顺木纹涂刷，以后每</w:t>
      </w:r>
      <w:proofErr w:type="gramStart"/>
      <w:r>
        <w:rPr>
          <w:rFonts w:hAnsi="宋体" w:cs="宋体" w:hint="eastAsia"/>
          <w:kern w:val="0"/>
          <w:szCs w:val="21"/>
        </w:rPr>
        <w:t>一道可</w:t>
      </w:r>
      <w:proofErr w:type="gramEnd"/>
      <w:r>
        <w:rPr>
          <w:rFonts w:hAnsi="宋体" w:cs="宋体" w:hint="eastAsia"/>
          <w:kern w:val="0"/>
          <w:szCs w:val="21"/>
        </w:rPr>
        <w:t>交替垂直进行涂刷。稀料挥</w:t>
      </w:r>
      <w:r>
        <w:rPr>
          <w:rFonts w:hAnsi="宋体" w:cs="宋体" w:hint="eastAsia"/>
          <w:kern w:val="0"/>
          <w:szCs w:val="21"/>
        </w:rPr>
        <w:lastRenderedPageBreak/>
        <w:t>发快，刷时操作迅速，涂刷均匀，无漏刷，流挂、过楞，起泡等缺陷，也不能刷出高低不平的波浪形。特别要注意揭起现象，这种揭起疵病是由于多次</w:t>
      </w:r>
      <w:proofErr w:type="gramStart"/>
      <w:r>
        <w:rPr>
          <w:rFonts w:hAnsi="宋体" w:cs="宋体" w:hint="eastAsia"/>
          <w:kern w:val="0"/>
          <w:szCs w:val="21"/>
        </w:rPr>
        <w:t>重复回刷，将将干末干</w:t>
      </w:r>
      <w:proofErr w:type="gramEnd"/>
      <w:r>
        <w:rPr>
          <w:rFonts w:hAnsi="宋体" w:cs="宋体" w:hint="eastAsia"/>
          <w:kern w:val="0"/>
          <w:szCs w:val="21"/>
        </w:rPr>
        <w:t>的底层漆拉起所引起的。为了避免这种现象的产生，涂刷时要注意以下几点：待下层硝基木器清漆干燥后进行；用排笔蘸漆后，依次涂刷，刷过算数，不得多次</w:t>
      </w:r>
      <w:proofErr w:type="gramStart"/>
      <w:r>
        <w:rPr>
          <w:rFonts w:hAnsi="宋体" w:cs="宋体" w:hint="eastAsia"/>
          <w:kern w:val="0"/>
          <w:szCs w:val="21"/>
        </w:rPr>
        <w:t>重复回刷</w:t>
      </w:r>
      <w:proofErr w:type="gramEnd"/>
      <w:r>
        <w:rPr>
          <w:rFonts w:hAnsi="宋体" w:cs="宋体" w:hint="eastAsia"/>
          <w:kern w:val="0"/>
          <w:szCs w:val="21"/>
        </w:rPr>
        <w:t>；要掌握漆的稀稠度（如稠度大，</w:t>
      </w:r>
      <w:proofErr w:type="gramStart"/>
      <w:r>
        <w:rPr>
          <w:rFonts w:hAnsi="宋体" w:cs="宋体" w:hint="eastAsia"/>
          <w:kern w:val="0"/>
          <w:szCs w:val="21"/>
        </w:rPr>
        <w:t>而刷劲力</w:t>
      </w:r>
      <w:proofErr w:type="gramEnd"/>
      <w:r>
        <w:rPr>
          <w:rFonts w:hAnsi="宋体" w:cs="宋体" w:hint="eastAsia"/>
          <w:kern w:val="0"/>
          <w:szCs w:val="21"/>
        </w:rPr>
        <w:t>大，容易揭起），刷时要胆大心细，均匀平整，不遗漏。刷完漆的排笔，用香蕉水洗净（香蕉水仍可利用），将毛</w:t>
      </w:r>
      <w:proofErr w:type="gramStart"/>
      <w:r>
        <w:rPr>
          <w:rFonts w:hAnsi="宋体" w:cs="宋体" w:hint="eastAsia"/>
          <w:kern w:val="0"/>
          <w:szCs w:val="21"/>
        </w:rPr>
        <w:t>头挤捺平</w:t>
      </w:r>
      <w:proofErr w:type="gramEnd"/>
      <w:r>
        <w:rPr>
          <w:rFonts w:hAnsi="宋体" w:cs="宋体" w:hint="eastAsia"/>
          <w:kern w:val="0"/>
          <w:szCs w:val="21"/>
        </w:rPr>
        <w:t>齐备用。</w:t>
      </w:r>
    </w:p>
    <w:p w:rsidR="00E14D55" w:rsidRDefault="00E14D55" w:rsidP="00E14D55">
      <w:pPr>
        <w:rPr>
          <w:rFonts w:hAnsi="宋体" w:cs="宋体" w:hint="eastAsia"/>
          <w:kern w:val="0"/>
          <w:szCs w:val="21"/>
        </w:rPr>
      </w:pPr>
      <w:r>
        <w:rPr>
          <w:rFonts w:hAnsi="宋体"/>
          <w:kern w:val="0"/>
          <w:szCs w:val="21"/>
        </w:rPr>
        <w:t xml:space="preserve">B. </w:t>
      </w:r>
      <w:r>
        <w:rPr>
          <w:rFonts w:hAnsi="宋体" w:cs="宋体" w:hint="eastAsia"/>
          <w:kern w:val="0"/>
          <w:szCs w:val="21"/>
        </w:rPr>
        <w:t>揩涂：经涂刷后的硝基木器清漆，从表面看已有些平整光亮，但实际都尚未干透，稀料还在继续挥发，经过实干之后，表面产生显眼，这现象叫做渗眼。这是由于硝基木器清漆的固体含量低的原因（只占</w:t>
      </w:r>
      <w:r>
        <w:rPr>
          <w:rFonts w:hAnsi="宋体"/>
          <w:kern w:val="0"/>
          <w:szCs w:val="21"/>
        </w:rPr>
        <w:t>20%</w:t>
      </w:r>
      <w:r>
        <w:rPr>
          <w:rFonts w:hAnsi="宋体" w:cs="宋体" w:hint="eastAsia"/>
          <w:kern w:val="0"/>
          <w:szCs w:val="21"/>
        </w:rPr>
        <w:t>左右），有</w:t>
      </w:r>
      <w:r>
        <w:rPr>
          <w:rFonts w:hAnsi="宋体"/>
          <w:kern w:val="0"/>
          <w:szCs w:val="21"/>
        </w:rPr>
        <w:t>80%</w:t>
      </w:r>
      <w:r>
        <w:rPr>
          <w:rFonts w:hAnsi="宋体" w:cs="宋体" w:hint="eastAsia"/>
          <w:kern w:val="0"/>
          <w:szCs w:val="21"/>
        </w:rPr>
        <w:t>左右的稀料随空气挥发掉，挥发物挥发后留下的空位就是“渗眼</w:t>
      </w:r>
      <w:r>
        <w:rPr>
          <w:rFonts w:hAnsi="宋体"/>
          <w:kern w:val="0"/>
          <w:szCs w:val="21"/>
        </w:rPr>
        <w:t>”</w:t>
      </w:r>
      <w:r>
        <w:rPr>
          <w:rFonts w:hAnsi="宋体" w:cs="宋体" w:hint="eastAsia"/>
          <w:kern w:val="0"/>
          <w:szCs w:val="21"/>
        </w:rPr>
        <w:t>，解决漆</w:t>
      </w:r>
      <w:proofErr w:type="gramStart"/>
      <w:r>
        <w:rPr>
          <w:rFonts w:hAnsi="宋体" w:cs="宋体" w:hint="eastAsia"/>
          <w:kern w:val="0"/>
          <w:szCs w:val="21"/>
        </w:rPr>
        <w:t>液渗眼</w:t>
      </w:r>
      <w:proofErr w:type="gramEnd"/>
      <w:r>
        <w:rPr>
          <w:rFonts w:hAnsi="宋体" w:cs="宋体" w:hint="eastAsia"/>
          <w:kern w:val="0"/>
          <w:szCs w:val="21"/>
        </w:rPr>
        <w:t>问题，必须采用硝基木器</w:t>
      </w:r>
      <w:proofErr w:type="gramStart"/>
      <w:r>
        <w:rPr>
          <w:rFonts w:hAnsi="宋体" w:cs="宋体" w:hint="eastAsia"/>
          <w:kern w:val="0"/>
          <w:szCs w:val="21"/>
        </w:rPr>
        <w:t>清漆揩涂的</w:t>
      </w:r>
      <w:proofErr w:type="gramEnd"/>
      <w:r>
        <w:rPr>
          <w:rFonts w:hAnsi="宋体" w:cs="宋体" w:hint="eastAsia"/>
          <w:kern w:val="0"/>
          <w:szCs w:val="21"/>
        </w:rPr>
        <w:t>方法，进行一次又一次的揩擦涂厚，直到棕眼内漆液饱满，干结后不渗眼为止，从而获得平整的涂膜。木器的涂饰，有初级、中级和高级的区别。</w:t>
      </w:r>
      <w:proofErr w:type="gramStart"/>
      <w:r>
        <w:rPr>
          <w:rFonts w:hAnsi="宋体" w:cs="宋体" w:hint="eastAsia"/>
          <w:kern w:val="0"/>
          <w:szCs w:val="21"/>
        </w:rPr>
        <w:t>揩涂硝基</w:t>
      </w:r>
      <w:proofErr w:type="gramEnd"/>
      <w:r>
        <w:rPr>
          <w:rFonts w:hAnsi="宋体" w:cs="宋体" w:hint="eastAsia"/>
          <w:kern w:val="0"/>
          <w:szCs w:val="21"/>
        </w:rPr>
        <w:t>清漆，一般说来，初级木器涂饰揩擦</w:t>
      </w:r>
      <w:proofErr w:type="gramStart"/>
      <w:r>
        <w:rPr>
          <w:rFonts w:hAnsi="宋体" w:cs="宋体" w:hint="eastAsia"/>
          <w:kern w:val="0"/>
          <w:szCs w:val="21"/>
        </w:rPr>
        <w:t>一</w:t>
      </w:r>
      <w:proofErr w:type="gramEnd"/>
      <w:r>
        <w:rPr>
          <w:rFonts w:hAnsi="宋体" w:cs="宋体" w:hint="eastAsia"/>
          <w:kern w:val="0"/>
          <w:szCs w:val="21"/>
        </w:rPr>
        <w:t>操；中级木器涂饰以二操为准，高级木器涂饰要揩</w:t>
      </w:r>
      <w:proofErr w:type="gramStart"/>
      <w:r>
        <w:rPr>
          <w:rFonts w:hAnsi="宋体" w:cs="宋体" w:hint="eastAsia"/>
          <w:kern w:val="0"/>
          <w:szCs w:val="21"/>
        </w:rPr>
        <w:t>擦三操</w:t>
      </w:r>
      <w:proofErr w:type="gramEnd"/>
      <w:r>
        <w:rPr>
          <w:rFonts w:hAnsi="宋体" w:cs="宋体" w:hint="eastAsia"/>
          <w:kern w:val="0"/>
          <w:szCs w:val="21"/>
        </w:rPr>
        <w:t>，中级木器涂饰，通过二操硝基清漆的揩涂，已达到棕眼饱满，表面基本平整，然后用稀蜡</w:t>
      </w:r>
      <w:proofErr w:type="gramStart"/>
      <w:r>
        <w:rPr>
          <w:rFonts w:hAnsi="宋体" w:cs="宋体" w:hint="eastAsia"/>
          <w:kern w:val="0"/>
          <w:szCs w:val="21"/>
        </w:rPr>
        <w:t>克理平见光</w:t>
      </w:r>
      <w:proofErr w:type="gramEnd"/>
      <w:r>
        <w:rPr>
          <w:rFonts w:hAnsi="宋体" w:cs="宋体" w:hint="eastAsia"/>
          <w:kern w:val="0"/>
          <w:szCs w:val="21"/>
        </w:rPr>
        <w:t>为标准。（二操蜡克，也可抛光打蜡，漆膜还显得不够坚实丰满，平整，最终还存有显眼等现象）具体操作如下：</w:t>
      </w:r>
      <w:proofErr w:type="gramStart"/>
      <w:r>
        <w:rPr>
          <w:rFonts w:hAnsi="宋体" w:cs="宋体" w:hint="eastAsia"/>
          <w:kern w:val="0"/>
          <w:szCs w:val="21"/>
        </w:rPr>
        <w:t>揩涂第一</w:t>
      </w:r>
      <w:proofErr w:type="gramEnd"/>
      <w:r>
        <w:rPr>
          <w:rFonts w:hAnsi="宋体" w:cs="宋体" w:hint="eastAsia"/>
          <w:kern w:val="0"/>
          <w:szCs w:val="21"/>
        </w:rPr>
        <w:t>操硝基清漆：</w:t>
      </w:r>
      <w:proofErr w:type="gramStart"/>
      <w:r>
        <w:rPr>
          <w:rFonts w:hAnsi="宋体" w:cs="宋体" w:hint="eastAsia"/>
          <w:kern w:val="0"/>
          <w:szCs w:val="21"/>
        </w:rPr>
        <w:t>揩涂硝基本器</w:t>
      </w:r>
      <w:proofErr w:type="gramEnd"/>
      <w:r>
        <w:rPr>
          <w:rFonts w:hAnsi="宋体" w:cs="宋体" w:hint="eastAsia"/>
          <w:kern w:val="0"/>
          <w:szCs w:val="21"/>
        </w:rPr>
        <w:t>清漆是传统的手工操作，工具是纱布包棉花，俗称棉花团，用棉花团浸透漆液（漆液稠度蜡克与香蕉水</w:t>
      </w:r>
      <w:r>
        <w:rPr>
          <w:rFonts w:hAnsi="宋体"/>
          <w:kern w:val="0"/>
          <w:szCs w:val="21"/>
        </w:rPr>
        <w:t>1:0.8~1</w:t>
      </w:r>
      <w:r>
        <w:rPr>
          <w:rFonts w:hAnsi="宋体" w:cs="宋体" w:hint="eastAsia"/>
          <w:kern w:val="0"/>
          <w:szCs w:val="21"/>
        </w:rPr>
        <w:t>），</w:t>
      </w:r>
      <w:proofErr w:type="gramStart"/>
      <w:r>
        <w:rPr>
          <w:rFonts w:hAnsi="宋体" w:cs="宋体" w:hint="eastAsia"/>
          <w:kern w:val="0"/>
          <w:szCs w:val="21"/>
        </w:rPr>
        <w:t>往物面</w:t>
      </w:r>
      <w:proofErr w:type="gramEnd"/>
      <w:r>
        <w:rPr>
          <w:rFonts w:hAnsi="宋体" w:cs="宋体" w:hint="eastAsia"/>
          <w:kern w:val="0"/>
          <w:szCs w:val="21"/>
        </w:rPr>
        <w:t>涂布。</w:t>
      </w:r>
      <w:proofErr w:type="gramStart"/>
      <w:r>
        <w:rPr>
          <w:rFonts w:hAnsi="宋体" w:cs="宋体" w:hint="eastAsia"/>
          <w:kern w:val="0"/>
          <w:szCs w:val="21"/>
        </w:rPr>
        <w:t>揩涂的</w:t>
      </w:r>
      <w:proofErr w:type="gramEnd"/>
      <w:r>
        <w:rPr>
          <w:rFonts w:hAnsi="宋体" w:cs="宋体" w:hint="eastAsia"/>
          <w:kern w:val="0"/>
          <w:szCs w:val="21"/>
        </w:rPr>
        <w:t>方法是多样的，有横圈，直圈、绕圈、</w:t>
      </w:r>
      <w:proofErr w:type="gramStart"/>
      <w:r>
        <w:rPr>
          <w:rFonts w:hAnsi="宋体" w:cs="宋体" w:hint="eastAsia"/>
          <w:kern w:val="0"/>
          <w:szCs w:val="21"/>
        </w:rPr>
        <w:t>长圈和</w:t>
      </w:r>
      <w:proofErr w:type="gramEnd"/>
      <w:r>
        <w:rPr>
          <w:rFonts w:hAnsi="宋体" w:cs="宋体" w:hint="eastAsia"/>
          <w:kern w:val="0"/>
          <w:szCs w:val="21"/>
        </w:rPr>
        <w:t>八字圈等揩涂法。首先顺木纹</w:t>
      </w:r>
      <w:proofErr w:type="gramStart"/>
      <w:r>
        <w:rPr>
          <w:rFonts w:hAnsi="宋体" w:cs="宋体" w:hint="eastAsia"/>
          <w:kern w:val="0"/>
          <w:szCs w:val="21"/>
        </w:rPr>
        <w:t>揩拖几</w:t>
      </w:r>
      <w:proofErr w:type="gramEnd"/>
      <w:r>
        <w:rPr>
          <w:rFonts w:hAnsi="宋体" w:cs="宋体" w:hint="eastAsia"/>
          <w:kern w:val="0"/>
          <w:szCs w:val="21"/>
        </w:rPr>
        <w:t>转，然后横向圈拖，再纵向圈拖，</w:t>
      </w:r>
      <w:proofErr w:type="gramStart"/>
      <w:r>
        <w:rPr>
          <w:rFonts w:hAnsi="宋体" w:cs="宋体" w:hint="eastAsia"/>
          <w:kern w:val="0"/>
          <w:szCs w:val="21"/>
        </w:rPr>
        <w:t>圈拖可用</w:t>
      </w:r>
      <w:proofErr w:type="gramEnd"/>
      <w:r>
        <w:rPr>
          <w:rFonts w:hAnsi="宋体" w:cs="宋体" w:hint="eastAsia"/>
          <w:kern w:val="0"/>
          <w:szCs w:val="21"/>
        </w:rPr>
        <w:t>上述几种圈法进行。不论用那种揩涂法，其目的是使漆</w:t>
      </w:r>
      <w:proofErr w:type="gramStart"/>
      <w:r>
        <w:rPr>
          <w:rFonts w:hAnsi="宋体" w:cs="宋体" w:hint="eastAsia"/>
          <w:kern w:val="0"/>
          <w:szCs w:val="21"/>
        </w:rPr>
        <w:t>液尽快</w:t>
      </w:r>
      <w:proofErr w:type="gramEnd"/>
      <w:r>
        <w:rPr>
          <w:rFonts w:hAnsi="宋体" w:cs="宋体" w:hint="eastAsia"/>
          <w:kern w:val="0"/>
          <w:szCs w:val="21"/>
        </w:rPr>
        <w:t>进入木纹管孔使之饱满，表面涂层平整。</w:t>
      </w:r>
      <w:proofErr w:type="gramStart"/>
      <w:r>
        <w:rPr>
          <w:rFonts w:hAnsi="宋体" w:cs="宋体" w:hint="eastAsia"/>
          <w:kern w:val="0"/>
          <w:szCs w:val="21"/>
        </w:rPr>
        <w:t>揩涂要有</w:t>
      </w:r>
      <w:proofErr w:type="gramEnd"/>
      <w:r>
        <w:rPr>
          <w:rFonts w:hAnsi="宋体" w:cs="宋体" w:hint="eastAsia"/>
          <w:kern w:val="0"/>
          <w:szCs w:val="21"/>
        </w:rPr>
        <w:t>规则地依次进行，不能胡乱</w:t>
      </w:r>
      <w:proofErr w:type="gramStart"/>
      <w:r>
        <w:rPr>
          <w:rFonts w:hAnsi="宋体" w:cs="宋体" w:hint="eastAsia"/>
          <w:kern w:val="0"/>
          <w:szCs w:val="21"/>
        </w:rPr>
        <w:t>的揩涂一通</w:t>
      </w:r>
      <w:proofErr w:type="gramEnd"/>
      <w:r>
        <w:rPr>
          <w:rFonts w:hAnsi="宋体" w:cs="宋体" w:hint="eastAsia"/>
          <w:kern w:val="0"/>
          <w:szCs w:val="21"/>
        </w:rPr>
        <w:t>。</w:t>
      </w:r>
      <w:proofErr w:type="gramStart"/>
      <w:r>
        <w:rPr>
          <w:rFonts w:hAnsi="宋体" w:cs="宋体" w:hint="eastAsia"/>
          <w:kern w:val="0"/>
          <w:szCs w:val="21"/>
        </w:rPr>
        <w:t>揩涂时</w:t>
      </w:r>
      <w:proofErr w:type="gramEnd"/>
      <w:r>
        <w:rPr>
          <w:rFonts w:hAnsi="宋体" w:cs="宋体" w:hint="eastAsia"/>
          <w:kern w:val="0"/>
          <w:szCs w:val="21"/>
        </w:rPr>
        <w:t>，棉花团拖到那里；眼睛看到那里，防止棉花团压紧受力而使周围蜡克鼓起。对油漆技术低或操作不熟练的漆工，</w:t>
      </w:r>
      <w:proofErr w:type="gramStart"/>
      <w:r>
        <w:rPr>
          <w:rFonts w:hAnsi="宋体" w:cs="宋体" w:hint="eastAsia"/>
          <w:kern w:val="0"/>
          <w:szCs w:val="21"/>
        </w:rPr>
        <w:t>如若揩涂不当</w:t>
      </w:r>
      <w:proofErr w:type="gramEnd"/>
      <w:r>
        <w:rPr>
          <w:rFonts w:hAnsi="宋体" w:cs="宋体" w:hint="eastAsia"/>
          <w:kern w:val="0"/>
          <w:szCs w:val="21"/>
        </w:rPr>
        <w:t>，势必会揩出圈痕，高低，甚至会有揭起现象，这些现象时有产生，务必在实践操作中加以注意。</w:t>
      </w:r>
      <w:proofErr w:type="gramStart"/>
      <w:r>
        <w:rPr>
          <w:rFonts w:hAnsi="宋体" w:cs="宋体" w:hint="eastAsia"/>
          <w:kern w:val="0"/>
          <w:szCs w:val="21"/>
        </w:rPr>
        <w:t>揩涂一次</w:t>
      </w:r>
      <w:proofErr w:type="gramEnd"/>
      <w:r>
        <w:rPr>
          <w:rFonts w:hAnsi="宋体" w:cs="宋体" w:hint="eastAsia"/>
          <w:kern w:val="0"/>
          <w:szCs w:val="21"/>
        </w:rPr>
        <w:t>，使整个</w:t>
      </w:r>
      <w:proofErr w:type="gramStart"/>
      <w:r>
        <w:rPr>
          <w:rFonts w:hAnsi="宋体" w:cs="宋体" w:hint="eastAsia"/>
          <w:kern w:val="0"/>
          <w:szCs w:val="21"/>
        </w:rPr>
        <w:t>被涂物面</w:t>
      </w:r>
      <w:proofErr w:type="gramEnd"/>
      <w:r>
        <w:rPr>
          <w:rFonts w:hAnsi="宋体" w:cs="宋体" w:hint="eastAsia"/>
          <w:kern w:val="0"/>
          <w:szCs w:val="21"/>
        </w:rPr>
        <w:t>全部揩到，称为揩一转。将蜡克</w:t>
      </w:r>
      <w:proofErr w:type="gramStart"/>
      <w:r>
        <w:rPr>
          <w:rFonts w:hAnsi="宋体" w:cs="宋体" w:hint="eastAsia"/>
          <w:kern w:val="0"/>
          <w:szCs w:val="21"/>
        </w:rPr>
        <w:t>揩涂至</w:t>
      </w:r>
      <w:proofErr w:type="gramEnd"/>
      <w:r>
        <w:rPr>
          <w:rFonts w:hAnsi="宋体" w:cs="宋体" w:hint="eastAsia"/>
          <w:kern w:val="0"/>
          <w:szCs w:val="21"/>
        </w:rPr>
        <w:t>整个</w:t>
      </w:r>
      <w:proofErr w:type="gramStart"/>
      <w:r>
        <w:rPr>
          <w:rFonts w:hAnsi="宋体" w:cs="宋体" w:hint="eastAsia"/>
          <w:kern w:val="0"/>
          <w:szCs w:val="21"/>
        </w:rPr>
        <w:t>被涂物面</w:t>
      </w:r>
      <w:proofErr w:type="gramEnd"/>
      <w:r>
        <w:rPr>
          <w:rFonts w:hAnsi="宋体" w:cs="宋体" w:hint="eastAsia"/>
          <w:kern w:val="0"/>
          <w:szCs w:val="21"/>
        </w:rPr>
        <w:t>棕眼揩没、涂层饱满平整，</w:t>
      </w:r>
      <w:proofErr w:type="gramStart"/>
      <w:r>
        <w:rPr>
          <w:rFonts w:hAnsi="宋体" w:cs="宋体" w:hint="eastAsia"/>
          <w:kern w:val="0"/>
          <w:szCs w:val="21"/>
        </w:rPr>
        <w:t>拔直化平</w:t>
      </w:r>
      <w:proofErr w:type="gramEnd"/>
      <w:r>
        <w:rPr>
          <w:rFonts w:hAnsi="宋体" w:cs="宋体" w:hint="eastAsia"/>
          <w:kern w:val="0"/>
          <w:szCs w:val="21"/>
        </w:rPr>
        <w:t>，称为揩</w:t>
      </w:r>
      <w:proofErr w:type="gramStart"/>
      <w:r>
        <w:rPr>
          <w:rFonts w:hAnsi="宋体" w:cs="宋体" w:hint="eastAsia"/>
          <w:kern w:val="0"/>
          <w:szCs w:val="21"/>
        </w:rPr>
        <w:t>一</w:t>
      </w:r>
      <w:proofErr w:type="gramEnd"/>
      <w:r>
        <w:rPr>
          <w:rFonts w:hAnsi="宋体" w:cs="宋体" w:hint="eastAsia"/>
          <w:kern w:val="0"/>
          <w:szCs w:val="21"/>
        </w:rPr>
        <w:t>操。第一操蜡</w:t>
      </w:r>
      <w:proofErr w:type="gramStart"/>
      <w:r>
        <w:rPr>
          <w:rFonts w:hAnsi="宋体" w:cs="宋体" w:hint="eastAsia"/>
          <w:kern w:val="0"/>
          <w:szCs w:val="21"/>
        </w:rPr>
        <w:t>克揩好后</w:t>
      </w:r>
      <w:proofErr w:type="gramEnd"/>
      <w:r>
        <w:rPr>
          <w:rFonts w:hAnsi="宋体" w:cs="宋体" w:hint="eastAsia"/>
          <w:kern w:val="0"/>
          <w:szCs w:val="21"/>
        </w:rPr>
        <w:t>，放置</w:t>
      </w:r>
      <w:r>
        <w:rPr>
          <w:rFonts w:hAnsi="宋体"/>
          <w:kern w:val="0"/>
          <w:szCs w:val="21"/>
        </w:rPr>
        <w:t xml:space="preserve">2~3 </w:t>
      </w:r>
      <w:r>
        <w:rPr>
          <w:rFonts w:hAnsi="宋体" w:cs="宋体" w:hint="eastAsia"/>
          <w:kern w:val="0"/>
          <w:szCs w:val="21"/>
        </w:rPr>
        <w:t>天，使其干燥，充分渗眼，用</w:t>
      </w:r>
      <w:r>
        <w:rPr>
          <w:rFonts w:hAnsi="宋体"/>
          <w:kern w:val="0"/>
          <w:szCs w:val="21"/>
        </w:rPr>
        <w:t xml:space="preserve">280 </w:t>
      </w:r>
      <w:r>
        <w:rPr>
          <w:rFonts w:hAnsi="宋体" w:cs="宋体" w:hint="eastAsia"/>
          <w:kern w:val="0"/>
          <w:szCs w:val="21"/>
        </w:rPr>
        <w:t>号水砂纸垫橡皮块或软木块蘸皂水打磨，将面上的粘附杂质和涂膜高低处磨去，使涂膜初步平整，除去水迹，干燥后，进行第二操蜡克揩涂。</w:t>
      </w:r>
      <w:proofErr w:type="gramStart"/>
      <w:r>
        <w:rPr>
          <w:rFonts w:hAnsi="宋体" w:cs="宋体" w:hint="eastAsia"/>
          <w:kern w:val="0"/>
          <w:szCs w:val="21"/>
        </w:rPr>
        <w:t>揩涂第二</w:t>
      </w:r>
      <w:proofErr w:type="gramEnd"/>
      <w:r>
        <w:rPr>
          <w:rFonts w:hAnsi="宋体" w:cs="宋体" w:hint="eastAsia"/>
          <w:kern w:val="0"/>
          <w:szCs w:val="21"/>
        </w:rPr>
        <w:t>操</w:t>
      </w:r>
      <w:proofErr w:type="gramStart"/>
      <w:r>
        <w:rPr>
          <w:rFonts w:hAnsi="宋体" w:cs="宋体" w:hint="eastAsia"/>
          <w:kern w:val="0"/>
          <w:szCs w:val="21"/>
        </w:rPr>
        <w:t>硝基本器清漆</w:t>
      </w:r>
      <w:proofErr w:type="gramEnd"/>
      <w:r>
        <w:rPr>
          <w:rFonts w:hAnsi="宋体" w:cs="宋体" w:hint="eastAsia"/>
          <w:kern w:val="0"/>
          <w:szCs w:val="21"/>
        </w:rPr>
        <w:t>：</w:t>
      </w:r>
      <w:proofErr w:type="gramStart"/>
      <w:r>
        <w:rPr>
          <w:rFonts w:hAnsi="宋体" w:cs="宋体" w:hint="eastAsia"/>
          <w:kern w:val="0"/>
          <w:szCs w:val="21"/>
        </w:rPr>
        <w:t>揩涂第二</w:t>
      </w:r>
      <w:proofErr w:type="gramEnd"/>
      <w:r>
        <w:rPr>
          <w:rFonts w:hAnsi="宋体" w:cs="宋体" w:hint="eastAsia"/>
          <w:kern w:val="0"/>
          <w:szCs w:val="21"/>
        </w:rPr>
        <w:t>操蜡克的稠度要稀些（比例为</w:t>
      </w:r>
      <w:r>
        <w:rPr>
          <w:rFonts w:hAnsi="宋体"/>
          <w:kern w:val="0"/>
          <w:szCs w:val="21"/>
        </w:rPr>
        <w:t>1:1~2</w:t>
      </w:r>
      <w:r>
        <w:rPr>
          <w:rFonts w:hAnsi="宋体" w:cs="宋体" w:hint="eastAsia"/>
          <w:kern w:val="0"/>
          <w:szCs w:val="21"/>
        </w:rPr>
        <w:t>），开始稠度可大些，之后逐渐加稀。不可</w:t>
      </w:r>
      <w:proofErr w:type="gramStart"/>
      <w:r>
        <w:rPr>
          <w:rFonts w:hAnsi="宋体" w:cs="宋体" w:hint="eastAsia"/>
          <w:kern w:val="0"/>
          <w:szCs w:val="21"/>
        </w:rPr>
        <w:t>再用横圈和</w:t>
      </w:r>
      <w:proofErr w:type="gramEnd"/>
      <w:r>
        <w:rPr>
          <w:rFonts w:hAnsi="宋体"/>
          <w:kern w:val="0"/>
          <w:szCs w:val="21"/>
        </w:rPr>
        <w:t xml:space="preserve">8 </w:t>
      </w:r>
      <w:r>
        <w:rPr>
          <w:rFonts w:hAnsi="宋体" w:cs="宋体" w:hint="eastAsia"/>
          <w:kern w:val="0"/>
          <w:szCs w:val="21"/>
        </w:rPr>
        <w:t>字形等揩法，</w:t>
      </w:r>
      <w:proofErr w:type="gramStart"/>
      <w:r>
        <w:rPr>
          <w:rFonts w:hAnsi="宋体" w:cs="宋体" w:hint="eastAsia"/>
          <w:kern w:val="0"/>
          <w:szCs w:val="21"/>
        </w:rPr>
        <w:t>可用直圈蛇形的拖法进行</w:t>
      </w:r>
      <w:proofErr w:type="gramEnd"/>
      <w:r>
        <w:rPr>
          <w:rFonts w:hAnsi="宋体" w:cs="宋体" w:hint="eastAsia"/>
          <w:kern w:val="0"/>
          <w:szCs w:val="21"/>
        </w:rPr>
        <w:t>，首先可以分段直拖，拖至基本平整，再以通长直拖（即顺木纹一拖到底），最后用香蕉水将棉花团压紧顺木纹方向拔</w:t>
      </w:r>
      <w:proofErr w:type="gramStart"/>
      <w:r>
        <w:rPr>
          <w:rFonts w:hAnsi="宋体" w:cs="宋体" w:hint="eastAsia"/>
          <w:kern w:val="0"/>
          <w:szCs w:val="21"/>
        </w:rPr>
        <w:t>直至理平见光</w:t>
      </w:r>
      <w:proofErr w:type="gramEnd"/>
      <w:r>
        <w:rPr>
          <w:rFonts w:hAnsi="宋体" w:cs="宋体" w:hint="eastAsia"/>
          <w:kern w:val="0"/>
          <w:szCs w:val="21"/>
        </w:rPr>
        <w:t>，这样中级木器清水蜡克工艺即已完成。高级木器的装饰，在第二操蜡</w:t>
      </w:r>
      <w:proofErr w:type="gramStart"/>
      <w:r>
        <w:rPr>
          <w:rFonts w:hAnsi="宋体" w:cs="宋体" w:hint="eastAsia"/>
          <w:kern w:val="0"/>
          <w:szCs w:val="21"/>
        </w:rPr>
        <w:t>克完成</w:t>
      </w:r>
      <w:proofErr w:type="gramEnd"/>
      <w:r>
        <w:rPr>
          <w:rFonts w:hAnsi="宋体" w:cs="宋体" w:hint="eastAsia"/>
          <w:kern w:val="0"/>
          <w:szCs w:val="21"/>
        </w:rPr>
        <w:t>的基础上，再进行揩第三操蜡克，揩法相同，但操作上还要仔细，漆膜平整度要求还要高。</w:t>
      </w:r>
    </w:p>
    <w:p w:rsidR="00E14D55" w:rsidRDefault="00E14D55" w:rsidP="00E14D55">
      <w:pPr>
        <w:rPr>
          <w:rFonts w:hAnsi="宋体" w:cs="宋体"/>
          <w:kern w:val="0"/>
          <w:szCs w:val="21"/>
        </w:rPr>
      </w:pPr>
      <w:r>
        <w:rPr>
          <w:rFonts w:hAnsi="宋体"/>
          <w:b/>
          <w:bCs/>
          <w:kern w:val="0"/>
          <w:szCs w:val="21"/>
        </w:rPr>
        <w:t xml:space="preserve">2.4 </w:t>
      </w:r>
      <w:r>
        <w:rPr>
          <w:rFonts w:hAnsi="宋体" w:cs="宋体" w:hint="eastAsia"/>
          <w:kern w:val="0"/>
          <w:szCs w:val="21"/>
        </w:rPr>
        <w:t>消光处理：在漆膜干燥后，用</w:t>
      </w:r>
      <w:r>
        <w:rPr>
          <w:rFonts w:hAnsi="宋体"/>
          <w:kern w:val="0"/>
          <w:szCs w:val="21"/>
        </w:rPr>
        <w:t>400</w:t>
      </w:r>
      <w:r>
        <w:rPr>
          <w:rFonts w:hAnsi="宋体" w:cs="宋体" w:hint="eastAsia"/>
          <w:kern w:val="0"/>
          <w:szCs w:val="21"/>
        </w:rPr>
        <w:t>—</w:t>
      </w:r>
      <w:r>
        <w:rPr>
          <w:rFonts w:hAnsi="宋体"/>
          <w:kern w:val="0"/>
          <w:szCs w:val="21"/>
        </w:rPr>
        <w:t>600#</w:t>
      </w:r>
      <w:r>
        <w:rPr>
          <w:rFonts w:hAnsi="宋体" w:cs="宋体" w:hint="eastAsia"/>
          <w:kern w:val="0"/>
          <w:szCs w:val="21"/>
        </w:rPr>
        <w:t>水砂纸蘸皂水磨去光泽，不使留有一缕光泽。</w:t>
      </w:r>
    </w:p>
    <w:p w:rsidR="00E14D55" w:rsidRDefault="00E14D55" w:rsidP="00E14D55">
      <w:pPr>
        <w:rPr>
          <w:rFonts w:hAnsi="宋体" w:cs="宋体"/>
          <w:kern w:val="0"/>
          <w:szCs w:val="21"/>
        </w:rPr>
      </w:pPr>
      <w:r>
        <w:rPr>
          <w:rFonts w:hAnsi="宋体"/>
          <w:b/>
          <w:bCs/>
          <w:kern w:val="0"/>
          <w:szCs w:val="21"/>
        </w:rPr>
        <w:t xml:space="preserve">2.5 </w:t>
      </w:r>
      <w:r>
        <w:rPr>
          <w:rFonts w:hAnsi="宋体" w:cs="宋体" w:hint="eastAsia"/>
          <w:kern w:val="0"/>
          <w:szCs w:val="21"/>
        </w:rPr>
        <w:t>涂蜡：在消光处理后，用少许洁净纱头蘸稀</w:t>
      </w:r>
      <w:proofErr w:type="gramStart"/>
      <w:r>
        <w:rPr>
          <w:rFonts w:hAnsi="宋体" w:cs="宋体" w:hint="eastAsia"/>
          <w:kern w:val="0"/>
          <w:szCs w:val="21"/>
        </w:rPr>
        <w:t>蜡揩饰表面</w:t>
      </w:r>
      <w:proofErr w:type="gramEnd"/>
      <w:r>
        <w:rPr>
          <w:rFonts w:hAnsi="宋体" w:cs="宋体" w:hint="eastAsia"/>
          <w:kern w:val="0"/>
          <w:szCs w:val="21"/>
        </w:rPr>
        <w:t>，然后用柔软棉织品将蜡质揩净即可。</w:t>
      </w:r>
    </w:p>
    <w:p w:rsidR="00E14D55" w:rsidRDefault="00E14D55" w:rsidP="00E14D55">
      <w:pPr>
        <w:rPr>
          <w:kern w:val="0"/>
        </w:rPr>
      </w:pPr>
      <w:r>
        <w:rPr>
          <w:rFonts w:hint="eastAsia"/>
          <w:kern w:val="0"/>
        </w:rPr>
        <w:t>■</w:t>
      </w:r>
      <w:r>
        <w:rPr>
          <w:kern w:val="0"/>
        </w:rPr>
        <w:t xml:space="preserve"> </w:t>
      </w:r>
      <w:r>
        <w:rPr>
          <w:rFonts w:hint="eastAsia"/>
          <w:kern w:val="0"/>
        </w:rPr>
        <w:t>金属玻璃隔断施工工艺</w:t>
      </w:r>
    </w:p>
    <w:p w:rsidR="00E14D55" w:rsidRDefault="00E14D55" w:rsidP="00E14D55">
      <w:pPr>
        <w:rPr>
          <w:rFonts w:hAnsi="宋体" w:cs="宋体" w:hint="eastAsia"/>
          <w:kern w:val="0"/>
          <w:szCs w:val="21"/>
        </w:rPr>
      </w:pPr>
      <w:r>
        <w:rPr>
          <w:rFonts w:hAnsi="宋体" w:cs="宋体" w:hint="eastAsia"/>
          <w:kern w:val="0"/>
          <w:szCs w:val="21"/>
        </w:rPr>
        <w:t>隔断也称之为间壁，是在较大房间内用来分隔房间和建筑物内部空间的一种自身轻质、厚度薄的墙体。这种墙体随着当前科学技术的发展和建筑物功能的需要正逐渐向轻质、高强、装饰优美、豪华和施工简单，施工速度快等方向发展。玻璃隔断是隔断墙体的其中一种，多用于工厂车间、宾馆和饭店，也有用于办公房间的。玻璃隔断具有外观光洁、明亮，并具有一定透光性，也可随意拆改，因而深受欢迎。金属框架中较为常用的是不锈钢和铝合金框架。不锈钢框架一般是在木框架外、外包不锈钢饰面，不锈钢材料宜采用不低于</w:t>
      </w:r>
      <w:r>
        <w:rPr>
          <w:rFonts w:hAnsi="宋体" w:cs="宋体"/>
          <w:kern w:val="0"/>
          <w:szCs w:val="21"/>
        </w:rPr>
        <w:t xml:space="preserve">1.2mm </w:t>
      </w:r>
      <w:r>
        <w:rPr>
          <w:rFonts w:hAnsi="宋体" w:cs="宋体" w:hint="eastAsia"/>
          <w:kern w:val="0"/>
          <w:szCs w:val="21"/>
        </w:rPr>
        <w:t>的不锈钢材。</w:t>
      </w:r>
    </w:p>
    <w:p w:rsidR="00E14D55" w:rsidRDefault="00E14D55" w:rsidP="00E14D55">
      <w:pPr>
        <w:rPr>
          <w:rFonts w:hAnsi="宋体" w:cs="宋体" w:hint="eastAsia"/>
          <w:kern w:val="0"/>
          <w:szCs w:val="21"/>
        </w:rPr>
      </w:pPr>
      <w:r>
        <w:rPr>
          <w:rFonts w:hAnsi="宋体" w:cs="宋体" w:hint="eastAsia"/>
          <w:kern w:val="0"/>
          <w:szCs w:val="21"/>
        </w:rPr>
        <w:lastRenderedPageBreak/>
        <w:t>操作程序</w:t>
      </w:r>
    </w:p>
    <w:p w:rsidR="00E14D55" w:rsidRDefault="00E14D55" w:rsidP="00E14D55">
      <w:pPr>
        <w:rPr>
          <w:rFonts w:hAnsi="宋体" w:cs="宋体" w:hint="eastAsia"/>
          <w:kern w:val="0"/>
          <w:szCs w:val="21"/>
        </w:rPr>
      </w:pPr>
      <w:r>
        <w:rPr>
          <w:rFonts w:hAnsi="宋体" w:cs="宋体"/>
          <w:noProof/>
          <w:kern w:val="0"/>
          <w:szCs w:val="21"/>
        </w:rPr>
        <w:pict>
          <v:group id="_x0000_s1173" style="position:absolute;left:0;text-align:left;margin-left:54pt;margin-top:7.8pt;width:225pt;height:140.4pt;z-index:251670528" coordorigin="1980,5184" coordsize="4500,2808">
            <v:shape id="_x0000_s1174" type="#_x0000_t202" style="position:absolute;left:2520;top:5184;width:1260;height:468">
              <v:textbox>
                <w:txbxContent>
                  <w:p w:rsidR="00E14D55" w:rsidRDefault="00E14D55" w:rsidP="00E14D55">
                    <w:pPr>
                      <w:jc w:val="center"/>
                      <w:rPr>
                        <w:rFonts w:hint="eastAsia"/>
                      </w:rPr>
                    </w:pPr>
                    <w:r>
                      <w:rPr>
                        <w:rFonts w:hint="eastAsia"/>
                      </w:rPr>
                      <w:t>出翻样图</w:t>
                    </w:r>
                  </w:p>
                </w:txbxContent>
              </v:textbox>
            </v:shape>
            <v:line id="_x0000_s1175" style="position:absolute" from="3060,5652" to="3060,5964">
              <v:stroke endarrow="block"/>
            </v:line>
            <v:shape id="_x0000_s1176" type="#_x0000_t202" style="position:absolute;left:1980;top:5964;width:2160;height:468">
              <v:textbox>
                <w:txbxContent>
                  <w:p w:rsidR="00E14D55" w:rsidRDefault="00E14D55" w:rsidP="00E14D55">
                    <w:pPr>
                      <w:jc w:val="center"/>
                      <w:rPr>
                        <w:rFonts w:hint="eastAsia"/>
                      </w:rPr>
                    </w:pPr>
                    <w:r>
                      <w:rPr>
                        <w:rFonts w:hint="eastAsia"/>
                      </w:rPr>
                      <w:t>地</w:t>
                    </w:r>
                    <w:proofErr w:type="gramStart"/>
                    <w:r>
                      <w:rPr>
                        <w:rFonts w:hint="eastAsia"/>
                      </w:rPr>
                      <w:t>面墙面弹线</w:t>
                    </w:r>
                    <w:proofErr w:type="gramEnd"/>
                  </w:p>
                </w:txbxContent>
              </v:textbox>
            </v:shape>
            <v:line id="_x0000_s1177" style="position:absolute" from="3060,6432" to="3060,6744">
              <v:stroke endarrow="block"/>
            </v:line>
            <v:shape id="_x0000_s1178" type="#_x0000_t202" style="position:absolute;left:2520;top:6744;width:1260;height:468">
              <v:textbox>
                <w:txbxContent>
                  <w:p w:rsidR="00E14D55" w:rsidRDefault="00E14D55" w:rsidP="00E14D55">
                    <w:pPr>
                      <w:jc w:val="center"/>
                      <w:rPr>
                        <w:rFonts w:hint="eastAsia"/>
                      </w:rPr>
                    </w:pPr>
                    <w:r>
                      <w:rPr>
                        <w:rFonts w:hint="eastAsia"/>
                      </w:rPr>
                      <w:t>安装框架</w:t>
                    </w:r>
                  </w:p>
                </w:txbxContent>
              </v:textbox>
            </v:shape>
            <v:line id="_x0000_s1179" style="position:absolute" from="3780,6900" to="4320,6900"/>
            <v:line id="_x0000_s1180" style="position:absolute;flip:y" from="4320,5340" to="4320,6900"/>
            <v:line id="_x0000_s1181" style="position:absolute" from="4320,5340" to="4860,5340">
              <v:stroke endarrow="block"/>
            </v:line>
            <v:shape id="_x0000_s1182" type="#_x0000_t202" style="position:absolute;left:4860;top:5184;width:1260;height:468">
              <v:textbox>
                <w:txbxContent>
                  <w:p w:rsidR="00E14D55" w:rsidRDefault="00E14D55" w:rsidP="00E14D55">
                    <w:pPr>
                      <w:jc w:val="center"/>
                      <w:rPr>
                        <w:rFonts w:hint="eastAsia"/>
                      </w:rPr>
                    </w:pPr>
                    <w:r>
                      <w:rPr>
                        <w:rFonts w:hint="eastAsia"/>
                      </w:rPr>
                      <w:t>玻璃</w:t>
                    </w:r>
                    <w:proofErr w:type="gramStart"/>
                    <w:r>
                      <w:rPr>
                        <w:rFonts w:hint="eastAsia"/>
                      </w:rPr>
                      <w:t>裁</w:t>
                    </w:r>
                    <w:proofErr w:type="gramEnd"/>
                    <w:r>
                      <w:rPr>
                        <w:rFonts w:hint="eastAsia"/>
                      </w:rPr>
                      <w:t>割除</w:t>
                    </w:r>
                  </w:p>
                </w:txbxContent>
              </v:textbox>
            </v:shape>
            <v:line id="_x0000_s1183" style="position:absolute" from="5400,5652" to="5400,5964">
              <v:stroke endarrow="block"/>
            </v:line>
            <v:shape id="_x0000_s1184" type="#_x0000_t202" style="position:absolute;left:4860;top:5964;width:1260;height:468">
              <v:textbox>
                <w:txbxContent>
                  <w:p w:rsidR="00E14D55" w:rsidRDefault="00E14D55" w:rsidP="00E14D55">
                    <w:pPr>
                      <w:jc w:val="center"/>
                      <w:rPr>
                        <w:rFonts w:hint="eastAsia"/>
                      </w:rPr>
                    </w:pPr>
                    <w:r>
                      <w:rPr>
                        <w:rFonts w:hint="eastAsia"/>
                      </w:rPr>
                      <w:t>玻璃安装</w:t>
                    </w:r>
                  </w:p>
                </w:txbxContent>
              </v:textbox>
            </v:shape>
            <v:line id="_x0000_s1185" style="position:absolute" from="5400,6432" to="5400,6744">
              <v:stroke endarrow="block"/>
            </v:line>
            <v:shape id="_x0000_s1186" type="#_x0000_t202" style="position:absolute;left:4500;top:6744;width:1980;height:468">
              <v:textbox>
                <w:txbxContent>
                  <w:p w:rsidR="00E14D55" w:rsidRDefault="00E14D55" w:rsidP="00E14D55">
                    <w:pPr>
                      <w:jc w:val="center"/>
                      <w:rPr>
                        <w:rFonts w:hint="eastAsia"/>
                      </w:rPr>
                    </w:pPr>
                    <w:r>
                      <w:rPr>
                        <w:rFonts w:hint="eastAsia"/>
                      </w:rPr>
                      <w:t>注玻璃胶封口</w:t>
                    </w:r>
                  </w:p>
                </w:txbxContent>
              </v:textbox>
            </v:shape>
            <v:line id="_x0000_s1187" style="position:absolute" from="5400,7212" to="5400,7524">
              <v:stroke endarrow="block"/>
            </v:line>
            <v:shape id="_x0000_s1188" type="#_x0000_t202" style="position:absolute;left:4500;top:7524;width:1980;height:468">
              <v:textbox>
                <w:txbxContent>
                  <w:p w:rsidR="00E14D55" w:rsidRDefault="00E14D55" w:rsidP="00E14D55">
                    <w:pPr>
                      <w:jc w:val="center"/>
                      <w:rPr>
                        <w:rFonts w:hint="eastAsia"/>
                      </w:rPr>
                    </w:pPr>
                    <w:r>
                      <w:rPr>
                        <w:rFonts w:hint="eastAsia"/>
                      </w:rPr>
                      <w:t>玻璃之间对接</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 xml:space="preserve">2.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出翻样图</w:t>
      </w:r>
    </w:p>
    <w:p w:rsidR="00E14D55" w:rsidRDefault="00E14D55" w:rsidP="00E14D55">
      <w:pPr>
        <w:rPr>
          <w:rFonts w:hAnsi="宋体" w:cs="宋体"/>
          <w:kern w:val="0"/>
          <w:szCs w:val="21"/>
        </w:rPr>
      </w:pPr>
      <w:r>
        <w:rPr>
          <w:rFonts w:hAnsi="宋体" w:cs="宋体" w:hint="eastAsia"/>
          <w:kern w:val="0"/>
          <w:szCs w:val="21"/>
        </w:rPr>
        <w:t>玻璃隔断安装前，要出翻样图。翻样图根据设计图确定木框的规格、尺寸、立面布置，结构连接构造、玻璃尺寸，安装形式等等内容。</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地面、墙面弹线</w:t>
      </w:r>
    </w:p>
    <w:p w:rsidR="00E14D55" w:rsidRDefault="00E14D55" w:rsidP="00E14D55">
      <w:pPr>
        <w:rPr>
          <w:rFonts w:hAnsi="宋体" w:cs="宋体"/>
          <w:kern w:val="0"/>
          <w:szCs w:val="21"/>
        </w:rPr>
      </w:pPr>
      <w:r>
        <w:rPr>
          <w:rFonts w:hAnsi="宋体" w:cs="宋体" w:hint="eastAsia"/>
          <w:kern w:val="0"/>
          <w:szCs w:val="21"/>
        </w:rPr>
        <w:t>根据翻样图，在需要固定框架的地面上弹出隔断框的宽度线和中心线，然后用线锤将两条边缘线和中心线的位置引测到相邻的墙上和顶棚上。同时划出固定点的位置。</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安装框架</w:t>
      </w:r>
    </w:p>
    <w:p w:rsidR="00E14D55" w:rsidRDefault="00E14D55" w:rsidP="00E14D55">
      <w:pPr>
        <w:rPr>
          <w:rFonts w:hAnsi="宋体" w:cs="宋体"/>
          <w:kern w:val="0"/>
          <w:szCs w:val="21"/>
        </w:rPr>
      </w:pPr>
      <w:r>
        <w:rPr>
          <w:rFonts w:hAnsi="宋体" w:cs="宋体"/>
          <w:kern w:val="0"/>
          <w:szCs w:val="21"/>
        </w:rPr>
        <w:t xml:space="preserve">(1) </w:t>
      </w:r>
      <w:r>
        <w:rPr>
          <w:rFonts w:hAnsi="宋体" w:cs="宋体" w:hint="eastAsia"/>
          <w:kern w:val="0"/>
          <w:szCs w:val="21"/>
        </w:rPr>
        <w:t>安装顶部限位槽</w:t>
      </w:r>
      <w:r>
        <w:rPr>
          <w:rFonts w:hAnsi="宋体" w:cs="宋体"/>
          <w:kern w:val="0"/>
          <w:szCs w:val="21"/>
        </w:rPr>
        <w:t xml:space="preserve"> </w:t>
      </w:r>
      <w:r>
        <w:rPr>
          <w:rFonts w:hAnsi="宋体" w:cs="宋体" w:hint="eastAsia"/>
          <w:kern w:val="0"/>
          <w:szCs w:val="21"/>
        </w:rPr>
        <w:t>如图</w:t>
      </w:r>
      <w:r>
        <w:rPr>
          <w:rFonts w:hAnsi="宋体" w:cs="宋体"/>
          <w:kern w:val="0"/>
          <w:szCs w:val="21"/>
        </w:rPr>
        <w:t xml:space="preserve">1 </w:t>
      </w:r>
      <w:r>
        <w:rPr>
          <w:rFonts w:hAnsi="宋体" w:cs="宋体" w:hint="eastAsia"/>
          <w:kern w:val="0"/>
          <w:szCs w:val="21"/>
        </w:rPr>
        <w:t>所示，其限位槽的宽度应大于玻璃厚度</w:t>
      </w:r>
      <w:r>
        <w:rPr>
          <w:rFonts w:hAnsi="宋体" w:cs="宋体"/>
          <w:kern w:val="0"/>
          <w:szCs w:val="21"/>
        </w:rPr>
        <w:t>2-4mm</w:t>
      </w:r>
      <w:r>
        <w:rPr>
          <w:rFonts w:hAnsi="宋体" w:cs="宋体" w:hint="eastAsia"/>
          <w:kern w:val="0"/>
          <w:szCs w:val="21"/>
        </w:rPr>
        <w:t>，槽深在</w:t>
      </w:r>
      <w:r>
        <w:rPr>
          <w:rFonts w:hAnsi="宋体" w:cs="宋体"/>
          <w:kern w:val="0"/>
          <w:szCs w:val="21"/>
        </w:rPr>
        <w:t xml:space="preserve">20-30mm </w:t>
      </w:r>
      <w:r>
        <w:rPr>
          <w:rFonts w:hAnsi="宋体" w:cs="宋体" w:hint="eastAsia"/>
          <w:kern w:val="0"/>
          <w:szCs w:val="21"/>
        </w:rPr>
        <w:t>之间，以便注胶。安装方法可由所弹中心线引出两条金属装饰板边线，然后按边线进行门框顶部限位槽的安装。槽口内的木垫板是调整槽深的。通过垫板的增多或减少调整槽深。</w:t>
      </w:r>
    </w:p>
    <w:p w:rsidR="00E14D55" w:rsidRDefault="00E14D55" w:rsidP="00E14D55">
      <w:pPr>
        <w:rPr>
          <w:rFonts w:hAnsi="宋体" w:cs="宋体" w:hint="eastAsia"/>
          <w:kern w:val="0"/>
          <w:szCs w:val="21"/>
        </w:rPr>
      </w:pPr>
      <w:r>
        <w:rPr>
          <w:rFonts w:hAnsi="宋体" w:cs="宋体"/>
          <w:kern w:val="0"/>
          <w:szCs w:val="21"/>
        </w:rPr>
        <w:t xml:space="preserve">(2) </w:t>
      </w:r>
      <w:r>
        <w:rPr>
          <w:rFonts w:hAnsi="宋体" w:cs="宋体" w:hint="eastAsia"/>
          <w:kern w:val="0"/>
          <w:szCs w:val="21"/>
        </w:rPr>
        <w:t>安装地</w:t>
      </w:r>
      <w:proofErr w:type="gramStart"/>
      <w:r>
        <w:rPr>
          <w:rFonts w:hAnsi="宋体" w:cs="宋体" w:hint="eastAsia"/>
          <w:kern w:val="0"/>
          <w:szCs w:val="21"/>
        </w:rPr>
        <w:t>上限位槽</w:t>
      </w:r>
      <w:proofErr w:type="gramEnd"/>
      <w:r>
        <w:rPr>
          <w:rFonts w:hAnsi="宋体" w:cs="宋体"/>
          <w:kern w:val="0"/>
          <w:szCs w:val="21"/>
        </w:rPr>
        <w:t xml:space="preserve"> </w:t>
      </w:r>
      <w:r>
        <w:rPr>
          <w:rFonts w:hAnsi="宋体" w:cs="宋体" w:hint="eastAsia"/>
          <w:kern w:val="0"/>
          <w:szCs w:val="21"/>
        </w:rPr>
        <w:t>安装方法可</w:t>
      </w:r>
      <w:proofErr w:type="gramStart"/>
      <w:r>
        <w:rPr>
          <w:rFonts w:hAnsi="宋体" w:cs="宋体" w:hint="eastAsia"/>
          <w:kern w:val="0"/>
          <w:szCs w:val="21"/>
        </w:rPr>
        <w:t>通过膨用螺栓</w:t>
      </w:r>
      <w:proofErr w:type="gramEnd"/>
      <w:r>
        <w:rPr>
          <w:rFonts w:hAnsi="宋体" w:cs="宋体" w:hint="eastAsia"/>
          <w:kern w:val="0"/>
          <w:szCs w:val="21"/>
        </w:rPr>
        <w:t>钉方木，把方木固定在地面不锈钢板中间竖向限位</w:t>
      </w:r>
      <w:proofErr w:type="gramStart"/>
      <w:r>
        <w:rPr>
          <w:rFonts w:hAnsi="宋体" w:cs="宋体" w:hint="eastAsia"/>
          <w:kern w:val="0"/>
          <w:szCs w:val="21"/>
        </w:rPr>
        <w:t>槽做法</w:t>
      </w:r>
      <w:proofErr w:type="gramEnd"/>
      <w:r>
        <w:rPr>
          <w:rFonts w:hAnsi="宋体" w:cs="宋体" w:hint="eastAsia"/>
          <w:kern w:val="0"/>
          <w:szCs w:val="21"/>
        </w:rPr>
        <w:t>上，在玻璃就位后，然后在方木两侧钉上两根</w:t>
      </w:r>
      <w:proofErr w:type="gramStart"/>
      <w:r>
        <w:rPr>
          <w:rFonts w:hAnsi="宋体" w:cs="宋体" w:hint="eastAsia"/>
          <w:kern w:val="0"/>
          <w:szCs w:val="21"/>
        </w:rPr>
        <w:t>扁</w:t>
      </w:r>
      <w:proofErr w:type="gramEnd"/>
      <w:r>
        <w:rPr>
          <w:rFonts w:hAnsi="宋体" w:cs="宋体" w:hint="eastAsia"/>
          <w:kern w:val="0"/>
          <w:szCs w:val="21"/>
        </w:rPr>
        <w:t>方木（固定玻璃用），再用万能胶将金属饰面板粘在方木上。如图</w:t>
      </w:r>
      <w:r>
        <w:rPr>
          <w:rFonts w:hAnsi="宋体" w:cs="宋体"/>
          <w:kern w:val="0"/>
          <w:szCs w:val="21"/>
        </w:rPr>
        <w:t xml:space="preserve">2 </w:t>
      </w:r>
      <w:r>
        <w:rPr>
          <w:rFonts w:hAnsi="宋体" w:cs="宋体" w:hint="eastAsia"/>
          <w:kern w:val="0"/>
          <w:szCs w:val="21"/>
        </w:rPr>
        <w:t>所示。</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4324350" cy="1638300"/>
            <wp:effectExtent l="19050" t="0" r="0" b="0"/>
            <wp:docPr id="16" name="图片 16" descr="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91"/>
                    <pic:cNvPicPr>
                      <a:picLocks noChangeAspect="1" noChangeArrowheads="1"/>
                    </pic:cNvPicPr>
                  </pic:nvPicPr>
                  <pic:blipFill>
                    <a:blip r:embed="rId22" cstate="print"/>
                    <a:srcRect/>
                    <a:stretch>
                      <a:fillRect/>
                    </a:stretch>
                  </pic:blipFill>
                  <pic:spPr bwMode="auto">
                    <a:xfrm>
                      <a:off x="0" y="0"/>
                      <a:ext cx="4324350" cy="163830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p>
    <w:p w:rsidR="00E14D55" w:rsidRDefault="00E14D55" w:rsidP="00E14D55">
      <w:pPr>
        <w:rPr>
          <w:rFonts w:hAnsi="宋体" w:cs="宋体" w:hint="eastAsia"/>
          <w:kern w:val="0"/>
          <w:szCs w:val="21"/>
        </w:rPr>
      </w:pPr>
      <w:r>
        <w:rPr>
          <w:rFonts w:hAnsi="宋体" w:cs="宋体"/>
          <w:kern w:val="0"/>
          <w:szCs w:val="21"/>
        </w:rPr>
        <w:t xml:space="preserve">(3) </w:t>
      </w:r>
      <w:r>
        <w:rPr>
          <w:rFonts w:hAnsi="宋体" w:cs="宋体" w:hint="eastAsia"/>
          <w:kern w:val="0"/>
          <w:szCs w:val="21"/>
        </w:rPr>
        <w:t>安装竖向限位槽</w:t>
      </w:r>
      <w:r>
        <w:rPr>
          <w:rFonts w:hAnsi="宋体" w:cs="宋体"/>
          <w:kern w:val="0"/>
          <w:szCs w:val="21"/>
        </w:rPr>
        <w:t xml:space="preserve"> </w:t>
      </w:r>
      <w:r>
        <w:rPr>
          <w:rFonts w:hAnsi="宋体" w:cs="宋体" w:hint="eastAsia"/>
          <w:kern w:val="0"/>
          <w:szCs w:val="21"/>
        </w:rPr>
        <w:t>竖向</w:t>
      </w:r>
      <w:proofErr w:type="gramStart"/>
      <w:r>
        <w:rPr>
          <w:rFonts w:hAnsi="宋体" w:cs="宋体" w:hint="eastAsia"/>
          <w:kern w:val="0"/>
          <w:szCs w:val="21"/>
        </w:rPr>
        <w:t>限位槽分二种</w:t>
      </w:r>
      <w:proofErr w:type="gramEnd"/>
      <w:r>
        <w:rPr>
          <w:rFonts w:hAnsi="宋体" w:cs="宋体" w:hint="eastAsia"/>
          <w:kern w:val="0"/>
          <w:szCs w:val="21"/>
        </w:rPr>
        <w:t>，一种是沿墙竖向限位槽，一种是位于整个玻璃隔断中间的竖向限位槽。沿墙的竖向</w:t>
      </w:r>
      <w:proofErr w:type="gramStart"/>
      <w:r>
        <w:rPr>
          <w:rFonts w:hAnsi="宋体" w:cs="宋体" w:hint="eastAsia"/>
          <w:kern w:val="0"/>
          <w:szCs w:val="21"/>
        </w:rPr>
        <w:t>限位槽按顶部</w:t>
      </w:r>
      <w:proofErr w:type="gramEnd"/>
      <w:r>
        <w:rPr>
          <w:rFonts w:hAnsi="宋体" w:cs="宋体" w:hint="eastAsia"/>
          <w:kern w:val="0"/>
          <w:szCs w:val="21"/>
        </w:rPr>
        <w:t>，地上下部限位槽的方法安装，即通过膨胀螺栓钉方木，把方木固定在侧面墙上，然后再用万能胶将金属饰面板粘在方木上。</w:t>
      </w:r>
    </w:p>
    <w:p w:rsidR="00E14D55" w:rsidRDefault="00E14D55" w:rsidP="00E14D55">
      <w:pPr>
        <w:rPr>
          <w:rFonts w:hAnsi="宋体" w:cs="宋体" w:hint="eastAsia"/>
          <w:kern w:val="0"/>
          <w:szCs w:val="21"/>
        </w:rPr>
      </w:pPr>
      <w:r>
        <w:rPr>
          <w:rFonts w:hAnsi="宋体" w:cs="宋体" w:hint="eastAsia"/>
          <w:kern w:val="0"/>
          <w:szCs w:val="21"/>
        </w:rPr>
        <w:lastRenderedPageBreak/>
        <w:t>见图</w:t>
      </w:r>
      <w:r>
        <w:rPr>
          <w:rFonts w:hAnsi="宋体" w:cs="宋体"/>
          <w:kern w:val="0"/>
          <w:szCs w:val="21"/>
        </w:rPr>
        <w:t xml:space="preserve">3 </w:t>
      </w:r>
      <w:r>
        <w:rPr>
          <w:rFonts w:hAnsi="宋体" w:cs="宋体" w:hint="eastAsia"/>
          <w:kern w:val="0"/>
          <w:szCs w:val="21"/>
        </w:rPr>
        <w:t>所示。</w:t>
      </w:r>
      <w:r>
        <w:rPr>
          <w:rFonts w:hAnsi="宋体" w:cs="宋体" w:hint="eastAsia"/>
          <w:noProof/>
          <w:kern w:val="0"/>
          <w:szCs w:val="21"/>
        </w:rPr>
        <w:drawing>
          <wp:inline distT="0" distB="0" distL="0" distR="0">
            <wp:extent cx="2905125" cy="1438275"/>
            <wp:effectExtent l="19050" t="0" r="9525" b="0"/>
            <wp:docPr id="17" name="图片 17" descr="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94"/>
                    <pic:cNvPicPr>
                      <a:picLocks noChangeAspect="1" noChangeArrowheads="1"/>
                    </pic:cNvPicPr>
                  </pic:nvPicPr>
                  <pic:blipFill>
                    <a:blip r:embed="rId23" cstate="print"/>
                    <a:srcRect/>
                    <a:stretch>
                      <a:fillRect/>
                    </a:stretch>
                  </pic:blipFill>
                  <pic:spPr bwMode="auto">
                    <a:xfrm>
                      <a:off x="0" y="0"/>
                      <a:ext cx="2905125" cy="1438275"/>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p>
    <w:p w:rsidR="00E14D55" w:rsidRDefault="00E14D55" w:rsidP="00E14D55">
      <w:pPr>
        <w:rPr>
          <w:rFonts w:hAnsi="宋体" w:cs="宋体" w:hint="eastAsia"/>
          <w:kern w:val="0"/>
          <w:szCs w:val="21"/>
        </w:rPr>
      </w:pPr>
      <w:r>
        <w:rPr>
          <w:rFonts w:hAnsi="宋体" w:cs="宋体" w:hint="eastAsia"/>
          <w:kern w:val="0"/>
          <w:szCs w:val="21"/>
        </w:rPr>
        <w:t>隔断中间的竖向</w:t>
      </w:r>
      <w:proofErr w:type="gramStart"/>
      <w:r>
        <w:rPr>
          <w:rFonts w:hAnsi="宋体" w:cs="宋体" w:hint="eastAsia"/>
          <w:kern w:val="0"/>
          <w:szCs w:val="21"/>
        </w:rPr>
        <w:t>限位槽按所</w:t>
      </w:r>
      <w:proofErr w:type="gramEnd"/>
      <w:r>
        <w:rPr>
          <w:rFonts w:hAnsi="宋体" w:cs="宋体" w:hint="eastAsia"/>
          <w:kern w:val="0"/>
          <w:szCs w:val="21"/>
        </w:rPr>
        <w:t>弹中心线钉立中间竖向限位槽方木。然后用胶合板确定方木柱的外形尺寸和进行位置固定。最后外包金属装饰面。</w:t>
      </w:r>
    </w:p>
    <w:p w:rsidR="00E14D55" w:rsidRDefault="00E14D55" w:rsidP="00E14D55">
      <w:pPr>
        <w:rPr>
          <w:rFonts w:hAnsi="宋体" w:cs="宋体"/>
          <w:kern w:val="0"/>
          <w:szCs w:val="21"/>
        </w:rPr>
      </w:pPr>
      <w:r>
        <w:rPr>
          <w:rFonts w:hAnsi="宋体" w:cs="宋体"/>
          <w:kern w:val="0"/>
          <w:szCs w:val="21"/>
        </w:rPr>
        <w:t xml:space="preserve">(4) </w:t>
      </w:r>
      <w:r>
        <w:rPr>
          <w:rFonts w:hAnsi="宋体" w:cs="宋体" w:hint="eastAsia"/>
          <w:kern w:val="0"/>
          <w:szCs w:val="21"/>
        </w:rPr>
        <w:t>铝合金框架</w:t>
      </w:r>
      <w:r>
        <w:rPr>
          <w:rFonts w:hAnsi="宋体" w:cs="宋体"/>
          <w:kern w:val="0"/>
          <w:szCs w:val="21"/>
        </w:rPr>
        <w:t xml:space="preserve"> </w:t>
      </w:r>
      <w:r>
        <w:rPr>
          <w:rFonts w:hAnsi="宋体" w:cs="宋体" w:hint="eastAsia"/>
          <w:kern w:val="0"/>
          <w:szCs w:val="21"/>
        </w:rPr>
        <w:t>主要采用铝合金方管，</w:t>
      </w:r>
      <w:proofErr w:type="gramStart"/>
      <w:r>
        <w:rPr>
          <w:rFonts w:hAnsi="宋体" w:cs="宋体" w:hint="eastAsia"/>
          <w:kern w:val="0"/>
          <w:szCs w:val="21"/>
        </w:rPr>
        <w:t>可用铝角或</w:t>
      </w:r>
      <w:proofErr w:type="gramEnd"/>
      <w:r>
        <w:rPr>
          <w:rFonts w:hAnsi="宋体" w:cs="宋体" w:hint="eastAsia"/>
          <w:kern w:val="0"/>
          <w:szCs w:val="21"/>
        </w:rPr>
        <w:t>用木螺钉固定在埋入墙、地中的木砖上。</w:t>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玻璃裁割</w:t>
      </w:r>
    </w:p>
    <w:p w:rsidR="00E14D55" w:rsidRDefault="00E14D55" w:rsidP="00E14D55">
      <w:pPr>
        <w:rPr>
          <w:rFonts w:hAnsi="宋体" w:cs="宋体"/>
          <w:kern w:val="0"/>
          <w:szCs w:val="21"/>
        </w:rPr>
      </w:pPr>
      <w:r>
        <w:rPr>
          <w:rFonts w:hAnsi="宋体" w:cs="宋体"/>
          <w:kern w:val="0"/>
          <w:szCs w:val="21"/>
        </w:rPr>
        <w:t xml:space="preserve">(1) </w:t>
      </w:r>
      <w:r>
        <w:rPr>
          <w:rFonts w:hAnsi="宋体" w:cs="宋体" w:hint="eastAsia"/>
          <w:kern w:val="0"/>
          <w:szCs w:val="21"/>
        </w:rPr>
        <w:t>玻璃尺寸的确定</w:t>
      </w:r>
      <w:r>
        <w:rPr>
          <w:rFonts w:hAnsi="宋体" w:cs="宋体"/>
          <w:kern w:val="0"/>
          <w:szCs w:val="21"/>
        </w:rPr>
        <w:t xml:space="preserve"> </w:t>
      </w:r>
      <w:r>
        <w:rPr>
          <w:rFonts w:hAnsi="宋体" w:cs="宋体" w:hint="eastAsia"/>
          <w:kern w:val="0"/>
          <w:szCs w:val="21"/>
        </w:rPr>
        <w:t>玻璃的裁割尺寸要按翻样图确定的尺寸裁割。特别要注意其尺寸应该是框架中的净尺寸</w:t>
      </w:r>
      <w:proofErr w:type="gramStart"/>
      <w:r>
        <w:rPr>
          <w:rFonts w:hAnsi="宋体" w:cs="宋体" w:hint="eastAsia"/>
          <w:kern w:val="0"/>
          <w:szCs w:val="21"/>
        </w:rPr>
        <w:t>十深入</w:t>
      </w:r>
      <w:proofErr w:type="gramEnd"/>
      <w:r>
        <w:rPr>
          <w:rFonts w:hAnsi="宋体" w:cs="宋体" w:hint="eastAsia"/>
          <w:kern w:val="0"/>
          <w:szCs w:val="21"/>
        </w:rPr>
        <w:t>上下、左右四周限位槽中各</w:t>
      </w:r>
      <w:r>
        <w:rPr>
          <w:rFonts w:hAnsi="宋体" w:cs="宋体"/>
          <w:kern w:val="0"/>
          <w:szCs w:val="21"/>
        </w:rPr>
        <w:t xml:space="preserve">30mm </w:t>
      </w:r>
      <w:r>
        <w:rPr>
          <w:rFonts w:hAnsi="宋体" w:cs="宋体" w:hint="eastAsia"/>
          <w:kern w:val="0"/>
          <w:szCs w:val="21"/>
        </w:rPr>
        <w:t>左右的尺寸。</w:t>
      </w:r>
    </w:p>
    <w:p w:rsidR="00E14D55" w:rsidRDefault="00E14D55" w:rsidP="00E14D55">
      <w:pPr>
        <w:rPr>
          <w:rFonts w:hAnsi="宋体" w:cs="宋体"/>
          <w:kern w:val="0"/>
          <w:szCs w:val="21"/>
        </w:rPr>
      </w:pPr>
      <w:r>
        <w:rPr>
          <w:rFonts w:hAnsi="宋体" w:cs="宋体"/>
          <w:kern w:val="0"/>
          <w:szCs w:val="21"/>
        </w:rPr>
        <w:t xml:space="preserve">(2) </w:t>
      </w:r>
      <w:r>
        <w:rPr>
          <w:rFonts w:hAnsi="宋体" w:cs="宋体" w:hint="eastAsia"/>
          <w:kern w:val="0"/>
          <w:szCs w:val="21"/>
        </w:rPr>
        <w:t>玻璃口的处理</w:t>
      </w:r>
      <w:r>
        <w:rPr>
          <w:rFonts w:hAnsi="宋体" w:cs="宋体"/>
          <w:kern w:val="0"/>
          <w:szCs w:val="21"/>
        </w:rPr>
        <w:t xml:space="preserve"> </w:t>
      </w:r>
      <w:r>
        <w:rPr>
          <w:rFonts w:hAnsi="宋体" w:cs="宋体" w:hint="eastAsia"/>
          <w:kern w:val="0"/>
          <w:szCs w:val="21"/>
        </w:rPr>
        <w:t>厚玻璃</w:t>
      </w:r>
      <w:proofErr w:type="gramStart"/>
      <w:r>
        <w:rPr>
          <w:rFonts w:hAnsi="宋体" w:cs="宋体" w:hint="eastAsia"/>
          <w:kern w:val="0"/>
          <w:szCs w:val="21"/>
        </w:rPr>
        <w:t>裁</w:t>
      </w:r>
      <w:proofErr w:type="gramEnd"/>
      <w:r>
        <w:rPr>
          <w:rFonts w:hAnsi="宋体" w:cs="宋体" w:hint="eastAsia"/>
          <w:kern w:val="0"/>
          <w:szCs w:val="21"/>
        </w:rPr>
        <w:t>割好后，要在周边玻璃口处进行倒角处理，倒角宽为</w:t>
      </w:r>
      <w:r>
        <w:rPr>
          <w:rFonts w:hAnsi="宋体" w:cs="宋体"/>
          <w:kern w:val="0"/>
          <w:szCs w:val="21"/>
        </w:rPr>
        <w:t>2mm</w:t>
      </w:r>
      <w:r>
        <w:rPr>
          <w:rFonts w:hAnsi="宋体" w:cs="宋体" w:hint="eastAsia"/>
          <w:kern w:val="0"/>
          <w:szCs w:val="21"/>
        </w:rPr>
        <w:t>。四角位的倒角要特别小心，一般应用手握细砂轮块（片），慢慢磨角，</w:t>
      </w:r>
      <w:proofErr w:type="gramStart"/>
      <w:r>
        <w:rPr>
          <w:rFonts w:hAnsi="宋体" w:cs="宋体" w:hint="eastAsia"/>
          <w:kern w:val="0"/>
          <w:szCs w:val="21"/>
        </w:rPr>
        <w:t>防止蹦边掉角</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(3) </w:t>
      </w:r>
      <w:r>
        <w:rPr>
          <w:rFonts w:hAnsi="宋体" w:cs="宋体" w:hint="eastAsia"/>
          <w:kern w:val="0"/>
          <w:szCs w:val="21"/>
        </w:rPr>
        <w:t>玻璃裁割方法</w:t>
      </w:r>
    </w:p>
    <w:p w:rsidR="00E14D55" w:rsidRDefault="00E14D55" w:rsidP="00E14D55">
      <w:pPr>
        <w:rPr>
          <w:rFonts w:hAnsi="宋体" w:cs="宋体" w:hint="eastAsia"/>
          <w:kern w:val="0"/>
          <w:szCs w:val="21"/>
        </w:rPr>
      </w:pPr>
      <w:r>
        <w:rPr>
          <w:rFonts w:hAnsi="宋体" w:cs="宋体" w:hint="eastAsia"/>
          <w:kern w:val="0"/>
          <w:szCs w:val="21"/>
        </w:rPr>
        <w:t>图</w:t>
      </w:r>
      <w:r>
        <w:rPr>
          <w:rFonts w:hAnsi="宋体"/>
          <w:kern w:val="0"/>
          <w:szCs w:val="21"/>
        </w:rPr>
        <w:t xml:space="preserve">1 </w:t>
      </w:r>
      <w:r>
        <w:rPr>
          <w:rFonts w:hAnsi="宋体" w:cs="宋体" w:hint="eastAsia"/>
          <w:kern w:val="0"/>
          <w:szCs w:val="21"/>
        </w:rPr>
        <w:t>顶位限位</w:t>
      </w:r>
      <w:proofErr w:type="gramStart"/>
      <w:r>
        <w:rPr>
          <w:rFonts w:hAnsi="宋体" w:cs="宋体" w:hint="eastAsia"/>
          <w:kern w:val="0"/>
          <w:szCs w:val="21"/>
        </w:rPr>
        <w:t>槽做法</w:t>
      </w:r>
      <w:proofErr w:type="gramEnd"/>
      <w:r>
        <w:rPr>
          <w:rFonts w:hAnsi="宋体" w:cs="宋体"/>
          <w:kern w:val="0"/>
          <w:szCs w:val="21"/>
        </w:rPr>
        <w:t xml:space="preserve"> </w:t>
      </w:r>
      <w:r>
        <w:rPr>
          <w:rFonts w:hAnsi="宋体" w:cs="宋体" w:hint="eastAsia"/>
          <w:kern w:val="0"/>
          <w:szCs w:val="21"/>
        </w:rPr>
        <w:t>图</w:t>
      </w:r>
      <w:r>
        <w:rPr>
          <w:rFonts w:hAnsi="宋体"/>
          <w:kern w:val="0"/>
          <w:szCs w:val="21"/>
        </w:rPr>
        <w:t xml:space="preserve">2 </w:t>
      </w:r>
      <w:r>
        <w:rPr>
          <w:rFonts w:hAnsi="宋体" w:cs="宋体" w:hint="eastAsia"/>
          <w:kern w:val="0"/>
          <w:szCs w:val="21"/>
        </w:rPr>
        <w:t>地</w:t>
      </w:r>
      <w:proofErr w:type="gramStart"/>
      <w:r>
        <w:rPr>
          <w:rFonts w:hAnsi="宋体" w:cs="宋体" w:hint="eastAsia"/>
          <w:kern w:val="0"/>
          <w:szCs w:val="21"/>
        </w:rPr>
        <w:t>上限位槽做法</w:t>
      </w:r>
      <w:proofErr w:type="gramEnd"/>
      <w:r>
        <w:rPr>
          <w:rFonts w:hAnsi="宋体" w:cs="宋体" w:hint="eastAsia"/>
          <w:kern w:val="0"/>
          <w:szCs w:val="21"/>
        </w:rPr>
        <w:t>由于玻璃隔断每块玻璃面积较大，玻璃的裁</w:t>
      </w:r>
      <w:proofErr w:type="gramStart"/>
      <w:r>
        <w:rPr>
          <w:rFonts w:hAnsi="宋体" w:cs="宋体" w:hint="eastAsia"/>
          <w:kern w:val="0"/>
          <w:szCs w:val="21"/>
        </w:rPr>
        <w:t>割一定</w:t>
      </w:r>
      <w:proofErr w:type="gramEnd"/>
      <w:r>
        <w:rPr>
          <w:rFonts w:hAnsi="宋体" w:cs="宋体" w:hint="eastAsia"/>
          <w:kern w:val="0"/>
          <w:szCs w:val="21"/>
        </w:rPr>
        <w:t>要有一个良好的工作台。工作台上一定要铺好地毯，把玻璃平铺的在</w:t>
      </w:r>
      <w:proofErr w:type="gramStart"/>
      <w:r>
        <w:rPr>
          <w:rFonts w:hAnsi="宋体" w:cs="宋体" w:hint="eastAsia"/>
          <w:kern w:val="0"/>
          <w:szCs w:val="21"/>
        </w:rPr>
        <w:t>毯</w:t>
      </w:r>
      <w:proofErr w:type="gramEnd"/>
      <w:r>
        <w:rPr>
          <w:rFonts w:hAnsi="宋体" w:cs="宋体" w:hint="eastAsia"/>
          <w:kern w:val="0"/>
          <w:szCs w:val="21"/>
        </w:rPr>
        <w:t>上裁。以便确保玻璃的完整。</w:t>
      </w:r>
      <w:proofErr w:type="gramStart"/>
      <w:r>
        <w:rPr>
          <w:rFonts w:hAnsi="宋体" w:cs="宋体" w:hint="eastAsia"/>
          <w:kern w:val="0"/>
          <w:szCs w:val="21"/>
        </w:rPr>
        <w:t>裁割时按</w:t>
      </w:r>
      <w:proofErr w:type="gramEnd"/>
      <w:r>
        <w:rPr>
          <w:rFonts w:hAnsi="宋体" w:cs="宋体" w:hint="eastAsia"/>
          <w:kern w:val="0"/>
          <w:szCs w:val="21"/>
        </w:rPr>
        <w:t>设计要求量好尺寸，以</w:t>
      </w:r>
      <w:proofErr w:type="gramStart"/>
      <w:r>
        <w:rPr>
          <w:rFonts w:hAnsi="宋体" w:cs="宋体" w:hint="eastAsia"/>
          <w:kern w:val="0"/>
          <w:szCs w:val="21"/>
        </w:rPr>
        <w:t>靠尺做依托</w:t>
      </w:r>
      <w:proofErr w:type="gramEnd"/>
      <w:r>
        <w:rPr>
          <w:rFonts w:hAnsi="宋体" w:cs="宋体" w:hint="eastAsia"/>
          <w:kern w:val="0"/>
          <w:szCs w:val="21"/>
        </w:rPr>
        <w:t>，玻璃刀一次从头划到尾。然后将已划好的切割线移至台案边缘，一端用靠尺板按住，另一端用手迅速向下</w:t>
      </w:r>
      <w:proofErr w:type="gramStart"/>
      <w:r>
        <w:rPr>
          <w:rFonts w:hAnsi="宋体" w:cs="宋体" w:hint="eastAsia"/>
          <w:kern w:val="0"/>
          <w:szCs w:val="21"/>
        </w:rPr>
        <w:t>掰即可掰脱</w:t>
      </w:r>
      <w:proofErr w:type="gramEnd"/>
      <w:r>
        <w:rPr>
          <w:rFonts w:hAnsi="宋体" w:cs="宋体" w:hint="eastAsia"/>
          <w:kern w:val="0"/>
          <w:szCs w:val="21"/>
        </w:rPr>
        <w:t>。</w:t>
      </w:r>
      <w:proofErr w:type="gramStart"/>
      <w:r>
        <w:rPr>
          <w:rFonts w:hAnsi="宋体" w:cs="宋体" w:hint="eastAsia"/>
          <w:kern w:val="0"/>
          <w:szCs w:val="21"/>
        </w:rPr>
        <w:t>裁割和搬运</w:t>
      </w:r>
      <w:proofErr w:type="gramEnd"/>
      <w:r>
        <w:rPr>
          <w:rFonts w:hAnsi="宋体" w:cs="宋体" w:hint="eastAsia"/>
          <w:kern w:val="0"/>
          <w:szCs w:val="21"/>
        </w:rPr>
        <w:t>玻璃时，操作者一定要戴手套。</w:t>
      </w:r>
    </w:p>
    <w:p w:rsidR="00E14D55" w:rsidRDefault="00E14D55" w:rsidP="00E14D55">
      <w:pPr>
        <w:rPr>
          <w:rFonts w:hAnsi="宋体" w:cs="宋体"/>
          <w:kern w:val="0"/>
          <w:szCs w:val="21"/>
        </w:rPr>
      </w:pPr>
      <w:r>
        <w:rPr>
          <w:rFonts w:hAnsi="宋体" w:cs="宋体"/>
          <w:kern w:val="0"/>
          <w:szCs w:val="21"/>
        </w:rPr>
        <w:t xml:space="preserve">2.6 </w:t>
      </w:r>
      <w:r>
        <w:rPr>
          <w:rFonts w:hAnsi="宋体" w:cs="宋体" w:hint="eastAsia"/>
          <w:kern w:val="0"/>
          <w:szCs w:val="21"/>
        </w:rPr>
        <w:t>玻璃安装</w:t>
      </w:r>
    </w:p>
    <w:p w:rsidR="00E14D55" w:rsidRDefault="00E14D55" w:rsidP="00E14D55">
      <w:pPr>
        <w:rPr>
          <w:rFonts w:hAnsi="宋体" w:cs="宋体"/>
          <w:kern w:val="0"/>
          <w:szCs w:val="21"/>
        </w:rPr>
      </w:pPr>
      <w:r>
        <w:rPr>
          <w:rFonts w:hAnsi="宋体" w:cs="宋体" w:hint="eastAsia"/>
          <w:kern w:val="0"/>
          <w:szCs w:val="21"/>
        </w:rPr>
        <w:t>用玻璃吸盘器（或玻璃吸盘机）把厚玻璃紧紧吸住，然后手握吸盘通过</w:t>
      </w:r>
      <w:r>
        <w:rPr>
          <w:rFonts w:hAnsi="宋体" w:cs="宋体"/>
          <w:kern w:val="0"/>
          <w:szCs w:val="21"/>
        </w:rPr>
        <w:t>2-3</w:t>
      </w:r>
      <w:r>
        <w:rPr>
          <w:rFonts w:hAnsi="宋体" w:cs="宋体" w:hint="eastAsia"/>
          <w:kern w:val="0"/>
          <w:szCs w:val="21"/>
        </w:rPr>
        <w:t>人把厚玻璃板拾起，并竖立起来移至安装地点准备就位。就位方法：应先把玻璃上部插入门窗顶部的限位槽内，然后把玻璃的下部放到底部限位槽中，并对好两侧限位槽的位置，使玻璃完全进入四边限位槽内。玻璃固定</w:t>
      </w:r>
      <w:r>
        <w:rPr>
          <w:rFonts w:hAnsi="宋体" w:cs="宋体"/>
          <w:kern w:val="0"/>
          <w:szCs w:val="21"/>
        </w:rPr>
        <w:t xml:space="preserve"> : </w:t>
      </w:r>
      <w:r>
        <w:rPr>
          <w:rFonts w:hAnsi="宋体" w:cs="宋体" w:hint="eastAsia"/>
          <w:kern w:val="0"/>
          <w:szCs w:val="21"/>
        </w:rPr>
        <w:t>在玻璃进入位置后，在地上方木上的内外钉两根</w:t>
      </w:r>
      <w:proofErr w:type="gramStart"/>
      <w:r>
        <w:rPr>
          <w:rFonts w:hAnsi="宋体" w:cs="宋体" w:hint="eastAsia"/>
          <w:kern w:val="0"/>
          <w:szCs w:val="21"/>
        </w:rPr>
        <w:t>扁</w:t>
      </w:r>
      <w:proofErr w:type="gramEnd"/>
      <w:r>
        <w:rPr>
          <w:rFonts w:hAnsi="宋体" w:cs="宋体" w:hint="eastAsia"/>
          <w:kern w:val="0"/>
          <w:szCs w:val="21"/>
        </w:rPr>
        <w:t>方木条，把厚玻璃夹在中间，</w:t>
      </w:r>
      <w:proofErr w:type="gramStart"/>
      <w:r>
        <w:rPr>
          <w:rFonts w:hAnsi="宋体" w:cs="宋体" w:hint="eastAsia"/>
          <w:kern w:val="0"/>
          <w:szCs w:val="21"/>
        </w:rPr>
        <w:t>但距厚玻璃板</w:t>
      </w:r>
      <w:proofErr w:type="gramEnd"/>
      <w:r>
        <w:rPr>
          <w:rFonts w:hAnsi="宋体" w:cs="宋体" w:hint="eastAsia"/>
          <w:kern w:val="0"/>
          <w:szCs w:val="21"/>
        </w:rPr>
        <w:t>需留出</w:t>
      </w:r>
      <w:r>
        <w:rPr>
          <w:rFonts w:hAnsi="宋体" w:cs="宋体"/>
          <w:kern w:val="0"/>
          <w:szCs w:val="21"/>
        </w:rPr>
        <w:t xml:space="preserve">4mm </w:t>
      </w:r>
      <w:r>
        <w:rPr>
          <w:rFonts w:hAnsi="宋体" w:cs="宋体" w:hint="eastAsia"/>
          <w:kern w:val="0"/>
          <w:szCs w:val="21"/>
        </w:rPr>
        <w:t>左右的空隙，然后在扁方木条和方木上涂刷万能胶将饰面</w:t>
      </w:r>
      <w:proofErr w:type="gramStart"/>
      <w:r>
        <w:rPr>
          <w:rFonts w:hAnsi="宋体" w:cs="宋体" w:hint="eastAsia"/>
          <w:kern w:val="0"/>
          <w:szCs w:val="21"/>
        </w:rPr>
        <w:t>金属板粘卡在</w:t>
      </w:r>
      <w:proofErr w:type="gramEnd"/>
      <w:r>
        <w:rPr>
          <w:rFonts w:hAnsi="宋体" w:cs="宋体" w:hint="eastAsia"/>
          <w:kern w:val="0"/>
          <w:szCs w:val="21"/>
        </w:rPr>
        <w:t>方木和两根</w:t>
      </w:r>
      <w:proofErr w:type="gramStart"/>
      <w:r>
        <w:rPr>
          <w:rFonts w:hAnsi="宋体" w:cs="宋体" w:hint="eastAsia"/>
          <w:kern w:val="0"/>
          <w:szCs w:val="21"/>
        </w:rPr>
        <w:t>扁</w:t>
      </w:r>
      <w:proofErr w:type="gramEnd"/>
      <w:r>
        <w:rPr>
          <w:rFonts w:hAnsi="宋体" w:cs="宋体" w:hint="eastAsia"/>
          <w:kern w:val="0"/>
          <w:szCs w:val="21"/>
        </w:rPr>
        <w:t>方木条上。</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注玻璃胶封口</w:t>
      </w:r>
      <w:r>
        <w:rPr>
          <w:rFonts w:hAnsi="宋体" w:cs="宋体"/>
          <w:kern w:val="0"/>
          <w:szCs w:val="21"/>
        </w:rPr>
        <w:t xml:space="preserve"> </w:t>
      </w:r>
      <w:r>
        <w:rPr>
          <w:rFonts w:hAnsi="宋体" w:cs="宋体" w:hint="eastAsia"/>
          <w:kern w:val="0"/>
          <w:szCs w:val="21"/>
        </w:rPr>
        <w:t>在顶部限位槽两侧空隙内和地</w:t>
      </w:r>
      <w:proofErr w:type="gramStart"/>
      <w:r>
        <w:rPr>
          <w:rFonts w:hAnsi="宋体" w:cs="宋体" w:hint="eastAsia"/>
          <w:kern w:val="0"/>
          <w:szCs w:val="21"/>
        </w:rPr>
        <w:t>上限位</w:t>
      </w:r>
      <w:proofErr w:type="gramEnd"/>
      <w:r>
        <w:rPr>
          <w:rFonts w:hAnsi="宋体" w:cs="宋体" w:hint="eastAsia"/>
          <w:kern w:val="0"/>
          <w:szCs w:val="21"/>
        </w:rPr>
        <w:t>槽口的两侧以及厚玻璃的对缝处注入玻璃胶。注入顺序</w:t>
      </w:r>
      <w:proofErr w:type="gramStart"/>
      <w:r>
        <w:rPr>
          <w:rFonts w:hAnsi="宋体" w:cs="宋体" w:hint="eastAsia"/>
          <w:kern w:val="0"/>
          <w:szCs w:val="21"/>
        </w:rPr>
        <w:t>应从某</w:t>
      </w:r>
      <w:proofErr w:type="gramEnd"/>
      <w:r>
        <w:rPr>
          <w:rFonts w:hAnsi="宋体" w:cs="宋体" w:hint="eastAsia"/>
          <w:kern w:val="0"/>
          <w:szCs w:val="21"/>
        </w:rPr>
        <w:t>一条缝隙的端头开始到未端终止，中途不得停顿。操作要领是：握紧嵌缝</w:t>
      </w:r>
      <w:proofErr w:type="gramStart"/>
      <w:r>
        <w:rPr>
          <w:rFonts w:hAnsi="宋体" w:cs="宋体" w:hint="eastAsia"/>
          <w:kern w:val="0"/>
          <w:szCs w:val="21"/>
        </w:rPr>
        <w:t>枪压柄</w:t>
      </w:r>
      <w:proofErr w:type="gramEnd"/>
      <w:r>
        <w:rPr>
          <w:rFonts w:hAnsi="宋体" w:cs="宋体" w:hint="eastAsia"/>
          <w:kern w:val="0"/>
          <w:szCs w:val="21"/>
        </w:rPr>
        <w:t>用力要均匀，同时顺着缝隙移动的速度也要均匀，即随着玻璃胶的挤出，匀速移动注胶口，使玻璃胶在缝隙处形成一条表面均匀的直线。最后用塑料片刮去多余的玻璃胶并用干净布擦去胶迹。</w:t>
      </w:r>
    </w:p>
    <w:p w:rsidR="00E14D55" w:rsidRDefault="00E14D55" w:rsidP="00E14D55">
      <w:pPr>
        <w:rPr>
          <w:rFonts w:hAnsi="宋体" w:cs="宋体" w:hint="eastAsia"/>
          <w:kern w:val="0"/>
          <w:szCs w:val="21"/>
        </w:rPr>
      </w:pPr>
      <w:r>
        <w:rPr>
          <w:rFonts w:hAnsi="宋体" w:cs="宋体"/>
          <w:kern w:val="0"/>
          <w:szCs w:val="21"/>
        </w:rPr>
        <w:t xml:space="preserve">2.7 </w:t>
      </w:r>
      <w:r>
        <w:rPr>
          <w:rFonts w:hAnsi="宋体" w:cs="宋体" w:hint="eastAsia"/>
          <w:kern w:val="0"/>
          <w:szCs w:val="21"/>
        </w:rPr>
        <w:t>玻璃之间对接</w:t>
      </w:r>
      <w:r>
        <w:rPr>
          <w:rFonts w:hAnsi="宋体" w:cs="宋体"/>
          <w:kern w:val="0"/>
          <w:szCs w:val="21"/>
        </w:rPr>
        <w:t xml:space="preserve"> </w:t>
      </w:r>
      <w:r>
        <w:rPr>
          <w:rFonts w:hAnsi="宋体" w:cs="宋体" w:hint="eastAsia"/>
          <w:kern w:val="0"/>
          <w:szCs w:val="21"/>
        </w:rPr>
        <w:t>固定部分的厚玻璃板，两块对齐拼接必然形成接缝，对接缝应留</w:t>
      </w:r>
      <w:r>
        <w:rPr>
          <w:rFonts w:hAnsi="宋体" w:cs="宋体"/>
          <w:kern w:val="0"/>
          <w:szCs w:val="21"/>
        </w:rPr>
        <w:t xml:space="preserve">2-3mm </w:t>
      </w:r>
      <w:r>
        <w:rPr>
          <w:rFonts w:hAnsi="宋体" w:cs="宋体" w:hint="eastAsia"/>
          <w:kern w:val="0"/>
          <w:szCs w:val="21"/>
        </w:rPr>
        <w:t>的距离（对接缝的玻璃切口必须倒角）。玻璃固定后，要用玻璃胶注入缝隙中，注满后同样要用塑料片</w:t>
      </w:r>
      <w:proofErr w:type="gramStart"/>
      <w:r>
        <w:rPr>
          <w:rFonts w:hAnsi="宋体" w:cs="宋体" w:hint="eastAsia"/>
          <w:kern w:val="0"/>
          <w:szCs w:val="21"/>
        </w:rPr>
        <w:t>把胶刮平</w:t>
      </w:r>
      <w:proofErr w:type="gramEnd"/>
      <w:r>
        <w:rPr>
          <w:rFonts w:hAnsi="宋体" w:cs="宋体" w:hint="eastAsia"/>
          <w:kern w:val="0"/>
          <w:szCs w:val="21"/>
        </w:rPr>
        <w:t>，使缝隙形成一条洁净的均匀直线，玻璃面上要用干净布擦净胶迹。</w:t>
      </w:r>
    </w:p>
    <w:p w:rsidR="00E14D55" w:rsidRDefault="00E14D55" w:rsidP="00E14D55">
      <w:pPr>
        <w:rPr>
          <w:kern w:val="0"/>
        </w:rPr>
      </w:pPr>
      <w:r>
        <w:rPr>
          <w:rFonts w:hint="eastAsia"/>
          <w:kern w:val="0"/>
        </w:rPr>
        <w:t>■</w:t>
      </w:r>
      <w:r>
        <w:rPr>
          <w:kern w:val="0"/>
        </w:rPr>
        <w:t xml:space="preserve"> </w:t>
      </w:r>
      <w:r>
        <w:rPr>
          <w:rFonts w:hint="eastAsia"/>
          <w:kern w:val="0"/>
        </w:rPr>
        <w:t>地面石材施工工艺</w:t>
      </w:r>
    </w:p>
    <w:p w:rsidR="00E14D55" w:rsidRDefault="00E14D55" w:rsidP="00E14D55">
      <w:pPr>
        <w:rPr>
          <w:rFonts w:hAnsi="宋体" w:cs="宋体"/>
          <w:kern w:val="0"/>
          <w:szCs w:val="21"/>
        </w:rPr>
      </w:pPr>
      <w:r>
        <w:rPr>
          <w:rFonts w:hAnsi="宋体" w:cs="宋体" w:hint="eastAsia"/>
          <w:kern w:val="0"/>
          <w:szCs w:val="21"/>
        </w:rPr>
        <w:t>石材地面面层庄重大方，高贵豪华，装修造价高，施工操作严格，一般都用传统的湿贴工艺施工。</w:t>
      </w:r>
    </w:p>
    <w:p w:rsidR="00E14D55" w:rsidRDefault="00E14D55" w:rsidP="00E14D55">
      <w:pPr>
        <w:rPr>
          <w:rFonts w:hAnsi="宋体" w:cs="宋体"/>
          <w:kern w:val="0"/>
          <w:szCs w:val="21"/>
        </w:rPr>
      </w:pP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lastRenderedPageBreak/>
        <w:pict>
          <v:group id="_x0000_s1189" style="position:absolute;left:0;text-align:left;margin-left:117pt;margin-top:0;width:180pt;height:124.8pt;z-index:251671552" coordorigin="2520,5184" coordsize="3600,2496">
            <v:shape id="_x0000_s1190" type="#_x0000_t202" style="position:absolute;left:2520;top:5184;width:1620;height:468">
              <v:textbox>
                <w:txbxContent>
                  <w:p w:rsidR="00E14D55" w:rsidRDefault="00E14D55" w:rsidP="00E14D55">
                    <w:pPr>
                      <w:jc w:val="center"/>
                      <w:rPr>
                        <w:rFonts w:hint="eastAsia"/>
                      </w:rPr>
                    </w:pPr>
                    <w:r>
                      <w:rPr>
                        <w:rFonts w:hint="eastAsia"/>
                      </w:rPr>
                      <w:t>清理基层</w:t>
                    </w:r>
                  </w:p>
                </w:txbxContent>
              </v:textbox>
            </v:shape>
            <v:line id="_x0000_s1191" style="position:absolute" from="3240,5652" to="3240,5964">
              <v:stroke endarrow="block"/>
            </v:line>
            <v:shape id="_x0000_s1192" type="#_x0000_t202" style="position:absolute;left:2700;top:5964;width:1260;height:468">
              <v:textbox>
                <w:txbxContent>
                  <w:p w:rsidR="00E14D55" w:rsidRDefault="00E14D55" w:rsidP="00E14D55">
                    <w:pPr>
                      <w:jc w:val="center"/>
                      <w:rPr>
                        <w:rFonts w:hint="eastAsia"/>
                      </w:rPr>
                    </w:pPr>
                    <w:r>
                      <w:rPr>
                        <w:rFonts w:hint="eastAsia"/>
                      </w:rPr>
                      <w:t>弹线</w:t>
                    </w:r>
                  </w:p>
                </w:txbxContent>
              </v:textbox>
            </v:shape>
            <v:line id="_x0000_s1193" style="position:absolute" from="3240,6432" to="3240,6744">
              <v:stroke endarrow="block"/>
            </v:line>
            <v:shape id="_x0000_s1194" type="#_x0000_t202" style="position:absolute;left:2520;top:6744;width:1620;height:468">
              <v:textbox>
                <w:txbxContent>
                  <w:p w:rsidR="00E14D55" w:rsidRDefault="00E14D55" w:rsidP="00E14D55">
                    <w:pPr>
                      <w:jc w:val="center"/>
                      <w:rPr>
                        <w:rFonts w:hint="eastAsia"/>
                      </w:rPr>
                    </w:pPr>
                    <w:r>
                      <w:rPr>
                        <w:rFonts w:hint="eastAsia"/>
                      </w:rPr>
                      <w:t>安放标准块</w:t>
                    </w:r>
                  </w:p>
                </w:txbxContent>
              </v:textbox>
            </v:shape>
            <v:line id="_x0000_s1195" style="position:absolute" from="4140,6900" to="4680,6900"/>
            <v:line id="_x0000_s1196" style="position:absolute;flip:y" from="4680,5340" to="4680,6900"/>
            <v:line id="_x0000_s1197" style="position:absolute" from="4680,5340" to="5220,5340"/>
            <v:line id="_x0000_s1198" style="position:absolute" from="5220,5340" to="5220,5652">
              <v:stroke endarrow="block"/>
            </v:line>
            <v:shape id="_x0000_s1199" type="#_x0000_t202" style="position:absolute;left:4860;top:5652;width:1260;height:468">
              <v:textbox>
                <w:txbxContent>
                  <w:p w:rsidR="00E14D55" w:rsidRDefault="00E14D55" w:rsidP="00E14D55">
                    <w:pPr>
                      <w:jc w:val="center"/>
                      <w:rPr>
                        <w:rFonts w:hint="eastAsia"/>
                      </w:rPr>
                    </w:pPr>
                    <w:r>
                      <w:rPr>
                        <w:rFonts w:hint="eastAsia"/>
                      </w:rPr>
                      <w:t>铺贴</w:t>
                    </w:r>
                  </w:p>
                </w:txbxContent>
              </v:textbox>
            </v:shape>
            <v:line id="_x0000_s1200" style="position:absolute" from="5220,6120" to="5220,6432">
              <v:stroke endarrow="block"/>
            </v:line>
            <v:shape id="_x0000_s1201" type="#_x0000_t202" style="position:absolute;left:4860;top:6432;width:1260;height:468">
              <v:textbox>
                <w:txbxContent>
                  <w:p w:rsidR="00E14D55" w:rsidRDefault="00E14D55" w:rsidP="00E14D55">
                    <w:pPr>
                      <w:jc w:val="center"/>
                      <w:rPr>
                        <w:rFonts w:hint="eastAsia"/>
                      </w:rPr>
                    </w:pPr>
                    <w:r>
                      <w:rPr>
                        <w:rFonts w:hint="eastAsia"/>
                      </w:rPr>
                      <w:t>灌缝</w:t>
                    </w:r>
                  </w:p>
                </w:txbxContent>
              </v:textbox>
            </v:shape>
            <v:line id="_x0000_s1202" style="position:absolute" from="5220,6900" to="5220,7212">
              <v:stroke endarrow="block"/>
            </v:line>
            <v:shape id="_x0000_s1203" type="#_x0000_t202" style="position:absolute;left:4860;top:7212;width:1260;height:468">
              <v:textbox>
                <w:txbxContent>
                  <w:p w:rsidR="00E14D55" w:rsidRDefault="00E14D55" w:rsidP="00E14D55">
                    <w:pPr>
                      <w:jc w:val="center"/>
                      <w:rPr>
                        <w:rFonts w:hint="eastAsia"/>
                      </w:rPr>
                    </w:pPr>
                    <w:r>
                      <w:rPr>
                        <w:rFonts w:hint="eastAsia"/>
                      </w:rPr>
                      <w:t>养护</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cs="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清理基层</w:t>
      </w:r>
      <w:r>
        <w:rPr>
          <w:rFonts w:hAnsi="宋体" w:cs="宋体"/>
          <w:kern w:val="0"/>
          <w:szCs w:val="21"/>
        </w:rPr>
        <w:t xml:space="preserve"> </w:t>
      </w:r>
      <w:r>
        <w:rPr>
          <w:rFonts w:hAnsi="宋体" w:cs="宋体" w:hint="eastAsia"/>
          <w:kern w:val="0"/>
          <w:szCs w:val="21"/>
        </w:rPr>
        <w:t>抹底层灰，要求平整、洁净、其他同水泥砂浆地面。</w:t>
      </w:r>
    </w:p>
    <w:p w:rsidR="00E14D55" w:rsidRDefault="00E14D55" w:rsidP="00E14D55">
      <w:pPr>
        <w:rPr>
          <w:rFonts w:hAnsi="宋体" w:cs="宋体"/>
          <w:kern w:val="0"/>
          <w:szCs w:val="21"/>
        </w:rPr>
      </w:pPr>
      <w:r>
        <w:rPr>
          <w:rFonts w:hAnsi="宋体" w:cs="宋体"/>
          <w:kern w:val="0"/>
          <w:szCs w:val="21"/>
        </w:rPr>
        <w:t xml:space="preserve">2.2 </w:t>
      </w:r>
      <w:r>
        <w:rPr>
          <w:rFonts w:hAnsi="宋体" w:cs="宋体" w:hint="eastAsia"/>
          <w:kern w:val="0"/>
          <w:szCs w:val="21"/>
        </w:rPr>
        <w:t>弹线</w:t>
      </w:r>
      <w:r>
        <w:rPr>
          <w:rFonts w:hAnsi="宋体" w:cs="宋体"/>
          <w:kern w:val="0"/>
          <w:szCs w:val="21"/>
        </w:rPr>
        <w:t xml:space="preserve"> </w:t>
      </w:r>
      <w:r>
        <w:rPr>
          <w:rFonts w:hAnsi="宋体" w:cs="宋体" w:hint="eastAsia"/>
          <w:kern w:val="0"/>
          <w:szCs w:val="21"/>
        </w:rPr>
        <w:t>弹出中心线。在房间内四周墙上取中，在地面上弹出十字中心线，按板的尺寸加</w:t>
      </w:r>
      <w:proofErr w:type="gramStart"/>
      <w:r>
        <w:rPr>
          <w:rFonts w:hAnsi="宋体" w:cs="宋体" w:hint="eastAsia"/>
          <w:kern w:val="0"/>
          <w:szCs w:val="21"/>
        </w:rPr>
        <w:t>予留</w:t>
      </w:r>
      <w:proofErr w:type="gramEnd"/>
      <w:r>
        <w:rPr>
          <w:rFonts w:hAnsi="宋体" w:cs="宋体" w:hint="eastAsia"/>
          <w:kern w:val="0"/>
          <w:szCs w:val="21"/>
        </w:rPr>
        <w:t>缝放样分块，铺板时按分块的位置，每行依次挂线（此挂线起到面层标筋的作用）。地面面层标高由墙面水平</w:t>
      </w:r>
      <w:proofErr w:type="gramStart"/>
      <w:r>
        <w:rPr>
          <w:rFonts w:hAnsi="宋体" w:cs="宋体" w:hint="eastAsia"/>
          <w:kern w:val="0"/>
          <w:szCs w:val="21"/>
        </w:rPr>
        <w:t>基准线返下找出</w:t>
      </w:r>
      <w:proofErr w:type="gramEnd"/>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2.3 </w:t>
      </w:r>
      <w:r>
        <w:rPr>
          <w:rFonts w:hAnsi="宋体" w:cs="宋体" w:hint="eastAsia"/>
          <w:kern w:val="0"/>
          <w:szCs w:val="21"/>
        </w:rPr>
        <w:t>安放标准块</w:t>
      </w:r>
      <w:r>
        <w:rPr>
          <w:rFonts w:hAnsi="宋体" w:cs="宋体"/>
          <w:kern w:val="0"/>
          <w:szCs w:val="21"/>
        </w:rPr>
        <w:t xml:space="preserve"> </w:t>
      </w:r>
      <w:r>
        <w:rPr>
          <w:rFonts w:hAnsi="宋体" w:cs="宋体" w:hint="eastAsia"/>
          <w:kern w:val="0"/>
          <w:szCs w:val="21"/>
        </w:rPr>
        <w:t>标准块是整个房间水平标准和横缝依据，在十字线交点处最中间安放。如十字中心线为中缝，可在十字线交叉点对角线安放两块标准块，标准</w:t>
      </w:r>
      <w:proofErr w:type="gramStart"/>
      <w:r>
        <w:rPr>
          <w:rFonts w:hAnsi="宋体" w:cs="宋体" w:hint="eastAsia"/>
          <w:kern w:val="0"/>
          <w:szCs w:val="21"/>
        </w:rPr>
        <w:t>块应用</w:t>
      </w:r>
      <w:proofErr w:type="gramEnd"/>
      <w:r>
        <w:rPr>
          <w:rFonts w:hAnsi="宋体" w:cs="宋体" w:hint="eastAsia"/>
          <w:kern w:val="0"/>
          <w:szCs w:val="21"/>
        </w:rPr>
        <w:t>水平尺和角尺校正。</w:t>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铺贴：</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铺贴前板块应先浸水湿润，阴干后擦去背面浮灰方可使用。</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大理石板地面缝宽为</w:t>
      </w:r>
      <w:r>
        <w:rPr>
          <w:rFonts w:hAnsi="宋体" w:cs="宋体"/>
          <w:kern w:val="0"/>
          <w:szCs w:val="21"/>
        </w:rPr>
        <w:t>1mm</w:t>
      </w:r>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粘结层砂浆为</w:t>
      </w:r>
      <w:r>
        <w:rPr>
          <w:rFonts w:hAnsi="宋体" w:cs="宋体"/>
          <w:kern w:val="0"/>
          <w:szCs w:val="21"/>
        </w:rPr>
        <w:t xml:space="preserve">15-20mm </w:t>
      </w:r>
      <w:r>
        <w:rPr>
          <w:rFonts w:hAnsi="宋体" w:cs="宋体" w:hint="eastAsia"/>
          <w:kern w:val="0"/>
          <w:szCs w:val="21"/>
        </w:rPr>
        <w:t>厚干硬性水泥砂浆，抹粘结层前在基层刷素水泥浆</w:t>
      </w:r>
      <w:r>
        <w:rPr>
          <w:rFonts w:hAnsi="宋体" w:cs="宋体"/>
          <w:kern w:val="0"/>
          <w:szCs w:val="21"/>
        </w:rPr>
        <w:t>1</w:t>
      </w:r>
      <w:r>
        <w:rPr>
          <w:rFonts w:hAnsi="宋体" w:cs="宋体" w:hint="eastAsia"/>
          <w:kern w:val="0"/>
          <w:szCs w:val="21"/>
        </w:rPr>
        <w:t>遍，随拌随铺板块。</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先由房间中部向四侧退步法铺贴。凡有柱子的大厅，宜先铺柱子与柱子中间部分，然后向两边展开。</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安放时四角同时往下落，并用皮锤或木锤敲击平实，调好缝，铺贴时随时检查砂浆粘结层是否平整、密实，如有空隙不实之处，应及时用砂浆补上。</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灌缝</w:t>
      </w:r>
      <w:r>
        <w:rPr>
          <w:rFonts w:hAnsi="宋体" w:cs="宋体"/>
          <w:kern w:val="0"/>
          <w:szCs w:val="21"/>
        </w:rPr>
        <w:t xml:space="preserve"> </w:t>
      </w:r>
      <w:r>
        <w:rPr>
          <w:rFonts w:hAnsi="宋体" w:cs="宋体" w:hint="eastAsia"/>
          <w:kern w:val="0"/>
          <w:szCs w:val="21"/>
        </w:rPr>
        <w:t>板块铺贴后次日，用素水泥浆灌</w:t>
      </w:r>
      <w:r>
        <w:rPr>
          <w:rFonts w:hAnsi="宋体" w:cs="宋体"/>
          <w:kern w:val="0"/>
          <w:szCs w:val="21"/>
        </w:rPr>
        <w:t xml:space="preserve">2/3 </w:t>
      </w:r>
      <w:r>
        <w:rPr>
          <w:rFonts w:hAnsi="宋体" w:cs="宋体" w:hint="eastAsia"/>
          <w:kern w:val="0"/>
          <w:szCs w:val="21"/>
        </w:rPr>
        <w:t>高度，再用与面板相同颜色的水泥浆擦缝，然后用干</w:t>
      </w:r>
      <w:proofErr w:type="gramStart"/>
      <w:r>
        <w:rPr>
          <w:rFonts w:hAnsi="宋体" w:cs="宋体" w:hint="eastAsia"/>
          <w:kern w:val="0"/>
          <w:szCs w:val="21"/>
        </w:rPr>
        <w:t>锯未</w:t>
      </w:r>
      <w:proofErr w:type="gramEnd"/>
      <w:r>
        <w:rPr>
          <w:rFonts w:hAnsi="宋体" w:cs="宋体" w:hint="eastAsia"/>
          <w:kern w:val="0"/>
          <w:szCs w:val="21"/>
        </w:rPr>
        <w:t>拭净擦亮。养护</w:t>
      </w:r>
      <w:r>
        <w:rPr>
          <w:rFonts w:hAnsi="宋体" w:cs="宋体"/>
          <w:kern w:val="0"/>
          <w:szCs w:val="21"/>
        </w:rPr>
        <w:t xml:space="preserve"> </w:t>
      </w:r>
      <w:r>
        <w:rPr>
          <w:rFonts w:hAnsi="宋体" w:cs="宋体" w:hint="eastAsia"/>
          <w:kern w:val="0"/>
          <w:szCs w:val="21"/>
        </w:rPr>
        <w:t>在拭净的地面上，用塑料薄膜、夹板或细木工板覆盖保护，</w:t>
      </w:r>
      <w:r>
        <w:rPr>
          <w:rFonts w:hAnsi="宋体" w:cs="宋体"/>
          <w:kern w:val="0"/>
          <w:szCs w:val="21"/>
        </w:rPr>
        <w:t xml:space="preserve">2-3 </w:t>
      </w:r>
      <w:r>
        <w:rPr>
          <w:rFonts w:hAnsi="宋体" w:cs="宋体" w:hint="eastAsia"/>
          <w:kern w:val="0"/>
          <w:szCs w:val="21"/>
        </w:rPr>
        <w:t>天内禁止上人。</w:t>
      </w:r>
    </w:p>
    <w:p w:rsidR="00E14D55" w:rsidRDefault="00E14D55" w:rsidP="00E14D55">
      <w:pPr>
        <w:rPr>
          <w:kern w:val="0"/>
        </w:rPr>
      </w:pPr>
      <w:r>
        <w:rPr>
          <w:rFonts w:hint="eastAsia"/>
          <w:kern w:val="0"/>
        </w:rPr>
        <w:t>■</w:t>
      </w:r>
      <w:r>
        <w:rPr>
          <w:kern w:val="0"/>
        </w:rPr>
        <w:t xml:space="preserve"> </w:t>
      </w:r>
      <w:r>
        <w:rPr>
          <w:rFonts w:hint="eastAsia"/>
          <w:kern w:val="0"/>
        </w:rPr>
        <w:t>壁纸裱糊施工工艺</w:t>
      </w:r>
    </w:p>
    <w:p w:rsidR="00E14D55" w:rsidRDefault="00E14D55" w:rsidP="00E14D55">
      <w:pPr>
        <w:rPr>
          <w:rFonts w:hAnsi="宋体" w:cs="宋体" w:hint="eastAsia"/>
          <w:kern w:val="0"/>
          <w:szCs w:val="21"/>
        </w:rPr>
      </w:pPr>
      <w:r>
        <w:rPr>
          <w:rFonts w:hAnsi="宋体" w:cs="宋体" w:hint="eastAsia"/>
          <w:kern w:val="0"/>
          <w:szCs w:val="21"/>
        </w:rPr>
        <w:t>壁纸有浮雕壁纸和印刷壁纸，是以</w:t>
      </w:r>
      <w:r>
        <w:rPr>
          <w:rFonts w:hAnsi="宋体" w:cs="宋体"/>
          <w:kern w:val="0"/>
          <w:szCs w:val="21"/>
        </w:rPr>
        <w:t xml:space="preserve">100g/m2 </w:t>
      </w:r>
      <w:r>
        <w:rPr>
          <w:rFonts w:hAnsi="宋体" w:cs="宋体" w:hint="eastAsia"/>
          <w:kern w:val="0"/>
          <w:szCs w:val="21"/>
        </w:rPr>
        <w:t>的纸作基材，涂塑</w:t>
      </w:r>
      <w:r>
        <w:rPr>
          <w:rFonts w:hAnsi="宋体" w:cs="宋体"/>
          <w:kern w:val="0"/>
          <w:szCs w:val="21"/>
        </w:rPr>
        <w:t>300-400 g/m2</w:t>
      </w:r>
      <w:r>
        <w:rPr>
          <w:rFonts w:hAnsi="宋体" w:cs="宋体" w:hint="eastAsia"/>
          <w:kern w:val="0"/>
          <w:szCs w:val="21"/>
        </w:rPr>
        <w:t>的聚氯乙烯（</w:t>
      </w:r>
      <w:r>
        <w:rPr>
          <w:rFonts w:hAnsi="宋体" w:cs="宋体"/>
          <w:kern w:val="0"/>
          <w:szCs w:val="21"/>
        </w:rPr>
        <w:t>PVC</w:t>
      </w:r>
      <w:r>
        <w:rPr>
          <w:rFonts w:hAnsi="宋体" w:cs="宋体" w:hint="eastAsia"/>
          <w:kern w:val="0"/>
          <w:szCs w:val="21"/>
        </w:rPr>
        <w:t>）糊状料，印花后，再经加热而成。</w:t>
      </w:r>
    </w:p>
    <w:p w:rsidR="00E14D55" w:rsidRDefault="00E14D55" w:rsidP="00E14D55">
      <w:pPr>
        <w:rPr>
          <w:rFonts w:hAnsi="宋体" w:cs="宋体" w:hint="eastAsia"/>
          <w:kern w:val="0"/>
          <w:szCs w:val="21"/>
        </w:rPr>
      </w:pPr>
      <w:r>
        <w:rPr>
          <w:rFonts w:hAnsi="宋体" w:cs="宋体"/>
          <w:noProof/>
          <w:kern w:val="0"/>
          <w:szCs w:val="21"/>
        </w:rPr>
        <w:pict>
          <v:group id="_x0000_s1204" style="position:absolute;left:0;text-align:left;margin-left:108pt;margin-top:0;width:207pt;height:179.4pt;z-index:251672576" coordorigin="2700,5652" coordsize="4140,3588">
            <v:shape id="_x0000_s1205" type="#_x0000_t202" style="position:absolute;left:2700;top:5652;width:1620;height:468">
              <v:textbox>
                <w:txbxContent>
                  <w:p w:rsidR="00E14D55" w:rsidRDefault="00E14D55" w:rsidP="00E14D55">
                    <w:pPr>
                      <w:jc w:val="center"/>
                      <w:rPr>
                        <w:rFonts w:hint="eastAsia"/>
                      </w:rPr>
                    </w:pPr>
                    <w:r>
                      <w:rPr>
                        <w:rFonts w:hint="eastAsia"/>
                      </w:rPr>
                      <w:t>施工前准备</w:t>
                    </w:r>
                  </w:p>
                </w:txbxContent>
              </v:textbox>
            </v:shape>
            <v:line id="_x0000_s1206" style="position:absolute" from="3420,6120" to="3420,6432">
              <v:stroke endarrow="block"/>
            </v:line>
            <v:shape id="_x0000_s1207" type="#_x0000_t202" style="position:absolute;left:2700;top:6432;width:1620;height:468">
              <v:textbox>
                <w:txbxContent>
                  <w:p w:rsidR="00E14D55" w:rsidRDefault="00E14D55" w:rsidP="00E14D55">
                    <w:pPr>
                      <w:jc w:val="center"/>
                      <w:rPr>
                        <w:rFonts w:hint="eastAsia"/>
                      </w:rPr>
                    </w:pPr>
                    <w:r>
                      <w:rPr>
                        <w:rFonts w:hint="eastAsia"/>
                      </w:rPr>
                      <w:t>画垂线</w:t>
                    </w:r>
                  </w:p>
                </w:txbxContent>
              </v:textbox>
            </v:shape>
            <v:line id="_x0000_s1208" style="position:absolute" from="3420,6900" to="3420,7212">
              <v:stroke endarrow="block"/>
            </v:line>
            <v:shape id="_x0000_s1209" type="#_x0000_t202" style="position:absolute;left:2700;top:7212;width:1440;height:468">
              <v:textbox>
                <w:txbxContent>
                  <w:p w:rsidR="00E14D55" w:rsidRDefault="00E14D55" w:rsidP="00E14D55">
                    <w:pPr>
                      <w:jc w:val="center"/>
                      <w:rPr>
                        <w:rFonts w:hint="eastAsia"/>
                      </w:rPr>
                    </w:pPr>
                    <w:r>
                      <w:rPr>
                        <w:rFonts w:hint="eastAsia"/>
                      </w:rPr>
                      <w:t>裁纸</w:t>
                    </w:r>
                  </w:p>
                </w:txbxContent>
              </v:textbox>
            </v:shape>
            <v:line id="_x0000_s1210" style="position:absolute" from="3420,7680" to="3420,7992">
              <v:stroke endarrow="block"/>
            </v:line>
            <v:shape id="_x0000_s1211" type="#_x0000_t202" style="position:absolute;left:2700;top:7992;width:1440;height:468">
              <v:textbox>
                <w:txbxContent>
                  <w:p w:rsidR="00E14D55" w:rsidRDefault="00E14D55" w:rsidP="00E14D55">
                    <w:pPr>
                      <w:jc w:val="center"/>
                      <w:rPr>
                        <w:rFonts w:hint="eastAsia"/>
                      </w:rPr>
                    </w:pPr>
                    <w:r>
                      <w:rPr>
                        <w:rFonts w:hint="eastAsia"/>
                      </w:rPr>
                      <w:t>闷水</w:t>
                    </w:r>
                  </w:p>
                </w:txbxContent>
              </v:textbox>
            </v:shape>
            <v:line id="_x0000_s1212" style="position:absolute" from="3420,8460" to="3420,8772">
              <v:stroke endarrow="block"/>
            </v:line>
            <v:shape id="_x0000_s1213" type="#_x0000_t202" style="position:absolute;left:2700;top:8772;width:1440;height:468">
              <v:textbox>
                <w:txbxContent>
                  <w:p w:rsidR="00E14D55" w:rsidRDefault="00E14D55" w:rsidP="00E14D55">
                    <w:pPr>
                      <w:jc w:val="center"/>
                      <w:rPr>
                        <w:rFonts w:hint="eastAsia"/>
                      </w:rPr>
                    </w:pPr>
                    <w:r>
                      <w:rPr>
                        <w:rFonts w:hint="eastAsia"/>
                      </w:rPr>
                      <w:t>刷胶</w:t>
                    </w:r>
                  </w:p>
                </w:txbxContent>
              </v:textbox>
            </v:shape>
            <v:line id="_x0000_s1214" style="position:absolute" from="4140,8928" to="4680,8928"/>
            <v:line id="_x0000_s1215" style="position:absolute;flip:y" from="4680,5808" to="4680,8928"/>
            <v:line id="_x0000_s1216" style="position:absolute" from="4680,5808" to="5220,5808">
              <v:stroke endarrow="block"/>
            </v:line>
            <v:shape id="_x0000_s1217" type="#_x0000_t202" style="position:absolute;left:5220;top:5652;width:1620;height:468">
              <v:textbox>
                <w:txbxContent>
                  <w:p w:rsidR="00E14D55" w:rsidRDefault="00E14D55" w:rsidP="00E14D55">
                    <w:pPr>
                      <w:jc w:val="center"/>
                      <w:rPr>
                        <w:rFonts w:hint="eastAsia"/>
                      </w:rPr>
                    </w:pPr>
                    <w:r>
                      <w:rPr>
                        <w:rFonts w:hint="eastAsia"/>
                      </w:rPr>
                      <w:t>纸上墙</w:t>
                    </w:r>
                  </w:p>
                </w:txbxContent>
              </v:textbox>
            </v:shape>
            <v:line id="_x0000_s1218" style="position:absolute" from="5940,6120" to="5940,6432">
              <v:stroke endarrow="block"/>
            </v:line>
            <v:shape id="_x0000_s1219" type="#_x0000_t202" style="position:absolute;left:5220;top:6432;width:1620;height:468">
              <v:textbox>
                <w:txbxContent>
                  <w:p w:rsidR="00E14D55" w:rsidRDefault="00E14D55" w:rsidP="00E14D55">
                    <w:pPr>
                      <w:jc w:val="center"/>
                      <w:rPr>
                        <w:rFonts w:hint="eastAsia"/>
                      </w:rPr>
                    </w:pPr>
                    <w:r>
                      <w:rPr>
                        <w:rFonts w:hint="eastAsia"/>
                      </w:rPr>
                      <w:t>接缝处理</w:t>
                    </w:r>
                  </w:p>
                </w:txbxContent>
              </v:textbox>
            </v:shape>
            <v:line id="_x0000_s1220" style="position:absolute" from="5940,6900" to="5940,7212">
              <v:stroke endarrow="block"/>
            </v:line>
            <v:shape id="_x0000_s1221" type="#_x0000_t202" style="position:absolute;left:5220;top:7212;width:1620;height:468">
              <v:textbox>
                <w:txbxContent>
                  <w:p w:rsidR="00E14D55" w:rsidRDefault="00E14D55" w:rsidP="00E14D55">
                    <w:pPr>
                      <w:jc w:val="center"/>
                      <w:rPr>
                        <w:rFonts w:hint="eastAsia"/>
                      </w:rPr>
                    </w:pPr>
                    <w:r>
                      <w:rPr>
                        <w:rFonts w:hint="eastAsia"/>
                      </w:rPr>
                      <w:t>大面整理</w:t>
                    </w:r>
                  </w:p>
                </w:txbxContent>
              </v:textbox>
            </v:shape>
            <v:line id="_x0000_s1222" style="position:absolute" from="5940,7680" to="5940,7992">
              <v:stroke endarrow="block"/>
            </v:line>
            <v:shape id="_x0000_s1223" type="#_x0000_t202" style="position:absolute;left:5220;top:7992;width:1620;height:468">
              <v:textbox>
                <w:txbxContent>
                  <w:p w:rsidR="00E14D55" w:rsidRDefault="00E14D55" w:rsidP="00E14D55">
                    <w:pPr>
                      <w:jc w:val="center"/>
                      <w:rPr>
                        <w:rFonts w:hint="eastAsia"/>
                      </w:rPr>
                    </w:pPr>
                    <w:r>
                      <w:rPr>
                        <w:rFonts w:hint="eastAsia"/>
                      </w:rPr>
                      <w:t>擦净胶面</w:t>
                    </w:r>
                  </w:p>
                </w:txbxContent>
              </v:textbox>
            </v:shape>
          </v:group>
        </w:pict>
      </w:r>
      <w:r>
        <w:rPr>
          <w:rFonts w:hAnsi="宋体" w:cs="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p>
    <w:p w:rsidR="00E14D55" w:rsidRDefault="00E14D55" w:rsidP="00E14D55">
      <w:pPr>
        <w:rPr>
          <w:rFonts w:hAnsi="宋体" w:cs="宋体"/>
          <w:kern w:val="0"/>
          <w:szCs w:val="21"/>
        </w:rPr>
      </w:pPr>
      <w:r>
        <w:rPr>
          <w:rFonts w:hAnsi="宋体" w:cs="宋体"/>
          <w:kern w:val="0"/>
          <w:szCs w:val="21"/>
        </w:rPr>
        <w:lastRenderedPageBreak/>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cs="宋体"/>
          <w:kern w:val="0"/>
          <w:szCs w:val="21"/>
        </w:rPr>
        <w:t xml:space="preserve">2.1 </w:t>
      </w:r>
      <w:r>
        <w:rPr>
          <w:rFonts w:hAnsi="宋体" w:cs="宋体" w:hint="eastAsia"/>
          <w:kern w:val="0"/>
          <w:szCs w:val="21"/>
        </w:rPr>
        <w:t>施工前准备</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抹灰墙面用聚醋酸乙烯乳液腻子，石膏腻子，石膏板墙面采用油性腻子（配合比：水</w:t>
      </w:r>
      <w:proofErr w:type="gramStart"/>
      <w:r>
        <w:rPr>
          <w:rFonts w:hAnsi="宋体" w:cs="宋体"/>
          <w:kern w:val="0"/>
          <w:szCs w:val="21"/>
        </w:rPr>
        <w:t>:</w:t>
      </w:r>
      <w:r>
        <w:rPr>
          <w:rFonts w:hAnsi="宋体" w:cs="宋体" w:hint="eastAsia"/>
          <w:kern w:val="0"/>
          <w:szCs w:val="21"/>
        </w:rPr>
        <w:t>光油</w:t>
      </w:r>
      <w:r>
        <w:rPr>
          <w:rFonts w:hAnsi="宋体" w:cs="宋体"/>
          <w:kern w:val="0"/>
          <w:szCs w:val="21"/>
        </w:rPr>
        <w:t>:</w:t>
      </w:r>
      <w:r>
        <w:rPr>
          <w:rFonts w:hAnsi="宋体" w:cs="宋体" w:hint="eastAsia"/>
          <w:kern w:val="0"/>
          <w:szCs w:val="21"/>
        </w:rPr>
        <w:t>石膏</w:t>
      </w:r>
      <w:proofErr w:type="gramEnd"/>
      <w:r>
        <w:rPr>
          <w:rFonts w:hAnsi="宋体" w:cs="宋体"/>
          <w:kern w:val="0"/>
          <w:szCs w:val="21"/>
        </w:rPr>
        <w:t>=2:0.8:1</w:t>
      </w:r>
      <w:r>
        <w:rPr>
          <w:rFonts w:hAnsi="宋体" w:cs="宋体" w:hint="eastAsia"/>
          <w:kern w:val="0"/>
          <w:szCs w:val="21"/>
        </w:rPr>
        <w:t>）找平，并满刮腻子。</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墙面及阴阳角要垂直、方正小圆角弧度大小一致。表面坚实、平整、光滑、干燥。</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抹灰墙面应满刮一遍用水稀释的</w:t>
      </w:r>
      <w:r>
        <w:rPr>
          <w:rFonts w:hAnsi="宋体" w:cs="宋体"/>
          <w:kern w:val="0"/>
          <w:szCs w:val="21"/>
        </w:rPr>
        <w:t xml:space="preserve">107 </w:t>
      </w:r>
      <w:r>
        <w:rPr>
          <w:rFonts w:hAnsi="宋体" w:cs="宋体" w:hint="eastAsia"/>
          <w:kern w:val="0"/>
          <w:szCs w:val="21"/>
        </w:rPr>
        <w:t>胶（聚乙烯醇缩甲醛胶）作为底胶（配合比：</w:t>
      </w:r>
      <w:r>
        <w:rPr>
          <w:rFonts w:hAnsi="宋体" w:cs="宋体"/>
          <w:kern w:val="0"/>
          <w:szCs w:val="21"/>
        </w:rPr>
        <w:t xml:space="preserve">107 </w:t>
      </w:r>
      <w:r>
        <w:rPr>
          <w:rFonts w:hAnsi="宋体" w:cs="宋体" w:hint="eastAsia"/>
          <w:kern w:val="0"/>
          <w:szCs w:val="21"/>
        </w:rPr>
        <w:t>胶</w:t>
      </w:r>
      <w:proofErr w:type="gramStart"/>
      <w:r>
        <w:rPr>
          <w:rFonts w:hAnsi="宋体" w:cs="宋体"/>
          <w:kern w:val="0"/>
          <w:szCs w:val="21"/>
        </w:rPr>
        <w:t>:</w:t>
      </w:r>
      <w:r>
        <w:rPr>
          <w:rFonts w:hAnsi="宋体" w:cs="宋体" w:hint="eastAsia"/>
          <w:kern w:val="0"/>
          <w:szCs w:val="21"/>
        </w:rPr>
        <w:t>水</w:t>
      </w:r>
      <w:proofErr w:type="gramEnd"/>
      <w:r>
        <w:rPr>
          <w:rFonts w:hAnsi="宋体" w:cs="宋体"/>
          <w:kern w:val="0"/>
          <w:szCs w:val="21"/>
        </w:rPr>
        <w:t>=1:1</w:t>
      </w:r>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裱糊用胶配合比：</w:t>
      </w:r>
      <w:r>
        <w:rPr>
          <w:rFonts w:hAnsi="宋体" w:cs="宋体"/>
          <w:kern w:val="0"/>
          <w:szCs w:val="21"/>
        </w:rPr>
        <w:t xml:space="preserve"> </w:t>
      </w:r>
      <w:r>
        <w:rPr>
          <w:rFonts w:hAnsi="宋体" w:cs="宋体" w:hint="eastAsia"/>
          <w:kern w:val="0"/>
          <w:szCs w:val="21"/>
        </w:rPr>
        <w:t>聚乙烯醇缩甲醛胶</w:t>
      </w:r>
      <w:r>
        <w:rPr>
          <w:rFonts w:hAnsi="宋体" w:cs="宋体"/>
          <w:kern w:val="0"/>
          <w:szCs w:val="21"/>
        </w:rPr>
        <w:t xml:space="preserve">: </w:t>
      </w:r>
      <w:r>
        <w:rPr>
          <w:rFonts w:hAnsi="宋体" w:cs="宋体" w:hint="eastAsia"/>
          <w:kern w:val="0"/>
          <w:szCs w:val="21"/>
        </w:rPr>
        <w:t>水</w:t>
      </w:r>
      <w:r>
        <w:rPr>
          <w:rFonts w:hAnsi="宋体" w:cs="宋体"/>
          <w:kern w:val="0"/>
          <w:szCs w:val="21"/>
        </w:rPr>
        <w:t xml:space="preserve">: </w:t>
      </w:r>
      <w:r>
        <w:rPr>
          <w:rFonts w:hAnsi="宋体" w:cs="宋体" w:hint="eastAsia"/>
          <w:kern w:val="0"/>
          <w:szCs w:val="21"/>
        </w:rPr>
        <w:t>羧甲基纤维素水溶液</w:t>
      </w:r>
      <w:r>
        <w:rPr>
          <w:rFonts w:hAnsi="宋体" w:cs="宋体"/>
          <w:kern w:val="0"/>
          <w:szCs w:val="21"/>
        </w:rPr>
        <w:t>=1:0.6-0.8:0.2-0.3</w:t>
      </w:r>
      <w:r>
        <w:rPr>
          <w:rFonts w:hAnsi="宋体" w:cs="宋体" w:hint="eastAsia"/>
          <w:kern w:val="0"/>
          <w:szCs w:val="21"/>
        </w:rPr>
        <w:t>。</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要准备好上浆、裁纸专用设备、钢直尺、钢弯尺、单面刀片、长剪刀、毛刷等等工具。</w:t>
      </w:r>
      <w:r>
        <w:rPr>
          <w:rFonts w:hAnsi="宋体" w:cs="宋体"/>
          <w:kern w:val="0"/>
          <w:szCs w:val="21"/>
        </w:rPr>
        <w:t xml:space="preserve">2.2 </w:t>
      </w:r>
      <w:r>
        <w:rPr>
          <w:rFonts w:hAnsi="宋体" w:cs="宋体" w:hint="eastAsia"/>
          <w:kern w:val="0"/>
          <w:szCs w:val="21"/>
        </w:rPr>
        <w:t>画垂线</w:t>
      </w:r>
      <w:r>
        <w:rPr>
          <w:rFonts w:hAnsi="宋体" w:cs="宋体"/>
          <w:kern w:val="0"/>
          <w:szCs w:val="21"/>
        </w:rPr>
        <w:t xml:space="preserve"> </w:t>
      </w:r>
      <w:r>
        <w:rPr>
          <w:rFonts w:hAnsi="宋体" w:cs="宋体" w:hint="eastAsia"/>
          <w:kern w:val="0"/>
          <w:szCs w:val="21"/>
        </w:rPr>
        <w:t>施工时，</w:t>
      </w:r>
      <w:proofErr w:type="gramStart"/>
      <w:r>
        <w:rPr>
          <w:rFonts w:hAnsi="宋体" w:cs="宋体" w:hint="eastAsia"/>
          <w:kern w:val="0"/>
          <w:szCs w:val="21"/>
        </w:rPr>
        <w:t>待基层底</w:t>
      </w:r>
      <w:proofErr w:type="gramEnd"/>
      <w:r>
        <w:rPr>
          <w:rFonts w:hAnsi="宋体" w:cs="宋体" w:hint="eastAsia"/>
          <w:kern w:val="0"/>
          <w:szCs w:val="21"/>
        </w:rPr>
        <w:t>胶干燥后，画垂直线。起线位置从墙的阴角开，以小于壁纸</w:t>
      </w:r>
      <w:r>
        <w:rPr>
          <w:rFonts w:hAnsi="宋体" w:cs="宋体"/>
          <w:kern w:val="0"/>
          <w:szCs w:val="21"/>
        </w:rPr>
        <w:t xml:space="preserve">1-2cm </w:t>
      </w:r>
      <w:r>
        <w:rPr>
          <w:rFonts w:hAnsi="宋体" w:cs="宋体" w:hint="eastAsia"/>
          <w:kern w:val="0"/>
          <w:szCs w:val="21"/>
        </w:rPr>
        <w:t>为宜。</w:t>
      </w:r>
      <w:r>
        <w:rPr>
          <w:rFonts w:hAnsi="宋体" w:cs="宋体"/>
          <w:kern w:val="0"/>
          <w:szCs w:val="21"/>
        </w:rPr>
        <w:t xml:space="preserve">2.3 </w:t>
      </w:r>
      <w:r>
        <w:rPr>
          <w:rFonts w:hAnsi="宋体" w:cs="宋体" w:hint="eastAsia"/>
          <w:kern w:val="0"/>
          <w:szCs w:val="21"/>
        </w:rPr>
        <w:t>裁纸</w:t>
      </w:r>
      <w:r>
        <w:rPr>
          <w:rFonts w:hAnsi="宋体" w:cs="宋体"/>
          <w:kern w:val="0"/>
          <w:szCs w:val="21"/>
        </w:rPr>
        <w:t xml:space="preserve"> </w:t>
      </w:r>
      <w:r>
        <w:rPr>
          <w:rFonts w:hAnsi="宋体" w:cs="宋体" w:hint="eastAsia"/>
          <w:kern w:val="0"/>
          <w:szCs w:val="21"/>
        </w:rPr>
        <w:t>这是一道关键工序，必须引起高度重视，应校验上浆机的电脑控制键并作必要的试机裁割。</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注意花纹的上下方向，每条纸上端根据印花对应，在花纹循环的同一部位裁，并应裁成方角。长度根据墙的高度而定。比较每条纸的颜色，如有微小差别，应予以分类，分别安排在不同的墙面上。</w:t>
      </w:r>
    </w:p>
    <w:p w:rsidR="00E14D55" w:rsidRDefault="00E14D55" w:rsidP="00E14D55">
      <w:pPr>
        <w:rPr>
          <w:rFonts w:hAnsi="宋体" w:cs="宋体"/>
          <w:kern w:val="0"/>
          <w:szCs w:val="21"/>
        </w:rPr>
      </w:pPr>
      <w:r>
        <w:rPr>
          <w:rFonts w:hAnsi="宋体" w:cs="宋体"/>
          <w:kern w:val="0"/>
          <w:szCs w:val="21"/>
        </w:rPr>
        <w:t>B.</w:t>
      </w:r>
      <w:r>
        <w:rPr>
          <w:rFonts w:hAnsi="宋体" w:cs="宋体" w:hint="eastAsia"/>
          <w:kern w:val="0"/>
          <w:szCs w:val="21"/>
        </w:rPr>
        <w:t>主要墙面花纹应对称完整，一个墙面剩下不足一幅壁纸宽的窄条时，</w:t>
      </w:r>
      <w:proofErr w:type="gramStart"/>
      <w:r>
        <w:rPr>
          <w:rFonts w:hAnsi="宋体" w:cs="宋体" w:hint="eastAsia"/>
          <w:kern w:val="0"/>
          <w:szCs w:val="21"/>
        </w:rPr>
        <w:t>窄条应贴在</w:t>
      </w:r>
      <w:proofErr w:type="gramEnd"/>
      <w:r>
        <w:rPr>
          <w:rFonts w:hAnsi="宋体" w:cs="宋体" w:hint="eastAsia"/>
          <w:kern w:val="0"/>
          <w:szCs w:val="21"/>
        </w:rPr>
        <w:t>较暗的阴角处。</w:t>
      </w:r>
    </w:p>
    <w:p w:rsidR="00E14D55" w:rsidRDefault="00E14D55" w:rsidP="00E14D55">
      <w:pPr>
        <w:rPr>
          <w:rFonts w:hAnsi="宋体" w:cs="宋体"/>
          <w:kern w:val="0"/>
          <w:szCs w:val="21"/>
        </w:rPr>
      </w:pPr>
      <w:r>
        <w:rPr>
          <w:rFonts w:hAnsi="宋体" w:cs="宋体"/>
          <w:kern w:val="0"/>
          <w:szCs w:val="21"/>
        </w:rPr>
        <w:t>C.</w:t>
      </w:r>
      <w:r>
        <w:rPr>
          <w:rFonts w:hAnsi="宋体" w:cs="宋体" w:hint="eastAsia"/>
          <w:kern w:val="0"/>
          <w:szCs w:val="21"/>
        </w:rPr>
        <w:t>窄</w:t>
      </w:r>
      <w:proofErr w:type="gramStart"/>
      <w:r>
        <w:rPr>
          <w:rFonts w:hAnsi="宋体" w:cs="宋体" w:hint="eastAsia"/>
          <w:kern w:val="0"/>
          <w:szCs w:val="21"/>
        </w:rPr>
        <w:t>条纸宜</w:t>
      </w:r>
      <w:proofErr w:type="gramEnd"/>
      <w:r>
        <w:rPr>
          <w:rFonts w:hAnsi="宋体" w:cs="宋体" w:hint="eastAsia"/>
          <w:kern w:val="0"/>
          <w:szCs w:val="21"/>
        </w:rPr>
        <w:t>现用现下料。因为裱糊后，壁纸在宽度方向</w:t>
      </w:r>
      <w:proofErr w:type="gramStart"/>
      <w:r>
        <w:rPr>
          <w:rFonts w:hAnsi="宋体" w:cs="宋体" w:hint="eastAsia"/>
          <w:kern w:val="0"/>
          <w:szCs w:val="21"/>
        </w:rPr>
        <w:t>能胀出</w:t>
      </w:r>
      <w:proofErr w:type="gramEnd"/>
      <w:r>
        <w:rPr>
          <w:rFonts w:hAnsi="宋体" w:cs="宋体"/>
          <w:kern w:val="0"/>
          <w:szCs w:val="21"/>
        </w:rPr>
        <w:t xml:space="preserve">1cm </w:t>
      </w:r>
      <w:r>
        <w:rPr>
          <w:rFonts w:hAnsi="宋体" w:cs="宋体" w:hint="eastAsia"/>
          <w:kern w:val="0"/>
          <w:szCs w:val="21"/>
        </w:rPr>
        <w:t>左右，而且，墙面阴阳角处难免有误差。下料时应核对窄条上下端所需宽度。窄条下料时，应考虑对缝</w:t>
      </w:r>
      <w:proofErr w:type="gramStart"/>
      <w:r>
        <w:rPr>
          <w:rFonts w:hAnsi="宋体" w:cs="宋体" w:hint="eastAsia"/>
          <w:kern w:val="0"/>
          <w:szCs w:val="21"/>
        </w:rPr>
        <w:t>和搭缝关系</w:t>
      </w:r>
      <w:proofErr w:type="gramEnd"/>
      <w:r>
        <w:rPr>
          <w:rFonts w:hAnsi="宋体" w:cs="宋体" w:hint="eastAsia"/>
          <w:kern w:val="0"/>
          <w:szCs w:val="21"/>
        </w:rPr>
        <w:t>。</w:t>
      </w:r>
      <w:proofErr w:type="gramStart"/>
      <w:r>
        <w:rPr>
          <w:rFonts w:hAnsi="宋体" w:cs="宋体" w:hint="eastAsia"/>
          <w:kern w:val="0"/>
          <w:szCs w:val="21"/>
        </w:rPr>
        <w:t>机裁的</w:t>
      </w:r>
      <w:proofErr w:type="gramEnd"/>
      <w:r>
        <w:rPr>
          <w:rFonts w:hAnsi="宋体" w:cs="宋体" w:hint="eastAsia"/>
          <w:kern w:val="0"/>
          <w:szCs w:val="21"/>
        </w:rPr>
        <w:t>一边只能</w:t>
      </w:r>
      <w:proofErr w:type="gramStart"/>
      <w:r>
        <w:rPr>
          <w:rFonts w:hAnsi="宋体" w:cs="宋体" w:hint="eastAsia"/>
          <w:kern w:val="0"/>
          <w:szCs w:val="21"/>
        </w:rPr>
        <w:t>搭缝不能</w:t>
      </w:r>
      <w:proofErr w:type="gramEnd"/>
      <w:r>
        <w:rPr>
          <w:rFonts w:hAnsi="宋体" w:cs="宋体" w:hint="eastAsia"/>
          <w:kern w:val="0"/>
          <w:szCs w:val="21"/>
        </w:rPr>
        <w:t>对缝。</w:t>
      </w:r>
    </w:p>
    <w:p w:rsidR="00E14D55" w:rsidRDefault="00E14D55" w:rsidP="00E14D55">
      <w:pPr>
        <w:rPr>
          <w:rFonts w:hAnsi="宋体" w:cs="宋体"/>
          <w:kern w:val="0"/>
          <w:szCs w:val="21"/>
        </w:rPr>
      </w:pPr>
      <w:r>
        <w:rPr>
          <w:rFonts w:hAnsi="宋体" w:cs="宋体"/>
          <w:kern w:val="0"/>
          <w:szCs w:val="21"/>
        </w:rPr>
        <w:t xml:space="preserve">2.4 </w:t>
      </w:r>
      <w:r>
        <w:rPr>
          <w:rFonts w:hAnsi="宋体" w:cs="宋体" w:hint="eastAsia"/>
          <w:kern w:val="0"/>
          <w:szCs w:val="21"/>
        </w:rPr>
        <w:t>闷水</w:t>
      </w:r>
      <w:r>
        <w:rPr>
          <w:rFonts w:hAnsi="宋体" w:cs="宋体"/>
          <w:kern w:val="0"/>
          <w:szCs w:val="21"/>
        </w:rPr>
        <w:t xml:space="preserve"> </w:t>
      </w:r>
      <w:r>
        <w:rPr>
          <w:rFonts w:hAnsi="宋体" w:cs="宋体" w:hint="eastAsia"/>
          <w:kern w:val="0"/>
          <w:szCs w:val="21"/>
        </w:rPr>
        <w:t>一般视产品情况决定闷水，需要闷水的壁纸放在上浆机专用水槽中浸泡，水槽口把多余的水滤掉，静置</w:t>
      </w:r>
      <w:r>
        <w:rPr>
          <w:rFonts w:hAnsi="宋体" w:cs="宋体"/>
          <w:kern w:val="0"/>
          <w:szCs w:val="21"/>
        </w:rPr>
        <w:t>20min</w:t>
      </w:r>
      <w:r>
        <w:rPr>
          <w:rFonts w:hAnsi="宋体" w:cs="宋体" w:hint="eastAsia"/>
          <w:kern w:val="0"/>
          <w:szCs w:val="21"/>
        </w:rPr>
        <w:t>，使壁纸充分伸胀，避免贴上墙后大量皱折，不能成活。</w:t>
      </w:r>
    </w:p>
    <w:p w:rsidR="00E14D55" w:rsidRDefault="00E14D55" w:rsidP="00E14D55">
      <w:pPr>
        <w:rPr>
          <w:rFonts w:hAnsi="宋体" w:cs="宋体"/>
          <w:kern w:val="0"/>
          <w:szCs w:val="21"/>
        </w:rPr>
      </w:pPr>
      <w:r>
        <w:rPr>
          <w:rFonts w:hAnsi="宋体" w:cs="宋体"/>
          <w:kern w:val="0"/>
          <w:szCs w:val="21"/>
        </w:rPr>
        <w:t xml:space="preserve">2.5 </w:t>
      </w:r>
      <w:r>
        <w:rPr>
          <w:rFonts w:hAnsi="宋体" w:cs="宋体" w:hint="eastAsia"/>
          <w:kern w:val="0"/>
          <w:szCs w:val="21"/>
        </w:rPr>
        <w:t>刷胶</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墙面和壁纸背面要同时刷胶。</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机械背面刷胶时，纸上不应有明胶，多余的胶应用干燥棉丝擦去。</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刷胶要控制厚薄，均匀一致，纸背刷胶后，胶面与胶面应对叠，以避免胶干得太快，也便于上墙。</w:t>
      </w:r>
    </w:p>
    <w:p w:rsidR="00E14D55" w:rsidRDefault="00E14D55" w:rsidP="00E14D55">
      <w:pPr>
        <w:rPr>
          <w:rFonts w:hAnsi="宋体" w:cs="宋体"/>
          <w:kern w:val="0"/>
          <w:szCs w:val="21"/>
        </w:rPr>
      </w:pPr>
      <w:r>
        <w:rPr>
          <w:rFonts w:hAnsi="宋体" w:cs="宋体"/>
          <w:kern w:val="0"/>
          <w:szCs w:val="21"/>
        </w:rPr>
        <w:t xml:space="preserve">2.6 </w:t>
      </w:r>
      <w:r>
        <w:rPr>
          <w:rFonts w:hAnsi="宋体" w:cs="宋体" w:hint="eastAsia"/>
          <w:kern w:val="0"/>
          <w:szCs w:val="21"/>
        </w:rPr>
        <w:t>裱糊</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根据阴角搭缝的里外关系，决定先做那一片墙，贴每片墙的第一条壁纸前，要先在墙弹一垂直线，垂直线的位置可比一幅壁纸宽</w:t>
      </w:r>
      <w:r>
        <w:rPr>
          <w:rFonts w:hAnsi="宋体" w:cs="宋体"/>
          <w:kern w:val="0"/>
          <w:szCs w:val="21"/>
        </w:rPr>
        <w:t>0.5cm</w:t>
      </w:r>
      <w:r>
        <w:rPr>
          <w:rFonts w:hAnsi="宋体" w:cs="宋体" w:hint="eastAsia"/>
          <w:kern w:val="0"/>
          <w:szCs w:val="21"/>
        </w:rPr>
        <w:t>。</w:t>
      </w:r>
      <w:proofErr w:type="gramStart"/>
      <w:r>
        <w:rPr>
          <w:rFonts w:hAnsi="宋体" w:cs="宋体" w:hint="eastAsia"/>
          <w:kern w:val="0"/>
          <w:szCs w:val="21"/>
        </w:rPr>
        <w:t>每片墙先从</w:t>
      </w:r>
      <w:proofErr w:type="gramEnd"/>
      <w:r>
        <w:rPr>
          <w:rFonts w:hAnsi="宋体" w:cs="宋体" w:hint="eastAsia"/>
          <w:kern w:val="0"/>
          <w:szCs w:val="21"/>
        </w:rPr>
        <w:t>较宽的一角以整幅纸开始，将窄条甩在较暗的一端或门的两侧阴角处。</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裱糊应先从一侧由上而下开始，上端不留余量，对花接缝到底。要求缝严，用棉丝将接缝处</w:t>
      </w:r>
      <w:r>
        <w:rPr>
          <w:rFonts w:hAnsi="宋体" w:cs="宋体"/>
          <w:kern w:val="0"/>
          <w:szCs w:val="21"/>
        </w:rPr>
        <w:t xml:space="preserve">10cm </w:t>
      </w:r>
      <w:r>
        <w:rPr>
          <w:rFonts w:hAnsi="宋体" w:cs="宋体" w:hint="eastAsia"/>
          <w:kern w:val="0"/>
          <w:szCs w:val="21"/>
        </w:rPr>
        <w:t>压一下相对固定。</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由对缝一边开始，上下同时用干净胶刷（不用橡胶辊）从纸幅中间向上、下划动，不能从上下端向中间赶，压迫壁纸贴在墙上，不留气泡。赶气泡时，应注意纸对缝的地方，</w:t>
      </w:r>
      <w:proofErr w:type="gramStart"/>
      <w:r>
        <w:rPr>
          <w:rFonts w:hAnsi="宋体" w:cs="宋体" w:hint="eastAsia"/>
          <w:kern w:val="0"/>
          <w:szCs w:val="21"/>
        </w:rPr>
        <w:t>不要搭缝或</w:t>
      </w:r>
      <w:proofErr w:type="gramEnd"/>
      <w:r>
        <w:rPr>
          <w:rFonts w:hAnsi="宋体" w:cs="宋体" w:hint="eastAsia"/>
          <w:kern w:val="0"/>
          <w:szCs w:val="21"/>
        </w:rPr>
        <w:t>离缝。</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检查接缝时，检查有搭缝或离缝的地方，并适当加以调整后，用棉丝压实，不能有“张嘴”现象（不能用木辊或铜辊压缝）</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壁纸上端应在墙顶阴角的下沿，下端收头在踢脚板上沿。</w:t>
      </w:r>
    </w:p>
    <w:p w:rsidR="00E14D55" w:rsidRDefault="00E14D55" w:rsidP="00E14D55">
      <w:pPr>
        <w:rPr>
          <w:rFonts w:hAnsi="宋体" w:cs="宋体"/>
          <w:kern w:val="0"/>
          <w:szCs w:val="21"/>
        </w:rPr>
      </w:pPr>
      <w:r>
        <w:rPr>
          <w:rFonts w:hAnsi="宋体" w:cs="宋体"/>
          <w:kern w:val="0"/>
          <w:szCs w:val="21"/>
        </w:rPr>
        <w:t xml:space="preserve">2.7 </w:t>
      </w:r>
      <w:r>
        <w:rPr>
          <w:rFonts w:hAnsi="宋体" w:cs="宋体" w:hint="eastAsia"/>
          <w:kern w:val="0"/>
          <w:szCs w:val="21"/>
        </w:rPr>
        <w:t>接缝处理：</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阴角不对缝，采用搭缝做法。先裱糊压在里面的一幅纸，阴角处转过</w:t>
      </w:r>
      <w:r>
        <w:rPr>
          <w:rFonts w:hAnsi="宋体" w:cs="宋体"/>
          <w:kern w:val="0"/>
          <w:szCs w:val="21"/>
        </w:rPr>
        <w:t>0.5cm</w:t>
      </w:r>
      <w:r>
        <w:rPr>
          <w:rFonts w:hAnsi="宋体" w:cs="宋体" w:hint="eastAsia"/>
          <w:kern w:val="0"/>
          <w:szCs w:val="21"/>
        </w:rPr>
        <w:t>。阴角有时不垂直，要核对上下头再决定转过多少。阴角处和纸边要压实，无空鼓，然后</w:t>
      </w:r>
      <w:proofErr w:type="gramStart"/>
      <w:r>
        <w:rPr>
          <w:rFonts w:hAnsi="宋体" w:cs="宋体" w:hint="eastAsia"/>
          <w:kern w:val="0"/>
          <w:szCs w:val="21"/>
        </w:rPr>
        <w:t>缝搭糊</w:t>
      </w:r>
      <w:proofErr w:type="gramEnd"/>
      <w:r>
        <w:rPr>
          <w:rFonts w:hAnsi="宋体" w:cs="宋体" w:hint="eastAsia"/>
          <w:kern w:val="0"/>
          <w:szCs w:val="21"/>
        </w:rPr>
        <w:t>在外面的一幅纸，纸边应在阴角处。</w:t>
      </w:r>
    </w:p>
    <w:p w:rsidR="00E14D55" w:rsidRDefault="00E14D55" w:rsidP="00E14D55">
      <w:pPr>
        <w:rPr>
          <w:rFonts w:hAnsi="宋体" w:cs="宋体"/>
          <w:kern w:val="0"/>
          <w:szCs w:val="21"/>
        </w:rPr>
      </w:pPr>
      <w:r>
        <w:rPr>
          <w:rFonts w:hAnsi="宋体" w:cs="宋体"/>
          <w:kern w:val="0"/>
          <w:szCs w:val="21"/>
        </w:rPr>
        <w:lastRenderedPageBreak/>
        <w:t xml:space="preserve">B. </w:t>
      </w:r>
      <w:r>
        <w:rPr>
          <w:rFonts w:hAnsi="宋体" w:cs="宋体" w:hint="eastAsia"/>
          <w:kern w:val="0"/>
          <w:szCs w:val="21"/>
        </w:rPr>
        <w:t>阴角处不甩缝。包角要严实，没有空鼓、气泡，注意花纹和阴角的直线关系。</w:t>
      </w:r>
    </w:p>
    <w:p w:rsidR="00E14D55" w:rsidRDefault="00E14D55" w:rsidP="00E14D55">
      <w:pPr>
        <w:rPr>
          <w:rFonts w:hAnsi="宋体" w:cs="宋体"/>
          <w:kern w:val="0"/>
          <w:szCs w:val="21"/>
        </w:rPr>
      </w:pPr>
      <w:r>
        <w:rPr>
          <w:rFonts w:hAnsi="宋体" w:cs="宋体"/>
          <w:kern w:val="0"/>
          <w:szCs w:val="21"/>
        </w:rPr>
        <w:t xml:space="preserve">2.8 </w:t>
      </w:r>
      <w:r>
        <w:rPr>
          <w:rFonts w:hAnsi="宋体" w:cs="宋体" w:hint="eastAsia"/>
          <w:kern w:val="0"/>
          <w:szCs w:val="21"/>
        </w:rPr>
        <w:t>大面整理</w:t>
      </w:r>
    </w:p>
    <w:p w:rsidR="00E14D55" w:rsidRDefault="00E14D55" w:rsidP="00E14D55">
      <w:pPr>
        <w:rPr>
          <w:rFonts w:hAnsi="宋体" w:cs="宋体"/>
          <w:kern w:val="0"/>
          <w:szCs w:val="21"/>
        </w:rPr>
      </w:pPr>
      <w:r>
        <w:rPr>
          <w:rFonts w:hAnsi="宋体" w:cs="宋体" w:hint="eastAsia"/>
          <w:kern w:val="0"/>
          <w:szCs w:val="21"/>
        </w:rPr>
        <w:t>壁纸表面轧有花纹，</w:t>
      </w:r>
      <w:proofErr w:type="gramStart"/>
      <w:r>
        <w:rPr>
          <w:rFonts w:hAnsi="宋体" w:cs="宋体" w:hint="eastAsia"/>
          <w:kern w:val="0"/>
          <w:szCs w:val="21"/>
        </w:rPr>
        <w:t>压缝赶气泡</w:t>
      </w:r>
      <w:proofErr w:type="gramEnd"/>
      <w:r>
        <w:rPr>
          <w:rFonts w:hAnsi="宋体" w:cs="宋体" w:hint="eastAsia"/>
          <w:kern w:val="0"/>
          <w:szCs w:val="21"/>
        </w:rPr>
        <w:t>时用力要适度，</w:t>
      </w:r>
      <w:proofErr w:type="gramStart"/>
      <w:r>
        <w:rPr>
          <w:rFonts w:hAnsi="宋体" w:cs="宋体" w:hint="eastAsia"/>
          <w:kern w:val="0"/>
          <w:szCs w:val="21"/>
        </w:rPr>
        <w:t>除胶刷和</w:t>
      </w:r>
      <w:proofErr w:type="gramEnd"/>
      <w:r>
        <w:rPr>
          <w:rFonts w:hAnsi="宋体" w:cs="宋体" w:hint="eastAsia"/>
          <w:kern w:val="0"/>
          <w:szCs w:val="21"/>
        </w:rPr>
        <w:t>棉丝外，不得使用其他硬质工具，以避免压平纸面的凹凸，纹理质感。</w:t>
      </w:r>
    </w:p>
    <w:p w:rsidR="00E14D55" w:rsidRDefault="00E14D55" w:rsidP="00E14D55">
      <w:pPr>
        <w:rPr>
          <w:kern w:val="0"/>
        </w:rPr>
      </w:pPr>
      <w:r>
        <w:rPr>
          <w:rFonts w:hint="eastAsia"/>
          <w:kern w:val="0"/>
        </w:rPr>
        <w:t>■</w:t>
      </w:r>
      <w:r>
        <w:rPr>
          <w:kern w:val="0"/>
        </w:rPr>
        <w:t xml:space="preserve"> </w:t>
      </w:r>
      <w:r>
        <w:rPr>
          <w:rFonts w:hint="eastAsia"/>
          <w:kern w:val="0"/>
        </w:rPr>
        <w:t>内墙釉面砖施工工艺</w:t>
      </w:r>
    </w:p>
    <w:p w:rsidR="00E14D55" w:rsidRDefault="00E14D55" w:rsidP="00E14D55">
      <w:pPr>
        <w:rPr>
          <w:rFonts w:hAnsi="宋体" w:cs="宋体"/>
          <w:kern w:val="0"/>
          <w:szCs w:val="21"/>
        </w:rPr>
      </w:pPr>
      <w:r>
        <w:rPr>
          <w:rFonts w:hAnsi="宋体" w:cs="宋体" w:hint="eastAsia"/>
          <w:kern w:val="0"/>
          <w:szCs w:val="21"/>
        </w:rPr>
        <w:t>内墙釉面砖，顾名思议只能用于</w:t>
      </w:r>
      <w:proofErr w:type="gramStart"/>
      <w:r>
        <w:rPr>
          <w:rFonts w:hAnsi="宋体" w:cs="宋体" w:hint="eastAsia"/>
          <w:kern w:val="0"/>
          <w:szCs w:val="21"/>
        </w:rPr>
        <w:t>铺贴室内墙</w:t>
      </w:r>
      <w:proofErr w:type="gramEnd"/>
      <w:r>
        <w:rPr>
          <w:rFonts w:hAnsi="宋体" w:cs="宋体" w:hint="eastAsia"/>
          <w:kern w:val="0"/>
          <w:szCs w:val="21"/>
        </w:rPr>
        <w:t>面。它属于精陶质制品。釉面细腻光亮如镜。尤其适用于盥洗室、厨房、卫生间以及卫生条件要求非常严格的室内作业环境，它表面光洁、耐酸碱腐蚀，方便擦拭清洗。加上各种配件砖相配和极为丰富的颜色、图案装饰、镶嵌效果非常好。而且它长久不变。</w:t>
      </w:r>
    </w:p>
    <w:p w:rsidR="00E14D55" w:rsidRDefault="00E14D55" w:rsidP="00E14D55">
      <w:pPr>
        <w:rPr>
          <w:rFonts w:hAnsi="宋体" w:cs="宋体" w:hint="eastAsia"/>
          <w:kern w:val="0"/>
          <w:szCs w:val="21"/>
        </w:rPr>
      </w:pPr>
      <w:r>
        <w:rPr>
          <w:rFonts w:hAnsi="宋体"/>
          <w:b/>
          <w:bCs/>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操作程序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224" style="position:absolute;left:0;text-align:left;margin-left:27pt;margin-top:0;width:297pt;height:148.2pt;z-index:251673600" coordorigin="2520,5028" coordsize="5940,2964">
            <v:shape id="_x0000_s1225" type="#_x0000_t202" style="position:absolute;left:2880;top:5028;width:1620;height:468">
              <v:textbox>
                <w:txbxContent>
                  <w:p w:rsidR="00E14D55" w:rsidRDefault="00E14D55" w:rsidP="00E14D55">
                    <w:pPr>
                      <w:jc w:val="center"/>
                      <w:rPr>
                        <w:rFonts w:hint="eastAsia"/>
                      </w:rPr>
                    </w:pPr>
                    <w:r>
                      <w:rPr>
                        <w:rFonts w:hint="eastAsia"/>
                      </w:rPr>
                      <w:t>基层处理</w:t>
                    </w:r>
                  </w:p>
                </w:txbxContent>
              </v:textbox>
            </v:shape>
            <v:line id="_x0000_s1226" style="position:absolute" from="6660,5652" to="6660,5964">
              <v:stroke endarrow="block"/>
            </v:line>
            <v:shape id="_x0000_s1227" type="#_x0000_t202" style="position:absolute;left:2520;top:5808;width:2520;height:468">
              <v:textbox>
                <w:txbxContent>
                  <w:p w:rsidR="00E14D55" w:rsidRDefault="00E14D55" w:rsidP="00E14D55">
                    <w:pPr>
                      <w:jc w:val="center"/>
                      <w:rPr>
                        <w:rFonts w:hint="eastAsia"/>
                      </w:rPr>
                    </w:pPr>
                    <w:proofErr w:type="gramStart"/>
                    <w:r>
                      <w:rPr>
                        <w:rFonts w:hint="eastAsia"/>
                      </w:rPr>
                      <w:t>规</w:t>
                    </w:r>
                    <w:proofErr w:type="gramEnd"/>
                    <w:r>
                      <w:rPr>
                        <w:rFonts w:hint="eastAsia"/>
                      </w:rPr>
                      <w:t>方</w:t>
                    </w:r>
                    <w:r>
                      <w:rPr>
                        <w:rFonts w:hint="eastAsia"/>
                      </w:rPr>
                      <w:t>,</w:t>
                    </w:r>
                    <w:r>
                      <w:rPr>
                        <w:rFonts w:hint="eastAsia"/>
                      </w:rPr>
                      <w:t>贴标块</w:t>
                    </w:r>
                  </w:p>
                </w:txbxContent>
              </v:textbox>
            </v:shape>
            <v:line id="_x0000_s1228" style="position:absolute" from="3600,6276" to="3600,6588">
              <v:stroke endarrow="block"/>
            </v:line>
            <v:shape id="_x0000_s1229" type="#_x0000_t202" style="position:absolute;left:2880;top:6588;width:1620;height:468">
              <v:textbox>
                <w:txbxContent>
                  <w:p w:rsidR="00E14D55" w:rsidRDefault="00E14D55" w:rsidP="00E14D55">
                    <w:pPr>
                      <w:jc w:val="center"/>
                      <w:rPr>
                        <w:rFonts w:hint="eastAsia"/>
                      </w:rPr>
                    </w:pPr>
                    <w:r>
                      <w:rPr>
                        <w:rFonts w:hint="eastAsia"/>
                      </w:rPr>
                      <w:t>设标</w:t>
                    </w:r>
                    <w:proofErr w:type="gramStart"/>
                    <w:r>
                      <w:rPr>
                        <w:rFonts w:hint="eastAsia"/>
                      </w:rPr>
                      <w:t>筋</w:t>
                    </w:r>
                    <w:proofErr w:type="gramEnd"/>
                  </w:p>
                </w:txbxContent>
              </v:textbox>
            </v:shape>
            <v:line id="_x0000_s1230" style="position:absolute" from="3600,7056" to="3600,7368">
              <v:stroke endarrow="block"/>
            </v:line>
            <v:shape id="_x0000_s1231" type="#_x0000_t202" style="position:absolute;left:2880;top:7368;width:1620;height:468">
              <v:textbox>
                <w:txbxContent>
                  <w:p w:rsidR="00E14D55" w:rsidRDefault="00E14D55" w:rsidP="00E14D55">
                    <w:pPr>
                      <w:jc w:val="center"/>
                      <w:rPr>
                        <w:rFonts w:hint="eastAsia"/>
                      </w:rPr>
                    </w:pPr>
                    <w:r>
                      <w:rPr>
                        <w:rFonts w:hint="eastAsia"/>
                      </w:rPr>
                      <w:t>抹底子灰</w:t>
                    </w:r>
                  </w:p>
                </w:txbxContent>
              </v:textbox>
            </v:shape>
            <v:line id="_x0000_s1232" style="position:absolute" from="4500,7524" to="5220,7524"/>
            <v:line id="_x0000_s1233" style="position:absolute;flip:y" from="5220,5496" to="5220,7524"/>
            <v:line id="_x0000_s1234" style="position:absolute" from="5220,5496" to="5760,5496">
              <v:stroke endarrow="block"/>
            </v:line>
            <v:shape id="_x0000_s1235" type="#_x0000_t202" style="position:absolute;left:5760;top:5184;width:1620;height:468">
              <v:textbox>
                <w:txbxContent>
                  <w:p w:rsidR="00E14D55" w:rsidRDefault="00E14D55" w:rsidP="00E14D55">
                    <w:pPr>
                      <w:jc w:val="center"/>
                      <w:rPr>
                        <w:rFonts w:hint="eastAsia"/>
                      </w:rPr>
                    </w:pPr>
                    <w:r>
                      <w:rPr>
                        <w:rFonts w:hint="eastAsia"/>
                      </w:rPr>
                      <w:t>排砖</w:t>
                    </w:r>
                  </w:p>
                </w:txbxContent>
              </v:textbox>
            </v:shape>
            <v:shape id="_x0000_s1236" type="#_x0000_t202" style="position:absolute;left:5580;top:5964;width:2880;height:468">
              <v:textbox>
                <w:txbxContent>
                  <w:p w:rsidR="00E14D55" w:rsidRDefault="00E14D55" w:rsidP="00E14D55">
                    <w:pPr>
                      <w:jc w:val="center"/>
                      <w:rPr>
                        <w:rFonts w:hint="eastAsia"/>
                      </w:rPr>
                    </w:pPr>
                    <w:r>
                      <w:rPr>
                        <w:rFonts w:hint="eastAsia"/>
                      </w:rPr>
                      <w:t>弹线</w:t>
                    </w:r>
                    <w:r>
                      <w:rPr>
                        <w:rFonts w:hint="eastAsia"/>
                      </w:rPr>
                      <w:t>,</w:t>
                    </w:r>
                    <w:r>
                      <w:rPr>
                        <w:rFonts w:hint="eastAsia"/>
                      </w:rPr>
                      <w:t>拉线</w:t>
                    </w:r>
                    <w:proofErr w:type="gramStart"/>
                    <w:r>
                      <w:rPr>
                        <w:rFonts w:hint="eastAsia"/>
                      </w:rPr>
                      <w:t>贴标准块</w:t>
                    </w:r>
                    <w:proofErr w:type="gramEnd"/>
                  </w:p>
                </w:txbxContent>
              </v:textbox>
            </v:shape>
            <v:line id="_x0000_s1237" style="position:absolute" from="6660,6432" to="6660,6744">
              <v:stroke endarrow="block"/>
            </v:line>
            <v:shape id="_x0000_s1238" type="#_x0000_t202" style="position:absolute;left:5940;top:6744;width:1620;height:468">
              <v:textbox>
                <w:txbxContent>
                  <w:p w:rsidR="00E14D55" w:rsidRDefault="00E14D55" w:rsidP="00E14D55">
                    <w:pPr>
                      <w:jc w:val="center"/>
                      <w:rPr>
                        <w:rFonts w:hint="eastAsia"/>
                      </w:rPr>
                    </w:pPr>
                    <w:r>
                      <w:rPr>
                        <w:rFonts w:hint="eastAsia"/>
                      </w:rPr>
                      <w:t>垫底</w:t>
                    </w:r>
                    <w:proofErr w:type="gramStart"/>
                    <w:r>
                      <w:rPr>
                        <w:rFonts w:hint="eastAsia"/>
                      </w:rPr>
                      <w:t>尺</w:t>
                    </w:r>
                    <w:proofErr w:type="gramEnd"/>
                  </w:p>
                </w:txbxContent>
              </v:textbox>
            </v:shape>
            <v:line id="_x0000_s1239" style="position:absolute" from="6660,7212" to="6660,7524">
              <v:stroke endarrow="block"/>
            </v:line>
            <v:shape id="_x0000_s1240" type="#_x0000_t202" style="position:absolute;left:5940;top:7524;width:1620;height:468">
              <v:textbox>
                <w:txbxContent>
                  <w:p w:rsidR="00E14D55" w:rsidRDefault="00E14D55" w:rsidP="00E14D55">
                    <w:pPr>
                      <w:jc w:val="center"/>
                      <w:rPr>
                        <w:rFonts w:hint="eastAsia"/>
                      </w:rPr>
                    </w:pPr>
                    <w:r>
                      <w:rPr>
                        <w:rFonts w:hint="eastAsia"/>
                      </w:rPr>
                      <w:t>铺贴釉面砖</w:t>
                    </w:r>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kern w:val="0"/>
          <w:szCs w:val="21"/>
        </w:rPr>
      </w:pPr>
      <w:r>
        <w:rPr>
          <w:rFonts w:hAnsi="宋体"/>
          <w:b/>
          <w:bCs/>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操作要点</w:t>
      </w:r>
    </w:p>
    <w:p w:rsidR="00E14D55" w:rsidRDefault="00E14D55" w:rsidP="00E14D55">
      <w:pPr>
        <w:rPr>
          <w:rFonts w:hAnsi="宋体" w:cs="宋体"/>
          <w:kern w:val="0"/>
          <w:szCs w:val="21"/>
        </w:rPr>
      </w:pPr>
      <w:r>
        <w:rPr>
          <w:rFonts w:hAnsi="宋体"/>
          <w:b/>
          <w:bCs/>
          <w:kern w:val="0"/>
          <w:szCs w:val="21"/>
        </w:rPr>
        <w:t xml:space="preserve">2.1 </w:t>
      </w:r>
      <w:r>
        <w:rPr>
          <w:rFonts w:hAnsi="宋体" w:cs="宋体" w:hint="eastAsia"/>
          <w:kern w:val="0"/>
          <w:szCs w:val="21"/>
        </w:rPr>
        <w:t>基层处理</w:t>
      </w:r>
    </w:p>
    <w:p w:rsidR="00E14D55" w:rsidRDefault="00E14D55" w:rsidP="00E14D55">
      <w:pPr>
        <w:rPr>
          <w:rFonts w:hAnsi="宋体" w:cs="宋体"/>
          <w:kern w:val="0"/>
          <w:szCs w:val="21"/>
        </w:rPr>
      </w:pPr>
      <w:r>
        <w:rPr>
          <w:rFonts w:hAnsi="宋体"/>
          <w:kern w:val="0"/>
          <w:szCs w:val="21"/>
        </w:rPr>
        <w:t xml:space="preserve">A. </w:t>
      </w:r>
      <w:r>
        <w:rPr>
          <w:rFonts w:hAnsi="宋体" w:cs="宋体" w:hint="eastAsia"/>
          <w:kern w:val="0"/>
          <w:szCs w:val="21"/>
        </w:rPr>
        <w:t>基层为砖墙</w:t>
      </w:r>
    </w:p>
    <w:p w:rsidR="00E14D55" w:rsidRDefault="00E14D55" w:rsidP="00E14D55">
      <w:pPr>
        <w:rPr>
          <w:rFonts w:hAnsi="宋体" w:cs="宋体"/>
          <w:kern w:val="0"/>
          <w:szCs w:val="21"/>
        </w:rPr>
      </w:pPr>
      <w:r>
        <w:rPr>
          <w:rFonts w:hAnsi="宋体" w:cs="宋体" w:hint="eastAsia"/>
          <w:kern w:val="0"/>
          <w:szCs w:val="21"/>
        </w:rPr>
        <w:t>将基层表面多余的砂浆、灰尘抠净，脚手架眼等孔洞堵严，墙面浇水润湿。</w:t>
      </w:r>
    </w:p>
    <w:p w:rsidR="00E14D55" w:rsidRDefault="00E14D55" w:rsidP="00E14D55">
      <w:pPr>
        <w:rPr>
          <w:rFonts w:hAnsi="宋体" w:cs="宋体"/>
          <w:kern w:val="0"/>
          <w:szCs w:val="21"/>
        </w:rPr>
      </w:pPr>
      <w:r>
        <w:rPr>
          <w:rFonts w:hAnsi="宋体"/>
          <w:kern w:val="0"/>
          <w:szCs w:val="21"/>
        </w:rPr>
        <w:t xml:space="preserve">B. </w:t>
      </w:r>
      <w:r>
        <w:rPr>
          <w:rFonts w:hAnsi="宋体" w:cs="宋体" w:hint="eastAsia"/>
          <w:kern w:val="0"/>
          <w:szCs w:val="21"/>
        </w:rPr>
        <w:t>基层为混凝土</w:t>
      </w:r>
    </w:p>
    <w:p w:rsidR="00E14D55" w:rsidRDefault="00E14D55" w:rsidP="00E14D55">
      <w:pPr>
        <w:rPr>
          <w:rFonts w:hAnsi="宋体" w:cs="宋体"/>
          <w:kern w:val="0"/>
          <w:szCs w:val="21"/>
        </w:rPr>
      </w:pPr>
      <w:r>
        <w:rPr>
          <w:rFonts w:hAnsi="宋体" w:cs="宋体" w:hint="eastAsia"/>
          <w:kern w:val="0"/>
          <w:szCs w:val="21"/>
        </w:rPr>
        <w:t>剔凿凸出部分，光面凿毛，用钢丝</w:t>
      </w:r>
      <w:proofErr w:type="gramStart"/>
      <w:r>
        <w:rPr>
          <w:rFonts w:hAnsi="宋体" w:cs="宋体" w:hint="eastAsia"/>
          <w:kern w:val="0"/>
          <w:szCs w:val="21"/>
        </w:rPr>
        <w:t>刷子满刷一遍</w:t>
      </w:r>
      <w:proofErr w:type="gramEnd"/>
      <w:r>
        <w:rPr>
          <w:rFonts w:hAnsi="宋体" w:cs="宋体" w:hint="eastAsia"/>
          <w:kern w:val="0"/>
          <w:szCs w:val="21"/>
        </w:rPr>
        <w:t>。墙面有隔离剂、油污等，先用</w:t>
      </w:r>
      <w:r>
        <w:rPr>
          <w:rFonts w:hAnsi="宋体"/>
          <w:kern w:val="0"/>
          <w:szCs w:val="21"/>
        </w:rPr>
        <w:t>10%</w:t>
      </w:r>
      <w:r>
        <w:rPr>
          <w:rFonts w:hAnsi="宋体" w:cs="宋体" w:hint="eastAsia"/>
          <w:kern w:val="0"/>
          <w:szCs w:val="21"/>
        </w:rPr>
        <w:t>浓度的火碱水洗刷干净，再用清水冲洗干净，然后浇水润湿。</w:t>
      </w:r>
    </w:p>
    <w:p w:rsidR="00E14D55" w:rsidRDefault="00E14D55" w:rsidP="00E14D55">
      <w:pPr>
        <w:rPr>
          <w:rFonts w:hAnsi="宋体" w:cs="宋体"/>
          <w:kern w:val="0"/>
          <w:szCs w:val="21"/>
        </w:rPr>
      </w:pPr>
      <w:r>
        <w:rPr>
          <w:rFonts w:hAnsi="宋体"/>
          <w:kern w:val="0"/>
          <w:szCs w:val="21"/>
        </w:rPr>
        <w:t xml:space="preserve">C. </w:t>
      </w:r>
      <w:r>
        <w:rPr>
          <w:rFonts w:hAnsi="宋体" w:cs="宋体" w:hint="eastAsia"/>
          <w:kern w:val="0"/>
          <w:szCs w:val="21"/>
        </w:rPr>
        <w:t>基层为加气混凝土</w:t>
      </w:r>
    </w:p>
    <w:p w:rsidR="00E14D55" w:rsidRDefault="00E14D55" w:rsidP="00E14D55">
      <w:pPr>
        <w:rPr>
          <w:rFonts w:hAnsi="宋体" w:cs="宋体"/>
          <w:kern w:val="0"/>
          <w:szCs w:val="21"/>
        </w:rPr>
      </w:pPr>
      <w:r>
        <w:rPr>
          <w:rFonts w:hAnsi="宋体" w:cs="宋体" w:hint="eastAsia"/>
          <w:kern w:val="0"/>
          <w:szCs w:val="21"/>
        </w:rPr>
        <w:t>用钢丝刷将表面的粉末清刷一遍，提前</w:t>
      </w:r>
      <w:r>
        <w:rPr>
          <w:rFonts w:hAnsi="宋体"/>
          <w:kern w:val="0"/>
          <w:szCs w:val="21"/>
        </w:rPr>
        <w:t xml:space="preserve">1d </w:t>
      </w:r>
      <w:r>
        <w:rPr>
          <w:rFonts w:hAnsi="宋体" w:cs="宋体" w:hint="eastAsia"/>
          <w:kern w:val="0"/>
          <w:szCs w:val="21"/>
        </w:rPr>
        <w:t>浇水润湿板缝，清理干净，并刷</w:t>
      </w:r>
      <w:r>
        <w:rPr>
          <w:rFonts w:hAnsi="宋体"/>
          <w:kern w:val="0"/>
          <w:szCs w:val="21"/>
        </w:rPr>
        <w:t>25%</w:t>
      </w:r>
      <w:r>
        <w:rPr>
          <w:rFonts w:hAnsi="宋体" w:cs="宋体" w:hint="eastAsia"/>
          <w:kern w:val="0"/>
          <w:szCs w:val="21"/>
        </w:rPr>
        <w:t>的</w:t>
      </w:r>
      <w:r>
        <w:rPr>
          <w:rFonts w:hAnsi="宋体"/>
          <w:kern w:val="0"/>
          <w:szCs w:val="21"/>
        </w:rPr>
        <w:t xml:space="preserve">107 </w:t>
      </w:r>
      <w:r>
        <w:rPr>
          <w:rFonts w:hAnsi="宋体" w:cs="宋体" w:hint="eastAsia"/>
          <w:kern w:val="0"/>
          <w:szCs w:val="21"/>
        </w:rPr>
        <w:t>胶水溶液，随后用</w:t>
      </w:r>
      <w:r>
        <w:rPr>
          <w:rFonts w:hAnsi="宋体"/>
          <w:kern w:val="0"/>
          <w:szCs w:val="21"/>
        </w:rPr>
        <w:t xml:space="preserve">1:1:6 </w:t>
      </w:r>
      <w:r>
        <w:rPr>
          <w:rFonts w:hAnsi="宋体" w:cs="宋体" w:hint="eastAsia"/>
          <w:kern w:val="0"/>
          <w:szCs w:val="21"/>
        </w:rPr>
        <w:t>的混合砂浆勾缝、抹平。在基层表面普通刷一道</w:t>
      </w:r>
      <w:r>
        <w:rPr>
          <w:rFonts w:hAnsi="宋体"/>
          <w:kern w:val="0"/>
          <w:szCs w:val="21"/>
        </w:rPr>
        <w:t>25%</w:t>
      </w:r>
      <w:r>
        <w:rPr>
          <w:rFonts w:hAnsi="宋体" w:cs="宋体" w:hint="eastAsia"/>
          <w:kern w:val="0"/>
          <w:szCs w:val="21"/>
        </w:rPr>
        <w:t>的</w:t>
      </w:r>
      <w:r>
        <w:rPr>
          <w:rFonts w:hAnsi="宋体"/>
          <w:kern w:val="0"/>
          <w:szCs w:val="21"/>
        </w:rPr>
        <w:t xml:space="preserve">107 </w:t>
      </w:r>
      <w:r>
        <w:rPr>
          <w:rFonts w:hAnsi="宋体" w:cs="宋体" w:hint="eastAsia"/>
          <w:kern w:val="0"/>
          <w:szCs w:val="21"/>
        </w:rPr>
        <w:t>胶水溶液，使底层砂浆与加气混凝土面层粘结牢固。加</w:t>
      </w:r>
      <w:proofErr w:type="gramStart"/>
      <w:r>
        <w:rPr>
          <w:rFonts w:hAnsi="宋体" w:cs="宋体" w:hint="eastAsia"/>
          <w:kern w:val="0"/>
          <w:szCs w:val="21"/>
        </w:rPr>
        <w:t>气板接缝宜钉</w:t>
      </w:r>
      <w:proofErr w:type="gramEnd"/>
      <w:r>
        <w:rPr>
          <w:rFonts w:hAnsi="宋体"/>
          <w:kern w:val="0"/>
          <w:szCs w:val="21"/>
        </w:rPr>
        <w:t xml:space="preserve">150~200mm </w:t>
      </w:r>
      <w:r>
        <w:rPr>
          <w:rFonts w:hAnsi="宋体" w:cs="宋体" w:hint="eastAsia"/>
          <w:kern w:val="0"/>
          <w:szCs w:val="21"/>
        </w:rPr>
        <w:t>宽的钢丝网，以减少灰层拉裂。</w:t>
      </w:r>
    </w:p>
    <w:p w:rsidR="00E14D55" w:rsidRDefault="00E14D55" w:rsidP="00E14D55">
      <w:pPr>
        <w:rPr>
          <w:rFonts w:hAnsi="宋体" w:cs="宋体"/>
          <w:kern w:val="0"/>
          <w:szCs w:val="21"/>
        </w:rPr>
      </w:pPr>
      <w:r>
        <w:rPr>
          <w:rFonts w:hAnsi="宋体"/>
          <w:b/>
          <w:bCs/>
          <w:kern w:val="0"/>
          <w:szCs w:val="21"/>
        </w:rPr>
        <w:t xml:space="preserve">2.2 </w:t>
      </w:r>
      <w:proofErr w:type="gramStart"/>
      <w:r>
        <w:rPr>
          <w:rFonts w:hAnsi="宋体" w:cs="宋体" w:hint="eastAsia"/>
          <w:kern w:val="0"/>
          <w:szCs w:val="21"/>
        </w:rPr>
        <w:t>规</w:t>
      </w:r>
      <w:proofErr w:type="gramEnd"/>
      <w:r>
        <w:rPr>
          <w:rFonts w:hAnsi="宋体" w:cs="宋体" w:hint="eastAsia"/>
          <w:kern w:val="0"/>
          <w:szCs w:val="21"/>
        </w:rPr>
        <w:t>方、贴标块</w:t>
      </w:r>
    </w:p>
    <w:p w:rsidR="00E14D55" w:rsidRDefault="00E14D55" w:rsidP="00E14D55">
      <w:pPr>
        <w:rPr>
          <w:rFonts w:hAnsi="宋体" w:cs="宋体"/>
          <w:kern w:val="0"/>
          <w:szCs w:val="21"/>
        </w:rPr>
      </w:pPr>
      <w:r>
        <w:rPr>
          <w:rFonts w:hAnsi="宋体" w:cs="宋体" w:hint="eastAsia"/>
          <w:kern w:val="0"/>
          <w:szCs w:val="21"/>
        </w:rPr>
        <w:t>贴标块，</w:t>
      </w:r>
      <w:proofErr w:type="gramStart"/>
      <w:r>
        <w:rPr>
          <w:rFonts w:hAnsi="宋体" w:cs="宋体" w:hint="eastAsia"/>
          <w:kern w:val="0"/>
          <w:szCs w:val="21"/>
        </w:rPr>
        <w:t>首先用托线板</w:t>
      </w:r>
      <w:proofErr w:type="gramEnd"/>
      <w:r>
        <w:rPr>
          <w:rFonts w:hAnsi="宋体" w:cs="宋体" w:hint="eastAsia"/>
          <w:kern w:val="0"/>
          <w:szCs w:val="21"/>
        </w:rPr>
        <w:t>检查砖墙平整，垂直程度，由此确定抹灰厚度，但最薄不应少于</w:t>
      </w:r>
      <w:r>
        <w:rPr>
          <w:rFonts w:hAnsi="宋体"/>
          <w:kern w:val="0"/>
          <w:szCs w:val="21"/>
        </w:rPr>
        <w:t>7mm</w:t>
      </w:r>
      <w:r>
        <w:rPr>
          <w:rFonts w:hAnsi="宋体" w:cs="宋体" w:hint="eastAsia"/>
          <w:kern w:val="0"/>
          <w:szCs w:val="21"/>
        </w:rPr>
        <w:t>。遇墙面</w:t>
      </w:r>
      <w:proofErr w:type="gramStart"/>
      <w:r>
        <w:rPr>
          <w:rFonts w:hAnsi="宋体" w:cs="宋体" w:hint="eastAsia"/>
          <w:kern w:val="0"/>
          <w:szCs w:val="21"/>
        </w:rPr>
        <w:t>凹</w:t>
      </w:r>
      <w:proofErr w:type="gramEnd"/>
      <w:r>
        <w:rPr>
          <w:rFonts w:hAnsi="宋体" w:cs="宋体" w:hint="eastAsia"/>
          <w:kern w:val="0"/>
          <w:szCs w:val="21"/>
        </w:rPr>
        <w:t>度较大处，要分层涂抹，严禁一次抹得太厚。一次抹灰超厚，砂浆干缩，易空</w:t>
      </w:r>
      <w:proofErr w:type="gramStart"/>
      <w:r>
        <w:rPr>
          <w:rFonts w:hAnsi="宋体" w:cs="宋体" w:hint="eastAsia"/>
          <w:kern w:val="0"/>
          <w:szCs w:val="21"/>
        </w:rPr>
        <w:t>臌</w:t>
      </w:r>
      <w:proofErr w:type="gramEnd"/>
      <w:r>
        <w:rPr>
          <w:rFonts w:hAnsi="宋体" w:cs="宋体" w:hint="eastAsia"/>
          <w:kern w:val="0"/>
          <w:szCs w:val="21"/>
        </w:rPr>
        <w:t>开裂。在</w:t>
      </w:r>
      <w:r>
        <w:rPr>
          <w:rFonts w:hAnsi="宋体"/>
          <w:kern w:val="0"/>
          <w:szCs w:val="21"/>
        </w:rPr>
        <w:t xml:space="preserve">2m </w:t>
      </w:r>
      <w:r>
        <w:rPr>
          <w:rFonts w:hAnsi="宋体" w:cs="宋体" w:hint="eastAsia"/>
          <w:kern w:val="0"/>
          <w:szCs w:val="21"/>
        </w:rPr>
        <w:t>左右高、距两边阴角</w:t>
      </w:r>
      <w:r>
        <w:rPr>
          <w:rFonts w:hAnsi="宋体"/>
          <w:kern w:val="0"/>
          <w:szCs w:val="21"/>
        </w:rPr>
        <w:t xml:space="preserve">100~200mm </w:t>
      </w:r>
      <w:r>
        <w:rPr>
          <w:rFonts w:hAnsi="宋体" w:cs="宋体" w:hint="eastAsia"/>
          <w:kern w:val="0"/>
          <w:szCs w:val="21"/>
        </w:rPr>
        <w:t>处，分别做一个标块，大小通常为</w:t>
      </w:r>
      <w:r>
        <w:rPr>
          <w:rFonts w:hAnsi="宋体"/>
          <w:kern w:val="0"/>
          <w:szCs w:val="21"/>
        </w:rPr>
        <w:t>50</w:t>
      </w:r>
      <w:r>
        <w:rPr>
          <w:rFonts w:hAnsi="宋体" w:cs="宋体" w:hint="eastAsia"/>
          <w:kern w:val="0"/>
          <w:szCs w:val="21"/>
        </w:rPr>
        <w:t>×</w:t>
      </w:r>
      <w:r>
        <w:rPr>
          <w:rFonts w:hAnsi="宋体"/>
          <w:kern w:val="0"/>
          <w:szCs w:val="21"/>
        </w:rPr>
        <w:t>50mm</w:t>
      </w:r>
      <w:r>
        <w:rPr>
          <w:rFonts w:hAnsi="宋体" w:cs="宋体" w:hint="eastAsia"/>
          <w:kern w:val="0"/>
          <w:szCs w:val="21"/>
        </w:rPr>
        <w:t>（或</w:t>
      </w:r>
      <w:r>
        <w:rPr>
          <w:rFonts w:hAnsi="宋体"/>
          <w:kern w:val="0"/>
          <w:szCs w:val="21"/>
        </w:rPr>
        <w:t>D70mm</w:t>
      </w:r>
      <w:r>
        <w:rPr>
          <w:rFonts w:hAnsi="宋体" w:cs="宋体" w:hint="eastAsia"/>
          <w:kern w:val="0"/>
          <w:szCs w:val="21"/>
        </w:rPr>
        <w:t>）。厚度以墙面平整和垂直决定，一般为</w:t>
      </w:r>
      <w:r>
        <w:rPr>
          <w:rFonts w:hAnsi="宋体"/>
          <w:kern w:val="0"/>
          <w:szCs w:val="21"/>
        </w:rPr>
        <w:t>10~15mm</w:t>
      </w:r>
      <w:r>
        <w:rPr>
          <w:rFonts w:hAnsi="宋体" w:cs="宋体" w:hint="eastAsia"/>
          <w:kern w:val="0"/>
          <w:szCs w:val="21"/>
        </w:rPr>
        <w:t>。标块所用砂浆与底子</w:t>
      </w:r>
      <w:proofErr w:type="gramStart"/>
      <w:r>
        <w:rPr>
          <w:rFonts w:hAnsi="宋体" w:cs="宋体" w:hint="eastAsia"/>
          <w:kern w:val="0"/>
          <w:szCs w:val="21"/>
        </w:rPr>
        <w:t>灰砂将相同</w:t>
      </w:r>
      <w:proofErr w:type="gramEnd"/>
      <w:r>
        <w:rPr>
          <w:rFonts w:hAnsi="宋体" w:cs="宋体" w:hint="eastAsia"/>
          <w:kern w:val="0"/>
          <w:szCs w:val="21"/>
        </w:rPr>
        <w:t>，常用</w:t>
      </w:r>
      <w:r>
        <w:rPr>
          <w:rFonts w:hAnsi="宋体"/>
          <w:kern w:val="0"/>
          <w:szCs w:val="21"/>
        </w:rPr>
        <w:t xml:space="preserve">1:3 </w:t>
      </w:r>
      <w:r>
        <w:rPr>
          <w:rFonts w:hAnsi="宋体" w:cs="宋体" w:hint="eastAsia"/>
          <w:kern w:val="0"/>
          <w:szCs w:val="21"/>
        </w:rPr>
        <w:t>水泥砂将（或用水泥：石灰膏</w:t>
      </w:r>
      <w:r>
        <w:rPr>
          <w:rFonts w:hAnsi="宋体"/>
          <w:kern w:val="0"/>
          <w:szCs w:val="21"/>
        </w:rPr>
        <w:t>:</w:t>
      </w:r>
      <w:r>
        <w:rPr>
          <w:rFonts w:hAnsi="宋体" w:cs="宋体" w:hint="eastAsia"/>
          <w:kern w:val="0"/>
          <w:szCs w:val="21"/>
        </w:rPr>
        <w:t>砂</w:t>
      </w:r>
      <w:r>
        <w:rPr>
          <w:rFonts w:hAnsi="宋体"/>
          <w:kern w:val="0"/>
          <w:szCs w:val="21"/>
        </w:rPr>
        <w:t>=1:0.1:3</w:t>
      </w:r>
      <w:r>
        <w:rPr>
          <w:rFonts w:hAnsi="宋体" w:cs="宋体" w:hint="eastAsia"/>
          <w:kern w:val="0"/>
          <w:szCs w:val="21"/>
        </w:rPr>
        <w:t>的混合砂浆）。根据上面两个标</w:t>
      </w:r>
      <w:proofErr w:type="gramStart"/>
      <w:r>
        <w:rPr>
          <w:rFonts w:hAnsi="宋体" w:cs="宋体" w:hint="eastAsia"/>
          <w:kern w:val="0"/>
          <w:szCs w:val="21"/>
        </w:rPr>
        <w:t>块用托线板</w:t>
      </w:r>
      <w:proofErr w:type="gramEnd"/>
      <w:r>
        <w:rPr>
          <w:rFonts w:hAnsi="宋体" w:cs="宋体" w:hint="eastAsia"/>
          <w:kern w:val="0"/>
          <w:szCs w:val="21"/>
        </w:rPr>
        <w:t>挂垂直线做下面两个标块，或位于踢脚线上口，在两个标块的两端砖缝分别钉上小钉子，在钉子上拉横线，</w:t>
      </w:r>
      <w:proofErr w:type="gramStart"/>
      <w:r>
        <w:rPr>
          <w:rFonts w:hAnsi="宋体" w:cs="宋体" w:hint="eastAsia"/>
          <w:kern w:val="0"/>
          <w:szCs w:val="21"/>
        </w:rPr>
        <w:t>线距标</w:t>
      </w:r>
      <w:proofErr w:type="gramEnd"/>
      <w:r>
        <w:rPr>
          <w:rFonts w:hAnsi="宋体" w:cs="宋体" w:hint="eastAsia"/>
          <w:kern w:val="0"/>
          <w:szCs w:val="21"/>
        </w:rPr>
        <w:t>块表面</w:t>
      </w:r>
      <w:r>
        <w:rPr>
          <w:rFonts w:hAnsi="宋体"/>
          <w:kern w:val="0"/>
          <w:szCs w:val="21"/>
        </w:rPr>
        <w:t>1mm</w:t>
      </w:r>
      <w:r>
        <w:rPr>
          <w:rFonts w:hAnsi="宋体" w:cs="宋体" w:hint="eastAsia"/>
          <w:kern w:val="0"/>
          <w:szCs w:val="21"/>
        </w:rPr>
        <w:t>，根据小线做中间标块。厚度与两端标块一样。标块间距为</w:t>
      </w:r>
      <w:r>
        <w:rPr>
          <w:rFonts w:hAnsi="宋体"/>
          <w:kern w:val="0"/>
          <w:szCs w:val="21"/>
        </w:rPr>
        <w:t>1.2~1.5m</w:t>
      </w:r>
      <w:r>
        <w:rPr>
          <w:rFonts w:hAnsi="宋体" w:cs="宋体" w:hint="eastAsia"/>
          <w:kern w:val="0"/>
          <w:szCs w:val="21"/>
        </w:rPr>
        <w:t>，在门窗</w:t>
      </w:r>
      <w:proofErr w:type="gramStart"/>
      <w:r>
        <w:rPr>
          <w:rFonts w:hAnsi="宋体" w:cs="宋体" w:hint="eastAsia"/>
          <w:kern w:val="0"/>
          <w:szCs w:val="21"/>
        </w:rPr>
        <w:t>口垛角</w:t>
      </w:r>
      <w:proofErr w:type="gramEnd"/>
      <w:r>
        <w:rPr>
          <w:rFonts w:hAnsi="宋体" w:cs="宋体" w:hint="eastAsia"/>
          <w:kern w:val="0"/>
          <w:szCs w:val="21"/>
        </w:rPr>
        <w:t>处均应做标块。</w:t>
      </w:r>
      <w:proofErr w:type="gramStart"/>
      <w:r>
        <w:rPr>
          <w:rFonts w:hAnsi="宋体" w:cs="宋体" w:hint="eastAsia"/>
          <w:kern w:val="0"/>
          <w:szCs w:val="21"/>
        </w:rPr>
        <w:t>若墙高于</w:t>
      </w:r>
      <w:proofErr w:type="gramEnd"/>
      <w:r>
        <w:rPr>
          <w:rFonts w:hAnsi="宋体"/>
          <w:kern w:val="0"/>
          <w:szCs w:val="21"/>
        </w:rPr>
        <w:t xml:space="preserve">3.2m </w:t>
      </w:r>
      <w:r>
        <w:rPr>
          <w:rFonts w:hAnsi="宋体" w:cs="宋体" w:hint="eastAsia"/>
          <w:kern w:val="0"/>
          <w:szCs w:val="21"/>
        </w:rPr>
        <w:t>以上，应两人一起</w:t>
      </w:r>
      <w:r>
        <w:rPr>
          <w:rFonts w:hAnsi="宋体" w:cs="宋体" w:hint="eastAsia"/>
          <w:kern w:val="0"/>
          <w:szCs w:val="21"/>
        </w:rPr>
        <w:lastRenderedPageBreak/>
        <w:t>挂线贴标块，一人在架子上，吊线锤，另一人站在地面根据垂直线调整上下标块的厚度。</w:t>
      </w:r>
    </w:p>
    <w:p w:rsidR="00E14D55" w:rsidRDefault="00E14D55" w:rsidP="00E14D55">
      <w:pPr>
        <w:rPr>
          <w:rFonts w:hAnsi="宋体" w:cs="宋体"/>
          <w:kern w:val="0"/>
          <w:szCs w:val="21"/>
        </w:rPr>
      </w:pPr>
      <w:r>
        <w:rPr>
          <w:rFonts w:hAnsi="宋体"/>
          <w:b/>
          <w:bCs/>
          <w:kern w:val="0"/>
          <w:szCs w:val="21"/>
        </w:rPr>
        <w:t xml:space="preserve">2.3 </w:t>
      </w:r>
      <w:r>
        <w:rPr>
          <w:rFonts w:hAnsi="宋体" w:cs="宋体" w:hint="eastAsia"/>
          <w:kern w:val="0"/>
          <w:szCs w:val="21"/>
        </w:rPr>
        <w:t>设标</w:t>
      </w:r>
      <w:proofErr w:type="gramStart"/>
      <w:r>
        <w:rPr>
          <w:rFonts w:hAnsi="宋体" w:cs="宋体" w:hint="eastAsia"/>
          <w:kern w:val="0"/>
          <w:szCs w:val="21"/>
        </w:rPr>
        <w:t>筋</w:t>
      </w:r>
      <w:proofErr w:type="gramEnd"/>
    </w:p>
    <w:p w:rsidR="00E14D55" w:rsidRDefault="00E14D55" w:rsidP="00E14D55">
      <w:pPr>
        <w:rPr>
          <w:rFonts w:hAnsi="宋体" w:cs="宋体"/>
          <w:kern w:val="0"/>
          <w:szCs w:val="21"/>
        </w:rPr>
      </w:pPr>
      <w:r>
        <w:rPr>
          <w:rFonts w:hAnsi="宋体" w:cs="宋体" w:hint="eastAsia"/>
          <w:kern w:val="0"/>
          <w:szCs w:val="21"/>
        </w:rPr>
        <w:t>墙面浇水润湿后，在上下两个标块之间先抹一层宽度为</w:t>
      </w:r>
      <w:r>
        <w:rPr>
          <w:rFonts w:hAnsi="宋体"/>
          <w:kern w:val="0"/>
          <w:szCs w:val="21"/>
        </w:rPr>
        <w:t xml:space="preserve">100mm </w:t>
      </w:r>
      <w:r>
        <w:rPr>
          <w:rFonts w:hAnsi="宋体" w:cs="宋体" w:hint="eastAsia"/>
          <w:kern w:val="0"/>
          <w:szCs w:val="21"/>
        </w:rPr>
        <w:t>左右的水泥砂浆，稍后，再抹第二遍凸起成八字形，</w:t>
      </w:r>
      <w:proofErr w:type="gramStart"/>
      <w:r>
        <w:rPr>
          <w:rFonts w:hAnsi="宋体" w:cs="宋体" w:hint="eastAsia"/>
          <w:kern w:val="0"/>
          <w:szCs w:val="21"/>
        </w:rPr>
        <w:t>应比标块</w:t>
      </w:r>
      <w:proofErr w:type="gramEnd"/>
      <w:r>
        <w:rPr>
          <w:rFonts w:hAnsi="宋体" w:cs="宋体" w:hint="eastAsia"/>
          <w:kern w:val="0"/>
          <w:szCs w:val="21"/>
        </w:rPr>
        <w:t>略高，然后用木杠两端紧贴标块左右上下来回搓动，直至把标筋与标块搓到一样平为止。</w:t>
      </w:r>
      <w:proofErr w:type="gramStart"/>
      <w:r>
        <w:rPr>
          <w:rFonts w:hAnsi="宋体" w:cs="宋体" w:hint="eastAsia"/>
          <w:kern w:val="0"/>
          <w:szCs w:val="21"/>
        </w:rPr>
        <w:t>竖向为竖筋</w:t>
      </w:r>
      <w:proofErr w:type="gramEnd"/>
      <w:r>
        <w:rPr>
          <w:rFonts w:hAnsi="宋体" w:cs="宋体" w:hint="eastAsia"/>
          <w:kern w:val="0"/>
          <w:szCs w:val="21"/>
        </w:rPr>
        <w:t>，水平方向为横筋。标筋所用砂浆与底子灰相同。操作时，应先检查木杠有无受潮变形，若变形应及时修理，以防标筋不平。</w:t>
      </w:r>
    </w:p>
    <w:p w:rsidR="00E14D55" w:rsidRDefault="00E14D55" w:rsidP="00E14D55">
      <w:pPr>
        <w:rPr>
          <w:rFonts w:hAnsi="宋体" w:cs="宋体"/>
          <w:kern w:val="0"/>
          <w:szCs w:val="21"/>
        </w:rPr>
      </w:pPr>
      <w:r>
        <w:rPr>
          <w:rFonts w:hAnsi="宋体"/>
          <w:b/>
          <w:bCs/>
          <w:kern w:val="0"/>
          <w:szCs w:val="21"/>
        </w:rPr>
        <w:t xml:space="preserve">2.4 </w:t>
      </w:r>
      <w:r>
        <w:rPr>
          <w:rFonts w:hAnsi="宋体" w:cs="宋体" w:hint="eastAsia"/>
          <w:kern w:val="0"/>
          <w:szCs w:val="21"/>
        </w:rPr>
        <w:t>抹底子灰</w:t>
      </w:r>
    </w:p>
    <w:p w:rsidR="00E14D55" w:rsidRDefault="00E14D55" w:rsidP="00E14D55">
      <w:pPr>
        <w:rPr>
          <w:rFonts w:hAnsi="宋体" w:cs="宋体"/>
          <w:kern w:val="0"/>
          <w:szCs w:val="21"/>
        </w:rPr>
      </w:pPr>
      <w:r>
        <w:rPr>
          <w:rFonts w:hAnsi="宋体" w:cs="宋体" w:hint="eastAsia"/>
          <w:kern w:val="0"/>
          <w:szCs w:val="21"/>
        </w:rPr>
        <w:t>标筋做完后，抹</w:t>
      </w:r>
      <w:proofErr w:type="gramStart"/>
      <w:r>
        <w:rPr>
          <w:rFonts w:hAnsi="宋体" w:cs="宋体" w:hint="eastAsia"/>
          <w:kern w:val="0"/>
          <w:szCs w:val="21"/>
        </w:rPr>
        <w:t>底子灰应注意</w:t>
      </w:r>
      <w:proofErr w:type="gramEnd"/>
      <w:r>
        <w:rPr>
          <w:rFonts w:hAnsi="宋体" w:cs="宋体" w:hint="eastAsia"/>
          <w:kern w:val="0"/>
          <w:szCs w:val="21"/>
        </w:rPr>
        <w:t>两点：一是先薄薄抹一层，再用</w:t>
      </w:r>
      <w:proofErr w:type="gramStart"/>
      <w:r>
        <w:rPr>
          <w:rFonts w:hAnsi="宋体" w:cs="宋体" w:hint="eastAsia"/>
          <w:kern w:val="0"/>
          <w:szCs w:val="21"/>
        </w:rPr>
        <w:t>刮杠刮</w:t>
      </w:r>
      <w:proofErr w:type="gramEnd"/>
      <w:r>
        <w:rPr>
          <w:rFonts w:hAnsi="宋体" w:cs="宋体" w:hint="eastAsia"/>
          <w:kern w:val="0"/>
          <w:szCs w:val="21"/>
        </w:rPr>
        <w:t>平，木抹子搓平。接着抹第二遍，与标筋找平：二是抹底灰的时间应掌握好，不宜过早，也不应过晚。底子</w:t>
      </w:r>
      <w:proofErr w:type="gramStart"/>
      <w:r>
        <w:rPr>
          <w:rFonts w:hAnsi="宋体" w:cs="宋体" w:hint="eastAsia"/>
          <w:kern w:val="0"/>
          <w:szCs w:val="21"/>
        </w:rPr>
        <w:t>灰抹早</w:t>
      </w:r>
      <w:proofErr w:type="gramEnd"/>
      <w:r>
        <w:rPr>
          <w:rFonts w:hAnsi="宋体" w:cs="宋体" w:hint="eastAsia"/>
          <w:kern w:val="0"/>
          <w:szCs w:val="21"/>
        </w:rPr>
        <w:t>了，筋软易将标筋刮坏，产生凹坑现象；底子</w:t>
      </w:r>
      <w:proofErr w:type="gramStart"/>
      <w:r>
        <w:rPr>
          <w:rFonts w:hAnsi="宋体" w:cs="宋体" w:hint="eastAsia"/>
          <w:kern w:val="0"/>
          <w:szCs w:val="21"/>
        </w:rPr>
        <w:t>灰抹晚</w:t>
      </w:r>
      <w:proofErr w:type="gramEnd"/>
      <w:r>
        <w:rPr>
          <w:rFonts w:hAnsi="宋体" w:cs="宋体" w:hint="eastAsia"/>
          <w:kern w:val="0"/>
          <w:szCs w:val="21"/>
        </w:rPr>
        <w:t>了</w:t>
      </w:r>
      <w:proofErr w:type="gramStart"/>
      <w:r>
        <w:rPr>
          <w:rFonts w:hAnsi="宋体" w:cs="宋体" w:hint="eastAsia"/>
          <w:kern w:val="0"/>
          <w:szCs w:val="21"/>
        </w:rPr>
        <w:t>标筋干了</w:t>
      </w:r>
      <w:proofErr w:type="gramEnd"/>
      <w:r>
        <w:rPr>
          <w:rFonts w:hAnsi="宋体" w:cs="宋体" w:hint="eastAsia"/>
          <w:kern w:val="0"/>
          <w:szCs w:val="21"/>
        </w:rPr>
        <w:t>，抹上底子</w:t>
      </w:r>
      <w:proofErr w:type="gramStart"/>
      <w:r>
        <w:rPr>
          <w:rFonts w:hAnsi="宋体" w:cs="宋体" w:hint="eastAsia"/>
          <w:kern w:val="0"/>
          <w:szCs w:val="21"/>
        </w:rPr>
        <w:t>灰虽然</w:t>
      </w:r>
      <w:proofErr w:type="gramEnd"/>
      <w:r>
        <w:rPr>
          <w:rFonts w:hAnsi="宋体" w:cs="宋体" w:hint="eastAsia"/>
          <w:kern w:val="0"/>
          <w:szCs w:val="21"/>
        </w:rPr>
        <w:t>看似与筋齐平了，可待底灰干了，便会出现标筋高出墙面现象。</w:t>
      </w:r>
    </w:p>
    <w:p w:rsidR="00E14D55" w:rsidRDefault="00E14D55" w:rsidP="00E14D55">
      <w:pPr>
        <w:rPr>
          <w:rFonts w:hAnsi="宋体" w:cs="宋体"/>
          <w:kern w:val="0"/>
          <w:szCs w:val="21"/>
        </w:rPr>
      </w:pPr>
      <w:r>
        <w:rPr>
          <w:rFonts w:hAnsi="宋体"/>
          <w:kern w:val="0"/>
          <w:szCs w:val="21"/>
        </w:rPr>
        <w:t xml:space="preserve">A. </w:t>
      </w:r>
      <w:r>
        <w:rPr>
          <w:rFonts w:hAnsi="宋体" w:cs="宋体" w:hint="eastAsia"/>
          <w:kern w:val="0"/>
          <w:szCs w:val="21"/>
        </w:rPr>
        <w:t>基层为砖墙面：先在墙面上浇水润湿，紧跟着分层分遍抹</w:t>
      </w:r>
      <w:r>
        <w:rPr>
          <w:rFonts w:hAnsi="宋体"/>
          <w:kern w:val="0"/>
          <w:szCs w:val="21"/>
        </w:rPr>
        <w:t xml:space="preserve">1:3 </w:t>
      </w:r>
      <w:r>
        <w:rPr>
          <w:rFonts w:hAnsi="宋体" w:cs="宋体" w:hint="eastAsia"/>
          <w:kern w:val="0"/>
          <w:szCs w:val="21"/>
        </w:rPr>
        <w:t>水泥砂浆底子灰，厚度约</w:t>
      </w:r>
      <w:r>
        <w:rPr>
          <w:rFonts w:hAnsi="宋体"/>
          <w:kern w:val="0"/>
          <w:szCs w:val="21"/>
        </w:rPr>
        <w:t>12mm</w:t>
      </w:r>
      <w:r>
        <w:rPr>
          <w:rFonts w:hAnsi="宋体" w:cs="宋体" w:hint="eastAsia"/>
          <w:kern w:val="0"/>
          <w:szCs w:val="21"/>
        </w:rPr>
        <w:t>，吊直，刮平，底灰要扫毛或划出横向纹道，</w:t>
      </w:r>
      <w:r>
        <w:rPr>
          <w:rFonts w:hAnsi="宋体"/>
          <w:kern w:val="0"/>
          <w:szCs w:val="21"/>
        </w:rPr>
        <w:t xml:space="preserve">24h </w:t>
      </w:r>
      <w:r>
        <w:rPr>
          <w:rFonts w:hAnsi="宋体" w:cs="宋体" w:hint="eastAsia"/>
          <w:kern w:val="0"/>
          <w:szCs w:val="21"/>
        </w:rPr>
        <w:t>后浇水养护。</w:t>
      </w:r>
    </w:p>
    <w:p w:rsidR="00E14D55" w:rsidRDefault="00E14D55" w:rsidP="00E14D55">
      <w:pPr>
        <w:rPr>
          <w:rFonts w:hAnsi="宋体" w:cs="宋体"/>
          <w:kern w:val="0"/>
          <w:szCs w:val="21"/>
        </w:rPr>
      </w:pPr>
      <w:r>
        <w:rPr>
          <w:rFonts w:hAnsi="宋体"/>
          <w:kern w:val="0"/>
          <w:szCs w:val="21"/>
        </w:rPr>
        <w:t xml:space="preserve">B. </w:t>
      </w:r>
      <w:r>
        <w:rPr>
          <w:rFonts w:hAnsi="宋体" w:cs="宋体" w:hint="eastAsia"/>
          <w:kern w:val="0"/>
          <w:szCs w:val="21"/>
        </w:rPr>
        <w:t>基层为混凝土墙面：先刷一道掺水重</w:t>
      </w:r>
      <w:r>
        <w:rPr>
          <w:rFonts w:hAnsi="宋体"/>
          <w:kern w:val="0"/>
          <w:szCs w:val="21"/>
        </w:rPr>
        <w:t xml:space="preserve">10%107 </w:t>
      </w:r>
      <w:r>
        <w:rPr>
          <w:rFonts w:hAnsi="宋体" w:cs="宋体" w:hint="eastAsia"/>
          <w:kern w:val="0"/>
          <w:szCs w:val="21"/>
        </w:rPr>
        <w:t>胶水，接着分层分遍抹</w:t>
      </w:r>
      <w:r>
        <w:rPr>
          <w:rFonts w:hAnsi="宋体"/>
          <w:kern w:val="0"/>
          <w:szCs w:val="21"/>
        </w:rPr>
        <w:t xml:space="preserve">1:3 </w:t>
      </w:r>
      <w:r>
        <w:rPr>
          <w:rFonts w:hAnsi="宋体" w:cs="宋体" w:hint="eastAsia"/>
          <w:kern w:val="0"/>
          <w:szCs w:val="21"/>
        </w:rPr>
        <w:t>水泥砂浆底灰，每层厚度以</w:t>
      </w:r>
      <w:r>
        <w:rPr>
          <w:rFonts w:hAnsi="宋体"/>
          <w:kern w:val="0"/>
          <w:szCs w:val="21"/>
        </w:rPr>
        <w:t xml:space="preserve">5~7mm </w:t>
      </w:r>
      <w:r>
        <w:rPr>
          <w:rFonts w:hAnsi="宋体" w:cs="宋体" w:hint="eastAsia"/>
          <w:kern w:val="0"/>
          <w:szCs w:val="21"/>
        </w:rPr>
        <w:t>为宜。底层砂浆与墙面要粘结牢固，打底灰要扫毛或划出纹道。</w:t>
      </w:r>
    </w:p>
    <w:p w:rsidR="00E14D55" w:rsidRDefault="00E14D55" w:rsidP="00E14D55">
      <w:pPr>
        <w:rPr>
          <w:rFonts w:hAnsi="宋体" w:cs="宋体" w:hint="eastAsia"/>
          <w:kern w:val="0"/>
          <w:szCs w:val="21"/>
        </w:rPr>
      </w:pPr>
      <w:r>
        <w:rPr>
          <w:rFonts w:hAnsi="宋体"/>
          <w:kern w:val="0"/>
          <w:szCs w:val="21"/>
        </w:rPr>
        <w:t xml:space="preserve">C. </w:t>
      </w:r>
      <w:r>
        <w:rPr>
          <w:rFonts w:hAnsi="宋体" w:cs="宋体" w:hint="eastAsia"/>
          <w:kern w:val="0"/>
          <w:szCs w:val="21"/>
        </w:rPr>
        <w:t>基层加气混凝土或板：先刷一道掺水重</w:t>
      </w:r>
      <w:r>
        <w:rPr>
          <w:rFonts w:hAnsi="宋体"/>
          <w:kern w:val="0"/>
          <w:szCs w:val="21"/>
        </w:rPr>
        <w:t xml:space="preserve">20%107 </w:t>
      </w:r>
      <w:r>
        <w:rPr>
          <w:rFonts w:hAnsi="宋体" w:cs="宋体" w:hint="eastAsia"/>
          <w:kern w:val="0"/>
          <w:szCs w:val="21"/>
        </w:rPr>
        <w:t>胶水，紧跟着分层分遍抹</w:t>
      </w:r>
      <w:r>
        <w:rPr>
          <w:rFonts w:hAnsi="宋体"/>
          <w:kern w:val="0"/>
          <w:szCs w:val="21"/>
        </w:rPr>
        <w:t xml:space="preserve">1:0.5:4 </w:t>
      </w:r>
      <w:r>
        <w:rPr>
          <w:rFonts w:hAnsi="宋体" w:cs="宋体" w:hint="eastAsia"/>
          <w:kern w:val="0"/>
          <w:szCs w:val="21"/>
        </w:rPr>
        <w:t>水泥混合砂浆，厚度约</w:t>
      </w:r>
      <w:r>
        <w:rPr>
          <w:rFonts w:hAnsi="宋体"/>
          <w:kern w:val="0"/>
          <w:szCs w:val="21"/>
        </w:rPr>
        <w:t>7mm</w:t>
      </w:r>
      <w:r>
        <w:rPr>
          <w:rFonts w:hAnsi="宋体" w:cs="宋体" w:hint="eastAsia"/>
          <w:kern w:val="0"/>
          <w:szCs w:val="21"/>
        </w:rPr>
        <w:t>，吊直、刮平，底子灰要扫毛或划出纹道。待灰层终凝后，浇水养护。</w:t>
      </w:r>
    </w:p>
    <w:p w:rsidR="00E14D55" w:rsidRDefault="00E14D55" w:rsidP="00E14D55">
      <w:pPr>
        <w:rPr>
          <w:rFonts w:hAnsi="宋体" w:cs="宋体"/>
          <w:kern w:val="0"/>
          <w:szCs w:val="21"/>
        </w:rPr>
      </w:pPr>
      <w:r>
        <w:rPr>
          <w:rFonts w:hAnsi="宋体"/>
          <w:b/>
          <w:bCs/>
          <w:kern w:val="0"/>
          <w:szCs w:val="21"/>
        </w:rPr>
        <w:t xml:space="preserve">2.5 </w:t>
      </w:r>
      <w:r>
        <w:rPr>
          <w:rFonts w:hAnsi="宋体" w:cs="宋体" w:hint="eastAsia"/>
          <w:kern w:val="0"/>
          <w:szCs w:val="21"/>
        </w:rPr>
        <w:t>排砖</w:t>
      </w:r>
    </w:p>
    <w:p w:rsidR="00E14D55" w:rsidRDefault="00E14D55" w:rsidP="00E14D55">
      <w:pPr>
        <w:rPr>
          <w:rFonts w:hAnsi="宋体" w:cs="宋体"/>
          <w:kern w:val="0"/>
          <w:szCs w:val="21"/>
        </w:rPr>
      </w:pPr>
      <w:proofErr w:type="gramStart"/>
      <w:r>
        <w:rPr>
          <w:rFonts w:hAnsi="宋体" w:cs="宋体" w:hint="eastAsia"/>
          <w:kern w:val="0"/>
          <w:szCs w:val="21"/>
        </w:rPr>
        <w:t>排砖应</w:t>
      </w:r>
      <w:proofErr w:type="gramEnd"/>
      <w:r>
        <w:rPr>
          <w:rFonts w:hAnsi="宋体" w:cs="宋体" w:hint="eastAsia"/>
          <w:kern w:val="0"/>
          <w:szCs w:val="21"/>
        </w:rPr>
        <w:t>按设计要求和</w:t>
      </w:r>
      <w:proofErr w:type="gramStart"/>
      <w:r>
        <w:rPr>
          <w:rFonts w:hAnsi="宋体" w:cs="宋体" w:hint="eastAsia"/>
          <w:kern w:val="0"/>
          <w:szCs w:val="21"/>
        </w:rPr>
        <w:t>选砖结果</w:t>
      </w:r>
      <w:proofErr w:type="gramEnd"/>
      <w:r>
        <w:rPr>
          <w:rFonts w:hAnsi="宋体" w:cs="宋体" w:hint="eastAsia"/>
          <w:kern w:val="0"/>
          <w:szCs w:val="21"/>
        </w:rPr>
        <w:t>以及铺贴釉面砖墙面部位实测尺寸，从上至下</w:t>
      </w:r>
      <w:proofErr w:type="gramStart"/>
      <w:r>
        <w:rPr>
          <w:rFonts w:hAnsi="宋体" w:cs="宋体" w:hint="eastAsia"/>
          <w:kern w:val="0"/>
          <w:szCs w:val="21"/>
        </w:rPr>
        <w:t>按皮数排列</w:t>
      </w:r>
      <w:proofErr w:type="gramEnd"/>
      <w:r>
        <w:rPr>
          <w:rFonts w:hAnsi="宋体" w:cs="宋体" w:hint="eastAsia"/>
          <w:kern w:val="0"/>
          <w:szCs w:val="21"/>
        </w:rPr>
        <w:t>。如果</w:t>
      </w:r>
      <w:proofErr w:type="gramStart"/>
      <w:r>
        <w:rPr>
          <w:rFonts w:hAnsi="宋体" w:cs="宋体" w:hint="eastAsia"/>
          <w:kern w:val="0"/>
          <w:szCs w:val="21"/>
        </w:rPr>
        <w:t>缝宽无</w:t>
      </w:r>
      <w:proofErr w:type="gramEnd"/>
      <w:r>
        <w:rPr>
          <w:rFonts w:hAnsi="宋体" w:cs="宋体" w:hint="eastAsia"/>
          <w:kern w:val="0"/>
          <w:szCs w:val="21"/>
        </w:rPr>
        <w:t>具体要求时，可按</w:t>
      </w:r>
      <w:r>
        <w:rPr>
          <w:rFonts w:hAnsi="宋体"/>
          <w:kern w:val="0"/>
          <w:szCs w:val="21"/>
        </w:rPr>
        <w:t xml:space="preserve">1~1.5mm </w:t>
      </w:r>
      <w:r>
        <w:rPr>
          <w:rFonts w:hAnsi="宋体" w:cs="宋体" w:hint="eastAsia"/>
          <w:kern w:val="0"/>
          <w:szCs w:val="21"/>
        </w:rPr>
        <w:t>计算。排在最下一皮的釉面砖下边沿应比地面标高低</w:t>
      </w:r>
      <w:r>
        <w:rPr>
          <w:rFonts w:hAnsi="宋体"/>
          <w:kern w:val="0"/>
          <w:szCs w:val="21"/>
        </w:rPr>
        <w:t>10mm</w:t>
      </w:r>
      <w:r>
        <w:rPr>
          <w:rFonts w:hAnsi="宋体" w:cs="宋体" w:hint="eastAsia"/>
          <w:kern w:val="0"/>
          <w:szCs w:val="21"/>
        </w:rPr>
        <w:t>。铺贴釉面砖一般从阳角开始，非整砖应排在阴角或次要部位。顶天棚铺砖可在下部调整，非整砖留在最下一层。遇轻型吊顶铺砖时，可伸入天棚，一般为</w:t>
      </w:r>
      <w:r>
        <w:rPr>
          <w:rFonts w:hAnsi="宋体"/>
          <w:kern w:val="0"/>
          <w:szCs w:val="21"/>
        </w:rPr>
        <w:t>25mm</w:t>
      </w:r>
      <w:r>
        <w:rPr>
          <w:rFonts w:hAnsi="宋体" w:cs="宋体" w:hint="eastAsia"/>
          <w:kern w:val="0"/>
          <w:szCs w:val="21"/>
        </w:rPr>
        <w:t>，如竖向排列余数不大于半砖时，可在下边</w:t>
      </w:r>
      <w:proofErr w:type="gramStart"/>
      <w:r>
        <w:rPr>
          <w:rFonts w:hAnsi="宋体" w:cs="宋体" w:hint="eastAsia"/>
          <w:kern w:val="0"/>
          <w:szCs w:val="21"/>
        </w:rPr>
        <w:t>铺贴半砖</w:t>
      </w:r>
      <w:proofErr w:type="gramEnd"/>
      <w:r>
        <w:rPr>
          <w:rFonts w:hAnsi="宋体" w:cs="宋体" w:hint="eastAsia"/>
          <w:kern w:val="0"/>
          <w:szCs w:val="21"/>
        </w:rPr>
        <w:t>，多余部分伸入天棚。竖向排列小余数</w:t>
      </w:r>
      <w:proofErr w:type="gramStart"/>
      <w:r>
        <w:rPr>
          <w:rFonts w:hAnsi="宋体" w:cs="宋体" w:hint="eastAsia"/>
          <w:kern w:val="0"/>
          <w:szCs w:val="21"/>
        </w:rPr>
        <w:t>可用调缝解决</w:t>
      </w:r>
      <w:proofErr w:type="gramEnd"/>
      <w:r>
        <w:rPr>
          <w:rFonts w:hAnsi="宋体" w:cs="宋体" w:hint="eastAsia"/>
          <w:kern w:val="0"/>
          <w:szCs w:val="21"/>
        </w:rPr>
        <w:t>。在卫生间、盥洗室等有洗面器、镜箱的墙面铺贴釉面砖，应将洗面器下水管中心安排在釉面砖中心或缝隙处。墙裙铺砖，上边收口应将压顶</w:t>
      </w:r>
      <w:proofErr w:type="gramStart"/>
      <w:r>
        <w:rPr>
          <w:rFonts w:hAnsi="宋体" w:cs="宋体" w:hint="eastAsia"/>
          <w:kern w:val="0"/>
          <w:szCs w:val="21"/>
        </w:rPr>
        <w:t>条计算</w:t>
      </w:r>
      <w:proofErr w:type="gramEnd"/>
      <w:r>
        <w:rPr>
          <w:rFonts w:hAnsi="宋体" w:cs="宋体" w:hint="eastAsia"/>
          <w:kern w:val="0"/>
          <w:szCs w:val="21"/>
        </w:rPr>
        <w:t>在内。水池、浴池等处铺砖，应将</w:t>
      </w:r>
      <w:proofErr w:type="gramStart"/>
      <w:r>
        <w:rPr>
          <w:rFonts w:hAnsi="宋体" w:cs="宋体" w:hint="eastAsia"/>
          <w:kern w:val="0"/>
          <w:szCs w:val="21"/>
        </w:rPr>
        <w:t>阴阳角条等</w:t>
      </w:r>
      <w:proofErr w:type="gramEnd"/>
      <w:r>
        <w:rPr>
          <w:rFonts w:hAnsi="宋体" w:cs="宋体" w:hint="eastAsia"/>
          <w:kern w:val="0"/>
          <w:szCs w:val="21"/>
        </w:rPr>
        <w:t>配件砖尺寸计算其中。如遇墙面有管卡、管根等突出物，釉面砖必须</w:t>
      </w:r>
      <w:proofErr w:type="gramStart"/>
      <w:r>
        <w:rPr>
          <w:rFonts w:hAnsi="宋体" w:cs="宋体" w:hint="eastAsia"/>
          <w:kern w:val="0"/>
          <w:szCs w:val="21"/>
        </w:rPr>
        <w:t>进行套割镶嵌</w:t>
      </w:r>
      <w:proofErr w:type="gramEnd"/>
      <w:r>
        <w:rPr>
          <w:rFonts w:hAnsi="宋体" w:cs="宋体" w:hint="eastAsia"/>
          <w:kern w:val="0"/>
          <w:szCs w:val="21"/>
        </w:rPr>
        <w:t>处理。装饰要求高的工程，还应绘制</w:t>
      </w:r>
      <w:proofErr w:type="gramStart"/>
      <w:r>
        <w:rPr>
          <w:rFonts w:hAnsi="宋体" w:cs="宋体" w:hint="eastAsia"/>
          <w:kern w:val="0"/>
          <w:szCs w:val="21"/>
        </w:rPr>
        <w:t>釉面砖排砖详细</w:t>
      </w:r>
      <w:proofErr w:type="gramEnd"/>
      <w:r>
        <w:rPr>
          <w:rFonts w:hAnsi="宋体" w:cs="宋体" w:hint="eastAsia"/>
          <w:kern w:val="0"/>
          <w:szCs w:val="21"/>
        </w:rPr>
        <w:t>图，以保证工程高质量。内墙釉面砖的组合铺贴形式，较为普遍的做法是顺</w:t>
      </w:r>
      <w:proofErr w:type="gramStart"/>
      <w:r>
        <w:rPr>
          <w:rFonts w:hAnsi="宋体" w:cs="宋体" w:hint="eastAsia"/>
          <w:kern w:val="0"/>
          <w:szCs w:val="21"/>
        </w:rPr>
        <w:t>同缝铺</w:t>
      </w:r>
      <w:proofErr w:type="gramEnd"/>
      <w:r>
        <w:rPr>
          <w:rFonts w:hAnsi="宋体" w:cs="宋体" w:hint="eastAsia"/>
          <w:kern w:val="0"/>
          <w:szCs w:val="21"/>
        </w:rPr>
        <w:t>贴和错缝铺贴。</w:t>
      </w:r>
    </w:p>
    <w:p w:rsidR="00E14D55" w:rsidRDefault="00E14D55" w:rsidP="00E14D55">
      <w:pPr>
        <w:rPr>
          <w:rFonts w:hAnsi="宋体" w:cs="宋体"/>
          <w:kern w:val="0"/>
          <w:szCs w:val="21"/>
        </w:rPr>
      </w:pPr>
      <w:r>
        <w:rPr>
          <w:rFonts w:hAnsi="宋体"/>
          <w:b/>
          <w:bCs/>
          <w:kern w:val="0"/>
          <w:szCs w:val="21"/>
        </w:rPr>
        <w:t xml:space="preserve">2.6 </w:t>
      </w:r>
      <w:r>
        <w:rPr>
          <w:rFonts w:hAnsi="宋体" w:cs="宋体" w:hint="eastAsia"/>
          <w:kern w:val="0"/>
          <w:szCs w:val="21"/>
        </w:rPr>
        <w:t>弹线、拉线、</w:t>
      </w:r>
      <w:proofErr w:type="gramStart"/>
      <w:r>
        <w:rPr>
          <w:rFonts w:hAnsi="宋体" w:cs="宋体" w:hint="eastAsia"/>
          <w:kern w:val="0"/>
          <w:szCs w:val="21"/>
        </w:rPr>
        <w:t>贴标准砖</w:t>
      </w:r>
      <w:proofErr w:type="gramEnd"/>
    </w:p>
    <w:p w:rsidR="00E14D55" w:rsidRDefault="00E14D55" w:rsidP="00E14D55">
      <w:pPr>
        <w:rPr>
          <w:rFonts w:hAnsi="宋体" w:cs="宋体"/>
          <w:kern w:val="0"/>
          <w:szCs w:val="21"/>
        </w:rPr>
      </w:pPr>
      <w:r>
        <w:rPr>
          <w:rFonts w:hAnsi="宋体" w:cs="宋体" w:hint="eastAsia"/>
          <w:kern w:val="0"/>
          <w:szCs w:val="21"/>
        </w:rPr>
        <w:t>弹竖线——经检查基层表面符合贴砖要求后，可用墨斗弹出竖线，每隔</w:t>
      </w:r>
      <w:r>
        <w:rPr>
          <w:rFonts w:hAnsi="宋体"/>
          <w:kern w:val="0"/>
          <w:szCs w:val="21"/>
        </w:rPr>
        <w:t>2~3</w:t>
      </w:r>
      <w:r>
        <w:rPr>
          <w:rFonts w:hAnsi="宋体" w:cs="宋体" w:hint="eastAsia"/>
          <w:kern w:val="0"/>
          <w:szCs w:val="21"/>
        </w:rPr>
        <w:t>块弹</w:t>
      </w:r>
      <w:proofErr w:type="gramStart"/>
      <w:r>
        <w:rPr>
          <w:rFonts w:hAnsi="宋体" w:cs="宋体" w:hint="eastAsia"/>
          <w:kern w:val="0"/>
          <w:szCs w:val="21"/>
        </w:rPr>
        <w:t>一</w:t>
      </w:r>
      <w:proofErr w:type="gramEnd"/>
      <w:r>
        <w:rPr>
          <w:rFonts w:hAnsi="宋体" w:cs="宋体" w:hint="eastAsia"/>
          <w:kern w:val="0"/>
          <w:szCs w:val="21"/>
        </w:rPr>
        <w:t>竖线，沿竖线在墙面吊垂直，</w:t>
      </w:r>
      <w:proofErr w:type="gramStart"/>
      <w:r>
        <w:rPr>
          <w:rFonts w:hAnsi="宋体" w:cs="宋体" w:hint="eastAsia"/>
          <w:kern w:val="0"/>
          <w:szCs w:val="21"/>
        </w:rPr>
        <w:t>贴标准</w:t>
      </w:r>
      <w:proofErr w:type="gramEnd"/>
      <w:r>
        <w:rPr>
          <w:rFonts w:hAnsi="宋体" w:cs="宋体" w:hint="eastAsia"/>
          <w:kern w:val="0"/>
          <w:szCs w:val="21"/>
        </w:rPr>
        <w:t>点（用</w:t>
      </w:r>
      <w:r>
        <w:rPr>
          <w:rFonts w:hAnsi="宋体"/>
          <w:kern w:val="0"/>
          <w:szCs w:val="21"/>
        </w:rPr>
        <w:t>1:0.1:3=</w:t>
      </w:r>
      <w:r>
        <w:rPr>
          <w:rFonts w:hAnsi="宋体" w:cs="宋体" w:hint="eastAsia"/>
          <w:kern w:val="0"/>
          <w:szCs w:val="21"/>
        </w:rPr>
        <w:t>水泥</w:t>
      </w:r>
      <w:r>
        <w:rPr>
          <w:rFonts w:hAnsi="宋体"/>
          <w:kern w:val="0"/>
          <w:szCs w:val="21"/>
        </w:rPr>
        <w:t>:</w:t>
      </w:r>
      <w:r>
        <w:rPr>
          <w:rFonts w:hAnsi="宋体" w:cs="宋体" w:hint="eastAsia"/>
          <w:kern w:val="0"/>
          <w:szCs w:val="21"/>
        </w:rPr>
        <w:t>石灰膏</w:t>
      </w:r>
      <w:r>
        <w:rPr>
          <w:rFonts w:hAnsi="宋体"/>
          <w:kern w:val="0"/>
          <w:szCs w:val="21"/>
        </w:rPr>
        <w:t>:</w:t>
      </w:r>
      <w:r>
        <w:rPr>
          <w:rFonts w:hAnsi="宋体" w:cs="宋体" w:hint="eastAsia"/>
          <w:kern w:val="0"/>
          <w:szCs w:val="21"/>
        </w:rPr>
        <w:t>砂的混合砂浆），然后，在墙面两侧贴定位釉面砖两行（标准砖行），大面墙可贴多条标准砖行，厚度</w:t>
      </w:r>
      <w:r>
        <w:rPr>
          <w:rFonts w:hAnsi="宋体"/>
          <w:kern w:val="0"/>
          <w:szCs w:val="21"/>
        </w:rPr>
        <w:t>5~7mm</w:t>
      </w:r>
      <w:r>
        <w:rPr>
          <w:rFonts w:hAnsi="宋体" w:cs="宋体" w:hint="eastAsia"/>
          <w:kern w:val="0"/>
          <w:szCs w:val="21"/>
        </w:rPr>
        <w:t>。以此作为</w:t>
      </w:r>
      <w:proofErr w:type="gramStart"/>
      <w:r>
        <w:rPr>
          <w:rFonts w:hAnsi="宋体" w:cs="宋体" w:hint="eastAsia"/>
          <w:kern w:val="0"/>
          <w:szCs w:val="21"/>
        </w:rPr>
        <w:t>各皮砖铺</w:t>
      </w:r>
      <w:proofErr w:type="gramEnd"/>
      <w:r>
        <w:rPr>
          <w:rFonts w:hAnsi="宋体" w:cs="宋体" w:hint="eastAsia"/>
          <w:kern w:val="0"/>
          <w:szCs w:val="21"/>
        </w:rPr>
        <w:t>贴的基准，定位砖底边必须与水平线吻合。弹水平线——在距地面一定</w:t>
      </w:r>
      <w:proofErr w:type="gramStart"/>
      <w:r>
        <w:rPr>
          <w:rFonts w:hAnsi="宋体" w:cs="宋体" w:hint="eastAsia"/>
          <w:kern w:val="0"/>
          <w:szCs w:val="21"/>
        </w:rPr>
        <w:t>高度处弹水平线</w:t>
      </w:r>
      <w:proofErr w:type="gramEnd"/>
      <w:r>
        <w:rPr>
          <w:rFonts w:hAnsi="宋体" w:cs="宋体" w:hint="eastAsia"/>
          <w:kern w:val="0"/>
          <w:szCs w:val="21"/>
        </w:rPr>
        <w:t>，但离地面最低不要低于</w:t>
      </w:r>
      <w:r>
        <w:rPr>
          <w:rFonts w:hAnsi="宋体"/>
          <w:kern w:val="0"/>
          <w:szCs w:val="21"/>
        </w:rPr>
        <w:t>50mm</w:t>
      </w:r>
      <w:r>
        <w:rPr>
          <w:rFonts w:hAnsi="宋体" w:cs="宋体" w:hint="eastAsia"/>
          <w:kern w:val="0"/>
          <w:szCs w:val="21"/>
        </w:rPr>
        <w:t>，以便垫底尺，底尺上口与水平线吻合。大墙面</w:t>
      </w:r>
      <w:r>
        <w:rPr>
          <w:rFonts w:hAnsi="宋体"/>
          <w:kern w:val="0"/>
          <w:szCs w:val="21"/>
        </w:rPr>
        <w:t xml:space="preserve">1m </w:t>
      </w:r>
      <w:r>
        <w:rPr>
          <w:rFonts w:hAnsi="宋体" w:cs="宋体" w:hint="eastAsia"/>
          <w:kern w:val="0"/>
          <w:szCs w:val="21"/>
        </w:rPr>
        <w:t>左右间距弹一条水平控制线。拉线——在竖向定位的两行标准砖之间分别拉平整控制线，保证所贴的每一行砖与水平线平直，同时也控制整个墙面的平整度。</w:t>
      </w:r>
    </w:p>
    <w:p w:rsidR="00E14D55" w:rsidRDefault="00E14D55" w:rsidP="00E14D55">
      <w:pPr>
        <w:rPr>
          <w:rFonts w:hAnsi="宋体" w:cs="宋体"/>
          <w:kern w:val="0"/>
          <w:szCs w:val="21"/>
        </w:rPr>
      </w:pPr>
      <w:r>
        <w:rPr>
          <w:rFonts w:hAnsi="宋体"/>
          <w:b/>
          <w:bCs/>
          <w:kern w:val="0"/>
          <w:szCs w:val="21"/>
        </w:rPr>
        <w:t xml:space="preserve">2.7 </w:t>
      </w:r>
      <w:r>
        <w:rPr>
          <w:rFonts w:hAnsi="宋体" w:cs="宋体" w:hint="eastAsia"/>
          <w:kern w:val="0"/>
          <w:szCs w:val="21"/>
        </w:rPr>
        <w:t>垫底</w:t>
      </w:r>
      <w:proofErr w:type="gramStart"/>
      <w:r>
        <w:rPr>
          <w:rFonts w:hAnsi="宋体" w:cs="宋体" w:hint="eastAsia"/>
          <w:kern w:val="0"/>
          <w:szCs w:val="21"/>
        </w:rPr>
        <w:t>尺</w:t>
      </w:r>
      <w:proofErr w:type="gramEnd"/>
    </w:p>
    <w:p w:rsidR="00E14D55" w:rsidRDefault="00E14D55" w:rsidP="00E14D55">
      <w:pPr>
        <w:rPr>
          <w:rFonts w:hAnsi="宋体" w:cs="宋体" w:hint="eastAsia"/>
          <w:kern w:val="0"/>
          <w:szCs w:val="21"/>
        </w:rPr>
      </w:pPr>
      <w:r>
        <w:rPr>
          <w:rFonts w:hAnsi="宋体" w:cs="宋体" w:hint="eastAsia"/>
          <w:kern w:val="0"/>
          <w:szCs w:val="21"/>
        </w:rPr>
        <w:t>根据</w:t>
      </w:r>
      <w:proofErr w:type="gramStart"/>
      <w:r>
        <w:rPr>
          <w:rFonts w:hAnsi="宋体" w:cs="宋体" w:hint="eastAsia"/>
          <w:kern w:val="0"/>
          <w:szCs w:val="21"/>
        </w:rPr>
        <w:t>排砖弹</w:t>
      </w:r>
      <w:proofErr w:type="gramEnd"/>
      <w:r>
        <w:rPr>
          <w:rFonts w:hAnsi="宋体" w:cs="宋体" w:hint="eastAsia"/>
          <w:kern w:val="0"/>
          <w:szCs w:val="21"/>
        </w:rPr>
        <w:t>线结果，在最低</w:t>
      </w:r>
      <w:proofErr w:type="gramStart"/>
      <w:r>
        <w:rPr>
          <w:rFonts w:hAnsi="宋体" w:cs="宋体" w:hint="eastAsia"/>
          <w:kern w:val="0"/>
          <w:szCs w:val="21"/>
        </w:rPr>
        <w:t>一皮砖</w:t>
      </w:r>
      <w:proofErr w:type="gramEnd"/>
      <w:r>
        <w:rPr>
          <w:rFonts w:hAnsi="宋体" w:cs="宋体" w:hint="eastAsia"/>
          <w:kern w:val="0"/>
          <w:szCs w:val="21"/>
        </w:rPr>
        <w:t>下口垫好底尺（木尺板），它顶面与水平线相平。作为第一皮釉面砖的下口标准。防止釉面砖在水泥砂浆未硬化前下坠。</w:t>
      </w:r>
      <w:proofErr w:type="gramStart"/>
      <w:r>
        <w:rPr>
          <w:rFonts w:hAnsi="宋体" w:cs="宋体" w:hint="eastAsia"/>
          <w:kern w:val="0"/>
          <w:szCs w:val="21"/>
        </w:rPr>
        <w:t>底尺应垫平</w:t>
      </w:r>
      <w:proofErr w:type="gramEnd"/>
      <w:r>
        <w:rPr>
          <w:rFonts w:hAnsi="宋体" w:cs="宋体" w:hint="eastAsia"/>
          <w:kern w:val="0"/>
          <w:szCs w:val="21"/>
        </w:rPr>
        <w:t>、垫稳，可用水平</w:t>
      </w:r>
      <w:proofErr w:type="gramStart"/>
      <w:r>
        <w:rPr>
          <w:rFonts w:hAnsi="宋体" w:cs="宋体" w:hint="eastAsia"/>
          <w:kern w:val="0"/>
          <w:szCs w:val="21"/>
        </w:rPr>
        <w:t>尺</w:t>
      </w:r>
      <w:proofErr w:type="gramEnd"/>
      <w:r>
        <w:rPr>
          <w:rFonts w:hAnsi="宋体" w:cs="宋体" w:hint="eastAsia"/>
          <w:kern w:val="0"/>
          <w:szCs w:val="21"/>
        </w:rPr>
        <w:t>核对。</w:t>
      </w:r>
      <w:proofErr w:type="gramStart"/>
      <w:r>
        <w:rPr>
          <w:rFonts w:hAnsi="宋体" w:cs="宋体" w:hint="eastAsia"/>
          <w:kern w:val="0"/>
          <w:szCs w:val="21"/>
        </w:rPr>
        <w:t>垫点间距</w:t>
      </w:r>
      <w:proofErr w:type="gramEnd"/>
      <w:r>
        <w:rPr>
          <w:rFonts w:hAnsi="宋体" w:cs="宋体" w:hint="eastAsia"/>
          <w:kern w:val="0"/>
          <w:szCs w:val="21"/>
        </w:rPr>
        <w:t>在</w:t>
      </w:r>
      <w:r>
        <w:rPr>
          <w:rFonts w:hAnsi="宋体"/>
          <w:kern w:val="0"/>
          <w:szCs w:val="21"/>
        </w:rPr>
        <w:t xml:space="preserve">400mm </w:t>
      </w:r>
      <w:r>
        <w:rPr>
          <w:rFonts w:hAnsi="宋体" w:cs="宋体" w:hint="eastAsia"/>
          <w:kern w:val="0"/>
          <w:szCs w:val="21"/>
        </w:rPr>
        <w:t>以内。</w:t>
      </w:r>
    </w:p>
    <w:p w:rsidR="00E14D55" w:rsidRDefault="00E14D55" w:rsidP="00E14D55">
      <w:pPr>
        <w:rPr>
          <w:rFonts w:hAnsi="宋体" w:cs="宋体"/>
          <w:kern w:val="0"/>
          <w:szCs w:val="21"/>
        </w:rPr>
      </w:pPr>
      <w:r>
        <w:rPr>
          <w:rFonts w:hAnsi="宋体"/>
          <w:b/>
          <w:bCs/>
          <w:kern w:val="0"/>
          <w:szCs w:val="21"/>
        </w:rPr>
        <w:t xml:space="preserve">2.8 </w:t>
      </w:r>
      <w:r>
        <w:rPr>
          <w:rFonts w:hAnsi="宋体" w:cs="宋体" w:hint="eastAsia"/>
          <w:kern w:val="0"/>
          <w:szCs w:val="21"/>
        </w:rPr>
        <w:t>铺贴釉面砖</w:t>
      </w:r>
    </w:p>
    <w:p w:rsidR="00E14D55" w:rsidRDefault="00E14D55" w:rsidP="00E14D55">
      <w:pPr>
        <w:rPr>
          <w:rFonts w:hAnsi="宋体" w:cs="宋体"/>
          <w:kern w:val="0"/>
          <w:szCs w:val="21"/>
        </w:rPr>
      </w:pPr>
      <w:r>
        <w:rPr>
          <w:rFonts w:hAnsi="宋体"/>
          <w:kern w:val="0"/>
          <w:szCs w:val="21"/>
        </w:rPr>
        <w:t xml:space="preserve">A. </w:t>
      </w:r>
      <w:r>
        <w:rPr>
          <w:rFonts w:hAnsi="宋体" w:cs="宋体" w:hint="eastAsia"/>
          <w:kern w:val="0"/>
          <w:szCs w:val="21"/>
        </w:rPr>
        <w:t>可用专用粘合剂（</w:t>
      </w:r>
      <w:r>
        <w:rPr>
          <w:rFonts w:hAnsi="宋体"/>
          <w:kern w:val="0"/>
          <w:szCs w:val="21"/>
        </w:rPr>
        <w:t xml:space="preserve">JCTA </w:t>
      </w:r>
      <w:r>
        <w:rPr>
          <w:rFonts w:hAnsi="宋体" w:cs="宋体" w:hint="eastAsia"/>
          <w:kern w:val="0"/>
          <w:szCs w:val="21"/>
        </w:rPr>
        <w:t>系列）铺贴釉面砖。铺</w:t>
      </w:r>
      <w:proofErr w:type="gramStart"/>
      <w:r>
        <w:rPr>
          <w:rFonts w:hAnsi="宋体" w:cs="宋体" w:hint="eastAsia"/>
          <w:kern w:val="0"/>
          <w:szCs w:val="21"/>
        </w:rPr>
        <w:t>贴前砖</w:t>
      </w:r>
      <w:proofErr w:type="gramEnd"/>
      <w:r>
        <w:rPr>
          <w:rFonts w:hAnsi="宋体" w:cs="宋体" w:hint="eastAsia"/>
          <w:kern w:val="0"/>
          <w:szCs w:val="21"/>
        </w:rPr>
        <w:t>浸水</w:t>
      </w:r>
      <w:r>
        <w:rPr>
          <w:rFonts w:hAnsi="宋体"/>
          <w:kern w:val="0"/>
          <w:szCs w:val="21"/>
        </w:rPr>
        <w:t>2h</w:t>
      </w:r>
      <w:r>
        <w:rPr>
          <w:rFonts w:hAnsi="宋体" w:cs="宋体" w:hint="eastAsia"/>
          <w:kern w:val="0"/>
          <w:szCs w:val="21"/>
        </w:rPr>
        <w:t>，晾干表面浮水后，在釉</w:t>
      </w:r>
      <w:r>
        <w:rPr>
          <w:rFonts w:hAnsi="宋体" w:cs="宋体" w:hint="eastAsia"/>
          <w:kern w:val="0"/>
          <w:szCs w:val="21"/>
        </w:rPr>
        <w:lastRenderedPageBreak/>
        <w:t>面砖背面均匀地满抹灰浆，以线为标准，位置准确地贴于润湿的找平层上，用小</w:t>
      </w:r>
      <w:proofErr w:type="gramStart"/>
      <w:r>
        <w:rPr>
          <w:rFonts w:hAnsi="宋体" w:cs="宋体" w:hint="eastAsia"/>
          <w:kern w:val="0"/>
          <w:szCs w:val="21"/>
        </w:rPr>
        <w:t>灰铲木</w:t>
      </w:r>
      <w:proofErr w:type="gramEnd"/>
      <w:r>
        <w:rPr>
          <w:rFonts w:hAnsi="宋体" w:cs="宋体" w:hint="eastAsia"/>
          <w:kern w:val="0"/>
          <w:szCs w:val="21"/>
        </w:rPr>
        <w:t>把轻轻敲实，使灰挤满。贴好几块后，要认真检查平整度和调整缝隙，发现不平砖要用</w:t>
      </w:r>
      <w:proofErr w:type="gramStart"/>
      <w:r>
        <w:rPr>
          <w:rFonts w:hAnsi="宋体" w:cs="宋体" w:hint="eastAsia"/>
          <w:kern w:val="0"/>
          <w:szCs w:val="21"/>
        </w:rPr>
        <w:t>小铲把敲平</w:t>
      </w:r>
      <w:proofErr w:type="gramEnd"/>
      <w:r>
        <w:rPr>
          <w:rFonts w:hAnsi="宋体" w:cs="宋体" w:hint="eastAsia"/>
          <w:kern w:val="0"/>
          <w:szCs w:val="21"/>
        </w:rPr>
        <w:t>，</w:t>
      </w:r>
      <w:proofErr w:type="gramStart"/>
      <w:r>
        <w:rPr>
          <w:rFonts w:hAnsi="宋体" w:cs="宋体" w:hint="eastAsia"/>
          <w:kern w:val="0"/>
          <w:szCs w:val="21"/>
        </w:rPr>
        <w:t>亏灰的</w:t>
      </w:r>
      <w:proofErr w:type="gramEnd"/>
      <w:r>
        <w:rPr>
          <w:rFonts w:hAnsi="宋体" w:cs="宋体" w:hint="eastAsia"/>
          <w:kern w:val="0"/>
          <w:szCs w:val="21"/>
        </w:rPr>
        <w:t>砖，应取出</w:t>
      </w:r>
      <w:proofErr w:type="gramStart"/>
      <w:r>
        <w:rPr>
          <w:rFonts w:hAnsi="宋体" w:cs="宋体" w:hint="eastAsia"/>
          <w:kern w:val="0"/>
          <w:szCs w:val="21"/>
        </w:rPr>
        <w:t>添灰重</w:t>
      </w:r>
      <w:proofErr w:type="gramEnd"/>
      <w:r>
        <w:rPr>
          <w:rFonts w:hAnsi="宋体" w:cs="宋体" w:hint="eastAsia"/>
          <w:kern w:val="0"/>
          <w:szCs w:val="21"/>
        </w:rPr>
        <w:t>贴。照此方法</w:t>
      </w:r>
      <w:proofErr w:type="gramStart"/>
      <w:r>
        <w:rPr>
          <w:rFonts w:hAnsi="宋体" w:cs="宋体" w:hint="eastAsia"/>
          <w:kern w:val="0"/>
          <w:szCs w:val="21"/>
        </w:rPr>
        <w:t>一</w:t>
      </w:r>
      <w:proofErr w:type="gramEnd"/>
      <w:r>
        <w:rPr>
          <w:rFonts w:hAnsi="宋体" w:cs="宋体" w:hint="eastAsia"/>
          <w:kern w:val="0"/>
          <w:szCs w:val="21"/>
        </w:rPr>
        <w:t>皮</w:t>
      </w:r>
      <w:proofErr w:type="gramStart"/>
      <w:r>
        <w:rPr>
          <w:rFonts w:hAnsi="宋体" w:cs="宋体" w:hint="eastAsia"/>
          <w:kern w:val="0"/>
          <w:szCs w:val="21"/>
        </w:rPr>
        <w:t>一</w:t>
      </w:r>
      <w:proofErr w:type="gramEnd"/>
      <w:r>
        <w:rPr>
          <w:rFonts w:hAnsi="宋体" w:cs="宋体" w:hint="eastAsia"/>
          <w:kern w:val="0"/>
          <w:szCs w:val="21"/>
        </w:rPr>
        <w:t>皮自下而上铺贴。贴墙裙应凸出墙面</w:t>
      </w:r>
      <w:r>
        <w:rPr>
          <w:rFonts w:hAnsi="宋体"/>
          <w:kern w:val="0"/>
          <w:szCs w:val="21"/>
        </w:rPr>
        <w:t>5mm</w:t>
      </w:r>
      <w:r>
        <w:rPr>
          <w:rFonts w:hAnsi="宋体" w:cs="宋体" w:hint="eastAsia"/>
          <w:kern w:val="0"/>
          <w:szCs w:val="21"/>
        </w:rPr>
        <w:t>，上口线要平直。</w:t>
      </w:r>
    </w:p>
    <w:p w:rsidR="00E14D55" w:rsidRDefault="00E14D55" w:rsidP="00E14D55">
      <w:pPr>
        <w:rPr>
          <w:rFonts w:hAnsi="宋体" w:cs="宋体"/>
          <w:kern w:val="0"/>
          <w:szCs w:val="21"/>
        </w:rPr>
      </w:pPr>
      <w:r>
        <w:rPr>
          <w:rFonts w:hAnsi="宋体"/>
          <w:kern w:val="0"/>
          <w:szCs w:val="21"/>
        </w:rPr>
        <w:t xml:space="preserve">B. </w:t>
      </w:r>
      <w:r>
        <w:rPr>
          <w:rFonts w:hAnsi="宋体" w:cs="宋体" w:hint="eastAsia"/>
          <w:kern w:val="0"/>
          <w:szCs w:val="21"/>
        </w:rPr>
        <w:t>铺贴边角</w:t>
      </w:r>
    </w:p>
    <w:p w:rsidR="00E14D55" w:rsidRDefault="00E14D55" w:rsidP="00E14D55">
      <w:pPr>
        <w:rPr>
          <w:rFonts w:hAnsi="宋体" w:cs="宋体"/>
          <w:kern w:val="0"/>
          <w:szCs w:val="21"/>
        </w:rPr>
      </w:pPr>
      <w:r>
        <w:rPr>
          <w:rFonts w:hAnsi="宋体" w:cs="宋体" w:hint="eastAsia"/>
          <w:kern w:val="0"/>
          <w:szCs w:val="21"/>
        </w:rPr>
        <w:t>用釉面砖正方形（</w:t>
      </w:r>
      <w:r>
        <w:rPr>
          <w:rFonts w:hAnsi="宋体"/>
          <w:kern w:val="0"/>
          <w:szCs w:val="21"/>
        </w:rPr>
        <w:t>152mm</w:t>
      </w:r>
      <w:r>
        <w:rPr>
          <w:rFonts w:hAnsi="宋体" w:cs="宋体" w:hint="eastAsia"/>
          <w:kern w:val="0"/>
          <w:szCs w:val="21"/>
        </w:rPr>
        <w:t>×</w:t>
      </w:r>
      <w:r>
        <w:rPr>
          <w:rFonts w:hAnsi="宋体"/>
          <w:kern w:val="0"/>
          <w:szCs w:val="21"/>
        </w:rPr>
        <w:t>152mm</w:t>
      </w:r>
      <w:r>
        <w:rPr>
          <w:rFonts w:hAnsi="宋体" w:cs="宋体" w:hint="eastAsia"/>
          <w:kern w:val="0"/>
          <w:szCs w:val="21"/>
        </w:rPr>
        <w:t>）配件砖和异形配件砖镶嵌转角、边角处，可以达到既实用又美观的目的。釉面砖贴到上口收边或墙裙收口，可贴一面圆砖或用压顶条、压顶阳角、压顶阴</w:t>
      </w:r>
      <w:proofErr w:type="gramStart"/>
      <w:r>
        <w:rPr>
          <w:rFonts w:hAnsi="宋体" w:cs="宋体" w:hint="eastAsia"/>
          <w:kern w:val="0"/>
          <w:szCs w:val="21"/>
        </w:rPr>
        <w:t>角配合</w:t>
      </w:r>
      <w:proofErr w:type="gramEnd"/>
      <w:r>
        <w:rPr>
          <w:rFonts w:hAnsi="宋体" w:cs="宋体" w:hint="eastAsia"/>
          <w:kern w:val="0"/>
          <w:szCs w:val="21"/>
        </w:rPr>
        <w:t>使用。贴工作台台面阳转角，可用三块两面圆的配件砖，实现转角。</w:t>
      </w:r>
    </w:p>
    <w:p w:rsidR="00E14D55" w:rsidRDefault="00E14D55" w:rsidP="00E14D55">
      <w:pPr>
        <w:rPr>
          <w:rFonts w:hAnsi="宋体" w:cs="宋体"/>
          <w:kern w:val="0"/>
          <w:szCs w:val="21"/>
        </w:rPr>
      </w:pPr>
      <w:r>
        <w:rPr>
          <w:rFonts w:hAnsi="宋体"/>
          <w:b/>
          <w:bCs/>
          <w:kern w:val="0"/>
          <w:szCs w:val="21"/>
        </w:rPr>
        <w:t xml:space="preserve">2.9 </w:t>
      </w:r>
      <w:r>
        <w:rPr>
          <w:rFonts w:hAnsi="宋体" w:cs="宋体" w:hint="eastAsia"/>
          <w:kern w:val="0"/>
          <w:szCs w:val="21"/>
        </w:rPr>
        <w:t>擦缝</w:t>
      </w:r>
    </w:p>
    <w:p w:rsidR="00E14D55" w:rsidRDefault="00E14D55" w:rsidP="00E14D55">
      <w:pPr>
        <w:rPr>
          <w:rFonts w:hAnsi="宋体" w:cs="宋体"/>
          <w:kern w:val="0"/>
          <w:szCs w:val="21"/>
        </w:rPr>
      </w:pPr>
      <w:r>
        <w:rPr>
          <w:rFonts w:hAnsi="宋体" w:cs="宋体" w:hint="eastAsia"/>
          <w:kern w:val="0"/>
          <w:szCs w:val="21"/>
        </w:rPr>
        <w:t>对所铺贴的砖面层，应进行自检，如发现空</w:t>
      </w:r>
      <w:proofErr w:type="gramStart"/>
      <w:r>
        <w:rPr>
          <w:rFonts w:hAnsi="宋体" w:cs="宋体" w:hint="eastAsia"/>
          <w:kern w:val="0"/>
          <w:szCs w:val="21"/>
        </w:rPr>
        <w:t>臌</w:t>
      </w:r>
      <w:proofErr w:type="gramEnd"/>
      <w:r>
        <w:rPr>
          <w:rFonts w:hAnsi="宋体" w:cs="宋体" w:hint="eastAsia"/>
          <w:kern w:val="0"/>
          <w:szCs w:val="21"/>
        </w:rPr>
        <w:t>、不平、不直毛病，应立即返工修理。然后用清水将砖面冲洗干净，用棉纱擦净。用长毛刷</w:t>
      </w:r>
      <w:proofErr w:type="gramStart"/>
      <w:r>
        <w:rPr>
          <w:rFonts w:hAnsi="宋体" w:cs="宋体" w:hint="eastAsia"/>
          <w:kern w:val="0"/>
          <w:szCs w:val="21"/>
        </w:rPr>
        <w:t>蘸粥状素</w:t>
      </w:r>
      <w:proofErr w:type="gramEnd"/>
      <w:r>
        <w:rPr>
          <w:rFonts w:hAnsi="宋体" w:cs="宋体" w:hint="eastAsia"/>
          <w:kern w:val="0"/>
          <w:szCs w:val="21"/>
        </w:rPr>
        <w:t>水泥浆（与砖颜色一致）擦缝，应擦均匀、密实，以防渗水。然后清洁砖面。</w:t>
      </w:r>
    </w:p>
    <w:p w:rsidR="00E14D55" w:rsidRDefault="00E14D55" w:rsidP="00E14D55">
      <w:pPr>
        <w:rPr>
          <w:rFonts w:hAnsi="宋体" w:cs="宋体" w:hint="eastAsia"/>
        </w:rPr>
      </w:pP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840"/>
      <w:r>
        <w:rPr>
          <w:rFonts w:hint="eastAsia"/>
        </w:rPr>
        <w:t>工程项目质量、安全、工期、文明标化管理目标</w:t>
      </w:r>
      <w:bookmarkStart w:id="13" w:name="bk108"/>
      <w:bookmarkEnd w:id="12"/>
      <w:bookmarkEnd w:id="13"/>
    </w:p>
    <w:p w:rsidR="00E14D55" w:rsidRDefault="00E14D55" w:rsidP="00E14D55">
      <w:pPr>
        <w:rPr>
          <w:kern w:val="0"/>
        </w:rPr>
      </w:pPr>
      <w:bookmarkStart w:id="14" w:name="bk109"/>
      <w:bookmarkEnd w:id="14"/>
      <w:r>
        <w:rPr>
          <w:kern w:val="0"/>
        </w:rPr>
        <w:t xml:space="preserve">5.1 </w:t>
      </w:r>
      <w:r>
        <w:rPr>
          <w:rFonts w:hint="eastAsia"/>
          <w:kern w:val="0"/>
        </w:rPr>
        <w:t>工程项目质量管理目标</w:t>
      </w:r>
    </w:p>
    <w:p w:rsidR="00E14D55" w:rsidRDefault="00E14D55" w:rsidP="00E14D55">
      <w:pPr>
        <w:rPr>
          <w:rFonts w:hAnsi="宋体" w:cs="宋体"/>
          <w:kern w:val="0"/>
          <w:szCs w:val="21"/>
        </w:rPr>
      </w:pPr>
      <w:r>
        <w:rPr>
          <w:rFonts w:hAnsi="宋体" w:cs="宋体" w:hint="eastAsia"/>
          <w:kern w:val="0"/>
          <w:szCs w:val="21"/>
        </w:rPr>
        <w:t>本工程质量目标：竣工验收达到国家及规范规定的一次性验收合格标准和工程备案标准。质量管理依据公司《质量保证手册》（</w:t>
      </w:r>
      <w:r>
        <w:rPr>
          <w:rFonts w:hAnsi="宋体" w:cs="宋体"/>
          <w:kern w:val="0"/>
          <w:szCs w:val="21"/>
        </w:rPr>
        <w:t>GB/T19001</w:t>
      </w:r>
      <w:r>
        <w:rPr>
          <w:rFonts w:hAnsi="宋体" w:cs="宋体" w:hint="eastAsia"/>
          <w:kern w:val="0"/>
          <w:szCs w:val="21"/>
        </w:rPr>
        <w:t>——</w:t>
      </w:r>
      <w:r>
        <w:rPr>
          <w:rFonts w:hAnsi="宋体" w:cs="宋体"/>
          <w:kern w:val="0"/>
          <w:szCs w:val="21"/>
        </w:rPr>
        <w:t>1994 ISO 9001:1994</w:t>
      </w:r>
      <w:r>
        <w:rPr>
          <w:rFonts w:hAnsi="宋体" w:cs="宋体" w:hint="eastAsia"/>
          <w:kern w:val="0"/>
          <w:szCs w:val="21"/>
        </w:rPr>
        <w:t>标准）程序文件</w:t>
      </w:r>
      <w:r>
        <w:rPr>
          <w:rFonts w:hAnsi="宋体" w:cs="宋体"/>
          <w:kern w:val="0"/>
          <w:szCs w:val="21"/>
        </w:rPr>
        <w:t>:</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《文件和数据控制程序》；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《物资采购程序》；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《工程（劳务）分包控制程序》；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《顾客提供产品控制程序》；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《产品标识和可追溯性程序》；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《过程控制程序》；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《检验和试验控制程序》；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《检验，测量和试验设备控制程序》；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《检验和试验状态程序》；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《不合格品的控制程序》；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hint="eastAsia"/>
          <w:kern w:val="0"/>
          <w:szCs w:val="21"/>
        </w:rPr>
        <w:t>《纠正和预防措施程序》；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kern w:val="0"/>
          <w:szCs w:val="21"/>
        </w:rPr>
        <w:t>4.15</w:t>
      </w:r>
      <w:r>
        <w:rPr>
          <w:rFonts w:hAnsi="宋体" w:cs="宋体" w:hint="eastAsia"/>
          <w:kern w:val="0"/>
          <w:szCs w:val="21"/>
        </w:rPr>
        <w:t>《搬运、贮存、包装、防护和预防措施程序》；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kern w:val="0"/>
          <w:szCs w:val="21"/>
        </w:rPr>
        <w:t>4.16</w:t>
      </w:r>
      <w:r>
        <w:rPr>
          <w:rFonts w:hAnsi="宋体" w:cs="宋体" w:hint="eastAsia"/>
          <w:kern w:val="0"/>
          <w:szCs w:val="21"/>
        </w:rPr>
        <w:t>《质量记录的控制程序》；</w:t>
      </w:r>
    </w:p>
    <w:p w:rsidR="00E14D55" w:rsidRDefault="00E14D55" w:rsidP="00E14D55">
      <w:pPr>
        <w:rPr>
          <w:rFonts w:hAnsi="宋体" w:cs="宋体"/>
          <w:kern w:val="0"/>
          <w:szCs w:val="21"/>
        </w:rPr>
      </w:pPr>
      <w:r>
        <w:rPr>
          <w:rFonts w:ascii="Wingdings-Regular" w:hAnsi="宋体" w:cs="Wingdings-Regular" w:hint="eastAsia"/>
          <w:kern w:val="0"/>
          <w:szCs w:val="21"/>
        </w:rPr>
        <w:t>􀂄</w:t>
      </w:r>
      <w:r>
        <w:rPr>
          <w:rFonts w:hAnsi="宋体" w:cs="Wingdings-Regular"/>
          <w:kern w:val="0"/>
          <w:szCs w:val="21"/>
        </w:rPr>
        <w:t xml:space="preserve"> </w:t>
      </w:r>
      <w:r>
        <w:rPr>
          <w:rFonts w:hAnsi="宋体" w:cs="宋体"/>
          <w:kern w:val="0"/>
          <w:szCs w:val="21"/>
        </w:rPr>
        <w:t>4.17</w:t>
      </w:r>
      <w:r>
        <w:rPr>
          <w:rFonts w:hAnsi="宋体" w:cs="宋体" w:hint="eastAsia"/>
          <w:kern w:val="0"/>
          <w:szCs w:val="21"/>
        </w:rPr>
        <w:t>《内部质量审控质量程序》指导、控制施工全过程。</w:t>
      </w:r>
    </w:p>
    <w:p w:rsidR="00E14D55" w:rsidRDefault="00E14D55" w:rsidP="00E14D55">
      <w:pPr>
        <w:rPr>
          <w:kern w:val="0"/>
        </w:rPr>
      </w:pPr>
      <w:r>
        <w:rPr>
          <w:kern w:val="0"/>
        </w:rPr>
        <w:t xml:space="preserve">5.2 </w:t>
      </w:r>
      <w:r>
        <w:rPr>
          <w:rFonts w:hint="eastAsia"/>
          <w:kern w:val="0"/>
        </w:rPr>
        <w:t>安全技术保证措施</w:t>
      </w:r>
    </w:p>
    <w:p w:rsidR="00E14D55" w:rsidRDefault="00E14D55" w:rsidP="00E14D55">
      <w:pPr>
        <w:rPr>
          <w:rFonts w:hAnsi="宋体" w:cs="宋体"/>
          <w:kern w:val="0"/>
          <w:szCs w:val="21"/>
        </w:rPr>
      </w:pPr>
      <w:r>
        <w:rPr>
          <w:rFonts w:hAnsi="宋体"/>
          <w:b/>
          <w:bCs/>
          <w:kern w:val="0"/>
          <w:szCs w:val="21"/>
        </w:rPr>
        <w:t xml:space="preserve">5.2.1 </w:t>
      </w:r>
      <w:r>
        <w:rPr>
          <w:rFonts w:hAnsi="宋体" w:cs="宋体" w:hint="eastAsia"/>
          <w:kern w:val="0"/>
          <w:szCs w:val="21"/>
        </w:rPr>
        <w:t>安全目标</w:t>
      </w:r>
    </w:p>
    <w:p w:rsidR="00E14D55" w:rsidRDefault="00E14D55" w:rsidP="00E14D55">
      <w:pPr>
        <w:rPr>
          <w:rFonts w:hAnsi="宋体" w:cs="宋体" w:hint="eastAsia"/>
          <w:kern w:val="0"/>
          <w:szCs w:val="21"/>
        </w:rPr>
      </w:pPr>
      <w:r>
        <w:rPr>
          <w:rFonts w:hAnsi="宋体" w:cs="宋体" w:hint="eastAsia"/>
          <w:kern w:val="0"/>
          <w:szCs w:val="21"/>
        </w:rPr>
        <w:t>本公司管理的施工范围内，无人身伤害事故，无火灾事故，无盗窃事件，无扬尘、低噪音，确保施工全过程秩序井然、安全无事故，达到文明工地要求。</w:t>
      </w:r>
    </w:p>
    <w:p w:rsidR="00E14D55" w:rsidRDefault="00E14D55" w:rsidP="00E14D55">
      <w:pPr>
        <w:rPr>
          <w:rFonts w:hAnsi="宋体" w:cs="宋体"/>
          <w:kern w:val="0"/>
          <w:szCs w:val="21"/>
        </w:rPr>
      </w:pPr>
      <w:r>
        <w:rPr>
          <w:rFonts w:hAnsi="宋体"/>
          <w:b/>
          <w:bCs/>
          <w:kern w:val="0"/>
          <w:szCs w:val="21"/>
        </w:rPr>
        <w:t xml:space="preserve">5.2.2 </w:t>
      </w:r>
      <w:r>
        <w:rPr>
          <w:rFonts w:hAnsi="宋体" w:cs="宋体" w:hint="eastAsia"/>
          <w:kern w:val="0"/>
          <w:szCs w:val="21"/>
        </w:rPr>
        <w:t>保证安全的基本规定及技术措施</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本公司要求每一位员工除了遵守本公司所制定的安全制度外，还需遵守总包的任何工程现场所规定的规章制度，否则总包将对违纪人员进行罚款以示警告或从项目中开除。</w:t>
      </w:r>
    </w:p>
    <w:p w:rsidR="00E14D55" w:rsidRDefault="00E14D55" w:rsidP="00E14D55">
      <w:pPr>
        <w:rPr>
          <w:rFonts w:hAnsi="宋体" w:cs="宋体"/>
          <w:kern w:val="0"/>
          <w:szCs w:val="21"/>
        </w:rPr>
      </w:pPr>
      <w:r>
        <w:rPr>
          <w:rFonts w:hAnsi="宋体"/>
          <w:kern w:val="0"/>
          <w:szCs w:val="21"/>
        </w:rPr>
        <w:lastRenderedPageBreak/>
        <w:t xml:space="preserve">2. </w:t>
      </w:r>
      <w:r>
        <w:rPr>
          <w:rFonts w:hAnsi="宋体" w:cs="宋体" w:hint="eastAsia"/>
          <w:kern w:val="0"/>
          <w:szCs w:val="21"/>
        </w:rPr>
        <w:t>对每一个新进施工人员进行三级教育，并填写三级教育情况表，经现场管理公司批准后作为工程资料存档。其中包括安全生产的六大纪律等重要教育内容。</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定期对工人进行召开安全教育会议，并要求工人都应参加并作好书面签到记录。教育的重点是：针对各阶段的施工重点作不同教育内容培训、新施工阶段的教育重点、新施工阶段的产品保护重点等，同时也可借此会议传递由管理公司发布的各项安全生产条例。</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严格执行政府机关颁发的有关安全生产法规，特别是在施工区域必须严格遵守安全生产六大纪律，严格执行安全生产规则。</w:t>
      </w:r>
    </w:p>
    <w:p w:rsidR="00E14D55" w:rsidRDefault="00E14D55" w:rsidP="00E14D55">
      <w:pPr>
        <w:rPr>
          <w:rFonts w:hAnsi="宋体" w:cs="宋体"/>
          <w:kern w:val="0"/>
          <w:szCs w:val="21"/>
        </w:rPr>
      </w:pPr>
      <w:r>
        <w:rPr>
          <w:rFonts w:hAnsi="宋体"/>
          <w:kern w:val="0"/>
          <w:szCs w:val="21"/>
        </w:rPr>
        <w:t xml:space="preserve">5. </w:t>
      </w:r>
      <w:r>
        <w:rPr>
          <w:rFonts w:hAnsi="宋体" w:cs="宋体" w:hint="eastAsia"/>
          <w:kern w:val="0"/>
          <w:szCs w:val="21"/>
        </w:rPr>
        <w:t>认真做好安全生产教育，对所有参加施工生产的人员，均应进行入场生产安全和消防安全教育，未经教育不得上岗，同时应结合工程进度及不同施工工艺，进行针对性的安全知识与遵章守纪教育。</w:t>
      </w:r>
    </w:p>
    <w:p w:rsidR="00E14D55" w:rsidRDefault="00E14D55" w:rsidP="00E14D55">
      <w:pPr>
        <w:rPr>
          <w:rFonts w:hAnsi="宋体" w:cs="宋体"/>
          <w:kern w:val="0"/>
          <w:szCs w:val="21"/>
        </w:rPr>
      </w:pPr>
      <w:r>
        <w:rPr>
          <w:rFonts w:hAnsi="宋体"/>
          <w:kern w:val="0"/>
          <w:szCs w:val="21"/>
        </w:rPr>
        <w:t xml:space="preserve">6. </w:t>
      </w:r>
      <w:r>
        <w:rPr>
          <w:rFonts w:hAnsi="宋体" w:cs="宋体" w:hint="eastAsia"/>
          <w:kern w:val="0"/>
          <w:szCs w:val="21"/>
        </w:rPr>
        <w:t>做到无施工方案不施工，有方案没交底不施工，工人上岗前没安全交底不施工。工作小组要认真做好安全上岗交底活动记录，每周一上午组织不少于</w:t>
      </w:r>
      <w:r>
        <w:rPr>
          <w:rFonts w:hAnsi="宋体"/>
          <w:kern w:val="0"/>
          <w:szCs w:val="21"/>
        </w:rPr>
        <w:t xml:space="preserve">1 </w:t>
      </w:r>
      <w:r>
        <w:rPr>
          <w:rFonts w:hAnsi="宋体" w:cs="宋体" w:hint="eastAsia"/>
          <w:kern w:val="0"/>
          <w:szCs w:val="21"/>
        </w:rPr>
        <w:t>小时的安全教育活动。</w:t>
      </w:r>
    </w:p>
    <w:p w:rsidR="00E14D55" w:rsidRDefault="00E14D55" w:rsidP="00E14D55">
      <w:pPr>
        <w:rPr>
          <w:rFonts w:hAnsi="宋体" w:cs="宋体"/>
          <w:kern w:val="0"/>
          <w:szCs w:val="21"/>
        </w:rPr>
      </w:pPr>
      <w:r>
        <w:rPr>
          <w:rFonts w:hAnsi="宋体"/>
          <w:kern w:val="0"/>
          <w:szCs w:val="21"/>
        </w:rPr>
        <w:t xml:space="preserve">7. </w:t>
      </w:r>
      <w:r>
        <w:rPr>
          <w:rFonts w:hAnsi="宋体" w:cs="宋体" w:hint="eastAsia"/>
          <w:kern w:val="0"/>
          <w:szCs w:val="21"/>
        </w:rPr>
        <w:t>严格遵守</w:t>
      </w:r>
      <w:r>
        <w:rPr>
          <w:rFonts w:hAnsi="宋体"/>
          <w:kern w:val="0"/>
          <w:szCs w:val="21"/>
        </w:rPr>
        <w:t>“</w:t>
      </w:r>
      <w:r>
        <w:rPr>
          <w:rFonts w:hAnsi="宋体" w:cs="宋体" w:hint="eastAsia"/>
          <w:kern w:val="0"/>
          <w:szCs w:val="21"/>
        </w:rPr>
        <w:t>十不烧</w:t>
      </w:r>
      <w:r>
        <w:rPr>
          <w:rFonts w:hAnsi="宋体"/>
          <w:kern w:val="0"/>
          <w:szCs w:val="21"/>
        </w:rPr>
        <w:t>”</w:t>
      </w:r>
      <w:r>
        <w:rPr>
          <w:rFonts w:hAnsi="宋体" w:cs="宋体" w:hint="eastAsia"/>
          <w:kern w:val="0"/>
          <w:szCs w:val="21"/>
        </w:rPr>
        <w:t>规定，执行工程多机监护制度（操作证、动火证、灭火证、监护人）和</w:t>
      </w:r>
      <w:r>
        <w:rPr>
          <w:rFonts w:hAnsi="宋体"/>
          <w:kern w:val="0"/>
          <w:szCs w:val="21"/>
        </w:rPr>
        <w:t xml:space="preserve">1-3 </w:t>
      </w:r>
      <w:r>
        <w:rPr>
          <w:rFonts w:hAnsi="宋体" w:cs="宋体" w:hint="eastAsia"/>
          <w:kern w:val="0"/>
          <w:szCs w:val="21"/>
        </w:rPr>
        <w:t>级动火界限审批手续。</w:t>
      </w:r>
    </w:p>
    <w:p w:rsidR="00E14D55" w:rsidRDefault="00E14D55" w:rsidP="00E14D55">
      <w:pPr>
        <w:rPr>
          <w:rFonts w:hAnsi="宋体" w:cs="宋体" w:hint="eastAsia"/>
          <w:kern w:val="0"/>
          <w:szCs w:val="21"/>
        </w:rPr>
      </w:pPr>
      <w:r>
        <w:rPr>
          <w:rFonts w:hAnsi="宋体"/>
          <w:kern w:val="0"/>
          <w:szCs w:val="21"/>
        </w:rPr>
        <w:t xml:space="preserve">8. </w:t>
      </w:r>
      <w:r>
        <w:rPr>
          <w:rFonts w:hAnsi="宋体" w:cs="宋体" w:hint="eastAsia"/>
          <w:kern w:val="0"/>
          <w:szCs w:val="21"/>
        </w:rPr>
        <w:t>严格执行现场</w:t>
      </w:r>
      <w:r>
        <w:rPr>
          <w:rFonts w:hAnsi="宋体"/>
          <w:kern w:val="0"/>
          <w:szCs w:val="21"/>
        </w:rPr>
        <w:t>“</w:t>
      </w:r>
      <w:r>
        <w:rPr>
          <w:rFonts w:hAnsi="宋体" w:cs="宋体" w:hint="eastAsia"/>
          <w:kern w:val="0"/>
          <w:szCs w:val="21"/>
        </w:rPr>
        <w:t>四口</w:t>
      </w:r>
      <w:r>
        <w:rPr>
          <w:rFonts w:hAnsi="宋体"/>
          <w:kern w:val="0"/>
          <w:szCs w:val="21"/>
        </w:rPr>
        <w:t>”</w:t>
      </w:r>
      <w:r>
        <w:rPr>
          <w:rFonts w:hAnsi="宋体" w:cs="宋体" w:hint="eastAsia"/>
          <w:kern w:val="0"/>
          <w:szCs w:val="21"/>
        </w:rPr>
        <w:t>、</w:t>
      </w:r>
      <w:r>
        <w:rPr>
          <w:rFonts w:hAnsi="宋体"/>
          <w:kern w:val="0"/>
          <w:szCs w:val="21"/>
        </w:rPr>
        <w:t>“</w:t>
      </w:r>
      <w:r>
        <w:rPr>
          <w:rFonts w:hAnsi="宋体" w:cs="宋体" w:hint="eastAsia"/>
          <w:kern w:val="0"/>
          <w:szCs w:val="21"/>
        </w:rPr>
        <w:t>五临边</w:t>
      </w:r>
      <w:r>
        <w:rPr>
          <w:rFonts w:hAnsi="宋体"/>
          <w:kern w:val="0"/>
          <w:szCs w:val="21"/>
        </w:rPr>
        <w:t>”</w:t>
      </w:r>
      <w:r>
        <w:rPr>
          <w:rFonts w:hAnsi="宋体" w:cs="宋体" w:hint="eastAsia"/>
          <w:kern w:val="0"/>
          <w:szCs w:val="21"/>
        </w:rPr>
        <w:t>的防护措施规定。</w:t>
      </w:r>
    </w:p>
    <w:p w:rsidR="00E14D55" w:rsidRDefault="00E14D55" w:rsidP="00E14D55">
      <w:pPr>
        <w:rPr>
          <w:rFonts w:hAnsi="宋体" w:cs="宋体"/>
          <w:kern w:val="0"/>
          <w:szCs w:val="21"/>
        </w:rPr>
      </w:pPr>
      <w:r>
        <w:rPr>
          <w:rFonts w:hAnsi="宋体"/>
          <w:kern w:val="0"/>
          <w:szCs w:val="21"/>
        </w:rPr>
        <w:t xml:space="preserve">9. </w:t>
      </w:r>
      <w:r>
        <w:rPr>
          <w:rFonts w:hAnsi="宋体" w:cs="宋体" w:hint="eastAsia"/>
          <w:kern w:val="0"/>
          <w:szCs w:val="21"/>
        </w:rPr>
        <w:t>现场机电维修人员应该经常检查设备触电漏电保护是否完好有效。</w:t>
      </w:r>
    </w:p>
    <w:p w:rsidR="00E14D55" w:rsidRDefault="00E14D55" w:rsidP="00E14D55">
      <w:pPr>
        <w:rPr>
          <w:rFonts w:hAnsi="宋体" w:cs="宋体"/>
          <w:kern w:val="0"/>
          <w:szCs w:val="21"/>
        </w:rPr>
      </w:pPr>
      <w:r>
        <w:rPr>
          <w:rFonts w:hAnsi="宋体"/>
          <w:kern w:val="0"/>
          <w:szCs w:val="21"/>
        </w:rPr>
        <w:t xml:space="preserve">10. </w:t>
      </w:r>
      <w:r>
        <w:rPr>
          <w:rFonts w:hAnsi="宋体" w:cs="宋体" w:hint="eastAsia"/>
          <w:kern w:val="0"/>
          <w:szCs w:val="21"/>
        </w:rPr>
        <w:t>现场用电机具较多，电线不得乱拖、乱拉。材料运输、堆放时，一定要注意保护好电线，防止碰砸电线，造成电线包皮破碎剥落，一经发现有</w:t>
      </w:r>
      <w:proofErr w:type="gramStart"/>
      <w:r>
        <w:rPr>
          <w:rFonts w:hAnsi="宋体" w:cs="宋体" w:hint="eastAsia"/>
          <w:kern w:val="0"/>
          <w:szCs w:val="21"/>
        </w:rPr>
        <w:t>电线露芯或</w:t>
      </w:r>
      <w:proofErr w:type="gramEnd"/>
      <w:r>
        <w:rPr>
          <w:rFonts w:hAnsi="宋体" w:cs="宋体" w:hint="eastAsia"/>
          <w:kern w:val="0"/>
          <w:szCs w:val="21"/>
        </w:rPr>
        <w:t>电线包皮破损要及时修调。</w:t>
      </w:r>
    </w:p>
    <w:p w:rsidR="00E14D55" w:rsidRDefault="00E14D55" w:rsidP="00E14D55">
      <w:pPr>
        <w:rPr>
          <w:rFonts w:hAnsi="宋体" w:cs="宋体"/>
          <w:kern w:val="0"/>
          <w:szCs w:val="21"/>
        </w:rPr>
      </w:pPr>
      <w:r>
        <w:rPr>
          <w:rFonts w:hAnsi="宋体"/>
          <w:kern w:val="0"/>
          <w:szCs w:val="21"/>
        </w:rPr>
        <w:t xml:space="preserve">11. </w:t>
      </w:r>
      <w:r>
        <w:rPr>
          <w:rFonts w:hAnsi="宋体" w:cs="宋体" w:hint="eastAsia"/>
          <w:kern w:val="0"/>
          <w:szCs w:val="21"/>
        </w:rPr>
        <w:t>现场施工用电的机电设备均应有良好的二级防护装置。</w:t>
      </w:r>
    </w:p>
    <w:p w:rsidR="00E14D55" w:rsidRDefault="00E14D55" w:rsidP="00E14D55">
      <w:pPr>
        <w:rPr>
          <w:rFonts w:hAnsi="宋体" w:cs="宋体"/>
          <w:kern w:val="0"/>
          <w:szCs w:val="21"/>
        </w:rPr>
      </w:pPr>
      <w:r>
        <w:rPr>
          <w:rFonts w:hAnsi="宋体"/>
          <w:kern w:val="0"/>
          <w:szCs w:val="21"/>
        </w:rPr>
        <w:t xml:space="preserve">12. </w:t>
      </w:r>
      <w:r>
        <w:rPr>
          <w:rFonts w:hAnsi="宋体" w:cs="宋体" w:hint="eastAsia"/>
          <w:kern w:val="0"/>
          <w:szCs w:val="21"/>
        </w:rPr>
        <w:t>电动机械及工具应严格按</w:t>
      </w:r>
      <w:proofErr w:type="gramStart"/>
      <w:r>
        <w:rPr>
          <w:rFonts w:hAnsi="宋体" w:cs="宋体" w:hint="eastAsia"/>
          <w:kern w:val="0"/>
          <w:szCs w:val="21"/>
        </w:rPr>
        <w:t>一</w:t>
      </w:r>
      <w:proofErr w:type="gramEnd"/>
      <w:r>
        <w:rPr>
          <w:rFonts w:hAnsi="宋体" w:cs="宋体" w:hint="eastAsia"/>
          <w:kern w:val="0"/>
          <w:szCs w:val="21"/>
        </w:rPr>
        <w:t>机一闸制接线，并设安全漏电开关。</w:t>
      </w:r>
    </w:p>
    <w:p w:rsidR="00E14D55" w:rsidRDefault="00E14D55" w:rsidP="00E14D55">
      <w:pPr>
        <w:rPr>
          <w:rFonts w:hAnsi="宋体" w:cs="宋体"/>
          <w:kern w:val="0"/>
          <w:szCs w:val="21"/>
        </w:rPr>
      </w:pPr>
      <w:r>
        <w:rPr>
          <w:rFonts w:hAnsi="宋体"/>
          <w:b/>
          <w:bCs/>
          <w:kern w:val="0"/>
          <w:szCs w:val="21"/>
        </w:rPr>
        <w:t xml:space="preserve">5.2.3 </w:t>
      </w:r>
      <w:r>
        <w:rPr>
          <w:rFonts w:hAnsi="宋体" w:cs="宋体" w:hint="eastAsia"/>
          <w:kern w:val="0"/>
          <w:szCs w:val="21"/>
        </w:rPr>
        <w:t>保证消防安全基本措施</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消防工作是本项目管理的重要组成部分，项目经理为本</w:t>
      </w:r>
      <w:proofErr w:type="gramStart"/>
      <w:r>
        <w:rPr>
          <w:rFonts w:hAnsi="宋体" w:cs="宋体" w:hint="eastAsia"/>
          <w:kern w:val="0"/>
          <w:szCs w:val="21"/>
        </w:rPr>
        <w:t>项目消防</w:t>
      </w:r>
      <w:proofErr w:type="gramEnd"/>
      <w:r>
        <w:rPr>
          <w:rFonts w:hAnsi="宋体" w:cs="宋体" w:hint="eastAsia"/>
          <w:kern w:val="0"/>
          <w:szCs w:val="21"/>
        </w:rPr>
        <w:t>安全领导小组组长。消防安全领导小组由项目工程师、项目安全监督员、施工员组成。</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开工前，项目经理与分包单位和使用的外来施工队伍，在签订《施工合同》的同时，必须签订《防火协议》，逐级明确消防安全责任人，层层分解消防安全责任。</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存放氧气、乙炔、油漆、溶剂等易燃易爆物品的仓库应当单独设置，并设有醒目的消防安全标志，配置种类合适的消防器材，落实专人加强管理。</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施工现场架设临时线路和电器设备的安装、维修等作业必须由电工进行，并符合安全技术规范。任何人不准私拉乱接临时线，不准架设裸导线，不准直接用导电材料绑扎在金属支架上，不准用铜丝或其他金属材料替代保险丝，防止引发电器火灾。</w:t>
      </w:r>
    </w:p>
    <w:p w:rsidR="00E14D55" w:rsidRDefault="00E14D55" w:rsidP="00E14D55">
      <w:pPr>
        <w:rPr>
          <w:rFonts w:hAnsi="宋体" w:cs="宋体" w:hint="eastAsia"/>
          <w:kern w:val="0"/>
          <w:szCs w:val="21"/>
        </w:rPr>
      </w:pPr>
      <w:r>
        <w:rPr>
          <w:rFonts w:hAnsi="宋体"/>
          <w:kern w:val="0"/>
          <w:szCs w:val="21"/>
        </w:rPr>
        <w:t xml:space="preserve">5. </w:t>
      </w:r>
      <w:r>
        <w:rPr>
          <w:rFonts w:hAnsi="宋体" w:cs="宋体" w:hint="eastAsia"/>
          <w:kern w:val="0"/>
          <w:szCs w:val="21"/>
        </w:rPr>
        <w:t>施工现场木工操作间必须按规定设置禁火标志，按要求配备消防器材，每天施工结束后应及时做好</w:t>
      </w:r>
      <w:r>
        <w:rPr>
          <w:rFonts w:hAnsi="宋体"/>
          <w:kern w:val="0"/>
          <w:szCs w:val="21"/>
        </w:rPr>
        <w:t>“</w:t>
      </w:r>
      <w:r>
        <w:rPr>
          <w:rFonts w:hAnsi="宋体" w:cs="宋体" w:hint="eastAsia"/>
          <w:kern w:val="0"/>
          <w:szCs w:val="21"/>
        </w:rPr>
        <w:t>落手清</w:t>
      </w:r>
      <w:r>
        <w:rPr>
          <w:rFonts w:hAnsi="宋体"/>
          <w:kern w:val="0"/>
          <w:szCs w:val="21"/>
        </w:rPr>
        <w:t>”</w:t>
      </w:r>
      <w:r>
        <w:rPr>
          <w:rFonts w:hAnsi="宋体" w:cs="宋体" w:hint="eastAsia"/>
          <w:kern w:val="0"/>
          <w:szCs w:val="21"/>
        </w:rPr>
        <w:t>。禁止将切割、打磨机具安装在木工间内使用。</w:t>
      </w:r>
    </w:p>
    <w:p w:rsidR="00E14D55" w:rsidRDefault="00E14D55" w:rsidP="00E14D55">
      <w:pPr>
        <w:rPr>
          <w:rFonts w:hAnsi="宋体" w:cs="宋体"/>
          <w:kern w:val="0"/>
          <w:szCs w:val="21"/>
        </w:rPr>
      </w:pPr>
      <w:r>
        <w:rPr>
          <w:rFonts w:hAnsi="宋体"/>
          <w:kern w:val="0"/>
          <w:szCs w:val="21"/>
        </w:rPr>
        <w:t xml:space="preserve">6. </w:t>
      </w:r>
      <w:r>
        <w:rPr>
          <w:rFonts w:hAnsi="宋体" w:cs="宋体" w:hint="eastAsia"/>
          <w:kern w:val="0"/>
          <w:szCs w:val="21"/>
        </w:rPr>
        <w:t>特殊工种必须经过专业培训，持有效证件方可上岗作业。电焊工和监护人员动火作业前，必须进行防火安全交底，明确责任，相互监督，安全作业。</w:t>
      </w:r>
    </w:p>
    <w:p w:rsidR="00E14D55" w:rsidRDefault="00E14D55" w:rsidP="00E14D55">
      <w:pPr>
        <w:rPr>
          <w:rFonts w:hAnsi="宋体" w:cs="宋体"/>
          <w:kern w:val="0"/>
          <w:szCs w:val="21"/>
        </w:rPr>
      </w:pPr>
      <w:r>
        <w:rPr>
          <w:rFonts w:hAnsi="宋体"/>
          <w:kern w:val="0"/>
          <w:szCs w:val="21"/>
        </w:rPr>
        <w:t xml:space="preserve">7. </w:t>
      </w:r>
      <w:r>
        <w:rPr>
          <w:rFonts w:hAnsi="宋体" w:cs="宋体" w:hint="eastAsia"/>
          <w:kern w:val="0"/>
          <w:szCs w:val="21"/>
        </w:rPr>
        <w:t>施工现场的焊割作业，必须严格执行</w:t>
      </w:r>
      <w:r>
        <w:rPr>
          <w:rFonts w:hAnsi="宋体"/>
          <w:kern w:val="0"/>
          <w:szCs w:val="21"/>
        </w:rPr>
        <w:t>“</w:t>
      </w:r>
      <w:r>
        <w:rPr>
          <w:rFonts w:hAnsi="宋体" w:cs="宋体" w:hint="eastAsia"/>
          <w:kern w:val="0"/>
          <w:szCs w:val="21"/>
        </w:rPr>
        <w:t>十不烧</w:t>
      </w:r>
      <w:r>
        <w:rPr>
          <w:rFonts w:hAnsi="宋体"/>
          <w:kern w:val="0"/>
          <w:szCs w:val="21"/>
        </w:rPr>
        <w:t>”</w:t>
      </w:r>
      <w:r>
        <w:rPr>
          <w:rFonts w:hAnsi="宋体" w:cs="宋体" w:hint="eastAsia"/>
          <w:kern w:val="0"/>
          <w:szCs w:val="21"/>
        </w:rPr>
        <w:t>规定和</w:t>
      </w:r>
      <w:r>
        <w:rPr>
          <w:rFonts w:hAnsi="宋体"/>
          <w:kern w:val="0"/>
          <w:szCs w:val="21"/>
        </w:rPr>
        <w:t>“</w:t>
      </w:r>
      <w:r>
        <w:rPr>
          <w:rFonts w:hAnsi="宋体" w:cs="宋体" w:hint="eastAsia"/>
          <w:kern w:val="0"/>
          <w:szCs w:val="21"/>
        </w:rPr>
        <w:t>两证</w:t>
      </w:r>
      <w:proofErr w:type="gramStart"/>
      <w:r>
        <w:rPr>
          <w:rFonts w:hAnsi="宋体" w:cs="宋体" w:hint="eastAsia"/>
          <w:kern w:val="0"/>
          <w:szCs w:val="21"/>
        </w:rPr>
        <w:t>一</w:t>
      </w:r>
      <w:proofErr w:type="gramEnd"/>
      <w:r>
        <w:rPr>
          <w:rFonts w:hAnsi="宋体" w:cs="宋体" w:hint="eastAsia"/>
          <w:kern w:val="0"/>
          <w:szCs w:val="21"/>
        </w:rPr>
        <w:t>器</w:t>
      </w:r>
      <w:proofErr w:type="gramStart"/>
      <w:r>
        <w:rPr>
          <w:rFonts w:hAnsi="宋体" w:cs="宋体" w:hint="eastAsia"/>
          <w:kern w:val="0"/>
          <w:szCs w:val="21"/>
        </w:rPr>
        <w:t>一</w:t>
      </w:r>
      <w:proofErr w:type="gramEnd"/>
      <w:r>
        <w:rPr>
          <w:rFonts w:hAnsi="宋体" w:cs="宋体" w:hint="eastAsia"/>
          <w:kern w:val="0"/>
          <w:szCs w:val="21"/>
        </w:rPr>
        <w:t>监护</w:t>
      </w:r>
      <w:r>
        <w:rPr>
          <w:rFonts w:hAnsi="宋体"/>
          <w:kern w:val="0"/>
          <w:szCs w:val="21"/>
        </w:rPr>
        <w:t>”</w:t>
      </w:r>
      <w:r>
        <w:rPr>
          <w:rFonts w:hAnsi="宋体" w:cs="宋体" w:hint="eastAsia"/>
          <w:kern w:val="0"/>
          <w:szCs w:val="21"/>
        </w:rPr>
        <w:t>制度。签发动火证，应当按照施工性质和部位确定动火等级，节假日应提高一个等级，并相应落实防护措施。</w:t>
      </w:r>
    </w:p>
    <w:p w:rsidR="00E14D55" w:rsidRDefault="00E14D55" w:rsidP="00E14D55">
      <w:pPr>
        <w:rPr>
          <w:rFonts w:hAnsi="宋体" w:cs="宋体" w:hint="eastAsia"/>
          <w:kern w:val="0"/>
          <w:szCs w:val="21"/>
        </w:rPr>
      </w:pPr>
      <w:r>
        <w:rPr>
          <w:rFonts w:hAnsi="宋体"/>
          <w:kern w:val="0"/>
          <w:szCs w:val="21"/>
        </w:rPr>
        <w:t xml:space="preserve">8. </w:t>
      </w:r>
      <w:r>
        <w:rPr>
          <w:rFonts w:hAnsi="宋体" w:cs="宋体" w:hint="eastAsia"/>
          <w:kern w:val="0"/>
          <w:szCs w:val="21"/>
        </w:rPr>
        <w:t>严格执行动火证使用有效期限：一级动火证</w:t>
      </w:r>
      <w:r>
        <w:rPr>
          <w:rFonts w:hAnsi="宋体"/>
          <w:kern w:val="0"/>
          <w:szCs w:val="21"/>
        </w:rPr>
        <w:t xml:space="preserve">1 </w:t>
      </w:r>
      <w:r>
        <w:rPr>
          <w:rFonts w:hAnsi="宋体" w:cs="宋体" w:hint="eastAsia"/>
          <w:kern w:val="0"/>
          <w:szCs w:val="21"/>
        </w:rPr>
        <w:t>天，二级动火证</w:t>
      </w:r>
      <w:r>
        <w:rPr>
          <w:rFonts w:hAnsi="宋体"/>
          <w:kern w:val="0"/>
          <w:szCs w:val="21"/>
        </w:rPr>
        <w:t xml:space="preserve">3 </w:t>
      </w:r>
      <w:r>
        <w:rPr>
          <w:rFonts w:hAnsi="宋体" w:cs="宋体" w:hint="eastAsia"/>
          <w:kern w:val="0"/>
          <w:szCs w:val="21"/>
        </w:rPr>
        <w:t>天，三级动火证</w:t>
      </w:r>
      <w:r>
        <w:rPr>
          <w:rFonts w:hAnsi="宋体"/>
          <w:kern w:val="0"/>
          <w:szCs w:val="21"/>
        </w:rPr>
        <w:t xml:space="preserve">7 </w:t>
      </w:r>
      <w:r>
        <w:rPr>
          <w:rFonts w:hAnsi="宋体" w:cs="宋体" w:hint="eastAsia"/>
          <w:kern w:val="0"/>
          <w:szCs w:val="21"/>
        </w:rPr>
        <w:t>天。电焊工动火作业时，必须随身携带动火证和特殊工种操作证。施工现场使用切割机具作业时，视同明火作业，应开具动火证，并落实防护措施。</w:t>
      </w:r>
    </w:p>
    <w:p w:rsidR="00E14D55" w:rsidRDefault="00E14D55" w:rsidP="00E14D55">
      <w:pPr>
        <w:rPr>
          <w:rFonts w:hAnsi="宋体" w:cs="宋体"/>
          <w:kern w:val="0"/>
          <w:szCs w:val="21"/>
        </w:rPr>
      </w:pPr>
      <w:r>
        <w:rPr>
          <w:rFonts w:hAnsi="宋体"/>
          <w:kern w:val="0"/>
          <w:szCs w:val="21"/>
        </w:rPr>
        <w:t xml:space="preserve">9. </w:t>
      </w:r>
      <w:r>
        <w:rPr>
          <w:rFonts w:hAnsi="宋体" w:cs="宋体" w:hint="eastAsia"/>
          <w:kern w:val="0"/>
          <w:szCs w:val="21"/>
        </w:rPr>
        <w:t>施工区域动用明火作业时，应当清除周边易燃物，并落实防护措施，严防火花、焊渣、</w:t>
      </w:r>
      <w:proofErr w:type="gramStart"/>
      <w:r>
        <w:rPr>
          <w:rFonts w:hAnsi="宋体" w:cs="宋体" w:hint="eastAsia"/>
          <w:kern w:val="0"/>
          <w:szCs w:val="21"/>
        </w:rPr>
        <w:t>切割溶块坠落</w:t>
      </w:r>
      <w:proofErr w:type="gramEnd"/>
      <w:r>
        <w:rPr>
          <w:rFonts w:hAnsi="宋体" w:cs="宋体" w:hint="eastAsia"/>
          <w:kern w:val="0"/>
          <w:szCs w:val="21"/>
        </w:rPr>
        <w:t>，监护人员要做好立体监护工作。</w:t>
      </w:r>
    </w:p>
    <w:p w:rsidR="00E14D55" w:rsidRDefault="00E14D55" w:rsidP="00E14D55">
      <w:pPr>
        <w:rPr>
          <w:rFonts w:hAnsi="宋体" w:cs="宋体"/>
          <w:kern w:val="0"/>
          <w:szCs w:val="21"/>
        </w:rPr>
      </w:pPr>
      <w:r>
        <w:rPr>
          <w:rFonts w:hAnsi="宋体"/>
          <w:kern w:val="0"/>
          <w:szCs w:val="21"/>
        </w:rPr>
        <w:t xml:space="preserve">10. </w:t>
      </w:r>
      <w:r>
        <w:rPr>
          <w:rFonts w:hAnsi="宋体" w:cs="宋体" w:hint="eastAsia"/>
          <w:kern w:val="0"/>
          <w:szCs w:val="21"/>
        </w:rPr>
        <w:t>氧气瓶和乙炔瓶应分开存放。使用时相互间距不准小于</w:t>
      </w:r>
      <w:r>
        <w:rPr>
          <w:rFonts w:hAnsi="宋体"/>
          <w:kern w:val="0"/>
          <w:szCs w:val="21"/>
        </w:rPr>
        <w:t xml:space="preserve">5 </w:t>
      </w:r>
      <w:r>
        <w:rPr>
          <w:rFonts w:hAnsi="宋体" w:cs="宋体" w:hint="eastAsia"/>
          <w:kern w:val="0"/>
          <w:szCs w:val="21"/>
        </w:rPr>
        <w:t>米，距明火不准小于</w:t>
      </w:r>
      <w:r>
        <w:rPr>
          <w:rFonts w:hAnsi="宋体"/>
          <w:kern w:val="0"/>
          <w:szCs w:val="21"/>
        </w:rPr>
        <w:t xml:space="preserve">10 </w:t>
      </w:r>
      <w:r>
        <w:rPr>
          <w:rFonts w:hAnsi="宋体" w:cs="宋体" w:hint="eastAsia"/>
          <w:kern w:val="0"/>
          <w:szCs w:val="21"/>
        </w:rPr>
        <w:t>米。</w:t>
      </w:r>
      <w:r>
        <w:rPr>
          <w:rFonts w:hAnsi="宋体" w:cs="宋体" w:hint="eastAsia"/>
          <w:kern w:val="0"/>
          <w:szCs w:val="21"/>
        </w:rPr>
        <w:lastRenderedPageBreak/>
        <w:t>气瓶应有防震圈和防护帽。存放或使用时不准平放。</w:t>
      </w:r>
    </w:p>
    <w:p w:rsidR="00E14D55" w:rsidRDefault="00E14D55" w:rsidP="00E14D55">
      <w:pPr>
        <w:rPr>
          <w:rFonts w:hAnsi="宋体" w:cs="宋体"/>
          <w:kern w:val="0"/>
          <w:szCs w:val="21"/>
        </w:rPr>
      </w:pPr>
      <w:r>
        <w:rPr>
          <w:rFonts w:hAnsi="宋体"/>
          <w:kern w:val="0"/>
          <w:szCs w:val="21"/>
        </w:rPr>
        <w:t xml:space="preserve">11. </w:t>
      </w:r>
      <w:r>
        <w:rPr>
          <w:rFonts w:hAnsi="宋体" w:cs="宋体" w:hint="eastAsia"/>
          <w:kern w:val="0"/>
          <w:szCs w:val="21"/>
        </w:rPr>
        <w:t>施工现场禁止吸烟，违者重罚并作辞退处理。</w:t>
      </w:r>
    </w:p>
    <w:p w:rsidR="00E14D55" w:rsidRDefault="00E14D55" w:rsidP="00E14D55">
      <w:pPr>
        <w:rPr>
          <w:rFonts w:hAnsi="宋体" w:cs="宋体"/>
          <w:kern w:val="0"/>
          <w:szCs w:val="21"/>
        </w:rPr>
      </w:pPr>
      <w:r>
        <w:rPr>
          <w:rFonts w:hAnsi="宋体"/>
          <w:kern w:val="0"/>
          <w:szCs w:val="21"/>
        </w:rPr>
        <w:t xml:space="preserve">12. </w:t>
      </w:r>
      <w:r>
        <w:rPr>
          <w:rFonts w:hAnsi="宋体" w:cs="宋体" w:hint="eastAsia"/>
          <w:kern w:val="0"/>
          <w:szCs w:val="21"/>
        </w:rPr>
        <w:t>施工区域按每</w:t>
      </w:r>
      <w:r>
        <w:rPr>
          <w:rFonts w:hAnsi="宋体"/>
          <w:kern w:val="0"/>
          <w:szCs w:val="21"/>
        </w:rPr>
        <w:t xml:space="preserve">100 </w:t>
      </w:r>
      <w:r>
        <w:rPr>
          <w:rFonts w:hAnsi="宋体" w:cs="宋体" w:hint="eastAsia"/>
          <w:kern w:val="0"/>
          <w:szCs w:val="21"/>
        </w:rPr>
        <w:t>平方米配置灭火器</w:t>
      </w:r>
      <w:r>
        <w:rPr>
          <w:rFonts w:hAnsi="宋体"/>
          <w:kern w:val="0"/>
          <w:szCs w:val="21"/>
        </w:rPr>
        <w:t xml:space="preserve">2 </w:t>
      </w:r>
      <w:r>
        <w:rPr>
          <w:rFonts w:hAnsi="宋体" w:cs="宋体" w:hint="eastAsia"/>
          <w:kern w:val="0"/>
          <w:szCs w:val="21"/>
        </w:rPr>
        <w:t>只，防火重点部位按每</w:t>
      </w:r>
      <w:r>
        <w:rPr>
          <w:rFonts w:hAnsi="宋体"/>
          <w:kern w:val="0"/>
          <w:szCs w:val="21"/>
        </w:rPr>
        <w:t xml:space="preserve">25 </w:t>
      </w:r>
      <w:r>
        <w:rPr>
          <w:rFonts w:hAnsi="宋体" w:cs="宋体" w:hint="eastAsia"/>
          <w:kern w:val="0"/>
          <w:szCs w:val="21"/>
        </w:rPr>
        <w:t>平方米配置</w:t>
      </w:r>
      <w:r>
        <w:rPr>
          <w:rFonts w:hAnsi="宋体"/>
          <w:kern w:val="0"/>
          <w:szCs w:val="21"/>
        </w:rPr>
        <w:t xml:space="preserve">1 </w:t>
      </w:r>
      <w:r>
        <w:rPr>
          <w:rFonts w:hAnsi="宋体" w:cs="宋体" w:hint="eastAsia"/>
          <w:kern w:val="0"/>
          <w:szCs w:val="21"/>
        </w:rPr>
        <w:t>只种类合适的灭火器，消防器材要做到摆放有序、易于识别，防止随意摆放，并落实专人保养、维修和管理。</w:t>
      </w:r>
    </w:p>
    <w:p w:rsidR="00E14D55" w:rsidRDefault="00E14D55" w:rsidP="00E14D55">
      <w:pPr>
        <w:rPr>
          <w:rFonts w:hAnsi="宋体" w:cs="宋体"/>
          <w:kern w:val="0"/>
          <w:szCs w:val="21"/>
        </w:rPr>
      </w:pPr>
      <w:r>
        <w:rPr>
          <w:rFonts w:hAnsi="宋体"/>
          <w:kern w:val="0"/>
          <w:szCs w:val="21"/>
        </w:rPr>
        <w:t xml:space="preserve">13. </w:t>
      </w:r>
      <w:r>
        <w:rPr>
          <w:rFonts w:hAnsi="宋体" w:cs="宋体" w:hint="eastAsia"/>
          <w:kern w:val="0"/>
          <w:szCs w:val="21"/>
        </w:rPr>
        <w:t>严格遵守消防管理规定，忠实执行防火安全制度，认真落实防火安全措施的项目部和有关人员，应当予以表彰、奖励。</w:t>
      </w:r>
    </w:p>
    <w:p w:rsidR="00E14D55" w:rsidRDefault="00E14D55" w:rsidP="00E14D55">
      <w:pPr>
        <w:rPr>
          <w:rFonts w:hAnsi="宋体" w:cs="宋体" w:hint="eastAsia"/>
          <w:kern w:val="0"/>
          <w:szCs w:val="21"/>
        </w:rPr>
      </w:pPr>
      <w:r>
        <w:rPr>
          <w:rFonts w:hAnsi="宋体"/>
          <w:kern w:val="0"/>
          <w:szCs w:val="21"/>
        </w:rPr>
        <w:t xml:space="preserve">14. </w:t>
      </w:r>
      <w:r>
        <w:rPr>
          <w:rFonts w:hAnsi="宋体" w:cs="宋体" w:hint="eastAsia"/>
          <w:kern w:val="0"/>
          <w:szCs w:val="21"/>
        </w:rPr>
        <w:t>对有重大火灾隐患，已经发现但未采取整改补救措施的；多次违章指挥、违章作业，屡教不改者，按本单位规章制度予以处罚。违章冒险作业，导致火灾事故发生，造成重大经济损失和社会影响的，应严肃处理直至依法追究刑事责任。</w:t>
      </w:r>
    </w:p>
    <w:p w:rsidR="00E14D55" w:rsidRDefault="00E14D55" w:rsidP="00E14D55">
      <w:pPr>
        <w:rPr>
          <w:kern w:val="0"/>
        </w:rPr>
      </w:pPr>
      <w:r>
        <w:rPr>
          <w:kern w:val="0"/>
        </w:rPr>
        <w:t xml:space="preserve">5.3 </w:t>
      </w:r>
      <w:r>
        <w:rPr>
          <w:rFonts w:hint="eastAsia"/>
          <w:kern w:val="0"/>
        </w:rPr>
        <w:t>环保施工计划</w:t>
      </w:r>
    </w:p>
    <w:p w:rsidR="00E14D55" w:rsidRDefault="00E14D55" w:rsidP="00E14D55">
      <w:pPr>
        <w:rPr>
          <w:rFonts w:hAnsi="宋体" w:cs="宋体"/>
          <w:kern w:val="0"/>
          <w:szCs w:val="21"/>
        </w:rPr>
      </w:pPr>
      <w:r>
        <w:rPr>
          <w:rFonts w:hAnsi="宋体" w:cs="宋体" w:hint="eastAsia"/>
          <w:kern w:val="0"/>
          <w:szCs w:val="21"/>
        </w:rPr>
        <w:t>在本工程的施工过程中，我公司将严格按照公司制定的环保施工和规范进行现场管理，使工程达到环保目标。为达到目标，本</w:t>
      </w:r>
      <w:proofErr w:type="gramStart"/>
      <w:r>
        <w:rPr>
          <w:rFonts w:hAnsi="宋体" w:cs="宋体" w:hint="eastAsia"/>
          <w:kern w:val="0"/>
          <w:szCs w:val="21"/>
        </w:rPr>
        <w:t>项目部拟从</w:t>
      </w:r>
      <w:proofErr w:type="gramEnd"/>
      <w:r>
        <w:rPr>
          <w:rFonts w:hAnsi="宋体" w:cs="宋体" w:hint="eastAsia"/>
          <w:kern w:val="0"/>
          <w:szCs w:val="21"/>
        </w:rPr>
        <w:t>以下方面入手，加强管理，严格控制。</w:t>
      </w:r>
    </w:p>
    <w:p w:rsidR="00E14D55" w:rsidRDefault="00E14D55" w:rsidP="00E14D55">
      <w:pPr>
        <w:rPr>
          <w:rFonts w:hAnsi="宋体" w:cs="宋体"/>
          <w:kern w:val="0"/>
          <w:szCs w:val="21"/>
        </w:rPr>
      </w:pPr>
      <w:r>
        <w:rPr>
          <w:rFonts w:hAnsi="宋体"/>
          <w:b/>
          <w:bCs/>
          <w:kern w:val="0"/>
          <w:szCs w:val="21"/>
        </w:rPr>
        <w:t xml:space="preserve">5.3.1 </w:t>
      </w:r>
      <w:r>
        <w:rPr>
          <w:rFonts w:hAnsi="宋体" w:cs="宋体" w:hint="eastAsia"/>
          <w:kern w:val="0"/>
          <w:szCs w:val="21"/>
        </w:rPr>
        <w:t>材料控制</w:t>
      </w:r>
    </w:p>
    <w:p w:rsidR="00E14D55" w:rsidRDefault="00E14D55" w:rsidP="00E14D55">
      <w:pPr>
        <w:rPr>
          <w:rFonts w:hAnsi="宋体" w:cs="宋体"/>
          <w:kern w:val="0"/>
          <w:szCs w:val="21"/>
        </w:rPr>
      </w:pPr>
      <w:r>
        <w:rPr>
          <w:rFonts w:hAnsi="宋体" w:cs="宋体" w:hint="eastAsia"/>
          <w:kern w:val="0"/>
          <w:szCs w:val="21"/>
        </w:rPr>
        <w:t>本工程所采用的装饰材料，本项目部将严格按国家规范标准进行选购，对生产厂商进行严格考察，并要求其提供相关证明资料。决不允许不符合环保标准的材料进入施工现场。</w:t>
      </w:r>
    </w:p>
    <w:p w:rsidR="00E14D55" w:rsidRDefault="00E14D55" w:rsidP="00E14D55">
      <w:pPr>
        <w:rPr>
          <w:rFonts w:hAnsi="宋体" w:cs="宋体"/>
          <w:kern w:val="0"/>
          <w:szCs w:val="21"/>
        </w:rPr>
      </w:pPr>
      <w:r>
        <w:rPr>
          <w:rFonts w:hAnsi="宋体"/>
          <w:b/>
          <w:bCs/>
          <w:kern w:val="0"/>
          <w:szCs w:val="21"/>
        </w:rPr>
        <w:t xml:space="preserve">5.3.2 </w:t>
      </w:r>
      <w:r>
        <w:rPr>
          <w:rFonts w:hAnsi="宋体" w:cs="宋体" w:hint="eastAsia"/>
          <w:kern w:val="0"/>
          <w:szCs w:val="21"/>
        </w:rPr>
        <w:t>施工管理</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施工前认真分析工作程序，确定每道工序的实施方案，合理安排机械、工具，尽可能减少施工产生的振动、噪音和扬尘。</w:t>
      </w:r>
    </w:p>
    <w:p w:rsidR="00E14D55" w:rsidRDefault="00E14D55" w:rsidP="00E14D55">
      <w:pPr>
        <w:rPr>
          <w:rFonts w:hAnsi="宋体" w:cs="宋体"/>
          <w:kern w:val="0"/>
          <w:szCs w:val="21"/>
        </w:rPr>
      </w:pPr>
      <w:r>
        <w:rPr>
          <w:rFonts w:hAnsi="宋体"/>
          <w:kern w:val="0"/>
          <w:szCs w:val="21"/>
        </w:rPr>
        <w:t xml:space="preserve">2. </w:t>
      </w:r>
      <w:r>
        <w:rPr>
          <w:rFonts w:hAnsi="宋体" w:cs="宋体" w:hint="eastAsia"/>
          <w:kern w:val="0"/>
          <w:szCs w:val="21"/>
        </w:rPr>
        <w:t>对施工采用的辅助材料，用具进行严格筛选、管理，确保其对环境不产生污染。</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对施工工艺仔细研究，优先采用先进的、科学的工艺坚决杜绝使用落后的、可能产生二次污染的工艺。</w:t>
      </w:r>
    </w:p>
    <w:p w:rsidR="00E14D55" w:rsidRDefault="00E14D55" w:rsidP="00E14D55">
      <w:pPr>
        <w:rPr>
          <w:rFonts w:hAnsi="宋体" w:cs="宋体"/>
          <w:kern w:val="0"/>
          <w:szCs w:val="21"/>
        </w:rPr>
      </w:pPr>
      <w:r>
        <w:rPr>
          <w:rFonts w:hAnsi="宋体"/>
          <w:kern w:val="0"/>
          <w:szCs w:val="21"/>
        </w:rPr>
        <w:t xml:space="preserve">4. </w:t>
      </w:r>
      <w:r>
        <w:rPr>
          <w:rFonts w:hAnsi="宋体" w:cs="宋体" w:hint="eastAsia"/>
          <w:kern w:val="0"/>
          <w:szCs w:val="21"/>
        </w:rPr>
        <w:t>积极推广工厂化加工工艺，尽可能地扩大工厂化生产产品的范围，争取在现场少动据、少用钉、少进行油漆操作，保证室内空气质量。</w:t>
      </w:r>
    </w:p>
    <w:p w:rsidR="00E14D55" w:rsidRDefault="00E14D55" w:rsidP="00E14D55">
      <w:pPr>
        <w:rPr>
          <w:rFonts w:hAnsi="宋体" w:cs="宋体"/>
          <w:kern w:val="0"/>
          <w:szCs w:val="21"/>
        </w:rPr>
      </w:pPr>
      <w:r>
        <w:rPr>
          <w:rFonts w:hAnsi="宋体"/>
          <w:kern w:val="0"/>
          <w:szCs w:val="21"/>
        </w:rPr>
        <w:t xml:space="preserve">5. </w:t>
      </w:r>
      <w:r>
        <w:rPr>
          <w:rFonts w:hAnsi="宋体" w:cs="宋体" w:hint="eastAsia"/>
          <w:kern w:val="0"/>
          <w:szCs w:val="21"/>
        </w:rPr>
        <w:t>对施工废弃物中可能产生污染的包装物、边角料，严格按规程进行回收，集中销毁处理，不乱丢、乱放。</w:t>
      </w:r>
    </w:p>
    <w:p w:rsidR="00E14D55" w:rsidRDefault="00E14D55" w:rsidP="00E14D55">
      <w:pPr>
        <w:rPr>
          <w:kern w:val="0"/>
        </w:rPr>
      </w:pPr>
      <w:r>
        <w:rPr>
          <w:kern w:val="0"/>
        </w:rPr>
        <w:t xml:space="preserve">5.4 </w:t>
      </w:r>
      <w:r>
        <w:rPr>
          <w:rFonts w:hint="eastAsia"/>
          <w:kern w:val="0"/>
        </w:rPr>
        <w:t>工期和文明标化管理目标</w:t>
      </w:r>
    </w:p>
    <w:p w:rsidR="00E14D55" w:rsidRDefault="00E14D55" w:rsidP="00E14D55">
      <w:pPr>
        <w:rPr>
          <w:rFonts w:hAnsi="宋体" w:cs="宋体"/>
          <w:kern w:val="0"/>
          <w:szCs w:val="21"/>
        </w:rPr>
      </w:pPr>
      <w:r>
        <w:rPr>
          <w:rFonts w:hAnsi="宋体" w:cs="宋体" w:hint="eastAsia"/>
          <w:kern w:val="0"/>
          <w:szCs w:val="21"/>
        </w:rPr>
        <w:t>工期：按照合同要求准时完工。</w:t>
      </w:r>
    </w:p>
    <w:p w:rsidR="00E14D55" w:rsidRDefault="00E14D55" w:rsidP="00E14D55">
      <w:pPr>
        <w:rPr>
          <w:rFonts w:hAnsi="宋体" w:cs="宋体"/>
          <w:kern w:val="0"/>
          <w:szCs w:val="21"/>
        </w:rPr>
      </w:pPr>
      <w:r>
        <w:rPr>
          <w:rFonts w:hAnsi="宋体" w:cs="宋体" w:hint="eastAsia"/>
          <w:kern w:val="0"/>
          <w:szCs w:val="21"/>
        </w:rPr>
        <w:t>文明标化：确保达到</w:t>
      </w:r>
      <w:r>
        <w:rPr>
          <w:rFonts w:hAnsi="宋体"/>
          <w:kern w:val="0"/>
          <w:szCs w:val="21"/>
        </w:rPr>
        <w:t xml:space="preserve">XX </w:t>
      </w:r>
      <w:r>
        <w:rPr>
          <w:rFonts w:hAnsi="宋体" w:cs="宋体" w:hint="eastAsia"/>
          <w:kern w:val="0"/>
          <w:szCs w:val="21"/>
        </w:rPr>
        <w:t>市市级“文明工地”标准。</w:t>
      </w:r>
    </w:p>
    <w:p w:rsidR="00E14D55" w:rsidRDefault="00E14D55" w:rsidP="00E14D55">
      <w:pPr>
        <w:rPr>
          <w:rFonts w:hAnsi="宋体" w:cs="宋体"/>
          <w:kern w:val="0"/>
          <w:szCs w:val="21"/>
        </w:rPr>
      </w:pPr>
      <w:r>
        <w:rPr>
          <w:rFonts w:hAnsi="宋体"/>
          <w:b/>
          <w:bCs/>
          <w:kern w:val="0"/>
          <w:szCs w:val="21"/>
        </w:rPr>
        <w:t>1.</w:t>
      </w:r>
      <w:r>
        <w:rPr>
          <w:rFonts w:hAnsi="宋体" w:cs="宋体" w:hint="eastAsia"/>
          <w:kern w:val="0"/>
          <w:szCs w:val="21"/>
        </w:rPr>
        <w:t>场容场貌管理措施</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在施工现场，设置安全宣传标语和警告牌。</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建筑材料</w:t>
      </w:r>
      <w:proofErr w:type="gramStart"/>
      <w:r>
        <w:rPr>
          <w:rFonts w:hAnsi="宋体" w:cs="宋体" w:hint="eastAsia"/>
          <w:kern w:val="0"/>
          <w:szCs w:val="21"/>
        </w:rPr>
        <w:t>按场布</w:t>
      </w:r>
      <w:proofErr w:type="gramEnd"/>
      <w:r>
        <w:rPr>
          <w:rFonts w:hAnsi="宋体" w:cs="宋体" w:hint="eastAsia"/>
          <w:kern w:val="0"/>
          <w:szCs w:val="21"/>
        </w:rPr>
        <w:t>图要求，分阶段</w:t>
      </w:r>
      <w:proofErr w:type="gramStart"/>
      <w:r>
        <w:rPr>
          <w:rFonts w:hAnsi="宋体" w:cs="宋体" w:hint="eastAsia"/>
          <w:kern w:val="0"/>
          <w:szCs w:val="21"/>
        </w:rPr>
        <w:t>划区域</w:t>
      </w:r>
      <w:proofErr w:type="gramEnd"/>
      <w:r>
        <w:rPr>
          <w:rFonts w:hAnsi="宋体" w:cs="宋体" w:hint="eastAsia"/>
          <w:kern w:val="0"/>
          <w:szCs w:val="21"/>
        </w:rPr>
        <w:t>堆放整齐，场容场貌按</w:t>
      </w:r>
      <w:r>
        <w:rPr>
          <w:rFonts w:hAnsi="宋体"/>
          <w:kern w:val="0"/>
          <w:szCs w:val="21"/>
        </w:rPr>
        <w:t>“</w:t>
      </w:r>
      <w:r>
        <w:rPr>
          <w:rFonts w:hAnsi="宋体" w:cs="宋体" w:hint="eastAsia"/>
          <w:kern w:val="0"/>
          <w:szCs w:val="21"/>
        </w:rPr>
        <w:t>标化</w:t>
      </w:r>
      <w:r>
        <w:rPr>
          <w:rFonts w:hAnsi="宋体"/>
          <w:kern w:val="0"/>
          <w:szCs w:val="21"/>
        </w:rPr>
        <w:t>”</w:t>
      </w:r>
      <w:r>
        <w:rPr>
          <w:rFonts w:hAnsi="宋体" w:cs="宋体" w:hint="eastAsia"/>
          <w:kern w:val="0"/>
          <w:szCs w:val="21"/>
        </w:rPr>
        <w:t>管理要求，达到：“整齐、整洁、有序、文明</w:t>
      </w:r>
      <w:r>
        <w:rPr>
          <w:rFonts w:hAnsi="宋体"/>
          <w:kern w:val="0"/>
          <w:szCs w:val="21"/>
        </w:rPr>
        <w:t>”</w:t>
      </w:r>
      <w:r>
        <w:rPr>
          <w:rFonts w:hAnsi="宋体" w:cs="宋体" w:hint="eastAsia"/>
          <w:kern w:val="0"/>
          <w:szCs w:val="21"/>
        </w:rPr>
        <w:t>。</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工地实行封闭施工。加强工程现场文明施工管理，提高文明施工水平，创建文明工地。</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施工现场的用电线路、设施的安装和使用必须符合安装规范和安全操作规程；按施工组织设计进行架设，严禁任意拉线接电，施工现场设有保证施工安全要求的工地照明系统。</w:t>
      </w:r>
    </w:p>
    <w:p w:rsidR="00E14D55" w:rsidRDefault="00E14D55" w:rsidP="00E14D55">
      <w:pPr>
        <w:rPr>
          <w:rFonts w:hAnsi="宋体" w:cs="宋体"/>
          <w:kern w:val="0"/>
          <w:szCs w:val="21"/>
        </w:rPr>
      </w:pPr>
      <w:r>
        <w:rPr>
          <w:rFonts w:hAnsi="宋体" w:cs="宋体" w:hint="eastAsia"/>
          <w:kern w:val="0"/>
          <w:szCs w:val="21"/>
        </w:rPr>
        <w:t>（</w:t>
      </w:r>
      <w:r>
        <w:rPr>
          <w:rFonts w:hAnsi="宋体" w:cs="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施工机械、车辆按照施工总平面布置</w:t>
      </w:r>
      <w:proofErr w:type="gramStart"/>
      <w:r>
        <w:rPr>
          <w:rFonts w:hAnsi="宋体" w:cs="宋体" w:hint="eastAsia"/>
          <w:kern w:val="0"/>
          <w:szCs w:val="21"/>
        </w:rPr>
        <w:t>图规定</w:t>
      </w:r>
      <w:proofErr w:type="gramEnd"/>
      <w:r>
        <w:rPr>
          <w:rFonts w:hAnsi="宋体" w:cs="宋体" w:hint="eastAsia"/>
          <w:kern w:val="0"/>
          <w:szCs w:val="21"/>
        </w:rPr>
        <w:t>的位置和线路行驶，不得任意侵占场内道路。各种施工机械进场时，必须经过安全检查，合格后方能进场投入使用；施工机械由专人操作，操作人员必须建立机组责任制，并依照有关规定持证上岗，严禁无证操作。</w:t>
      </w:r>
    </w:p>
    <w:p w:rsidR="00E14D55" w:rsidRDefault="00E14D55" w:rsidP="00E14D55">
      <w:pPr>
        <w:rPr>
          <w:rFonts w:hAnsi="宋体" w:cs="宋体"/>
          <w:kern w:val="0"/>
          <w:szCs w:val="21"/>
        </w:rPr>
      </w:pPr>
      <w:r>
        <w:rPr>
          <w:rFonts w:hAnsi="宋体"/>
          <w:b/>
          <w:bCs/>
          <w:kern w:val="0"/>
          <w:szCs w:val="21"/>
        </w:rPr>
        <w:t>2.</w:t>
      </w:r>
      <w:r>
        <w:rPr>
          <w:rFonts w:hAnsi="宋体" w:cs="宋体" w:hint="eastAsia"/>
          <w:kern w:val="0"/>
          <w:szCs w:val="21"/>
        </w:rPr>
        <w:t>文明建设措施</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1</w:t>
      </w:r>
      <w:r>
        <w:rPr>
          <w:rFonts w:hAnsi="宋体" w:cs="宋体" w:hint="eastAsia"/>
          <w:kern w:val="0"/>
          <w:szCs w:val="21"/>
        </w:rPr>
        <w:t>）</w:t>
      </w:r>
      <w:r>
        <w:rPr>
          <w:rFonts w:hAnsi="宋体" w:cs="宋体"/>
          <w:kern w:val="0"/>
          <w:szCs w:val="21"/>
        </w:rPr>
        <w:t xml:space="preserve"> </w:t>
      </w:r>
      <w:r>
        <w:rPr>
          <w:rFonts w:hAnsi="宋体" w:cs="宋体" w:hint="eastAsia"/>
          <w:kern w:val="0"/>
          <w:szCs w:val="21"/>
        </w:rPr>
        <w:t>开展文明教育，施工人员均遵守市民文明规范。</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2</w:t>
      </w:r>
      <w:r>
        <w:rPr>
          <w:rFonts w:hAnsi="宋体" w:cs="宋体" w:hint="eastAsia"/>
          <w:kern w:val="0"/>
          <w:szCs w:val="21"/>
        </w:rPr>
        <w:t>）</w:t>
      </w:r>
      <w:r>
        <w:rPr>
          <w:rFonts w:hAnsi="宋体" w:cs="宋体"/>
          <w:kern w:val="0"/>
          <w:szCs w:val="21"/>
        </w:rPr>
        <w:t xml:space="preserve"> </w:t>
      </w:r>
      <w:r>
        <w:rPr>
          <w:rFonts w:hAnsi="宋体" w:cs="宋体" w:hint="eastAsia"/>
          <w:kern w:val="0"/>
          <w:szCs w:val="21"/>
        </w:rPr>
        <w:t>加强班组建设，有三上岗</w:t>
      </w:r>
      <w:proofErr w:type="gramStart"/>
      <w:r>
        <w:rPr>
          <w:rFonts w:hAnsi="宋体" w:cs="宋体" w:hint="eastAsia"/>
          <w:kern w:val="0"/>
          <w:szCs w:val="21"/>
        </w:rPr>
        <w:t>一</w:t>
      </w:r>
      <w:proofErr w:type="gramEnd"/>
      <w:r>
        <w:rPr>
          <w:rFonts w:hAnsi="宋体" w:cs="宋体" w:hint="eastAsia"/>
          <w:kern w:val="0"/>
          <w:szCs w:val="21"/>
        </w:rPr>
        <w:t>讲评的安全记录，有良好的班容班貌。项目部给施工班组提供一定的活动场所，提高班组整体素质。</w:t>
      </w:r>
    </w:p>
    <w:p w:rsidR="00E14D55" w:rsidRDefault="00E14D55" w:rsidP="00E14D55">
      <w:pPr>
        <w:rPr>
          <w:rFonts w:hAnsi="宋体" w:cs="宋体"/>
          <w:kern w:val="0"/>
          <w:szCs w:val="21"/>
        </w:rPr>
      </w:pPr>
      <w:r>
        <w:rPr>
          <w:rFonts w:hAnsi="宋体" w:cs="宋体" w:hint="eastAsia"/>
          <w:kern w:val="0"/>
          <w:szCs w:val="21"/>
        </w:rPr>
        <w:lastRenderedPageBreak/>
        <w:t>（</w:t>
      </w:r>
      <w:r>
        <w:rPr>
          <w:rFonts w:hAnsi="宋体"/>
          <w:kern w:val="0"/>
          <w:szCs w:val="21"/>
        </w:rPr>
        <w:t>3</w:t>
      </w:r>
      <w:r>
        <w:rPr>
          <w:rFonts w:hAnsi="宋体" w:cs="宋体" w:hint="eastAsia"/>
          <w:kern w:val="0"/>
          <w:szCs w:val="21"/>
        </w:rPr>
        <w:t>）</w:t>
      </w:r>
      <w:r>
        <w:rPr>
          <w:rFonts w:hAnsi="宋体" w:cs="宋体"/>
          <w:kern w:val="0"/>
          <w:szCs w:val="21"/>
        </w:rPr>
        <w:t xml:space="preserve"> </w:t>
      </w:r>
      <w:r>
        <w:rPr>
          <w:rFonts w:hAnsi="宋体" w:cs="宋体" w:hint="eastAsia"/>
          <w:kern w:val="0"/>
          <w:szCs w:val="21"/>
        </w:rPr>
        <w:t>地现场做到道路畅通、平坦整洁，不乱堆乱放，无散落物，保持洁净。</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4</w:t>
      </w:r>
      <w:r>
        <w:rPr>
          <w:rFonts w:hAnsi="宋体" w:cs="宋体" w:hint="eastAsia"/>
          <w:kern w:val="0"/>
          <w:szCs w:val="21"/>
        </w:rPr>
        <w:t>）</w:t>
      </w:r>
      <w:r>
        <w:rPr>
          <w:rFonts w:hAnsi="宋体" w:cs="宋体"/>
          <w:kern w:val="0"/>
          <w:szCs w:val="21"/>
        </w:rPr>
        <w:t xml:space="preserve"> </w:t>
      </w:r>
      <w:r>
        <w:rPr>
          <w:rFonts w:hAnsi="宋体" w:cs="宋体" w:hint="eastAsia"/>
          <w:kern w:val="0"/>
          <w:szCs w:val="21"/>
        </w:rPr>
        <w:t>加强工地治安综合治理，做到目标管理、制度落实、责任到人。施工现场治安防范措施有力，重点要害部位防范设施有效到位。</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5</w:t>
      </w:r>
      <w:r>
        <w:rPr>
          <w:rFonts w:hAnsi="宋体" w:cs="宋体" w:hint="eastAsia"/>
          <w:kern w:val="0"/>
          <w:szCs w:val="21"/>
        </w:rPr>
        <w:t>）</w:t>
      </w:r>
      <w:r>
        <w:rPr>
          <w:rFonts w:hAnsi="宋体" w:cs="宋体"/>
          <w:kern w:val="0"/>
          <w:szCs w:val="21"/>
        </w:rPr>
        <w:t xml:space="preserve"> </w:t>
      </w:r>
      <w:r>
        <w:rPr>
          <w:rFonts w:hAnsi="宋体" w:cs="宋体" w:hint="eastAsia"/>
          <w:kern w:val="0"/>
          <w:szCs w:val="21"/>
        </w:rPr>
        <w:t>现场施工人员均身穿统一服装，</w:t>
      </w:r>
      <w:proofErr w:type="gramStart"/>
      <w:r>
        <w:rPr>
          <w:rFonts w:hAnsi="宋体" w:cs="宋体" w:hint="eastAsia"/>
          <w:kern w:val="0"/>
          <w:szCs w:val="21"/>
        </w:rPr>
        <w:t>树公司</w:t>
      </w:r>
      <w:proofErr w:type="gramEnd"/>
      <w:r>
        <w:rPr>
          <w:rFonts w:hAnsi="宋体" w:cs="宋体" w:hint="eastAsia"/>
          <w:kern w:val="0"/>
          <w:szCs w:val="21"/>
        </w:rPr>
        <w:t>形象。</w:t>
      </w:r>
    </w:p>
    <w:p w:rsidR="00E14D55" w:rsidRDefault="00E14D55" w:rsidP="00E14D55">
      <w:pPr>
        <w:rPr>
          <w:rFonts w:hAnsi="宋体" w:cs="宋体"/>
          <w:kern w:val="0"/>
          <w:szCs w:val="21"/>
        </w:rPr>
      </w:pPr>
      <w:r>
        <w:rPr>
          <w:rFonts w:hAnsi="宋体" w:cs="宋体" w:hint="eastAsia"/>
          <w:kern w:val="0"/>
          <w:szCs w:val="21"/>
        </w:rPr>
        <w:t>（</w:t>
      </w:r>
      <w:r>
        <w:rPr>
          <w:rFonts w:hAnsi="宋体"/>
          <w:kern w:val="0"/>
          <w:szCs w:val="21"/>
        </w:rPr>
        <w:t>6</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施工现场的管理人员佩戴证明其身份的胸卡，进入现场的施工人员佩戴本项目的“工地出入证”。</w:t>
      </w:r>
    </w:p>
    <w:p w:rsidR="00E14D55" w:rsidRDefault="00E14D55" w:rsidP="00E14D55">
      <w:pPr>
        <w:rPr>
          <w:rFonts w:hAnsi="宋体" w:cs="宋体" w:hint="eastAsia"/>
          <w:kern w:val="0"/>
          <w:szCs w:val="21"/>
        </w:rPr>
      </w:pPr>
      <w:r>
        <w:rPr>
          <w:rFonts w:hAnsi="宋体" w:cs="宋体" w:hint="eastAsia"/>
          <w:kern w:val="0"/>
          <w:szCs w:val="21"/>
        </w:rPr>
        <w:t>（</w:t>
      </w:r>
      <w:r>
        <w:rPr>
          <w:rFonts w:hAnsi="宋体" w:cs="宋体"/>
          <w:kern w:val="0"/>
          <w:szCs w:val="21"/>
        </w:rPr>
        <w:t>7</w:t>
      </w:r>
      <w:r>
        <w:rPr>
          <w:rFonts w:hAnsi="宋体" w:cs="宋体" w:hint="eastAsia"/>
          <w:kern w:val="0"/>
          <w:szCs w:val="21"/>
        </w:rPr>
        <w:t>）</w:t>
      </w:r>
      <w:r>
        <w:rPr>
          <w:rFonts w:hAnsi="宋体" w:cs="宋体"/>
          <w:kern w:val="0"/>
          <w:szCs w:val="21"/>
        </w:rPr>
        <w:t xml:space="preserve"> </w:t>
      </w:r>
      <w:r>
        <w:rPr>
          <w:rFonts w:hAnsi="宋体" w:cs="宋体" w:hint="eastAsia"/>
          <w:kern w:val="0"/>
          <w:szCs w:val="21"/>
        </w:rPr>
        <w:t>施工现场根据实际情况，设置必要的生活设施，并符合卫生、通风、照明等要求，保证施工人员的饮水供应等符合卫生要求。</w:t>
      </w:r>
    </w:p>
    <w:p w:rsidR="00E14D55" w:rsidRDefault="00E14D55" w:rsidP="00E14D55">
      <w:pPr>
        <w:rPr>
          <w:rFonts w:hAnsi="宋体" w:cs="宋体"/>
          <w:kern w:val="0"/>
          <w:szCs w:val="21"/>
        </w:rPr>
      </w:pPr>
    </w:p>
    <w:p w:rsidR="00E14D55" w:rsidRDefault="00E14D55" w:rsidP="00E14D55">
      <w:pPr>
        <w:rPr>
          <w:rFonts w:hint="eastAsia"/>
          <w:kern w:val="0"/>
        </w:rPr>
      </w:pPr>
      <w:r>
        <w:rPr>
          <w:kern w:val="0"/>
        </w:rPr>
        <w:t xml:space="preserve">5.5 </w:t>
      </w:r>
      <w:r>
        <w:rPr>
          <w:rFonts w:hint="eastAsia"/>
          <w:kern w:val="0"/>
        </w:rPr>
        <w:t>施工机具配备表</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7"/>
        <w:gridCol w:w="1341"/>
        <w:gridCol w:w="1092"/>
        <w:gridCol w:w="956"/>
        <w:gridCol w:w="1001"/>
        <w:gridCol w:w="1283"/>
        <w:gridCol w:w="752"/>
        <w:gridCol w:w="688"/>
      </w:tblGrid>
      <w:tr w:rsidR="00E14D55" w:rsidTr="00085056">
        <w:tc>
          <w:tcPr>
            <w:tcW w:w="1167" w:type="dxa"/>
            <w:vAlign w:val="center"/>
          </w:tcPr>
          <w:p w:rsidR="00E14D55" w:rsidRDefault="00E14D55" w:rsidP="00085056">
            <w:pPr>
              <w:rPr>
                <w:rFonts w:hint="eastAsia"/>
              </w:rPr>
            </w:pPr>
            <w:r>
              <w:rPr>
                <w:rFonts w:hint="eastAsia"/>
              </w:rPr>
              <w:t>名称</w:t>
            </w:r>
          </w:p>
        </w:tc>
        <w:tc>
          <w:tcPr>
            <w:tcW w:w="1341" w:type="dxa"/>
            <w:vAlign w:val="center"/>
          </w:tcPr>
          <w:p w:rsidR="00E14D55" w:rsidRDefault="00E14D55" w:rsidP="00085056">
            <w:pPr>
              <w:rPr>
                <w:rFonts w:hint="eastAsia"/>
              </w:rPr>
            </w:pPr>
            <w:r>
              <w:rPr>
                <w:rFonts w:hint="eastAsia"/>
              </w:rPr>
              <w:t>型号</w:t>
            </w:r>
          </w:p>
        </w:tc>
        <w:tc>
          <w:tcPr>
            <w:tcW w:w="1092" w:type="dxa"/>
            <w:vAlign w:val="center"/>
          </w:tcPr>
          <w:p w:rsidR="00E14D55" w:rsidRDefault="00E14D55" w:rsidP="00085056">
            <w:pPr>
              <w:rPr>
                <w:rFonts w:hint="eastAsia"/>
              </w:rPr>
            </w:pPr>
            <w:r>
              <w:rPr>
                <w:rFonts w:hint="eastAsia"/>
              </w:rPr>
              <w:t>数量</w:t>
            </w:r>
            <w:r>
              <w:rPr>
                <w:rFonts w:hint="eastAsia"/>
              </w:rPr>
              <w:t>(</w:t>
            </w:r>
            <w:r>
              <w:rPr>
                <w:rFonts w:hint="eastAsia"/>
              </w:rPr>
              <w:t>台</w:t>
            </w:r>
            <w:r>
              <w:rPr>
                <w:rFonts w:hint="eastAsia"/>
              </w:rPr>
              <w:t>)</w:t>
            </w:r>
          </w:p>
        </w:tc>
        <w:tc>
          <w:tcPr>
            <w:tcW w:w="956" w:type="dxa"/>
            <w:vAlign w:val="center"/>
          </w:tcPr>
          <w:p w:rsidR="00E14D55" w:rsidRDefault="00E14D55" w:rsidP="00085056">
            <w:pPr>
              <w:rPr>
                <w:rFonts w:hint="eastAsia"/>
              </w:rPr>
            </w:pPr>
            <w:r>
              <w:rPr>
                <w:rFonts w:hint="eastAsia"/>
              </w:rPr>
              <w:t>每台功率</w:t>
            </w:r>
            <w:r>
              <w:rPr>
                <w:rFonts w:hint="eastAsia"/>
              </w:rPr>
              <w:t>(KW)</w:t>
            </w:r>
          </w:p>
        </w:tc>
        <w:tc>
          <w:tcPr>
            <w:tcW w:w="1001" w:type="dxa"/>
            <w:vAlign w:val="center"/>
          </w:tcPr>
          <w:p w:rsidR="00E14D55" w:rsidRDefault="00E14D55" w:rsidP="00085056">
            <w:pPr>
              <w:rPr>
                <w:rFonts w:hint="eastAsia"/>
              </w:rPr>
            </w:pPr>
            <w:r>
              <w:rPr>
                <w:rFonts w:hint="eastAsia"/>
              </w:rPr>
              <w:t>制造国或产地</w:t>
            </w:r>
          </w:p>
        </w:tc>
        <w:tc>
          <w:tcPr>
            <w:tcW w:w="1283" w:type="dxa"/>
            <w:vAlign w:val="center"/>
          </w:tcPr>
          <w:p w:rsidR="00E14D55" w:rsidRDefault="00E14D55" w:rsidP="00085056">
            <w:pPr>
              <w:rPr>
                <w:rFonts w:hint="eastAsia"/>
              </w:rPr>
            </w:pPr>
            <w:r>
              <w:rPr>
                <w:rFonts w:hint="eastAsia"/>
              </w:rPr>
              <w:t>出厂年份</w:t>
            </w:r>
          </w:p>
        </w:tc>
        <w:tc>
          <w:tcPr>
            <w:tcW w:w="752" w:type="dxa"/>
            <w:vAlign w:val="center"/>
          </w:tcPr>
          <w:p w:rsidR="00E14D55" w:rsidRDefault="00E14D55" w:rsidP="00085056">
            <w:pPr>
              <w:rPr>
                <w:rFonts w:hint="eastAsia"/>
              </w:rPr>
            </w:pPr>
            <w:r>
              <w:rPr>
                <w:rFonts w:hint="eastAsia"/>
              </w:rPr>
              <w:t>自有</w:t>
            </w:r>
          </w:p>
        </w:tc>
        <w:tc>
          <w:tcPr>
            <w:tcW w:w="688" w:type="dxa"/>
            <w:vAlign w:val="center"/>
          </w:tcPr>
          <w:p w:rsidR="00E14D55" w:rsidRDefault="00E14D55" w:rsidP="00085056">
            <w:pPr>
              <w:rPr>
                <w:rFonts w:hint="eastAsia"/>
              </w:rPr>
            </w:pPr>
            <w:r>
              <w:rPr>
                <w:rFonts w:hint="eastAsia"/>
              </w:rPr>
              <w:t>备注</w:t>
            </w:r>
          </w:p>
        </w:tc>
      </w:tr>
      <w:tr w:rsidR="00E14D55" w:rsidTr="00085056">
        <w:tc>
          <w:tcPr>
            <w:tcW w:w="1167" w:type="dxa"/>
          </w:tcPr>
          <w:p w:rsidR="00E14D55" w:rsidRDefault="00E14D55" w:rsidP="00085056">
            <w:pPr>
              <w:rPr>
                <w:rFonts w:hint="eastAsia"/>
              </w:rPr>
            </w:pPr>
            <w:r>
              <w:rPr>
                <w:rFonts w:hAnsi="宋体" w:cs="宋体" w:hint="eastAsia"/>
                <w:kern w:val="0"/>
                <w:szCs w:val="21"/>
              </w:rPr>
              <w:t>小型空压泵</w:t>
            </w:r>
          </w:p>
        </w:tc>
        <w:tc>
          <w:tcPr>
            <w:tcW w:w="1341" w:type="dxa"/>
            <w:vAlign w:val="center"/>
          </w:tcPr>
          <w:p w:rsidR="00E14D55" w:rsidRDefault="00E14D55" w:rsidP="00085056">
            <w:pPr>
              <w:rPr>
                <w:rFonts w:hint="eastAsia"/>
              </w:rPr>
            </w:pPr>
            <w:r>
              <w:rPr>
                <w:rFonts w:hAnsi="宋体" w:cs="宋体"/>
                <w:kern w:val="0"/>
                <w:szCs w:val="21"/>
              </w:rPr>
              <w:t>Z-0.12/7</w:t>
            </w:r>
          </w:p>
        </w:tc>
        <w:tc>
          <w:tcPr>
            <w:tcW w:w="1092" w:type="dxa"/>
            <w:vAlign w:val="center"/>
          </w:tcPr>
          <w:p w:rsidR="00E14D55" w:rsidRDefault="00E14D55" w:rsidP="00085056">
            <w:pPr>
              <w:rPr>
                <w:rFonts w:hint="eastAsia"/>
              </w:rPr>
            </w:pPr>
            <w:r>
              <w:rPr>
                <w:rFonts w:hAnsi="宋体" w:cs="宋体"/>
                <w:kern w:val="0"/>
                <w:szCs w:val="21"/>
              </w:rPr>
              <w:t>3</w:t>
            </w:r>
          </w:p>
        </w:tc>
        <w:tc>
          <w:tcPr>
            <w:tcW w:w="956" w:type="dxa"/>
            <w:vAlign w:val="center"/>
          </w:tcPr>
          <w:p w:rsidR="00E14D55" w:rsidRDefault="00E14D55" w:rsidP="00085056">
            <w:pPr>
              <w:rPr>
                <w:rFonts w:hint="eastAsia"/>
              </w:rPr>
            </w:pPr>
            <w:r>
              <w:rPr>
                <w:rFonts w:hAnsi="宋体" w:cs="宋体"/>
                <w:kern w:val="0"/>
                <w:szCs w:val="21"/>
              </w:rPr>
              <w:t>0.275</w:t>
            </w:r>
          </w:p>
        </w:tc>
        <w:tc>
          <w:tcPr>
            <w:tcW w:w="1001" w:type="dxa"/>
            <w:vAlign w:val="center"/>
          </w:tcPr>
          <w:p w:rsidR="00E14D55" w:rsidRDefault="00E14D55" w:rsidP="00085056">
            <w:pPr>
              <w:rPr>
                <w:rFonts w:hint="eastAsia"/>
              </w:rPr>
            </w:pPr>
            <w:r>
              <w:rPr>
                <w:rFonts w:hAnsi="宋体" w:cs="宋体"/>
                <w:kern w:val="0"/>
                <w:szCs w:val="21"/>
              </w:rPr>
              <w:t>XX</w:t>
            </w:r>
          </w:p>
        </w:tc>
        <w:tc>
          <w:tcPr>
            <w:tcW w:w="1283" w:type="dxa"/>
            <w:vAlign w:val="center"/>
          </w:tcPr>
          <w:p w:rsidR="00E14D55" w:rsidRDefault="00E14D55" w:rsidP="00085056">
            <w:pPr>
              <w:rPr>
                <w:rFonts w:hint="eastAsia"/>
              </w:rPr>
            </w:pPr>
            <w:r>
              <w:rPr>
                <w:rFonts w:hAnsi="宋体" w:cs="宋体"/>
                <w:kern w:val="0"/>
                <w:szCs w:val="21"/>
              </w:rPr>
              <w:t>00-02</w:t>
            </w:r>
            <w:r>
              <w:rPr>
                <w:rFonts w:hAnsi="宋体" w:cs="宋体" w:hint="eastAsia"/>
                <w:kern w:val="0"/>
                <w:szCs w:val="21"/>
              </w:rPr>
              <w:t>年</w:t>
            </w:r>
          </w:p>
        </w:tc>
        <w:tc>
          <w:tcPr>
            <w:tcW w:w="752" w:type="dxa"/>
            <w:vAlign w:val="center"/>
          </w:tcPr>
          <w:p w:rsidR="00E14D55" w:rsidRDefault="00E14D55" w:rsidP="00085056">
            <w:pPr>
              <w:rPr>
                <w:rFonts w:hint="eastAsia"/>
              </w:rPr>
            </w:pPr>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台钻</w:t>
            </w:r>
          </w:p>
        </w:tc>
        <w:tc>
          <w:tcPr>
            <w:tcW w:w="1341" w:type="dxa"/>
            <w:vAlign w:val="center"/>
          </w:tcPr>
          <w:p w:rsidR="00E14D55" w:rsidRDefault="00E14D55" w:rsidP="00085056">
            <w:pPr>
              <w:rPr>
                <w:rFonts w:hint="eastAsia"/>
              </w:rPr>
            </w:pPr>
            <w:r>
              <w:rPr>
                <w:rFonts w:hAnsi="宋体" w:cs="宋体"/>
                <w:kern w:val="0"/>
                <w:szCs w:val="21"/>
              </w:rPr>
              <w:t>GSB20-ZRE</w:t>
            </w:r>
          </w:p>
        </w:tc>
        <w:tc>
          <w:tcPr>
            <w:tcW w:w="1092" w:type="dxa"/>
            <w:vAlign w:val="center"/>
          </w:tcPr>
          <w:p w:rsidR="00E14D55" w:rsidRDefault="00E14D55" w:rsidP="00085056">
            <w:pPr>
              <w:rPr>
                <w:rFonts w:hint="eastAsia"/>
              </w:rPr>
            </w:pPr>
            <w:r>
              <w:rPr>
                <w:rFonts w:hint="eastAsia"/>
              </w:rPr>
              <w:t>2</w:t>
            </w:r>
          </w:p>
        </w:tc>
        <w:tc>
          <w:tcPr>
            <w:tcW w:w="956" w:type="dxa"/>
            <w:vAlign w:val="center"/>
          </w:tcPr>
          <w:p w:rsidR="00E14D55" w:rsidRDefault="00E14D55" w:rsidP="00085056">
            <w:pPr>
              <w:rPr>
                <w:rFonts w:hint="eastAsia"/>
              </w:rPr>
            </w:pPr>
            <w:r>
              <w:rPr>
                <w:rFonts w:hint="eastAsia"/>
              </w:rPr>
              <w:t>0.18</w:t>
            </w:r>
          </w:p>
        </w:tc>
        <w:tc>
          <w:tcPr>
            <w:tcW w:w="1001" w:type="dxa"/>
            <w:vAlign w:val="center"/>
          </w:tcPr>
          <w:p w:rsidR="00E14D55" w:rsidRDefault="00E14D55" w:rsidP="00085056">
            <w:pPr>
              <w:rPr>
                <w:rFonts w:hint="eastAsia"/>
              </w:rPr>
            </w:pPr>
            <w:r>
              <w:rPr>
                <w:rFonts w:hAnsi="宋体" w:cs="宋体" w:hint="eastAsia"/>
                <w:kern w:val="0"/>
                <w:szCs w:val="21"/>
              </w:rPr>
              <w:t>德国</w:t>
            </w:r>
          </w:p>
        </w:tc>
        <w:tc>
          <w:tcPr>
            <w:tcW w:w="1283" w:type="dxa"/>
            <w:vAlign w:val="center"/>
          </w:tcPr>
          <w:p w:rsidR="00E14D55" w:rsidRDefault="00E14D55" w:rsidP="00085056">
            <w:pPr>
              <w:rPr>
                <w:rFonts w:hint="eastAsia"/>
              </w:rPr>
            </w:pPr>
            <w:r>
              <w:rPr>
                <w:rFonts w:hAnsi="宋体" w:cs="宋体"/>
                <w:kern w:val="0"/>
                <w:szCs w:val="21"/>
              </w:rPr>
              <w:t xml:space="preserve">99-01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电焊机</w:t>
            </w:r>
          </w:p>
        </w:tc>
        <w:tc>
          <w:tcPr>
            <w:tcW w:w="1341" w:type="dxa"/>
            <w:vAlign w:val="center"/>
          </w:tcPr>
          <w:p w:rsidR="00E14D55" w:rsidRDefault="00E14D55" w:rsidP="00085056">
            <w:pPr>
              <w:rPr>
                <w:rFonts w:hint="eastAsia"/>
              </w:rPr>
            </w:pPr>
            <w:r>
              <w:rPr>
                <w:rFonts w:hAnsi="宋体" w:cs="宋体"/>
                <w:kern w:val="0"/>
                <w:szCs w:val="21"/>
              </w:rPr>
              <w:t>BX1-200</w:t>
            </w:r>
          </w:p>
        </w:tc>
        <w:tc>
          <w:tcPr>
            <w:tcW w:w="1092" w:type="dxa"/>
            <w:vAlign w:val="center"/>
          </w:tcPr>
          <w:p w:rsidR="00E14D55" w:rsidRDefault="00E14D55" w:rsidP="00085056">
            <w:pPr>
              <w:rPr>
                <w:rFonts w:hint="eastAsia"/>
              </w:rPr>
            </w:pPr>
            <w:r>
              <w:rPr>
                <w:rFonts w:hint="eastAsia"/>
              </w:rPr>
              <w:t>3</w:t>
            </w:r>
          </w:p>
        </w:tc>
        <w:tc>
          <w:tcPr>
            <w:tcW w:w="956" w:type="dxa"/>
            <w:vAlign w:val="center"/>
          </w:tcPr>
          <w:p w:rsidR="00E14D55" w:rsidRDefault="00E14D55" w:rsidP="00085056">
            <w:pPr>
              <w:rPr>
                <w:rFonts w:hint="eastAsia"/>
              </w:rPr>
            </w:pPr>
            <w:r>
              <w:rPr>
                <w:rFonts w:hint="eastAsia"/>
              </w:rPr>
              <w:t>0.85</w:t>
            </w:r>
          </w:p>
        </w:tc>
        <w:tc>
          <w:tcPr>
            <w:tcW w:w="1001" w:type="dxa"/>
            <w:vAlign w:val="center"/>
          </w:tcPr>
          <w:p w:rsidR="00E14D55" w:rsidRDefault="00E14D55" w:rsidP="00085056">
            <w:pPr>
              <w:rPr>
                <w:rFonts w:hint="eastAsia"/>
              </w:rPr>
            </w:pPr>
            <w:r>
              <w:rPr>
                <w:rFonts w:hAnsi="宋体" w:cs="宋体" w:hint="eastAsia"/>
                <w:kern w:val="0"/>
                <w:szCs w:val="21"/>
              </w:rPr>
              <w:t>中国</w:t>
            </w:r>
          </w:p>
        </w:tc>
        <w:tc>
          <w:tcPr>
            <w:tcW w:w="1283" w:type="dxa"/>
            <w:vAlign w:val="center"/>
          </w:tcPr>
          <w:p w:rsidR="00E14D55" w:rsidRDefault="00E14D55" w:rsidP="00085056">
            <w:pPr>
              <w:rPr>
                <w:rFonts w:hint="eastAsia"/>
              </w:rPr>
            </w:pPr>
            <w:r>
              <w:rPr>
                <w:rFonts w:hAnsi="宋体" w:cs="宋体"/>
                <w:kern w:val="0"/>
                <w:szCs w:val="21"/>
              </w:rPr>
              <w:t xml:space="preserve">96-01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电锤</w:t>
            </w:r>
          </w:p>
        </w:tc>
        <w:tc>
          <w:tcPr>
            <w:tcW w:w="1341" w:type="dxa"/>
            <w:vAlign w:val="center"/>
          </w:tcPr>
          <w:p w:rsidR="00E14D55" w:rsidRDefault="00E14D55" w:rsidP="00085056">
            <w:pPr>
              <w:rPr>
                <w:rFonts w:hint="eastAsia"/>
              </w:rPr>
            </w:pPr>
            <w:r>
              <w:rPr>
                <w:rFonts w:hAnsi="宋体" w:cs="宋体"/>
                <w:kern w:val="0"/>
                <w:szCs w:val="21"/>
              </w:rPr>
              <w:t>TE5-DRS</w:t>
            </w:r>
          </w:p>
        </w:tc>
        <w:tc>
          <w:tcPr>
            <w:tcW w:w="1092" w:type="dxa"/>
            <w:vAlign w:val="center"/>
          </w:tcPr>
          <w:p w:rsidR="00E14D55" w:rsidRDefault="00E14D55" w:rsidP="00085056">
            <w:pPr>
              <w:rPr>
                <w:rFonts w:hint="eastAsia"/>
              </w:rPr>
            </w:pPr>
            <w:r>
              <w:rPr>
                <w:rFonts w:hint="eastAsia"/>
              </w:rPr>
              <w:t>5</w:t>
            </w:r>
          </w:p>
        </w:tc>
        <w:tc>
          <w:tcPr>
            <w:tcW w:w="956" w:type="dxa"/>
            <w:vAlign w:val="center"/>
          </w:tcPr>
          <w:p w:rsidR="00E14D55" w:rsidRDefault="00E14D55" w:rsidP="00085056">
            <w:pPr>
              <w:rPr>
                <w:rFonts w:hint="eastAsia"/>
              </w:rPr>
            </w:pPr>
            <w:r>
              <w:rPr>
                <w:rFonts w:hint="eastAsia"/>
              </w:rPr>
              <w:t>1.2</w:t>
            </w:r>
          </w:p>
        </w:tc>
        <w:tc>
          <w:tcPr>
            <w:tcW w:w="1001" w:type="dxa"/>
            <w:vAlign w:val="center"/>
          </w:tcPr>
          <w:p w:rsidR="00E14D55" w:rsidRDefault="00E14D55" w:rsidP="00085056">
            <w:pPr>
              <w:rPr>
                <w:rFonts w:hint="eastAsia"/>
              </w:rPr>
            </w:pPr>
            <w:r>
              <w:rPr>
                <w:rFonts w:hAnsi="宋体" w:cs="宋体" w:hint="eastAsia"/>
                <w:kern w:val="0"/>
                <w:szCs w:val="21"/>
              </w:rPr>
              <w:t>瑞士</w:t>
            </w:r>
          </w:p>
        </w:tc>
        <w:tc>
          <w:tcPr>
            <w:tcW w:w="1283" w:type="dxa"/>
            <w:vAlign w:val="center"/>
          </w:tcPr>
          <w:p w:rsidR="00E14D55" w:rsidRDefault="00E14D55" w:rsidP="00085056">
            <w:pPr>
              <w:rPr>
                <w:rFonts w:hint="eastAsia"/>
              </w:rPr>
            </w:pPr>
            <w:r>
              <w:rPr>
                <w:rFonts w:hAnsi="宋体" w:cs="宋体"/>
                <w:kern w:val="0"/>
                <w:szCs w:val="21"/>
              </w:rPr>
              <w:t xml:space="preserve">00-03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砂轮切割机</w:t>
            </w:r>
          </w:p>
        </w:tc>
        <w:tc>
          <w:tcPr>
            <w:tcW w:w="1341" w:type="dxa"/>
            <w:vAlign w:val="center"/>
          </w:tcPr>
          <w:p w:rsidR="00E14D55" w:rsidRDefault="00E14D55" w:rsidP="00085056">
            <w:pPr>
              <w:rPr>
                <w:rFonts w:hint="eastAsia"/>
              </w:rPr>
            </w:pPr>
            <w:r>
              <w:rPr>
                <w:rFonts w:hAnsi="宋体" w:cs="宋体"/>
                <w:kern w:val="0"/>
                <w:szCs w:val="21"/>
              </w:rPr>
              <w:t>DE230-ES</w:t>
            </w:r>
          </w:p>
        </w:tc>
        <w:tc>
          <w:tcPr>
            <w:tcW w:w="1092" w:type="dxa"/>
            <w:vAlign w:val="center"/>
          </w:tcPr>
          <w:p w:rsidR="00E14D55" w:rsidRDefault="00E14D55" w:rsidP="00085056">
            <w:pPr>
              <w:rPr>
                <w:rFonts w:hint="eastAsia"/>
              </w:rPr>
            </w:pPr>
            <w:r>
              <w:rPr>
                <w:rFonts w:hint="eastAsia"/>
              </w:rPr>
              <w:t>2</w:t>
            </w:r>
          </w:p>
        </w:tc>
        <w:tc>
          <w:tcPr>
            <w:tcW w:w="956" w:type="dxa"/>
            <w:vAlign w:val="center"/>
          </w:tcPr>
          <w:p w:rsidR="00E14D55" w:rsidRDefault="00E14D55" w:rsidP="00085056">
            <w:pPr>
              <w:rPr>
                <w:rFonts w:hint="eastAsia"/>
              </w:rPr>
            </w:pPr>
            <w:r>
              <w:rPr>
                <w:rFonts w:hint="eastAsia"/>
              </w:rPr>
              <w:t>1.1</w:t>
            </w:r>
          </w:p>
        </w:tc>
        <w:tc>
          <w:tcPr>
            <w:tcW w:w="1001" w:type="dxa"/>
            <w:vAlign w:val="center"/>
          </w:tcPr>
          <w:p w:rsidR="00E14D55" w:rsidRDefault="00E14D55" w:rsidP="00085056">
            <w:pPr>
              <w:rPr>
                <w:rFonts w:hint="eastAsia"/>
              </w:rPr>
            </w:pPr>
            <w:r>
              <w:rPr>
                <w:rFonts w:hAnsi="宋体" w:cs="宋体" w:hint="eastAsia"/>
                <w:kern w:val="0"/>
                <w:szCs w:val="21"/>
              </w:rPr>
              <w:t>瑞士</w:t>
            </w:r>
          </w:p>
        </w:tc>
        <w:tc>
          <w:tcPr>
            <w:tcW w:w="1283" w:type="dxa"/>
            <w:vAlign w:val="center"/>
          </w:tcPr>
          <w:p w:rsidR="00E14D55" w:rsidRDefault="00E14D55" w:rsidP="00085056">
            <w:pPr>
              <w:rPr>
                <w:rFonts w:hint="eastAsia"/>
              </w:rPr>
            </w:pPr>
            <w:r>
              <w:rPr>
                <w:rFonts w:hAnsi="宋体" w:cs="宋体"/>
                <w:kern w:val="0"/>
                <w:szCs w:val="21"/>
              </w:rPr>
              <w:t xml:space="preserve">00-03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大理石切割圆锯</w:t>
            </w:r>
          </w:p>
        </w:tc>
        <w:tc>
          <w:tcPr>
            <w:tcW w:w="1341" w:type="dxa"/>
            <w:vAlign w:val="center"/>
          </w:tcPr>
          <w:p w:rsidR="00E14D55" w:rsidRDefault="00E14D55" w:rsidP="00085056">
            <w:pPr>
              <w:rPr>
                <w:rFonts w:hint="eastAsia"/>
              </w:rPr>
            </w:pPr>
            <w:r>
              <w:rPr>
                <w:rFonts w:hAnsi="宋体" w:cs="宋体"/>
                <w:kern w:val="0"/>
                <w:szCs w:val="21"/>
              </w:rPr>
              <w:t>GKS 85S</w:t>
            </w:r>
          </w:p>
        </w:tc>
        <w:tc>
          <w:tcPr>
            <w:tcW w:w="1092" w:type="dxa"/>
            <w:vAlign w:val="center"/>
          </w:tcPr>
          <w:p w:rsidR="00E14D55" w:rsidRDefault="00E14D55" w:rsidP="00085056">
            <w:pPr>
              <w:rPr>
                <w:rFonts w:hint="eastAsia"/>
              </w:rPr>
            </w:pPr>
            <w:r>
              <w:rPr>
                <w:rFonts w:hint="eastAsia"/>
              </w:rPr>
              <w:t>3</w:t>
            </w:r>
          </w:p>
        </w:tc>
        <w:tc>
          <w:tcPr>
            <w:tcW w:w="956" w:type="dxa"/>
            <w:vAlign w:val="center"/>
          </w:tcPr>
          <w:p w:rsidR="00E14D55" w:rsidRDefault="00E14D55" w:rsidP="00085056">
            <w:pPr>
              <w:rPr>
                <w:rFonts w:hint="eastAsia"/>
              </w:rPr>
            </w:pPr>
            <w:r>
              <w:rPr>
                <w:rFonts w:hint="eastAsia"/>
              </w:rPr>
              <w:t>1.0</w:t>
            </w:r>
          </w:p>
        </w:tc>
        <w:tc>
          <w:tcPr>
            <w:tcW w:w="1001" w:type="dxa"/>
            <w:vAlign w:val="center"/>
          </w:tcPr>
          <w:p w:rsidR="00E14D55" w:rsidRDefault="00E14D55" w:rsidP="00085056">
            <w:pPr>
              <w:rPr>
                <w:rFonts w:hint="eastAsia"/>
              </w:rPr>
            </w:pPr>
            <w:r>
              <w:rPr>
                <w:rFonts w:hAnsi="宋体" w:cs="宋体" w:hint="eastAsia"/>
                <w:kern w:val="0"/>
                <w:szCs w:val="21"/>
              </w:rPr>
              <w:t>德国</w:t>
            </w:r>
          </w:p>
        </w:tc>
        <w:tc>
          <w:tcPr>
            <w:tcW w:w="1283" w:type="dxa"/>
            <w:vAlign w:val="center"/>
          </w:tcPr>
          <w:p w:rsidR="00E14D55" w:rsidRDefault="00E14D55" w:rsidP="00085056">
            <w:pPr>
              <w:rPr>
                <w:rFonts w:hint="eastAsia"/>
              </w:rPr>
            </w:pPr>
            <w:r>
              <w:rPr>
                <w:rFonts w:hAnsi="宋体" w:cs="宋体"/>
                <w:kern w:val="0"/>
                <w:szCs w:val="21"/>
              </w:rPr>
              <w:t xml:space="preserve">99-02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激光测量仪</w:t>
            </w:r>
          </w:p>
        </w:tc>
        <w:tc>
          <w:tcPr>
            <w:tcW w:w="1341" w:type="dxa"/>
            <w:vAlign w:val="center"/>
          </w:tcPr>
          <w:p w:rsidR="00E14D55" w:rsidRDefault="00E14D55" w:rsidP="00085056">
            <w:pPr>
              <w:rPr>
                <w:rFonts w:hint="eastAsia"/>
              </w:rPr>
            </w:pPr>
            <w:r>
              <w:rPr>
                <w:rFonts w:hAnsi="宋体" w:cs="宋体"/>
                <w:kern w:val="0"/>
                <w:szCs w:val="21"/>
              </w:rPr>
              <w:t>FX-1</w:t>
            </w:r>
          </w:p>
        </w:tc>
        <w:tc>
          <w:tcPr>
            <w:tcW w:w="1092" w:type="dxa"/>
            <w:vAlign w:val="center"/>
          </w:tcPr>
          <w:p w:rsidR="00E14D55" w:rsidRDefault="00E14D55" w:rsidP="00085056">
            <w:pPr>
              <w:rPr>
                <w:rFonts w:hint="eastAsia"/>
              </w:rPr>
            </w:pPr>
            <w:r>
              <w:rPr>
                <w:rFonts w:hint="eastAsia"/>
              </w:rPr>
              <w:t>1</w:t>
            </w:r>
          </w:p>
        </w:tc>
        <w:tc>
          <w:tcPr>
            <w:tcW w:w="956" w:type="dxa"/>
            <w:vAlign w:val="center"/>
          </w:tcPr>
          <w:p w:rsidR="00E14D55" w:rsidRDefault="00E14D55" w:rsidP="00085056">
            <w:pPr>
              <w:rPr>
                <w:rFonts w:hint="eastAsia"/>
              </w:rPr>
            </w:pPr>
          </w:p>
        </w:tc>
        <w:tc>
          <w:tcPr>
            <w:tcW w:w="1001" w:type="dxa"/>
            <w:vAlign w:val="center"/>
          </w:tcPr>
          <w:p w:rsidR="00E14D55" w:rsidRDefault="00E14D55" w:rsidP="00085056">
            <w:pPr>
              <w:rPr>
                <w:rFonts w:hint="eastAsia"/>
              </w:rPr>
            </w:pPr>
            <w:r>
              <w:rPr>
                <w:rFonts w:hAnsi="宋体" w:cs="宋体" w:hint="eastAsia"/>
                <w:kern w:val="0"/>
                <w:szCs w:val="21"/>
              </w:rPr>
              <w:t>中国</w:t>
            </w:r>
          </w:p>
        </w:tc>
        <w:tc>
          <w:tcPr>
            <w:tcW w:w="1283" w:type="dxa"/>
            <w:vAlign w:val="center"/>
          </w:tcPr>
          <w:p w:rsidR="00E14D55" w:rsidRDefault="00E14D55" w:rsidP="00085056">
            <w:pPr>
              <w:rPr>
                <w:rFonts w:hint="eastAsia"/>
              </w:rPr>
            </w:pPr>
            <w:r>
              <w:rPr>
                <w:rFonts w:hAnsi="宋体" w:cs="宋体"/>
                <w:kern w:val="0"/>
                <w:szCs w:val="21"/>
              </w:rPr>
              <w:t xml:space="preserve">98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马刀锯</w:t>
            </w:r>
          </w:p>
        </w:tc>
        <w:tc>
          <w:tcPr>
            <w:tcW w:w="1341" w:type="dxa"/>
            <w:vAlign w:val="center"/>
          </w:tcPr>
          <w:p w:rsidR="00E14D55" w:rsidRDefault="00E14D55" w:rsidP="00085056">
            <w:pPr>
              <w:rPr>
                <w:rFonts w:hint="eastAsia"/>
              </w:rPr>
            </w:pPr>
            <w:r>
              <w:rPr>
                <w:rFonts w:hAnsi="宋体" w:cs="宋体"/>
                <w:kern w:val="0"/>
                <w:szCs w:val="21"/>
              </w:rPr>
              <w:t>PMS 400PE</w:t>
            </w:r>
          </w:p>
        </w:tc>
        <w:tc>
          <w:tcPr>
            <w:tcW w:w="1092" w:type="dxa"/>
            <w:vAlign w:val="center"/>
          </w:tcPr>
          <w:p w:rsidR="00E14D55" w:rsidRDefault="00E14D55" w:rsidP="00085056">
            <w:pPr>
              <w:rPr>
                <w:rFonts w:hint="eastAsia"/>
              </w:rPr>
            </w:pPr>
            <w:r>
              <w:rPr>
                <w:rFonts w:hint="eastAsia"/>
              </w:rPr>
              <w:t>2</w:t>
            </w:r>
          </w:p>
        </w:tc>
        <w:tc>
          <w:tcPr>
            <w:tcW w:w="956" w:type="dxa"/>
            <w:vAlign w:val="center"/>
          </w:tcPr>
          <w:p w:rsidR="00E14D55" w:rsidRDefault="00E14D55" w:rsidP="00085056">
            <w:pPr>
              <w:rPr>
                <w:rFonts w:hint="eastAsia"/>
              </w:rPr>
            </w:pPr>
            <w:r>
              <w:rPr>
                <w:rFonts w:hint="eastAsia"/>
              </w:rPr>
              <w:t>0.66</w:t>
            </w:r>
          </w:p>
        </w:tc>
        <w:tc>
          <w:tcPr>
            <w:tcW w:w="1001" w:type="dxa"/>
            <w:vAlign w:val="center"/>
          </w:tcPr>
          <w:p w:rsidR="00E14D55" w:rsidRDefault="00E14D55" w:rsidP="00085056">
            <w:pPr>
              <w:rPr>
                <w:rFonts w:hint="eastAsia"/>
              </w:rPr>
            </w:pPr>
            <w:r>
              <w:rPr>
                <w:rFonts w:hAnsi="宋体" w:cs="宋体" w:hint="eastAsia"/>
                <w:kern w:val="0"/>
                <w:szCs w:val="21"/>
              </w:rPr>
              <w:t>德国</w:t>
            </w:r>
          </w:p>
        </w:tc>
        <w:tc>
          <w:tcPr>
            <w:tcW w:w="1283" w:type="dxa"/>
            <w:vAlign w:val="center"/>
          </w:tcPr>
          <w:p w:rsidR="00E14D55" w:rsidRDefault="00E14D55" w:rsidP="00085056">
            <w:pPr>
              <w:rPr>
                <w:rFonts w:hint="eastAsia"/>
              </w:rPr>
            </w:pPr>
            <w:r>
              <w:rPr>
                <w:rFonts w:hAnsi="宋体" w:cs="宋体"/>
                <w:kern w:val="0"/>
                <w:szCs w:val="21"/>
              </w:rPr>
              <w:t xml:space="preserve">00-03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int="eastAsia"/>
              </w:rPr>
            </w:pPr>
            <w:r>
              <w:rPr>
                <w:rFonts w:hAnsi="宋体" w:cs="宋体" w:hint="eastAsia"/>
                <w:kern w:val="0"/>
                <w:szCs w:val="21"/>
              </w:rPr>
              <w:t>电动起子</w:t>
            </w:r>
          </w:p>
        </w:tc>
        <w:tc>
          <w:tcPr>
            <w:tcW w:w="1341" w:type="dxa"/>
            <w:vAlign w:val="center"/>
          </w:tcPr>
          <w:p w:rsidR="00E14D55" w:rsidRDefault="00E14D55" w:rsidP="00085056">
            <w:pPr>
              <w:rPr>
                <w:rFonts w:hint="eastAsia"/>
              </w:rPr>
            </w:pPr>
            <w:r>
              <w:rPr>
                <w:rFonts w:hAnsi="宋体" w:cs="宋体"/>
                <w:kern w:val="0"/>
                <w:szCs w:val="21"/>
              </w:rPr>
              <w:t>TKD3000</w:t>
            </w:r>
          </w:p>
        </w:tc>
        <w:tc>
          <w:tcPr>
            <w:tcW w:w="1092" w:type="dxa"/>
            <w:vAlign w:val="center"/>
          </w:tcPr>
          <w:p w:rsidR="00E14D55" w:rsidRDefault="00E14D55" w:rsidP="00085056">
            <w:pPr>
              <w:rPr>
                <w:rFonts w:hint="eastAsia"/>
              </w:rPr>
            </w:pPr>
            <w:r>
              <w:rPr>
                <w:rFonts w:hint="eastAsia"/>
              </w:rPr>
              <w:t>10</w:t>
            </w:r>
          </w:p>
        </w:tc>
        <w:tc>
          <w:tcPr>
            <w:tcW w:w="956" w:type="dxa"/>
            <w:vAlign w:val="center"/>
          </w:tcPr>
          <w:p w:rsidR="00E14D55" w:rsidRDefault="00E14D55" w:rsidP="00085056">
            <w:pPr>
              <w:rPr>
                <w:rFonts w:hint="eastAsia"/>
              </w:rPr>
            </w:pPr>
            <w:r>
              <w:rPr>
                <w:rFonts w:hint="eastAsia"/>
              </w:rPr>
              <w:t>0.2</w:t>
            </w:r>
          </w:p>
        </w:tc>
        <w:tc>
          <w:tcPr>
            <w:tcW w:w="1001" w:type="dxa"/>
            <w:vAlign w:val="center"/>
          </w:tcPr>
          <w:p w:rsidR="00E14D55" w:rsidRDefault="00E14D55" w:rsidP="00085056">
            <w:pPr>
              <w:rPr>
                <w:rFonts w:hint="eastAsia"/>
              </w:rPr>
            </w:pPr>
            <w:r>
              <w:rPr>
                <w:rFonts w:hAnsi="宋体" w:cs="宋体" w:hint="eastAsia"/>
                <w:kern w:val="0"/>
                <w:szCs w:val="21"/>
              </w:rPr>
              <w:t>瑞士</w:t>
            </w:r>
          </w:p>
        </w:tc>
        <w:tc>
          <w:tcPr>
            <w:tcW w:w="1283" w:type="dxa"/>
            <w:vAlign w:val="center"/>
          </w:tcPr>
          <w:p w:rsidR="00E14D55" w:rsidRDefault="00E14D55" w:rsidP="00085056">
            <w:pPr>
              <w:rPr>
                <w:rFonts w:hint="eastAsia"/>
              </w:rPr>
            </w:pPr>
            <w:r>
              <w:rPr>
                <w:rFonts w:hAnsi="宋体" w:cs="宋体"/>
                <w:kern w:val="0"/>
                <w:szCs w:val="21"/>
              </w:rPr>
              <w:t xml:space="preserve">00-03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r>
              <w:rPr>
                <w:rFonts w:hAnsi="宋体" w:cs="宋体" w:hint="eastAsia"/>
                <w:kern w:val="0"/>
                <w:szCs w:val="21"/>
              </w:rPr>
              <w:t>多功能锯</w:t>
            </w:r>
          </w:p>
        </w:tc>
        <w:tc>
          <w:tcPr>
            <w:tcW w:w="1341" w:type="dxa"/>
            <w:vAlign w:val="center"/>
          </w:tcPr>
          <w:p w:rsidR="00E14D55" w:rsidRDefault="00E14D55" w:rsidP="00085056">
            <w:pPr>
              <w:rPr>
                <w:rFonts w:hint="eastAsia"/>
              </w:rPr>
            </w:pPr>
            <w:r>
              <w:rPr>
                <w:rFonts w:hAnsi="宋体" w:cs="宋体"/>
                <w:kern w:val="0"/>
                <w:szCs w:val="21"/>
              </w:rPr>
              <w:t>MSOL/1200</w:t>
            </w:r>
          </w:p>
        </w:tc>
        <w:tc>
          <w:tcPr>
            <w:tcW w:w="1092" w:type="dxa"/>
            <w:vAlign w:val="center"/>
          </w:tcPr>
          <w:p w:rsidR="00E14D55" w:rsidRDefault="00E14D55" w:rsidP="00085056">
            <w:pPr>
              <w:rPr>
                <w:rFonts w:hint="eastAsia"/>
              </w:rPr>
            </w:pPr>
            <w:r>
              <w:rPr>
                <w:rFonts w:hint="eastAsia"/>
              </w:rPr>
              <w:t>1</w:t>
            </w:r>
          </w:p>
        </w:tc>
        <w:tc>
          <w:tcPr>
            <w:tcW w:w="956" w:type="dxa"/>
            <w:vAlign w:val="center"/>
          </w:tcPr>
          <w:p w:rsidR="00E14D55" w:rsidRDefault="00E14D55" w:rsidP="00085056">
            <w:pPr>
              <w:rPr>
                <w:rFonts w:hint="eastAsia"/>
              </w:rPr>
            </w:pPr>
            <w:r>
              <w:rPr>
                <w:rFonts w:hint="eastAsia"/>
              </w:rPr>
              <w:t>2.0</w:t>
            </w:r>
          </w:p>
        </w:tc>
        <w:tc>
          <w:tcPr>
            <w:tcW w:w="1001" w:type="dxa"/>
            <w:vAlign w:val="center"/>
          </w:tcPr>
          <w:p w:rsidR="00E14D55" w:rsidRDefault="00E14D55" w:rsidP="00085056">
            <w:pPr>
              <w:rPr>
                <w:rFonts w:hint="eastAsia"/>
              </w:rPr>
            </w:pPr>
            <w:r>
              <w:rPr>
                <w:rFonts w:hAnsi="宋体" w:cs="宋体" w:hint="eastAsia"/>
                <w:kern w:val="0"/>
                <w:szCs w:val="21"/>
              </w:rPr>
              <w:t>德国</w:t>
            </w:r>
          </w:p>
        </w:tc>
        <w:tc>
          <w:tcPr>
            <w:tcW w:w="1283" w:type="dxa"/>
            <w:vAlign w:val="center"/>
          </w:tcPr>
          <w:p w:rsidR="00E14D55" w:rsidRDefault="00E14D55" w:rsidP="00085056">
            <w:pPr>
              <w:rPr>
                <w:rFonts w:hint="eastAsia"/>
              </w:rPr>
            </w:pPr>
            <w:r>
              <w:rPr>
                <w:rFonts w:hAnsi="宋体" w:cs="宋体"/>
                <w:kern w:val="0"/>
                <w:szCs w:val="21"/>
              </w:rPr>
              <w:t xml:space="preserve">99 </w:t>
            </w:r>
            <w:r>
              <w:rPr>
                <w:rFonts w:hAnsi="宋体" w:cs="宋体" w:hint="eastAsia"/>
                <w:kern w:val="0"/>
                <w:szCs w:val="21"/>
              </w:rPr>
              <w:t>年</w:t>
            </w:r>
          </w:p>
        </w:tc>
        <w:tc>
          <w:tcPr>
            <w:tcW w:w="752" w:type="dxa"/>
            <w:vAlign w:val="center"/>
          </w:tcPr>
          <w:p w:rsidR="00E14D55" w:rsidRDefault="00E14D55" w:rsidP="00085056">
            <w:pPr>
              <w:rPr>
                <w:rFonts w:hAnsi="宋体" w:cs="宋体" w:hint="eastAsia"/>
                <w:kern w:val="0"/>
                <w:szCs w:val="21"/>
              </w:rPr>
            </w:pPr>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r>
              <w:rPr>
                <w:rFonts w:hAnsi="宋体" w:cs="宋体" w:hint="eastAsia"/>
                <w:kern w:val="0"/>
                <w:szCs w:val="21"/>
              </w:rPr>
              <w:t>电箱</w:t>
            </w:r>
          </w:p>
        </w:tc>
        <w:tc>
          <w:tcPr>
            <w:tcW w:w="1341" w:type="dxa"/>
            <w:vAlign w:val="center"/>
          </w:tcPr>
          <w:p w:rsidR="00E14D55" w:rsidRDefault="00E14D55" w:rsidP="00085056">
            <w:pPr>
              <w:rPr>
                <w:rFonts w:hAnsi="宋体" w:cs="宋体"/>
                <w:kern w:val="0"/>
                <w:szCs w:val="21"/>
              </w:rPr>
            </w:pPr>
          </w:p>
        </w:tc>
        <w:tc>
          <w:tcPr>
            <w:tcW w:w="1092" w:type="dxa"/>
            <w:vAlign w:val="center"/>
          </w:tcPr>
          <w:p w:rsidR="00E14D55" w:rsidRDefault="00E14D55" w:rsidP="00085056">
            <w:pPr>
              <w:rPr>
                <w:rFonts w:hint="eastAsia"/>
              </w:rPr>
            </w:pPr>
            <w:r>
              <w:rPr>
                <w:rFonts w:hAnsi="宋体" w:cs="宋体"/>
                <w:kern w:val="0"/>
                <w:szCs w:val="21"/>
              </w:rPr>
              <w:t xml:space="preserve">6 </w:t>
            </w:r>
            <w:r>
              <w:rPr>
                <w:rFonts w:hAnsi="宋体" w:cs="宋体" w:hint="eastAsia"/>
                <w:kern w:val="0"/>
                <w:szCs w:val="21"/>
              </w:rPr>
              <w:t>大</w:t>
            </w:r>
            <w:r>
              <w:rPr>
                <w:rFonts w:hAnsi="宋体" w:cs="宋体"/>
                <w:kern w:val="0"/>
                <w:szCs w:val="21"/>
              </w:rPr>
              <w:t>28</w:t>
            </w:r>
            <w:r>
              <w:rPr>
                <w:rFonts w:hAnsi="宋体" w:cs="宋体" w:hint="eastAsia"/>
                <w:kern w:val="0"/>
                <w:szCs w:val="21"/>
              </w:rPr>
              <w:t>小</w:t>
            </w:r>
          </w:p>
        </w:tc>
        <w:tc>
          <w:tcPr>
            <w:tcW w:w="956" w:type="dxa"/>
            <w:vAlign w:val="center"/>
          </w:tcPr>
          <w:p w:rsidR="00E14D55" w:rsidRDefault="00E14D55" w:rsidP="00085056">
            <w:pPr>
              <w:rPr>
                <w:rFonts w:hint="eastAsia"/>
              </w:rPr>
            </w:pP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中国</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01-03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r>
              <w:rPr>
                <w:rFonts w:hAnsi="宋体" w:cs="宋体" w:hint="eastAsia"/>
                <w:kern w:val="0"/>
                <w:szCs w:val="21"/>
              </w:rPr>
              <w:t>平板砂磨机</w:t>
            </w:r>
          </w:p>
        </w:tc>
        <w:tc>
          <w:tcPr>
            <w:tcW w:w="1341" w:type="dxa"/>
            <w:vAlign w:val="center"/>
          </w:tcPr>
          <w:p w:rsidR="00E14D55" w:rsidRDefault="00E14D55" w:rsidP="00085056">
            <w:pPr>
              <w:rPr>
                <w:rFonts w:hAnsi="宋体" w:cs="宋体"/>
                <w:kern w:val="0"/>
                <w:szCs w:val="21"/>
              </w:rPr>
            </w:pPr>
            <w:r>
              <w:rPr>
                <w:rFonts w:hAnsi="宋体" w:cs="宋体"/>
                <w:kern w:val="0"/>
                <w:szCs w:val="21"/>
              </w:rPr>
              <w:t>GSS-28</w:t>
            </w:r>
          </w:p>
        </w:tc>
        <w:tc>
          <w:tcPr>
            <w:tcW w:w="1092" w:type="dxa"/>
            <w:vAlign w:val="center"/>
          </w:tcPr>
          <w:p w:rsidR="00E14D55" w:rsidRDefault="00E14D55" w:rsidP="00085056">
            <w:pPr>
              <w:rPr>
                <w:rFonts w:hint="eastAsia"/>
              </w:rPr>
            </w:pPr>
            <w:r>
              <w:rPr>
                <w:rFonts w:hint="eastAsia"/>
              </w:rPr>
              <w:t>3</w:t>
            </w:r>
          </w:p>
        </w:tc>
        <w:tc>
          <w:tcPr>
            <w:tcW w:w="956" w:type="dxa"/>
            <w:vAlign w:val="center"/>
          </w:tcPr>
          <w:p w:rsidR="00E14D55" w:rsidRDefault="00E14D55" w:rsidP="00085056">
            <w:pPr>
              <w:rPr>
                <w:rFonts w:hint="eastAsia"/>
              </w:rPr>
            </w:pPr>
            <w:r>
              <w:rPr>
                <w:rFonts w:hint="eastAsia"/>
              </w:rPr>
              <w:t>0.3</w:t>
            </w: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德国</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00-02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proofErr w:type="gramStart"/>
            <w:r>
              <w:rPr>
                <w:rFonts w:hAnsi="宋体" w:cs="宋体" w:hint="eastAsia"/>
                <w:kern w:val="0"/>
                <w:szCs w:val="21"/>
              </w:rPr>
              <w:t>电钉机</w:t>
            </w:r>
            <w:proofErr w:type="gramEnd"/>
          </w:p>
        </w:tc>
        <w:tc>
          <w:tcPr>
            <w:tcW w:w="1341" w:type="dxa"/>
            <w:vAlign w:val="center"/>
          </w:tcPr>
          <w:p w:rsidR="00E14D55" w:rsidRDefault="00E14D55" w:rsidP="00085056">
            <w:pPr>
              <w:rPr>
                <w:rFonts w:hAnsi="宋体" w:cs="宋体"/>
                <w:kern w:val="0"/>
                <w:szCs w:val="21"/>
              </w:rPr>
            </w:pPr>
            <w:r>
              <w:rPr>
                <w:rFonts w:hAnsi="宋体" w:cs="宋体"/>
                <w:kern w:val="0"/>
                <w:szCs w:val="21"/>
              </w:rPr>
              <w:t>PTK-14E</w:t>
            </w:r>
          </w:p>
        </w:tc>
        <w:tc>
          <w:tcPr>
            <w:tcW w:w="1092" w:type="dxa"/>
            <w:vAlign w:val="center"/>
          </w:tcPr>
          <w:p w:rsidR="00E14D55" w:rsidRDefault="00E14D55" w:rsidP="00085056">
            <w:pPr>
              <w:rPr>
                <w:rFonts w:hint="eastAsia"/>
              </w:rPr>
            </w:pPr>
            <w:r>
              <w:rPr>
                <w:rFonts w:hint="eastAsia"/>
              </w:rPr>
              <w:t>2</w:t>
            </w:r>
          </w:p>
        </w:tc>
        <w:tc>
          <w:tcPr>
            <w:tcW w:w="956" w:type="dxa"/>
            <w:vAlign w:val="center"/>
          </w:tcPr>
          <w:p w:rsidR="00E14D55" w:rsidRDefault="00E14D55" w:rsidP="00085056">
            <w:pPr>
              <w:rPr>
                <w:rFonts w:hint="eastAsia"/>
              </w:rPr>
            </w:pPr>
            <w:r>
              <w:rPr>
                <w:rFonts w:hint="eastAsia"/>
              </w:rPr>
              <w:t>0.1</w:t>
            </w: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德国</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01-03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proofErr w:type="gramStart"/>
            <w:r>
              <w:rPr>
                <w:rFonts w:hAnsi="宋体" w:cs="宋体" w:hint="eastAsia"/>
                <w:kern w:val="0"/>
                <w:szCs w:val="21"/>
              </w:rPr>
              <w:t>击钉器</w:t>
            </w:r>
            <w:proofErr w:type="gramEnd"/>
          </w:p>
        </w:tc>
        <w:tc>
          <w:tcPr>
            <w:tcW w:w="1341" w:type="dxa"/>
            <w:vAlign w:val="center"/>
          </w:tcPr>
          <w:p w:rsidR="00E14D55" w:rsidRDefault="00E14D55" w:rsidP="00085056">
            <w:pPr>
              <w:rPr>
                <w:rFonts w:hAnsi="宋体" w:cs="宋体"/>
                <w:kern w:val="0"/>
                <w:szCs w:val="21"/>
              </w:rPr>
            </w:pPr>
            <w:r>
              <w:rPr>
                <w:rFonts w:hAnsi="宋体" w:cs="宋体"/>
                <w:kern w:val="0"/>
                <w:szCs w:val="21"/>
              </w:rPr>
              <w:t>DX-750</w:t>
            </w:r>
          </w:p>
        </w:tc>
        <w:tc>
          <w:tcPr>
            <w:tcW w:w="1092" w:type="dxa"/>
            <w:vAlign w:val="center"/>
          </w:tcPr>
          <w:p w:rsidR="00E14D55" w:rsidRDefault="00E14D55" w:rsidP="00085056">
            <w:pPr>
              <w:rPr>
                <w:rFonts w:hint="eastAsia"/>
              </w:rPr>
            </w:pPr>
            <w:r>
              <w:rPr>
                <w:rFonts w:hint="eastAsia"/>
              </w:rPr>
              <w:t>1</w:t>
            </w:r>
          </w:p>
        </w:tc>
        <w:tc>
          <w:tcPr>
            <w:tcW w:w="956" w:type="dxa"/>
            <w:vAlign w:val="center"/>
          </w:tcPr>
          <w:p w:rsidR="00E14D55" w:rsidRDefault="00E14D55" w:rsidP="00085056">
            <w:pPr>
              <w:rPr>
                <w:rFonts w:hint="eastAsia"/>
              </w:rPr>
            </w:pPr>
            <w:r>
              <w:rPr>
                <w:rFonts w:hint="eastAsia"/>
              </w:rPr>
              <w:t>0.1</w:t>
            </w: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瑞士</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01-03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r>
              <w:rPr>
                <w:rFonts w:hAnsi="宋体" w:cs="宋体" w:hint="eastAsia"/>
                <w:kern w:val="0"/>
                <w:szCs w:val="21"/>
              </w:rPr>
              <w:t>喷枪</w:t>
            </w:r>
          </w:p>
        </w:tc>
        <w:tc>
          <w:tcPr>
            <w:tcW w:w="1341" w:type="dxa"/>
            <w:vAlign w:val="center"/>
          </w:tcPr>
          <w:p w:rsidR="00E14D55" w:rsidRDefault="00E14D55" w:rsidP="00085056">
            <w:pPr>
              <w:rPr>
                <w:rFonts w:hAnsi="宋体" w:cs="宋体"/>
                <w:kern w:val="0"/>
                <w:szCs w:val="21"/>
              </w:rPr>
            </w:pPr>
            <w:r>
              <w:rPr>
                <w:rFonts w:hAnsi="宋体" w:cs="宋体"/>
                <w:kern w:val="0"/>
                <w:szCs w:val="21"/>
              </w:rPr>
              <w:t>AS-1090A</w:t>
            </w:r>
          </w:p>
        </w:tc>
        <w:tc>
          <w:tcPr>
            <w:tcW w:w="1092" w:type="dxa"/>
            <w:vAlign w:val="center"/>
          </w:tcPr>
          <w:p w:rsidR="00E14D55" w:rsidRDefault="00E14D55" w:rsidP="00085056">
            <w:pPr>
              <w:rPr>
                <w:rFonts w:hint="eastAsia"/>
              </w:rPr>
            </w:pPr>
            <w:r>
              <w:rPr>
                <w:rFonts w:hint="eastAsia"/>
              </w:rPr>
              <w:t>3</w:t>
            </w:r>
          </w:p>
        </w:tc>
        <w:tc>
          <w:tcPr>
            <w:tcW w:w="956" w:type="dxa"/>
            <w:vAlign w:val="center"/>
          </w:tcPr>
          <w:p w:rsidR="00E14D55" w:rsidRDefault="00E14D55" w:rsidP="00085056">
            <w:pPr>
              <w:rPr>
                <w:rFonts w:hint="eastAsia"/>
              </w:rPr>
            </w:pP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中国</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01-03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r w:rsidR="00E14D55" w:rsidTr="00085056">
        <w:tc>
          <w:tcPr>
            <w:tcW w:w="1167" w:type="dxa"/>
          </w:tcPr>
          <w:p w:rsidR="00E14D55" w:rsidRDefault="00E14D55" w:rsidP="00085056">
            <w:pPr>
              <w:rPr>
                <w:rFonts w:hAnsi="宋体" w:cs="宋体" w:hint="eastAsia"/>
                <w:kern w:val="0"/>
                <w:szCs w:val="21"/>
              </w:rPr>
            </w:pPr>
            <w:r>
              <w:rPr>
                <w:rFonts w:hAnsi="宋体" w:cs="宋体" w:hint="eastAsia"/>
                <w:kern w:val="0"/>
                <w:szCs w:val="21"/>
              </w:rPr>
              <w:t>真空吸尘机</w:t>
            </w:r>
          </w:p>
        </w:tc>
        <w:tc>
          <w:tcPr>
            <w:tcW w:w="1341" w:type="dxa"/>
            <w:vAlign w:val="center"/>
          </w:tcPr>
          <w:p w:rsidR="00E14D55" w:rsidRDefault="00E14D55" w:rsidP="00085056">
            <w:pPr>
              <w:rPr>
                <w:rFonts w:hAnsi="宋体" w:cs="宋体"/>
                <w:kern w:val="0"/>
                <w:szCs w:val="21"/>
              </w:rPr>
            </w:pPr>
            <w:r>
              <w:rPr>
                <w:rFonts w:hAnsi="宋体" w:cs="宋体"/>
                <w:kern w:val="0"/>
                <w:szCs w:val="21"/>
              </w:rPr>
              <w:t>GAS/14-20</w:t>
            </w:r>
          </w:p>
        </w:tc>
        <w:tc>
          <w:tcPr>
            <w:tcW w:w="1092" w:type="dxa"/>
            <w:vAlign w:val="center"/>
          </w:tcPr>
          <w:p w:rsidR="00E14D55" w:rsidRDefault="00E14D55" w:rsidP="00085056">
            <w:pPr>
              <w:rPr>
                <w:rFonts w:hint="eastAsia"/>
              </w:rPr>
            </w:pPr>
            <w:r>
              <w:rPr>
                <w:rFonts w:hint="eastAsia"/>
              </w:rPr>
              <w:t>1</w:t>
            </w:r>
          </w:p>
        </w:tc>
        <w:tc>
          <w:tcPr>
            <w:tcW w:w="956" w:type="dxa"/>
            <w:vAlign w:val="center"/>
          </w:tcPr>
          <w:p w:rsidR="00E14D55" w:rsidRDefault="00E14D55" w:rsidP="00085056">
            <w:pPr>
              <w:rPr>
                <w:rFonts w:hint="eastAsia"/>
              </w:rPr>
            </w:pPr>
            <w:r>
              <w:rPr>
                <w:rFonts w:hint="eastAsia"/>
              </w:rPr>
              <w:t>1.5</w:t>
            </w:r>
          </w:p>
        </w:tc>
        <w:tc>
          <w:tcPr>
            <w:tcW w:w="1001" w:type="dxa"/>
            <w:vAlign w:val="center"/>
          </w:tcPr>
          <w:p w:rsidR="00E14D55" w:rsidRDefault="00E14D55" w:rsidP="00085056">
            <w:pPr>
              <w:rPr>
                <w:rFonts w:hAnsi="宋体" w:cs="宋体" w:hint="eastAsia"/>
                <w:kern w:val="0"/>
                <w:szCs w:val="21"/>
              </w:rPr>
            </w:pPr>
            <w:r>
              <w:rPr>
                <w:rFonts w:hAnsi="宋体" w:cs="宋体" w:hint="eastAsia"/>
                <w:kern w:val="0"/>
                <w:szCs w:val="21"/>
              </w:rPr>
              <w:t>德国</w:t>
            </w:r>
          </w:p>
        </w:tc>
        <w:tc>
          <w:tcPr>
            <w:tcW w:w="1283" w:type="dxa"/>
            <w:vAlign w:val="center"/>
          </w:tcPr>
          <w:p w:rsidR="00E14D55" w:rsidRDefault="00E14D55" w:rsidP="00085056">
            <w:pPr>
              <w:rPr>
                <w:rFonts w:hAnsi="宋体" w:cs="宋体"/>
                <w:kern w:val="0"/>
                <w:szCs w:val="21"/>
              </w:rPr>
            </w:pPr>
            <w:r>
              <w:rPr>
                <w:rFonts w:hAnsi="宋体" w:cs="宋体"/>
                <w:kern w:val="0"/>
                <w:szCs w:val="21"/>
              </w:rPr>
              <w:t xml:space="preserve">00-02 </w:t>
            </w:r>
            <w:r>
              <w:rPr>
                <w:rFonts w:hAnsi="宋体" w:cs="宋体" w:hint="eastAsia"/>
                <w:kern w:val="0"/>
                <w:szCs w:val="21"/>
              </w:rPr>
              <w:t>年</w:t>
            </w:r>
          </w:p>
        </w:tc>
        <w:tc>
          <w:tcPr>
            <w:tcW w:w="752" w:type="dxa"/>
            <w:vAlign w:val="center"/>
          </w:tcPr>
          <w:p w:rsidR="00E14D55" w:rsidRDefault="00E14D55" w:rsidP="00085056">
            <w:r>
              <w:rPr>
                <w:rFonts w:hAnsi="宋体" w:cs="宋体" w:hint="eastAsia"/>
                <w:kern w:val="0"/>
                <w:szCs w:val="21"/>
              </w:rPr>
              <w:t>√</w:t>
            </w:r>
          </w:p>
        </w:tc>
        <w:tc>
          <w:tcPr>
            <w:tcW w:w="688" w:type="dxa"/>
          </w:tcPr>
          <w:p w:rsidR="00E14D55" w:rsidRDefault="00E14D55" w:rsidP="00085056">
            <w:pPr>
              <w:rPr>
                <w:rFonts w:hint="eastAsia"/>
              </w:rPr>
            </w:pPr>
          </w:p>
        </w:tc>
      </w:tr>
    </w:tbl>
    <w:p w:rsidR="00E14D55" w:rsidRDefault="00E14D55" w:rsidP="00E14D55">
      <w:pPr>
        <w:rPr>
          <w:rFonts w:hAnsi="宋体" w:cs="宋体" w:hint="eastAsia"/>
        </w:rPr>
      </w:pP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8841"/>
      <w:r>
        <w:rPr>
          <w:rFonts w:hint="eastAsia"/>
        </w:rPr>
        <w:t>工程总体管理计划</w:t>
      </w:r>
      <w:bookmarkStart w:id="16" w:name="bk110"/>
      <w:bookmarkEnd w:id="15"/>
      <w:bookmarkEnd w:id="16"/>
    </w:p>
    <w:p w:rsidR="00E14D55" w:rsidRDefault="00E14D55" w:rsidP="00E14D55">
      <w:pPr>
        <w:rPr>
          <w:kern w:val="0"/>
        </w:rPr>
      </w:pPr>
      <w:bookmarkStart w:id="17" w:name="bk111"/>
      <w:bookmarkEnd w:id="17"/>
      <w:r>
        <w:rPr>
          <w:kern w:val="0"/>
        </w:rPr>
        <w:t xml:space="preserve">6.1 </w:t>
      </w:r>
      <w:r>
        <w:rPr>
          <w:rFonts w:hint="eastAsia"/>
          <w:kern w:val="0"/>
        </w:rPr>
        <w:t>影响本工程进度的主要因素</w:t>
      </w:r>
    </w:p>
    <w:p w:rsidR="00E14D55" w:rsidRDefault="00E14D55" w:rsidP="00E14D55">
      <w:pPr>
        <w:rPr>
          <w:rFonts w:hAnsi="宋体" w:cs="宋体"/>
          <w:kern w:val="0"/>
          <w:szCs w:val="21"/>
        </w:rPr>
      </w:pPr>
      <w:r>
        <w:rPr>
          <w:rFonts w:hAnsi="宋体"/>
          <w:kern w:val="0"/>
          <w:szCs w:val="21"/>
        </w:rPr>
        <w:t xml:space="preserve">1. </w:t>
      </w:r>
      <w:r>
        <w:rPr>
          <w:rFonts w:hAnsi="宋体" w:cs="宋体" w:hint="eastAsia"/>
          <w:kern w:val="0"/>
          <w:szCs w:val="21"/>
        </w:rPr>
        <w:t>材料审批，是影响工程进度的主要因素。影响到材料的采购和施工展开，影响施工总计划。</w:t>
      </w:r>
    </w:p>
    <w:p w:rsidR="00E14D55" w:rsidRDefault="00E14D55" w:rsidP="00E14D55">
      <w:pPr>
        <w:rPr>
          <w:rFonts w:hAnsi="宋体" w:cs="宋体"/>
          <w:kern w:val="0"/>
          <w:szCs w:val="21"/>
        </w:rPr>
      </w:pPr>
      <w:r>
        <w:rPr>
          <w:rFonts w:hAnsi="宋体"/>
          <w:kern w:val="0"/>
          <w:szCs w:val="21"/>
        </w:rPr>
        <w:lastRenderedPageBreak/>
        <w:t xml:space="preserve">2. </w:t>
      </w:r>
      <w:r>
        <w:rPr>
          <w:rFonts w:hAnsi="宋体" w:cs="宋体" w:hint="eastAsia"/>
          <w:kern w:val="0"/>
          <w:szCs w:val="21"/>
        </w:rPr>
        <w:t>机电工程、弱电工程的配合将是影响本工程进度的一个潜在因素。按照装饰程序，机电工程、弱电工程一般要在装饰工程</w:t>
      </w:r>
      <w:proofErr w:type="gramStart"/>
      <w:r>
        <w:rPr>
          <w:rFonts w:hAnsi="宋体" w:cs="宋体" w:hint="eastAsia"/>
          <w:kern w:val="0"/>
          <w:szCs w:val="21"/>
        </w:rPr>
        <w:t>中验前</w:t>
      </w:r>
      <w:proofErr w:type="gramEnd"/>
      <w:r>
        <w:rPr>
          <w:rFonts w:hAnsi="宋体" w:cs="宋体" w:hint="eastAsia"/>
          <w:kern w:val="0"/>
          <w:szCs w:val="21"/>
        </w:rPr>
        <w:t>完成。如果机电工程、弱电工程不能按时完成，妨碍装饰</w:t>
      </w:r>
      <w:proofErr w:type="gramStart"/>
      <w:r>
        <w:rPr>
          <w:rFonts w:hAnsi="宋体" w:cs="宋体" w:hint="eastAsia"/>
          <w:kern w:val="0"/>
          <w:szCs w:val="21"/>
        </w:rPr>
        <w:t>饰</w:t>
      </w:r>
      <w:proofErr w:type="gramEnd"/>
      <w:r>
        <w:rPr>
          <w:rFonts w:hAnsi="宋体" w:cs="宋体" w:hint="eastAsia"/>
          <w:kern w:val="0"/>
          <w:szCs w:val="21"/>
        </w:rPr>
        <w:t>面的安装，影响整个装饰进度。</w:t>
      </w:r>
    </w:p>
    <w:p w:rsidR="00E14D55" w:rsidRDefault="00E14D55" w:rsidP="00E14D55">
      <w:pPr>
        <w:rPr>
          <w:rFonts w:hAnsi="宋体" w:cs="宋体"/>
          <w:kern w:val="0"/>
          <w:szCs w:val="21"/>
        </w:rPr>
      </w:pPr>
      <w:r>
        <w:rPr>
          <w:rFonts w:hAnsi="宋体"/>
          <w:kern w:val="0"/>
          <w:szCs w:val="21"/>
        </w:rPr>
        <w:t xml:space="preserve">3. </w:t>
      </w:r>
      <w:r>
        <w:rPr>
          <w:rFonts w:hAnsi="宋体" w:cs="宋体" w:hint="eastAsia"/>
          <w:kern w:val="0"/>
          <w:szCs w:val="21"/>
        </w:rPr>
        <w:t>本工程处于市中心，周边环境比较复杂，能否保证材料按时进场，是影响工程顺利开展的一个因素。</w:t>
      </w:r>
    </w:p>
    <w:p w:rsidR="00E14D55" w:rsidRDefault="00E14D55" w:rsidP="00E14D55">
      <w:pPr>
        <w:rPr>
          <w:kern w:val="0"/>
        </w:rPr>
      </w:pPr>
      <w:r>
        <w:rPr>
          <w:kern w:val="0"/>
        </w:rPr>
        <w:t xml:space="preserve">6.2 </w:t>
      </w:r>
      <w:r>
        <w:rPr>
          <w:rFonts w:hint="eastAsia"/>
          <w:kern w:val="0"/>
        </w:rPr>
        <w:t>施工总进度计划</w:t>
      </w:r>
    </w:p>
    <w:p w:rsidR="00E14D55" w:rsidRDefault="00E14D55" w:rsidP="00E14D55">
      <w:pPr>
        <w:rPr>
          <w:rFonts w:hAnsi="宋体" w:cs="宋体"/>
          <w:kern w:val="0"/>
          <w:szCs w:val="21"/>
        </w:rPr>
      </w:pPr>
      <w:r>
        <w:rPr>
          <w:rFonts w:hAnsi="宋体" w:cs="宋体" w:hint="eastAsia"/>
          <w:kern w:val="0"/>
          <w:szCs w:val="21"/>
        </w:rPr>
        <w:t>工程施工进度控制计划（见附件）</w:t>
      </w:r>
    </w:p>
    <w:p w:rsidR="00E14D55" w:rsidRDefault="00E14D55" w:rsidP="00E14D55">
      <w:pPr>
        <w:rPr>
          <w:kern w:val="0"/>
        </w:rPr>
      </w:pPr>
      <w:r>
        <w:rPr>
          <w:kern w:val="0"/>
        </w:rPr>
        <w:t xml:space="preserve">6.3 </w:t>
      </w:r>
      <w:r>
        <w:rPr>
          <w:rFonts w:hint="eastAsia"/>
          <w:kern w:val="0"/>
        </w:rPr>
        <w:t>关键节点控制措施</w:t>
      </w:r>
    </w:p>
    <w:p w:rsidR="00E14D55" w:rsidRDefault="00E14D55" w:rsidP="00E14D55">
      <w:pPr>
        <w:rPr>
          <w:rFonts w:hAnsi="宋体" w:cs="宋体"/>
          <w:kern w:val="0"/>
          <w:szCs w:val="21"/>
        </w:rPr>
      </w:pPr>
      <w:r>
        <w:rPr>
          <w:rFonts w:hAnsi="宋体" w:cs="宋体" w:hint="eastAsia"/>
          <w:kern w:val="0"/>
          <w:szCs w:val="21"/>
        </w:rPr>
        <w:t>本工程关键节点是：（</w:t>
      </w:r>
      <w:r>
        <w:rPr>
          <w:rFonts w:hAnsi="宋体"/>
          <w:kern w:val="0"/>
          <w:szCs w:val="21"/>
        </w:rPr>
        <w:t>1</w:t>
      </w:r>
      <w:r>
        <w:rPr>
          <w:rFonts w:hAnsi="宋体" w:cs="宋体" w:hint="eastAsia"/>
          <w:kern w:val="0"/>
          <w:szCs w:val="21"/>
        </w:rPr>
        <w:t>）相关单位配合完成时间（</w:t>
      </w:r>
      <w:r>
        <w:rPr>
          <w:rFonts w:hAnsi="宋体"/>
          <w:kern w:val="0"/>
          <w:szCs w:val="21"/>
        </w:rPr>
        <w:t>2</w:t>
      </w:r>
      <w:r>
        <w:rPr>
          <w:rFonts w:hAnsi="宋体" w:cs="宋体" w:hint="eastAsia"/>
          <w:kern w:val="0"/>
          <w:szCs w:val="21"/>
        </w:rPr>
        <w:t>）中间验收。项目部将进一步深化进度计划，排出影响落实关键节点的因素，提出针对性措施，并落实于人，每周出周计划。进一步落实控制措施，运用计划进行跟踪检查等手段，保证整个工程的按时完成。</w:t>
      </w:r>
    </w:p>
    <w:p w:rsidR="00E14D55" w:rsidRDefault="00E14D55" w:rsidP="00E14D55">
      <w:pPr>
        <w:rPr>
          <w:rFonts w:hAnsi="宋体" w:cs="宋体" w:hint="eastAsia"/>
          <w:kern w:val="0"/>
          <w:szCs w:val="21"/>
        </w:rPr>
      </w:pPr>
      <w:r>
        <w:rPr>
          <w:rFonts w:hAnsi="宋体" w:cs="宋体" w:hint="eastAsia"/>
          <w:kern w:val="0"/>
          <w:szCs w:val="21"/>
        </w:rPr>
        <w:t>附件一、总施工进度控制计划</w:t>
      </w:r>
    </w:p>
    <w:p w:rsidR="00E14D55" w:rsidRDefault="00E14D55" w:rsidP="00E14D55">
      <w:pPr>
        <w:rPr>
          <w:rFonts w:hAnsi="宋体" w:cs="宋体"/>
          <w:kern w:val="0"/>
          <w:szCs w:val="21"/>
        </w:rPr>
      </w:pPr>
      <w:r>
        <w:rPr>
          <w:rFonts w:hAnsi="宋体" w:cs="宋体" w:hint="eastAsia"/>
          <w:noProof/>
          <w:kern w:val="0"/>
          <w:szCs w:val="21"/>
        </w:rPr>
        <w:lastRenderedPageBreak/>
        <w:drawing>
          <wp:inline distT="0" distB="0" distL="0" distR="0">
            <wp:extent cx="4991100" cy="8315325"/>
            <wp:effectExtent l="19050" t="0" r="0" b="0"/>
            <wp:docPr id="18" name="图片 18" descr="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99"/>
                    <pic:cNvPicPr>
                      <a:picLocks noChangeAspect="1" noChangeArrowheads="1"/>
                    </pic:cNvPicPr>
                  </pic:nvPicPr>
                  <pic:blipFill>
                    <a:blip r:embed="rId24" cstate="print"/>
                    <a:srcRect/>
                    <a:stretch>
                      <a:fillRect/>
                    </a:stretch>
                  </pic:blipFill>
                  <pic:spPr bwMode="auto">
                    <a:xfrm>
                      <a:off x="0" y="0"/>
                      <a:ext cx="4991100" cy="8315325"/>
                    </a:xfrm>
                    <a:prstGeom prst="rect">
                      <a:avLst/>
                    </a:prstGeom>
                    <a:noFill/>
                    <a:ln w="9525">
                      <a:noFill/>
                      <a:miter lim="800000"/>
                      <a:headEnd/>
                      <a:tailEnd/>
                    </a:ln>
                  </pic:spPr>
                </pic:pic>
              </a:graphicData>
            </a:graphic>
          </wp:inline>
        </w:drawing>
      </w:r>
    </w:p>
    <w:p w:rsidR="00E14D55" w:rsidRDefault="00E14D55" w:rsidP="00E14D55">
      <w:pPr>
        <w:rPr>
          <w:rFonts w:hAnsi="宋体" w:hint="eastAsia"/>
          <w:b/>
          <w:bCs/>
          <w:kern w:val="0"/>
          <w:szCs w:val="21"/>
        </w:rPr>
      </w:pPr>
    </w:p>
    <w:p w:rsidR="00E14D55" w:rsidRDefault="00E14D55" w:rsidP="00E14D55">
      <w:pPr>
        <w:rPr>
          <w:rFonts w:hAnsi="宋体" w:cs="宋体" w:hint="eastAsia"/>
          <w:kern w:val="0"/>
          <w:szCs w:val="21"/>
        </w:rPr>
      </w:pPr>
      <w:r>
        <w:rPr>
          <w:rFonts w:hAnsi="宋体" w:cs="宋体" w:hint="eastAsia"/>
          <w:kern w:val="0"/>
          <w:szCs w:val="21"/>
        </w:rPr>
        <w:lastRenderedPageBreak/>
        <w:t>附件二、二级施工进度控制计划</w:t>
      </w:r>
    </w:p>
    <w:p w:rsidR="00E14D55" w:rsidRDefault="00E14D55" w:rsidP="00E14D55">
      <w:pPr>
        <w:rPr>
          <w:rFonts w:hAnsi="宋体" w:cs="宋体"/>
          <w:kern w:val="0"/>
          <w:szCs w:val="21"/>
        </w:rPr>
      </w:pPr>
      <w:r>
        <w:rPr>
          <w:rFonts w:hAnsi="宋体" w:cs="宋体"/>
          <w:noProof/>
          <w:kern w:val="0"/>
          <w:szCs w:val="21"/>
        </w:rPr>
        <w:lastRenderedPageBreak/>
        <w:drawing>
          <wp:inline distT="0" distB="0" distL="0" distR="0">
            <wp:extent cx="4876800" cy="8486775"/>
            <wp:effectExtent l="19050" t="0" r="0" b="0"/>
            <wp:docPr id="19" name="图片 19" descr="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999"/>
                    <pic:cNvPicPr>
                      <a:picLocks noChangeAspect="1" noChangeArrowheads="1"/>
                    </pic:cNvPicPr>
                  </pic:nvPicPr>
                  <pic:blipFill>
                    <a:blip r:embed="rId25" cstate="print"/>
                    <a:srcRect/>
                    <a:stretch>
                      <a:fillRect/>
                    </a:stretch>
                  </pic:blipFill>
                  <pic:spPr bwMode="auto">
                    <a:xfrm>
                      <a:off x="0" y="0"/>
                      <a:ext cx="4876800" cy="8486775"/>
                    </a:xfrm>
                    <a:prstGeom prst="rect">
                      <a:avLst/>
                    </a:prstGeom>
                    <a:noFill/>
                    <a:ln w="9525">
                      <a:noFill/>
                      <a:miter lim="800000"/>
                      <a:headEnd/>
                      <a:tailEnd/>
                    </a:ln>
                  </pic:spPr>
                </pic:pic>
              </a:graphicData>
            </a:graphic>
          </wp:inline>
        </w:drawing>
      </w:r>
    </w:p>
    <w:p w:rsidR="00E14D55" w:rsidRDefault="00E14D55" w:rsidP="00E14D55">
      <w:pPr>
        <w:rPr>
          <w:rFonts w:hAnsi="宋体" w:hint="eastAsia"/>
          <w:b/>
          <w:bCs/>
          <w:kern w:val="0"/>
          <w:szCs w:val="21"/>
        </w:rPr>
      </w:pPr>
      <w:r>
        <w:rPr>
          <w:rFonts w:hAnsi="宋体" w:hint="eastAsia"/>
          <w:b/>
          <w:bCs/>
          <w:noProof/>
          <w:kern w:val="0"/>
          <w:szCs w:val="21"/>
        </w:rPr>
        <w:lastRenderedPageBreak/>
        <w:drawing>
          <wp:inline distT="0" distB="0" distL="0" distR="0">
            <wp:extent cx="4991100" cy="8743950"/>
            <wp:effectExtent l="19050" t="0" r="0" b="0"/>
            <wp:docPr id="20" name="图片 20" descr="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998"/>
                    <pic:cNvPicPr>
                      <a:picLocks noChangeAspect="1" noChangeArrowheads="1"/>
                    </pic:cNvPicPr>
                  </pic:nvPicPr>
                  <pic:blipFill>
                    <a:blip r:embed="rId26" cstate="print"/>
                    <a:srcRect/>
                    <a:stretch>
                      <a:fillRect/>
                    </a:stretch>
                  </pic:blipFill>
                  <pic:spPr bwMode="auto">
                    <a:xfrm>
                      <a:off x="0" y="0"/>
                      <a:ext cx="4991100" cy="8743950"/>
                    </a:xfrm>
                    <a:prstGeom prst="rect">
                      <a:avLst/>
                    </a:prstGeom>
                    <a:noFill/>
                    <a:ln w="9525">
                      <a:noFill/>
                      <a:miter lim="800000"/>
                      <a:headEnd/>
                      <a:tailEnd/>
                    </a:ln>
                  </pic:spPr>
                </pic:pic>
              </a:graphicData>
            </a:graphic>
          </wp:inline>
        </w:drawing>
      </w:r>
    </w:p>
    <w:p w:rsidR="00E14D55" w:rsidRDefault="00E14D55" w:rsidP="00E14D55">
      <w:pPr>
        <w:rPr>
          <w:rFonts w:hint="eastAsia"/>
          <w:kern w:val="0"/>
        </w:rPr>
      </w:pPr>
      <w:r>
        <w:rPr>
          <w:kern w:val="0"/>
        </w:rPr>
        <w:lastRenderedPageBreak/>
        <w:t xml:space="preserve">6.4 </w:t>
      </w:r>
      <w:r>
        <w:rPr>
          <w:rFonts w:hint="eastAsia"/>
          <w:kern w:val="0"/>
        </w:rPr>
        <w:t>相关单位配合节点</w:t>
      </w:r>
      <w:r>
        <w:rPr>
          <w:rFonts w:hint="eastAsia"/>
          <w:kern w:val="0"/>
        </w:rPr>
        <w:t>(</w:t>
      </w:r>
      <w:r>
        <w:rPr>
          <w:rFonts w:hint="eastAsia"/>
          <w:kern w:val="0"/>
        </w:rPr>
        <w:t>略</w:t>
      </w:r>
      <w:r>
        <w:rPr>
          <w:rFonts w:hint="eastAsia"/>
          <w:kern w:val="0"/>
        </w:rPr>
        <w:t>)</w:t>
      </w:r>
    </w:p>
    <w:p w:rsidR="00E14D55" w:rsidRDefault="00E14D55" w:rsidP="00E14D55">
      <w:pPr>
        <w:rPr>
          <w:kern w:val="0"/>
        </w:rPr>
      </w:pPr>
      <w:r>
        <w:rPr>
          <w:kern w:val="0"/>
        </w:rPr>
        <w:t xml:space="preserve">6.5 </w:t>
      </w:r>
      <w:r>
        <w:rPr>
          <w:rFonts w:hint="eastAsia"/>
          <w:kern w:val="0"/>
        </w:rPr>
        <w:t>主材与外加工物资进场计划</w:t>
      </w:r>
      <w:r>
        <w:rPr>
          <w:rFonts w:hint="eastAsia"/>
          <w:kern w:val="0"/>
        </w:rPr>
        <w:t>(</w:t>
      </w:r>
      <w:r>
        <w:rPr>
          <w:rFonts w:hint="eastAsia"/>
          <w:kern w:val="0"/>
        </w:rPr>
        <w:t>略</w:t>
      </w:r>
      <w:r>
        <w:rPr>
          <w:rFonts w:hint="eastAsia"/>
          <w:kern w:val="0"/>
        </w:rPr>
        <w:t>)</w:t>
      </w:r>
    </w:p>
    <w:p w:rsidR="00E14D55" w:rsidRDefault="00E14D55" w:rsidP="00E14D55">
      <w:pPr>
        <w:rPr>
          <w:kern w:val="0"/>
        </w:rPr>
      </w:pPr>
      <w:r>
        <w:rPr>
          <w:kern w:val="0"/>
        </w:rPr>
        <w:t xml:space="preserve">6.6 </w:t>
      </w:r>
      <w:r>
        <w:rPr>
          <w:rFonts w:hint="eastAsia"/>
          <w:kern w:val="0"/>
        </w:rPr>
        <w:t>施工流程与分项、分部工程的规划</w:t>
      </w:r>
    </w:p>
    <w:p w:rsidR="00E14D55" w:rsidRDefault="00E14D55" w:rsidP="00E14D55">
      <w:pPr>
        <w:rPr>
          <w:rFonts w:hAnsi="宋体" w:cs="宋体" w:hint="eastAsia"/>
          <w:kern w:val="0"/>
          <w:szCs w:val="21"/>
        </w:rPr>
      </w:pPr>
      <w:r>
        <w:rPr>
          <w:rFonts w:hAnsi="宋体" w:cs="宋体" w:hint="eastAsia"/>
          <w:kern w:val="0"/>
          <w:szCs w:val="21"/>
        </w:rPr>
        <w:t>本着先上（天棚）后下（地坪）、先内（骨架）后外饰面、先机</w:t>
      </w:r>
      <w:proofErr w:type="gramStart"/>
      <w:r>
        <w:rPr>
          <w:rFonts w:hAnsi="宋体" w:cs="宋体" w:hint="eastAsia"/>
          <w:kern w:val="0"/>
          <w:szCs w:val="21"/>
        </w:rPr>
        <w:t>电后饰面的</w:t>
      </w:r>
      <w:proofErr w:type="gramEnd"/>
      <w:r>
        <w:rPr>
          <w:rFonts w:hAnsi="宋体" w:cs="宋体" w:hint="eastAsia"/>
          <w:kern w:val="0"/>
          <w:szCs w:val="21"/>
        </w:rPr>
        <w:t>施工原则，布置如下施工工序：</w: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r>
        <w:rPr>
          <w:rFonts w:hAnsi="宋体" w:cs="宋体"/>
          <w:noProof/>
          <w:kern w:val="0"/>
          <w:szCs w:val="21"/>
        </w:rPr>
        <w:pict>
          <v:group id="_x0000_s1241" style="position:absolute;left:0;text-align:left;margin-left:-45pt;margin-top:0;width:522pt;height:530.4pt;z-index:251674624" coordorigin="720,1596" coordsize="10440,10608">
            <v:shape id="_x0000_s1242" type="#_x0000_t202" style="position:absolute;left:10620;top:5340;width:540;height:2028">
              <v:textbox style="layout-flow:vertical-ideographic;mso-next-textbox:#_x0000_s1242">
                <w:txbxContent>
                  <w:p w:rsidR="00E14D55" w:rsidRDefault="00E14D55" w:rsidP="00E14D55">
                    <w:pPr>
                      <w:jc w:val="center"/>
                    </w:pPr>
                    <w:r>
                      <w:rPr>
                        <w:rFonts w:hint="eastAsia"/>
                      </w:rPr>
                      <w:t>石材地面</w:t>
                    </w:r>
                  </w:p>
                  <w:p w:rsidR="00E14D55" w:rsidRDefault="00E14D55" w:rsidP="00E14D55"/>
                </w:txbxContent>
              </v:textbox>
            </v:shape>
            <v:shape id="_x0000_s1243" type="#_x0000_t202" style="position:absolute;left:4500;top:1596;width:1980;height:468">
              <v:textbox style="mso-next-textbox:#_x0000_s1243">
                <w:txbxContent>
                  <w:p w:rsidR="00E14D55" w:rsidRDefault="00E14D55" w:rsidP="00E14D55">
                    <w:pPr>
                      <w:jc w:val="center"/>
                      <w:rPr>
                        <w:rFonts w:hint="eastAsia"/>
                      </w:rPr>
                    </w:pPr>
                    <w:r>
                      <w:rPr>
                        <w:rFonts w:hint="eastAsia"/>
                      </w:rPr>
                      <w:t>开工</w:t>
                    </w:r>
                  </w:p>
                </w:txbxContent>
              </v:textbox>
            </v:shape>
            <v:line id="_x0000_s1244" style="position:absolute" from="5400,2064" to="5400,2376"/>
            <v:line id="_x0000_s1245" style="position:absolute" from="2340,2376" to="8460,2376"/>
            <v:line id="_x0000_s1246" style="position:absolute" from="8460,2376" to="8460,2688"/>
            <v:line id="_x0000_s1247" style="position:absolute" from="2340,2376" to="2340,2688"/>
            <v:shape id="_x0000_s1248" type="#_x0000_t202" style="position:absolute;left:1620;top:2688;width:1980;height:468">
              <v:textbox style="mso-next-textbox:#_x0000_s1248">
                <w:txbxContent>
                  <w:p w:rsidR="00E14D55" w:rsidRDefault="00E14D55" w:rsidP="00E14D55">
                    <w:pPr>
                      <w:jc w:val="center"/>
                      <w:rPr>
                        <w:rFonts w:hint="eastAsia"/>
                      </w:rPr>
                    </w:pPr>
                    <w:r>
                      <w:rPr>
                        <w:rFonts w:hint="eastAsia"/>
                      </w:rPr>
                      <w:t>测量定位</w:t>
                    </w:r>
                  </w:p>
                </w:txbxContent>
              </v:textbox>
            </v:shape>
            <v:shape id="_x0000_s1249" type="#_x0000_t202" style="position:absolute;left:3960;top:2688;width:1980;height:468">
              <v:textbox style="mso-next-textbox:#_x0000_s1249">
                <w:txbxContent>
                  <w:p w:rsidR="00E14D55" w:rsidRDefault="00E14D55" w:rsidP="00E14D55">
                    <w:pPr>
                      <w:jc w:val="center"/>
                      <w:rPr>
                        <w:rFonts w:hint="eastAsia"/>
                      </w:rPr>
                    </w:pPr>
                    <w:r>
                      <w:rPr>
                        <w:rFonts w:hint="eastAsia"/>
                      </w:rPr>
                      <w:t>施工图纸化</w:t>
                    </w:r>
                  </w:p>
                </w:txbxContent>
              </v:textbox>
            </v:shape>
            <v:shape id="_x0000_s1250" type="#_x0000_t202" style="position:absolute;left:6120;top:2688;width:1980;height:468">
              <v:textbox style="mso-next-textbox:#_x0000_s1250">
                <w:txbxContent>
                  <w:p w:rsidR="00E14D55" w:rsidRDefault="00E14D55" w:rsidP="00E14D55">
                    <w:pPr>
                      <w:jc w:val="center"/>
                      <w:rPr>
                        <w:rFonts w:hint="eastAsia"/>
                      </w:rPr>
                    </w:pPr>
                    <w:r>
                      <w:rPr>
                        <w:rFonts w:hint="eastAsia"/>
                      </w:rPr>
                      <w:t>外加工委托</w:t>
                    </w:r>
                  </w:p>
                </w:txbxContent>
              </v:textbox>
            </v:shape>
            <v:shape id="_x0000_s1251" type="#_x0000_t202" style="position:absolute;left:8280;top:2688;width:1620;height:468">
              <v:textbox style="mso-next-textbox:#_x0000_s1251">
                <w:txbxContent>
                  <w:p w:rsidR="00E14D55" w:rsidRDefault="00E14D55" w:rsidP="00E14D55">
                    <w:pPr>
                      <w:jc w:val="center"/>
                      <w:rPr>
                        <w:rFonts w:hint="eastAsia"/>
                      </w:rPr>
                    </w:pPr>
                    <w:r>
                      <w:rPr>
                        <w:rFonts w:hint="eastAsia"/>
                      </w:rPr>
                      <w:t>材料进场</w:t>
                    </w:r>
                  </w:p>
                </w:txbxContent>
              </v:textbox>
            </v:shape>
            <v:line id="_x0000_s1252" style="position:absolute" from="2340,2376" to="2340,2688"/>
            <v:line id="_x0000_s1253" style="position:absolute" from="4680,2376" to="4680,2688"/>
            <v:line id="_x0000_s1254" style="position:absolute" from="7020,2376" to="7020,2688"/>
            <v:line id="_x0000_s1255" style="position:absolute" from="4680,3156" to="4680,3468"/>
            <v:line id="_x0000_s1256" style="position:absolute" from="2340,3156" to="2340,3468"/>
            <v:line id="_x0000_s1257" style="position:absolute" from="7020,3156" to="7020,3468"/>
            <v:line id="_x0000_s1258" style="position:absolute" from="8640,3156" to="8640,3468"/>
            <v:line id="_x0000_s1259" style="position:absolute" from="2340,3468" to="8640,3468"/>
            <v:line id="_x0000_s1260" style="position:absolute" from="5580,3468" to="5580,3780"/>
            <v:line id="_x0000_s1261" style="position:absolute" from="1620,3780" to="10260,3780"/>
            <v:line id="_x0000_s1262" style="position:absolute" from="3600,2844" to="3960,2844">
              <v:stroke endarrow="block"/>
            </v:line>
            <v:line id="_x0000_s1263" style="position:absolute" from="5940,2844" to="6120,2844">
              <v:stroke endarrow="block"/>
            </v:line>
            <v:line id="_x0000_s1264" style="position:absolute" from="8100,2844" to="8280,2844">
              <v:stroke endarrow="block"/>
            </v:line>
            <v:line id="_x0000_s1265" style="position:absolute" from="1620,3780" to="1620,4092">
              <v:stroke endarrow="block"/>
            </v:line>
            <v:line id="_x0000_s1266" style="position:absolute" from="10260,3780" to="10260,4092">
              <v:stroke endarrow="block"/>
            </v:line>
            <v:shape id="_x0000_s1267" type="#_x0000_t202" style="position:absolute;left:1080;top:4092;width:1980;height:468">
              <v:textbox style="mso-next-textbox:#_x0000_s1267">
                <w:txbxContent>
                  <w:p w:rsidR="00E14D55" w:rsidRDefault="00E14D55" w:rsidP="00E14D55">
                    <w:pPr>
                      <w:jc w:val="center"/>
                      <w:rPr>
                        <w:rFonts w:hint="eastAsia"/>
                      </w:rPr>
                    </w:pPr>
                    <w:r>
                      <w:rPr>
                        <w:rFonts w:hint="eastAsia"/>
                      </w:rPr>
                      <w:t>配合弱电水</w:t>
                    </w:r>
                    <w:r>
                      <w:rPr>
                        <w:rFonts w:hint="eastAsia"/>
                      </w:rPr>
                      <w:t>,</w:t>
                    </w:r>
                    <w:r>
                      <w:rPr>
                        <w:rFonts w:hint="eastAsia"/>
                      </w:rPr>
                      <w:t>电</w:t>
                    </w:r>
                    <w:r>
                      <w:rPr>
                        <w:rFonts w:hint="eastAsia"/>
                      </w:rPr>
                      <w:t>,</w:t>
                    </w:r>
                    <w:r>
                      <w:rPr>
                        <w:rFonts w:hint="eastAsia"/>
                      </w:rPr>
                      <w:t>风</w:t>
                    </w:r>
                  </w:p>
                </w:txbxContent>
              </v:textbox>
            </v:shape>
            <v:shape id="_x0000_s1268" type="#_x0000_t202" style="position:absolute;left:3420;top:4092;width:1980;height:468">
              <v:textbox style="mso-next-textbox:#_x0000_s1268">
                <w:txbxContent>
                  <w:p w:rsidR="00E14D55" w:rsidRDefault="00E14D55" w:rsidP="00E14D55">
                    <w:pPr>
                      <w:jc w:val="center"/>
                      <w:rPr>
                        <w:rFonts w:hint="eastAsia"/>
                      </w:rPr>
                    </w:pPr>
                    <w:proofErr w:type="gramStart"/>
                    <w:r>
                      <w:rPr>
                        <w:rFonts w:hint="eastAsia"/>
                      </w:rPr>
                      <w:t>平项工程</w:t>
                    </w:r>
                    <w:proofErr w:type="gramEnd"/>
                  </w:p>
                </w:txbxContent>
              </v:textbox>
            </v:shape>
            <v:line id="_x0000_s1269" style="position:absolute" from="4320,3780" to="4320,4092">
              <v:stroke endarrow="block"/>
            </v:line>
            <v:shape id="_x0000_s1270" type="#_x0000_t202" style="position:absolute;left:5940;top:4092;width:2520;height:468">
              <v:textbox style="mso-next-textbox:#_x0000_s1270">
                <w:txbxContent>
                  <w:p w:rsidR="00E14D55" w:rsidRDefault="00E14D55" w:rsidP="00E14D55">
                    <w:pPr>
                      <w:jc w:val="center"/>
                      <w:rPr>
                        <w:rFonts w:hint="eastAsia"/>
                      </w:rPr>
                    </w:pPr>
                    <w:r>
                      <w:rPr>
                        <w:rFonts w:hint="eastAsia"/>
                      </w:rPr>
                      <w:t>墙</w:t>
                    </w:r>
                    <w:r>
                      <w:rPr>
                        <w:rFonts w:hint="eastAsia"/>
                      </w:rPr>
                      <w:t>,</w:t>
                    </w:r>
                    <w:r>
                      <w:rPr>
                        <w:rFonts w:hint="eastAsia"/>
                      </w:rPr>
                      <w:t>地面工程</w:t>
                    </w:r>
                  </w:p>
                </w:txbxContent>
              </v:textbox>
            </v:shape>
            <v:shape id="_x0000_s1271" type="#_x0000_t202" style="position:absolute;left:8640;top:4092;width:1980;height:468">
              <v:textbox style="mso-next-textbox:#_x0000_s1271">
                <w:txbxContent>
                  <w:p w:rsidR="00E14D55" w:rsidRDefault="00E14D55" w:rsidP="00E14D55">
                    <w:pPr>
                      <w:jc w:val="center"/>
                      <w:rPr>
                        <w:rFonts w:hint="eastAsia"/>
                      </w:rPr>
                    </w:pPr>
                    <w:r>
                      <w:rPr>
                        <w:rFonts w:hint="eastAsia"/>
                      </w:rPr>
                      <w:t>泥水工程</w:t>
                    </w:r>
                  </w:p>
                </w:txbxContent>
              </v:textbox>
            </v:shape>
            <v:line id="_x0000_s1272" style="position:absolute" from="6840,3780" to="6840,4092">
              <v:stroke endarrow="block"/>
            </v:line>
            <v:line id="_x0000_s1273" style="position:absolute" from="1980,4560" to="1980,5184">
              <v:stroke endarrow="block"/>
            </v:line>
            <v:line id="_x0000_s1274" style="position:absolute" from="1080,4872" to="3060,4872"/>
            <v:line id="_x0000_s1275" style="position:absolute" from="1080,4872" to="1080,5184">
              <v:stroke endarrow="block"/>
            </v:line>
            <v:line id="_x0000_s1276" style="position:absolute" from="3060,4872" to="3060,5184">
              <v:stroke endarrow="block"/>
            </v:line>
            <v:shape id="_x0000_s1277" type="#_x0000_t202" style="position:absolute;left:720;top:5184;width:720;height:2184">
              <v:textbox style="layout-flow:vertical-ideographic;mso-next-textbox:#_x0000_s1277">
                <w:txbxContent>
                  <w:p w:rsidR="00E14D55" w:rsidRDefault="00E14D55" w:rsidP="00E14D55">
                    <w:pPr>
                      <w:jc w:val="center"/>
                    </w:pPr>
                    <w:r>
                      <w:rPr>
                        <w:rFonts w:hint="eastAsia"/>
                      </w:rPr>
                      <w:t>水电工程</w:t>
                    </w:r>
                    <w:r>
                      <w:rPr>
                        <w:rFonts w:hint="eastAsia"/>
                      </w:rPr>
                      <w:t>(</w:t>
                    </w:r>
                    <w:r>
                      <w:rPr>
                        <w:rFonts w:hint="eastAsia"/>
                      </w:rPr>
                      <w:t>相关单位</w:t>
                    </w:r>
                    <w:r>
                      <w:rPr>
                        <w:rFonts w:hint="eastAsia"/>
                      </w:rPr>
                      <w:t>)</w:t>
                    </w:r>
                  </w:p>
                </w:txbxContent>
              </v:textbox>
            </v:shape>
            <v:shape id="_x0000_s1278" type="#_x0000_t202" style="position:absolute;left:1620;top:5184;width:720;height:2184">
              <v:textbox style="layout-flow:vertical-ideographic;mso-next-textbox:#_x0000_s1278">
                <w:txbxContent>
                  <w:p w:rsidR="00E14D55" w:rsidRDefault="00E14D55" w:rsidP="00E14D55">
                    <w:pPr>
                      <w:jc w:val="center"/>
                    </w:pPr>
                    <w:r>
                      <w:rPr>
                        <w:rFonts w:hint="eastAsia"/>
                      </w:rPr>
                      <w:t>空调工程</w:t>
                    </w:r>
                    <w:r>
                      <w:rPr>
                        <w:rFonts w:hint="eastAsia"/>
                      </w:rPr>
                      <w:t>(</w:t>
                    </w:r>
                    <w:r>
                      <w:rPr>
                        <w:rFonts w:hint="eastAsia"/>
                      </w:rPr>
                      <w:t>相关单位</w:t>
                    </w:r>
                    <w:r>
                      <w:rPr>
                        <w:rFonts w:hint="eastAsia"/>
                      </w:rPr>
                      <w:t>)</w:t>
                    </w:r>
                  </w:p>
                </w:txbxContent>
              </v:textbox>
            </v:shape>
            <v:shape id="_x0000_s1279" type="#_x0000_t202" style="position:absolute;left:2520;top:5184;width:720;height:2184">
              <v:textbox style="layout-flow:vertical-ideographic;mso-next-textbox:#_x0000_s1279">
                <w:txbxContent>
                  <w:p w:rsidR="00E14D55" w:rsidRDefault="00E14D55" w:rsidP="00E14D55">
                    <w:pPr>
                      <w:jc w:val="center"/>
                    </w:pPr>
                    <w:r>
                      <w:rPr>
                        <w:rFonts w:hint="eastAsia"/>
                      </w:rPr>
                      <w:t>弱电工程</w:t>
                    </w:r>
                    <w:r>
                      <w:rPr>
                        <w:rFonts w:hint="eastAsia"/>
                      </w:rPr>
                      <w:t>(</w:t>
                    </w:r>
                    <w:r>
                      <w:rPr>
                        <w:rFonts w:hint="eastAsia"/>
                      </w:rPr>
                      <w:t>相关单位</w:t>
                    </w:r>
                    <w:r>
                      <w:rPr>
                        <w:rFonts w:hint="eastAsia"/>
                      </w:rPr>
                      <w:t>)</w:t>
                    </w:r>
                  </w:p>
                </w:txbxContent>
              </v:textbox>
            </v:shape>
            <v:line id="_x0000_s1280" style="position:absolute" from="3600,4560" to="3600,4716"/>
            <v:line id="_x0000_s1281" style="position:absolute" from="3600,4716" to="8100,4716"/>
            <v:line id="_x0000_s1282" style="position:absolute;flip:y" from="8100,4560" to="8100,4716"/>
            <v:line id="_x0000_s1283" style="position:absolute" from="5760,4716" to="5760,5028">
              <v:stroke endarrow="block"/>
            </v:line>
            <v:line id="_x0000_s1284" style="position:absolute" from="3600,5028" to="8640,5028"/>
            <v:line id="_x0000_s1285" style="position:absolute" from="3600,5028" to="3600,5340">
              <v:stroke endarrow="block"/>
            </v:line>
            <v:shape id="_x0000_s1286" type="#_x0000_t202" style="position:absolute;left:3420;top:5340;width:1080;height:2028">
              <v:textbox style="layout-flow:vertical-ideographic;mso-next-textbox:#_x0000_s1286">
                <w:txbxContent>
                  <w:p w:rsidR="00E14D55" w:rsidRDefault="00E14D55" w:rsidP="00E14D55">
                    <w:pPr>
                      <w:jc w:val="center"/>
                    </w:pPr>
                    <w:r>
                      <w:rPr>
                        <w:rFonts w:hint="eastAsia"/>
                      </w:rPr>
                      <w:t>石膏板、玻纤板、金属板吊顶</w:t>
                    </w:r>
                  </w:p>
                </w:txbxContent>
              </v:textbox>
            </v:shape>
            <v:shape id="_x0000_s1287" type="#_x0000_t202" style="position:absolute;left:4860;top:5340;width:540;height:2028">
              <v:textbox style="layout-flow:vertical-ideographic;mso-next-textbox:#_x0000_s1287">
                <w:txbxContent>
                  <w:p w:rsidR="00E14D55" w:rsidRDefault="00E14D55" w:rsidP="00E14D55">
                    <w:pPr>
                      <w:jc w:val="center"/>
                    </w:pPr>
                    <w:r>
                      <w:rPr>
                        <w:rFonts w:hint="eastAsia"/>
                      </w:rPr>
                      <w:t>墙、顶面乳胶漆</w:t>
                    </w:r>
                  </w:p>
                </w:txbxContent>
              </v:textbox>
            </v:shape>
            <v:shape id="_x0000_s1288" type="#_x0000_t202" style="position:absolute;left:5580;top:5340;width:540;height:2028">
              <v:textbox style="layout-flow:vertical-ideographic;mso-next-textbox:#_x0000_s1288">
                <w:txbxContent>
                  <w:p w:rsidR="00E14D55" w:rsidRDefault="00E14D55" w:rsidP="00E14D55">
                    <w:pPr>
                      <w:jc w:val="center"/>
                    </w:pPr>
                    <w:r>
                      <w:rPr>
                        <w:rFonts w:hint="eastAsia"/>
                      </w:rPr>
                      <w:t>网络活动地板</w:t>
                    </w:r>
                  </w:p>
                </w:txbxContent>
              </v:textbox>
            </v:shape>
            <v:shape id="_x0000_s1289" type="#_x0000_t202" style="position:absolute;left:6300;top:5340;width:540;height:2028">
              <v:textbox style="layout-flow:vertical-ideographic;mso-next-textbox:#_x0000_s1289">
                <w:txbxContent>
                  <w:p w:rsidR="00E14D55" w:rsidRDefault="00E14D55" w:rsidP="00E14D55">
                    <w:pPr>
                      <w:jc w:val="center"/>
                    </w:pPr>
                    <w:r>
                      <w:rPr>
                        <w:rFonts w:hint="eastAsia"/>
                      </w:rPr>
                      <w:t>块</w:t>
                    </w:r>
                    <w:proofErr w:type="gramStart"/>
                    <w:r>
                      <w:rPr>
                        <w:rFonts w:hint="eastAsia"/>
                      </w:rPr>
                      <w:t>毯</w:t>
                    </w:r>
                    <w:proofErr w:type="gramEnd"/>
                  </w:p>
                </w:txbxContent>
              </v:textbox>
            </v:shape>
            <v:shape id="_x0000_s1290" type="#_x0000_t202" style="position:absolute;left:7020;top:5340;width:540;height:2028">
              <v:textbox style="layout-flow:vertical-ideographic;mso-next-textbox:#_x0000_s1290">
                <w:txbxContent>
                  <w:p w:rsidR="00E14D55" w:rsidRDefault="00E14D55" w:rsidP="00E14D55">
                    <w:pPr>
                      <w:jc w:val="center"/>
                    </w:pPr>
                    <w:r>
                      <w:rPr>
                        <w:rFonts w:hint="eastAsia"/>
                      </w:rPr>
                      <w:t>樱桃木饰面</w:t>
                    </w:r>
                  </w:p>
                </w:txbxContent>
              </v:textbox>
            </v:shape>
            <v:shape id="_x0000_s1291" type="#_x0000_t202" style="position:absolute;left:7740;top:5340;width:540;height:2028">
              <v:textbox style="layout-flow:vertical-ideographic;mso-next-textbox:#_x0000_s1291">
                <w:txbxContent>
                  <w:p w:rsidR="00E14D55" w:rsidRDefault="00E14D55" w:rsidP="00E14D55">
                    <w:pPr>
                      <w:jc w:val="center"/>
                    </w:pPr>
                    <w:r>
                      <w:rPr>
                        <w:rFonts w:hint="eastAsia"/>
                      </w:rPr>
                      <w:t>墙纸</w:t>
                    </w:r>
                  </w:p>
                </w:txbxContent>
              </v:textbox>
            </v:shape>
            <v:shape id="_x0000_s1292" type="#_x0000_t202" style="position:absolute;left:8460;top:5340;width:540;height:2028">
              <v:textbox style="layout-flow:vertical-ideographic;mso-next-textbox:#_x0000_s1292">
                <w:txbxContent>
                  <w:p w:rsidR="00E14D55" w:rsidRDefault="00E14D55" w:rsidP="00E14D55">
                    <w:pPr>
                      <w:jc w:val="center"/>
                    </w:pPr>
                    <w:r>
                      <w:rPr>
                        <w:rFonts w:hint="eastAsia"/>
                      </w:rPr>
                      <w:t>玻璃隔断</w:t>
                    </w:r>
                  </w:p>
                </w:txbxContent>
              </v:textbox>
            </v:shape>
            <v:line id="_x0000_s1293" style="position:absolute" from="5040,5028" to="5040,5340">
              <v:stroke endarrow="block"/>
            </v:line>
            <v:line id="_x0000_s1294" style="position:absolute" from="5940,5028" to="5940,5340">
              <v:stroke endarrow="block"/>
            </v:line>
            <v:line id="_x0000_s1295" style="position:absolute" from="6660,5028" to="6660,5340">
              <v:stroke endarrow="block"/>
            </v:line>
            <v:line id="_x0000_s1296" style="position:absolute" from="7200,5028" to="7200,5340">
              <v:stroke endarrow="block"/>
            </v:line>
            <v:line id="_x0000_s1297" style="position:absolute" from="7920,5028" to="7920,5340">
              <v:stroke endarrow="block"/>
            </v:line>
            <v:line id="_x0000_s1298" style="position:absolute" from="4320,5028" to="8640,5028"/>
            <v:line id="_x0000_s1299" style="position:absolute" from="8640,5028" to="8640,5340">
              <v:stroke endarrow="block"/>
            </v:line>
            <v:line id="_x0000_s1300" style="position:absolute" from="10260,4560" to="10260,4872">
              <v:stroke endarrow="block"/>
            </v:line>
            <v:line id="_x0000_s1301" style="position:absolute" from="9360,4872" to="10800,4872"/>
            <v:line id="_x0000_s1302" style="position:absolute" from="10800,4872" to="10800,5340">
              <v:stroke endarrow="block"/>
            </v:line>
            <v:line id="_x0000_s1303" style="position:absolute" from="9360,4872" to="9360,5340">
              <v:stroke endarrow="block"/>
            </v:line>
            <v:shape id="_x0000_s1304" type="#_x0000_t202" style="position:absolute;left:9180;top:5340;width:540;height:2028">
              <v:textbox style="layout-flow:vertical-ideographic;mso-next-textbox:#_x0000_s1304">
                <w:txbxContent>
                  <w:p w:rsidR="00E14D55" w:rsidRDefault="00E14D55" w:rsidP="00E14D55">
                    <w:pPr>
                      <w:jc w:val="center"/>
                    </w:pPr>
                    <w:r>
                      <w:rPr>
                        <w:rFonts w:hint="eastAsia"/>
                      </w:rPr>
                      <w:t>卫生间施工</w:t>
                    </w:r>
                  </w:p>
                  <w:p w:rsidR="00E14D55" w:rsidRDefault="00E14D55" w:rsidP="00E14D55"/>
                </w:txbxContent>
              </v:textbox>
            </v:shape>
            <v:shape id="_x0000_s1305" type="#_x0000_t202" style="position:absolute;left:9900;top:5340;width:540;height:2028">
              <v:textbox style="layout-flow:vertical-ideographic;mso-next-textbox:#_x0000_s1305">
                <w:txbxContent>
                  <w:p w:rsidR="00E14D55" w:rsidRDefault="00E14D55" w:rsidP="00E14D55">
                    <w:pPr>
                      <w:jc w:val="center"/>
                    </w:pPr>
                    <w:r>
                      <w:rPr>
                        <w:rFonts w:hint="eastAsia"/>
                      </w:rPr>
                      <w:t>茶水间施工</w:t>
                    </w:r>
                  </w:p>
                  <w:p w:rsidR="00E14D55" w:rsidRDefault="00E14D55" w:rsidP="00E14D55"/>
                </w:txbxContent>
              </v:textbox>
            </v:shape>
            <v:line id="_x0000_s1306" style="position:absolute" from="10080,4872" to="10080,5340">
              <v:stroke endarrow="block"/>
            </v:line>
            <v:line id="_x0000_s1307" style="position:absolute" from="1080,7368" to="1080,7680"/>
            <v:line id="_x0000_s1308" style="position:absolute" from="1080,7680" to="2880,7680"/>
            <v:line id="_x0000_s1309" style="position:absolute;flip:y" from="2880,7368" to="2880,7680"/>
            <v:line id="_x0000_s1310" style="position:absolute" from="1980,7368" to="1980,9552"/>
            <v:line id="_x0000_s1311" style="position:absolute" from="1980,7992" to="2340,7992">
              <v:stroke endarrow="block"/>
            </v:line>
            <v:shape id="_x0000_s1312" type="#_x0000_t202" style="position:absolute;left:2340;top:7836;width:3240;height:468">
              <v:textbox style="mso-next-textbox:#_x0000_s1312">
                <w:txbxContent>
                  <w:p w:rsidR="00E14D55" w:rsidRDefault="00E14D55" w:rsidP="00E14D55">
                    <w:r>
                      <w:rPr>
                        <w:rFonts w:hint="eastAsia"/>
                      </w:rPr>
                      <w:t>空调风管、风口驳接（</w:t>
                    </w:r>
                    <w:r>
                      <w:rPr>
                        <w:rFonts w:hint="eastAsia"/>
                      </w:rPr>
                      <w:t>相关单位）</w:t>
                    </w:r>
                  </w:p>
                </w:txbxContent>
              </v:textbox>
            </v:shape>
            <v:shape id="_x0000_s1313" type="#_x0000_t202" style="position:absolute;left:2340;top:8460;width:3240;height:468">
              <v:textbox style="mso-next-textbox:#_x0000_s1313">
                <w:txbxContent>
                  <w:p w:rsidR="00E14D55" w:rsidRDefault="00E14D55" w:rsidP="00E14D55">
                    <w:r>
                      <w:rPr>
                        <w:rFonts w:hint="eastAsia"/>
                      </w:rPr>
                      <w:t>灯具、开关、插座工程（</w:t>
                    </w:r>
                    <w:r>
                      <w:rPr>
                        <w:rFonts w:hint="eastAsia"/>
                      </w:rPr>
                      <w:t>相关单位）</w:t>
                    </w:r>
                  </w:p>
                </w:txbxContent>
              </v:textbox>
            </v:shape>
            <v:shape id="_x0000_s1314" type="#_x0000_t202" style="position:absolute;left:2340;top:9240;width:3240;height:468">
              <v:textbox style="mso-next-textbox:#_x0000_s1314">
                <w:txbxContent>
                  <w:p w:rsidR="00E14D55" w:rsidRDefault="00E14D55" w:rsidP="00E14D55">
                    <w:pPr>
                      <w:jc w:val="center"/>
                    </w:pPr>
                    <w:r>
                      <w:rPr>
                        <w:rFonts w:hint="eastAsia"/>
                      </w:rPr>
                      <w:t>系统调试</w:t>
                    </w:r>
                  </w:p>
                </w:txbxContent>
              </v:textbox>
            </v:shape>
            <v:line id="_x0000_s1315" style="position:absolute" from="1980,9552" to="2340,9552">
              <v:stroke endarrow="block"/>
            </v:line>
            <v:line id="_x0000_s1316" style="position:absolute" from="1980,8616" to="2340,8616">
              <v:stroke endarrow="block"/>
            </v:line>
            <v:line id="_x0000_s1317" style="position:absolute" from="5580,7992" to="7200,7992">
              <v:stroke endarrow="block"/>
            </v:line>
            <v:line id="_x0000_s1318" style="position:absolute" from="6300,7992" to="6300,9552"/>
            <v:line id="_x0000_s1319" style="position:absolute" from="5580,9552" to="6300,9552"/>
            <v:line id="_x0000_s1320" style="position:absolute" from="5580,8616" to="6300,8616"/>
            <v:line id="_x0000_s1321" style="position:absolute" from="3960,7368" to="3960,7524"/>
            <v:line id="_x0000_s1322" style="position:absolute" from="3960,7524" to="8820,7524"/>
            <v:line id="_x0000_s1323" style="position:absolute;flip:y" from="8820,7368" to="8820,7524"/>
            <v:line id="_x0000_s1324" style="position:absolute" from="9540,7368" to="9540,7524"/>
            <v:line id="_x0000_s1325" style="position:absolute" from="9540,7524" to="10800,7524"/>
            <v:line id="_x0000_s1326" style="position:absolute;flip:y" from="10800,7368" to="10800,7524"/>
            <v:line id="_x0000_s1327" style="position:absolute" from="5040,7368" to="5040,7524"/>
            <v:line id="_x0000_s1328" style="position:absolute" from="5940,7368" to="5940,7524"/>
            <v:line id="_x0000_s1329" style="position:absolute" from="6660,7368" to="6660,7524"/>
            <v:line id="_x0000_s1330" style="position:absolute" from="7380,7368" to="7380,7524"/>
            <v:line id="_x0000_s1331" style="position:absolute" from="7920,7368" to="7920,7524"/>
            <v:line id="_x0000_s1332" style="position:absolute" from="10080,7368" to="10080,7524"/>
            <v:line id="_x0000_s1333" style="position:absolute" from="6480,7524" to="6480,7680"/>
            <v:line id="_x0000_s1334" style="position:absolute" from="6480,7680" to="10260,7680"/>
            <v:line id="_x0000_s1335" style="position:absolute;flip:y" from="10260,7524" to="10260,7680"/>
            <v:shape id="_x0000_s1336" type="#_x0000_t202" style="position:absolute;left:7200;top:7836;width:2520;height:468">
              <v:textbox style="mso-next-textbox:#_x0000_s1336">
                <w:txbxContent>
                  <w:p w:rsidR="00E14D55" w:rsidRDefault="00E14D55" w:rsidP="00E14D55">
                    <w:pPr>
                      <w:jc w:val="center"/>
                    </w:pPr>
                    <w:r>
                      <w:rPr>
                        <w:rFonts w:hint="eastAsia"/>
                      </w:rPr>
                      <w:t>装饰饰面收尾</w:t>
                    </w:r>
                  </w:p>
                </w:txbxContent>
              </v:textbox>
            </v:shape>
            <v:line id="_x0000_s1337" style="position:absolute" from="8280,8304" to="8280,8772">
              <v:stroke endarrow="block"/>
            </v:line>
            <v:line id="_x0000_s1338" style="position:absolute" from="7200,8460" to="9540,8460"/>
            <v:line id="_x0000_s1339" style="position:absolute" from="7200,8460" to="7200,8772">
              <v:stroke endarrow="block"/>
            </v:line>
            <v:line id="_x0000_s1340" style="position:absolute" from="9540,8460" to="9540,8772">
              <v:stroke endarrow="block"/>
            </v:line>
            <v:shape id="_x0000_s1341" type="#_x0000_t202" style="position:absolute;left:7020;top:8772;width:540;height:2028">
              <v:textbox style="layout-flow:vertical-ideographic;mso-next-textbox:#_x0000_s1341">
                <w:txbxContent>
                  <w:p w:rsidR="00E14D55" w:rsidRDefault="00E14D55" w:rsidP="00E14D55">
                    <w:pPr>
                      <w:jc w:val="center"/>
                    </w:pPr>
                    <w:r>
                      <w:rPr>
                        <w:rFonts w:hint="eastAsia"/>
                      </w:rPr>
                      <w:t>五金件安装</w:t>
                    </w:r>
                  </w:p>
                </w:txbxContent>
              </v:textbox>
            </v:shape>
            <v:shape id="_x0000_s1342" type="#_x0000_t202" style="position:absolute;left:8100;top:8772;width:540;height:2028">
              <v:textbox style="layout-flow:vertical-ideographic;mso-next-textbox:#_x0000_s1342">
                <w:txbxContent>
                  <w:p w:rsidR="00E14D55" w:rsidRDefault="00E14D55" w:rsidP="00E14D55">
                    <w:pPr>
                      <w:jc w:val="center"/>
                    </w:pPr>
                    <w:r>
                      <w:rPr>
                        <w:rFonts w:hint="eastAsia"/>
                      </w:rPr>
                      <w:t>饰面产品保护</w:t>
                    </w:r>
                  </w:p>
                </w:txbxContent>
              </v:textbox>
            </v:shape>
            <v:shape id="_x0000_s1343" type="#_x0000_t202" style="position:absolute;left:9180;top:8772;width:540;height:2028">
              <v:textbox style="layout-flow:vertical-ideographic;mso-next-textbox:#_x0000_s1343">
                <w:txbxContent>
                  <w:p w:rsidR="00E14D55" w:rsidRDefault="00E14D55" w:rsidP="00E14D55">
                    <w:r>
                      <w:rPr>
                        <w:rFonts w:hint="eastAsia"/>
                      </w:rPr>
                      <w:t>家具软装饰工程（</w:t>
                    </w:r>
                    <w:r>
                      <w:rPr>
                        <w:rFonts w:hint="eastAsia"/>
                      </w:rPr>
                      <w:t>配合单位）</w:t>
                    </w:r>
                  </w:p>
                </w:txbxContent>
              </v:textbox>
            </v:shape>
            <v:line id="_x0000_s1344" style="position:absolute" from="7200,10800" to="7200,11112"/>
            <v:line id="_x0000_s1345" style="position:absolute" from="8280,10800" to="8280,11112"/>
            <v:line id="_x0000_s1346" style="position:absolute" from="9540,10800" to="9540,11112"/>
            <v:line id="_x0000_s1347" style="position:absolute;flip:x" from="6300,11112" to="9540,11112">
              <v:stroke endarrow="block"/>
            </v:line>
            <v:shape id="_x0000_s1348" type="#_x0000_t202" style="position:absolute;left:3060;top:10956;width:3240;height:468">
              <v:textbox style="mso-next-textbox:#_x0000_s1348">
                <w:txbxContent>
                  <w:p w:rsidR="00E14D55" w:rsidRDefault="00E14D55" w:rsidP="00E14D55">
                    <w:pPr>
                      <w:jc w:val="center"/>
                      <w:rPr>
                        <w:rFonts w:hint="eastAsia"/>
                      </w:rPr>
                    </w:pPr>
                    <w:r>
                      <w:rPr>
                        <w:rFonts w:hint="eastAsia"/>
                      </w:rPr>
                      <w:t>清洁工程</w:t>
                    </w:r>
                  </w:p>
                </w:txbxContent>
              </v:textbox>
            </v:shape>
            <v:shape id="_x0000_s1349" type="#_x0000_t202" style="position:absolute;left:3060;top:11736;width:3240;height:468">
              <v:textbox style="mso-next-textbox:#_x0000_s1349">
                <w:txbxContent>
                  <w:p w:rsidR="00E14D55" w:rsidRDefault="00E14D55" w:rsidP="00E14D55">
                    <w:pPr>
                      <w:jc w:val="center"/>
                      <w:rPr>
                        <w:rFonts w:hint="eastAsia"/>
                      </w:rPr>
                    </w:pPr>
                    <w:r>
                      <w:rPr>
                        <w:rFonts w:hint="eastAsia"/>
                      </w:rPr>
                      <w:t>竣工验收</w:t>
                    </w:r>
                  </w:p>
                </w:txbxContent>
              </v:textbox>
            </v:shape>
            <v:line id="_x0000_s1350" style="position:absolute" from="4500,11424" to="4500,11736">
              <v:stroke endarrow="block"/>
            </v:lin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int="eastAsia"/>
          <w:kern w:val="0"/>
        </w:rPr>
      </w:pPr>
      <w:r>
        <w:rPr>
          <w:kern w:val="0"/>
        </w:rPr>
        <w:t xml:space="preserve">6.7 </w:t>
      </w:r>
      <w:r>
        <w:rPr>
          <w:rFonts w:hint="eastAsia"/>
          <w:kern w:val="0"/>
        </w:rPr>
        <w:t>劳动力计划</w:t>
      </w:r>
    </w:p>
    <w:p w:rsidR="00E14D55" w:rsidRDefault="00E14D55" w:rsidP="00E14D55">
      <w:pPr>
        <w:rPr>
          <w:rFonts w:hAnsi="宋体" w:cs="宋体" w:hint="eastAsia"/>
          <w:kern w:val="0"/>
          <w:szCs w:val="21"/>
        </w:rPr>
      </w:pPr>
      <w:r>
        <w:rPr>
          <w:rFonts w:hAnsi="宋体" w:cs="宋体" w:hint="eastAsia"/>
          <w:noProof/>
          <w:kern w:val="0"/>
          <w:szCs w:val="21"/>
        </w:rPr>
        <w:drawing>
          <wp:inline distT="0" distB="0" distL="0" distR="0">
            <wp:extent cx="4991100" cy="5334000"/>
            <wp:effectExtent l="19050" t="0" r="0" b="0"/>
            <wp:docPr id="21" name="图片 21" descr="99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99999"/>
                    <pic:cNvPicPr>
                      <a:picLocks noChangeAspect="1" noChangeArrowheads="1"/>
                    </pic:cNvPicPr>
                  </pic:nvPicPr>
                  <pic:blipFill>
                    <a:blip r:embed="rId27" cstate="print"/>
                    <a:srcRect/>
                    <a:stretch>
                      <a:fillRect/>
                    </a:stretch>
                  </pic:blipFill>
                  <pic:spPr bwMode="auto">
                    <a:xfrm>
                      <a:off x="0" y="0"/>
                      <a:ext cx="4991100" cy="5334000"/>
                    </a:xfrm>
                    <a:prstGeom prst="rect">
                      <a:avLst/>
                    </a:prstGeom>
                    <a:noFill/>
                    <a:ln w="9525">
                      <a:noFill/>
                      <a:miter lim="800000"/>
                      <a:headEnd/>
                      <a:tailEnd/>
                    </a:ln>
                  </pic:spPr>
                </pic:pic>
              </a:graphicData>
            </a:graphic>
          </wp:inline>
        </w:drawing>
      </w:r>
    </w:p>
    <w:p w:rsidR="00E14D55" w:rsidRDefault="00E14D55" w:rsidP="00E14D55">
      <w:pPr>
        <w:rPr>
          <w:rFonts w:hAnsi="宋体" w:cs="宋体"/>
          <w:kern w:val="0"/>
          <w:szCs w:val="21"/>
        </w:rPr>
      </w:pPr>
    </w:p>
    <w:p w:rsidR="00E14D55" w:rsidRDefault="00E14D55" w:rsidP="00E14D55">
      <w:pPr>
        <w:rPr>
          <w:kern w:val="0"/>
        </w:rPr>
      </w:pPr>
      <w:r>
        <w:rPr>
          <w:kern w:val="0"/>
        </w:rPr>
        <w:t xml:space="preserve">6.8 </w:t>
      </w:r>
      <w:r>
        <w:rPr>
          <w:rFonts w:hint="eastAsia"/>
          <w:kern w:val="0"/>
        </w:rPr>
        <w:t>主材界定及质量要求</w:t>
      </w:r>
    </w:p>
    <w:p w:rsidR="00E14D55" w:rsidRDefault="00E14D55" w:rsidP="00E14D55">
      <w:pPr>
        <w:rPr>
          <w:rFonts w:hAnsi="宋体" w:cs="宋体"/>
          <w:kern w:val="0"/>
          <w:szCs w:val="21"/>
        </w:rPr>
      </w:pPr>
      <w:r>
        <w:rPr>
          <w:rFonts w:hAnsi="宋体" w:cs="宋体" w:hint="eastAsia"/>
          <w:kern w:val="0"/>
          <w:szCs w:val="21"/>
        </w:rPr>
        <w:t>本工程属于办公楼改造，饰面材料是主材界定标准。各类饰面材料质量不低于业主要求标准，除履行业主材料质量标准外，业主无质量要求时，夹板采用</w:t>
      </w:r>
      <w:r>
        <w:rPr>
          <w:rFonts w:hAnsi="宋体"/>
          <w:kern w:val="0"/>
          <w:szCs w:val="21"/>
        </w:rPr>
        <w:t>3A</w:t>
      </w:r>
      <w:r>
        <w:rPr>
          <w:rFonts w:hAnsi="宋体" w:cs="宋体" w:hint="eastAsia"/>
          <w:kern w:val="0"/>
          <w:szCs w:val="21"/>
        </w:rPr>
        <w:t>标准，金属板、块</w:t>
      </w:r>
      <w:proofErr w:type="gramStart"/>
      <w:r>
        <w:rPr>
          <w:rFonts w:hAnsi="宋体" w:cs="宋体" w:hint="eastAsia"/>
          <w:kern w:val="0"/>
          <w:szCs w:val="21"/>
        </w:rPr>
        <w:t>毯</w:t>
      </w:r>
      <w:proofErr w:type="gramEnd"/>
      <w:r>
        <w:rPr>
          <w:rFonts w:hAnsi="宋体" w:cs="宋体" w:hint="eastAsia"/>
          <w:kern w:val="0"/>
          <w:szCs w:val="21"/>
        </w:rPr>
        <w:t>、网络地板提供小样给予确认，特殊分项工程均做小样让业主选定。</w:t>
      </w:r>
    </w:p>
    <w:p w:rsidR="00E14D55" w:rsidRDefault="00E14D55" w:rsidP="00E14D55">
      <w:pPr>
        <w:rPr>
          <w:kern w:val="0"/>
        </w:rPr>
      </w:pPr>
      <w:r>
        <w:rPr>
          <w:kern w:val="0"/>
        </w:rPr>
        <w:t xml:space="preserve">6.9 </w:t>
      </w:r>
      <w:r>
        <w:rPr>
          <w:rFonts w:hint="eastAsia"/>
          <w:kern w:val="0"/>
        </w:rPr>
        <w:t>规定须检验和试验的工程物资的质量控制点</w:t>
      </w:r>
    </w:p>
    <w:p w:rsidR="00E14D55" w:rsidRDefault="00E14D55" w:rsidP="00E14D55">
      <w:pPr>
        <w:rPr>
          <w:rFonts w:hAnsi="宋体" w:cs="宋体"/>
          <w:kern w:val="0"/>
          <w:szCs w:val="21"/>
        </w:rPr>
      </w:pPr>
      <w:r>
        <w:rPr>
          <w:rFonts w:hAnsi="宋体" w:cs="宋体" w:hint="eastAsia"/>
          <w:kern w:val="0"/>
          <w:szCs w:val="21"/>
        </w:rPr>
        <w:t>室内装饰工程对于结构上使用的钢材、化学膨胀螺栓等材料进行结构受力试验，对水泥等材料质量进行复试报告，室内大理石、胶合板、细木工板进行有害物质限量检测报告。施工完毕，室内进行环境有害物质测试。</w:t>
      </w:r>
    </w:p>
    <w:p w:rsidR="00E14D55" w:rsidRDefault="00E14D55" w:rsidP="00E14D55">
      <w:pPr>
        <w:rPr>
          <w:kern w:val="0"/>
        </w:rPr>
      </w:pPr>
      <w:r>
        <w:rPr>
          <w:kern w:val="0"/>
        </w:rPr>
        <w:t xml:space="preserve">6.10 </w:t>
      </w:r>
      <w:r>
        <w:rPr>
          <w:rFonts w:hint="eastAsia"/>
          <w:kern w:val="0"/>
        </w:rPr>
        <w:t>施工过程质量控制点</w:t>
      </w:r>
    </w:p>
    <w:p w:rsidR="00E14D55" w:rsidRDefault="00E14D55" w:rsidP="00E14D55">
      <w:pPr>
        <w:rPr>
          <w:rFonts w:hAnsi="宋体" w:cs="宋体"/>
          <w:kern w:val="0"/>
          <w:szCs w:val="21"/>
        </w:rPr>
      </w:pPr>
      <w:r>
        <w:rPr>
          <w:rFonts w:hAnsi="宋体" w:cs="宋体" w:hint="eastAsia"/>
          <w:kern w:val="0"/>
          <w:szCs w:val="21"/>
        </w:rPr>
        <w:t>轻钢龙骨吊顶分项工程质量控制点，确保吊顶造型与设计要求相一致，吊顶钢结构连接点安全可靠，平顶内线脚、乳胶漆饰面平整、顺直，</w:t>
      </w:r>
      <w:proofErr w:type="gramStart"/>
      <w:r>
        <w:rPr>
          <w:rFonts w:hAnsi="宋体" w:cs="宋体" w:hint="eastAsia"/>
          <w:kern w:val="0"/>
          <w:szCs w:val="21"/>
        </w:rPr>
        <w:t>无折交点</w:t>
      </w:r>
      <w:proofErr w:type="gramEnd"/>
      <w:r>
        <w:rPr>
          <w:rFonts w:hAnsi="宋体" w:cs="宋体" w:hint="eastAsia"/>
          <w:kern w:val="0"/>
          <w:szCs w:val="21"/>
        </w:rPr>
        <w:t>。木饰面清水漆、平整、木纹清晰，墙地面大理石、墙地砖拼缝无爆口，接口符合设计要求。</w:t>
      </w:r>
    </w:p>
    <w:p w:rsidR="00E14D55" w:rsidRDefault="00E14D55" w:rsidP="00E14D55">
      <w:pPr>
        <w:rPr>
          <w:rFonts w:hAnsi="宋体" w:cs="宋体" w:hint="eastAsia"/>
        </w:rPr>
      </w:pP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8842"/>
      <w:proofErr w:type="gramStart"/>
      <w:r>
        <w:rPr>
          <w:rFonts w:hint="eastAsia"/>
        </w:rPr>
        <w:lastRenderedPageBreak/>
        <w:t>场布图</w:t>
      </w:r>
      <w:bookmarkStart w:id="19" w:name="bk112"/>
      <w:bookmarkEnd w:id="18"/>
      <w:bookmarkEnd w:id="19"/>
      <w:proofErr w:type="gramEnd"/>
    </w:p>
    <w:p w:rsidR="00E14D55" w:rsidRDefault="00E14D55" w:rsidP="00E14D55">
      <w:pPr>
        <w:rPr>
          <w:b/>
          <w:bCs/>
          <w:kern w:val="0"/>
        </w:rPr>
      </w:pPr>
      <w:bookmarkStart w:id="20" w:name="bk113"/>
      <w:bookmarkEnd w:id="20"/>
      <w:r>
        <w:rPr>
          <w:rFonts w:hint="eastAsia"/>
          <w:kern w:val="0"/>
        </w:rPr>
        <w:t>现场布置（</w:t>
      </w:r>
      <w:proofErr w:type="gramStart"/>
      <w:r>
        <w:rPr>
          <w:rFonts w:hint="eastAsia"/>
          <w:kern w:val="0"/>
        </w:rPr>
        <w:t>见场布</w:t>
      </w:r>
      <w:proofErr w:type="gramEnd"/>
      <w:r>
        <w:rPr>
          <w:rFonts w:hint="eastAsia"/>
          <w:kern w:val="0"/>
        </w:rPr>
        <w:t>图）</w:t>
      </w:r>
      <w:r>
        <w:rPr>
          <w:kern w:val="0"/>
        </w:rPr>
        <w:t xml:space="preserve"> </w:t>
      </w:r>
      <w:r>
        <w:rPr>
          <w:b/>
          <w:bCs/>
          <w:kern w:val="0"/>
        </w:rPr>
        <w:t>```</w:t>
      </w:r>
    </w:p>
    <w:p w:rsidR="00E14D55" w:rsidRDefault="00E14D55" w:rsidP="00E14D55">
      <w:pPr>
        <w:rPr>
          <w:kern w:val="0"/>
        </w:rPr>
      </w:pPr>
      <w:r>
        <w:rPr>
          <w:kern w:val="0"/>
        </w:rPr>
        <w:t>1</w:t>
      </w:r>
      <w:r>
        <w:rPr>
          <w:rFonts w:hint="eastAsia"/>
          <w:kern w:val="0"/>
        </w:rPr>
        <w:t>、办公室设置在裙楼，现场办公室设置在层面，施工人员住宿在工地之外。</w:t>
      </w:r>
    </w:p>
    <w:p w:rsidR="00E14D55" w:rsidRDefault="00E14D55" w:rsidP="00E14D55">
      <w:pPr>
        <w:rPr>
          <w:kern w:val="0"/>
        </w:rPr>
      </w:pPr>
      <w:r>
        <w:rPr>
          <w:kern w:val="0"/>
        </w:rPr>
        <w:t>2</w:t>
      </w:r>
      <w:r>
        <w:rPr>
          <w:rFonts w:hint="eastAsia"/>
          <w:kern w:val="0"/>
        </w:rPr>
        <w:t>、仓库、工具间、材料堆场和小型加工区利用原房型结构予以分隔。</w:t>
      </w:r>
    </w:p>
    <w:p w:rsidR="00E14D55" w:rsidRDefault="00E14D55" w:rsidP="00E14D55">
      <w:pPr>
        <w:rPr>
          <w:kern w:val="0"/>
        </w:rPr>
      </w:pPr>
      <w:r>
        <w:rPr>
          <w:kern w:val="0"/>
        </w:rPr>
        <w:t>3</w:t>
      </w:r>
      <w:r>
        <w:rPr>
          <w:rFonts w:hint="eastAsia"/>
          <w:kern w:val="0"/>
        </w:rPr>
        <w:t>、布图内各功能区域，都要设置明显的统一格式的标志牌。在扶梯临边木加工场等区域要设置</w:t>
      </w:r>
      <w:proofErr w:type="gramStart"/>
      <w:r>
        <w:rPr>
          <w:rFonts w:hint="eastAsia"/>
          <w:kern w:val="0"/>
        </w:rPr>
        <w:t>相关禁示标志</w:t>
      </w:r>
      <w:proofErr w:type="gramEnd"/>
      <w:r>
        <w:rPr>
          <w:rFonts w:hint="eastAsia"/>
          <w:kern w:val="0"/>
        </w:rPr>
        <w:t>。</w:t>
      </w:r>
    </w:p>
    <w:p w:rsidR="00E14D55" w:rsidRDefault="00E14D55" w:rsidP="00E14D55">
      <w:pPr>
        <w:rPr>
          <w:kern w:val="0"/>
        </w:rPr>
      </w:pPr>
      <w:r>
        <w:rPr>
          <w:kern w:val="0"/>
        </w:rPr>
        <w:t>4</w:t>
      </w:r>
      <w:r>
        <w:rPr>
          <w:rFonts w:hint="eastAsia"/>
          <w:kern w:val="0"/>
        </w:rPr>
        <w:t>、</w:t>
      </w:r>
      <w:proofErr w:type="gramStart"/>
      <w:r>
        <w:rPr>
          <w:rFonts w:hint="eastAsia"/>
          <w:kern w:val="0"/>
        </w:rPr>
        <w:t>工区域</w:t>
      </w:r>
      <w:proofErr w:type="gramEnd"/>
      <w:r>
        <w:rPr>
          <w:rFonts w:hint="eastAsia"/>
          <w:kern w:val="0"/>
        </w:rPr>
        <w:t>内设置绿色安全通道。通道内要保持灯光照明，不堆积物料、工具</w:t>
      </w:r>
      <w:r>
        <w:rPr>
          <w:kern w:val="0"/>
        </w:rPr>
        <w:t xml:space="preserve"> , </w:t>
      </w:r>
      <w:r>
        <w:rPr>
          <w:rFonts w:hint="eastAsia"/>
          <w:kern w:val="0"/>
        </w:rPr>
        <w:t>确保通道畅通整洁。</w:t>
      </w:r>
    </w:p>
    <w:p w:rsidR="00E14D55" w:rsidRDefault="00E14D55" w:rsidP="00E14D55">
      <w:pPr>
        <w:rPr>
          <w:rFonts w:hint="eastAsia"/>
          <w:kern w:val="0"/>
        </w:rPr>
      </w:pPr>
      <w:r>
        <w:rPr>
          <w:kern w:val="0"/>
        </w:rPr>
        <w:t>5</w:t>
      </w:r>
      <w:r>
        <w:rPr>
          <w:rFonts w:hint="eastAsia"/>
          <w:kern w:val="0"/>
        </w:rPr>
        <w:t>、电箱，消防器材要均衡分布专人管理，严格</w:t>
      </w:r>
      <w:proofErr w:type="gramStart"/>
      <w:r>
        <w:rPr>
          <w:rFonts w:hint="eastAsia"/>
          <w:kern w:val="0"/>
        </w:rPr>
        <w:t>按场布</w:t>
      </w:r>
      <w:proofErr w:type="gramEnd"/>
      <w:r>
        <w:rPr>
          <w:rFonts w:hint="eastAsia"/>
          <w:kern w:val="0"/>
        </w:rPr>
        <w:t>图所示位置布置。有调正应按现场安全审批程序进行审批方可实施变动或调整。</w:t>
      </w:r>
    </w:p>
    <w:p w:rsidR="00E14D55" w:rsidRDefault="00E14D55" w:rsidP="00E14D55">
      <w:pPr>
        <w:rPr>
          <w:rFonts w:hint="eastAsia"/>
          <w:kern w:val="0"/>
        </w:rPr>
      </w:pPr>
      <w:r>
        <w:rPr>
          <w:rFonts w:hint="eastAsia"/>
          <w:noProof/>
          <w:kern w:val="0"/>
        </w:rPr>
        <w:lastRenderedPageBreak/>
        <w:drawing>
          <wp:inline distT="0" distB="0" distL="0" distR="0">
            <wp:extent cx="4876800" cy="8572500"/>
            <wp:effectExtent l="19050" t="0" r="0" b="0"/>
            <wp:docPr id="22" name="图片 22" descr="99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99992"/>
                    <pic:cNvPicPr>
                      <a:picLocks noChangeAspect="1" noChangeArrowheads="1"/>
                    </pic:cNvPicPr>
                  </pic:nvPicPr>
                  <pic:blipFill>
                    <a:blip r:embed="rId28" cstate="print"/>
                    <a:srcRect/>
                    <a:stretch>
                      <a:fillRect/>
                    </a:stretch>
                  </pic:blipFill>
                  <pic:spPr bwMode="auto">
                    <a:xfrm>
                      <a:off x="0" y="0"/>
                      <a:ext cx="4876800" cy="8572500"/>
                    </a:xfrm>
                    <a:prstGeom prst="rect">
                      <a:avLst/>
                    </a:prstGeom>
                    <a:noFill/>
                    <a:ln w="9525">
                      <a:noFill/>
                      <a:miter lim="800000"/>
                      <a:headEnd/>
                      <a:tailEnd/>
                    </a:ln>
                  </pic:spPr>
                </pic:pic>
              </a:graphicData>
            </a:graphic>
          </wp:inline>
        </w:drawing>
      </w:r>
    </w:p>
    <w:p w:rsidR="00E14D55" w:rsidRDefault="00E14D55" w:rsidP="00E14D55">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8843"/>
      <w:r>
        <w:rPr>
          <w:rFonts w:hint="eastAsia"/>
        </w:rPr>
        <w:lastRenderedPageBreak/>
        <w:t>工程回访、保修服务和产品保护措施</w:t>
      </w:r>
      <w:bookmarkStart w:id="22" w:name="bk114"/>
      <w:bookmarkEnd w:id="21"/>
      <w:bookmarkEnd w:id="22"/>
    </w:p>
    <w:p w:rsidR="00E14D55" w:rsidRDefault="00E14D55" w:rsidP="00E14D55">
      <w:pPr>
        <w:rPr>
          <w:kern w:val="0"/>
        </w:rPr>
      </w:pPr>
      <w:bookmarkStart w:id="23" w:name="bk115"/>
      <w:bookmarkEnd w:id="23"/>
      <w:r>
        <w:rPr>
          <w:kern w:val="0"/>
        </w:rPr>
        <w:t xml:space="preserve">8.1 </w:t>
      </w:r>
      <w:r>
        <w:rPr>
          <w:rFonts w:hint="eastAsia"/>
          <w:kern w:val="0"/>
        </w:rPr>
        <w:t>工程回访制度</w:t>
      </w:r>
    </w:p>
    <w:p w:rsidR="00E14D55" w:rsidRDefault="00E14D55" w:rsidP="00E14D55">
      <w:pPr>
        <w:rPr>
          <w:rFonts w:hAnsi="宋体" w:cs="宋体"/>
          <w:kern w:val="0"/>
          <w:szCs w:val="21"/>
        </w:rPr>
      </w:pPr>
      <w:r>
        <w:rPr>
          <w:rFonts w:hAnsi="宋体" w:cs="宋体" w:hint="eastAsia"/>
          <w:kern w:val="0"/>
          <w:szCs w:val="21"/>
        </w:rPr>
        <w:t>工程竣工验收后三个月，本项目部根据公司贯标</w:t>
      </w:r>
      <w:r>
        <w:rPr>
          <w:rFonts w:hAnsi="宋体"/>
          <w:kern w:val="0"/>
          <w:szCs w:val="21"/>
        </w:rPr>
        <w:t>ISO-9001</w:t>
      </w:r>
      <w:r>
        <w:rPr>
          <w:rFonts w:hAnsi="宋体" w:cs="宋体" w:hint="eastAsia"/>
          <w:kern w:val="0"/>
          <w:szCs w:val="21"/>
        </w:rPr>
        <w:t>《质量手册》服务程序按保修回访制度部对本工程进行回访，回访的目的是对工程质量的评价，对设计或施工质量的意见，对工程产品保养服务，对施工的改进意见作系统评述，最主要是倾听业主对工程的意见。</w:t>
      </w:r>
    </w:p>
    <w:p w:rsidR="00E14D55" w:rsidRDefault="00E14D55" w:rsidP="00E14D55">
      <w:pPr>
        <w:rPr>
          <w:kern w:val="0"/>
        </w:rPr>
      </w:pPr>
      <w:r>
        <w:rPr>
          <w:kern w:val="0"/>
        </w:rPr>
        <w:t xml:space="preserve">8.2 </w:t>
      </w:r>
      <w:r>
        <w:rPr>
          <w:rFonts w:hint="eastAsia"/>
          <w:kern w:val="0"/>
        </w:rPr>
        <w:t>保修期内修理和保养服务</w:t>
      </w:r>
    </w:p>
    <w:p w:rsidR="00E14D55" w:rsidRDefault="00E14D55" w:rsidP="00E14D55">
      <w:pPr>
        <w:rPr>
          <w:rFonts w:hAnsi="宋体" w:cs="宋体"/>
          <w:kern w:val="0"/>
          <w:szCs w:val="21"/>
        </w:rPr>
      </w:pPr>
      <w:r>
        <w:rPr>
          <w:rFonts w:hAnsi="宋体" w:cs="宋体" w:hint="eastAsia"/>
          <w:kern w:val="0"/>
          <w:szCs w:val="21"/>
        </w:rPr>
        <w:t>在保修期内，凡发生的质量问题，因我方责任造成的质量事件，根据服务条例承担维修责任，项目部接到业主通知，一般性问题，隔日派管理人员前来察看，了解产生质量问题的原因、产生的部位，以及制定维修方法。并把维修施工方法以书面形式报告物业管理部门。如是发生紧急特殊性的质量问题，我们当天派员前来处理。</w:t>
      </w:r>
    </w:p>
    <w:p w:rsidR="00E14D55" w:rsidRDefault="00E14D55" w:rsidP="00E14D55">
      <w:pPr>
        <w:rPr>
          <w:rFonts w:hint="eastAsia"/>
          <w:kern w:val="0"/>
        </w:rPr>
      </w:pPr>
      <w:r>
        <w:rPr>
          <w:kern w:val="0"/>
        </w:rPr>
        <w:t xml:space="preserve">8.3 </w:t>
      </w:r>
      <w:r>
        <w:rPr>
          <w:rFonts w:hint="eastAsia"/>
          <w:kern w:val="0"/>
        </w:rPr>
        <w:t>保修期维修管理流程</w:t>
      </w:r>
    </w:p>
    <w:p w:rsidR="00E14D55" w:rsidRDefault="00E14D55" w:rsidP="00E14D55">
      <w:pPr>
        <w:rPr>
          <w:rFonts w:hAnsi="宋体" w:cs="宋体" w:hint="eastAsia"/>
          <w:kern w:val="0"/>
          <w:szCs w:val="21"/>
        </w:rPr>
      </w:pPr>
      <w:r>
        <w:rPr>
          <w:rFonts w:hAnsi="宋体" w:cs="宋体"/>
          <w:noProof/>
          <w:kern w:val="0"/>
          <w:szCs w:val="21"/>
        </w:rPr>
        <w:pict>
          <v:group id="_x0000_s1351" style="position:absolute;left:0;text-align:left;margin-left:1in;margin-top:0;width:4in;height:413.4pt;z-index:251675648" coordorigin="2700,5808" coordsize="5760,8268">
            <v:shape id="_x0000_s1352" type="#_x0000_t202" style="position:absolute;left:4500;top:5808;width:2160;height:468">
              <v:textbox>
                <w:txbxContent>
                  <w:p w:rsidR="00E14D55" w:rsidRDefault="00E14D55" w:rsidP="00E14D55">
                    <w:pPr>
                      <w:jc w:val="center"/>
                      <w:rPr>
                        <w:rFonts w:hint="eastAsia"/>
                      </w:rPr>
                    </w:pPr>
                    <w:r>
                      <w:rPr>
                        <w:rFonts w:hint="eastAsia"/>
                      </w:rPr>
                      <w:t>竣工工程登记</w:t>
                    </w:r>
                  </w:p>
                </w:txbxContent>
              </v:textbox>
            </v:shape>
            <v:line id="_x0000_s1353" style="position:absolute" from="5580,6276" to="5580,6588">
              <v:stroke endarrow="block"/>
            </v:line>
            <v:shape id="_x0000_s1354" type="#_x0000_t202" style="position:absolute;left:4500;top:6588;width:2160;height:468">
              <v:textbox>
                <w:txbxContent>
                  <w:p w:rsidR="00E14D55" w:rsidRDefault="00E14D55" w:rsidP="00E14D55">
                    <w:pPr>
                      <w:jc w:val="center"/>
                      <w:rPr>
                        <w:rFonts w:hint="eastAsia"/>
                      </w:rPr>
                    </w:pPr>
                    <w:r>
                      <w:rPr>
                        <w:rFonts w:hint="eastAsia"/>
                      </w:rPr>
                      <w:t>回访及保修通知</w:t>
                    </w:r>
                  </w:p>
                </w:txbxContent>
              </v:textbox>
            </v:shape>
            <v:line id="_x0000_s1355" style="position:absolute" from="5580,7056" to="5580,7368">
              <v:stroke endarrow="block"/>
            </v:line>
            <v:shape id="_x0000_s1356" type="#_x0000_t202" style="position:absolute;left:4680;top:7368;width:1800;height:468">
              <v:textbox>
                <w:txbxContent>
                  <w:p w:rsidR="00E14D55" w:rsidRDefault="00E14D55" w:rsidP="00E14D55">
                    <w:pPr>
                      <w:jc w:val="center"/>
                      <w:rPr>
                        <w:rFonts w:hint="eastAsia"/>
                      </w:rPr>
                    </w:pPr>
                    <w:r>
                      <w:rPr>
                        <w:rFonts w:hint="eastAsia"/>
                      </w:rPr>
                      <w:t>现场调查</w:t>
                    </w:r>
                  </w:p>
                </w:txbxContent>
              </v:textbox>
            </v:shape>
            <v:line id="_x0000_s1357" style="position:absolute" from="5580,7836" to="5580,8148">
              <v:stroke endarrow="block"/>
            </v:line>
            <v:shape id="_x0000_s1358" type="#_x0000_t202" style="position:absolute;left:4500;top:8148;width:2160;height:468">
              <v:textbox>
                <w:txbxContent>
                  <w:p w:rsidR="00E14D55" w:rsidRDefault="00E14D55" w:rsidP="00E14D55">
                    <w:pPr>
                      <w:rPr>
                        <w:rFonts w:hint="eastAsia"/>
                      </w:rPr>
                    </w:pPr>
                    <w:r>
                      <w:rPr>
                        <w:rFonts w:hint="eastAsia"/>
                      </w:rPr>
                      <w:t>判定问题是否严重</w:t>
                    </w:r>
                  </w:p>
                </w:txbxContent>
              </v:textbox>
            </v:shape>
            <v:shape id="_x0000_s1359" type="#_x0000_t202" style="position:absolute;left:3420;top:8928;width:4140;height:468">
              <v:textbox>
                <w:txbxContent>
                  <w:p w:rsidR="00E14D55" w:rsidRDefault="00E14D55" w:rsidP="00E14D55">
                    <w:pPr>
                      <w:jc w:val="center"/>
                      <w:rPr>
                        <w:rFonts w:hint="eastAsia"/>
                      </w:rPr>
                    </w:pPr>
                    <w:r>
                      <w:rPr>
                        <w:rFonts w:hint="eastAsia"/>
                      </w:rPr>
                      <w:t>制定</w:t>
                    </w:r>
                    <w:proofErr w:type="gramStart"/>
                    <w:r>
                      <w:rPr>
                        <w:rFonts w:hint="eastAsia"/>
                      </w:rPr>
                      <w:t>保修迈修方案</w:t>
                    </w:r>
                    <w:proofErr w:type="gramEnd"/>
                  </w:p>
                </w:txbxContent>
              </v:textbox>
            </v:shape>
            <v:line id="_x0000_s1360" style="position:absolute" from="5580,8616" to="5580,8928">
              <v:stroke endarrow="block"/>
            </v:line>
            <v:line id="_x0000_s1361" style="position:absolute" from="5580,9396" to="5580,9708">
              <v:stroke endarrow="block"/>
            </v:line>
            <v:shape id="_x0000_s1362" type="#_x0000_t202" style="position:absolute;left:4500;top:9708;width:2160;height:468">
              <v:textbox>
                <w:txbxContent>
                  <w:p w:rsidR="00E14D55" w:rsidRDefault="00E14D55" w:rsidP="00E14D55">
                    <w:pPr>
                      <w:jc w:val="center"/>
                      <w:rPr>
                        <w:rFonts w:hint="eastAsia"/>
                      </w:rPr>
                    </w:pPr>
                    <w:r>
                      <w:rPr>
                        <w:rFonts w:hint="eastAsia"/>
                      </w:rPr>
                      <w:t>组织返修人员</w:t>
                    </w:r>
                  </w:p>
                </w:txbxContent>
              </v:textbox>
            </v:shape>
            <v:line id="_x0000_s1363" style="position:absolute" from="5580,10176" to="5580,10488">
              <v:stroke endarrow="block"/>
            </v:line>
            <v:shape id="_x0000_s1364" type="#_x0000_t202" style="position:absolute;left:4500;top:10488;width:2160;height:468">
              <v:textbox>
                <w:txbxContent>
                  <w:p w:rsidR="00E14D55" w:rsidRDefault="00E14D55" w:rsidP="00E14D55">
                    <w:pPr>
                      <w:jc w:val="center"/>
                      <w:rPr>
                        <w:rFonts w:hint="eastAsia"/>
                      </w:rPr>
                    </w:pPr>
                    <w:r>
                      <w:rPr>
                        <w:rFonts w:hint="eastAsia"/>
                      </w:rPr>
                      <w:t>完工检验</w:t>
                    </w:r>
                  </w:p>
                </w:txbxContent>
              </v:textbox>
            </v:shape>
            <v:line id="_x0000_s1365" style="position:absolute" from="5580,10956" to="5580,11268">
              <v:stroke endarrow="block"/>
            </v:line>
            <v:shape id="_x0000_s1366" type="#_x0000_t202" style="position:absolute;left:4500;top:11268;width:2160;height:468">
              <v:textbox>
                <w:txbxContent>
                  <w:p w:rsidR="00E14D55" w:rsidRDefault="00E14D55" w:rsidP="00E14D55">
                    <w:pPr>
                      <w:jc w:val="center"/>
                      <w:rPr>
                        <w:rFonts w:hint="eastAsia"/>
                      </w:rPr>
                    </w:pPr>
                    <w:r>
                      <w:rPr>
                        <w:rFonts w:hint="eastAsia"/>
                      </w:rPr>
                      <w:t>符合要求</w:t>
                    </w:r>
                    <w:proofErr w:type="gramStart"/>
                    <w:r>
                      <w:rPr>
                        <w:rFonts w:hint="eastAsia"/>
                      </w:rPr>
                      <w:t>否</w:t>
                    </w:r>
                    <w:proofErr w:type="gramEnd"/>
                  </w:p>
                </w:txbxContent>
              </v:textbox>
            </v:shape>
            <v:line id="_x0000_s1367" style="position:absolute" from="5580,11736" to="5580,12048">
              <v:stroke endarrow="block"/>
            </v:line>
            <v:shape id="_x0000_s1368" type="#_x0000_t202" style="position:absolute;left:4500;top:12828;width:2160;height:468">
              <v:textbox>
                <w:txbxContent>
                  <w:p w:rsidR="00E14D55" w:rsidRDefault="00E14D55" w:rsidP="00E14D55">
                    <w:pPr>
                      <w:jc w:val="center"/>
                      <w:rPr>
                        <w:rFonts w:hint="eastAsia"/>
                      </w:rPr>
                    </w:pPr>
                    <w:r>
                      <w:rPr>
                        <w:rFonts w:hint="eastAsia"/>
                      </w:rPr>
                      <w:t>服务信息反馈</w:t>
                    </w:r>
                  </w:p>
                  <w:p w:rsidR="00E14D55" w:rsidRDefault="00E14D55" w:rsidP="00E14D55">
                    <w:pPr>
                      <w:rPr>
                        <w:rFonts w:hint="eastAsia"/>
                      </w:rPr>
                    </w:pPr>
                  </w:p>
                </w:txbxContent>
              </v:textbox>
            </v:shape>
            <v:line id="_x0000_s1369" style="position:absolute" from="5580,12516" to="5580,12828">
              <v:stroke endarrow="block"/>
            </v:line>
            <v:shape id="_x0000_s1370" type="#_x0000_t202" style="position:absolute;left:4500;top:13608;width:2340;height:468">
              <v:textbox>
                <w:txbxContent>
                  <w:p w:rsidR="00E14D55" w:rsidRDefault="00E14D55" w:rsidP="00E14D55">
                    <w:pPr>
                      <w:jc w:val="center"/>
                      <w:rPr>
                        <w:rFonts w:hint="eastAsia"/>
                      </w:rPr>
                    </w:pPr>
                    <w:proofErr w:type="gramStart"/>
                    <w:r>
                      <w:rPr>
                        <w:rFonts w:hint="eastAsia"/>
                      </w:rPr>
                      <w:t>报工程</w:t>
                    </w:r>
                    <w:proofErr w:type="gramEnd"/>
                    <w:r>
                      <w:rPr>
                        <w:rFonts w:hint="eastAsia"/>
                      </w:rPr>
                      <w:t>部备车</w:t>
                    </w:r>
                  </w:p>
                </w:txbxContent>
              </v:textbox>
            </v:shape>
            <v:line id="_x0000_s1371" style="position:absolute" from="2700,9084" to="3420,9084">
              <v:stroke endarrow="block"/>
            </v:line>
            <v:line id="_x0000_s1372" style="position:absolute;flip:x" from="7560,9084" to="8460,9084">
              <v:stroke endarrow="block"/>
            </v:line>
            <v:line id="_x0000_s1373" style="position:absolute" from="2700,9084" to="2700,12204"/>
            <v:line id="_x0000_s1374" style="position:absolute" from="8460,9084" to="8460,12204"/>
            <v:shape id="_x0000_s1375" type="#_x0000_t202" style="position:absolute;left:4500;top:12048;width:2160;height:468">
              <v:textbox>
                <w:txbxContent>
                  <w:p w:rsidR="00E14D55" w:rsidRDefault="00E14D55" w:rsidP="00E14D55">
                    <w:pPr>
                      <w:jc w:val="center"/>
                      <w:rPr>
                        <w:rFonts w:hint="eastAsia"/>
                      </w:rPr>
                    </w:pPr>
                    <w:r>
                      <w:rPr>
                        <w:rFonts w:hint="eastAsia"/>
                      </w:rPr>
                      <w:t>交付使用</w:t>
                    </w:r>
                  </w:p>
                </w:txbxContent>
              </v:textbox>
            </v:shape>
            <v:line id="_x0000_s1376" style="position:absolute" from="5580,13296" to="5580,13608">
              <v:stroke endarrow="block"/>
            </v:line>
            <v:line id="_x0000_s1377" style="position:absolute" from="2700,12204" to="4500,12204"/>
            <v:line id="_x0000_s1378" style="position:absolute;flip:x" from="6660,12204" to="8460,12204"/>
            <v:shape id="_x0000_s1379" type="#_x0000_t202" style="position:absolute;left:7380;top:9552;width:1080;height:468" filled="f" stroked="f">
              <v:textbox>
                <w:txbxContent>
                  <w:p w:rsidR="00E14D55" w:rsidRDefault="00E14D55" w:rsidP="00E14D55">
                    <w:pPr>
                      <w:rPr>
                        <w:rFonts w:hint="eastAsia"/>
                      </w:rPr>
                    </w:pPr>
                    <w:proofErr w:type="gramStart"/>
                    <w:r>
                      <w:rPr>
                        <w:rFonts w:hint="eastAsia"/>
                      </w:rPr>
                      <w:t>否</w:t>
                    </w:r>
                    <w:proofErr w:type="gramEnd"/>
                  </w:p>
                </w:txbxContent>
              </v:textbox>
            </v:shape>
            <v:shape id="_x0000_s1380" type="#_x0000_t202" style="position:absolute;left:2700;top:9552;width:1080;height:468" filled="f" stroked="f">
              <v:textbox>
                <w:txbxContent>
                  <w:p w:rsidR="00E14D55" w:rsidRDefault="00E14D55" w:rsidP="00E14D55">
                    <w:pPr>
                      <w:rPr>
                        <w:rFonts w:hint="eastAsia"/>
                      </w:rPr>
                    </w:pPr>
                    <w:proofErr w:type="gramStart"/>
                    <w:r>
                      <w:rPr>
                        <w:rFonts w:hint="eastAsia"/>
                      </w:rPr>
                      <w:t>否</w:t>
                    </w:r>
                    <w:proofErr w:type="gramEnd"/>
                  </w:p>
                </w:txbxContent>
              </v:textbox>
            </v:shape>
          </v:group>
        </w:pict>
      </w: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rFonts w:hAnsi="宋体" w:cs="宋体" w:hint="eastAsia"/>
          <w:kern w:val="0"/>
          <w:szCs w:val="21"/>
        </w:rPr>
      </w:pPr>
    </w:p>
    <w:p w:rsidR="00E14D55" w:rsidRDefault="00E14D55" w:rsidP="00E14D55">
      <w:pPr>
        <w:rPr>
          <w:kern w:val="0"/>
        </w:rPr>
      </w:pPr>
      <w:r>
        <w:rPr>
          <w:kern w:val="0"/>
        </w:rPr>
        <w:t xml:space="preserve">8.4 </w:t>
      </w:r>
      <w:r>
        <w:rPr>
          <w:rFonts w:hint="eastAsia"/>
          <w:kern w:val="0"/>
        </w:rPr>
        <w:t>产品保护措施</w:t>
      </w:r>
    </w:p>
    <w:p w:rsidR="00E14D55" w:rsidRDefault="00E14D55" w:rsidP="00E14D55">
      <w:pPr>
        <w:rPr>
          <w:rFonts w:hAnsi="宋体" w:cs="宋体"/>
          <w:kern w:val="0"/>
          <w:szCs w:val="21"/>
        </w:rPr>
      </w:pPr>
      <w:r>
        <w:rPr>
          <w:rFonts w:hAnsi="宋体" w:cs="宋体" w:hint="eastAsia"/>
          <w:kern w:val="0"/>
          <w:szCs w:val="21"/>
        </w:rPr>
        <w:t>为了使装饰饰面达到预期的装饰效果，一定要对产品实施有力的保护措施。产品保护措施分</w:t>
      </w:r>
      <w:r>
        <w:rPr>
          <w:rFonts w:hAnsi="宋体" w:cs="宋体" w:hint="eastAsia"/>
          <w:kern w:val="0"/>
          <w:szCs w:val="21"/>
        </w:rPr>
        <w:lastRenderedPageBreak/>
        <w:t>上道产品的保护措施和自身产品的保护措施。上道产品的保护措施</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对已施工完的原有卫生间、茶水间、办公室、地坪、</w:t>
      </w:r>
      <w:proofErr w:type="gramStart"/>
      <w:r>
        <w:rPr>
          <w:rFonts w:hAnsi="宋体" w:cs="宋体" w:hint="eastAsia"/>
          <w:kern w:val="0"/>
          <w:szCs w:val="21"/>
        </w:rPr>
        <w:t>门套等</w:t>
      </w:r>
      <w:proofErr w:type="gramEnd"/>
      <w:r>
        <w:rPr>
          <w:rFonts w:hAnsi="宋体" w:cs="宋体" w:hint="eastAsia"/>
          <w:kern w:val="0"/>
          <w:szCs w:val="21"/>
        </w:rPr>
        <w:t>将作针对性的保护。</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施工过程中，由专人负责对上道已完成的半成品采取保护措施和维护保护措施。</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对已完工的水、电、风等其他配套产品也将协同有关分包商分别制订专题保护措施，做到交给我们是什么样的产品，我们交于业主也是丝毫无损的产品，并对发现损坏的产品及时修复。自身完成产品的保护</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石材饰面的保护措施</w:t>
      </w:r>
    </w:p>
    <w:p w:rsidR="00E14D55" w:rsidRDefault="00E14D55" w:rsidP="00E14D55">
      <w:pPr>
        <w:rPr>
          <w:rFonts w:hAnsi="宋体" w:cs="宋体" w:hint="eastAsia"/>
          <w:kern w:val="0"/>
          <w:szCs w:val="21"/>
        </w:rPr>
      </w:pPr>
      <w:r>
        <w:rPr>
          <w:rFonts w:hAnsi="宋体" w:cs="宋体"/>
          <w:kern w:val="0"/>
          <w:szCs w:val="21"/>
        </w:rPr>
        <w:t xml:space="preserve">A. </w:t>
      </w:r>
      <w:r>
        <w:rPr>
          <w:rFonts w:hAnsi="宋体" w:cs="宋体" w:hint="eastAsia"/>
          <w:kern w:val="0"/>
          <w:szCs w:val="21"/>
        </w:rPr>
        <w:t>天然大理石应光面相对，避免表面污染及碰撞。严禁使用草绳捆扎大理石，切忌淋雨，以免造成铁锈及其它黄褐色液体污染板面。</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花岗石在施工中切忌火烤，以避免体积骤然膨胀，产生爆裂破坏。</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柱面、门窗套安装后，对所有的面层阳角都要用木护板遮盖。</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墙面应贴纸或贴塑料薄膜保护，以保证不被污染。</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拆架子或搬动高凳时，注意不要碰撞饰面表面，高凳、架子脚下安装橡皮垫以免引起损伤饰面的缺陷。</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涂料饰面的保护措施</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每次涂饰前均应清理周围环境，防止尘土污染涂料。涂料未干燥前，不得清扫地面，干燥后，也不能接近墙面泼水，以免</w:t>
      </w:r>
      <w:proofErr w:type="gramStart"/>
      <w:r>
        <w:rPr>
          <w:rFonts w:hAnsi="宋体" w:cs="宋体" w:hint="eastAsia"/>
          <w:kern w:val="0"/>
          <w:szCs w:val="21"/>
        </w:rPr>
        <w:t>沾污</w:t>
      </w:r>
      <w:proofErr w:type="gramEnd"/>
      <w:r>
        <w:rPr>
          <w:rFonts w:hAnsi="宋体" w:cs="宋体" w:hint="eastAsia"/>
          <w:kern w:val="0"/>
          <w:szCs w:val="21"/>
        </w:rPr>
        <w:t>涂料面。</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每遍涂料施工后，应将门窗关闭，防止摸碰，也不得靠墙立放铁锹等工具。</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在施工中，如遇到气温下降，应采取必要的保护措施。</w:t>
      </w:r>
    </w:p>
    <w:p w:rsidR="00E14D55" w:rsidRDefault="00E14D55" w:rsidP="00E14D55">
      <w:pPr>
        <w:rPr>
          <w:rFonts w:hAnsi="宋体" w:cs="宋体"/>
          <w:kern w:val="0"/>
          <w:szCs w:val="21"/>
        </w:rPr>
      </w:pPr>
      <w:r>
        <w:rPr>
          <w:rFonts w:hAnsi="宋体" w:cs="宋体"/>
          <w:kern w:val="0"/>
          <w:szCs w:val="21"/>
        </w:rPr>
        <w:t xml:space="preserve">D. </w:t>
      </w:r>
      <w:r>
        <w:rPr>
          <w:rFonts w:hAnsi="宋体" w:cs="宋体" w:hint="eastAsia"/>
          <w:kern w:val="0"/>
          <w:szCs w:val="21"/>
        </w:rPr>
        <w:t>最后一遍有光涂料涂饰完毕，空气要流通，以防涂膜干燥后表面无光或光泽不足。</w:t>
      </w:r>
    </w:p>
    <w:p w:rsidR="00E14D55" w:rsidRDefault="00E14D55" w:rsidP="00E14D55">
      <w:pPr>
        <w:rPr>
          <w:rFonts w:hAnsi="宋体" w:cs="宋体"/>
          <w:kern w:val="0"/>
          <w:szCs w:val="21"/>
        </w:rPr>
      </w:pPr>
      <w:r>
        <w:rPr>
          <w:rFonts w:hAnsi="宋体" w:cs="宋体"/>
          <w:kern w:val="0"/>
          <w:szCs w:val="21"/>
        </w:rPr>
        <w:t xml:space="preserve">E. </w:t>
      </w:r>
      <w:r>
        <w:rPr>
          <w:rFonts w:hAnsi="宋体" w:cs="宋体" w:hint="eastAsia"/>
          <w:kern w:val="0"/>
          <w:szCs w:val="21"/>
        </w:rPr>
        <w:t>明火和高热不准靠近墙面。</w:t>
      </w:r>
    </w:p>
    <w:p w:rsidR="00E14D55" w:rsidRDefault="00E14D55" w:rsidP="00E14D55">
      <w:pPr>
        <w:rPr>
          <w:rFonts w:hAnsi="宋体" w:cs="宋体"/>
          <w:kern w:val="0"/>
          <w:szCs w:val="21"/>
        </w:rPr>
      </w:pPr>
      <w:r>
        <w:rPr>
          <w:rFonts w:hAnsi="宋体" w:cs="宋体"/>
          <w:kern w:val="0"/>
          <w:szCs w:val="21"/>
        </w:rPr>
        <w:t xml:space="preserve">F. </w:t>
      </w:r>
      <w:r>
        <w:rPr>
          <w:rFonts w:hAnsi="宋体" w:cs="宋体" w:hint="eastAsia"/>
          <w:kern w:val="0"/>
          <w:szCs w:val="21"/>
        </w:rPr>
        <w:t>门窗、踢脚板等要保持整齐干净。</w:t>
      </w:r>
    </w:p>
    <w:p w:rsidR="00E14D55" w:rsidRDefault="00E14D55" w:rsidP="00E14D55">
      <w:pPr>
        <w:rPr>
          <w:rFonts w:hAnsi="宋体" w:cs="宋体"/>
          <w:kern w:val="0"/>
          <w:szCs w:val="21"/>
        </w:rPr>
      </w:pPr>
      <w:r>
        <w:rPr>
          <w:rFonts w:hAnsi="宋体" w:cs="宋体"/>
          <w:kern w:val="0"/>
          <w:szCs w:val="21"/>
        </w:rPr>
        <w:t xml:space="preserve">G. </w:t>
      </w:r>
      <w:r>
        <w:rPr>
          <w:rFonts w:hAnsi="宋体" w:cs="宋体" w:hint="eastAsia"/>
          <w:kern w:val="0"/>
          <w:szCs w:val="21"/>
        </w:rPr>
        <w:t>涂料施工完毕，应按涂料使用说明规定的时间和条件进行养护，涂膜完全干燥后才能投入使用。</w:t>
      </w:r>
    </w:p>
    <w:p w:rsidR="00E14D55" w:rsidRDefault="00E14D55" w:rsidP="00E14D55">
      <w:pPr>
        <w:rPr>
          <w:rFonts w:hAnsi="宋体" w:cs="宋体"/>
          <w:kern w:val="0"/>
          <w:szCs w:val="21"/>
        </w:rPr>
      </w:pPr>
      <w:r>
        <w:rPr>
          <w:rFonts w:hAnsi="宋体" w:cs="宋体"/>
          <w:kern w:val="0"/>
          <w:szCs w:val="21"/>
        </w:rPr>
        <w:t xml:space="preserve">H. </w:t>
      </w:r>
      <w:r>
        <w:rPr>
          <w:rFonts w:hAnsi="宋体" w:cs="宋体" w:hint="eastAsia"/>
          <w:kern w:val="0"/>
          <w:szCs w:val="21"/>
        </w:rPr>
        <w:t>涂料施工完毕，保持通风，安排专人负责看管，防止污染摸碰。</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细木及木制品的保护措施。</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细木制品精加工完毕后，刷一遍干性油，防止受潮变形和灰迹污染。</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细木制品安装完毕后设禁界保护，防止其他工序作业碰撞、划痕、污染。</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地面饰面的保护措施</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地面石材、饰面砖施工期间，粘结强度未到时，要有明显的禁入标志，有专人值勤指挥不允许他人踏入饰面区域。</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粘结达到强度后，石材、饰面上要铺设防护薄膜或木板，防止踩踏碰坏污染石材饰面。</w:t>
      </w:r>
    </w:p>
    <w:p w:rsidR="00E14D55" w:rsidRDefault="00E14D55" w:rsidP="00E14D55">
      <w:pPr>
        <w:rPr>
          <w:rFonts w:hAnsi="宋体" w:cs="宋体"/>
          <w:kern w:val="0"/>
          <w:szCs w:val="21"/>
        </w:rPr>
      </w:pPr>
      <w:r>
        <w:rPr>
          <w:rFonts w:hAnsi="宋体" w:cs="宋体"/>
          <w:kern w:val="0"/>
          <w:szCs w:val="21"/>
        </w:rPr>
        <w:t xml:space="preserve">C. </w:t>
      </w:r>
      <w:r>
        <w:rPr>
          <w:rFonts w:hAnsi="宋体" w:cs="宋体" w:hint="eastAsia"/>
          <w:kern w:val="0"/>
          <w:szCs w:val="21"/>
        </w:rPr>
        <w:t>地毯施工完毕宜用塑料薄膜全面积覆盖保护。</w:t>
      </w:r>
    </w:p>
    <w:p w:rsidR="00E14D55" w:rsidRDefault="00E14D55" w:rsidP="00E14D55">
      <w:pPr>
        <w:rPr>
          <w:rFonts w:hAnsi="宋体" w:cs="宋体"/>
          <w:kern w:val="0"/>
          <w:szCs w:val="21"/>
        </w:rPr>
      </w:pPr>
      <w:r>
        <w:rPr>
          <w:kern w:val="0"/>
          <w:szCs w:val="21"/>
        </w:rPr>
        <w:t>♦</w:t>
      </w:r>
      <w:r>
        <w:rPr>
          <w:rFonts w:hAnsi="宋体" w:cs="SymbolMT"/>
          <w:kern w:val="0"/>
          <w:szCs w:val="21"/>
        </w:rPr>
        <w:t xml:space="preserve"> </w:t>
      </w:r>
      <w:r>
        <w:rPr>
          <w:rFonts w:hAnsi="宋体" w:cs="宋体" w:hint="eastAsia"/>
          <w:kern w:val="0"/>
          <w:szCs w:val="21"/>
        </w:rPr>
        <w:t>玻璃的保护措施</w:t>
      </w:r>
    </w:p>
    <w:p w:rsidR="00E14D55" w:rsidRDefault="00E14D55" w:rsidP="00E14D55">
      <w:pPr>
        <w:rPr>
          <w:rFonts w:hAnsi="宋体" w:cs="宋体"/>
          <w:kern w:val="0"/>
          <w:szCs w:val="21"/>
        </w:rPr>
      </w:pPr>
      <w:r>
        <w:rPr>
          <w:rFonts w:hAnsi="宋体" w:cs="宋体"/>
          <w:kern w:val="0"/>
          <w:szCs w:val="21"/>
        </w:rPr>
        <w:t xml:space="preserve">A. </w:t>
      </w:r>
      <w:r>
        <w:rPr>
          <w:rFonts w:hAnsi="宋体" w:cs="宋体" w:hint="eastAsia"/>
          <w:kern w:val="0"/>
          <w:szCs w:val="21"/>
        </w:rPr>
        <w:t>大面积玻璃安装后，应在玻璃上加贴即时贴醒目标记，以警示旁人失误碰撞。</w:t>
      </w:r>
    </w:p>
    <w:p w:rsidR="00E14D55" w:rsidRDefault="00E14D55" w:rsidP="00E14D55">
      <w:pPr>
        <w:rPr>
          <w:rFonts w:hAnsi="宋体" w:cs="宋体"/>
          <w:kern w:val="0"/>
          <w:szCs w:val="21"/>
        </w:rPr>
      </w:pPr>
      <w:r>
        <w:rPr>
          <w:rFonts w:hAnsi="宋体" w:cs="宋体"/>
          <w:kern w:val="0"/>
          <w:szCs w:val="21"/>
        </w:rPr>
        <w:t xml:space="preserve">B. </w:t>
      </w:r>
      <w:r>
        <w:rPr>
          <w:rFonts w:hAnsi="宋体" w:cs="宋体" w:hint="eastAsia"/>
          <w:kern w:val="0"/>
          <w:szCs w:val="21"/>
        </w:rPr>
        <w:t>玻璃安装完毕后，尽可能在玻璃周围设置防护设施，防止其它施工工序在玻璃周边作业，损坏产品。</w:t>
      </w:r>
    </w:p>
    <w:p w:rsidR="00E14D55" w:rsidRDefault="00E14D55" w:rsidP="00E14D55">
      <w:pPr>
        <w:rPr>
          <w:rFonts w:hAnsi="宋体" w:cs="宋体" w:hint="eastAsia"/>
        </w:rPr>
      </w:pPr>
    </w:p>
    <w:p w:rsidR="00E14D55" w:rsidRDefault="00E14D55" w:rsidP="00E14D55">
      <w:pPr>
        <w:rPr>
          <w:rFonts w:hint="eastAsia"/>
        </w:rPr>
      </w:pPr>
    </w:p>
    <w:p w:rsidR="000E0CAA" w:rsidRPr="00E14D55" w:rsidRDefault="000E0CAA" w:rsidP="00AC25BC"/>
    <w:sectPr w:rsidR="000E0CAA" w:rsidRPr="00E14D55" w:rsidSect="000E0CAA">
      <w:headerReference w:type="even" r:id="rId29"/>
      <w:headerReference w:type="default" r:id="rId30"/>
      <w:footerReference w:type="even" r:id="rId31"/>
      <w:footerReference w:type="default" r:id="rId32"/>
      <w:headerReference w:type="first" r:id="rId33"/>
      <w:footerReference w:type="first" r:id="rId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2D40" w:rsidRDefault="00682D40" w:rsidP="00BF47C6">
      <w:r>
        <w:separator/>
      </w:r>
    </w:p>
  </w:endnote>
  <w:endnote w:type="continuationSeparator" w:id="0">
    <w:p w:rsidR="00682D40" w:rsidRDefault="00682D40"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SymbolMT">
    <w:altName w:val="黑体"/>
    <w:panose1 w:val="00000000000000000000"/>
    <w:charset w:val="86"/>
    <w:family w:val="auto"/>
    <w:notTrueType/>
    <w:pitch w:val="default"/>
    <w:sig w:usb0="00000001" w:usb1="080E0000" w:usb2="00000010" w:usb3="00000000" w:csb0="00040000" w:csb1="00000000"/>
  </w:font>
  <w:font w:name="Wingdings-Regular">
    <w:altName w:val="黑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2D40" w:rsidRDefault="00682D40" w:rsidP="00BF47C6">
      <w:r>
        <w:separator/>
      </w:r>
    </w:p>
  </w:footnote>
  <w:footnote w:type="continuationSeparator" w:id="0">
    <w:p w:rsidR="00682D40" w:rsidRDefault="00682D40"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3FFF5194"/>
    <w:multiLevelType w:val="hybridMultilevel"/>
    <w:tmpl w:val="15002482"/>
    <w:lvl w:ilvl="0" w:tplc="7844682E">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5D2A5DAF"/>
    <w:multiLevelType w:val="hybridMultilevel"/>
    <w:tmpl w:val="10A295B2"/>
    <w:lvl w:ilvl="0" w:tplc="6E34482C">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8">
    <w:nsid w:val="6D496A80"/>
    <w:multiLevelType w:val="hybridMultilevel"/>
    <w:tmpl w:val="7A186444"/>
    <w:lvl w:ilvl="0" w:tplc="1EE69CF8">
      <w:start w:val="1"/>
      <w:numFmt w:val="decimal"/>
      <w:lvlText w:val="%1．"/>
      <w:lvlJc w:val="left"/>
      <w:pPr>
        <w:tabs>
          <w:tab w:val="num" w:pos="840"/>
        </w:tabs>
        <w:ind w:left="840" w:hanging="4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0">
    <w:nsid w:val="7A817F91"/>
    <w:multiLevelType w:val="hybridMultilevel"/>
    <w:tmpl w:val="B7586474"/>
    <w:lvl w:ilvl="0" w:tplc="40C89146">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4"/>
  </w:num>
  <w:num w:numId="2">
    <w:abstractNumId w:val="5"/>
  </w:num>
  <w:num w:numId="3">
    <w:abstractNumId w:val="9"/>
  </w:num>
  <w:num w:numId="4">
    <w:abstractNumId w:val="1"/>
  </w:num>
  <w:num w:numId="5">
    <w:abstractNumId w:val="2"/>
  </w:num>
  <w:num w:numId="6">
    <w:abstractNumId w:val="0"/>
  </w:num>
  <w:num w:numId="7">
    <w:abstractNumId w:val="7"/>
  </w:num>
  <w:num w:numId="8">
    <w:abstractNumId w:val="3"/>
  </w:num>
  <w:num w:numId="9">
    <w:abstractNumId w:val="8"/>
  </w:num>
  <w:num w:numId="10">
    <w:abstractNumId w:val="6"/>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24F5"/>
    <w:rsid w:val="00502A43"/>
    <w:rsid w:val="00547D2F"/>
    <w:rsid w:val="00663F5A"/>
    <w:rsid w:val="00682D40"/>
    <w:rsid w:val="007C6180"/>
    <w:rsid w:val="00983861"/>
    <w:rsid w:val="00A268B3"/>
    <w:rsid w:val="00AC25BC"/>
    <w:rsid w:val="00BF47C6"/>
    <w:rsid w:val="00D33C8A"/>
    <w:rsid w:val="00E14D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E14D55"/>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E14D55"/>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E14D55"/>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E14D55"/>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E14D55"/>
    <w:rPr>
      <w:rFonts w:ascii="Arial" w:eastAsia="宋体" w:hAnsi="Arial" w:cs="Times New Roman"/>
      <w:bCs/>
      <w:color w:val="000000"/>
      <w:sz w:val="28"/>
      <w:szCs w:val="24"/>
    </w:rPr>
  </w:style>
  <w:style w:type="character" w:customStyle="1" w:styleId="7Char">
    <w:name w:val="标题 7 Char"/>
    <w:basedOn w:val="a1"/>
    <w:link w:val="7"/>
    <w:rsid w:val="00E14D55"/>
    <w:rPr>
      <w:rFonts w:ascii="宋体" w:eastAsia="宋体" w:hAnsi="华文细黑" w:cs="Times New Roman"/>
      <w:b/>
      <w:bCs/>
      <w:color w:val="000000"/>
      <w:sz w:val="28"/>
      <w:szCs w:val="24"/>
    </w:rPr>
  </w:style>
  <w:style w:type="character" w:customStyle="1" w:styleId="8Char">
    <w:name w:val="标题 8 Char"/>
    <w:basedOn w:val="a1"/>
    <w:link w:val="8"/>
    <w:rsid w:val="00E14D55"/>
    <w:rPr>
      <w:rFonts w:ascii="Arial" w:eastAsia="宋体" w:hAnsi="Arial" w:cs="Times New Roman"/>
      <w:b/>
      <w:color w:val="000000"/>
      <w:sz w:val="28"/>
      <w:szCs w:val="24"/>
    </w:rPr>
  </w:style>
  <w:style w:type="character" w:customStyle="1" w:styleId="9Char">
    <w:name w:val="标题 9 Char"/>
    <w:basedOn w:val="a1"/>
    <w:link w:val="9"/>
    <w:rsid w:val="00E14D55"/>
    <w:rPr>
      <w:rFonts w:ascii="Arial" w:eastAsia="宋体" w:hAnsi="Arial" w:cs="Times New Roman"/>
      <w:b/>
      <w:color w:val="000000"/>
      <w:sz w:val="28"/>
      <w:szCs w:val="21"/>
    </w:rPr>
  </w:style>
  <w:style w:type="paragraph" w:styleId="af2">
    <w:name w:val="Title"/>
    <w:basedOn w:val="a"/>
    <w:next w:val="a"/>
    <w:link w:val="Char7"/>
    <w:autoRedefine/>
    <w:qFormat/>
    <w:rsid w:val="00E14D55"/>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E14D55"/>
    <w:rPr>
      <w:rFonts w:ascii="Arial" w:eastAsia="宋体" w:hAnsi="Arial" w:cs="Arial"/>
      <w:b/>
      <w:bCs/>
      <w:sz w:val="32"/>
      <w:szCs w:val="32"/>
    </w:rPr>
  </w:style>
  <w:style w:type="paragraph" w:styleId="af3">
    <w:name w:val="E-mail Signature"/>
    <w:basedOn w:val="a"/>
    <w:link w:val="Char8"/>
    <w:semiHidden/>
    <w:rsid w:val="00E14D55"/>
    <w:pPr>
      <w:spacing w:line="360" w:lineRule="auto"/>
    </w:pPr>
    <w:rPr>
      <w:rFonts w:ascii="宋体" w:hAnsi="华文细黑"/>
      <w:color w:val="000000"/>
    </w:rPr>
  </w:style>
  <w:style w:type="character" w:customStyle="1" w:styleId="Char8">
    <w:name w:val="电子邮件签名 Char"/>
    <w:basedOn w:val="a1"/>
    <w:link w:val="af3"/>
    <w:semiHidden/>
    <w:rsid w:val="00E14D55"/>
    <w:rPr>
      <w:rFonts w:ascii="宋体" w:eastAsia="宋体" w:hAnsi="华文细黑" w:cs="Times New Roman"/>
      <w:color w:val="000000"/>
      <w:szCs w:val="24"/>
    </w:rPr>
  </w:style>
  <w:style w:type="paragraph" w:styleId="21">
    <w:name w:val="toc 2"/>
    <w:basedOn w:val="a"/>
    <w:next w:val="a"/>
    <w:autoRedefine/>
    <w:semiHidden/>
    <w:rsid w:val="00E14D55"/>
    <w:pPr>
      <w:spacing w:line="360" w:lineRule="auto"/>
      <w:ind w:leftChars="200" w:left="420"/>
    </w:pPr>
    <w:rPr>
      <w:rFonts w:ascii="宋体" w:hAnsi="华文细黑"/>
      <w:color w:val="000000"/>
    </w:rPr>
  </w:style>
  <w:style w:type="paragraph" w:styleId="50">
    <w:name w:val="toc 5"/>
    <w:basedOn w:val="a"/>
    <w:next w:val="a"/>
    <w:autoRedefine/>
    <w:semiHidden/>
    <w:rsid w:val="00E14D55"/>
    <w:pPr>
      <w:spacing w:line="360" w:lineRule="auto"/>
      <w:ind w:leftChars="800" w:left="1680"/>
    </w:pPr>
    <w:rPr>
      <w:rFonts w:ascii="宋体" w:hAnsi="华文细黑"/>
      <w:color w:val="000000"/>
    </w:rPr>
  </w:style>
  <w:style w:type="paragraph" w:styleId="60">
    <w:name w:val="toc 6"/>
    <w:basedOn w:val="a"/>
    <w:next w:val="a"/>
    <w:autoRedefine/>
    <w:semiHidden/>
    <w:rsid w:val="00E14D55"/>
    <w:pPr>
      <w:spacing w:line="360" w:lineRule="auto"/>
      <w:ind w:leftChars="1000" w:left="2100"/>
    </w:pPr>
    <w:rPr>
      <w:rFonts w:ascii="宋体" w:hAnsi="华文细黑"/>
      <w:color w:val="000000"/>
    </w:rPr>
  </w:style>
  <w:style w:type="paragraph" w:styleId="70">
    <w:name w:val="toc 7"/>
    <w:basedOn w:val="a"/>
    <w:next w:val="a"/>
    <w:autoRedefine/>
    <w:semiHidden/>
    <w:rsid w:val="00E14D55"/>
    <w:pPr>
      <w:spacing w:line="360" w:lineRule="auto"/>
      <w:ind w:leftChars="1200" w:left="2520"/>
    </w:pPr>
    <w:rPr>
      <w:rFonts w:ascii="宋体" w:hAnsi="华文细黑"/>
      <w:color w:val="000000"/>
    </w:rPr>
  </w:style>
  <w:style w:type="paragraph" w:styleId="80">
    <w:name w:val="toc 8"/>
    <w:basedOn w:val="a"/>
    <w:next w:val="a"/>
    <w:autoRedefine/>
    <w:semiHidden/>
    <w:rsid w:val="00E14D55"/>
    <w:pPr>
      <w:spacing w:line="360" w:lineRule="auto"/>
      <w:ind w:leftChars="1400" w:left="2940"/>
    </w:pPr>
    <w:rPr>
      <w:rFonts w:ascii="宋体" w:hAnsi="华文细黑"/>
      <w:color w:val="000000"/>
    </w:rPr>
  </w:style>
  <w:style w:type="paragraph" w:styleId="90">
    <w:name w:val="toc 9"/>
    <w:basedOn w:val="a"/>
    <w:next w:val="a"/>
    <w:autoRedefine/>
    <w:semiHidden/>
    <w:rsid w:val="00E14D55"/>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header" Target="header2.xml"/><Relationship Id="rId35"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48</Pages>
  <Words>4851</Words>
  <Characters>27651</Characters>
  <Application>Microsoft Office Word</Application>
  <DocSecurity>0</DocSecurity>
  <Lines>230</Lines>
  <Paragraphs>64</Paragraphs>
  <ScaleCrop>false</ScaleCrop>
  <Company/>
  <LinksUpToDate>false</LinksUpToDate>
  <CharactersWithSpaces>32438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2012-07-14T09:09:00Z</dcterms:created>
  <dcterms:modified xsi:type="dcterms:W3CDTF">2012-07-14T09:09:00Z</dcterms:modified>
</cp:coreProperties>
</file>