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24CE" w:rsidRDefault="000424CE" w:rsidP="000424CE">
      <w:pPr>
        <w:jc w:val="center"/>
        <w:rPr>
          <w:rFonts w:hint="eastAsia"/>
          <w:b/>
          <w:sz w:val="28"/>
        </w:rPr>
      </w:pPr>
      <w:r>
        <w:rPr>
          <w:rFonts w:hint="eastAsia"/>
          <w:b/>
          <w:sz w:val="28"/>
        </w:rPr>
        <w:t>目录</w:t>
      </w:r>
    </w:p>
    <w:p w:rsidR="000424CE" w:rsidRDefault="000424CE" w:rsidP="000424CE">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工程概况和编制依据</w:t>
      </w:r>
      <w:r>
        <w:rPr>
          <w:noProof/>
        </w:rPr>
        <w:tab/>
      </w:r>
      <w:r>
        <w:rPr>
          <w:noProof/>
        </w:rPr>
        <w:fldChar w:fldCharType="begin"/>
      </w:r>
      <w:r>
        <w:rPr>
          <w:noProof/>
        </w:rPr>
        <w:instrText xml:space="preserve"> PAGEREF _Toc207187686 \h </w:instrText>
      </w:r>
      <w:r>
        <w:rPr>
          <w:noProof/>
        </w:rPr>
      </w:r>
      <w:r>
        <w:rPr>
          <w:noProof/>
        </w:rPr>
        <w:fldChar w:fldCharType="separate"/>
      </w:r>
      <w:r>
        <w:rPr>
          <w:noProof/>
        </w:rPr>
        <w:t>3</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第二章 施工部署</w:t>
      </w:r>
      <w:r>
        <w:rPr>
          <w:noProof/>
        </w:rPr>
        <w:tab/>
      </w:r>
      <w:r>
        <w:rPr>
          <w:noProof/>
        </w:rPr>
        <w:fldChar w:fldCharType="begin"/>
      </w:r>
      <w:r>
        <w:rPr>
          <w:noProof/>
        </w:rPr>
        <w:instrText xml:space="preserve"> PAGEREF _Toc207187687 \h </w:instrText>
      </w:r>
      <w:r>
        <w:rPr>
          <w:noProof/>
        </w:rPr>
      </w:r>
      <w:r>
        <w:rPr>
          <w:noProof/>
        </w:rPr>
        <w:fldChar w:fldCharType="separate"/>
      </w:r>
      <w:r>
        <w:rPr>
          <w:noProof/>
        </w:rPr>
        <w:t>8</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第三章 主要施工方案及施工工艺</w:t>
      </w:r>
      <w:r>
        <w:rPr>
          <w:noProof/>
        </w:rPr>
        <w:tab/>
      </w:r>
      <w:r>
        <w:rPr>
          <w:noProof/>
        </w:rPr>
        <w:fldChar w:fldCharType="begin"/>
      </w:r>
      <w:r>
        <w:rPr>
          <w:noProof/>
        </w:rPr>
        <w:instrText xml:space="preserve"> PAGEREF _Toc207187688 \h </w:instrText>
      </w:r>
      <w:r>
        <w:rPr>
          <w:noProof/>
        </w:rPr>
      </w:r>
      <w:r>
        <w:rPr>
          <w:noProof/>
        </w:rPr>
        <w:fldChar w:fldCharType="separate"/>
      </w:r>
      <w:r>
        <w:rPr>
          <w:noProof/>
        </w:rPr>
        <w:t>13</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第四章 劳动力计划</w:t>
      </w:r>
      <w:r>
        <w:rPr>
          <w:noProof/>
        </w:rPr>
        <w:tab/>
      </w:r>
      <w:r>
        <w:rPr>
          <w:noProof/>
        </w:rPr>
        <w:fldChar w:fldCharType="begin"/>
      </w:r>
      <w:r>
        <w:rPr>
          <w:noProof/>
        </w:rPr>
        <w:instrText xml:space="preserve"> PAGEREF _Toc207187689 \h </w:instrText>
      </w:r>
      <w:r>
        <w:rPr>
          <w:noProof/>
        </w:rPr>
      </w:r>
      <w:r>
        <w:rPr>
          <w:noProof/>
        </w:rPr>
        <w:fldChar w:fldCharType="separate"/>
      </w:r>
      <w:r>
        <w:rPr>
          <w:noProof/>
        </w:rPr>
        <w:t>129</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第五章 主要施工机械使用计划</w:t>
      </w:r>
      <w:r>
        <w:rPr>
          <w:noProof/>
        </w:rPr>
        <w:tab/>
      </w:r>
      <w:r>
        <w:rPr>
          <w:noProof/>
        </w:rPr>
        <w:fldChar w:fldCharType="begin"/>
      </w:r>
      <w:r>
        <w:rPr>
          <w:noProof/>
        </w:rPr>
        <w:instrText xml:space="preserve"> PAGEREF _Toc207187690 \h </w:instrText>
      </w:r>
      <w:r>
        <w:rPr>
          <w:noProof/>
        </w:rPr>
      </w:r>
      <w:r>
        <w:rPr>
          <w:noProof/>
        </w:rPr>
        <w:fldChar w:fldCharType="separate"/>
      </w:r>
      <w:r>
        <w:rPr>
          <w:noProof/>
        </w:rPr>
        <w:t>133</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第六章 主要设备材料、构件的用量计划</w:t>
      </w:r>
      <w:r>
        <w:rPr>
          <w:noProof/>
        </w:rPr>
        <w:tab/>
      </w:r>
      <w:r>
        <w:rPr>
          <w:noProof/>
        </w:rPr>
        <w:fldChar w:fldCharType="begin"/>
      </w:r>
      <w:r>
        <w:rPr>
          <w:noProof/>
        </w:rPr>
        <w:instrText xml:space="preserve"> PAGEREF _Toc207187691 \h </w:instrText>
      </w:r>
      <w:r>
        <w:rPr>
          <w:noProof/>
        </w:rPr>
      </w:r>
      <w:r>
        <w:rPr>
          <w:noProof/>
        </w:rPr>
        <w:fldChar w:fldCharType="separate"/>
      </w:r>
      <w:r>
        <w:rPr>
          <w:noProof/>
        </w:rPr>
        <w:t>139</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第七章 施工进度计划及保证措施</w:t>
      </w:r>
      <w:r>
        <w:rPr>
          <w:noProof/>
        </w:rPr>
        <w:tab/>
      </w:r>
      <w:r>
        <w:rPr>
          <w:noProof/>
        </w:rPr>
        <w:fldChar w:fldCharType="begin"/>
      </w:r>
      <w:r>
        <w:rPr>
          <w:noProof/>
        </w:rPr>
        <w:instrText xml:space="preserve"> PAGEREF _Toc207187692 \h </w:instrText>
      </w:r>
      <w:r>
        <w:rPr>
          <w:noProof/>
        </w:rPr>
      </w:r>
      <w:r>
        <w:rPr>
          <w:noProof/>
        </w:rPr>
        <w:fldChar w:fldCharType="separate"/>
      </w:r>
      <w:r>
        <w:rPr>
          <w:noProof/>
        </w:rPr>
        <w:t>142</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第八章 质量保证体系及及措施</w:t>
      </w:r>
      <w:r>
        <w:rPr>
          <w:noProof/>
        </w:rPr>
        <w:tab/>
      </w:r>
      <w:r>
        <w:rPr>
          <w:noProof/>
        </w:rPr>
        <w:fldChar w:fldCharType="begin"/>
      </w:r>
      <w:r>
        <w:rPr>
          <w:noProof/>
        </w:rPr>
        <w:instrText xml:space="preserve"> PAGEREF _Toc207187693 \h </w:instrText>
      </w:r>
      <w:r>
        <w:rPr>
          <w:noProof/>
        </w:rPr>
      </w:r>
      <w:r>
        <w:rPr>
          <w:noProof/>
        </w:rPr>
        <w:fldChar w:fldCharType="separate"/>
      </w:r>
      <w:r>
        <w:rPr>
          <w:noProof/>
        </w:rPr>
        <w:t>149</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第九章 安全措施</w:t>
      </w:r>
      <w:r>
        <w:rPr>
          <w:noProof/>
        </w:rPr>
        <w:tab/>
      </w:r>
      <w:r>
        <w:rPr>
          <w:noProof/>
        </w:rPr>
        <w:fldChar w:fldCharType="begin"/>
      </w:r>
      <w:r>
        <w:rPr>
          <w:noProof/>
        </w:rPr>
        <w:instrText xml:space="preserve"> PAGEREF _Toc207187694 \h </w:instrText>
      </w:r>
      <w:r>
        <w:rPr>
          <w:noProof/>
        </w:rPr>
      </w:r>
      <w:r>
        <w:rPr>
          <w:noProof/>
        </w:rPr>
        <w:fldChar w:fldCharType="separate"/>
      </w:r>
      <w:r>
        <w:rPr>
          <w:noProof/>
        </w:rPr>
        <w:t>161</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第十章 环保措施及文明施工</w:t>
      </w:r>
      <w:r>
        <w:rPr>
          <w:noProof/>
        </w:rPr>
        <w:tab/>
      </w:r>
      <w:r>
        <w:rPr>
          <w:noProof/>
        </w:rPr>
        <w:fldChar w:fldCharType="begin"/>
      </w:r>
      <w:r>
        <w:rPr>
          <w:noProof/>
        </w:rPr>
        <w:instrText xml:space="preserve"> PAGEREF _Toc207187695 \h </w:instrText>
      </w:r>
      <w:r>
        <w:rPr>
          <w:noProof/>
        </w:rPr>
      </w:r>
      <w:r>
        <w:rPr>
          <w:noProof/>
        </w:rPr>
        <w:fldChar w:fldCharType="separate"/>
      </w:r>
      <w:r>
        <w:rPr>
          <w:noProof/>
        </w:rPr>
        <w:t>175</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第十一章 分包计划和分包管理措施</w:t>
      </w:r>
      <w:r>
        <w:rPr>
          <w:noProof/>
        </w:rPr>
        <w:tab/>
      </w:r>
      <w:r>
        <w:rPr>
          <w:noProof/>
        </w:rPr>
        <w:fldChar w:fldCharType="begin"/>
      </w:r>
      <w:r>
        <w:rPr>
          <w:noProof/>
        </w:rPr>
        <w:instrText xml:space="preserve"> PAGEREF _Toc207187696 \h </w:instrText>
      </w:r>
      <w:r>
        <w:rPr>
          <w:noProof/>
        </w:rPr>
      </w:r>
      <w:r>
        <w:rPr>
          <w:noProof/>
        </w:rPr>
        <w:fldChar w:fldCharType="separate"/>
      </w:r>
      <w:r>
        <w:rPr>
          <w:noProof/>
        </w:rPr>
        <w:t>183</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第十二章 项目组织机构、主要人员及职责</w:t>
      </w:r>
      <w:r>
        <w:rPr>
          <w:noProof/>
        </w:rPr>
        <w:tab/>
      </w:r>
      <w:r>
        <w:rPr>
          <w:noProof/>
        </w:rPr>
        <w:fldChar w:fldCharType="begin"/>
      </w:r>
      <w:r>
        <w:rPr>
          <w:noProof/>
        </w:rPr>
        <w:instrText xml:space="preserve"> PAGEREF _Toc207187697 \h </w:instrText>
      </w:r>
      <w:r>
        <w:rPr>
          <w:noProof/>
        </w:rPr>
      </w:r>
      <w:r>
        <w:rPr>
          <w:noProof/>
        </w:rPr>
        <w:fldChar w:fldCharType="separate"/>
      </w:r>
      <w:r>
        <w:rPr>
          <w:noProof/>
        </w:rPr>
        <w:t>184</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第十三章 施工现场平面布置</w:t>
      </w:r>
      <w:r>
        <w:rPr>
          <w:noProof/>
        </w:rPr>
        <w:tab/>
      </w:r>
      <w:r>
        <w:rPr>
          <w:noProof/>
        </w:rPr>
        <w:fldChar w:fldCharType="begin"/>
      </w:r>
      <w:r>
        <w:rPr>
          <w:noProof/>
        </w:rPr>
        <w:instrText xml:space="preserve"> PAGEREF _Toc207187698 \h </w:instrText>
      </w:r>
      <w:r>
        <w:rPr>
          <w:noProof/>
        </w:rPr>
      </w:r>
      <w:r>
        <w:rPr>
          <w:noProof/>
        </w:rPr>
        <w:fldChar w:fldCharType="separate"/>
      </w:r>
      <w:r>
        <w:rPr>
          <w:noProof/>
        </w:rPr>
        <w:t>194</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第十四章 消防保卫措施</w:t>
      </w:r>
      <w:r>
        <w:rPr>
          <w:noProof/>
        </w:rPr>
        <w:tab/>
      </w:r>
      <w:r>
        <w:rPr>
          <w:noProof/>
        </w:rPr>
        <w:fldChar w:fldCharType="begin"/>
      </w:r>
      <w:r>
        <w:rPr>
          <w:noProof/>
        </w:rPr>
        <w:instrText xml:space="preserve"> PAGEREF _Toc207187699 \h </w:instrText>
      </w:r>
      <w:r>
        <w:rPr>
          <w:noProof/>
        </w:rPr>
      </w:r>
      <w:r>
        <w:rPr>
          <w:noProof/>
        </w:rPr>
        <w:fldChar w:fldCharType="separate"/>
      </w:r>
      <w:r>
        <w:rPr>
          <w:noProof/>
        </w:rPr>
        <w:t>197</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第十五章 特殊施工措施</w:t>
      </w:r>
      <w:r>
        <w:rPr>
          <w:noProof/>
        </w:rPr>
        <w:tab/>
      </w:r>
      <w:r>
        <w:rPr>
          <w:noProof/>
        </w:rPr>
        <w:fldChar w:fldCharType="begin"/>
      </w:r>
      <w:r>
        <w:rPr>
          <w:noProof/>
        </w:rPr>
        <w:instrText xml:space="preserve"> PAGEREF _Toc207187700 \h </w:instrText>
      </w:r>
      <w:r>
        <w:rPr>
          <w:noProof/>
        </w:rPr>
      </w:r>
      <w:r>
        <w:rPr>
          <w:noProof/>
        </w:rPr>
        <w:fldChar w:fldCharType="separate"/>
      </w:r>
      <w:r>
        <w:rPr>
          <w:noProof/>
        </w:rPr>
        <w:t>199</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第十六章 成品、半成品保护措施</w:t>
      </w:r>
      <w:r>
        <w:rPr>
          <w:noProof/>
        </w:rPr>
        <w:tab/>
      </w:r>
      <w:r>
        <w:rPr>
          <w:noProof/>
        </w:rPr>
        <w:fldChar w:fldCharType="begin"/>
      </w:r>
      <w:r>
        <w:rPr>
          <w:noProof/>
        </w:rPr>
        <w:instrText xml:space="preserve"> PAGEREF _Toc207187701 \h </w:instrText>
      </w:r>
      <w:r>
        <w:rPr>
          <w:noProof/>
        </w:rPr>
      </w:r>
      <w:r>
        <w:rPr>
          <w:noProof/>
        </w:rPr>
        <w:fldChar w:fldCharType="separate"/>
      </w:r>
      <w:r>
        <w:rPr>
          <w:noProof/>
        </w:rPr>
        <w:t>202</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第十七章 实施工厂化施工方案</w:t>
      </w:r>
      <w:r>
        <w:rPr>
          <w:noProof/>
        </w:rPr>
        <w:tab/>
      </w:r>
      <w:r>
        <w:rPr>
          <w:noProof/>
        </w:rPr>
        <w:fldChar w:fldCharType="begin"/>
      </w:r>
      <w:r>
        <w:rPr>
          <w:noProof/>
        </w:rPr>
        <w:instrText xml:space="preserve"> PAGEREF _Toc207187702 \h </w:instrText>
      </w:r>
      <w:r>
        <w:rPr>
          <w:noProof/>
        </w:rPr>
      </w:r>
      <w:r>
        <w:rPr>
          <w:noProof/>
        </w:rPr>
        <w:fldChar w:fldCharType="separate"/>
      </w:r>
      <w:r>
        <w:rPr>
          <w:noProof/>
        </w:rPr>
        <w:t>205</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第十八章 紧急预案措施</w:t>
      </w:r>
      <w:r>
        <w:rPr>
          <w:noProof/>
        </w:rPr>
        <w:tab/>
      </w:r>
      <w:r>
        <w:rPr>
          <w:noProof/>
        </w:rPr>
        <w:fldChar w:fldCharType="begin"/>
      </w:r>
      <w:r>
        <w:rPr>
          <w:noProof/>
        </w:rPr>
        <w:instrText xml:space="preserve"> PAGEREF _Toc207187703 \h </w:instrText>
      </w:r>
      <w:r>
        <w:rPr>
          <w:noProof/>
        </w:rPr>
      </w:r>
      <w:r>
        <w:rPr>
          <w:noProof/>
        </w:rPr>
        <w:fldChar w:fldCharType="separate"/>
      </w:r>
      <w:r>
        <w:rPr>
          <w:noProof/>
        </w:rPr>
        <w:t>207</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第十九章 与相关方协调措施</w:t>
      </w:r>
      <w:r>
        <w:rPr>
          <w:noProof/>
        </w:rPr>
        <w:tab/>
      </w:r>
      <w:r>
        <w:rPr>
          <w:noProof/>
        </w:rPr>
        <w:fldChar w:fldCharType="begin"/>
      </w:r>
      <w:r>
        <w:rPr>
          <w:noProof/>
        </w:rPr>
        <w:instrText xml:space="preserve"> PAGEREF _Toc207187704 \h </w:instrText>
      </w:r>
      <w:r>
        <w:rPr>
          <w:noProof/>
        </w:rPr>
      </w:r>
      <w:r>
        <w:rPr>
          <w:noProof/>
        </w:rPr>
        <w:fldChar w:fldCharType="separate"/>
      </w:r>
      <w:r>
        <w:rPr>
          <w:noProof/>
        </w:rPr>
        <w:t>211</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第二十章 合理化建议</w:t>
      </w:r>
      <w:r>
        <w:rPr>
          <w:noProof/>
        </w:rPr>
        <w:tab/>
      </w:r>
      <w:r>
        <w:rPr>
          <w:noProof/>
        </w:rPr>
        <w:fldChar w:fldCharType="begin"/>
      </w:r>
      <w:r>
        <w:rPr>
          <w:noProof/>
        </w:rPr>
        <w:instrText xml:space="preserve"> PAGEREF _Toc207187705 \h </w:instrText>
      </w:r>
      <w:r>
        <w:rPr>
          <w:noProof/>
        </w:rPr>
      </w:r>
      <w:r>
        <w:rPr>
          <w:noProof/>
        </w:rPr>
        <w:fldChar w:fldCharType="separate"/>
      </w:r>
      <w:r>
        <w:rPr>
          <w:noProof/>
        </w:rPr>
        <w:t>217</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第二十一章 售后服务措施</w:t>
      </w:r>
      <w:r>
        <w:rPr>
          <w:noProof/>
        </w:rPr>
        <w:tab/>
      </w:r>
      <w:r>
        <w:rPr>
          <w:noProof/>
        </w:rPr>
        <w:fldChar w:fldCharType="begin"/>
      </w:r>
      <w:r>
        <w:rPr>
          <w:noProof/>
        </w:rPr>
        <w:instrText xml:space="preserve"> PAGEREF _Toc207187706 \h </w:instrText>
      </w:r>
      <w:r>
        <w:rPr>
          <w:noProof/>
        </w:rPr>
      </w:r>
      <w:r>
        <w:rPr>
          <w:noProof/>
        </w:rPr>
        <w:fldChar w:fldCharType="separate"/>
      </w:r>
      <w:r>
        <w:rPr>
          <w:noProof/>
        </w:rPr>
        <w:t>218</w:t>
      </w:r>
      <w:r>
        <w:rPr>
          <w:noProof/>
        </w:rPr>
        <w:fldChar w:fldCharType="end"/>
      </w:r>
    </w:p>
    <w:p w:rsidR="000424CE" w:rsidRDefault="000424CE" w:rsidP="000424CE">
      <w:pPr>
        <w:pStyle w:val="11"/>
        <w:tabs>
          <w:tab w:val="right" w:leader="dot" w:pos="8495"/>
        </w:tabs>
        <w:rPr>
          <w:rFonts w:ascii="Times New Roman" w:hAnsi="Times New Roman"/>
          <w:noProof/>
          <w:color w:val="auto"/>
        </w:rPr>
      </w:pPr>
      <w:r>
        <w:rPr>
          <w:rFonts w:hint="eastAsia"/>
          <w:noProof/>
          <w:szCs w:val="28"/>
        </w:rPr>
        <w:t>第二十二章 附图</w:t>
      </w:r>
      <w:r>
        <w:rPr>
          <w:noProof/>
        </w:rPr>
        <w:tab/>
      </w:r>
      <w:r>
        <w:rPr>
          <w:noProof/>
        </w:rPr>
        <w:fldChar w:fldCharType="begin"/>
      </w:r>
      <w:r>
        <w:rPr>
          <w:noProof/>
        </w:rPr>
        <w:instrText xml:space="preserve"> PAGEREF _Toc207187707 \h </w:instrText>
      </w:r>
      <w:r>
        <w:rPr>
          <w:noProof/>
        </w:rPr>
      </w:r>
      <w:r>
        <w:rPr>
          <w:noProof/>
        </w:rPr>
        <w:fldChar w:fldCharType="separate"/>
      </w:r>
      <w:r>
        <w:rPr>
          <w:noProof/>
        </w:rPr>
        <w:t>225</w:t>
      </w:r>
      <w:r>
        <w:rPr>
          <w:noProof/>
        </w:rPr>
        <w:fldChar w:fldCharType="end"/>
      </w:r>
    </w:p>
    <w:p w:rsidR="000424CE" w:rsidRDefault="000424CE" w:rsidP="000424CE">
      <w:r>
        <w:fldChar w:fldCharType="end"/>
      </w: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7686"/>
      <w:r>
        <w:lastRenderedPageBreak/>
        <w:t>工程概况和编制依据</w:t>
      </w:r>
      <w:bookmarkStart w:id="1" w:name="bk100"/>
      <w:bookmarkEnd w:id="0"/>
      <w:bookmarkEnd w:id="1"/>
    </w:p>
    <w:p w:rsidR="000424CE" w:rsidRDefault="000424CE" w:rsidP="000424CE">
      <w:pPr>
        <w:rPr>
          <w:kern w:val="0"/>
        </w:rPr>
      </w:pPr>
      <w:bookmarkStart w:id="2" w:name="bk101"/>
      <w:bookmarkEnd w:id="2"/>
      <w:r>
        <w:rPr>
          <w:rFonts w:hint="eastAsia"/>
          <w:kern w:val="0"/>
        </w:rPr>
        <w:t>一、</w:t>
      </w:r>
      <w:r>
        <w:rPr>
          <w:kern w:val="0"/>
        </w:rPr>
        <w:t xml:space="preserve"> </w:t>
      </w:r>
      <w:r>
        <w:rPr>
          <w:rFonts w:hint="eastAsia"/>
          <w:kern w:val="0"/>
        </w:rPr>
        <w:t>工程概况：</w:t>
      </w:r>
    </w:p>
    <w:p w:rsidR="000424CE" w:rsidRDefault="000424CE" w:rsidP="000424CE">
      <w:pPr>
        <w:rPr>
          <w:kern w:val="0"/>
        </w:rPr>
      </w:pPr>
      <w:r>
        <w:rPr>
          <w:kern w:val="0"/>
        </w:rPr>
        <w:t>1</w:t>
      </w:r>
      <w:r>
        <w:rPr>
          <w:rFonts w:hint="eastAsia"/>
          <w:kern w:val="0"/>
        </w:rPr>
        <w:t>、工程名称：</w:t>
      </w:r>
      <w:r w:rsidRPr="000424CE">
        <w:rPr>
          <w:rFonts w:ascii="宋体" w:hAnsi="宋体"/>
          <w:kern w:val="0"/>
        </w:rPr>
        <w:t>×</w:t>
      </w:r>
      <w:r>
        <w:rPr>
          <w:rFonts w:ascii="宋体" w:hAnsi="宋体"/>
          <w:kern w:val="0"/>
        </w:rPr>
        <w:t>×</w:t>
      </w:r>
      <w:r>
        <w:rPr>
          <w:rFonts w:hint="eastAsia"/>
          <w:kern w:val="0"/>
        </w:rPr>
        <w:t>饭店十七及十八层改造精装修工程</w:t>
      </w:r>
    </w:p>
    <w:p w:rsidR="000424CE" w:rsidRDefault="000424CE" w:rsidP="000424CE">
      <w:pPr>
        <w:rPr>
          <w:kern w:val="0"/>
        </w:rPr>
      </w:pPr>
      <w:r>
        <w:rPr>
          <w:kern w:val="0"/>
        </w:rPr>
        <w:t>2</w:t>
      </w:r>
      <w:r>
        <w:rPr>
          <w:rFonts w:hint="eastAsia"/>
          <w:kern w:val="0"/>
        </w:rPr>
        <w:t>、工程地点：北京朝阳区</w:t>
      </w:r>
      <w:r w:rsidRPr="000424CE">
        <w:rPr>
          <w:rFonts w:ascii="宋体" w:hAnsi="宋体"/>
          <w:kern w:val="0"/>
        </w:rPr>
        <w:t>×</w:t>
      </w:r>
      <w:r>
        <w:rPr>
          <w:rFonts w:ascii="宋体" w:hAnsi="宋体"/>
          <w:kern w:val="0"/>
        </w:rPr>
        <w:t>×</w:t>
      </w:r>
      <w:r>
        <w:rPr>
          <w:rFonts w:hint="eastAsia"/>
          <w:kern w:val="0"/>
        </w:rPr>
        <w:t>路</w:t>
      </w:r>
      <w:r w:rsidRPr="000424CE">
        <w:rPr>
          <w:rFonts w:ascii="宋体" w:hAnsi="宋体"/>
          <w:kern w:val="0"/>
        </w:rPr>
        <w:t>×</w:t>
      </w:r>
      <w:r>
        <w:rPr>
          <w:rFonts w:ascii="宋体" w:hAnsi="宋体"/>
          <w:kern w:val="0"/>
        </w:rPr>
        <w:t>×</w:t>
      </w:r>
      <w:r>
        <w:rPr>
          <w:rFonts w:hint="eastAsia"/>
          <w:kern w:val="0"/>
        </w:rPr>
        <w:t>号</w:t>
      </w:r>
    </w:p>
    <w:p w:rsidR="000424CE" w:rsidRDefault="000424CE" w:rsidP="000424CE">
      <w:pPr>
        <w:rPr>
          <w:kern w:val="0"/>
        </w:rPr>
      </w:pPr>
      <w:r>
        <w:rPr>
          <w:kern w:val="0"/>
        </w:rPr>
        <w:t>3</w:t>
      </w:r>
      <w:r>
        <w:rPr>
          <w:rFonts w:hint="eastAsia"/>
          <w:kern w:val="0"/>
        </w:rPr>
        <w:t>、工程规模：本工程设计总建筑面积为</w:t>
      </w:r>
      <w:r>
        <w:rPr>
          <w:kern w:val="0"/>
        </w:rPr>
        <w:t xml:space="preserve">5390 </w:t>
      </w:r>
      <w:r>
        <w:rPr>
          <w:rFonts w:hint="eastAsia"/>
          <w:kern w:val="0"/>
        </w:rPr>
        <w:t>平方米</w:t>
      </w:r>
    </w:p>
    <w:p w:rsidR="000424CE" w:rsidRDefault="000424CE" w:rsidP="000424CE">
      <w:pPr>
        <w:rPr>
          <w:kern w:val="0"/>
        </w:rPr>
      </w:pPr>
      <w:r>
        <w:rPr>
          <w:kern w:val="0"/>
        </w:rPr>
        <w:t>4</w:t>
      </w:r>
      <w:r>
        <w:rPr>
          <w:rFonts w:hint="eastAsia"/>
          <w:kern w:val="0"/>
        </w:rPr>
        <w:t>、主体建筑：地上</w:t>
      </w:r>
      <w:r>
        <w:rPr>
          <w:kern w:val="0"/>
        </w:rPr>
        <w:t xml:space="preserve">22 </w:t>
      </w:r>
      <w:r>
        <w:rPr>
          <w:rFonts w:hint="eastAsia"/>
          <w:kern w:val="0"/>
        </w:rPr>
        <w:t>层，地下</w:t>
      </w:r>
      <w:r>
        <w:rPr>
          <w:kern w:val="0"/>
        </w:rPr>
        <w:t xml:space="preserve">2 </w:t>
      </w:r>
      <w:r>
        <w:rPr>
          <w:rFonts w:hint="eastAsia"/>
          <w:kern w:val="0"/>
        </w:rPr>
        <w:t>层</w:t>
      </w:r>
    </w:p>
    <w:p w:rsidR="000424CE" w:rsidRDefault="000424CE" w:rsidP="000424CE">
      <w:pPr>
        <w:rPr>
          <w:kern w:val="0"/>
        </w:rPr>
      </w:pPr>
      <w:r>
        <w:rPr>
          <w:kern w:val="0"/>
        </w:rPr>
        <w:t>5</w:t>
      </w:r>
      <w:r>
        <w:rPr>
          <w:rFonts w:hint="eastAsia"/>
          <w:kern w:val="0"/>
        </w:rPr>
        <w:t>、建筑檐高：</w:t>
      </w:r>
      <w:r>
        <w:rPr>
          <w:kern w:val="0"/>
        </w:rPr>
        <w:t xml:space="preserve">82 </w:t>
      </w:r>
      <w:r>
        <w:rPr>
          <w:rFonts w:hint="eastAsia"/>
          <w:kern w:val="0"/>
        </w:rPr>
        <w:t>米</w:t>
      </w:r>
    </w:p>
    <w:p w:rsidR="000424CE" w:rsidRDefault="000424CE" w:rsidP="000424CE">
      <w:pPr>
        <w:rPr>
          <w:kern w:val="0"/>
        </w:rPr>
      </w:pPr>
      <w:r>
        <w:rPr>
          <w:kern w:val="0"/>
        </w:rPr>
        <w:t>6</w:t>
      </w:r>
      <w:r>
        <w:rPr>
          <w:rFonts w:hint="eastAsia"/>
          <w:kern w:val="0"/>
        </w:rPr>
        <w:t>、结构形式：本工程为框架结构</w:t>
      </w:r>
    </w:p>
    <w:p w:rsidR="000424CE" w:rsidRDefault="000424CE" w:rsidP="000424CE">
      <w:pPr>
        <w:rPr>
          <w:kern w:val="0"/>
        </w:rPr>
      </w:pPr>
      <w:r>
        <w:rPr>
          <w:kern w:val="0"/>
        </w:rPr>
        <w:t>7</w:t>
      </w:r>
      <w:r>
        <w:rPr>
          <w:rFonts w:hint="eastAsia"/>
          <w:kern w:val="0"/>
        </w:rPr>
        <w:t>、招标人：北京市</w:t>
      </w:r>
      <w:r w:rsidRPr="000424CE">
        <w:rPr>
          <w:rFonts w:ascii="宋体" w:hAnsi="宋体"/>
          <w:kern w:val="0"/>
        </w:rPr>
        <w:t>×</w:t>
      </w:r>
      <w:r>
        <w:rPr>
          <w:rFonts w:ascii="宋体" w:hAnsi="宋体"/>
          <w:kern w:val="0"/>
        </w:rPr>
        <w:t>×</w:t>
      </w:r>
      <w:r>
        <w:rPr>
          <w:rFonts w:hint="eastAsia"/>
          <w:kern w:val="0"/>
        </w:rPr>
        <w:t>饭店公司</w:t>
      </w:r>
    </w:p>
    <w:p w:rsidR="000424CE" w:rsidRDefault="000424CE" w:rsidP="000424CE">
      <w:pPr>
        <w:rPr>
          <w:kern w:val="0"/>
        </w:rPr>
      </w:pPr>
      <w:r>
        <w:rPr>
          <w:kern w:val="0"/>
        </w:rPr>
        <w:t>8</w:t>
      </w:r>
      <w:r>
        <w:rPr>
          <w:rFonts w:hint="eastAsia"/>
          <w:kern w:val="0"/>
        </w:rPr>
        <w:t>、招标代理：北京</w:t>
      </w:r>
      <w:r w:rsidRPr="000424CE">
        <w:rPr>
          <w:rFonts w:ascii="宋体" w:hAnsi="宋体"/>
          <w:kern w:val="0"/>
        </w:rPr>
        <w:t>×</w:t>
      </w:r>
      <w:r>
        <w:rPr>
          <w:rFonts w:ascii="宋体" w:hAnsi="宋体"/>
          <w:kern w:val="0"/>
        </w:rPr>
        <w:t>×</w:t>
      </w:r>
      <w:r>
        <w:rPr>
          <w:rFonts w:hint="eastAsia"/>
          <w:kern w:val="0"/>
        </w:rPr>
        <w:t>工程咨询有限责任公司</w:t>
      </w:r>
    </w:p>
    <w:p w:rsidR="000424CE" w:rsidRDefault="000424CE" w:rsidP="000424CE">
      <w:pPr>
        <w:rPr>
          <w:kern w:val="0"/>
        </w:rPr>
      </w:pPr>
      <w:r>
        <w:rPr>
          <w:rFonts w:hint="eastAsia"/>
          <w:kern w:val="0"/>
        </w:rPr>
        <w:t>二、</w:t>
      </w:r>
      <w:r>
        <w:rPr>
          <w:kern w:val="0"/>
        </w:rPr>
        <w:t xml:space="preserve"> </w:t>
      </w:r>
      <w:r>
        <w:rPr>
          <w:rFonts w:hint="eastAsia"/>
          <w:kern w:val="0"/>
        </w:rPr>
        <w:t>编制依据</w:t>
      </w:r>
    </w:p>
    <w:p w:rsidR="000424CE" w:rsidRDefault="000424CE" w:rsidP="000424CE">
      <w:pPr>
        <w:rPr>
          <w:kern w:val="0"/>
        </w:rPr>
      </w:pPr>
      <w:r>
        <w:rPr>
          <w:kern w:val="0"/>
        </w:rPr>
        <w:t>1</w:t>
      </w:r>
      <w:r>
        <w:rPr>
          <w:rFonts w:hint="eastAsia"/>
          <w:kern w:val="0"/>
        </w:rPr>
        <w:t>、</w:t>
      </w:r>
      <w:r w:rsidRPr="000424CE">
        <w:rPr>
          <w:rFonts w:ascii="宋体" w:hAnsi="宋体"/>
          <w:kern w:val="0"/>
        </w:rPr>
        <w:t>×</w:t>
      </w:r>
      <w:r>
        <w:rPr>
          <w:rFonts w:ascii="宋体" w:hAnsi="宋体"/>
          <w:kern w:val="0"/>
        </w:rPr>
        <w:t>×</w:t>
      </w:r>
      <w:r>
        <w:rPr>
          <w:rFonts w:hint="eastAsia"/>
          <w:kern w:val="0"/>
        </w:rPr>
        <w:t>饭店十七及十八层改造精装修工程招标文件。</w:t>
      </w:r>
    </w:p>
    <w:p w:rsidR="000424CE" w:rsidRDefault="000424CE" w:rsidP="000424CE">
      <w:pPr>
        <w:rPr>
          <w:kern w:val="0"/>
        </w:rPr>
      </w:pPr>
      <w:r>
        <w:rPr>
          <w:kern w:val="0"/>
        </w:rPr>
        <w:t>2</w:t>
      </w:r>
      <w:r>
        <w:rPr>
          <w:rFonts w:hint="eastAsia"/>
          <w:kern w:val="0"/>
        </w:rPr>
        <w:t>、</w:t>
      </w:r>
      <w:r w:rsidRPr="000424CE">
        <w:rPr>
          <w:rFonts w:ascii="宋体" w:hAnsi="宋体"/>
          <w:kern w:val="0"/>
        </w:rPr>
        <w:t>×</w:t>
      </w:r>
      <w:r>
        <w:rPr>
          <w:rFonts w:ascii="宋体" w:hAnsi="宋体"/>
          <w:kern w:val="0"/>
        </w:rPr>
        <w:t>×</w:t>
      </w:r>
      <w:r>
        <w:rPr>
          <w:rFonts w:hint="eastAsia"/>
          <w:kern w:val="0"/>
        </w:rPr>
        <w:t>饭店十七及十八层改造精装修工程招标图纸。</w:t>
      </w:r>
    </w:p>
    <w:p w:rsidR="000424CE" w:rsidRDefault="000424CE" w:rsidP="000424CE">
      <w:pPr>
        <w:rPr>
          <w:kern w:val="0"/>
        </w:rPr>
      </w:pPr>
      <w:r>
        <w:rPr>
          <w:kern w:val="0"/>
        </w:rPr>
        <w:t>3</w:t>
      </w:r>
      <w:r>
        <w:rPr>
          <w:rFonts w:hint="eastAsia"/>
          <w:kern w:val="0"/>
        </w:rPr>
        <w:t>、施工现场踏勘情况。</w:t>
      </w:r>
    </w:p>
    <w:p w:rsidR="000424CE" w:rsidRDefault="000424CE" w:rsidP="000424CE">
      <w:pPr>
        <w:rPr>
          <w:kern w:val="0"/>
        </w:rPr>
      </w:pPr>
      <w:r>
        <w:rPr>
          <w:kern w:val="0"/>
        </w:rPr>
        <w:t>4</w:t>
      </w:r>
      <w:r>
        <w:rPr>
          <w:rFonts w:hint="eastAsia"/>
          <w:kern w:val="0"/>
        </w:rPr>
        <w:t>、招标答疑文件。</w:t>
      </w:r>
    </w:p>
    <w:p w:rsidR="000424CE" w:rsidRDefault="000424CE" w:rsidP="000424CE">
      <w:pPr>
        <w:rPr>
          <w:kern w:val="0"/>
        </w:rPr>
      </w:pPr>
      <w:r>
        <w:rPr>
          <w:kern w:val="0"/>
        </w:rPr>
        <w:t>5</w:t>
      </w:r>
      <w:r>
        <w:rPr>
          <w:rFonts w:hint="eastAsia"/>
          <w:kern w:val="0"/>
        </w:rPr>
        <w:t>、我公司三位一体管理体系手册、程序文件、作业指导书等规定。</w:t>
      </w:r>
    </w:p>
    <w:p w:rsidR="000424CE" w:rsidRDefault="000424CE" w:rsidP="000424CE">
      <w:pPr>
        <w:rPr>
          <w:kern w:val="0"/>
        </w:rPr>
      </w:pPr>
      <w:r>
        <w:rPr>
          <w:kern w:val="0"/>
        </w:rPr>
        <w:t>6</w:t>
      </w:r>
      <w:r>
        <w:rPr>
          <w:rFonts w:hint="eastAsia"/>
          <w:kern w:val="0"/>
        </w:rPr>
        <w:t>、国家及北京市现行法律、法规、建设工程施工质量评定标准、施工</w:t>
      </w:r>
    </w:p>
    <w:p w:rsidR="000424CE" w:rsidRDefault="000424CE" w:rsidP="000424CE">
      <w:pPr>
        <w:rPr>
          <w:kern w:val="0"/>
        </w:rPr>
      </w:pPr>
      <w:r>
        <w:rPr>
          <w:rFonts w:hint="eastAsia"/>
          <w:kern w:val="0"/>
        </w:rPr>
        <w:t>验收规范及相关规定：</w:t>
      </w:r>
    </w:p>
    <w:p w:rsidR="000424CE" w:rsidRDefault="000424CE" w:rsidP="000424CE">
      <w:pPr>
        <w:rPr>
          <w:kern w:val="0"/>
        </w:rPr>
      </w:pPr>
      <w:r>
        <w:rPr>
          <w:rFonts w:hint="eastAsia"/>
          <w:kern w:val="0"/>
        </w:rPr>
        <w:t>《中华人民共和国建筑法》；</w:t>
      </w:r>
    </w:p>
    <w:p w:rsidR="000424CE" w:rsidRDefault="000424CE" w:rsidP="000424CE">
      <w:pPr>
        <w:rPr>
          <w:kern w:val="0"/>
        </w:rPr>
      </w:pPr>
      <w:r>
        <w:rPr>
          <w:rFonts w:hint="eastAsia"/>
          <w:kern w:val="0"/>
        </w:rPr>
        <w:t>《中华人民共和国招标投标法》；</w:t>
      </w:r>
    </w:p>
    <w:p w:rsidR="000424CE" w:rsidRDefault="000424CE" w:rsidP="000424CE">
      <w:pPr>
        <w:rPr>
          <w:kern w:val="0"/>
        </w:rPr>
      </w:pPr>
      <w:r>
        <w:rPr>
          <w:rFonts w:hint="eastAsia"/>
          <w:kern w:val="0"/>
        </w:rPr>
        <w:t>《合同法》；</w:t>
      </w:r>
    </w:p>
    <w:p w:rsidR="000424CE" w:rsidRDefault="000424CE" w:rsidP="000424CE">
      <w:pPr>
        <w:rPr>
          <w:kern w:val="0"/>
        </w:rPr>
      </w:pPr>
      <w:r>
        <w:rPr>
          <w:rFonts w:hint="eastAsia"/>
          <w:kern w:val="0"/>
        </w:rPr>
        <w:t>《中华人民共和国安全生产法》；</w:t>
      </w:r>
    </w:p>
    <w:p w:rsidR="000424CE" w:rsidRDefault="000424CE" w:rsidP="000424CE">
      <w:pPr>
        <w:rPr>
          <w:kern w:val="0"/>
        </w:rPr>
      </w:pPr>
      <w:r>
        <w:rPr>
          <w:rFonts w:hint="eastAsia"/>
          <w:kern w:val="0"/>
        </w:rPr>
        <w:t>《中华人民共和国环境燥声污染防治法》</w:t>
      </w:r>
    </w:p>
    <w:p w:rsidR="000424CE" w:rsidRDefault="000424CE" w:rsidP="000424CE">
      <w:pPr>
        <w:rPr>
          <w:kern w:val="0"/>
        </w:rPr>
      </w:pPr>
      <w:r>
        <w:rPr>
          <w:rFonts w:hint="eastAsia"/>
          <w:kern w:val="0"/>
        </w:rPr>
        <w:t>《城市市容和环保卫生管理条例》</w:t>
      </w:r>
    </w:p>
    <w:p w:rsidR="000424CE" w:rsidRDefault="000424CE" w:rsidP="000424CE">
      <w:pPr>
        <w:rPr>
          <w:kern w:val="0"/>
        </w:rPr>
      </w:pPr>
      <w:r>
        <w:rPr>
          <w:rFonts w:hint="eastAsia"/>
          <w:kern w:val="0"/>
        </w:rPr>
        <w:t>《中华人民共和国消防法》</w:t>
      </w:r>
    </w:p>
    <w:p w:rsidR="000424CE" w:rsidRDefault="000424CE" w:rsidP="000424CE">
      <w:pPr>
        <w:rPr>
          <w:kern w:val="0"/>
        </w:rPr>
      </w:pPr>
      <w:r>
        <w:rPr>
          <w:rFonts w:hint="eastAsia"/>
          <w:kern w:val="0"/>
        </w:rPr>
        <w:t>《建筑内部装修设计防火规范》（</w:t>
      </w:r>
      <w:r>
        <w:rPr>
          <w:kern w:val="0"/>
        </w:rPr>
        <w:t>GB 50222</w:t>
      </w:r>
      <w:r>
        <w:rPr>
          <w:rFonts w:hint="eastAsia"/>
          <w:kern w:val="0"/>
        </w:rPr>
        <w:t>—</w:t>
      </w:r>
      <w:r>
        <w:rPr>
          <w:kern w:val="0"/>
        </w:rPr>
        <w:t>95</w:t>
      </w:r>
      <w:r>
        <w:rPr>
          <w:rFonts w:hint="eastAsia"/>
          <w:kern w:val="0"/>
        </w:rPr>
        <w:t>）</w:t>
      </w:r>
      <w:r>
        <w:rPr>
          <w:kern w:val="0"/>
        </w:rPr>
        <w:t xml:space="preserve">(2001 </w:t>
      </w:r>
      <w:r>
        <w:rPr>
          <w:rFonts w:hint="eastAsia"/>
          <w:kern w:val="0"/>
        </w:rPr>
        <w:t>修订版</w:t>
      </w:r>
      <w:r>
        <w:rPr>
          <w:kern w:val="0"/>
        </w:rPr>
        <w:t>)</w:t>
      </w:r>
    </w:p>
    <w:p w:rsidR="000424CE" w:rsidRDefault="000424CE" w:rsidP="000424CE">
      <w:pPr>
        <w:rPr>
          <w:kern w:val="0"/>
        </w:rPr>
      </w:pPr>
      <w:r>
        <w:rPr>
          <w:rFonts w:hint="eastAsia"/>
          <w:kern w:val="0"/>
        </w:rPr>
        <w:t>《高层民用建筑设计防火规范》（</w:t>
      </w:r>
      <w:r>
        <w:rPr>
          <w:kern w:val="0"/>
        </w:rPr>
        <w:t>GB50045-95</w:t>
      </w:r>
      <w:r>
        <w:rPr>
          <w:rFonts w:hint="eastAsia"/>
          <w:kern w:val="0"/>
        </w:rPr>
        <w:t>）</w:t>
      </w:r>
      <w:r>
        <w:rPr>
          <w:kern w:val="0"/>
        </w:rPr>
        <w:t xml:space="preserve">(2001 </w:t>
      </w:r>
      <w:r>
        <w:rPr>
          <w:rFonts w:hint="eastAsia"/>
          <w:kern w:val="0"/>
        </w:rPr>
        <w:t>修订版</w:t>
      </w:r>
      <w:r>
        <w:rPr>
          <w:kern w:val="0"/>
        </w:rPr>
        <w:t>)</w:t>
      </w:r>
    </w:p>
    <w:p w:rsidR="000424CE" w:rsidRDefault="000424CE" w:rsidP="000424CE">
      <w:pPr>
        <w:rPr>
          <w:kern w:val="0"/>
        </w:rPr>
      </w:pPr>
      <w:r>
        <w:rPr>
          <w:rFonts w:hint="eastAsia"/>
          <w:kern w:val="0"/>
        </w:rPr>
        <w:t>《北京市建筑工程施工安全操作规程》（</w:t>
      </w:r>
      <w:r>
        <w:rPr>
          <w:kern w:val="0"/>
        </w:rPr>
        <w:t>DBJ0I-62-2002</w:t>
      </w:r>
      <w:r>
        <w:rPr>
          <w:rFonts w:hint="eastAsia"/>
          <w:kern w:val="0"/>
        </w:rPr>
        <w:t>）</w:t>
      </w:r>
    </w:p>
    <w:p w:rsidR="000424CE" w:rsidRDefault="000424CE" w:rsidP="000424CE">
      <w:pPr>
        <w:rPr>
          <w:kern w:val="0"/>
        </w:rPr>
      </w:pPr>
      <w:r>
        <w:rPr>
          <w:rFonts w:hint="eastAsia"/>
          <w:kern w:val="0"/>
        </w:rPr>
        <w:t>《建筑装饰装修工程质量验收规范》（</w:t>
      </w:r>
      <w:r>
        <w:rPr>
          <w:kern w:val="0"/>
        </w:rPr>
        <w:t>GB50210-2001</w:t>
      </w:r>
      <w:r>
        <w:rPr>
          <w:rFonts w:hint="eastAsia"/>
          <w:kern w:val="0"/>
        </w:rPr>
        <w:t>）</w:t>
      </w:r>
    </w:p>
    <w:p w:rsidR="000424CE" w:rsidRDefault="000424CE" w:rsidP="000424CE">
      <w:pPr>
        <w:rPr>
          <w:kern w:val="0"/>
        </w:rPr>
      </w:pPr>
      <w:r>
        <w:rPr>
          <w:rFonts w:hint="eastAsia"/>
          <w:kern w:val="0"/>
        </w:rPr>
        <w:t>《建设工程文件归档整理规范》（</w:t>
      </w:r>
      <w:r>
        <w:rPr>
          <w:kern w:val="0"/>
        </w:rPr>
        <w:t>GB/T50328-2001</w:t>
      </w:r>
      <w:r>
        <w:rPr>
          <w:rFonts w:hint="eastAsia"/>
          <w:kern w:val="0"/>
        </w:rPr>
        <w:t>）</w:t>
      </w:r>
    </w:p>
    <w:p w:rsidR="000424CE" w:rsidRDefault="000424CE" w:rsidP="000424CE">
      <w:pPr>
        <w:rPr>
          <w:kern w:val="0"/>
        </w:rPr>
      </w:pPr>
      <w:r>
        <w:rPr>
          <w:rFonts w:hint="eastAsia"/>
          <w:kern w:val="0"/>
        </w:rPr>
        <w:t>《民用建筑工程室内环境污染控制规范》（</w:t>
      </w:r>
      <w:r>
        <w:rPr>
          <w:kern w:val="0"/>
        </w:rPr>
        <w:t>GB50325-2001</w:t>
      </w:r>
      <w:r>
        <w:rPr>
          <w:rFonts w:hint="eastAsia"/>
          <w:kern w:val="0"/>
        </w:rPr>
        <w:t>）</w:t>
      </w:r>
    </w:p>
    <w:p w:rsidR="000424CE" w:rsidRDefault="000424CE" w:rsidP="000424CE">
      <w:pPr>
        <w:rPr>
          <w:kern w:val="0"/>
        </w:rPr>
      </w:pPr>
      <w:r>
        <w:rPr>
          <w:rFonts w:hint="eastAsia"/>
          <w:kern w:val="0"/>
        </w:rPr>
        <w:t>《高级建筑装饰工程质量检验评定标准》（</w:t>
      </w:r>
      <w:r>
        <w:rPr>
          <w:kern w:val="0"/>
        </w:rPr>
        <w:t>DBJ01-27-2003</w:t>
      </w:r>
      <w:r>
        <w:rPr>
          <w:rFonts w:hint="eastAsia"/>
          <w:kern w:val="0"/>
        </w:rPr>
        <w:t>）</w:t>
      </w:r>
    </w:p>
    <w:p w:rsidR="000424CE" w:rsidRDefault="000424CE" w:rsidP="000424CE">
      <w:pPr>
        <w:rPr>
          <w:kern w:val="0"/>
        </w:rPr>
      </w:pPr>
      <w:r>
        <w:rPr>
          <w:rFonts w:hint="eastAsia"/>
          <w:kern w:val="0"/>
        </w:rPr>
        <w:t>《建筑玻璃应用技术规程》（</w:t>
      </w:r>
      <w:r>
        <w:rPr>
          <w:kern w:val="0"/>
        </w:rPr>
        <w:t>JGJ113-97</w:t>
      </w:r>
      <w:r>
        <w:rPr>
          <w:rFonts w:hint="eastAsia"/>
          <w:kern w:val="0"/>
        </w:rPr>
        <w:t>）</w:t>
      </w:r>
    </w:p>
    <w:p w:rsidR="000424CE" w:rsidRDefault="000424CE" w:rsidP="000424CE">
      <w:pPr>
        <w:rPr>
          <w:kern w:val="0"/>
        </w:rPr>
      </w:pPr>
      <w:r>
        <w:rPr>
          <w:rFonts w:hint="eastAsia"/>
          <w:kern w:val="0"/>
        </w:rPr>
        <w:t>《建筑给排水及采暖工程施工质量验收规范》（</w:t>
      </w:r>
      <w:r>
        <w:rPr>
          <w:kern w:val="0"/>
        </w:rPr>
        <w:t>GB50243-2002</w:t>
      </w:r>
      <w:r>
        <w:rPr>
          <w:rFonts w:hint="eastAsia"/>
          <w:kern w:val="0"/>
        </w:rPr>
        <w:t>）</w:t>
      </w:r>
    </w:p>
    <w:p w:rsidR="000424CE" w:rsidRDefault="000424CE" w:rsidP="000424CE">
      <w:pPr>
        <w:rPr>
          <w:kern w:val="0"/>
        </w:rPr>
      </w:pPr>
      <w:r>
        <w:rPr>
          <w:rFonts w:hint="eastAsia"/>
          <w:kern w:val="0"/>
        </w:rPr>
        <w:t>《建筑工程施工质量验收统一标准》（</w:t>
      </w:r>
      <w:r>
        <w:rPr>
          <w:kern w:val="0"/>
        </w:rPr>
        <w:t>GB50300-2001</w:t>
      </w:r>
      <w:r>
        <w:rPr>
          <w:rFonts w:hint="eastAsia"/>
          <w:kern w:val="0"/>
        </w:rPr>
        <w:t>）</w:t>
      </w:r>
    </w:p>
    <w:p w:rsidR="000424CE" w:rsidRDefault="000424CE" w:rsidP="000424CE">
      <w:pPr>
        <w:rPr>
          <w:kern w:val="0"/>
        </w:rPr>
      </w:pPr>
      <w:r>
        <w:rPr>
          <w:rFonts w:hint="eastAsia"/>
          <w:kern w:val="0"/>
        </w:rPr>
        <w:t>《建筑电气工程施工质量验收规范》（</w:t>
      </w:r>
      <w:r>
        <w:rPr>
          <w:kern w:val="0"/>
        </w:rPr>
        <w:t>GB50310-2001</w:t>
      </w:r>
      <w:r>
        <w:rPr>
          <w:rFonts w:hint="eastAsia"/>
          <w:kern w:val="0"/>
        </w:rPr>
        <w:t>）</w:t>
      </w:r>
    </w:p>
    <w:p w:rsidR="000424CE" w:rsidRDefault="000424CE" w:rsidP="000424CE">
      <w:pPr>
        <w:rPr>
          <w:kern w:val="0"/>
        </w:rPr>
      </w:pPr>
      <w:r>
        <w:rPr>
          <w:rFonts w:hint="eastAsia"/>
          <w:kern w:val="0"/>
        </w:rPr>
        <w:t>《室内装饰装修材料人造板及其制品中甲醛释放含量》</w:t>
      </w:r>
    </w:p>
    <w:p w:rsidR="000424CE" w:rsidRDefault="000424CE" w:rsidP="000424CE">
      <w:pPr>
        <w:rPr>
          <w:kern w:val="0"/>
        </w:rPr>
      </w:pPr>
      <w:r>
        <w:rPr>
          <w:rFonts w:hint="eastAsia"/>
          <w:kern w:val="0"/>
        </w:rPr>
        <w:t>（</w:t>
      </w:r>
      <w:r>
        <w:rPr>
          <w:kern w:val="0"/>
        </w:rPr>
        <w:t>GB18580-2001</w:t>
      </w:r>
      <w:r>
        <w:rPr>
          <w:rFonts w:hint="eastAsia"/>
          <w:kern w:val="0"/>
        </w:rPr>
        <w:t>）</w:t>
      </w:r>
    </w:p>
    <w:p w:rsidR="000424CE" w:rsidRDefault="000424CE" w:rsidP="000424CE">
      <w:pPr>
        <w:rPr>
          <w:kern w:val="0"/>
        </w:rPr>
      </w:pPr>
      <w:r>
        <w:rPr>
          <w:rFonts w:hint="eastAsia"/>
          <w:kern w:val="0"/>
        </w:rPr>
        <w:t>《室内装饰装修材料溶剂型木器涂料中有害物质限量》</w:t>
      </w:r>
    </w:p>
    <w:p w:rsidR="000424CE" w:rsidRDefault="000424CE" w:rsidP="000424CE">
      <w:pPr>
        <w:rPr>
          <w:kern w:val="0"/>
        </w:rPr>
      </w:pPr>
      <w:r>
        <w:rPr>
          <w:rFonts w:hint="eastAsia"/>
          <w:kern w:val="0"/>
        </w:rPr>
        <w:t>（</w:t>
      </w:r>
      <w:r>
        <w:rPr>
          <w:kern w:val="0"/>
        </w:rPr>
        <w:t>GB18581-2001</w:t>
      </w:r>
      <w:r>
        <w:rPr>
          <w:rFonts w:hint="eastAsia"/>
          <w:kern w:val="0"/>
        </w:rPr>
        <w:t>）</w:t>
      </w:r>
    </w:p>
    <w:p w:rsidR="000424CE" w:rsidRDefault="000424CE" w:rsidP="000424CE">
      <w:pPr>
        <w:rPr>
          <w:kern w:val="0"/>
        </w:rPr>
      </w:pPr>
      <w:r>
        <w:rPr>
          <w:rFonts w:hint="eastAsia"/>
          <w:kern w:val="0"/>
        </w:rPr>
        <w:lastRenderedPageBreak/>
        <w:t>《室内装饰装修材料内墙涂料中有害物质限量》（</w:t>
      </w:r>
      <w:r>
        <w:rPr>
          <w:kern w:val="0"/>
        </w:rPr>
        <w:t>GB18582-2001</w:t>
      </w:r>
      <w:r>
        <w:rPr>
          <w:rFonts w:hint="eastAsia"/>
          <w:kern w:val="0"/>
        </w:rPr>
        <w:t>）</w:t>
      </w:r>
    </w:p>
    <w:p w:rsidR="000424CE" w:rsidRDefault="000424CE" w:rsidP="000424CE">
      <w:pPr>
        <w:rPr>
          <w:kern w:val="0"/>
        </w:rPr>
      </w:pPr>
      <w:r>
        <w:rPr>
          <w:rFonts w:hint="eastAsia"/>
          <w:kern w:val="0"/>
        </w:rPr>
        <w:t>《室内装饰装修材料胶粘剂中有害物质限量》（</w:t>
      </w:r>
      <w:r>
        <w:rPr>
          <w:kern w:val="0"/>
        </w:rPr>
        <w:t>GB18583-2001</w:t>
      </w:r>
      <w:r>
        <w:rPr>
          <w:rFonts w:hint="eastAsia"/>
          <w:kern w:val="0"/>
        </w:rPr>
        <w:t>）</w:t>
      </w:r>
    </w:p>
    <w:p w:rsidR="000424CE" w:rsidRDefault="000424CE" w:rsidP="000424CE">
      <w:pPr>
        <w:rPr>
          <w:kern w:val="0"/>
        </w:rPr>
      </w:pPr>
      <w:r>
        <w:rPr>
          <w:rFonts w:hint="eastAsia"/>
          <w:kern w:val="0"/>
        </w:rPr>
        <w:t>《室内装饰装修材料木家具中有害物质限量》（</w:t>
      </w:r>
      <w:r>
        <w:rPr>
          <w:kern w:val="0"/>
        </w:rPr>
        <w:t>GB18584-2001</w:t>
      </w:r>
      <w:r>
        <w:rPr>
          <w:rFonts w:hint="eastAsia"/>
          <w:kern w:val="0"/>
        </w:rPr>
        <w:t>）</w:t>
      </w:r>
    </w:p>
    <w:p w:rsidR="000424CE" w:rsidRDefault="000424CE" w:rsidP="000424CE">
      <w:pPr>
        <w:rPr>
          <w:kern w:val="0"/>
        </w:rPr>
      </w:pPr>
      <w:r>
        <w:rPr>
          <w:rFonts w:hint="eastAsia"/>
          <w:kern w:val="0"/>
        </w:rPr>
        <w:t>《室内装饰装修材料壁纸中有害物质限量》（</w:t>
      </w:r>
      <w:r>
        <w:rPr>
          <w:kern w:val="0"/>
        </w:rPr>
        <w:t>GB18585-2001</w:t>
      </w:r>
      <w:r>
        <w:rPr>
          <w:rFonts w:hint="eastAsia"/>
          <w:kern w:val="0"/>
        </w:rPr>
        <w:t>）</w:t>
      </w:r>
    </w:p>
    <w:p w:rsidR="000424CE" w:rsidRDefault="000424CE" w:rsidP="000424CE">
      <w:pPr>
        <w:rPr>
          <w:kern w:val="0"/>
        </w:rPr>
      </w:pPr>
      <w:r>
        <w:rPr>
          <w:rFonts w:hint="eastAsia"/>
          <w:kern w:val="0"/>
        </w:rPr>
        <w:t>《室内装饰装修材料地毯、地毯衬垫及地毯胶粘剂中有害物质限量》（</w:t>
      </w:r>
      <w:r>
        <w:rPr>
          <w:kern w:val="0"/>
        </w:rPr>
        <w:t>GB18587-2001</w:t>
      </w:r>
      <w:r>
        <w:rPr>
          <w:rFonts w:hint="eastAsia"/>
          <w:kern w:val="0"/>
        </w:rPr>
        <w:t>）</w:t>
      </w:r>
    </w:p>
    <w:p w:rsidR="000424CE" w:rsidRDefault="000424CE" w:rsidP="000424CE">
      <w:pPr>
        <w:rPr>
          <w:kern w:val="0"/>
        </w:rPr>
      </w:pPr>
      <w:r>
        <w:rPr>
          <w:rFonts w:hint="eastAsia"/>
          <w:kern w:val="0"/>
        </w:rPr>
        <w:t>《纸面石膏板》（</w:t>
      </w:r>
      <w:r>
        <w:rPr>
          <w:kern w:val="0"/>
        </w:rPr>
        <w:t>GB/T9775-1999</w:t>
      </w:r>
      <w:r>
        <w:rPr>
          <w:rFonts w:hint="eastAsia"/>
          <w:kern w:val="0"/>
        </w:rPr>
        <w:t>）</w:t>
      </w:r>
    </w:p>
    <w:p w:rsidR="000424CE" w:rsidRDefault="000424CE" w:rsidP="000424CE">
      <w:pPr>
        <w:rPr>
          <w:kern w:val="0"/>
        </w:rPr>
      </w:pPr>
      <w:r>
        <w:rPr>
          <w:rFonts w:hint="eastAsia"/>
          <w:kern w:val="0"/>
        </w:rPr>
        <w:t>《建筑用轻钢龙骨》（</w:t>
      </w:r>
      <w:r>
        <w:rPr>
          <w:kern w:val="0"/>
        </w:rPr>
        <w:t>GB/T11981-2001</w:t>
      </w:r>
      <w:r>
        <w:rPr>
          <w:rFonts w:hint="eastAsia"/>
          <w:kern w:val="0"/>
        </w:rPr>
        <w:t>）</w:t>
      </w:r>
    </w:p>
    <w:p w:rsidR="000424CE" w:rsidRDefault="000424CE" w:rsidP="000424CE">
      <w:pPr>
        <w:rPr>
          <w:kern w:val="0"/>
        </w:rPr>
      </w:pPr>
      <w:r>
        <w:rPr>
          <w:rFonts w:hint="eastAsia"/>
          <w:kern w:val="0"/>
        </w:rPr>
        <w:t>《机织地毯》（</w:t>
      </w:r>
      <w:r>
        <w:rPr>
          <w:kern w:val="0"/>
        </w:rPr>
        <w:t>GB/T14252-93</w:t>
      </w:r>
      <w:r>
        <w:rPr>
          <w:rFonts w:hint="eastAsia"/>
          <w:kern w:val="0"/>
        </w:rPr>
        <w:t>）</w:t>
      </w:r>
    </w:p>
    <w:p w:rsidR="000424CE" w:rsidRDefault="000424CE" w:rsidP="000424CE">
      <w:pPr>
        <w:rPr>
          <w:kern w:val="0"/>
        </w:rPr>
      </w:pPr>
      <w:r>
        <w:rPr>
          <w:rFonts w:hint="eastAsia"/>
          <w:kern w:val="0"/>
        </w:rPr>
        <w:t>《钢铁产品镀锌层质量试验法》（</w:t>
      </w:r>
      <w:r>
        <w:rPr>
          <w:kern w:val="0"/>
        </w:rPr>
        <w:t>GB/T1839-1993</w:t>
      </w:r>
      <w:r>
        <w:rPr>
          <w:rFonts w:hint="eastAsia"/>
          <w:kern w:val="0"/>
        </w:rPr>
        <w:t>）</w:t>
      </w:r>
    </w:p>
    <w:p w:rsidR="000424CE" w:rsidRDefault="000424CE" w:rsidP="000424CE">
      <w:pPr>
        <w:rPr>
          <w:kern w:val="0"/>
        </w:rPr>
      </w:pPr>
      <w:r>
        <w:rPr>
          <w:rFonts w:hint="eastAsia"/>
          <w:kern w:val="0"/>
        </w:rPr>
        <w:t>《建筑材料燃烧性能分级方法》（</w:t>
      </w:r>
      <w:r>
        <w:rPr>
          <w:kern w:val="0"/>
        </w:rPr>
        <w:t>GB8624-1997</w:t>
      </w:r>
      <w:r>
        <w:rPr>
          <w:rFonts w:hint="eastAsia"/>
          <w:kern w:val="0"/>
        </w:rPr>
        <w:t>）</w:t>
      </w:r>
    </w:p>
    <w:p w:rsidR="000424CE" w:rsidRDefault="000424CE" w:rsidP="000424CE">
      <w:pPr>
        <w:rPr>
          <w:kern w:val="0"/>
        </w:rPr>
      </w:pPr>
      <w:r>
        <w:rPr>
          <w:rFonts w:hint="eastAsia"/>
          <w:kern w:val="0"/>
        </w:rPr>
        <w:t>《钢化玻璃》（</w:t>
      </w:r>
      <w:r>
        <w:rPr>
          <w:kern w:val="0"/>
        </w:rPr>
        <w:t>GB9963</w:t>
      </w:r>
      <w:r>
        <w:rPr>
          <w:rFonts w:hint="eastAsia"/>
          <w:kern w:val="0"/>
        </w:rPr>
        <w:t>）</w:t>
      </w:r>
    </w:p>
    <w:p w:rsidR="000424CE" w:rsidRDefault="000424CE" w:rsidP="000424CE">
      <w:pPr>
        <w:rPr>
          <w:kern w:val="0"/>
        </w:rPr>
      </w:pPr>
      <w:r>
        <w:rPr>
          <w:rFonts w:hint="eastAsia"/>
          <w:kern w:val="0"/>
        </w:rPr>
        <w:t>《天然石材产品放射性防护分类控制标准》（</w:t>
      </w:r>
      <w:r>
        <w:rPr>
          <w:kern w:val="0"/>
        </w:rPr>
        <w:t>JC518</w:t>
      </w:r>
      <w:r>
        <w:rPr>
          <w:rFonts w:hint="eastAsia"/>
          <w:kern w:val="0"/>
        </w:rPr>
        <w:t>）</w:t>
      </w:r>
    </w:p>
    <w:p w:rsidR="000424CE" w:rsidRDefault="000424CE" w:rsidP="000424CE">
      <w:pPr>
        <w:rPr>
          <w:kern w:val="0"/>
        </w:rPr>
      </w:pPr>
      <w:r>
        <w:rPr>
          <w:kern w:val="0"/>
        </w:rPr>
        <w:t>7</w:t>
      </w:r>
      <w:r>
        <w:rPr>
          <w:rFonts w:hint="eastAsia"/>
          <w:kern w:val="0"/>
        </w:rPr>
        <w:t>、我公司质量体系管理文件：质量管理手册；程序文件；项目管理手册等；</w:t>
      </w:r>
    </w:p>
    <w:p w:rsidR="000424CE" w:rsidRDefault="000424CE" w:rsidP="000424CE">
      <w:pPr>
        <w:rPr>
          <w:kern w:val="0"/>
        </w:rPr>
      </w:pPr>
      <w:r>
        <w:rPr>
          <w:kern w:val="0"/>
        </w:rPr>
        <w:t>8</w:t>
      </w:r>
      <w:r>
        <w:rPr>
          <w:rFonts w:hint="eastAsia"/>
          <w:kern w:val="0"/>
        </w:rPr>
        <w:t>、施工现场踏勘情况。</w:t>
      </w:r>
    </w:p>
    <w:p w:rsidR="000424CE" w:rsidRDefault="000424CE" w:rsidP="000424CE">
      <w:pPr>
        <w:rPr>
          <w:kern w:val="0"/>
        </w:rPr>
      </w:pPr>
      <w:r>
        <w:rPr>
          <w:rFonts w:hint="eastAsia"/>
          <w:kern w:val="0"/>
        </w:rPr>
        <w:t>说明：施工过程中如遇到国家规范、图集、标准更改，本《施工组织设计》则随之相应更改，按照新标准执行。</w:t>
      </w:r>
    </w:p>
    <w:p w:rsidR="000424CE" w:rsidRDefault="000424CE" w:rsidP="000424CE">
      <w:pPr>
        <w:rPr>
          <w:kern w:val="0"/>
        </w:rPr>
      </w:pPr>
      <w:r>
        <w:rPr>
          <w:rFonts w:hint="eastAsia"/>
          <w:kern w:val="0"/>
        </w:rPr>
        <w:t>三、</w:t>
      </w:r>
      <w:r>
        <w:rPr>
          <w:kern w:val="0"/>
        </w:rPr>
        <w:t xml:space="preserve"> </w:t>
      </w:r>
      <w:r>
        <w:rPr>
          <w:rFonts w:hint="eastAsia"/>
          <w:kern w:val="0"/>
        </w:rPr>
        <w:t>质量目标</w:t>
      </w:r>
      <w:r>
        <w:rPr>
          <w:kern w:val="0"/>
        </w:rPr>
        <w:t xml:space="preserve"> </w:t>
      </w:r>
      <w:r>
        <w:rPr>
          <w:rFonts w:hint="eastAsia"/>
          <w:kern w:val="0"/>
        </w:rPr>
        <w:t>合格</w:t>
      </w:r>
    </w:p>
    <w:p w:rsidR="000424CE" w:rsidRDefault="000424CE" w:rsidP="000424CE">
      <w:pPr>
        <w:rPr>
          <w:kern w:val="0"/>
        </w:rPr>
      </w:pPr>
      <w:r>
        <w:rPr>
          <w:rFonts w:hint="eastAsia"/>
          <w:kern w:val="0"/>
        </w:rPr>
        <w:t>符合有关规范、图纸、样品及设计师的要求。分部分项工程一次验收合格率</w:t>
      </w:r>
      <w:r>
        <w:rPr>
          <w:kern w:val="0"/>
        </w:rPr>
        <w:t>100%</w:t>
      </w:r>
      <w:r>
        <w:rPr>
          <w:rFonts w:hint="eastAsia"/>
          <w:kern w:val="0"/>
        </w:rPr>
        <w:t>，达到合格工程标准。</w:t>
      </w:r>
    </w:p>
    <w:p w:rsidR="000424CE" w:rsidRDefault="000424CE" w:rsidP="000424CE">
      <w:pPr>
        <w:rPr>
          <w:kern w:val="0"/>
        </w:rPr>
      </w:pPr>
      <w:r>
        <w:rPr>
          <w:rFonts w:hint="eastAsia"/>
          <w:kern w:val="0"/>
        </w:rPr>
        <w:t>四、</w:t>
      </w:r>
      <w:r>
        <w:rPr>
          <w:kern w:val="0"/>
        </w:rPr>
        <w:t xml:space="preserve"> </w:t>
      </w:r>
      <w:r>
        <w:rPr>
          <w:rFonts w:hint="eastAsia"/>
          <w:kern w:val="0"/>
        </w:rPr>
        <w:t>工期目标</w:t>
      </w:r>
    </w:p>
    <w:p w:rsidR="000424CE" w:rsidRDefault="000424CE" w:rsidP="000424CE">
      <w:pPr>
        <w:rPr>
          <w:kern w:val="0"/>
        </w:rPr>
      </w:pPr>
      <w:r>
        <w:rPr>
          <w:rFonts w:hint="eastAsia"/>
          <w:kern w:val="0"/>
        </w:rPr>
        <w:t>开工日期</w:t>
      </w:r>
      <w:r w:rsidRPr="000424CE">
        <w:rPr>
          <w:rFonts w:ascii="宋体" w:hAnsi="宋体"/>
          <w:kern w:val="0"/>
        </w:rPr>
        <w:t>×</w:t>
      </w:r>
      <w:r>
        <w:rPr>
          <w:rFonts w:ascii="宋体" w:hAnsi="宋体"/>
          <w:kern w:val="0"/>
        </w:rPr>
        <w:t>×</w:t>
      </w:r>
      <w:r>
        <w:rPr>
          <w:rFonts w:hint="eastAsia"/>
          <w:kern w:val="0"/>
        </w:rPr>
        <w:t>年</w:t>
      </w:r>
      <w:r>
        <w:rPr>
          <w:kern w:val="0"/>
        </w:rPr>
        <w:t xml:space="preserve">12 </w:t>
      </w:r>
      <w:r>
        <w:rPr>
          <w:rFonts w:hint="eastAsia"/>
          <w:kern w:val="0"/>
        </w:rPr>
        <w:t>月</w:t>
      </w:r>
      <w:r>
        <w:rPr>
          <w:kern w:val="0"/>
        </w:rPr>
        <w:t xml:space="preserve">10 </w:t>
      </w:r>
      <w:r>
        <w:rPr>
          <w:rFonts w:hint="eastAsia"/>
          <w:kern w:val="0"/>
        </w:rPr>
        <w:t>日，竣工日期：</w:t>
      </w:r>
      <w:r w:rsidRPr="000424CE">
        <w:rPr>
          <w:rFonts w:ascii="宋体" w:hAnsi="宋体"/>
          <w:kern w:val="0"/>
        </w:rPr>
        <w:t>×</w:t>
      </w:r>
      <w:r>
        <w:rPr>
          <w:rFonts w:ascii="宋体" w:hAnsi="宋体"/>
          <w:kern w:val="0"/>
        </w:rPr>
        <w:t>×</w:t>
      </w:r>
      <w:r>
        <w:rPr>
          <w:kern w:val="0"/>
        </w:rPr>
        <w:t xml:space="preserve"> </w:t>
      </w:r>
      <w:r>
        <w:rPr>
          <w:rFonts w:hint="eastAsia"/>
          <w:kern w:val="0"/>
        </w:rPr>
        <w:t>年</w:t>
      </w:r>
      <w:r>
        <w:rPr>
          <w:kern w:val="0"/>
        </w:rPr>
        <w:t xml:space="preserve">4 </w:t>
      </w:r>
      <w:r>
        <w:rPr>
          <w:rFonts w:hint="eastAsia"/>
          <w:kern w:val="0"/>
        </w:rPr>
        <w:t>月</w:t>
      </w:r>
      <w:r>
        <w:rPr>
          <w:kern w:val="0"/>
        </w:rPr>
        <w:t xml:space="preserve">6 </w:t>
      </w:r>
      <w:r>
        <w:rPr>
          <w:rFonts w:hint="eastAsia"/>
          <w:kern w:val="0"/>
        </w:rPr>
        <w:t>日。总工期：</w:t>
      </w:r>
      <w:r>
        <w:rPr>
          <w:kern w:val="0"/>
        </w:rPr>
        <w:t xml:space="preserve">118 </w:t>
      </w:r>
      <w:r>
        <w:rPr>
          <w:rFonts w:hint="eastAsia"/>
          <w:kern w:val="0"/>
        </w:rPr>
        <w:t>天。严格按照甲方指定的工期时间完成。</w:t>
      </w:r>
    </w:p>
    <w:p w:rsidR="000424CE" w:rsidRDefault="000424CE" w:rsidP="000424CE">
      <w:pPr>
        <w:rPr>
          <w:kern w:val="0"/>
        </w:rPr>
      </w:pPr>
      <w:r>
        <w:rPr>
          <w:rFonts w:hint="eastAsia"/>
          <w:kern w:val="0"/>
        </w:rPr>
        <w:t>五、</w:t>
      </w:r>
      <w:r>
        <w:rPr>
          <w:kern w:val="0"/>
        </w:rPr>
        <w:t xml:space="preserve"> </w:t>
      </w:r>
      <w:r>
        <w:rPr>
          <w:rFonts w:hint="eastAsia"/>
          <w:kern w:val="0"/>
        </w:rPr>
        <w:t>安全目标</w:t>
      </w:r>
    </w:p>
    <w:p w:rsidR="000424CE" w:rsidRDefault="000424CE" w:rsidP="000424CE">
      <w:pPr>
        <w:rPr>
          <w:kern w:val="0"/>
        </w:rPr>
      </w:pPr>
      <w:r>
        <w:rPr>
          <w:rFonts w:hint="eastAsia"/>
          <w:kern w:val="0"/>
        </w:rPr>
        <w:t>确保无重大工伤事故，杜绝死亡事故；轻伤频率控制在</w:t>
      </w:r>
      <w:r>
        <w:rPr>
          <w:kern w:val="0"/>
        </w:rPr>
        <w:t>3</w:t>
      </w:r>
      <w:r>
        <w:rPr>
          <w:rFonts w:hint="eastAsia"/>
          <w:kern w:val="0"/>
        </w:rPr>
        <w:t>‰以内。</w:t>
      </w:r>
    </w:p>
    <w:p w:rsidR="000424CE" w:rsidRDefault="000424CE" w:rsidP="000424CE">
      <w:pPr>
        <w:rPr>
          <w:kern w:val="0"/>
        </w:rPr>
      </w:pPr>
      <w:r>
        <w:rPr>
          <w:rFonts w:hint="eastAsia"/>
          <w:kern w:val="0"/>
        </w:rPr>
        <w:t>六、文明施工目标</w:t>
      </w:r>
    </w:p>
    <w:p w:rsidR="000424CE" w:rsidRDefault="000424CE" w:rsidP="000424CE">
      <w:pPr>
        <w:rPr>
          <w:kern w:val="0"/>
        </w:rPr>
      </w:pPr>
      <w:r>
        <w:rPr>
          <w:rFonts w:hint="eastAsia"/>
          <w:kern w:val="0"/>
        </w:rPr>
        <w:t>保证施工现场干净整洁，采取有效的措施保证清运的材料或垃圾</w:t>
      </w:r>
      <w:proofErr w:type="gramStart"/>
      <w:r>
        <w:rPr>
          <w:rFonts w:hint="eastAsia"/>
          <w:kern w:val="0"/>
        </w:rPr>
        <w:t>不</w:t>
      </w:r>
      <w:proofErr w:type="gramEnd"/>
      <w:r>
        <w:rPr>
          <w:rFonts w:hint="eastAsia"/>
          <w:kern w:val="0"/>
        </w:rPr>
        <w:t>遗洒，不扬尘。达到北京市建筑工程文明工地标准。</w:t>
      </w:r>
    </w:p>
    <w:p w:rsidR="000424CE" w:rsidRDefault="000424CE" w:rsidP="000424CE">
      <w:pPr>
        <w:rPr>
          <w:kern w:val="0"/>
        </w:rPr>
      </w:pPr>
      <w:r>
        <w:rPr>
          <w:rFonts w:hint="eastAsia"/>
          <w:kern w:val="0"/>
        </w:rPr>
        <w:t>七、</w:t>
      </w:r>
      <w:r>
        <w:rPr>
          <w:kern w:val="0"/>
        </w:rPr>
        <w:t xml:space="preserve"> CI </w:t>
      </w:r>
      <w:r>
        <w:rPr>
          <w:rFonts w:hint="eastAsia"/>
          <w:kern w:val="0"/>
        </w:rPr>
        <w:t>形象管理</w:t>
      </w:r>
    </w:p>
    <w:p w:rsidR="000424CE" w:rsidRDefault="000424CE" w:rsidP="000424CE">
      <w:pPr>
        <w:rPr>
          <w:kern w:val="0"/>
        </w:rPr>
      </w:pPr>
      <w:r>
        <w:rPr>
          <w:kern w:val="0"/>
        </w:rPr>
        <w:t xml:space="preserve">CI </w:t>
      </w:r>
      <w:r>
        <w:rPr>
          <w:rFonts w:hint="eastAsia"/>
          <w:kern w:val="0"/>
        </w:rPr>
        <w:t>战略实施：展示人文卓越的企业形象，塑造崇高诚信的企业精神，服务于项目建设实践。</w:t>
      </w:r>
    </w:p>
    <w:p w:rsidR="000424CE" w:rsidRDefault="000424CE" w:rsidP="000424CE">
      <w:pPr>
        <w:rPr>
          <w:kern w:val="0"/>
        </w:rPr>
      </w:pPr>
      <w:r>
        <w:rPr>
          <w:rFonts w:hint="eastAsia"/>
          <w:kern w:val="0"/>
        </w:rPr>
        <w:t>主要</w:t>
      </w:r>
      <w:r>
        <w:rPr>
          <w:kern w:val="0"/>
        </w:rPr>
        <w:t xml:space="preserve">CI </w:t>
      </w:r>
      <w:r>
        <w:rPr>
          <w:rFonts w:hint="eastAsia"/>
          <w:kern w:val="0"/>
        </w:rPr>
        <w:t>形象如下：</w:t>
      </w:r>
    </w:p>
    <w:p w:rsidR="000424CE" w:rsidRDefault="000424CE" w:rsidP="000424CE">
      <w:pPr>
        <w:rPr>
          <w:kern w:val="0"/>
        </w:rPr>
      </w:pPr>
      <w:r>
        <w:rPr>
          <w:kern w:val="0"/>
        </w:rPr>
        <w:t>1</w:t>
      </w:r>
      <w:r>
        <w:rPr>
          <w:rFonts w:hint="eastAsia"/>
          <w:kern w:val="0"/>
        </w:rPr>
        <w:t>、保证员工着装的统一</w:t>
      </w:r>
    </w:p>
    <w:p w:rsidR="000424CE" w:rsidRDefault="000424CE" w:rsidP="000424CE">
      <w:pPr>
        <w:rPr>
          <w:kern w:val="0"/>
        </w:rPr>
      </w:pPr>
      <w:r>
        <w:rPr>
          <w:rFonts w:hint="eastAsia"/>
          <w:kern w:val="0"/>
        </w:rPr>
        <w:t>员工按公司要求统一着装；各劳务分包商按本公司要求统一着装。项目现场全体人员，由项目统一配发胸牌，按标准佩带。</w:t>
      </w:r>
    </w:p>
    <w:p w:rsidR="000424CE" w:rsidRDefault="000424CE" w:rsidP="000424CE">
      <w:pPr>
        <w:rPr>
          <w:kern w:val="0"/>
        </w:rPr>
      </w:pPr>
      <w:r>
        <w:rPr>
          <w:kern w:val="0"/>
        </w:rPr>
        <w:t>2</w:t>
      </w:r>
      <w:r>
        <w:rPr>
          <w:rFonts w:hint="eastAsia"/>
          <w:kern w:val="0"/>
        </w:rPr>
        <w:t>、</w:t>
      </w:r>
      <w:r>
        <w:rPr>
          <w:kern w:val="0"/>
        </w:rPr>
        <w:t xml:space="preserve"> </w:t>
      </w:r>
      <w:r>
        <w:rPr>
          <w:rFonts w:hint="eastAsia"/>
          <w:kern w:val="0"/>
        </w:rPr>
        <w:t>保证现场办公设备统一</w:t>
      </w:r>
    </w:p>
    <w:p w:rsidR="000424CE" w:rsidRDefault="000424CE" w:rsidP="000424CE">
      <w:pPr>
        <w:rPr>
          <w:kern w:val="0"/>
        </w:rPr>
      </w:pPr>
      <w:r>
        <w:rPr>
          <w:kern w:val="0"/>
        </w:rPr>
        <w:t>1</w:t>
      </w:r>
      <w:r>
        <w:rPr>
          <w:rFonts w:hint="eastAsia"/>
          <w:kern w:val="0"/>
        </w:rPr>
        <w:t>）保证行政办公用品及对外交流手段的统一，统一使用公司统一印制、订做订购的信纸、信封及便笺、请柬。</w:t>
      </w:r>
    </w:p>
    <w:p w:rsidR="000424CE" w:rsidRDefault="000424CE" w:rsidP="000424CE">
      <w:pPr>
        <w:rPr>
          <w:kern w:val="0"/>
        </w:rPr>
      </w:pPr>
      <w:r>
        <w:rPr>
          <w:kern w:val="0"/>
        </w:rPr>
        <w:t>2</w:t>
      </w:r>
      <w:r>
        <w:rPr>
          <w:rFonts w:hint="eastAsia"/>
          <w:kern w:val="0"/>
        </w:rPr>
        <w:t>）保证现场各类设施规范统一。</w:t>
      </w:r>
    </w:p>
    <w:p w:rsidR="000424CE" w:rsidRDefault="000424CE" w:rsidP="000424CE">
      <w:pPr>
        <w:rPr>
          <w:kern w:val="0"/>
        </w:rPr>
      </w:pPr>
      <w:r>
        <w:rPr>
          <w:rFonts w:hint="eastAsia"/>
          <w:kern w:val="0"/>
        </w:rPr>
        <w:t>八、</w:t>
      </w:r>
      <w:r>
        <w:rPr>
          <w:kern w:val="0"/>
        </w:rPr>
        <w:t xml:space="preserve"> </w:t>
      </w:r>
      <w:r>
        <w:rPr>
          <w:rFonts w:hint="eastAsia"/>
          <w:kern w:val="0"/>
        </w:rPr>
        <w:t>环保目标：</w:t>
      </w:r>
    </w:p>
    <w:p w:rsidR="000424CE" w:rsidRDefault="000424CE" w:rsidP="000424CE">
      <w:pPr>
        <w:rPr>
          <w:kern w:val="0"/>
        </w:rPr>
      </w:pPr>
      <w:r>
        <w:rPr>
          <w:rFonts w:hint="eastAsia"/>
          <w:kern w:val="0"/>
        </w:rPr>
        <w:t>按照甲方要求选购环保材料，施工现场采取有效措施，控制和减少噪音、震动、粉尘、废气、废弃物。</w:t>
      </w:r>
    </w:p>
    <w:p w:rsidR="000424CE" w:rsidRDefault="000424CE" w:rsidP="000424CE">
      <w:pPr>
        <w:rPr>
          <w:rFonts w:hint="eastAsia"/>
        </w:rPr>
      </w:pP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 w:name="_Toc207187687"/>
      <w:r>
        <w:rPr>
          <w:rFonts w:hint="eastAsia"/>
        </w:rPr>
        <w:lastRenderedPageBreak/>
        <w:t>施工部署</w:t>
      </w:r>
      <w:bookmarkStart w:id="4" w:name="bk102"/>
      <w:bookmarkEnd w:id="3"/>
      <w:bookmarkEnd w:id="4"/>
    </w:p>
    <w:p w:rsidR="000424CE" w:rsidRDefault="000424CE" w:rsidP="000424CE">
      <w:pPr>
        <w:rPr>
          <w:kern w:val="0"/>
        </w:rPr>
      </w:pPr>
      <w:bookmarkStart w:id="5" w:name="bk103"/>
      <w:bookmarkEnd w:id="5"/>
      <w:r>
        <w:rPr>
          <w:rFonts w:hint="eastAsia"/>
          <w:kern w:val="0"/>
        </w:rPr>
        <w:t>一、</w:t>
      </w:r>
      <w:r>
        <w:rPr>
          <w:kern w:val="0"/>
        </w:rPr>
        <w:t xml:space="preserve"> </w:t>
      </w:r>
      <w:r>
        <w:rPr>
          <w:rFonts w:hint="eastAsia"/>
          <w:kern w:val="0"/>
        </w:rPr>
        <w:t>主要施工范围：</w:t>
      </w:r>
    </w:p>
    <w:p w:rsidR="000424CE" w:rsidRDefault="000424CE" w:rsidP="000424CE">
      <w:pPr>
        <w:rPr>
          <w:kern w:val="0"/>
        </w:rPr>
      </w:pPr>
      <w:r>
        <w:rPr>
          <w:kern w:val="0"/>
        </w:rPr>
        <w:t>××</w:t>
      </w:r>
      <w:r>
        <w:rPr>
          <w:rFonts w:hint="eastAsia"/>
          <w:kern w:val="0"/>
        </w:rPr>
        <w:t>饭店十七层标准客房、行政俱乐部，公共电梯厅及走道，十八层商务套房、总统套房、公共电梯厅及走道的拆除工程、内装修工程、给排水工程、电气安装工程等。不包含地毯工程、消防工程、窗帘布艺、活动家具等。</w:t>
      </w:r>
    </w:p>
    <w:p w:rsidR="000424CE" w:rsidRDefault="000424CE" w:rsidP="000424CE">
      <w:pPr>
        <w:rPr>
          <w:kern w:val="0"/>
        </w:rPr>
      </w:pPr>
      <w:r>
        <w:rPr>
          <w:rFonts w:hint="eastAsia"/>
          <w:kern w:val="0"/>
        </w:rPr>
        <w:t>二、工程特点及难点分析及解决措施：</w:t>
      </w:r>
    </w:p>
    <w:p w:rsidR="000424CE" w:rsidRDefault="000424CE" w:rsidP="000424CE">
      <w:pPr>
        <w:rPr>
          <w:kern w:val="0"/>
        </w:rPr>
      </w:pPr>
      <w:r>
        <w:rPr>
          <w:kern w:val="0"/>
        </w:rPr>
        <w:t>1</w:t>
      </w:r>
      <w:r>
        <w:rPr>
          <w:rFonts w:hint="eastAsia"/>
          <w:kern w:val="0"/>
        </w:rPr>
        <w:t>、本工程属于五星级饭店精装修改造工程，需要先拆除后进行装饰施工，施工作业面大，施工单位众多，施工工期较短，各专业交叉施工比较多，质量要求高，整个工程的管理难度较大。</w:t>
      </w:r>
    </w:p>
    <w:p w:rsidR="000424CE" w:rsidRDefault="000424CE" w:rsidP="000424CE">
      <w:pPr>
        <w:rPr>
          <w:kern w:val="0"/>
        </w:rPr>
      </w:pPr>
      <w:r>
        <w:rPr>
          <w:kern w:val="0"/>
        </w:rPr>
        <w:t>2</w:t>
      </w:r>
      <w:r>
        <w:rPr>
          <w:rFonts w:hint="eastAsia"/>
          <w:kern w:val="0"/>
        </w:rPr>
        <w:t>、本次施工的区域位于饭店的最高两层，其余楼层处于正常营业状态，施工中的材料、垃圾运距过长且要通过饭店服务区域，运输不方便，施工产生的噪音、粉尘等污染控制施工以及对饭店营业的其他影响是本工程的一个难点。</w:t>
      </w:r>
    </w:p>
    <w:p w:rsidR="000424CE" w:rsidRDefault="000424CE" w:rsidP="000424CE">
      <w:pPr>
        <w:rPr>
          <w:kern w:val="0"/>
        </w:rPr>
      </w:pPr>
      <w:r>
        <w:rPr>
          <w:kern w:val="0"/>
        </w:rPr>
        <w:t>3</w:t>
      </w:r>
      <w:r>
        <w:rPr>
          <w:rFonts w:hint="eastAsia"/>
          <w:kern w:val="0"/>
        </w:rPr>
        <w:t>、本工程要求工期</w:t>
      </w:r>
      <w:r>
        <w:rPr>
          <w:kern w:val="0"/>
        </w:rPr>
        <w:t xml:space="preserve">118 </w:t>
      </w:r>
      <w:r>
        <w:rPr>
          <w:rFonts w:hint="eastAsia"/>
          <w:kern w:val="0"/>
        </w:rPr>
        <w:t>天，但施工过程中要严格遵照饭店安排的噪音施工时间进行施工，总的算下来工期比较紧张。</w:t>
      </w:r>
    </w:p>
    <w:p w:rsidR="000424CE" w:rsidRDefault="000424CE" w:rsidP="000424CE">
      <w:pPr>
        <w:rPr>
          <w:kern w:val="0"/>
        </w:rPr>
      </w:pPr>
      <w:r>
        <w:rPr>
          <w:kern w:val="0"/>
        </w:rPr>
        <w:t>4</w:t>
      </w:r>
      <w:r>
        <w:rPr>
          <w:rFonts w:hint="eastAsia"/>
          <w:kern w:val="0"/>
        </w:rPr>
        <w:t>、本工程是</w:t>
      </w:r>
      <w:proofErr w:type="gramStart"/>
      <w:r>
        <w:rPr>
          <w:rFonts w:hint="eastAsia"/>
          <w:kern w:val="0"/>
        </w:rPr>
        <w:t>跨春节</w:t>
      </w:r>
      <w:proofErr w:type="gramEnd"/>
      <w:r>
        <w:rPr>
          <w:rFonts w:hint="eastAsia"/>
          <w:kern w:val="0"/>
        </w:rPr>
        <w:t>施工，春节期间施工的人员、材料的准备安排及施工管理方面都有一定的难度，会导致施工费用的增加。</w:t>
      </w:r>
    </w:p>
    <w:p w:rsidR="000424CE" w:rsidRDefault="000424CE" w:rsidP="000424CE">
      <w:pPr>
        <w:rPr>
          <w:kern w:val="0"/>
        </w:rPr>
      </w:pPr>
      <w:r>
        <w:rPr>
          <w:rFonts w:hint="eastAsia"/>
          <w:kern w:val="0"/>
        </w:rPr>
        <w:t>针对以上的工程特点和难点我公司特制定以下具体措施：</w:t>
      </w:r>
    </w:p>
    <w:p w:rsidR="000424CE" w:rsidRDefault="000424CE" w:rsidP="000424CE">
      <w:pPr>
        <w:rPr>
          <w:kern w:val="0"/>
        </w:rPr>
      </w:pPr>
      <w:r>
        <w:rPr>
          <w:kern w:val="0"/>
        </w:rPr>
        <w:t>1</w:t>
      </w:r>
      <w:r>
        <w:rPr>
          <w:rFonts w:hint="eastAsia"/>
          <w:kern w:val="0"/>
        </w:rPr>
        <w:t>、我公司选派有类似工程经验的管理和技术人员组成强有力的项目领导班子，在施工队伍的选择上</w:t>
      </w:r>
      <w:proofErr w:type="gramStart"/>
      <w:r>
        <w:rPr>
          <w:rFonts w:hint="eastAsia"/>
          <w:kern w:val="0"/>
        </w:rPr>
        <w:t>首选曾</w:t>
      </w:r>
      <w:proofErr w:type="gramEnd"/>
      <w:r>
        <w:rPr>
          <w:rFonts w:hint="eastAsia"/>
          <w:kern w:val="0"/>
        </w:rPr>
        <w:t>多次参与类似工程且质量优良的专业施工队，施工中突出质量检查员、材料采购员、安全文明施工管理员的重要性及责任心。施工过程中加强与甲方、监理、设计单位以及其他专业单位的沟通和协商，为分包单位提供良好的施工条件。项目部将认真执行招标文件中的有关技术要求及工程文明施工的有关规定，同时严格执行国家的有关规范和标准。严格执行公司的三位一体管理体系文件，做到</w:t>
      </w:r>
      <w:proofErr w:type="gramStart"/>
      <w:r>
        <w:rPr>
          <w:rFonts w:hint="eastAsia"/>
          <w:kern w:val="0"/>
        </w:rPr>
        <w:t>质量工作保</w:t>
      </w:r>
      <w:proofErr w:type="gramEnd"/>
      <w:r>
        <w:rPr>
          <w:rFonts w:hint="eastAsia"/>
          <w:kern w:val="0"/>
        </w:rPr>
        <w:t>优质、安全工作无事故、环境保护有措施、工程进度有保障，高速、优质、安全地完成此工程。</w:t>
      </w:r>
    </w:p>
    <w:p w:rsidR="000424CE" w:rsidRDefault="000424CE" w:rsidP="000424CE">
      <w:pPr>
        <w:rPr>
          <w:kern w:val="0"/>
        </w:rPr>
      </w:pPr>
      <w:r>
        <w:rPr>
          <w:kern w:val="0"/>
        </w:rPr>
        <w:t>2</w:t>
      </w:r>
      <w:r>
        <w:rPr>
          <w:rFonts w:hint="eastAsia"/>
          <w:kern w:val="0"/>
        </w:rPr>
        <w:t>、施工中做好施工区域的封闭和隔音工作，木质品、玻璃、石材等在工厂进行加工，现场进行安装，减少现场机械的使用量。有噪音的施工项目全部安排在白天允许的时间段内进行，材料和垃圾运输主要安排在人少的夜间进行，做到</w:t>
      </w:r>
      <w:proofErr w:type="gramStart"/>
      <w:r>
        <w:rPr>
          <w:rFonts w:hint="eastAsia"/>
          <w:kern w:val="0"/>
        </w:rPr>
        <w:t>边运输边</w:t>
      </w:r>
      <w:proofErr w:type="gramEnd"/>
      <w:r>
        <w:rPr>
          <w:rFonts w:hint="eastAsia"/>
          <w:kern w:val="0"/>
        </w:rPr>
        <w:t>清扫，避免对饭店服务区域造成污染。加强对工人的管理和教育工作，施工人员严格按照规定的通道出入施工区域，禁止进入非施工区域。</w:t>
      </w:r>
    </w:p>
    <w:p w:rsidR="000424CE" w:rsidRDefault="000424CE" w:rsidP="000424CE">
      <w:pPr>
        <w:rPr>
          <w:kern w:val="0"/>
        </w:rPr>
      </w:pPr>
      <w:r>
        <w:rPr>
          <w:kern w:val="0"/>
        </w:rPr>
        <w:t>3</w:t>
      </w:r>
      <w:r>
        <w:rPr>
          <w:rFonts w:hint="eastAsia"/>
          <w:kern w:val="0"/>
        </w:rPr>
        <w:t>、提前做好材料的</w:t>
      </w:r>
      <w:proofErr w:type="gramStart"/>
      <w:r>
        <w:rPr>
          <w:rFonts w:hint="eastAsia"/>
          <w:kern w:val="0"/>
        </w:rPr>
        <w:t>订加工</w:t>
      </w:r>
      <w:proofErr w:type="gramEnd"/>
      <w:r>
        <w:rPr>
          <w:rFonts w:hint="eastAsia"/>
          <w:kern w:val="0"/>
        </w:rPr>
        <w:t>工作，制定详细的材料供货计划，确保不因材料耽误工期。施工人员选用和公司长期合作的劳务单位，并选定两支备用队伍，确保劳动力的充足。项目部制定详细的总施工进度计划，协调好各专业施工单位，严格按照施工计划进行施工，确保工期。</w:t>
      </w:r>
    </w:p>
    <w:p w:rsidR="000424CE" w:rsidRDefault="000424CE" w:rsidP="000424CE">
      <w:pPr>
        <w:rPr>
          <w:kern w:val="0"/>
        </w:rPr>
      </w:pPr>
      <w:r>
        <w:rPr>
          <w:kern w:val="0"/>
        </w:rPr>
        <w:t>4</w:t>
      </w:r>
      <w:r>
        <w:rPr>
          <w:rFonts w:hint="eastAsia"/>
          <w:kern w:val="0"/>
        </w:rPr>
        <w:t>、春节期间施工所用的材料在年前订货完毕，并在库房内储备备用材料，提前做好工人的思想工作，并安排好施工人员的生活，确保春节期间正常施工。</w:t>
      </w:r>
    </w:p>
    <w:p w:rsidR="000424CE" w:rsidRDefault="000424CE" w:rsidP="000424CE">
      <w:pPr>
        <w:rPr>
          <w:kern w:val="0"/>
        </w:rPr>
      </w:pPr>
      <w:r>
        <w:rPr>
          <w:rFonts w:hint="eastAsia"/>
          <w:kern w:val="0"/>
        </w:rPr>
        <w:t>三、施工组织及流水段的划分：</w:t>
      </w:r>
    </w:p>
    <w:p w:rsidR="000424CE" w:rsidRDefault="000424CE" w:rsidP="000424CE">
      <w:pPr>
        <w:rPr>
          <w:kern w:val="0"/>
        </w:rPr>
      </w:pPr>
      <w:r>
        <w:rPr>
          <w:rFonts w:hint="eastAsia"/>
          <w:kern w:val="0"/>
        </w:rPr>
        <w:t>为保证工程合理的施工，人力资源的均衡，以及甲方对于工程工期整体部署，合理的划分施工区域，满足工程要求。</w:t>
      </w:r>
    </w:p>
    <w:p w:rsidR="000424CE" w:rsidRDefault="000424CE" w:rsidP="000424CE">
      <w:pPr>
        <w:rPr>
          <w:kern w:val="0"/>
        </w:rPr>
      </w:pPr>
      <w:r>
        <w:rPr>
          <w:rFonts w:hint="eastAsia"/>
          <w:kern w:val="0"/>
        </w:rPr>
        <w:t>此工程拟划分为两个施工段；</w:t>
      </w:r>
    </w:p>
    <w:p w:rsidR="000424CE" w:rsidRDefault="000424CE" w:rsidP="000424CE">
      <w:pPr>
        <w:rPr>
          <w:kern w:val="0"/>
        </w:rPr>
      </w:pPr>
      <w:r>
        <w:rPr>
          <w:kern w:val="0"/>
        </w:rPr>
        <w:t>1</w:t>
      </w:r>
      <w:r>
        <w:rPr>
          <w:rFonts w:hint="eastAsia"/>
          <w:kern w:val="0"/>
        </w:rPr>
        <w:t>、十七层为第一施工段</w:t>
      </w:r>
    </w:p>
    <w:p w:rsidR="000424CE" w:rsidRDefault="000424CE" w:rsidP="000424CE">
      <w:pPr>
        <w:rPr>
          <w:kern w:val="0"/>
        </w:rPr>
      </w:pPr>
      <w:r>
        <w:rPr>
          <w:kern w:val="0"/>
        </w:rPr>
        <w:t>2</w:t>
      </w:r>
      <w:r>
        <w:rPr>
          <w:rFonts w:hint="eastAsia"/>
          <w:kern w:val="0"/>
        </w:rPr>
        <w:t>、十八层为第二施工段</w:t>
      </w:r>
    </w:p>
    <w:p w:rsidR="000424CE" w:rsidRDefault="000424CE" w:rsidP="000424CE">
      <w:pPr>
        <w:rPr>
          <w:kern w:val="0"/>
        </w:rPr>
      </w:pPr>
      <w:r>
        <w:rPr>
          <w:rFonts w:hint="eastAsia"/>
          <w:kern w:val="0"/>
        </w:rPr>
        <w:t>两个施工段同时进行施工，在每个施工段内合理的安排流水作业和平行交叉作业。</w:t>
      </w:r>
    </w:p>
    <w:p w:rsidR="000424CE" w:rsidRDefault="000424CE" w:rsidP="000424CE">
      <w:pPr>
        <w:rPr>
          <w:kern w:val="0"/>
        </w:rPr>
      </w:pPr>
      <w:r>
        <w:rPr>
          <w:rFonts w:hint="eastAsia"/>
          <w:kern w:val="0"/>
        </w:rPr>
        <w:lastRenderedPageBreak/>
        <w:t>四、</w:t>
      </w:r>
      <w:r>
        <w:rPr>
          <w:kern w:val="0"/>
        </w:rPr>
        <w:t xml:space="preserve"> </w:t>
      </w:r>
      <w:r>
        <w:rPr>
          <w:rFonts w:hint="eastAsia"/>
          <w:kern w:val="0"/>
        </w:rPr>
        <w:t>物资供应管理</w:t>
      </w:r>
    </w:p>
    <w:p w:rsidR="000424CE" w:rsidRDefault="000424CE" w:rsidP="000424CE">
      <w:pPr>
        <w:rPr>
          <w:kern w:val="0"/>
        </w:rPr>
      </w:pPr>
      <w:r>
        <w:rPr>
          <w:rFonts w:hint="eastAsia"/>
          <w:kern w:val="0"/>
        </w:rPr>
        <w:t>物资采购根据合同所规定的采购范围及公司《物资管理采购手册》由我公司物资部统一集中采购，同种材料要配套供应采购。项目经理部负责现场对材料和设备的检验和管理，以保证物资供应的质量和及时性。大批材料要提前做好采购计划，避免盲目性。</w:t>
      </w:r>
    </w:p>
    <w:p w:rsidR="000424CE" w:rsidRDefault="000424CE" w:rsidP="000424CE">
      <w:pPr>
        <w:rPr>
          <w:kern w:val="0"/>
        </w:rPr>
      </w:pPr>
      <w:r>
        <w:rPr>
          <w:rFonts w:hint="eastAsia"/>
          <w:kern w:val="0"/>
        </w:rPr>
        <w:t>五、工程重点控制事项</w:t>
      </w:r>
    </w:p>
    <w:p w:rsidR="000424CE" w:rsidRDefault="000424CE" w:rsidP="000424CE">
      <w:pPr>
        <w:rPr>
          <w:kern w:val="0"/>
        </w:rPr>
      </w:pPr>
      <w:r>
        <w:rPr>
          <w:kern w:val="0"/>
        </w:rPr>
        <w:t>1</w:t>
      </w:r>
      <w:r>
        <w:rPr>
          <w:rFonts w:hint="eastAsia"/>
          <w:kern w:val="0"/>
        </w:rPr>
        <w:t>、工程重点控制部位</w:t>
      </w:r>
    </w:p>
    <w:p w:rsidR="000424CE" w:rsidRDefault="000424CE" w:rsidP="000424CE">
      <w:pPr>
        <w:rPr>
          <w:kern w:val="0"/>
        </w:rPr>
      </w:pPr>
      <w:r>
        <w:rPr>
          <w:kern w:val="0"/>
        </w:rPr>
        <w:t>1</w:t>
      </w:r>
      <w:r>
        <w:rPr>
          <w:rFonts w:hint="eastAsia"/>
          <w:kern w:val="0"/>
        </w:rPr>
        <w:t>）、卫生间地面</w:t>
      </w:r>
      <w:r>
        <w:rPr>
          <w:kern w:val="0"/>
        </w:rPr>
        <w:t xml:space="preserve">JS </w:t>
      </w:r>
      <w:r>
        <w:rPr>
          <w:rFonts w:hint="eastAsia"/>
          <w:kern w:val="0"/>
        </w:rPr>
        <w:t>防水施工</w:t>
      </w:r>
    </w:p>
    <w:p w:rsidR="000424CE" w:rsidRDefault="000424CE" w:rsidP="000424CE">
      <w:pPr>
        <w:rPr>
          <w:kern w:val="0"/>
        </w:rPr>
      </w:pPr>
      <w:r>
        <w:rPr>
          <w:kern w:val="0"/>
        </w:rPr>
        <w:t>2</w:t>
      </w:r>
      <w:r>
        <w:rPr>
          <w:rFonts w:hint="eastAsia"/>
          <w:kern w:val="0"/>
        </w:rPr>
        <w:t>）、卫生间墙面石材挂贴</w:t>
      </w:r>
    </w:p>
    <w:p w:rsidR="000424CE" w:rsidRDefault="000424CE" w:rsidP="000424CE">
      <w:pPr>
        <w:rPr>
          <w:kern w:val="0"/>
        </w:rPr>
      </w:pPr>
      <w:r>
        <w:rPr>
          <w:kern w:val="0"/>
        </w:rPr>
        <w:t>3</w:t>
      </w:r>
      <w:r>
        <w:rPr>
          <w:rFonts w:hint="eastAsia"/>
          <w:kern w:val="0"/>
        </w:rPr>
        <w:t>）、客房地面石材铺贴</w:t>
      </w:r>
    </w:p>
    <w:p w:rsidR="000424CE" w:rsidRDefault="000424CE" w:rsidP="000424CE">
      <w:pPr>
        <w:rPr>
          <w:kern w:val="0"/>
        </w:rPr>
      </w:pPr>
      <w:r>
        <w:rPr>
          <w:kern w:val="0"/>
        </w:rPr>
        <w:t>4</w:t>
      </w:r>
      <w:r>
        <w:rPr>
          <w:rFonts w:hint="eastAsia"/>
          <w:kern w:val="0"/>
        </w:rPr>
        <w:t>）、客房内木质品、墙面护墙板制作安装</w:t>
      </w:r>
    </w:p>
    <w:p w:rsidR="000424CE" w:rsidRDefault="000424CE" w:rsidP="000424CE">
      <w:pPr>
        <w:rPr>
          <w:kern w:val="0"/>
        </w:rPr>
      </w:pPr>
      <w:r>
        <w:rPr>
          <w:kern w:val="0"/>
        </w:rPr>
        <w:t>5</w:t>
      </w:r>
      <w:r>
        <w:rPr>
          <w:rFonts w:hint="eastAsia"/>
          <w:kern w:val="0"/>
        </w:rPr>
        <w:t>）、机电施工和给排水施工</w:t>
      </w:r>
    </w:p>
    <w:p w:rsidR="000424CE" w:rsidRDefault="000424CE" w:rsidP="000424CE">
      <w:pPr>
        <w:rPr>
          <w:kern w:val="0"/>
        </w:rPr>
      </w:pPr>
      <w:r>
        <w:rPr>
          <w:kern w:val="0"/>
        </w:rPr>
        <w:t>6</w:t>
      </w:r>
      <w:r>
        <w:rPr>
          <w:rFonts w:hint="eastAsia"/>
          <w:kern w:val="0"/>
        </w:rPr>
        <w:t>）、地面打孔</w:t>
      </w:r>
    </w:p>
    <w:p w:rsidR="000424CE" w:rsidRDefault="000424CE" w:rsidP="000424CE">
      <w:pPr>
        <w:rPr>
          <w:kern w:val="0"/>
        </w:rPr>
      </w:pPr>
      <w:r>
        <w:rPr>
          <w:kern w:val="0"/>
        </w:rPr>
        <w:t>2.</w:t>
      </w:r>
      <w:r>
        <w:rPr>
          <w:rFonts w:hint="eastAsia"/>
          <w:kern w:val="0"/>
        </w:rPr>
        <w:t>重点控制事项管理措施</w:t>
      </w:r>
    </w:p>
    <w:p w:rsidR="000424CE" w:rsidRDefault="000424CE" w:rsidP="000424CE">
      <w:pPr>
        <w:rPr>
          <w:kern w:val="0"/>
        </w:rPr>
      </w:pPr>
      <w:r>
        <w:rPr>
          <w:kern w:val="0"/>
        </w:rPr>
        <w:t>1</w:t>
      </w:r>
      <w:r>
        <w:rPr>
          <w:rFonts w:hint="eastAsia"/>
          <w:kern w:val="0"/>
        </w:rPr>
        <w:t>）、严格执行工程工艺标准，施工前进行交底，施工中进行监控，材料把关，严格执行“三检制”，针对重点部位进行特殊有效处理；</w:t>
      </w:r>
    </w:p>
    <w:p w:rsidR="000424CE" w:rsidRDefault="000424CE" w:rsidP="000424CE">
      <w:pPr>
        <w:rPr>
          <w:kern w:val="0"/>
        </w:rPr>
      </w:pPr>
      <w:r>
        <w:rPr>
          <w:kern w:val="0"/>
        </w:rPr>
        <w:t>2</w:t>
      </w:r>
      <w:r>
        <w:rPr>
          <w:rFonts w:hint="eastAsia"/>
          <w:kern w:val="0"/>
        </w:rPr>
        <w:t>）、选用长期合作且熟悉公司工艺要求的人员进行重点部位施工；</w:t>
      </w:r>
    </w:p>
    <w:p w:rsidR="000424CE" w:rsidRDefault="000424CE" w:rsidP="000424CE">
      <w:pPr>
        <w:rPr>
          <w:kern w:val="0"/>
        </w:rPr>
      </w:pPr>
      <w:r>
        <w:rPr>
          <w:kern w:val="0"/>
        </w:rPr>
        <w:t>3</w:t>
      </w:r>
      <w:r>
        <w:rPr>
          <w:rFonts w:hint="eastAsia"/>
          <w:kern w:val="0"/>
        </w:rPr>
        <w:t>）、领导层重视，在施工前期进行重点部位的研究和分析，抓住重点部位进行论证，做好控制工作，尤其做好隐检、预检工作；</w:t>
      </w:r>
    </w:p>
    <w:p w:rsidR="000424CE" w:rsidRDefault="000424CE" w:rsidP="000424CE">
      <w:pPr>
        <w:rPr>
          <w:kern w:val="0"/>
        </w:rPr>
      </w:pPr>
      <w:r>
        <w:rPr>
          <w:kern w:val="0"/>
        </w:rPr>
        <w:t>4</w:t>
      </w:r>
      <w:r>
        <w:rPr>
          <w:rFonts w:hint="eastAsia"/>
          <w:kern w:val="0"/>
        </w:rPr>
        <w:t>）、两种材料交界处按设计及规范要求处理，自然过渡；</w:t>
      </w:r>
    </w:p>
    <w:p w:rsidR="000424CE" w:rsidRDefault="000424CE" w:rsidP="000424CE">
      <w:pPr>
        <w:rPr>
          <w:kern w:val="0"/>
        </w:rPr>
      </w:pPr>
      <w:r>
        <w:rPr>
          <w:kern w:val="0"/>
        </w:rPr>
        <w:t>5</w:t>
      </w:r>
      <w:r>
        <w:rPr>
          <w:rFonts w:hint="eastAsia"/>
          <w:kern w:val="0"/>
        </w:rPr>
        <w:t>）、卫生间防水必须做好防水层的保护和试水试验检查。有水部位的木制品必须进行防水处理，保证木制品不变色；</w:t>
      </w:r>
    </w:p>
    <w:p w:rsidR="000424CE" w:rsidRDefault="000424CE" w:rsidP="000424CE">
      <w:pPr>
        <w:rPr>
          <w:kern w:val="0"/>
        </w:rPr>
      </w:pPr>
      <w:r>
        <w:rPr>
          <w:kern w:val="0"/>
        </w:rPr>
        <w:t>6</w:t>
      </w:r>
      <w:r>
        <w:rPr>
          <w:rFonts w:hint="eastAsia"/>
          <w:kern w:val="0"/>
        </w:rPr>
        <w:t>）、地面石材必须进行六面体防护，并针对性采用防护剂；</w:t>
      </w:r>
    </w:p>
    <w:p w:rsidR="000424CE" w:rsidRDefault="000424CE" w:rsidP="000424CE">
      <w:pPr>
        <w:rPr>
          <w:kern w:val="0"/>
        </w:rPr>
      </w:pPr>
      <w:r>
        <w:rPr>
          <w:kern w:val="0"/>
        </w:rPr>
        <w:t>7</w:t>
      </w:r>
      <w:r>
        <w:rPr>
          <w:rFonts w:hint="eastAsia"/>
          <w:kern w:val="0"/>
        </w:rPr>
        <w:t>）、客房内所有木质品及木护墙板全部安排在场外工厂进行加工制作，现场进行装配式安装施工。</w:t>
      </w:r>
    </w:p>
    <w:p w:rsidR="000424CE" w:rsidRDefault="000424CE" w:rsidP="000424CE">
      <w:pPr>
        <w:rPr>
          <w:kern w:val="0"/>
        </w:rPr>
      </w:pPr>
      <w:r>
        <w:rPr>
          <w:kern w:val="0"/>
        </w:rPr>
        <w:t>8</w:t>
      </w:r>
      <w:r>
        <w:rPr>
          <w:rFonts w:hint="eastAsia"/>
          <w:kern w:val="0"/>
        </w:rPr>
        <w:t>）、机电施工过程中注意对隐蔽的原有管线做好保护，拆除时尤其要注意保护，以免影响其他楼层。</w:t>
      </w:r>
    </w:p>
    <w:p w:rsidR="000424CE" w:rsidRDefault="000424CE" w:rsidP="000424CE">
      <w:pPr>
        <w:rPr>
          <w:kern w:val="0"/>
        </w:rPr>
      </w:pPr>
      <w:r>
        <w:rPr>
          <w:kern w:val="0"/>
        </w:rPr>
        <w:t>9</w:t>
      </w:r>
      <w:r>
        <w:rPr>
          <w:rFonts w:hint="eastAsia"/>
          <w:kern w:val="0"/>
        </w:rPr>
        <w:t>）给排水施工是工程中容易出现使用功能问题的重点，所以施工中必须严格按照要求进行打压冲洗，保证生活用水的水管质量及阀门质量，保证不出现跑、冒、滴、漏现象。</w:t>
      </w:r>
    </w:p>
    <w:p w:rsidR="000424CE" w:rsidRDefault="000424CE" w:rsidP="000424CE">
      <w:pPr>
        <w:rPr>
          <w:kern w:val="0"/>
        </w:rPr>
      </w:pPr>
      <w:r>
        <w:rPr>
          <w:kern w:val="0"/>
        </w:rPr>
        <w:t>10</w:t>
      </w:r>
      <w:r>
        <w:rPr>
          <w:rFonts w:hint="eastAsia"/>
          <w:kern w:val="0"/>
        </w:rPr>
        <w:t>）、由于饭店十六层客房正在营业，十七层地面打孔是机电施工中控制的</w:t>
      </w:r>
      <w:proofErr w:type="gramStart"/>
      <w:r>
        <w:rPr>
          <w:rFonts w:hint="eastAsia"/>
          <w:kern w:val="0"/>
        </w:rPr>
        <w:t>的</w:t>
      </w:r>
      <w:proofErr w:type="gramEnd"/>
      <w:r>
        <w:rPr>
          <w:rFonts w:hint="eastAsia"/>
          <w:kern w:val="0"/>
        </w:rPr>
        <w:t>重点，提前把施工计划提交给业主审批，按照业主规定的时间进行施工完毕，要注意保护客房内的成品，施工完毕后立即恢复十六层卫生间吊顶，保证业主正常营业。</w:t>
      </w:r>
    </w:p>
    <w:p w:rsidR="000424CE" w:rsidRDefault="000424CE" w:rsidP="000424CE">
      <w:pPr>
        <w:rPr>
          <w:rFonts w:hint="eastAsia"/>
        </w:rPr>
      </w:pP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 w:name="_Toc207187688"/>
      <w:r>
        <w:rPr>
          <w:rFonts w:hint="eastAsia"/>
        </w:rPr>
        <w:t>主要施工方案及施工工艺</w:t>
      </w:r>
      <w:bookmarkStart w:id="7" w:name="bk104"/>
      <w:bookmarkEnd w:id="6"/>
      <w:bookmarkEnd w:id="7"/>
    </w:p>
    <w:p w:rsidR="000424CE" w:rsidRDefault="000424CE" w:rsidP="000424CE">
      <w:pPr>
        <w:rPr>
          <w:kern w:val="0"/>
        </w:rPr>
      </w:pPr>
      <w:bookmarkStart w:id="8" w:name="bk105"/>
      <w:bookmarkEnd w:id="8"/>
      <w:r>
        <w:rPr>
          <w:rFonts w:hint="eastAsia"/>
          <w:kern w:val="0"/>
        </w:rPr>
        <w:t>一、拆除工程：</w:t>
      </w:r>
    </w:p>
    <w:p w:rsidR="000424CE" w:rsidRDefault="000424CE" w:rsidP="000424CE">
      <w:pPr>
        <w:rPr>
          <w:kern w:val="0"/>
        </w:rPr>
      </w:pPr>
      <w:r>
        <w:rPr>
          <w:rFonts w:hint="eastAsia"/>
          <w:kern w:val="0"/>
        </w:rPr>
        <w:t>本工程属于旧楼装修改造工程，原有的装饰、机电管线等全部拆除，拆除工作量很大，还有部分保护性拆除。保证安全和减少噪音、污染是本次拆除作业的关键。拆除施工中特别要考虑施工对饭店正常营业的影响，拆除具体要求如下：</w:t>
      </w:r>
    </w:p>
    <w:p w:rsidR="000424CE" w:rsidRDefault="000424CE" w:rsidP="000424CE">
      <w:pPr>
        <w:rPr>
          <w:kern w:val="0"/>
        </w:rPr>
      </w:pPr>
      <w:r>
        <w:rPr>
          <w:kern w:val="0"/>
        </w:rPr>
        <w:t>1</w:t>
      </w:r>
      <w:r>
        <w:rPr>
          <w:rFonts w:hint="eastAsia"/>
          <w:kern w:val="0"/>
        </w:rPr>
        <w:t>）做好清查记录及确认</w:t>
      </w:r>
    </w:p>
    <w:p w:rsidR="000424CE" w:rsidRDefault="000424CE" w:rsidP="000424CE">
      <w:pPr>
        <w:rPr>
          <w:kern w:val="0"/>
        </w:rPr>
      </w:pPr>
      <w:r>
        <w:rPr>
          <w:rFonts w:hint="eastAsia"/>
          <w:kern w:val="0"/>
        </w:rPr>
        <w:t>配合业主、设计人员根据图纸及现场情况，确定应拆除、保留、保护的项目，以照片及书面形式形成文件，与业主及有关单位一同确认。无业主同意不得随意拆除原有建筑物或原设备。</w:t>
      </w:r>
    </w:p>
    <w:p w:rsidR="000424CE" w:rsidRDefault="000424CE" w:rsidP="000424CE">
      <w:pPr>
        <w:rPr>
          <w:kern w:val="0"/>
        </w:rPr>
      </w:pPr>
      <w:r>
        <w:rPr>
          <w:kern w:val="0"/>
        </w:rPr>
        <w:lastRenderedPageBreak/>
        <w:t>2</w:t>
      </w:r>
      <w:r>
        <w:rPr>
          <w:rFonts w:hint="eastAsia"/>
          <w:kern w:val="0"/>
        </w:rPr>
        <w:t>）严格按照施工方案制定的拆除顺序进行拆除施工，先进行保护性拆除，然后再进行其他拆除；先拆除装修面层，再进行墙体及土建部分的拆除；拆除过程中遵循先吊顶、后墙体及地面的原则进行。</w:t>
      </w:r>
    </w:p>
    <w:p w:rsidR="000424CE" w:rsidRDefault="000424CE" w:rsidP="000424CE">
      <w:pPr>
        <w:rPr>
          <w:kern w:val="0"/>
        </w:rPr>
      </w:pPr>
      <w:r>
        <w:rPr>
          <w:kern w:val="0"/>
        </w:rPr>
        <w:t>3</w:t>
      </w:r>
      <w:r>
        <w:rPr>
          <w:rFonts w:hint="eastAsia"/>
          <w:kern w:val="0"/>
        </w:rPr>
        <w:t>）拆除顶棚、内外墙面、地面面层，采用铁钎子、小锤剔凿，严禁使用大锤、风镐。考虑减震的要求，楼板及剪力墙开洞时必须使用</w:t>
      </w:r>
      <w:proofErr w:type="gramStart"/>
      <w:r>
        <w:rPr>
          <w:rFonts w:hint="eastAsia"/>
          <w:kern w:val="0"/>
        </w:rPr>
        <w:t>水钻排钻切除</w:t>
      </w:r>
      <w:proofErr w:type="gramEnd"/>
      <w:r>
        <w:rPr>
          <w:rFonts w:hint="eastAsia"/>
          <w:kern w:val="0"/>
        </w:rPr>
        <w:t>的方式，要求分块拆除。拆除时应做好必要的支撑加固措施</w:t>
      </w:r>
      <w:r>
        <w:rPr>
          <w:kern w:val="0"/>
        </w:rPr>
        <w:t>,</w:t>
      </w:r>
      <w:r>
        <w:rPr>
          <w:rFonts w:hint="eastAsia"/>
          <w:kern w:val="0"/>
        </w:rPr>
        <w:t>以防结构出现失稳现象。应注意需加固的洞口要求剔掉棱角，直角部位做成倒角，但不能破坏原结构钢筋。保护好设备物品，严禁使用大锤及风镐野蛮施工。</w:t>
      </w:r>
    </w:p>
    <w:p w:rsidR="000424CE" w:rsidRDefault="000424CE" w:rsidP="000424CE">
      <w:pPr>
        <w:rPr>
          <w:kern w:val="0"/>
        </w:rPr>
      </w:pPr>
      <w:r>
        <w:rPr>
          <w:kern w:val="0"/>
        </w:rPr>
        <w:t>4</w:t>
      </w:r>
      <w:r>
        <w:rPr>
          <w:rFonts w:hint="eastAsia"/>
          <w:kern w:val="0"/>
        </w:rPr>
        <w:t>）对业主确认或图纸要求保留的设备、物品、部位，采取措施加以保护；对业主须回收的物品要保护性拆除，码放到业主指定地点。尤其要保证业主要求保留的电信管线的畅通和恢复。</w:t>
      </w:r>
    </w:p>
    <w:p w:rsidR="000424CE" w:rsidRDefault="000424CE" w:rsidP="000424CE">
      <w:pPr>
        <w:rPr>
          <w:kern w:val="0"/>
        </w:rPr>
      </w:pPr>
      <w:r>
        <w:rPr>
          <w:kern w:val="0"/>
        </w:rPr>
        <w:t>5</w:t>
      </w:r>
      <w:r>
        <w:rPr>
          <w:rFonts w:hint="eastAsia"/>
          <w:kern w:val="0"/>
        </w:rPr>
        <w:t>）保证安全：</w:t>
      </w:r>
    </w:p>
    <w:p w:rsidR="000424CE" w:rsidRDefault="000424CE" w:rsidP="000424CE">
      <w:pPr>
        <w:rPr>
          <w:kern w:val="0"/>
        </w:rPr>
      </w:pPr>
      <w:r>
        <w:rPr>
          <w:rFonts w:hint="eastAsia"/>
          <w:kern w:val="0"/>
        </w:rPr>
        <w:t>拆除前，先将原楼内电气线路断电后，再进行拆除；拆除过程中，拆下的渣土、废料、物品等，要</w:t>
      </w:r>
      <w:proofErr w:type="gramStart"/>
      <w:r>
        <w:rPr>
          <w:rFonts w:hint="eastAsia"/>
          <w:kern w:val="0"/>
        </w:rPr>
        <w:t>随拆随清</w:t>
      </w:r>
      <w:proofErr w:type="gramEnd"/>
      <w:r>
        <w:rPr>
          <w:rFonts w:hint="eastAsia"/>
          <w:kern w:val="0"/>
        </w:rPr>
        <w:t>到室外，严禁楼内堆积和过载；严禁任何拆除垃圾从窗口扔出。在拆除过程中，设立专人监护。</w:t>
      </w:r>
    </w:p>
    <w:p w:rsidR="000424CE" w:rsidRDefault="000424CE" w:rsidP="000424CE">
      <w:pPr>
        <w:rPr>
          <w:kern w:val="0"/>
        </w:rPr>
      </w:pPr>
      <w:r>
        <w:rPr>
          <w:kern w:val="0"/>
        </w:rPr>
        <w:t>6</w:t>
      </w:r>
      <w:r>
        <w:rPr>
          <w:rFonts w:hint="eastAsia"/>
          <w:kern w:val="0"/>
        </w:rPr>
        <w:t>）噪音和粉尘控制：</w:t>
      </w:r>
    </w:p>
    <w:p w:rsidR="000424CE" w:rsidRDefault="000424CE" w:rsidP="000424CE">
      <w:pPr>
        <w:rPr>
          <w:kern w:val="0"/>
        </w:rPr>
      </w:pPr>
      <w:r>
        <w:rPr>
          <w:rFonts w:hint="eastAsia"/>
          <w:kern w:val="0"/>
        </w:rPr>
        <w:t>考虑拆除作业粉尘大、噪音大的特点，拆除工作都安排在饭店允许噪音施工的时间段内，拆除时室外门窗全部封闭，电梯井的位置要做好隔音和密封，尽量避免使用噪音大的电动工具，主要用手工完成。</w:t>
      </w:r>
    </w:p>
    <w:p w:rsidR="000424CE" w:rsidRDefault="000424CE" w:rsidP="000424CE">
      <w:pPr>
        <w:rPr>
          <w:kern w:val="0"/>
        </w:rPr>
      </w:pPr>
      <w:r>
        <w:rPr>
          <w:rFonts w:hint="eastAsia"/>
          <w:kern w:val="0"/>
        </w:rPr>
        <w:t>拆下的建筑垃圾全部装袋密封，先堆积在施工区域内的临时垃圾堆放点，待夜间再统一运输到室外垃圾场。施工现场大门旁设置冲洗和排水设施。</w:t>
      </w:r>
      <w:proofErr w:type="gramStart"/>
      <w:r>
        <w:rPr>
          <w:rFonts w:hint="eastAsia"/>
          <w:kern w:val="0"/>
        </w:rPr>
        <w:t>清运车</w:t>
      </w:r>
      <w:proofErr w:type="gramEnd"/>
      <w:r>
        <w:rPr>
          <w:rFonts w:hint="eastAsia"/>
          <w:kern w:val="0"/>
        </w:rPr>
        <w:t>在出场前应做好除尘处理。</w:t>
      </w:r>
    </w:p>
    <w:p w:rsidR="000424CE" w:rsidRDefault="000424CE" w:rsidP="000424CE">
      <w:pPr>
        <w:rPr>
          <w:kern w:val="0"/>
        </w:rPr>
      </w:pPr>
      <w:r>
        <w:rPr>
          <w:kern w:val="0"/>
        </w:rPr>
        <w:t>7</w:t>
      </w:r>
      <w:r>
        <w:rPr>
          <w:rFonts w:hint="eastAsia"/>
          <w:kern w:val="0"/>
        </w:rPr>
        <w:t>）清除要干净</w:t>
      </w:r>
    </w:p>
    <w:p w:rsidR="000424CE" w:rsidRDefault="000424CE" w:rsidP="000424CE">
      <w:pPr>
        <w:rPr>
          <w:kern w:val="0"/>
        </w:rPr>
      </w:pPr>
      <w:r>
        <w:rPr>
          <w:rFonts w:hint="eastAsia"/>
          <w:kern w:val="0"/>
        </w:rPr>
        <w:t>对于拆除后，露出的基层表面清理要干净，墙面腐蚀严重处要清除松散部分，墙面用水冲刷干净。</w:t>
      </w:r>
    </w:p>
    <w:p w:rsidR="000424CE" w:rsidRDefault="000424CE" w:rsidP="000424CE">
      <w:pPr>
        <w:rPr>
          <w:kern w:val="0"/>
        </w:rPr>
      </w:pPr>
      <w:r>
        <w:rPr>
          <w:kern w:val="0"/>
        </w:rPr>
        <w:t>8</w:t>
      </w:r>
      <w:r>
        <w:rPr>
          <w:rFonts w:hint="eastAsia"/>
          <w:kern w:val="0"/>
        </w:rPr>
        <w:t>）减震施工措施</w:t>
      </w:r>
    </w:p>
    <w:p w:rsidR="000424CE" w:rsidRDefault="000424CE" w:rsidP="000424CE">
      <w:pPr>
        <w:rPr>
          <w:kern w:val="0"/>
        </w:rPr>
      </w:pPr>
      <w:r>
        <w:rPr>
          <w:rFonts w:hint="eastAsia"/>
          <w:kern w:val="0"/>
        </w:rPr>
        <w:t>（</w:t>
      </w:r>
      <w:r>
        <w:rPr>
          <w:kern w:val="0"/>
        </w:rPr>
        <w:t>1</w:t>
      </w:r>
      <w:r>
        <w:rPr>
          <w:rFonts w:hint="eastAsia"/>
          <w:kern w:val="0"/>
        </w:rPr>
        <w:t>）楼板开洞</w:t>
      </w:r>
    </w:p>
    <w:p w:rsidR="000424CE" w:rsidRDefault="000424CE" w:rsidP="000424CE">
      <w:pPr>
        <w:rPr>
          <w:kern w:val="0"/>
        </w:rPr>
      </w:pPr>
      <w:r>
        <w:rPr>
          <w:rFonts w:hint="eastAsia"/>
          <w:kern w:val="0"/>
        </w:rPr>
        <w:t>开洞前应放好洞口位置线，并在下层做好临时支顶措施及安全防护措施。用水钻沿洞口边线</w:t>
      </w:r>
      <w:proofErr w:type="gramStart"/>
      <w:r>
        <w:rPr>
          <w:rFonts w:hint="eastAsia"/>
          <w:kern w:val="0"/>
        </w:rPr>
        <w:t>内钻排孔</w:t>
      </w:r>
      <w:proofErr w:type="gramEnd"/>
      <w:r>
        <w:rPr>
          <w:rFonts w:hint="eastAsia"/>
          <w:kern w:val="0"/>
        </w:rPr>
        <w:t>，注意</w:t>
      </w:r>
      <w:proofErr w:type="gramStart"/>
      <w:r>
        <w:rPr>
          <w:rFonts w:hint="eastAsia"/>
          <w:kern w:val="0"/>
        </w:rPr>
        <w:t>对角施钻的</w:t>
      </w:r>
      <w:proofErr w:type="gramEnd"/>
      <w:r>
        <w:rPr>
          <w:rFonts w:hint="eastAsia"/>
          <w:kern w:val="0"/>
        </w:rPr>
        <w:t>原则。钻孔的同时用葫芦</w:t>
      </w:r>
      <w:proofErr w:type="gramStart"/>
      <w:r>
        <w:rPr>
          <w:rFonts w:hint="eastAsia"/>
          <w:kern w:val="0"/>
        </w:rPr>
        <w:t>及倒链拉抬</w:t>
      </w:r>
      <w:proofErr w:type="gramEnd"/>
      <w:r>
        <w:rPr>
          <w:rFonts w:hint="eastAsia"/>
          <w:kern w:val="0"/>
        </w:rPr>
        <w:t>需切除的洞口</w:t>
      </w:r>
      <w:proofErr w:type="gramStart"/>
      <w:r>
        <w:rPr>
          <w:rFonts w:hint="eastAsia"/>
          <w:kern w:val="0"/>
        </w:rPr>
        <w:t>砼块至</w:t>
      </w:r>
      <w:proofErr w:type="gramEnd"/>
      <w:r>
        <w:rPr>
          <w:rFonts w:hint="eastAsia"/>
          <w:kern w:val="0"/>
        </w:rPr>
        <w:t>本层楼板。每块</w:t>
      </w:r>
      <w:proofErr w:type="gramStart"/>
      <w:r>
        <w:rPr>
          <w:rFonts w:hint="eastAsia"/>
          <w:kern w:val="0"/>
        </w:rPr>
        <w:t>砼</w:t>
      </w:r>
      <w:proofErr w:type="gramEnd"/>
      <w:r>
        <w:rPr>
          <w:rFonts w:hint="eastAsia"/>
          <w:kern w:val="0"/>
        </w:rPr>
        <w:t>在切除后应及时破碎清运。</w:t>
      </w:r>
    </w:p>
    <w:p w:rsidR="000424CE" w:rsidRDefault="000424CE" w:rsidP="000424CE">
      <w:pPr>
        <w:rPr>
          <w:kern w:val="0"/>
        </w:rPr>
      </w:pPr>
      <w:r>
        <w:rPr>
          <w:rFonts w:hint="eastAsia"/>
          <w:kern w:val="0"/>
        </w:rPr>
        <w:t>（</w:t>
      </w:r>
      <w:r>
        <w:rPr>
          <w:kern w:val="0"/>
        </w:rPr>
        <w:t>2</w:t>
      </w:r>
      <w:r>
        <w:rPr>
          <w:rFonts w:hint="eastAsia"/>
          <w:kern w:val="0"/>
        </w:rPr>
        <w:t>）墙体开洞</w:t>
      </w:r>
    </w:p>
    <w:p w:rsidR="000424CE" w:rsidRDefault="000424CE" w:rsidP="000424CE">
      <w:pPr>
        <w:rPr>
          <w:kern w:val="0"/>
        </w:rPr>
      </w:pPr>
      <w:r>
        <w:rPr>
          <w:rFonts w:hint="eastAsia"/>
          <w:kern w:val="0"/>
        </w:rPr>
        <w:t>放好洞口边线后，施工前应将洞口内要切除的</w:t>
      </w:r>
      <w:proofErr w:type="gramStart"/>
      <w:r>
        <w:rPr>
          <w:rFonts w:hint="eastAsia"/>
          <w:kern w:val="0"/>
        </w:rPr>
        <w:t>砼</w:t>
      </w:r>
      <w:proofErr w:type="gramEnd"/>
      <w:r>
        <w:rPr>
          <w:rFonts w:hint="eastAsia"/>
          <w:kern w:val="0"/>
        </w:rPr>
        <w:t>两侧做好临时支顶。用水钻沿边线</w:t>
      </w:r>
      <w:proofErr w:type="gramStart"/>
      <w:r>
        <w:rPr>
          <w:rFonts w:hint="eastAsia"/>
          <w:kern w:val="0"/>
        </w:rPr>
        <w:t>内钻排孔</w:t>
      </w:r>
      <w:proofErr w:type="gramEnd"/>
      <w:r>
        <w:rPr>
          <w:rFonts w:hint="eastAsia"/>
          <w:kern w:val="0"/>
        </w:rPr>
        <w:t>，再分块切除。整个开洞过程均在墙体上进行，严禁将洞口内</w:t>
      </w:r>
      <w:proofErr w:type="gramStart"/>
      <w:r>
        <w:rPr>
          <w:rFonts w:hint="eastAsia"/>
          <w:kern w:val="0"/>
        </w:rPr>
        <w:t>砼</w:t>
      </w:r>
      <w:proofErr w:type="gramEnd"/>
      <w:r>
        <w:rPr>
          <w:rFonts w:hint="eastAsia"/>
          <w:kern w:val="0"/>
        </w:rPr>
        <w:t>块推至楼板上，以防震动。</w:t>
      </w:r>
    </w:p>
    <w:p w:rsidR="000424CE" w:rsidRDefault="000424CE" w:rsidP="000424CE">
      <w:pPr>
        <w:rPr>
          <w:kern w:val="0"/>
        </w:rPr>
      </w:pPr>
      <w:r>
        <w:rPr>
          <w:rFonts w:hint="eastAsia"/>
          <w:kern w:val="0"/>
        </w:rPr>
        <w:t>二、施工测量、放线工程</w:t>
      </w:r>
    </w:p>
    <w:p w:rsidR="000424CE" w:rsidRDefault="000424CE" w:rsidP="000424CE">
      <w:pPr>
        <w:rPr>
          <w:kern w:val="0"/>
        </w:rPr>
      </w:pPr>
      <w:r>
        <w:rPr>
          <w:kern w:val="0"/>
        </w:rPr>
        <w:t>1</w:t>
      </w:r>
      <w:r>
        <w:rPr>
          <w:rFonts w:hint="eastAsia"/>
          <w:kern w:val="0"/>
        </w:rPr>
        <w:t>、施工人员于施工前，由施工技术人员现场进行技术交底，依据设计图纸用墨线划出装修物的位置，经技术人员勘查无误后，方可进行施工，一切尺寸准确性以图纸设计为准。</w:t>
      </w:r>
    </w:p>
    <w:p w:rsidR="000424CE" w:rsidRDefault="000424CE" w:rsidP="000424CE">
      <w:pPr>
        <w:rPr>
          <w:kern w:val="0"/>
        </w:rPr>
      </w:pPr>
      <w:r>
        <w:rPr>
          <w:kern w:val="0"/>
        </w:rPr>
        <w:t>2</w:t>
      </w:r>
      <w:r>
        <w:rPr>
          <w:rFonts w:hint="eastAsia"/>
          <w:kern w:val="0"/>
        </w:rPr>
        <w:t>、放样项目包括：</w:t>
      </w:r>
    </w:p>
    <w:p w:rsidR="000424CE" w:rsidRDefault="000424CE" w:rsidP="000424CE">
      <w:pPr>
        <w:rPr>
          <w:kern w:val="0"/>
        </w:rPr>
      </w:pPr>
      <w:r>
        <w:rPr>
          <w:kern w:val="0"/>
        </w:rPr>
        <w:t>A</w:t>
      </w:r>
      <w:r>
        <w:rPr>
          <w:rFonts w:hint="eastAsia"/>
          <w:kern w:val="0"/>
        </w:rPr>
        <w:t>、楼层建筑标高；</w:t>
      </w:r>
      <w:r>
        <w:rPr>
          <w:kern w:val="0"/>
        </w:rPr>
        <w:t xml:space="preserve"> B</w:t>
      </w:r>
      <w:r>
        <w:rPr>
          <w:rFonts w:hint="eastAsia"/>
          <w:kern w:val="0"/>
        </w:rPr>
        <w:t>、墙面材料分割线；</w:t>
      </w:r>
    </w:p>
    <w:p w:rsidR="000424CE" w:rsidRDefault="000424CE" w:rsidP="000424CE">
      <w:pPr>
        <w:rPr>
          <w:kern w:val="0"/>
        </w:rPr>
      </w:pPr>
      <w:r>
        <w:rPr>
          <w:kern w:val="0"/>
        </w:rPr>
        <w:t>C</w:t>
      </w:r>
      <w:r>
        <w:rPr>
          <w:rFonts w:hint="eastAsia"/>
          <w:kern w:val="0"/>
        </w:rPr>
        <w:t>、龙骨定位线；</w:t>
      </w:r>
      <w:r>
        <w:rPr>
          <w:kern w:val="0"/>
        </w:rPr>
        <w:t xml:space="preserve"> D</w:t>
      </w:r>
      <w:r>
        <w:rPr>
          <w:rFonts w:hint="eastAsia"/>
          <w:kern w:val="0"/>
        </w:rPr>
        <w:t>、门位置线；</w:t>
      </w:r>
    </w:p>
    <w:p w:rsidR="000424CE" w:rsidRDefault="000424CE" w:rsidP="000424CE">
      <w:pPr>
        <w:rPr>
          <w:kern w:val="0"/>
        </w:rPr>
      </w:pPr>
      <w:r>
        <w:rPr>
          <w:kern w:val="0"/>
        </w:rPr>
        <w:t>E</w:t>
      </w:r>
      <w:r>
        <w:rPr>
          <w:rFonts w:hint="eastAsia"/>
          <w:kern w:val="0"/>
        </w:rPr>
        <w:t>、地面材料分割线；</w:t>
      </w:r>
    </w:p>
    <w:p w:rsidR="000424CE" w:rsidRDefault="000424CE" w:rsidP="000424CE">
      <w:pPr>
        <w:rPr>
          <w:kern w:val="0"/>
        </w:rPr>
      </w:pPr>
      <w:r>
        <w:rPr>
          <w:rFonts w:hint="eastAsia"/>
          <w:kern w:val="0"/>
        </w:rPr>
        <w:t>在地坪放样确定后，应于施工范围内设置标准水平线，同时完成地坪高程差校对、墙面龙骨</w:t>
      </w:r>
      <w:proofErr w:type="gramStart"/>
      <w:r>
        <w:rPr>
          <w:rFonts w:hint="eastAsia"/>
          <w:kern w:val="0"/>
        </w:rPr>
        <w:t>定位线</w:t>
      </w:r>
      <w:proofErr w:type="gramEnd"/>
      <w:r>
        <w:rPr>
          <w:rFonts w:hint="eastAsia"/>
          <w:kern w:val="0"/>
        </w:rPr>
        <w:t>及天花板高程弹线作业，以提供施工人员</w:t>
      </w:r>
      <w:proofErr w:type="gramStart"/>
      <w:r>
        <w:rPr>
          <w:rFonts w:hint="eastAsia"/>
          <w:kern w:val="0"/>
        </w:rPr>
        <w:t>做为</w:t>
      </w:r>
      <w:proofErr w:type="gramEnd"/>
      <w:r>
        <w:rPr>
          <w:rFonts w:hint="eastAsia"/>
          <w:kern w:val="0"/>
        </w:rPr>
        <w:t>地坪及立面施工的微调依据。</w:t>
      </w:r>
    </w:p>
    <w:p w:rsidR="000424CE" w:rsidRDefault="000424CE" w:rsidP="000424CE">
      <w:pPr>
        <w:rPr>
          <w:kern w:val="0"/>
        </w:rPr>
      </w:pPr>
      <w:r>
        <w:rPr>
          <w:kern w:val="0"/>
        </w:rPr>
        <w:t>3</w:t>
      </w:r>
      <w:r>
        <w:rPr>
          <w:rFonts w:hint="eastAsia"/>
          <w:kern w:val="0"/>
        </w:rPr>
        <w:t>、配合监理工程师指示，于局部放样</w:t>
      </w:r>
      <w:proofErr w:type="gramStart"/>
      <w:r>
        <w:rPr>
          <w:rFonts w:hint="eastAsia"/>
          <w:kern w:val="0"/>
        </w:rPr>
        <w:t>点钉以</w:t>
      </w:r>
      <w:proofErr w:type="gramEnd"/>
      <w:r>
        <w:rPr>
          <w:rFonts w:hint="eastAsia"/>
          <w:kern w:val="0"/>
        </w:rPr>
        <w:t>钢钉作为放样确认点（此确认点包含地材</w:t>
      </w:r>
      <w:proofErr w:type="gramStart"/>
      <w:r>
        <w:rPr>
          <w:rFonts w:hint="eastAsia"/>
          <w:kern w:val="0"/>
        </w:rPr>
        <w:t>放样线</w:t>
      </w:r>
      <w:proofErr w:type="gramEnd"/>
      <w:r>
        <w:rPr>
          <w:rFonts w:hint="eastAsia"/>
          <w:kern w:val="0"/>
        </w:rPr>
        <w:t>及楼层水平线）。</w:t>
      </w:r>
    </w:p>
    <w:p w:rsidR="000424CE" w:rsidRDefault="000424CE" w:rsidP="000424CE">
      <w:pPr>
        <w:rPr>
          <w:kern w:val="0"/>
        </w:rPr>
      </w:pPr>
      <w:r>
        <w:rPr>
          <w:rFonts w:hint="eastAsia"/>
          <w:kern w:val="0"/>
        </w:rPr>
        <w:t>三、吊顶工程</w:t>
      </w:r>
    </w:p>
    <w:p w:rsidR="000424CE" w:rsidRDefault="000424CE" w:rsidP="000424CE">
      <w:pPr>
        <w:rPr>
          <w:kern w:val="0"/>
        </w:rPr>
      </w:pPr>
      <w:r>
        <w:rPr>
          <w:kern w:val="0"/>
        </w:rPr>
        <w:lastRenderedPageBreak/>
        <w:t>1</w:t>
      </w:r>
      <w:r>
        <w:rPr>
          <w:rFonts w:hint="eastAsia"/>
          <w:kern w:val="0"/>
        </w:rPr>
        <w:t>、轻钢龙骨纸面石膏板吊顶工程</w:t>
      </w:r>
    </w:p>
    <w:p w:rsidR="000424CE" w:rsidRDefault="000424CE" w:rsidP="000424CE">
      <w:pPr>
        <w:rPr>
          <w:kern w:val="0"/>
        </w:rPr>
      </w:pPr>
      <w:r>
        <w:rPr>
          <w:kern w:val="0"/>
        </w:rPr>
        <w:t>1</w:t>
      </w:r>
      <w:r>
        <w:rPr>
          <w:rFonts w:hint="eastAsia"/>
          <w:kern w:val="0"/>
        </w:rPr>
        <w:t>）材料要求：</w:t>
      </w:r>
    </w:p>
    <w:p w:rsidR="000424CE" w:rsidRDefault="000424CE" w:rsidP="000424CE">
      <w:pPr>
        <w:rPr>
          <w:kern w:val="0"/>
        </w:rPr>
      </w:pPr>
      <w:r>
        <w:rPr>
          <w:rFonts w:hint="eastAsia"/>
          <w:kern w:val="0"/>
        </w:rPr>
        <w:t>（</w:t>
      </w:r>
      <w:r>
        <w:rPr>
          <w:kern w:val="0"/>
        </w:rPr>
        <w:t>1</w:t>
      </w:r>
      <w:r>
        <w:rPr>
          <w:rFonts w:hint="eastAsia"/>
          <w:kern w:val="0"/>
        </w:rPr>
        <w:t>）石膏板：材质、规格及质量性能指标符合设计及规范要求；</w:t>
      </w:r>
      <w:proofErr w:type="gramStart"/>
      <w:r>
        <w:rPr>
          <w:rFonts w:hint="eastAsia"/>
          <w:kern w:val="0"/>
        </w:rPr>
        <w:t>品牌级过</w:t>
      </w:r>
      <w:proofErr w:type="gramEnd"/>
      <w:r>
        <w:rPr>
          <w:rFonts w:hint="eastAsia"/>
          <w:kern w:val="0"/>
        </w:rPr>
        <w:t>业主认可。</w:t>
      </w:r>
    </w:p>
    <w:p w:rsidR="000424CE" w:rsidRDefault="000424CE" w:rsidP="000424CE">
      <w:pPr>
        <w:rPr>
          <w:kern w:val="0"/>
        </w:rPr>
      </w:pPr>
      <w:r>
        <w:rPr>
          <w:rFonts w:hint="eastAsia"/>
          <w:kern w:val="0"/>
        </w:rPr>
        <w:t>（</w:t>
      </w:r>
      <w:r>
        <w:rPr>
          <w:kern w:val="0"/>
        </w:rPr>
        <w:t>2</w:t>
      </w:r>
      <w:r>
        <w:rPr>
          <w:rFonts w:hint="eastAsia"/>
          <w:kern w:val="0"/>
        </w:rPr>
        <w:t>）龙骨：龙骨采用原厂产品配套镀锌龙骨，符合国标《建筑用轻钢龙骨》（</w:t>
      </w:r>
      <w:r>
        <w:rPr>
          <w:kern w:val="0"/>
        </w:rPr>
        <w:t>GB11981-89</w:t>
      </w:r>
      <w:r>
        <w:rPr>
          <w:rFonts w:hint="eastAsia"/>
          <w:kern w:val="0"/>
        </w:rPr>
        <w:t>），承载龙骨不低于要求，双面镀锌量不少于</w:t>
      </w:r>
      <w:r>
        <w:rPr>
          <w:kern w:val="0"/>
        </w:rPr>
        <w:t>120g/m2</w:t>
      </w:r>
      <w:r>
        <w:rPr>
          <w:rFonts w:hint="eastAsia"/>
          <w:kern w:val="0"/>
        </w:rPr>
        <w:t>；</w:t>
      </w:r>
    </w:p>
    <w:p w:rsidR="000424CE" w:rsidRDefault="000424CE" w:rsidP="000424CE">
      <w:pPr>
        <w:rPr>
          <w:kern w:val="0"/>
        </w:rPr>
      </w:pPr>
      <w:r>
        <w:rPr>
          <w:rFonts w:hint="eastAsia"/>
          <w:kern w:val="0"/>
        </w:rPr>
        <w:t>（</w:t>
      </w:r>
      <w:r>
        <w:rPr>
          <w:kern w:val="0"/>
        </w:rPr>
        <w:t>3</w:t>
      </w:r>
      <w:r>
        <w:rPr>
          <w:rFonts w:hint="eastAsia"/>
          <w:kern w:val="0"/>
        </w:rPr>
        <w:t>）零配件：镀锌钢筋吊杆、射钉、镀锌自攻螺钉。</w:t>
      </w:r>
    </w:p>
    <w:p w:rsidR="000424CE" w:rsidRDefault="000424CE" w:rsidP="000424CE">
      <w:pPr>
        <w:rPr>
          <w:kern w:val="0"/>
        </w:rPr>
      </w:pPr>
      <w:r>
        <w:rPr>
          <w:kern w:val="0"/>
        </w:rPr>
        <w:t>2</w:t>
      </w:r>
      <w:r>
        <w:rPr>
          <w:rFonts w:hint="eastAsia"/>
          <w:kern w:val="0"/>
        </w:rPr>
        <w:t>）主要施工机具</w:t>
      </w:r>
    </w:p>
    <w:p w:rsidR="000424CE" w:rsidRDefault="000424CE" w:rsidP="000424CE">
      <w:pPr>
        <w:rPr>
          <w:kern w:val="0"/>
        </w:rPr>
      </w:pPr>
      <w:r>
        <w:rPr>
          <w:rFonts w:hint="eastAsia"/>
          <w:kern w:val="0"/>
        </w:rPr>
        <w:t>电锯、无齿锯、射钉枪、手锯、手刨子、钳子、螺丝刀、扳子、</w:t>
      </w:r>
    </w:p>
    <w:p w:rsidR="000424CE" w:rsidRDefault="000424CE" w:rsidP="000424CE">
      <w:pPr>
        <w:rPr>
          <w:kern w:val="0"/>
        </w:rPr>
      </w:pPr>
      <w:r>
        <w:rPr>
          <w:rFonts w:hint="eastAsia"/>
          <w:kern w:val="0"/>
        </w:rPr>
        <w:t>方尺、钢尺、钢卷尺等。</w:t>
      </w:r>
    </w:p>
    <w:p w:rsidR="000424CE" w:rsidRDefault="000424CE" w:rsidP="000424CE">
      <w:pPr>
        <w:rPr>
          <w:kern w:val="0"/>
        </w:rPr>
      </w:pPr>
      <w:r>
        <w:rPr>
          <w:kern w:val="0"/>
        </w:rPr>
        <w:t>3</w:t>
      </w:r>
      <w:r>
        <w:rPr>
          <w:rFonts w:hint="eastAsia"/>
          <w:kern w:val="0"/>
        </w:rPr>
        <w:t>）施工的相关条件</w:t>
      </w:r>
    </w:p>
    <w:p w:rsidR="000424CE" w:rsidRDefault="000424CE" w:rsidP="000424CE">
      <w:pPr>
        <w:rPr>
          <w:kern w:val="0"/>
        </w:rPr>
      </w:pPr>
      <w:r>
        <w:rPr>
          <w:rFonts w:hint="eastAsia"/>
          <w:kern w:val="0"/>
        </w:rPr>
        <w:t>（</w:t>
      </w:r>
      <w:r>
        <w:rPr>
          <w:kern w:val="0"/>
        </w:rPr>
        <w:t>1</w:t>
      </w:r>
      <w:r>
        <w:rPr>
          <w:rFonts w:hint="eastAsia"/>
          <w:kern w:val="0"/>
        </w:rPr>
        <w:t>）吊顶工程施工在前应熟悉施工图纸及设计说明。</w:t>
      </w:r>
    </w:p>
    <w:p w:rsidR="000424CE" w:rsidRDefault="000424CE" w:rsidP="000424CE">
      <w:pPr>
        <w:rPr>
          <w:kern w:val="0"/>
        </w:rPr>
      </w:pPr>
      <w:r>
        <w:rPr>
          <w:rFonts w:hint="eastAsia"/>
          <w:kern w:val="0"/>
        </w:rPr>
        <w:t>（</w:t>
      </w:r>
      <w:r>
        <w:rPr>
          <w:kern w:val="0"/>
        </w:rPr>
        <w:t>2</w:t>
      </w:r>
      <w:r>
        <w:rPr>
          <w:rFonts w:hint="eastAsia"/>
          <w:kern w:val="0"/>
        </w:rPr>
        <w:t>）施工前应按设计要求对空间尽高、洞口标高和吊顶内管道、设备及其支架标高进行交接检查。</w:t>
      </w:r>
    </w:p>
    <w:p w:rsidR="000424CE" w:rsidRDefault="000424CE" w:rsidP="000424CE">
      <w:pPr>
        <w:rPr>
          <w:kern w:val="0"/>
        </w:rPr>
      </w:pPr>
      <w:r>
        <w:rPr>
          <w:rFonts w:hint="eastAsia"/>
          <w:kern w:val="0"/>
        </w:rPr>
        <w:t>（</w:t>
      </w:r>
      <w:r>
        <w:rPr>
          <w:kern w:val="0"/>
        </w:rPr>
        <w:t>3</w:t>
      </w:r>
      <w:r>
        <w:rPr>
          <w:rFonts w:hint="eastAsia"/>
          <w:kern w:val="0"/>
        </w:rPr>
        <w:t>）吊顶内管道、设备的安装及水管试压进行验收，确定好灯位、通风口及各种露明孔口位置，并核对吊顶高度与其内设备标高是否影响；</w:t>
      </w:r>
    </w:p>
    <w:p w:rsidR="000424CE" w:rsidRDefault="000424CE" w:rsidP="000424CE">
      <w:pPr>
        <w:rPr>
          <w:kern w:val="0"/>
        </w:rPr>
      </w:pPr>
      <w:r>
        <w:rPr>
          <w:rFonts w:hint="eastAsia"/>
          <w:kern w:val="0"/>
        </w:rPr>
        <w:t>（</w:t>
      </w:r>
      <w:r>
        <w:rPr>
          <w:kern w:val="0"/>
        </w:rPr>
        <w:t>4</w:t>
      </w:r>
      <w:r>
        <w:rPr>
          <w:rFonts w:hint="eastAsia"/>
          <w:kern w:val="0"/>
        </w:rPr>
        <w:t>）检查所用的材料和配件是否准备齐全。在上龙骨之前必须完成墙面的湿作业项目。搭设好顶棚施工的操作平台架子；</w:t>
      </w:r>
    </w:p>
    <w:p w:rsidR="000424CE" w:rsidRDefault="000424CE" w:rsidP="000424CE">
      <w:pPr>
        <w:rPr>
          <w:kern w:val="0"/>
        </w:rPr>
      </w:pPr>
      <w:r>
        <w:rPr>
          <w:rFonts w:hint="eastAsia"/>
          <w:kern w:val="0"/>
        </w:rPr>
        <w:t>（</w:t>
      </w:r>
      <w:r>
        <w:rPr>
          <w:kern w:val="0"/>
        </w:rPr>
        <w:t>5</w:t>
      </w:r>
      <w:r>
        <w:rPr>
          <w:rFonts w:hint="eastAsia"/>
          <w:kern w:val="0"/>
        </w:rPr>
        <w:t>）石膏板龙骨吊顶在大面积施工前，应做样板间，对顶棚的起拱度、灯槽、通风口的构造处理，分块及固定方法等应经试装并经鉴定后方可大面积施工。</w:t>
      </w:r>
    </w:p>
    <w:p w:rsidR="000424CE" w:rsidRDefault="000424CE" w:rsidP="000424CE">
      <w:pPr>
        <w:rPr>
          <w:kern w:val="0"/>
        </w:rPr>
      </w:pPr>
      <w:r>
        <w:rPr>
          <w:kern w:val="0"/>
        </w:rPr>
        <w:t>4</w:t>
      </w:r>
      <w:r>
        <w:rPr>
          <w:rFonts w:hint="eastAsia"/>
          <w:kern w:val="0"/>
        </w:rPr>
        <w:t>）施工工艺图</w:t>
      </w:r>
    </w:p>
    <w:p w:rsidR="000424CE" w:rsidRDefault="000424CE" w:rsidP="000424CE">
      <w:pPr>
        <w:rPr>
          <w:kern w:val="0"/>
        </w:rPr>
      </w:pPr>
      <w:r>
        <w:rPr>
          <w:rFonts w:hint="eastAsia"/>
          <w:kern w:val="0"/>
        </w:rPr>
        <w:t>基层处理→测量放线→安装吊筋→安装主龙骨→安装副龙骨→安装横撑龙骨→安装石膏板→处理缝隙→涂料基层→涂料施工→清理验收→成品保护</w:t>
      </w:r>
    </w:p>
    <w:p w:rsidR="000424CE" w:rsidRDefault="000424CE" w:rsidP="000424CE">
      <w:pPr>
        <w:rPr>
          <w:kern w:val="0"/>
        </w:rPr>
      </w:pPr>
      <w:r>
        <w:rPr>
          <w:kern w:val="0"/>
        </w:rPr>
        <w:t>5</w:t>
      </w:r>
      <w:r>
        <w:rPr>
          <w:rFonts w:hint="eastAsia"/>
          <w:kern w:val="0"/>
        </w:rPr>
        <w:t>）操作工艺</w:t>
      </w:r>
    </w:p>
    <w:p w:rsidR="000424CE" w:rsidRDefault="000424CE" w:rsidP="000424CE">
      <w:pPr>
        <w:rPr>
          <w:kern w:val="0"/>
        </w:rPr>
      </w:pPr>
      <w:r>
        <w:rPr>
          <w:rFonts w:hint="eastAsia"/>
          <w:kern w:val="0"/>
        </w:rPr>
        <w:t>（</w:t>
      </w:r>
      <w:r>
        <w:rPr>
          <w:kern w:val="0"/>
        </w:rPr>
        <w:t>1</w:t>
      </w:r>
      <w:r>
        <w:rPr>
          <w:rFonts w:hint="eastAsia"/>
          <w:kern w:val="0"/>
        </w:rPr>
        <w:t>）基层清理：吊顶施工前将管道洞口封堵处清理干净，以及顶上的杂物清理干净；</w:t>
      </w:r>
    </w:p>
    <w:p w:rsidR="000424CE" w:rsidRDefault="000424CE" w:rsidP="000424CE">
      <w:pPr>
        <w:rPr>
          <w:kern w:val="0"/>
        </w:rPr>
      </w:pPr>
      <w:r>
        <w:rPr>
          <w:rFonts w:hint="eastAsia"/>
          <w:kern w:val="0"/>
        </w:rPr>
        <w:t>（</w:t>
      </w:r>
      <w:r>
        <w:rPr>
          <w:kern w:val="0"/>
        </w:rPr>
        <w:t>2</w:t>
      </w:r>
      <w:r>
        <w:rPr>
          <w:rFonts w:hint="eastAsia"/>
          <w:kern w:val="0"/>
        </w:rPr>
        <w:t>）测量放线：根据每个房间的水平控制线确定图示吊顶标高线，并在墙顶上弹出吊顶龙骨线作为安装的标准线，以及在标准线上划好龙骨分档间距位置线；</w:t>
      </w:r>
    </w:p>
    <w:p w:rsidR="000424CE" w:rsidRDefault="000424CE" w:rsidP="000424CE">
      <w:pPr>
        <w:rPr>
          <w:kern w:val="0"/>
        </w:rPr>
      </w:pPr>
      <w:r>
        <w:rPr>
          <w:rFonts w:hint="eastAsia"/>
          <w:kern w:val="0"/>
        </w:rPr>
        <w:t>（</w:t>
      </w:r>
      <w:r>
        <w:rPr>
          <w:kern w:val="0"/>
        </w:rPr>
        <w:t>3</w:t>
      </w:r>
      <w:r>
        <w:rPr>
          <w:rFonts w:hint="eastAsia"/>
          <w:kern w:val="0"/>
        </w:rPr>
        <w:t>）安装吊筋：根据施工图纸要求和施工现场情况确定吊筋的大小和位置，吊</w:t>
      </w:r>
      <w:proofErr w:type="gramStart"/>
      <w:r>
        <w:rPr>
          <w:rFonts w:hint="eastAsia"/>
          <w:kern w:val="0"/>
        </w:rPr>
        <w:t>筋加工</w:t>
      </w:r>
      <w:proofErr w:type="gramEnd"/>
      <w:r>
        <w:rPr>
          <w:rFonts w:hint="eastAsia"/>
          <w:kern w:val="0"/>
        </w:rPr>
        <w:t>要求钢筋与角钢焊接，其双面焊接长度不小于</w:t>
      </w:r>
      <w:r>
        <w:rPr>
          <w:kern w:val="0"/>
        </w:rPr>
        <w:t xml:space="preserve">4cm </w:t>
      </w:r>
      <w:r>
        <w:rPr>
          <w:rFonts w:hint="eastAsia"/>
          <w:kern w:val="0"/>
        </w:rPr>
        <w:t>并将焊渣清除干净，在吊筋安装前必须先刷防锈漆；安装吊筋焊接角钢一般为</w:t>
      </w:r>
      <w:r>
        <w:rPr>
          <w:kern w:val="0"/>
        </w:rPr>
        <w:t>L40*4</w:t>
      </w:r>
      <w:r>
        <w:rPr>
          <w:rFonts w:hint="eastAsia"/>
          <w:kern w:val="0"/>
        </w:rPr>
        <w:t>，吊</w:t>
      </w:r>
      <w:proofErr w:type="gramStart"/>
      <w:r>
        <w:rPr>
          <w:rFonts w:hint="eastAsia"/>
          <w:kern w:val="0"/>
        </w:rPr>
        <w:t>筋采用</w:t>
      </w:r>
      <w:proofErr w:type="gramEnd"/>
      <w:r>
        <w:rPr>
          <w:rFonts w:hint="eastAsia"/>
          <w:kern w:val="0"/>
        </w:rPr>
        <w:t>Φ</w:t>
      </w:r>
      <w:r>
        <w:rPr>
          <w:kern w:val="0"/>
        </w:rPr>
        <w:t xml:space="preserve">8 </w:t>
      </w:r>
      <w:r>
        <w:rPr>
          <w:rFonts w:hint="eastAsia"/>
          <w:kern w:val="0"/>
        </w:rPr>
        <w:t>镀锌钢筋。顶棚骨架安装顺序是先高后低，角钢打孔后用膨胀螺栓固定在结构顶板上的，一般所用的膨胀螺栓采用规格为Φ</w:t>
      </w:r>
      <w:r>
        <w:rPr>
          <w:kern w:val="0"/>
        </w:rPr>
        <w:t>8</w:t>
      </w:r>
      <w:r>
        <w:rPr>
          <w:rFonts w:hint="eastAsia"/>
          <w:kern w:val="0"/>
        </w:rPr>
        <w:t>。吊点间距</w:t>
      </w:r>
      <w:r>
        <w:rPr>
          <w:kern w:val="0"/>
        </w:rPr>
        <w:t>900</w:t>
      </w:r>
      <w:r>
        <w:rPr>
          <w:rFonts w:hint="eastAsia"/>
          <w:kern w:val="0"/>
        </w:rPr>
        <w:t>～</w:t>
      </w:r>
      <w:r>
        <w:rPr>
          <w:kern w:val="0"/>
        </w:rPr>
        <w:t>1000mm</w:t>
      </w:r>
      <w:r>
        <w:rPr>
          <w:rFonts w:hint="eastAsia"/>
          <w:kern w:val="0"/>
        </w:rPr>
        <w:t>，吊杆间距不超过</w:t>
      </w:r>
      <w:r>
        <w:rPr>
          <w:kern w:val="0"/>
        </w:rPr>
        <w:t>1000mm</w:t>
      </w:r>
      <w:r>
        <w:rPr>
          <w:rFonts w:hint="eastAsia"/>
          <w:kern w:val="0"/>
        </w:rPr>
        <w:t>。安装时上端与预埋件焊接或者用膨胀螺栓固定牢固，下端套丝后与吊件连接。套丝一般要求长度为</w:t>
      </w:r>
      <w:r>
        <w:rPr>
          <w:kern w:val="0"/>
        </w:rPr>
        <w:t>10cm</w:t>
      </w:r>
      <w:r>
        <w:rPr>
          <w:rFonts w:hint="eastAsia"/>
          <w:kern w:val="0"/>
        </w:rPr>
        <w:t>，以便于调节吊顶标高和起拱，并且安装完毕的吊杆端头外露长度不小于</w:t>
      </w:r>
      <w:r>
        <w:rPr>
          <w:kern w:val="0"/>
        </w:rPr>
        <w:t>3mm</w:t>
      </w:r>
      <w:r>
        <w:rPr>
          <w:rFonts w:hint="eastAsia"/>
          <w:kern w:val="0"/>
        </w:rPr>
        <w:t>；</w:t>
      </w:r>
    </w:p>
    <w:p w:rsidR="000424CE" w:rsidRDefault="000424CE" w:rsidP="000424CE">
      <w:pPr>
        <w:rPr>
          <w:kern w:val="0"/>
        </w:rPr>
      </w:pPr>
      <w:r>
        <w:rPr>
          <w:rFonts w:hint="eastAsia"/>
          <w:kern w:val="0"/>
        </w:rPr>
        <w:t>（</w:t>
      </w:r>
      <w:r>
        <w:rPr>
          <w:kern w:val="0"/>
        </w:rPr>
        <w:t>4</w:t>
      </w:r>
      <w:r>
        <w:rPr>
          <w:rFonts w:hint="eastAsia"/>
          <w:kern w:val="0"/>
        </w:rPr>
        <w:t>）安装主龙骨：吊顶可采用</w:t>
      </w:r>
      <w:r>
        <w:rPr>
          <w:kern w:val="0"/>
        </w:rPr>
        <w:t xml:space="preserve">U38 </w:t>
      </w:r>
      <w:r>
        <w:rPr>
          <w:rFonts w:hint="eastAsia"/>
          <w:kern w:val="0"/>
        </w:rPr>
        <w:t>主龙骨，吊顶主龙骨间距为</w:t>
      </w:r>
      <w:r>
        <w:rPr>
          <w:kern w:val="0"/>
        </w:rPr>
        <w:t>900</w:t>
      </w:r>
      <w:r>
        <w:rPr>
          <w:rFonts w:hint="eastAsia"/>
          <w:kern w:val="0"/>
        </w:rPr>
        <w:t>～</w:t>
      </w:r>
      <w:r>
        <w:rPr>
          <w:kern w:val="0"/>
        </w:rPr>
        <w:t>1000mm</w:t>
      </w:r>
      <w:r>
        <w:rPr>
          <w:rFonts w:hint="eastAsia"/>
          <w:kern w:val="0"/>
        </w:rPr>
        <w:t>，沿房间短向布置，同时应起拱（房间跨度的</w:t>
      </w:r>
      <w:r>
        <w:rPr>
          <w:kern w:val="0"/>
        </w:rPr>
        <w:t>1/500</w:t>
      </w:r>
      <w:r>
        <w:rPr>
          <w:rFonts w:hint="eastAsia"/>
          <w:kern w:val="0"/>
        </w:rPr>
        <w:t>）。端头距墙</w:t>
      </w:r>
      <w:r>
        <w:rPr>
          <w:kern w:val="0"/>
        </w:rPr>
        <w:t xml:space="preserve">200mm </w:t>
      </w:r>
      <w:r>
        <w:rPr>
          <w:rFonts w:hint="eastAsia"/>
          <w:kern w:val="0"/>
        </w:rPr>
        <w:t>以内，安装主龙骨时，将主龙骨用吊挂件连接在吊杆上，拧紧螺丝，要求主龙骨连接部分要增设吊点</w:t>
      </w:r>
      <w:r>
        <w:rPr>
          <w:kern w:val="0"/>
        </w:rPr>
        <w:t>,</w:t>
      </w:r>
      <w:r>
        <w:rPr>
          <w:rFonts w:hint="eastAsia"/>
          <w:kern w:val="0"/>
        </w:rPr>
        <w:t>用主</w:t>
      </w:r>
      <w:proofErr w:type="gramStart"/>
      <w:r>
        <w:rPr>
          <w:rFonts w:hint="eastAsia"/>
          <w:kern w:val="0"/>
        </w:rPr>
        <w:t>龙骨接件连接</w:t>
      </w:r>
      <w:proofErr w:type="gramEnd"/>
      <w:r>
        <w:rPr>
          <w:rFonts w:hint="eastAsia"/>
          <w:kern w:val="0"/>
        </w:rPr>
        <w:t>，接头和吊杆方向也要错开。并根据现场吊顶的尺寸，严格控制每根主龙骨的标高。随时拉线检查龙骨的平整度</w:t>
      </w:r>
      <w:r>
        <w:rPr>
          <w:kern w:val="0"/>
        </w:rPr>
        <w:t>,</w:t>
      </w:r>
      <w:r>
        <w:rPr>
          <w:rFonts w:hint="eastAsia"/>
          <w:kern w:val="0"/>
        </w:rPr>
        <w:t>不得有悬挑过长的龙骨；</w:t>
      </w:r>
    </w:p>
    <w:p w:rsidR="000424CE" w:rsidRDefault="000424CE" w:rsidP="000424CE">
      <w:pPr>
        <w:rPr>
          <w:kern w:val="0"/>
        </w:rPr>
      </w:pPr>
      <w:r>
        <w:rPr>
          <w:rFonts w:hint="eastAsia"/>
          <w:kern w:val="0"/>
        </w:rPr>
        <w:t>（</w:t>
      </w:r>
      <w:r>
        <w:rPr>
          <w:kern w:val="0"/>
        </w:rPr>
        <w:t>5</w:t>
      </w:r>
      <w:r>
        <w:rPr>
          <w:rFonts w:hint="eastAsia"/>
          <w:kern w:val="0"/>
        </w:rPr>
        <w:t>）安装副龙骨：副龙骨间距为±</w:t>
      </w:r>
      <w:r>
        <w:rPr>
          <w:kern w:val="0"/>
        </w:rPr>
        <w:t>400mm</w:t>
      </w:r>
      <w:r>
        <w:rPr>
          <w:rFonts w:hint="eastAsia"/>
          <w:kern w:val="0"/>
        </w:rPr>
        <w:t>，两条相邻副龙骨端头接缝不能在一条直线上，副龙骨采用其相应的吊挂</w:t>
      </w:r>
      <w:proofErr w:type="gramStart"/>
      <w:r>
        <w:rPr>
          <w:rFonts w:hint="eastAsia"/>
          <w:kern w:val="0"/>
        </w:rPr>
        <w:t>件固定</w:t>
      </w:r>
      <w:proofErr w:type="gramEnd"/>
      <w:r>
        <w:rPr>
          <w:rFonts w:hint="eastAsia"/>
          <w:kern w:val="0"/>
        </w:rPr>
        <w:t>在主龙骨上</w:t>
      </w:r>
      <w:r>
        <w:rPr>
          <w:kern w:val="0"/>
        </w:rPr>
        <w:t xml:space="preserve">, </w:t>
      </w:r>
      <w:r>
        <w:rPr>
          <w:rFonts w:hint="eastAsia"/>
          <w:kern w:val="0"/>
        </w:rPr>
        <w:t>副龙骨分为</w:t>
      </w:r>
      <w:r>
        <w:rPr>
          <w:kern w:val="0"/>
        </w:rPr>
        <w:t xml:space="preserve">C50 </w:t>
      </w:r>
      <w:r>
        <w:rPr>
          <w:rFonts w:hint="eastAsia"/>
          <w:kern w:val="0"/>
        </w:rPr>
        <w:t>型龙骨</w:t>
      </w:r>
      <w:r>
        <w:rPr>
          <w:kern w:val="0"/>
        </w:rPr>
        <w:t>,</w:t>
      </w:r>
      <w:r>
        <w:rPr>
          <w:rFonts w:hint="eastAsia"/>
          <w:kern w:val="0"/>
        </w:rPr>
        <w:t>根据吊顶的造型进行叠级安装，采用吊挂件挂在主龙骨上，将副龙骨通过挂件吊挂在大龙骨上</w:t>
      </w:r>
      <w:r>
        <w:rPr>
          <w:kern w:val="0"/>
        </w:rPr>
        <w:t>,</w:t>
      </w:r>
      <w:r>
        <w:rPr>
          <w:rFonts w:hint="eastAsia"/>
          <w:kern w:val="0"/>
        </w:rPr>
        <w:t>注意在吊灯、窗帘盒、通风口周围必须加设副龙骨；</w:t>
      </w:r>
    </w:p>
    <w:p w:rsidR="000424CE" w:rsidRDefault="000424CE" w:rsidP="000424CE">
      <w:pPr>
        <w:rPr>
          <w:kern w:val="0"/>
        </w:rPr>
      </w:pPr>
      <w:r>
        <w:rPr>
          <w:rFonts w:hint="eastAsia"/>
          <w:kern w:val="0"/>
        </w:rPr>
        <w:t>（</w:t>
      </w:r>
      <w:r>
        <w:rPr>
          <w:kern w:val="0"/>
        </w:rPr>
        <w:t>6</w:t>
      </w:r>
      <w:r>
        <w:rPr>
          <w:rFonts w:hint="eastAsia"/>
          <w:kern w:val="0"/>
        </w:rPr>
        <w:t>）安装横撑龙骨：在两块石膏板接缝的位置安装</w:t>
      </w:r>
      <w:r>
        <w:rPr>
          <w:kern w:val="0"/>
        </w:rPr>
        <w:t xml:space="preserve">C50 </w:t>
      </w:r>
      <w:r>
        <w:rPr>
          <w:rFonts w:hint="eastAsia"/>
          <w:kern w:val="0"/>
        </w:rPr>
        <w:t>横撑龙骨，间距</w:t>
      </w:r>
      <w:r>
        <w:rPr>
          <w:kern w:val="0"/>
        </w:rPr>
        <w:t>1200mm</w:t>
      </w:r>
      <w:r>
        <w:rPr>
          <w:rFonts w:hint="eastAsia"/>
          <w:kern w:val="0"/>
        </w:rPr>
        <w:t>。横撑龙</w:t>
      </w:r>
      <w:r>
        <w:rPr>
          <w:rFonts w:hint="eastAsia"/>
          <w:kern w:val="0"/>
        </w:rPr>
        <w:lastRenderedPageBreak/>
        <w:t>骨垂直与副龙骨方向，采用水平连接件与副龙骨固定。石膏板接头处必须增设横撑龙骨；</w:t>
      </w:r>
    </w:p>
    <w:p w:rsidR="000424CE" w:rsidRDefault="000424CE" w:rsidP="000424CE">
      <w:pPr>
        <w:rPr>
          <w:kern w:val="0"/>
        </w:rPr>
      </w:pPr>
      <w:r>
        <w:rPr>
          <w:rFonts w:hint="eastAsia"/>
          <w:kern w:val="0"/>
        </w:rPr>
        <w:t>（</w:t>
      </w:r>
      <w:r>
        <w:rPr>
          <w:kern w:val="0"/>
        </w:rPr>
        <w:t>7</w:t>
      </w:r>
      <w:r>
        <w:rPr>
          <w:rFonts w:hint="eastAsia"/>
          <w:kern w:val="0"/>
        </w:rPr>
        <w:t>）石膏板安装：石膏板应在自由状态下固定，长边沿纵向龙骨铺设，</w:t>
      </w:r>
      <w:proofErr w:type="gramStart"/>
      <w:r>
        <w:rPr>
          <w:rFonts w:hint="eastAsia"/>
          <w:kern w:val="0"/>
        </w:rPr>
        <w:t>自攻钉</w:t>
      </w:r>
      <w:proofErr w:type="gramEnd"/>
      <w:r>
        <w:rPr>
          <w:rFonts w:hint="eastAsia"/>
          <w:kern w:val="0"/>
        </w:rPr>
        <w:t>间距有纸包封边为</w:t>
      </w:r>
      <w:r>
        <w:rPr>
          <w:kern w:val="0"/>
        </w:rPr>
        <w:t>10</w:t>
      </w:r>
      <w:r>
        <w:rPr>
          <w:rFonts w:hint="eastAsia"/>
          <w:kern w:val="0"/>
        </w:rPr>
        <w:t>～</w:t>
      </w:r>
      <w:r>
        <w:rPr>
          <w:kern w:val="0"/>
        </w:rPr>
        <w:t>15cm</w:t>
      </w:r>
      <w:r>
        <w:rPr>
          <w:rFonts w:hint="eastAsia"/>
          <w:kern w:val="0"/>
        </w:rPr>
        <w:t>，切割边为</w:t>
      </w:r>
      <w:r>
        <w:rPr>
          <w:kern w:val="0"/>
        </w:rPr>
        <w:t>15</w:t>
      </w:r>
      <w:r>
        <w:rPr>
          <w:rFonts w:hint="eastAsia"/>
          <w:kern w:val="0"/>
        </w:rPr>
        <w:t>～</w:t>
      </w:r>
      <w:r>
        <w:rPr>
          <w:kern w:val="0"/>
        </w:rPr>
        <w:t>20cm</w:t>
      </w:r>
      <w:r>
        <w:rPr>
          <w:rFonts w:hint="eastAsia"/>
          <w:kern w:val="0"/>
        </w:rPr>
        <w:t>。</w:t>
      </w:r>
      <w:proofErr w:type="gramStart"/>
      <w:r>
        <w:rPr>
          <w:rFonts w:hint="eastAsia"/>
          <w:kern w:val="0"/>
        </w:rPr>
        <w:t>自攻钉</w:t>
      </w:r>
      <w:proofErr w:type="gramEnd"/>
      <w:r>
        <w:rPr>
          <w:rFonts w:hint="eastAsia"/>
          <w:kern w:val="0"/>
        </w:rPr>
        <w:t>头略埋入版面，刷防锈，按设计要求处理板接缝。</w:t>
      </w:r>
    </w:p>
    <w:p w:rsidR="000424CE" w:rsidRDefault="000424CE" w:rsidP="000424CE">
      <w:pPr>
        <w:rPr>
          <w:kern w:val="0"/>
        </w:rPr>
      </w:pPr>
      <w:r>
        <w:rPr>
          <w:kern w:val="0"/>
        </w:rPr>
        <w:t>6</w:t>
      </w:r>
      <w:r>
        <w:rPr>
          <w:rFonts w:hint="eastAsia"/>
          <w:kern w:val="0"/>
        </w:rPr>
        <w:t>）质量标准：</w:t>
      </w:r>
    </w:p>
    <w:p w:rsidR="000424CE" w:rsidRDefault="000424CE" w:rsidP="000424CE">
      <w:pPr>
        <w:rPr>
          <w:kern w:val="0"/>
        </w:rPr>
      </w:pPr>
      <w:r>
        <w:rPr>
          <w:rFonts w:hint="eastAsia"/>
          <w:kern w:val="0"/>
        </w:rPr>
        <w:t>（</w:t>
      </w:r>
      <w:r>
        <w:rPr>
          <w:kern w:val="0"/>
        </w:rPr>
        <w:t>1</w:t>
      </w:r>
      <w:r>
        <w:rPr>
          <w:rFonts w:hint="eastAsia"/>
          <w:kern w:val="0"/>
        </w:rPr>
        <w:t>）主控项目</w:t>
      </w:r>
    </w:p>
    <w:p w:rsidR="000424CE" w:rsidRDefault="000424CE" w:rsidP="000424CE">
      <w:pPr>
        <w:rPr>
          <w:kern w:val="0"/>
        </w:rPr>
      </w:pPr>
      <w:r>
        <w:rPr>
          <w:rFonts w:hint="eastAsia"/>
          <w:kern w:val="0"/>
        </w:rPr>
        <w:t>①轻钢龙骨和石膏板的材质、品种、式样、规格应符合设计要求。</w:t>
      </w:r>
    </w:p>
    <w:p w:rsidR="000424CE" w:rsidRDefault="000424CE" w:rsidP="000424CE">
      <w:pPr>
        <w:rPr>
          <w:kern w:val="0"/>
        </w:rPr>
      </w:pPr>
      <w:r>
        <w:rPr>
          <w:rFonts w:hint="eastAsia"/>
          <w:kern w:val="0"/>
        </w:rPr>
        <w:t>②轻钢骨架的吊杆，大、中、小龙骨安装必须位置正确，连接牢固，无松动。</w:t>
      </w:r>
    </w:p>
    <w:p w:rsidR="000424CE" w:rsidRDefault="000424CE" w:rsidP="000424CE">
      <w:pPr>
        <w:rPr>
          <w:kern w:val="0"/>
        </w:rPr>
      </w:pPr>
      <w:r>
        <w:rPr>
          <w:rFonts w:hint="eastAsia"/>
          <w:kern w:val="0"/>
        </w:rPr>
        <w:t>③罩面板应无脱层、无翘曲、无折裂缺棱掉角等缺陷安装必须牢固。</w:t>
      </w:r>
    </w:p>
    <w:p w:rsidR="000424CE" w:rsidRDefault="000424CE" w:rsidP="000424CE">
      <w:pPr>
        <w:rPr>
          <w:kern w:val="0"/>
        </w:rPr>
      </w:pPr>
      <w:r>
        <w:rPr>
          <w:rFonts w:hint="eastAsia"/>
          <w:kern w:val="0"/>
        </w:rPr>
        <w:t>（</w:t>
      </w:r>
      <w:r>
        <w:rPr>
          <w:kern w:val="0"/>
        </w:rPr>
        <w:t>2</w:t>
      </w:r>
      <w:r>
        <w:rPr>
          <w:rFonts w:hint="eastAsia"/>
          <w:kern w:val="0"/>
        </w:rPr>
        <w:t>）一般项目</w:t>
      </w:r>
    </w:p>
    <w:p w:rsidR="000424CE" w:rsidRDefault="000424CE" w:rsidP="000424CE">
      <w:pPr>
        <w:rPr>
          <w:kern w:val="0"/>
        </w:rPr>
      </w:pPr>
      <w:r>
        <w:rPr>
          <w:rFonts w:hint="eastAsia"/>
          <w:kern w:val="0"/>
        </w:rPr>
        <w:t>①整面轻钢</w:t>
      </w:r>
      <w:proofErr w:type="gramStart"/>
      <w:r>
        <w:rPr>
          <w:rFonts w:hint="eastAsia"/>
          <w:kern w:val="0"/>
        </w:rPr>
        <w:t>龙骨架应顺直</w:t>
      </w:r>
      <w:proofErr w:type="gramEnd"/>
      <w:r>
        <w:rPr>
          <w:rFonts w:hint="eastAsia"/>
          <w:kern w:val="0"/>
        </w:rPr>
        <w:t>、无弯曲、无变形；吊挂件、连接件应符合产品的组合要求。</w:t>
      </w:r>
    </w:p>
    <w:p w:rsidR="000424CE" w:rsidRDefault="000424CE" w:rsidP="000424CE">
      <w:pPr>
        <w:rPr>
          <w:kern w:val="0"/>
        </w:rPr>
      </w:pPr>
      <w:r>
        <w:rPr>
          <w:rFonts w:hint="eastAsia"/>
          <w:kern w:val="0"/>
        </w:rPr>
        <w:t>②罩面板表面平整、洁净、颜色一致，无污染，反锈等缺陷。</w:t>
      </w:r>
    </w:p>
    <w:p w:rsidR="000424CE" w:rsidRDefault="000424CE" w:rsidP="000424CE">
      <w:pPr>
        <w:rPr>
          <w:rFonts w:hint="eastAsia"/>
          <w:kern w:val="0"/>
        </w:rPr>
      </w:pPr>
      <w:r>
        <w:rPr>
          <w:rFonts w:hint="eastAsia"/>
          <w:kern w:val="0"/>
        </w:rPr>
        <w:t>（</w:t>
      </w:r>
      <w:r>
        <w:rPr>
          <w:kern w:val="0"/>
        </w:rPr>
        <w:t>3</w:t>
      </w:r>
      <w:r>
        <w:rPr>
          <w:rFonts w:hint="eastAsia"/>
          <w:kern w:val="0"/>
        </w:rPr>
        <w:t>）允许偏差项目</w:t>
      </w:r>
    </w:p>
    <w:tbl>
      <w:tblPr>
        <w:tblpPr w:leftFromText="180" w:rightFromText="180" w:vertAnchor="text" w:horzAnchor="margin" w:tblpX="636" w:tblpY="46"/>
        <w:tblW w:w="80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40"/>
        <w:gridCol w:w="1788"/>
        <w:gridCol w:w="1349"/>
        <w:gridCol w:w="4110"/>
      </w:tblGrid>
      <w:tr w:rsidR="000424CE" w:rsidTr="000C296A">
        <w:tblPrEx>
          <w:tblCellMar>
            <w:top w:w="0" w:type="dxa"/>
            <w:bottom w:w="0" w:type="dxa"/>
          </w:tblCellMar>
        </w:tblPrEx>
        <w:trPr>
          <w:trHeight w:val="456"/>
        </w:trPr>
        <w:tc>
          <w:tcPr>
            <w:tcW w:w="840" w:type="dxa"/>
            <w:vAlign w:val="center"/>
          </w:tcPr>
          <w:p w:rsidR="000424CE" w:rsidRDefault="000424CE" w:rsidP="000C296A">
            <w:r>
              <w:rPr>
                <w:rFonts w:hint="eastAsia"/>
              </w:rPr>
              <w:t>项次</w:t>
            </w:r>
          </w:p>
        </w:tc>
        <w:tc>
          <w:tcPr>
            <w:tcW w:w="1788" w:type="dxa"/>
            <w:vAlign w:val="center"/>
          </w:tcPr>
          <w:p w:rsidR="000424CE" w:rsidRDefault="000424CE" w:rsidP="000C296A">
            <w:r>
              <w:rPr>
                <w:rFonts w:hint="eastAsia"/>
              </w:rPr>
              <w:t>项目</w:t>
            </w:r>
          </w:p>
        </w:tc>
        <w:tc>
          <w:tcPr>
            <w:tcW w:w="1349" w:type="dxa"/>
            <w:vAlign w:val="center"/>
          </w:tcPr>
          <w:p w:rsidR="000424CE" w:rsidRDefault="000424CE" w:rsidP="000C296A">
            <w:r>
              <w:rPr>
                <w:rFonts w:hint="eastAsia"/>
              </w:rPr>
              <w:t>允许偏差（</w:t>
            </w:r>
            <w:r>
              <w:t>mm</w:t>
            </w:r>
            <w:r>
              <w:rPr>
                <w:rFonts w:hint="eastAsia"/>
              </w:rPr>
              <w:t>）</w:t>
            </w:r>
          </w:p>
        </w:tc>
        <w:tc>
          <w:tcPr>
            <w:tcW w:w="4110" w:type="dxa"/>
            <w:vAlign w:val="center"/>
          </w:tcPr>
          <w:p w:rsidR="000424CE" w:rsidRDefault="000424CE" w:rsidP="000C296A">
            <w:r>
              <w:rPr>
                <w:rFonts w:hint="eastAsia"/>
              </w:rPr>
              <w:t>检</w:t>
            </w:r>
            <w:r>
              <w:t xml:space="preserve"> </w:t>
            </w:r>
            <w:r>
              <w:rPr>
                <w:rFonts w:hint="eastAsia"/>
              </w:rPr>
              <w:t>验</w:t>
            </w:r>
            <w:r>
              <w:t xml:space="preserve"> </w:t>
            </w:r>
            <w:r>
              <w:rPr>
                <w:rFonts w:hint="eastAsia"/>
              </w:rPr>
              <w:t>方</w:t>
            </w:r>
            <w:r>
              <w:t xml:space="preserve"> </w:t>
            </w:r>
            <w:r>
              <w:rPr>
                <w:rFonts w:hint="eastAsia"/>
              </w:rPr>
              <w:t>法</w:t>
            </w:r>
          </w:p>
        </w:tc>
      </w:tr>
      <w:tr w:rsidR="000424CE" w:rsidTr="000C296A">
        <w:tblPrEx>
          <w:tblCellMar>
            <w:top w:w="0" w:type="dxa"/>
            <w:bottom w:w="0" w:type="dxa"/>
          </w:tblCellMar>
        </w:tblPrEx>
        <w:trPr>
          <w:trHeight w:val="415"/>
        </w:trPr>
        <w:tc>
          <w:tcPr>
            <w:tcW w:w="840" w:type="dxa"/>
            <w:vAlign w:val="center"/>
          </w:tcPr>
          <w:p w:rsidR="000424CE" w:rsidRDefault="000424CE" w:rsidP="000C296A">
            <w:r>
              <w:t>1</w:t>
            </w:r>
          </w:p>
        </w:tc>
        <w:tc>
          <w:tcPr>
            <w:tcW w:w="1788" w:type="dxa"/>
            <w:vAlign w:val="center"/>
          </w:tcPr>
          <w:p w:rsidR="000424CE" w:rsidRDefault="000424CE" w:rsidP="000C296A">
            <w:r>
              <w:rPr>
                <w:rFonts w:hint="eastAsia"/>
              </w:rPr>
              <w:t>龙骨间距</w:t>
            </w:r>
          </w:p>
        </w:tc>
        <w:tc>
          <w:tcPr>
            <w:tcW w:w="1349" w:type="dxa"/>
            <w:vAlign w:val="center"/>
          </w:tcPr>
          <w:p w:rsidR="000424CE" w:rsidRDefault="000424CE" w:rsidP="000C296A">
            <w:r>
              <w:t>2</w:t>
            </w:r>
          </w:p>
        </w:tc>
        <w:tc>
          <w:tcPr>
            <w:tcW w:w="4110" w:type="dxa"/>
            <w:vAlign w:val="center"/>
          </w:tcPr>
          <w:p w:rsidR="000424CE" w:rsidRDefault="000424CE" w:rsidP="000C296A">
            <w:r>
              <w:rPr>
                <w:rFonts w:hint="eastAsia"/>
              </w:rPr>
              <w:t>尺量检查</w:t>
            </w:r>
          </w:p>
        </w:tc>
      </w:tr>
      <w:tr w:rsidR="000424CE" w:rsidTr="000C296A">
        <w:tblPrEx>
          <w:tblCellMar>
            <w:top w:w="0" w:type="dxa"/>
            <w:bottom w:w="0" w:type="dxa"/>
          </w:tblCellMar>
        </w:tblPrEx>
        <w:trPr>
          <w:trHeight w:val="415"/>
        </w:trPr>
        <w:tc>
          <w:tcPr>
            <w:tcW w:w="840" w:type="dxa"/>
            <w:vAlign w:val="center"/>
          </w:tcPr>
          <w:p w:rsidR="000424CE" w:rsidRDefault="000424CE" w:rsidP="000C296A">
            <w:r>
              <w:t>2</w:t>
            </w:r>
          </w:p>
        </w:tc>
        <w:tc>
          <w:tcPr>
            <w:tcW w:w="1788" w:type="dxa"/>
            <w:vAlign w:val="center"/>
          </w:tcPr>
          <w:p w:rsidR="000424CE" w:rsidRDefault="000424CE" w:rsidP="000C296A">
            <w:r>
              <w:rPr>
                <w:rFonts w:hint="eastAsia"/>
              </w:rPr>
              <w:t>龙骨平直</w:t>
            </w:r>
          </w:p>
        </w:tc>
        <w:tc>
          <w:tcPr>
            <w:tcW w:w="1349" w:type="dxa"/>
            <w:vAlign w:val="center"/>
          </w:tcPr>
          <w:p w:rsidR="000424CE" w:rsidRDefault="000424CE" w:rsidP="000C296A">
            <w:r>
              <w:t>3</w:t>
            </w:r>
          </w:p>
        </w:tc>
        <w:tc>
          <w:tcPr>
            <w:tcW w:w="4110" w:type="dxa"/>
            <w:vAlign w:val="center"/>
          </w:tcPr>
          <w:p w:rsidR="000424CE" w:rsidRDefault="000424CE" w:rsidP="000C296A">
            <w:r>
              <w:rPr>
                <w:rFonts w:hint="eastAsia"/>
              </w:rPr>
              <w:t>尺量检查</w:t>
            </w:r>
          </w:p>
        </w:tc>
      </w:tr>
      <w:tr w:rsidR="000424CE" w:rsidTr="000C296A">
        <w:tblPrEx>
          <w:tblCellMar>
            <w:top w:w="0" w:type="dxa"/>
            <w:bottom w:w="0" w:type="dxa"/>
          </w:tblCellMar>
        </w:tblPrEx>
        <w:trPr>
          <w:trHeight w:val="429"/>
        </w:trPr>
        <w:tc>
          <w:tcPr>
            <w:tcW w:w="840" w:type="dxa"/>
            <w:vAlign w:val="center"/>
          </w:tcPr>
          <w:p w:rsidR="000424CE" w:rsidRDefault="000424CE" w:rsidP="000C296A">
            <w:r>
              <w:t>3</w:t>
            </w:r>
          </w:p>
        </w:tc>
        <w:tc>
          <w:tcPr>
            <w:tcW w:w="1788" w:type="dxa"/>
            <w:vAlign w:val="center"/>
          </w:tcPr>
          <w:p w:rsidR="000424CE" w:rsidRDefault="000424CE" w:rsidP="000C296A">
            <w:r>
              <w:rPr>
                <w:rFonts w:hint="eastAsia"/>
              </w:rPr>
              <w:t>龙骨四周水平</w:t>
            </w:r>
          </w:p>
        </w:tc>
        <w:tc>
          <w:tcPr>
            <w:tcW w:w="1349" w:type="dxa"/>
            <w:vAlign w:val="center"/>
          </w:tcPr>
          <w:p w:rsidR="000424CE" w:rsidRDefault="000424CE" w:rsidP="000C296A">
            <w:r>
              <w:rPr>
                <w:rFonts w:hint="eastAsia"/>
              </w:rPr>
              <w:t>±</w:t>
            </w:r>
            <w:r>
              <w:t>5</w:t>
            </w:r>
          </w:p>
        </w:tc>
        <w:tc>
          <w:tcPr>
            <w:tcW w:w="4110" w:type="dxa"/>
            <w:vAlign w:val="center"/>
          </w:tcPr>
          <w:p w:rsidR="000424CE" w:rsidRDefault="000424CE" w:rsidP="000C296A">
            <w:r>
              <w:rPr>
                <w:rFonts w:hint="eastAsia"/>
              </w:rPr>
              <w:t>拉线尺量</w:t>
            </w:r>
          </w:p>
        </w:tc>
      </w:tr>
      <w:tr w:rsidR="000424CE" w:rsidTr="000C296A">
        <w:tblPrEx>
          <w:tblCellMar>
            <w:top w:w="0" w:type="dxa"/>
            <w:bottom w:w="0" w:type="dxa"/>
          </w:tblCellMar>
        </w:tblPrEx>
        <w:trPr>
          <w:trHeight w:val="409"/>
        </w:trPr>
        <w:tc>
          <w:tcPr>
            <w:tcW w:w="840" w:type="dxa"/>
            <w:vAlign w:val="center"/>
          </w:tcPr>
          <w:p w:rsidR="000424CE" w:rsidRDefault="000424CE" w:rsidP="000C296A">
            <w:r>
              <w:t>4</w:t>
            </w:r>
          </w:p>
        </w:tc>
        <w:tc>
          <w:tcPr>
            <w:tcW w:w="1788" w:type="dxa"/>
            <w:vAlign w:val="center"/>
          </w:tcPr>
          <w:p w:rsidR="000424CE" w:rsidRDefault="000424CE" w:rsidP="000C296A">
            <w:r>
              <w:rPr>
                <w:rFonts w:hint="eastAsia"/>
              </w:rPr>
              <w:t>石膏板接缝平直</w:t>
            </w:r>
          </w:p>
        </w:tc>
        <w:tc>
          <w:tcPr>
            <w:tcW w:w="1349" w:type="dxa"/>
            <w:vAlign w:val="center"/>
          </w:tcPr>
          <w:p w:rsidR="000424CE" w:rsidRDefault="000424CE" w:rsidP="000C296A">
            <w:r>
              <w:t>3</w:t>
            </w:r>
          </w:p>
        </w:tc>
        <w:tc>
          <w:tcPr>
            <w:tcW w:w="4110" w:type="dxa"/>
            <w:vAlign w:val="center"/>
          </w:tcPr>
          <w:p w:rsidR="000424CE" w:rsidRDefault="000424CE" w:rsidP="000C296A">
            <w:r>
              <w:rPr>
                <w:rFonts w:hint="eastAsia"/>
              </w:rPr>
              <w:t>拉</w:t>
            </w:r>
            <w:r>
              <w:t xml:space="preserve">5m </w:t>
            </w:r>
            <w:r>
              <w:rPr>
                <w:rFonts w:hint="eastAsia"/>
              </w:rPr>
              <w:t>线</w:t>
            </w:r>
            <w:r>
              <w:t>(</w:t>
            </w:r>
            <w:r>
              <w:rPr>
                <w:rFonts w:hint="eastAsia"/>
              </w:rPr>
              <w:t>不足</w:t>
            </w:r>
            <w:r>
              <w:t xml:space="preserve">5m </w:t>
            </w:r>
            <w:r>
              <w:rPr>
                <w:rFonts w:hint="eastAsia"/>
              </w:rPr>
              <w:t>拉通线</w:t>
            </w:r>
            <w:r>
              <w:t>),</w:t>
            </w:r>
            <w:r>
              <w:rPr>
                <w:rFonts w:hint="eastAsia"/>
              </w:rPr>
              <w:t>用尺量检查</w:t>
            </w:r>
          </w:p>
        </w:tc>
      </w:tr>
      <w:tr w:rsidR="000424CE" w:rsidTr="000C296A">
        <w:tblPrEx>
          <w:tblCellMar>
            <w:top w:w="0" w:type="dxa"/>
            <w:bottom w:w="0" w:type="dxa"/>
          </w:tblCellMar>
        </w:tblPrEx>
        <w:trPr>
          <w:trHeight w:val="474"/>
        </w:trPr>
        <w:tc>
          <w:tcPr>
            <w:tcW w:w="840" w:type="dxa"/>
            <w:vAlign w:val="center"/>
          </w:tcPr>
          <w:p w:rsidR="000424CE" w:rsidRDefault="000424CE" w:rsidP="000C296A">
            <w:r>
              <w:t>5</w:t>
            </w:r>
          </w:p>
        </w:tc>
        <w:tc>
          <w:tcPr>
            <w:tcW w:w="1788" w:type="dxa"/>
            <w:vAlign w:val="center"/>
          </w:tcPr>
          <w:p w:rsidR="000424CE" w:rsidRDefault="000424CE" w:rsidP="000C296A">
            <w:r>
              <w:rPr>
                <w:rFonts w:hint="eastAsia"/>
              </w:rPr>
              <w:t>石膏板表面平整度</w:t>
            </w:r>
          </w:p>
        </w:tc>
        <w:tc>
          <w:tcPr>
            <w:tcW w:w="1349" w:type="dxa"/>
            <w:vAlign w:val="center"/>
          </w:tcPr>
          <w:p w:rsidR="000424CE" w:rsidRDefault="000424CE" w:rsidP="000C296A">
            <w:r>
              <w:t>3</w:t>
            </w:r>
          </w:p>
        </w:tc>
        <w:tc>
          <w:tcPr>
            <w:tcW w:w="4110" w:type="dxa"/>
            <w:vAlign w:val="center"/>
          </w:tcPr>
          <w:p w:rsidR="000424CE" w:rsidRDefault="000424CE" w:rsidP="000C296A">
            <w:r>
              <w:rPr>
                <w:rFonts w:hint="eastAsia"/>
              </w:rPr>
              <w:t>用</w:t>
            </w:r>
            <w:r>
              <w:t xml:space="preserve">2m </w:t>
            </w:r>
            <w:r>
              <w:rPr>
                <w:rFonts w:hint="eastAsia"/>
              </w:rPr>
              <w:t>靠尺和塞尺检查</w:t>
            </w:r>
          </w:p>
        </w:tc>
      </w:tr>
      <w:tr w:rsidR="000424CE" w:rsidTr="000C296A">
        <w:tblPrEx>
          <w:tblCellMar>
            <w:top w:w="0" w:type="dxa"/>
            <w:bottom w:w="0" w:type="dxa"/>
          </w:tblCellMar>
        </w:tblPrEx>
        <w:trPr>
          <w:trHeight w:val="488"/>
        </w:trPr>
        <w:tc>
          <w:tcPr>
            <w:tcW w:w="840" w:type="dxa"/>
            <w:vAlign w:val="center"/>
          </w:tcPr>
          <w:p w:rsidR="000424CE" w:rsidRDefault="000424CE" w:rsidP="000C296A">
            <w:r>
              <w:t>6</w:t>
            </w:r>
          </w:p>
        </w:tc>
        <w:tc>
          <w:tcPr>
            <w:tcW w:w="1788" w:type="dxa"/>
            <w:vAlign w:val="center"/>
          </w:tcPr>
          <w:p w:rsidR="000424CE" w:rsidRDefault="000424CE" w:rsidP="000C296A">
            <w:r>
              <w:rPr>
                <w:rFonts w:hint="eastAsia"/>
              </w:rPr>
              <w:t>石膏板接缝高低</w:t>
            </w:r>
          </w:p>
        </w:tc>
        <w:tc>
          <w:tcPr>
            <w:tcW w:w="1349" w:type="dxa"/>
            <w:vAlign w:val="center"/>
          </w:tcPr>
          <w:p w:rsidR="000424CE" w:rsidRDefault="000424CE" w:rsidP="000C296A">
            <w:r>
              <w:t>1</w:t>
            </w:r>
          </w:p>
        </w:tc>
        <w:tc>
          <w:tcPr>
            <w:tcW w:w="4110" w:type="dxa"/>
            <w:vAlign w:val="center"/>
          </w:tcPr>
          <w:p w:rsidR="000424CE" w:rsidRDefault="000424CE" w:rsidP="000C296A">
            <w:r>
              <w:rPr>
                <w:rFonts w:hint="eastAsia"/>
              </w:rPr>
              <w:t>用直尺或塞尺检查</w:t>
            </w:r>
          </w:p>
        </w:tc>
      </w:tr>
      <w:tr w:rsidR="000424CE" w:rsidTr="000C296A">
        <w:tblPrEx>
          <w:tblCellMar>
            <w:top w:w="0" w:type="dxa"/>
            <w:bottom w:w="0" w:type="dxa"/>
          </w:tblCellMar>
        </w:tblPrEx>
        <w:trPr>
          <w:trHeight w:val="413"/>
        </w:trPr>
        <w:tc>
          <w:tcPr>
            <w:tcW w:w="840" w:type="dxa"/>
            <w:vAlign w:val="center"/>
          </w:tcPr>
          <w:p w:rsidR="000424CE" w:rsidRDefault="000424CE" w:rsidP="000C296A">
            <w:r>
              <w:t>7</w:t>
            </w:r>
          </w:p>
        </w:tc>
        <w:tc>
          <w:tcPr>
            <w:tcW w:w="1788" w:type="dxa"/>
            <w:vAlign w:val="center"/>
          </w:tcPr>
          <w:p w:rsidR="000424CE" w:rsidRDefault="000424CE" w:rsidP="000C296A">
            <w:r>
              <w:rPr>
                <w:rFonts w:hint="eastAsia"/>
              </w:rPr>
              <w:t>顶棚四周水平</w:t>
            </w:r>
          </w:p>
        </w:tc>
        <w:tc>
          <w:tcPr>
            <w:tcW w:w="1349" w:type="dxa"/>
            <w:vAlign w:val="center"/>
          </w:tcPr>
          <w:p w:rsidR="000424CE" w:rsidRDefault="000424CE" w:rsidP="000C296A">
            <w:r>
              <w:rPr>
                <w:rFonts w:hint="eastAsia"/>
              </w:rPr>
              <w:t>±</w:t>
            </w:r>
            <w:r>
              <w:t>5</w:t>
            </w:r>
          </w:p>
        </w:tc>
        <w:tc>
          <w:tcPr>
            <w:tcW w:w="4110" w:type="dxa"/>
            <w:vAlign w:val="center"/>
          </w:tcPr>
          <w:p w:rsidR="000424CE" w:rsidRDefault="000424CE" w:rsidP="000C296A">
            <w:r>
              <w:rPr>
                <w:rFonts w:hint="eastAsia"/>
              </w:rPr>
              <w:t>拉线或用水准仪检查</w:t>
            </w:r>
          </w:p>
        </w:tc>
      </w:tr>
    </w:tbl>
    <w:p w:rsidR="000424CE" w:rsidRDefault="000424CE" w:rsidP="000424CE">
      <w:pPr>
        <w:rPr>
          <w:kern w:val="0"/>
        </w:rPr>
      </w:pPr>
    </w:p>
    <w:p w:rsidR="000424CE" w:rsidRDefault="000424CE" w:rsidP="000424CE">
      <w:pPr>
        <w:rPr>
          <w:kern w:val="0"/>
        </w:rPr>
      </w:pPr>
      <w:r>
        <w:rPr>
          <w:kern w:val="0"/>
        </w:rPr>
        <w:t>7</w:t>
      </w:r>
      <w:r>
        <w:rPr>
          <w:rFonts w:hint="eastAsia"/>
          <w:kern w:val="0"/>
        </w:rPr>
        <w:t>）成品保护措施：</w:t>
      </w:r>
    </w:p>
    <w:p w:rsidR="000424CE" w:rsidRDefault="000424CE" w:rsidP="000424CE">
      <w:pPr>
        <w:rPr>
          <w:kern w:val="0"/>
        </w:rPr>
      </w:pPr>
      <w:r>
        <w:rPr>
          <w:rFonts w:hint="eastAsia"/>
          <w:kern w:val="0"/>
        </w:rPr>
        <w:t>（</w:t>
      </w:r>
      <w:r>
        <w:rPr>
          <w:kern w:val="0"/>
        </w:rPr>
        <w:t>1</w:t>
      </w:r>
      <w:r>
        <w:rPr>
          <w:rFonts w:hint="eastAsia"/>
          <w:kern w:val="0"/>
        </w:rPr>
        <w:t>）龙骨骨架及罩面板安装应注意保护顶棚内各种管线。轻钢骨架的吊杆、龙骨不准固定在通风管道及其他设备件上；</w:t>
      </w:r>
    </w:p>
    <w:p w:rsidR="000424CE" w:rsidRDefault="000424CE" w:rsidP="000424CE">
      <w:pPr>
        <w:rPr>
          <w:kern w:val="0"/>
        </w:rPr>
      </w:pPr>
      <w:r>
        <w:rPr>
          <w:rFonts w:hint="eastAsia"/>
          <w:kern w:val="0"/>
        </w:rPr>
        <w:t>（</w:t>
      </w:r>
      <w:r>
        <w:rPr>
          <w:kern w:val="0"/>
        </w:rPr>
        <w:t>2</w:t>
      </w:r>
      <w:r>
        <w:rPr>
          <w:rFonts w:hint="eastAsia"/>
          <w:kern w:val="0"/>
        </w:rPr>
        <w:t>）轻钢龙骨、罩面板以及其他材料在进场入库存放、使用过程中应严格管理，保证不变形、</w:t>
      </w:r>
      <w:proofErr w:type="gramStart"/>
      <w:r>
        <w:rPr>
          <w:rFonts w:hint="eastAsia"/>
          <w:kern w:val="0"/>
        </w:rPr>
        <w:t>不</w:t>
      </w:r>
      <w:proofErr w:type="gramEnd"/>
      <w:r>
        <w:rPr>
          <w:rFonts w:hint="eastAsia"/>
          <w:kern w:val="0"/>
        </w:rPr>
        <w:t>受潮、不生锈等；</w:t>
      </w:r>
    </w:p>
    <w:p w:rsidR="000424CE" w:rsidRDefault="000424CE" w:rsidP="000424CE">
      <w:pPr>
        <w:rPr>
          <w:kern w:val="0"/>
        </w:rPr>
      </w:pPr>
      <w:r>
        <w:rPr>
          <w:rFonts w:hint="eastAsia"/>
          <w:kern w:val="0"/>
        </w:rPr>
        <w:t>（</w:t>
      </w:r>
      <w:r>
        <w:rPr>
          <w:kern w:val="0"/>
        </w:rPr>
        <w:t>3</w:t>
      </w:r>
      <w:r>
        <w:rPr>
          <w:rFonts w:hint="eastAsia"/>
          <w:kern w:val="0"/>
        </w:rPr>
        <w:t>）施工顶棚部位已安装的门窗、窗台板、墙面、地面注意成品保护，防止污损。</w:t>
      </w:r>
    </w:p>
    <w:p w:rsidR="000424CE" w:rsidRDefault="000424CE" w:rsidP="000424CE">
      <w:pPr>
        <w:rPr>
          <w:kern w:val="0"/>
        </w:rPr>
      </w:pPr>
      <w:r>
        <w:rPr>
          <w:rFonts w:hint="eastAsia"/>
          <w:kern w:val="0"/>
        </w:rPr>
        <w:t>（</w:t>
      </w:r>
      <w:r>
        <w:rPr>
          <w:kern w:val="0"/>
        </w:rPr>
        <w:t>4</w:t>
      </w:r>
      <w:r>
        <w:rPr>
          <w:rFonts w:hint="eastAsia"/>
          <w:kern w:val="0"/>
        </w:rPr>
        <w:t>）已安装完的骨架上不得上人踩踏，其他工种不得随意固定在挂件或龙骨上；</w:t>
      </w:r>
    </w:p>
    <w:p w:rsidR="000424CE" w:rsidRDefault="000424CE" w:rsidP="000424CE">
      <w:pPr>
        <w:rPr>
          <w:kern w:val="0"/>
        </w:rPr>
      </w:pPr>
      <w:r>
        <w:rPr>
          <w:rFonts w:hint="eastAsia"/>
          <w:kern w:val="0"/>
        </w:rPr>
        <w:t>（</w:t>
      </w:r>
      <w:r>
        <w:rPr>
          <w:kern w:val="0"/>
        </w:rPr>
        <w:t>5</w:t>
      </w:r>
      <w:r>
        <w:rPr>
          <w:rFonts w:hint="eastAsia"/>
          <w:kern w:val="0"/>
        </w:rPr>
        <w:t>）为了保护成品，罩面板安装必须在顶棚管道，试水、保温等一切工序全部验收后进行。</w:t>
      </w:r>
    </w:p>
    <w:p w:rsidR="000424CE" w:rsidRDefault="000424CE" w:rsidP="000424CE">
      <w:pPr>
        <w:rPr>
          <w:kern w:val="0"/>
        </w:rPr>
      </w:pPr>
      <w:r>
        <w:rPr>
          <w:kern w:val="0"/>
        </w:rPr>
        <w:t>8</w:t>
      </w:r>
      <w:r>
        <w:rPr>
          <w:rFonts w:hint="eastAsia"/>
          <w:kern w:val="0"/>
        </w:rPr>
        <w:t>）施工注意的质量问题：</w:t>
      </w:r>
    </w:p>
    <w:p w:rsidR="000424CE" w:rsidRDefault="000424CE" w:rsidP="000424CE">
      <w:pPr>
        <w:rPr>
          <w:kern w:val="0"/>
        </w:rPr>
      </w:pPr>
      <w:r>
        <w:rPr>
          <w:rFonts w:hint="eastAsia"/>
          <w:kern w:val="0"/>
        </w:rPr>
        <w:t>（</w:t>
      </w:r>
      <w:r>
        <w:rPr>
          <w:kern w:val="0"/>
        </w:rPr>
        <w:t>1</w:t>
      </w:r>
      <w:r>
        <w:rPr>
          <w:rFonts w:hint="eastAsia"/>
          <w:kern w:val="0"/>
        </w:rPr>
        <w:t>）吊顶龙骨必须牢固、平整：可利用吊杆或吊筋螺栓调整拱度。安装龙骨时应严格按水平标准线和</w:t>
      </w:r>
      <w:proofErr w:type="gramStart"/>
      <w:r>
        <w:rPr>
          <w:rFonts w:hint="eastAsia"/>
          <w:kern w:val="0"/>
        </w:rPr>
        <w:t>规方</w:t>
      </w:r>
      <w:proofErr w:type="gramEnd"/>
      <w:r>
        <w:rPr>
          <w:rFonts w:hint="eastAsia"/>
          <w:kern w:val="0"/>
        </w:rPr>
        <w:t>线组装周边骨架。受力节点应安装严密、牢固，保证龙骨的整体刚度。龙骨的尺寸应符合设计要求，纵横拱度均匀，互相适应。吊顶龙骨应严禁有硬弯，如有必须</w:t>
      </w:r>
      <w:proofErr w:type="gramStart"/>
      <w:r>
        <w:rPr>
          <w:rFonts w:hint="eastAsia"/>
          <w:kern w:val="0"/>
        </w:rPr>
        <w:t>调直再</w:t>
      </w:r>
      <w:proofErr w:type="gramEnd"/>
      <w:r>
        <w:rPr>
          <w:rFonts w:hint="eastAsia"/>
          <w:kern w:val="0"/>
        </w:rPr>
        <w:t>进行固定。</w:t>
      </w:r>
    </w:p>
    <w:p w:rsidR="000424CE" w:rsidRDefault="000424CE" w:rsidP="000424CE">
      <w:pPr>
        <w:rPr>
          <w:kern w:val="0"/>
        </w:rPr>
      </w:pPr>
      <w:r>
        <w:rPr>
          <w:rFonts w:hint="eastAsia"/>
          <w:kern w:val="0"/>
        </w:rPr>
        <w:t>（</w:t>
      </w:r>
      <w:r>
        <w:rPr>
          <w:kern w:val="0"/>
        </w:rPr>
        <w:t>2</w:t>
      </w:r>
      <w:r>
        <w:rPr>
          <w:rFonts w:hint="eastAsia"/>
          <w:kern w:val="0"/>
        </w:rPr>
        <w:t>）吊顶面层必须平整：施工</w:t>
      </w:r>
      <w:proofErr w:type="gramStart"/>
      <w:r>
        <w:rPr>
          <w:rFonts w:hint="eastAsia"/>
          <w:kern w:val="0"/>
        </w:rPr>
        <w:t>前应弹线</w:t>
      </w:r>
      <w:proofErr w:type="gramEnd"/>
      <w:r>
        <w:rPr>
          <w:rFonts w:hint="eastAsia"/>
          <w:kern w:val="0"/>
        </w:rPr>
        <w:t>，中间按平线起拱。长龙骨的接长应采用对接；相邻龙骨接头要错开，避免主龙骨倾斜。龙骨安装完毕，经检查合格后安装石膏板。吊件必须安装牢固，严禁松动变形。龙骨分割的几何尺寸必须符合设计要求和石膏板的模数。石膏板</w:t>
      </w:r>
      <w:r>
        <w:rPr>
          <w:rFonts w:hint="eastAsia"/>
          <w:kern w:val="0"/>
        </w:rPr>
        <w:lastRenderedPageBreak/>
        <w:t>的品种、规格应符合设计要求，外观质量必须符合材料技术标准的规格。</w:t>
      </w:r>
    </w:p>
    <w:p w:rsidR="000424CE" w:rsidRDefault="000424CE" w:rsidP="000424CE">
      <w:pPr>
        <w:rPr>
          <w:kern w:val="0"/>
        </w:rPr>
      </w:pPr>
      <w:r>
        <w:rPr>
          <w:rFonts w:hint="eastAsia"/>
          <w:kern w:val="0"/>
        </w:rPr>
        <w:t>（</w:t>
      </w:r>
      <w:r>
        <w:rPr>
          <w:kern w:val="0"/>
        </w:rPr>
        <w:t>3</w:t>
      </w:r>
      <w:r>
        <w:rPr>
          <w:rFonts w:hint="eastAsia"/>
          <w:kern w:val="0"/>
        </w:rPr>
        <w:t>）大于</w:t>
      </w:r>
      <w:r>
        <w:rPr>
          <w:kern w:val="0"/>
        </w:rPr>
        <w:t xml:space="preserve">3kg </w:t>
      </w:r>
      <w:r>
        <w:rPr>
          <w:rFonts w:hint="eastAsia"/>
          <w:kern w:val="0"/>
        </w:rPr>
        <w:t>重型灯具、电扇及其他重型设备严禁安装在吊顶工程的龙骨上。</w:t>
      </w:r>
    </w:p>
    <w:p w:rsidR="000424CE" w:rsidRDefault="000424CE" w:rsidP="000424CE">
      <w:pPr>
        <w:rPr>
          <w:kern w:val="0"/>
        </w:rPr>
      </w:pPr>
      <w:r>
        <w:rPr>
          <w:rFonts w:hint="eastAsia"/>
          <w:kern w:val="0"/>
        </w:rPr>
        <w:t>（</w:t>
      </w:r>
      <w:r>
        <w:rPr>
          <w:kern w:val="0"/>
        </w:rPr>
        <w:t>4</w:t>
      </w:r>
      <w:r>
        <w:rPr>
          <w:rFonts w:hint="eastAsia"/>
          <w:kern w:val="0"/>
        </w:rPr>
        <w:t>）高处作业应符合《建筑施工高处作业安全技术规范》（</w:t>
      </w:r>
      <w:r>
        <w:rPr>
          <w:kern w:val="0"/>
        </w:rPr>
        <w:t>JGJ80</w:t>
      </w:r>
      <w:r>
        <w:rPr>
          <w:rFonts w:hint="eastAsia"/>
          <w:kern w:val="0"/>
        </w:rPr>
        <w:t>－</w:t>
      </w:r>
      <w:r>
        <w:rPr>
          <w:kern w:val="0"/>
        </w:rPr>
        <w:t>91</w:t>
      </w:r>
      <w:r>
        <w:rPr>
          <w:rFonts w:hint="eastAsia"/>
          <w:kern w:val="0"/>
        </w:rPr>
        <w:t>）的相关规定；脚手架搭设应符合有关规范要求。现场用电</w:t>
      </w:r>
      <w:proofErr w:type="gramStart"/>
      <w:r>
        <w:rPr>
          <w:rFonts w:hint="eastAsia"/>
          <w:kern w:val="0"/>
        </w:rPr>
        <w:t>应符合应符合</w:t>
      </w:r>
      <w:proofErr w:type="gramEnd"/>
      <w:r>
        <w:rPr>
          <w:rFonts w:hint="eastAsia"/>
          <w:kern w:val="0"/>
        </w:rPr>
        <w:t>《施工现场临时用电安全技术规程》（</w:t>
      </w:r>
      <w:r>
        <w:rPr>
          <w:kern w:val="0"/>
        </w:rPr>
        <w:t>JGJ46</w:t>
      </w:r>
      <w:r>
        <w:rPr>
          <w:rFonts w:hint="eastAsia"/>
          <w:kern w:val="0"/>
        </w:rPr>
        <w:t>－</w:t>
      </w:r>
      <w:r>
        <w:rPr>
          <w:kern w:val="0"/>
        </w:rPr>
        <w:t>2005</w:t>
      </w:r>
      <w:r>
        <w:rPr>
          <w:rFonts w:hint="eastAsia"/>
          <w:kern w:val="0"/>
        </w:rPr>
        <w:t>）的相关规定。</w:t>
      </w:r>
    </w:p>
    <w:p w:rsidR="000424CE" w:rsidRDefault="000424CE" w:rsidP="000424CE">
      <w:pPr>
        <w:rPr>
          <w:kern w:val="0"/>
        </w:rPr>
      </w:pPr>
      <w:r>
        <w:rPr>
          <w:kern w:val="0"/>
        </w:rPr>
        <w:t>9</w:t>
      </w:r>
      <w:r>
        <w:rPr>
          <w:rFonts w:hint="eastAsia"/>
          <w:kern w:val="0"/>
        </w:rPr>
        <w:t>）安全环保措施</w:t>
      </w:r>
    </w:p>
    <w:p w:rsidR="000424CE" w:rsidRDefault="000424CE" w:rsidP="000424CE">
      <w:pPr>
        <w:rPr>
          <w:kern w:val="0"/>
        </w:rPr>
      </w:pPr>
      <w:r>
        <w:rPr>
          <w:rFonts w:hint="eastAsia"/>
          <w:kern w:val="0"/>
        </w:rPr>
        <w:t>（</w:t>
      </w:r>
      <w:r>
        <w:rPr>
          <w:kern w:val="0"/>
        </w:rPr>
        <w:t>1</w:t>
      </w:r>
      <w:r>
        <w:rPr>
          <w:rFonts w:hint="eastAsia"/>
          <w:kern w:val="0"/>
        </w:rPr>
        <w:t>）吊顶工程的脚手架搭设应符合建筑施工安全标准。</w:t>
      </w:r>
    </w:p>
    <w:p w:rsidR="000424CE" w:rsidRDefault="000424CE" w:rsidP="000424CE">
      <w:pPr>
        <w:rPr>
          <w:kern w:val="0"/>
        </w:rPr>
      </w:pPr>
      <w:r>
        <w:rPr>
          <w:rFonts w:hint="eastAsia"/>
          <w:kern w:val="0"/>
        </w:rPr>
        <w:t>（</w:t>
      </w:r>
      <w:r>
        <w:rPr>
          <w:kern w:val="0"/>
        </w:rPr>
        <w:t>2</w:t>
      </w:r>
      <w:r>
        <w:rPr>
          <w:rFonts w:hint="eastAsia"/>
          <w:kern w:val="0"/>
        </w:rPr>
        <w:t>）脚手架上堆料量不得超过规定载荷，跳板应用铁丝绑扎固定，不得有探头板。</w:t>
      </w:r>
    </w:p>
    <w:p w:rsidR="000424CE" w:rsidRDefault="000424CE" w:rsidP="000424CE">
      <w:pPr>
        <w:rPr>
          <w:kern w:val="0"/>
        </w:rPr>
      </w:pPr>
      <w:r>
        <w:rPr>
          <w:rFonts w:hint="eastAsia"/>
          <w:kern w:val="0"/>
        </w:rPr>
        <w:t>（</w:t>
      </w:r>
      <w:r>
        <w:rPr>
          <w:kern w:val="0"/>
        </w:rPr>
        <w:t>3</w:t>
      </w:r>
      <w:r>
        <w:rPr>
          <w:rFonts w:hint="eastAsia"/>
          <w:kern w:val="0"/>
        </w:rPr>
        <w:t>）顶棚高度超过</w:t>
      </w:r>
      <w:r>
        <w:rPr>
          <w:kern w:val="0"/>
        </w:rPr>
        <w:t xml:space="preserve">3 </w:t>
      </w:r>
      <w:r>
        <w:rPr>
          <w:rFonts w:hint="eastAsia"/>
          <w:kern w:val="0"/>
        </w:rPr>
        <w:t>米应设满堂红脚手架，跳板下应安装安全网。</w:t>
      </w:r>
    </w:p>
    <w:p w:rsidR="000424CE" w:rsidRDefault="000424CE" w:rsidP="000424CE">
      <w:pPr>
        <w:rPr>
          <w:kern w:val="0"/>
        </w:rPr>
      </w:pPr>
      <w:r>
        <w:rPr>
          <w:rFonts w:hint="eastAsia"/>
          <w:kern w:val="0"/>
        </w:rPr>
        <w:t>（</w:t>
      </w:r>
      <w:r>
        <w:rPr>
          <w:kern w:val="0"/>
        </w:rPr>
        <w:t>4</w:t>
      </w:r>
      <w:r>
        <w:rPr>
          <w:rFonts w:hint="eastAsia"/>
          <w:kern w:val="0"/>
        </w:rPr>
        <w:t>）工人操作应戴安全帽，高空作业应系安全带。</w:t>
      </w:r>
    </w:p>
    <w:p w:rsidR="000424CE" w:rsidRDefault="000424CE" w:rsidP="000424CE">
      <w:pPr>
        <w:rPr>
          <w:kern w:val="0"/>
        </w:rPr>
      </w:pPr>
      <w:r>
        <w:rPr>
          <w:rFonts w:hint="eastAsia"/>
          <w:kern w:val="0"/>
        </w:rPr>
        <w:t>（</w:t>
      </w:r>
      <w:r>
        <w:rPr>
          <w:kern w:val="0"/>
        </w:rPr>
        <w:t>5</w:t>
      </w:r>
      <w:r>
        <w:rPr>
          <w:rFonts w:hint="eastAsia"/>
          <w:kern w:val="0"/>
        </w:rPr>
        <w:t>）有噪声的电动工具应在规定的作业时间内施工，防止噪声污染、扰民。</w:t>
      </w:r>
    </w:p>
    <w:p w:rsidR="000424CE" w:rsidRDefault="000424CE" w:rsidP="000424CE">
      <w:pPr>
        <w:rPr>
          <w:kern w:val="0"/>
        </w:rPr>
      </w:pPr>
      <w:r>
        <w:rPr>
          <w:rFonts w:hint="eastAsia"/>
          <w:kern w:val="0"/>
        </w:rPr>
        <w:t>（</w:t>
      </w:r>
      <w:r>
        <w:rPr>
          <w:kern w:val="0"/>
        </w:rPr>
        <w:t>6</w:t>
      </w:r>
      <w:r>
        <w:rPr>
          <w:rFonts w:hint="eastAsia"/>
          <w:kern w:val="0"/>
        </w:rPr>
        <w:t>）施工现场必须工完场清，废弃物应按环保要求分类堆放及消纳。</w:t>
      </w:r>
    </w:p>
    <w:p w:rsidR="000424CE" w:rsidRDefault="000424CE" w:rsidP="000424CE">
      <w:pPr>
        <w:rPr>
          <w:kern w:val="0"/>
        </w:rPr>
      </w:pPr>
      <w:r>
        <w:rPr>
          <w:kern w:val="0"/>
        </w:rPr>
        <w:t>2</w:t>
      </w:r>
      <w:r>
        <w:rPr>
          <w:rFonts w:hint="eastAsia"/>
          <w:kern w:val="0"/>
        </w:rPr>
        <w:t>、铝扣板吊顶工程</w:t>
      </w:r>
    </w:p>
    <w:p w:rsidR="000424CE" w:rsidRDefault="000424CE" w:rsidP="000424CE">
      <w:pPr>
        <w:rPr>
          <w:kern w:val="0"/>
        </w:rPr>
      </w:pPr>
      <w:r>
        <w:rPr>
          <w:kern w:val="0"/>
        </w:rPr>
        <w:t>1</w:t>
      </w:r>
      <w:r>
        <w:rPr>
          <w:rFonts w:hint="eastAsia"/>
          <w:kern w:val="0"/>
        </w:rPr>
        <w:t>）．材料要求：</w:t>
      </w:r>
    </w:p>
    <w:p w:rsidR="000424CE" w:rsidRDefault="000424CE" w:rsidP="000424CE">
      <w:pPr>
        <w:rPr>
          <w:kern w:val="0"/>
        </w:rPr>
      </w:pPr>
      <w:r>
        <w:rPr>
          <w:rFonts w:hint="eastAsia"/>
          <w:kern w:val="0"/>
        </w:rPr>
        <w:t>（</w:t>
      </w:r>
      <w:r>
        <w:rPr>
          <w:kern w:val="0"/>
        </w:rPr>
        <w:t>1</w:t>
      </w:r>
      <w:r>
        <w:rPr>
          <w:rFonts w:hint="eastAsia"/>
          <w:kern w:val="0"/>
        </w:rPr>
        <w:t>）选择的条形板板材规格尺寸、颜色、耐腐蚀性能、光洁度、强度、满足防水防火要求；版面整洁、无翘角、碰伤、镀膜完好无划痕、无明显色差、</w:t>
      </w:r>
      <w:proofErr w:type="gramStart"/>
      <w:r>
        <w:rPr>
          <w:rFonts w:hint="eastAsia"/>
          <w:kern w:val="0"/>
        </w:rPr>
        <w:t>阴阳角收边</w:t>
      </w:r>
      <w:proofErr w:type="gramEnd"/>
      <w:r>
        <w:rPr>
          <w:rFonts w:hint="eastAsia"/>
          <w:kern w:val="0"/>
        </w:rPr>
        <w:t>方正、宽窄均匀。</w:t>
      </w:r>
    </w:p>
    <w:p w:rsidR="000424CE" w:rsidRDefault="000424CE" w:rsidP="000424CE">
      <w:pPr>
        <w:rPr>
          <w:kern w:val="0"/>
        </w:rPr>
      </w:pPr>
      <w:r>
        <w:rPr>
          <w:rFonts w:hint="eastAsia"/>
          <w:kern w:val="0"/>
        </w:rPr>
        <w:t>（</w:t>
      </w:r>
      <w:r>
        <w:rPr>
          <w:kern w:val="0"/>
        </w:rPr>
        <w:t>2</w:t>
      </w:r>
      <w:r>
        <w:rPr>
          <w:rFonts w:hint="eastAsia"/>
          <w:kern w:val="0"/>
        </w:rPr>
        <w:t>）按照设计要求选择光滑平直无锈蚀、具有较高的强度。</w:t>
      </w:r>
    </w:p>
    <w:p w:rsidR="000424CE" w:rsidRDefault="000424CE" w:rsidP="000424CE">
      <w:pPr>
        <w:rPr>
          <w:kern w:val="0"/>
        </w:rPr>
      </w:pPr>
      <w:r>
        <w:rPr>
          <w:kern w:val="0"/>
        </w:rPr>
        <w:t>2</w:t>
      </w:r>
      <w:r>
        <w:rPr>
          <w:rFonts w:hint="eastAsia"/>
          <w:kern w:val="0"/>
        </w:rPr>
        <w:t>）．主要施工机具：</w:t>
      </w:r>
    </w:p>
    <w:p w:rsidR="000424CE" w:rsidRDefault="000424CE" w:rsidP="000424CE">
      <w:pPr>
        <w:rPr>
          <w:kern w:val="0"/>
        </w:rPr>
      </w:pPr>
      <w:proofErr w:type="gramStart"/>
      <w:r>
        <w:rPr>
          <w:rFonts w:hint="eastAsia"/>
          <w:kern w:val="0"/>
        </w:rPr>
        <w:t>自攻枪</w:t>
      </w:r>
      <w:proofErr w:type="gramEnd"/>
      <w:r>
        <w:rPr>
          <w:rFonts w:hint="eastAsia"/>
          <w:kern w:val="0"/>
        </w:rPr>
        <w:t>、电锤、枪钻、切割机、螺丝刀、云石机</w:t>
      </w:r>
    </w:p>
    <w:p w:rsidR="000424CE" w:rsidRDefault="000424CE" w:rsidP="000424CE">
      <w:pPr>
        <w:rPr>
          <w:kern w:val="0"/>
        </w:rPr>
      </w:pPr>
      <w:r>
        <w:rPr>
          <w:kern w:val="0"/>
        </w:rPr>
        <w:t>3</w:t>
      </w:r>
      <w:r>
        <w:rPr>
          <w:rFonts w:hint="eastAsia"/>
          <w:kern w:val="0"/>
        </w:rPr>
        <w:t>）．施工条件</w:t>
      </w:r>
    </w:p>
    <w:p w:rsidR="000424CE" w:rsidRDefault="000424CE" w:rsidP="000424CE">
      <w:pPr>
        <w:rPr>
          <w:kern w:val="0"/>
        </w:rPr>
      </w:pPr>
      <w:r>
        <w:rPr>
          <w:rFonts w:hint="eastAsia"/>
          <w:kern w:val="0"/>
        </w:rPr>
        <w:t>吊顶工程应在所有顶内隐蔽工程验收之后进行，如消防喷淋水管打压、通风管道、以及顶内所有电路管线敷设。</w:t>
      </w:r>
    </w:p>
    <w:p w:rsidR="000424CE" w:rsidRDefault="000424CE" w:rsidP="000424CE">
      <w:pPr>
        <w:rPr>
          <w:kern w:val="0"/>
        </w:rPr>
      </w:pPr>
      <w:r>
        <w:rPr>
          <w:kern w:val="0"/>
        </w:rPr>
        <w:t>4</w:t>
      </w:r>
      <w:r>
        <w:rPr>
          <w:rFonts w:hint="eastAsia"/>
          <w:kern w:val="0"/>
        </w:rPr>
        <w:t>）．施工工艺流程</w:t>
      </w:r>
    </w:p>
    <w:p w:rsidR="000424CE" w:rsidRDefault="000424CE" w:rsidP="000424CE">
      <w:pPr>
        <w:rPr>
          <w:kern w:val="0"/>
        </w:rPr>
      </w:pPr>
      <w:r>
        <w:rPr>
          <w:rFonts w:hint="eastAsia"/>
          <w:kern w:val="0"/>
        </w:rPr>
        <w:t>弹线定位→固定吊杆→安装边龙骨→安装主龙骨→安装专用次龙骨与连接吊件→调整主次龙骨→</w:t>
      </w:r>
      <w:proofErr w:type="gramStart"/>
      <w:r>
        <w:rPr>
          <w:rFonts w:hint="eastAsia"/>
          <w:kern w:val="0"/>
        </w:rPr>
        <w:t>隐检</w:t>
      </w:r>
      <w:proofErr w:type="gramEnd"/>
      <w:r>
        <w:rPr>
          <w:rFonts w:hint="eastAsia"/>
          <w:kern w:val="0"/>
        </w:rPr>
        <w:t>→金属板开孔（灯具及设备）→吊顶板安装→吊顶</w:t>
      </w:r>
      <w:proofErr w:type="gramStart"/>
      <w:r>
        <w:rPr>
          <w:rFonts w:hint="eastAsia"/>
          <w:kern w:val="0"/>
        </w:rPr>
        <w:t>板调整</w:t>
      </w:r>
      <w:proofErr w:type="gramEnd"/>
      <w:r>
        <w:rPr>
          <w:rFonts w:hint="eastAsia"/>
          <w:kern w:val="0"/>
        </w:rPr>
        <w:t>→收边清理</w:t>
      </w:r>
    </w:p>
    <w:p w:rsidR="000424CE" w:rsidRDefault="000424CE" w:rsidP="000424CE">
      <w:pPr>
        <w:rPr>
          <w:kern w:val="0"/>
        </w:rPr>
      </w:pPr>
      <w:r>
        <w:rPr>
          <w:kern w:val="0"/>
        </w:rPr>
        <w:t>5</w:t>
      </w:r>
      <w:r>
        <w:rPr>
          <w:rFonts w:hint="eastAsia"/>
          <w:kern w:val="0"/>
        </w:rPr>
        <w:t>）．主要技术措施：</w:t>
      </w:r>
    </w:p>
    <w:p w:rsidR="000424CE" w:rsidRDefault="000424CE" w:rsidP="000424CE">
      <w:pPr>
        <w:rPr>
          <w:kern w:val="0"/>
        </w:rPr>
      </w:pPr>
      <w:r>
        <w:rPr>
          <w:rFonts w:hint="eastAsia"/>
          <w:kern w:val="0"/>
        </w:rPr>
        <w:t>（</w:t>
      </w:r>
      <w:r>
        <w:rPr>
          <w:kern w:val="0"/>
        </w:rPr>
        <w:t>1</w:t>
      </w:r>
      <w:r>
        <w:rPr>
          <w:rFonts w:hint="eastAsia"/>
          <w:kern w:val="0"/>
        </w:rPr>
        <w:t>）施工准备：</w:t>
      </w:r>
    </w:p>
    <w:p w:rsidR="000424CE" w:rsidRDefault="000424CE" w:rsidP="000424CE">
      <w:pPr>
        <w:rPr>
          <w:kern w:val="0"/>
        </w:rPr>
      </w:pPr>
      <w:r>
        <w:rPr>
          <w:rFonts w:hint="eastAsia"/>
          <w:kern w:val="0"/>
        </w:rPr>
        <w:t>①</w:t>
      </w:r>
      <w:r>
        <w:rPr>
          <w:kern w:val="0"/>
        </w:rPr>
        <w:t xml:space="preserve"> </w:t>
      </w:r>
      <w:r>
        <w:rPr>
          <w:rFonts w:hint="eastAsia"/>
          <w:kern w:val="0"/>
        </w:rPr>
        <w:t>施工前全面检查龙骨标高线、中心线和龙骨布置的弹线。</w:t>
      </w:r>
    </w:p>
    <w:p w:rsidR="000424CE" w:rsidRDefault="000424CE" w:rsidP="000424CE">
      <w:pPr>
        <w:rPr>
          <w:kern w:val="0"/>
        </w:rPr>
      </w:pPr>
      <w:r>
        <w:rPr>
          <w:rFonts w:hint="eastAsia"/>
          <w:kern w:val="0"/>
        </w:rPr>
        <w:t>②</w:t>
      </w:r>
      <w:r>
        <w:rPr>
          <w:kern w:val="0"/>
        </w:rPr>
        <w:t xml:space="preserve"> </w:t>
      </w:r>
      <w:r>
        <w:rPr>
          <w:rFonts w:hint="eastAsia"/>
          <w:kern w:val="0"/>
        </w:rPr>
        <w:t>检查复核龙骨是否调平调直，因为只有龙骨调平调直，才能保证板面大面积平直，保证吊顶饰面达到理想的装饰效果。</w:t>
      </w:r>
    </w:p>
    <w:p w:rsidR="000424CE" w:rsidRDefault="000424CE" w:rsidP="000424CE">
      <w:pPr>
        <w:rPr>
          <w:kern w:val="0"/>
        </w:rPr>
      </w:pPr>
      <w:r>
        <w:rPr>
          <w:rFonts w:hint="eastAsia"/>
          <w:kern w:val="0"/>
        </w:rPr>
        <w:t>（</w:t>
      </w:r>
      <w:r>
        <w:rPr>
          <w:kern w:val="0"/>
        </w:rPr>
        <w:t>2</w:t>
      </w:r>
      <w:r>
        <w:rPr>
          <w:rFonts w:hint="eastAsia"/>
          <w:kern w:val="0"/>
        </w:rPr>
        <w:t>）铝扣板的安装：</w:t>
      </w:r>
    </w:p>
    <w:p w:rsidR="000424CE" w:rsidRDefault="000424CE" w:rsidP="000424CE">
      <w:pPr>
        <w:rPr>
          <w:kern w:val="0"/>
        </w:rPr>
      </w:pPr>
      <w:r>
        <w:rPr>
          <w:rFonts w:hint="eastAsia"/>
          <w:kern w:val="0"/>
        </w:rPr>
        <w:t>条板的安装是在龙骨调平的基础上方可进行，安装时从一个方向依次安装。板条的固定一般有两种方法</w:t>
      </w:r>
    </w:p>
    <w:p w:rsidR="000424CE" w:rsidRDefault="000424CE" w:rsidP="000424CE">
      <w:pPr>
        <w:rPr>
          <w:kern w:val="0"/>
        </w:rPr>
      </w:pPr>
      <w:r>
        <w:rPr>
          <w:rFonts w:hint="eastAsia"/>
          <w:kern w:val="0"/>
        </w:rPr>
        <w:t>①龙骨</w:t>
      </w:r>
      <w:proofErr w:type="gramStart"/>
      <w:r>
        <w:rPr>
          <w:rFonts w:hint="eastAsia"/>
          <w:kern w:val="0"/>
        </w:rPr>
        <w:t>间卡固定</w:t>
      </w:r>
      <w:proofErr w:type="gramEnd"/>
      <w:r>
        <w:rPr>
          <w:rFonts w:hint="eastAsia"/>
          <w:kern w:val="0"/>
        </w:rPr>
        <w:t>：是利用薄板所具有的弹性将板条卡在龙骨上。这种方法安装简捷方便，板缝容易处理，拆卸比较简捷便利。特别是在宽度为</w:t>
      </w:r>
      <w:r>
        <w:rPr>
          <w:kern w:val="0"/>
        </w:rPr>
        <w:t xml:space="preserve">100mm </w:t>
      </w:r>
      <w:r>
        <w:rPr>
          <w:rFonts w:hint="eastAsia"/>
          <w:kern w:val="0"/>
        </w:rPr>
        <w:t>以下的板条，绝大部分采用此法。因为板条宽度在</w:t>
      </w:r>
      <w:r>
        <w:rPr>
          <w:kern w:val="0"/>
        </w:rPr>
        <w:t>100mm</w:t>
      </w:r>
      <w:r>
        <w:rPr>
          <w:rFonts w:hint="eastAsia"/>
          <w:kern w:val="0"/>
        </w:rPr>
        <w:t>以下板厚多为</w:t>
      </w:r>
      <w:r>
        <w:rPr>
          <w:kern w:val="0"/>
        </w:rPr>
        <w:t>0.5</w:t>
      </w:r>
      <w:r>
        <w:rPr>
          <w:rFonts w:hint="eastAsia"/>
          <w:kern w:val="0"/>
        </w:rPr>
        <w:t>～</w:t>
      </w:r>
      <w:r>
        <w:rPr>
          <w:kern w:val="0"/>
        </w:rPr>
        <w:t>0.8mm</w:t>
      </w:r>
      <w:r>
        <w:rPr>
          <w:rFonts w:hint="eastAsia"/>
          <w:kern w:val="0"/>
        </w:rPr>
        <w:t>，很薄但弹性好，易于卡紧安装。</w:t>
      </w:r>
    </w:p>
    <w:p w:rsidR="000424CE" w:rsidRDefault="000424CE" w:rsidP="000424CE">
      <w:pPr>
        <w:rPr>
          <w:kern w:val="0"/>
        </w:rPr>
      </w:pPr>
      <w:r>
        <w:rPr>
          <w:rFonts w:hint="eastAsia"/>
          <w:kern w:val="0"/>
        </w:rPr>
        <w:t>②螺丝固定：将板用螺丝或</w:t>
      </w:r>
      <w:proofErr w:type="gramStart"/>
      <w:r>
        <w:rPr>
          <w:rFonts w:hint="eastAsia"/>
          <w:kern w:val="0"/>
        </w:rPr>
        <w:t>自攻钉</w:t>
      </w:r>
      <w:proofErr w:type="gramEnd"/>
      <w:r>
        <w:rPr>
          <w:rFonts w:hint="eastAsia"/>
          <w:kern w:val="0"/>
        </w:rPr>
        <w:t>固定在龙骨上，龙骨一般不需同板条配套可改用型钢、如角钢、槽钢等型材。方板（含正方形板和长方形板）、圆板或异型板用螺丝钉固定的多，宽度大于</w:t>
      </w:r>
      <w:r>
        <w:rPr>
          <w:kern w:val="0"/>
        </w:rPr>
        <w:t xml:space="preserve">100mm </w:t>
      </w:r>
      <w:r>
        <w:rPr>
          <w:rFonts w:hint="eastAsia"/>
          <w:kern w:val="0"/>
        </w:rPr>
        <w:t>以上的多用螺丝钉固定。因为宽度影响厚度。宽度增加，为了保证其强度厚度也随之增加。因为厚度超过</w:t>
      </w:r>
      <w:r>
        <w:rPr>
          <w:kern w:val="0"/>
        </w:rPr>
        <w:t>1mm</w:t>
      </w:r>
      <w:r>
        <w:rPr>
          <w:rFonts w:hint="eastAsia"/>
          <w:kern w:val="0"/>
        </w:rPr>
        <w:t>，在往龙骨上固定安装时，操作不很顺利，从而对工程质量也有影响。</w:t>
      </w:r>
    </w:p>
    <w:p w:rsidR="000424CE" w:rsidRDefault="000424CE" w:rsidP="000424CE">
      <w:pPr>
        <w:rPr>
          <w:kern w:val="0"/>
        </w:rPr>
      </w:pPr>
      <w:r>
        <w:rPr>
          <w:rFonts w:hint="eastAsia"/>
          <w:kern w:val="0"/>
        </w:rPr>
        <w:t>（</w:t>
      </w:r>
      <w:r>
        <w:rPr>
          <w:kern w:val="0"/>
        </w:rPr>
        <w:t>3</w:t>
      </w:r>
      <w:r>
        <w:rPr>
          <w:rFonts w:hint="eastAsia"/>
          <w:kern w:val="0"/>
        </w:rPr>
        <w:t>）板缝处理：</w:t>
      </w:r>
    </w:p>
    <w:p w:rsidR="000424CE" w:rsidRDefault="000424CE" w:rsidP="000424CE">
      <w:pPr>
        <w:rPr>
          <w:kern w:val="0"/>
        </w:rPr>
      </w:pPr>
      <w:r>
        <w:rPr>
          <w:rFonts w:hint="eastAsia"/>
          <w:kern w:val="0"/>
        </w:rPr>
        <w:t>采用密缝处理：即拼板不留缝隙，主要是控制拼版处的平整，不论板的表面是否再作装饰层，</w:t>
      </w:r>
      <w:r>
        <w:rPr>
          <w:rFonts w:hint="eastAsia"/>
          <w:kern w:val="0"/>
        </w:rPr>
        <w:lastRenderedPageBreak/>
        <w:t>接缝处明显不平的现象，对吊顶的装饰效果影响很大，要想获得拼缝处大面积比较平整，除了把好龙骨调平这一关外，拼缝处认真施工也是非常重要的。</w:t>
      </w:r>
    </w:p>
    <w:p w:rsidR="000424CE" w:rsidRDefault="000424CE" w:rsidP="000424CE">
      <w:pPr>
        <w:rPr>
          <w:kern w:val="0"/>
        </w:rPr>
      </w:pPr>
      <w:r>
        <w:rPr>
          <w:rFonts w:hint="eastAsia"/>
          <w:kern w:val="0"/>
        </w:rPr>
        <w:t>（</w:t>
      </w:r>
      <w:r>
        <w:rPr>
          <w:kern w:val="0"/>
        </w:rPr>
        <w:t>4</w:t>
      </w:r>
      <w:r>
        <w:rPr>
          <w:rFonts w:hint="eastAsia"/>
          <w:kern w:val="0"/>
        </w:rPr>
        <w:t>）细部调整与处理：</w:t>
      </w:r>
    </w:p>
    <w:p w:rsidR="000424CE" w:rsidRDefault="000424CE" w:rsidP="000424CE">
      <w:pPr>
        <w:rPr>
          <w:kern w:val="0"/>
        </w:rPr>
      </w:pPr>
      <w:r>
        <w:rPr>
          <w:rFonts w:hint="eastAsia"/>
          <w:kern w:val="0"/>
        </w:rPr>
        <w:t>①灯饰、通风口、检查孔与吊顶的处理：</w:t>
      </w:r>
    </w:p>
    <w:p w:rsidR="000424CE" w:rsidRDefault="000424CE" w:rsidP="000424CE">
      <w:pPr>
        <w:rPr>
          <w:kern w:val="0"/>
        </w:rPr>
      </w:pPr>
      <w:r>
        <w:rPr>
          <w:rFonts w:hint="eastAsia"/>
          <w:kern w:val="0"/>
        </w:rPr>
        <w:t>灯饰、通风口、检查口除了具有自身的功能外，亦是吊顶装饰的主要组成部分，所以选择合适得体的风口篦子，对吊顶装饰的效果来说是举足轻重的。应该从设计的艺术风格及使用功能上去考虑。</w:t>
      </w:r>
    </w:p>
    <w:p w:rsidR="000424CE" w:rsidRDefault="000424CE" w:rsidP="000424CE">
      <w:pPr>
        <w:rPr>
          <w:kern w:val="0"/>
        </w:rPr>
      </w:pPr>
      <w:r>
        <w:rPr>
          <w:rFonts w:hint="eastAsia"/>
          <w:kern w:val="0"/>
        </w:rPr>
        <w:t>②大型灯饰、风口篦子的悬吊系统与吊顶系统的处理：大型灯饰、风口篦子悬吊系统应与吊顶系统分开，特别是龙骨兼卡具的吊顶，因为在设计时只考虑了板及龙骨本身的质量。其它荷载加到龙骨上是不合适的。</w:t>
      </w:r>
    </w:p>
    <w:p w:rsidR="000424CE" w:rsidRDefault="000424CE" w:rsidP="000424CE">
      <w:pPr>
        <w:rPr>
          <w:kern w:val="0"/>
        </w:rPr>
      </w:pPr>
      <w:r>
        <w:rPr>
          <w:rFonts w:hint="eastAsia"/>
          <w:kern w:val="0"/>
        </w:rPr>
        <w:t>（</w:t>
      </w:r>
      <w:r>
        <w:rPr>
          <w:kern w:val="0"/>
        </w:rPr>
        <w:t>5</w:t>
      </w:r>
      <w:r>
        <w:rPr>
          <w:rFonts w:hint="eastAsia"/>
          <w:kern w:val="0"/>
        </w:rPr>
        <w:t>）自动喷淋、烟感器、风口等设备与吊顶的处理：</w:t>
      </w:r>
    </w:p>
    <w:p w:rsidR="000424CE" w:rsidRDefault="000424CE" w:rsidP="000424CE">
      <w:pPr>
        <w:rPr>
          <w:kern w:val="0"/>
        </w:rPr>
      </w:pPr>
      <w:r>
        <w:rPr>
          <w:rFonts w:hint="eastAsia"/>
          <w:kern w:val="0"/>
        </w:rPr>
        <w:t>自动喷淋、烟感器、风口等设备与吊顶表面衔接要得体、安装要吻合，避免造成吊顶表面局部凸凹不平，这就需要在吊顶开工之前与相关专业加强勾通，核实并确定设备位置及合理尺寸。</w:t>
      </w:r>
    </w:p>
    <w:p w:rsidR="000424CE" w:rsidRDefault="000424CE" w:rsidP="000424CE">
      <w:pPr>
        <w:rPr>
          <w:kern w:val="0"/>
        </w:rPr>
      </w:pPr>
      <w:r>
        <w:rPr>
          <w:rFonts w:hint="eastAsia"/>
          <w:kern w:val="0"/>
        </w:rPr>
        <w:t>（</w:t>
      </w:r>
      <w:r>
        <w:rPr>
          <w:kern w:val="0"/>
        </w:rPr>
        <w:t>6</w:t>
      </w:r>
      <w:r>
        <w:rPr>
          <w:rFonts w:hint="eastAsia"/>
          <w:kern w:val="0"/>
        </w:rPr>
        <w:t>）特殊部位板条的封口处理：</w:t>
      </w:r>
    </w:p>
    <w:p w:rsidR="000424CE" w:rsidRDefault="000424CE" w:rsidP="000424CE">
      <w:pPr>
        <w:rPr>
          <w:kern w:val="0"/>
        </w:rPr>
      </w:pPr>
      <w:r>
        <w:rPr>
          <w:rFonts w:hint="eastAsia"/>
          <w:kern w:val="0"/>
        </w:rPr>
        <w:t>在检查孔、通风口与墙面或柱面交接部位，板条要作好封口处理，不得露白茬。一般常用颜色相近</w:t>
      </w:r>
      <w:proofErr w:type="gramStart"/>
      <w:r>
        <w:rPr>
          <w:rFonts w:hint="eastAsia"/>
          <w:kern w:val="0"/>
        </w:rPr>
        <w:t>的角铝封口</w:t>
      </w:r>
      <w:proofErr w:type="gramEnd"/>
      <w:r>
        <w:rPr>
          <w:rFonts w:hint="eastAsia"/>
          <w:kern w:val="0"/>
        </w:rPr>
        <w:t>，在检查孔部位，因牵涉两面收口，所以用</w:t>
      </w:r>
      <w:proofErr w:type="gramStart"/>
      <w:r>
        <w:rPr>
          <w:rFonts w:hint="eastAsia"/>
          <w:kern w:val="0"/>
        </w:rPr>
        <w:t>两根角铝背靠背</w:t>
      </w:r>
      <w:proofErr w:type="gramEnd"/>
      <w:r>
        <w:rPr>
          <w:rFonts w:hint="eastAsia"/>
          <w:kern w:val="0"/>
        </w:rPr>
        <w:t>用拉铆钉固定，然后按照预留的尺寸围成框架。</w:t>
      </w:r>
    </w:p>
    <w:p w:rsidR="000424CE" w:rsidRDefault="000424CE" w:rsidP="000424CE">
      <w:pPr>
        <w:rPr>
          <w:kern w:val="0"/>
        </w:rPr>
      </w:pPr>
      <w:r>
        <w:rPr>
          <w:kern w:val="0"/>
        </w:rPr>
        <w:t>6</w:t>
      </w:r>
      <w:r>
        <w:rPr>
          <w:rFonts w:hint="eastAsia"/>
          <w:kern w:val="0"/>
        </w:rPr>
        <w:t>）．质量要求及验收标准</w:t>
      </w:r>
    </w:p>
    <w:p w:rsidR="000424CE" w:rsidRDefault="000424CE" w:rsidP="000424CE">
      <w:pPr>
        <w:rPr>
          <w:kern w:val="0"/>
        </w:rPr>
      </w:pPr>
      <w:r>
        <w:rPr>
          <w:rFonts w:hint="eastAsia"/>
          <w:kern w:val="0"/>
        </w:rPr>
        <w:t>（</w:t>
      </w:r>
      <w:r>
        <w:rPr>
          <w:kern w:val="0"/>
        </w:rPr>
        <w:t>1</w:t>
      </w:r>
      <w:r>
        <w:rPr>
          <w:rFonts w:hint="eastAsia"/>
          <w:kern w:val="0"/>
        </w:rPr>
        <w:t>）金属装饰板材表面应平直洁净、不得有污染、折断、缺棱掉角等缺陷，规格和颜色一致。</w:t>
      </w:r>
    </w:p>
    <w:p w:rsidR="000424CE" w:rsidRDefault="000424CE" w:rsidP="000424CE">
      <w:pPr>
        <w:rPr>
          <w:kern w:val="0"/>
        </w:rPr>
      </w:pPr>
      <w:r>
        <w:rPr>
          <w:rFonts w:hint="eastAsia"/>
          <w:kern w:val="0"/>
        </w:rPr>
        <w:t>（</w:t>
      </w:r>
      <w:r>
        <w:rPr>
          <w:kern w:val="0"/>
        </w:rPr>
        <w:t>2</w:t>
      </w:r>
      <w:r>
        <w:rPr>
          <w:rFonts w:hint="eastAsia"/>
          <w:kern w:val="0"/>
        </w:rPr>
        <w:t>）板面与骨架的固定必须牢固，不得松动。</w:t>
      </w:r>
    </w:p>
    <w:p w:rsidR="000424CE" w:rsidRDefault="000424CE" w:rsidP="000424CE">
      <w:pPr>
        <w:rPr>
          <w:kern w:val="0"/>
        </w:rPr>
      </w:pPr>
      <w:r>
        <w:rPr>
          <w:rFonts w:hint="eastAsia"/>
          <w:kern w:val="0"/>
        </w:rPr>
        <w:t>（</w:t>
      </w:r>
      <w:r>
        <w:rPr>
          <w:kern w:val="0"/>
        </w:rPr>
        <w:t>3</w:t>
      </w:r>
      <w:r>
        <w:rPr>
          <w:rFonts w:hint="eastAsia"/>
          <w:kern w:val="0"/>
        </w:rPr>
        <w:t>）接缝宽窄一致，嵌填密实。</w:t>
      </w:r>
    </w:p>
    <w:p w:rsidR="000424CE" w:rsidRDefault="000424CE" w:rsidP="000424CE">
      <w:pPr>
        <w:rPr>
          <w:kern w:val="0"/>
        </w:rPr>
      </w:pPr>
      <w:r>
        <w:rPr>
          <w:rFonts w:hint="eastAsia"/>
          <w:kern w:val="0"/>
        </w:rPr>
        <w:t>（</w:t>
      </w:r>
      <w:r>
        <w:rPr>
          <w:kern w:val="0"/>
        </w:rPr>
        <w:t>4</w:t>
      </w:r>
      <w:r>
        <w:rPr>
          <w:rFonts w:hint="eastAsia"/>
          <w:kern w:val="0"/>
        </w:rPr>
        <w:t>）安装铝质合金板材所用的铁制锚固件和连</w:t>
      </w:r>
      <w:proofErr w:type="gramStart"/>
      <w:r>
        <w:rPr>
          <w:rFonts w:hint="eastAsia"/>
          <w:kern w:val="0"/>
        </w:rPr>
        <w:t>接应做</w:t>
      </w:r>
      <w:proofErr w:type="gramEnd"/>
      <w:r>
        <w:rPr>
          <w:rFonts w:hint="eastAsia"/>
          <w:kern w:val="0"/>
        </w:rPr>
        <w:t>防锈处理。</w:t>
      </w:r>
    </w:p>
    <w:p w:rsidR="000424CE" w:rsidRDefault="000424CE" w:rsidP="000424CE">
      <w:pPr>
        <w:rPr>
          <w:kern w:val="0"/>
        </w:rPr>
      </w:pPr>
      <w:r>
        <w:rPr>
          <w:rFonts w:hint="eastAsia"/>
          <w:kern w:val="0"/>
        </w:rPr>
        <w:t>（</w:t>
      </w:r>
      <w:r>
        <w:rPr>
          <w:kern w:val="0"/>
        </w:rPr>
        <w:t>5</w:t>
      </w:r>
      <w:r>
        <w:rPr>
          <w:rFonts w:hint="eastAsia"/>
          <w:kern w:val="0"/>
        </w:rPr>
        <w:t>）金属装饰板吊顶工程质量允许偏差值</w:t>
      </w:r>
    </w:p>
    <w:p w:rsidR="000424CE" w:rsidRDefault="000424CE" w:rsidP="000424CE">
      <w:pPr>
        <w:rPr>
          <w:rFonts w:hint="eastAsia"/>
          <w:kern w:val="0"/>
        </w:rPr>
      </w:pPr>
      <w:r>
        <w:rPr>
          <w:rFonts w:hint="eastAsia"/>
          <w:kern w:val="0"/>
        </w:rPr>
        <w:t>金属装饰板吊顶工程质量允许偏差值</w:t>
      </w:r>
    </w:p>
    <w:tbl>
      <w:tblPr>
        <w:tblW w:w="8620" w:type="dxa"/>
        <w:tblBorders>
          <w:top w:val="nil"/>
          <w:left w:val="nil"/>
          <w:bottom w:val="nil"/>
          <w:right w:val="nil"/>
        </w:tblBorders>
        <w:tblLook w:val="0000"/>
      </w:tblPr>
      <w:tblGrid>
        <w:gridCol w:w="948"/>
        <w:gridCol w:w="1575"/>
        <w:gridCol w:w="1680"/>
        <w:gridCol w:w="4417"/>
      </w:tblGrid>
      <w:tr w:rsidR="000424CE" w:rsidTr="000C296A">
        <w:tblPrEx>
          <w:tblCellMar>
            <w:top w:w="0" w:type="dxa"/>
            <w:bottom w:w="0" w:type="dxa"/>
          </w:tblCellMar>
        </w:tblPrEx>
        <w:trPr>
          <w:trHeight w:val="658"/>
        </w:trPr>
        <w:tc>
          <w:tcPr>
            <w:tcW w:w="948" w:type="dxa"/>
            <w:tcBorders>
              <w:top w:val="single" w:sz="4" w:space="0" w:color="auto"/>
              <w:left w:val="single" w:sz="4" w:space="0" w:color="auto"/>
              <w:bottom w:val="single" w:sz="8" w:space="0" w:color="000000"/>
              <w:right w:val="single" w:sz="8" w:space="0" w:color="000000"/>
            </w:tcBorders>
            <w:vAlign w:val="center"/>
          </w:tcPr>
          <w:p w:rsidR="000424CE" w:rsidRDefault="000424CE" w:rsidP="000C296A">
            <w:r>
              <w:rPr>
                <w:rFonts w:hint="eastAsia"/>
              </w:rPr>
              <w:t>项次</w:t>
            </w:r>
          </w:p>
        </w:tc>
        <w:tc>
          <w:tcPr>
            <w:tcW w:w="1575" w:type="dxa"/>
            <w:tcBorders>
              <w:top w:val="single" w:sz="4" w:space="0" w:color="auto"/>
              <w:left w:val="single" w:sz="8" w:space="0" w:color="000000"/>
              <w:bottom w:val="single" w:sz="8" w:space="0" w:color="000000"/>
              <w:right w:val="single" w:sz="8" w:space="0" w:color="000000"/>
            </w:tcBorders>
            <w:vAlign w:val="center"/>
          </w:tcPr>
          <w:p w:rsidR="000424CE" w:rsidRDefault="000424CE" w:rsidP="000C296A">
            <w:r>
              <w:rPr>
                <w:rFonts w:hint="eastAsia"/>
              </w:rPr>
              <w:t>项目</w:t>
            </w:r>
          </w:p>
        </w:tc>
        <w:tc>
          <w:tcPr>
            <w:tcW w:w="1680" w:type="dxa"/>
            <w:tcBorders>
              <w:top w:val="single" w:sz="4" w:space="0" w:color="auto"/>
              <w:left w:val="single" w:sz="8" w:space="0" w:color="000000"/>
              <w:bottom w:val="single" w:sz="8" w:space="0" w:color="000000"/>
              <w:right w:val="single" w:sz="8" w:space="0" w:color="000000"/>
            </w:tcBorders>
            <w:vAlign w:val="center"/>
          </w:tcPr>
          <w:p w:rsidR="000424CE" w:rsidRDefault="000424CE" w:rsidP="000C296A">
            <w:r>
              <w:rPr>
                <w:rFonts w:hint="eastAsia"/>
              </w:rPr>
              <w:t>允许偏差（</w:t>
            </w:r>
            <w:r>
              <w:t>mm</w:t>
            </w:r>
            <w:r>
              <w:rPr>
                <w:rFonts w:hint="eastAsia"/>
              </w:rPr>
              <w:t>）</w:t>
            </w:r>
          </w:p>
        </w:tc>
        <w:tc>
          <w:tcPr>
            <w:tcW w:w="4417" w:type="dxa"/>
            <w:tcBorders>
              <w:top w:val="single" w:sz="4" w:space="0" w:color="auto"/>
              <w:left w:val="single" w:sz="8" w:space="0" w:color="000000"/>
              <w:bottom w:val="single" w:sz="8" w:space="0" w:color="000000"/>
              <w:right w:val="single" w:sz="4" w:space="0" w:color="auto"/>
            </w:tcBorders>
            <w:vAlign w:val="center"/>
          </w:tcPr>
          <w:p w:rsidR="000424CE" w:rsidRDefault="000424CE" w:rsidP="000C296A">
            <w:r>
              <w:rPr>
                <w:rFonts w:hint="eastAsia"/>
              </w:rPr>
              <w:t>检</w:t>
            </w:r>
            <w:r>
              <w:t xml:space="preserve"> </w:t>
            </w:r>
            <w:r>
              <w:rPr>
                <w:rFonts w:hint="eastAsia"/>
              </w:rPr>
              <w:t>验</w:t>
            </w:r>
            <w:r>
              <w:t xml:space="preserve"> </w:t>
            </w:r>
            <w:r>
              <w:rPr>
                <w:rFonts w:hint="eastAsia"/>
              </w:rPr>
              <w:t>方</w:t>
            </w:r>
            <w:r>
              <w:t xml:space="preserve"> </w:t>
            </w:r>
            <w:r>
              <w:rPr>
                <w:rFonts w:hint="eastAsia"/>
              </w:rPr>
              <w:t>法</w:t>
            </w:r>
          </w:p>
        </w:tc>
      </w:tr>
      <w:tr w:rsidR="000424CE" w:rsidTr="000C296A">
        <w:tblPrEx>
          <w:tblCellMar>
            <w:top w:w="0" w:type="dxa"/>
            <w:bottom w:w="0" w:type="dxa"/>
          </w:tblCellMar>
        </w:tblPrEx>
        <w:trPr>
          <w:trHeight w:val="615"/>
        </w:trPr>
        <w:tc>
          <w:tcPr>
            <w:tcW w:w="948" w:type="dxa"/>
            <w:tcBorders>
              <w:top w:val="single" w:sz="8" w:space="0" w:color="000000"/>
              <w:left w:val="single" w:sz="4" w:space="0" w:color="auto"/>
              <w:bottom w:val="single" w:sz="8" w:space="0" w:color="000000"/>
              <w:right w:val="single" w:sz="8" w:space="0" w:color="000000"/>
            </w:tcBorders>
            <w:vAlign w:val="center"/>
          </w:tcPr>
          <w:p w:rsidR="000424CE" w:rsidRDefault="000424CE" w:rsidP="000C296A">
            <w:r>
              <w:t>1</w:t>
            </w:r>
          </w:p>
        </w:tc>
        <w:tc>
          <w:tcPr>
            <w:tcW w:w="157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r>
              <w:rPr>
                <w:rFonts w:hint="eastAsia"/>
              </w:rPr>
              <w:t>表面平整度</w:t>
            </w:r>
          </w:p>
        </w:tc>
        <w:tc>
          <w:tcPr>
            <w:tcW w:w="168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r>
              <w:t>1.5</w:t>
            </w:r>
          </w:p>
        </w:tc>
        <w:tc>
          <w:tcPr>
            <w:tcW w:w="4417" w:type="dxa"/>
            <w:tcBorders>
              <w:top w:val="single" w:sz="8" w:space="0" w:color="000000"/>
              <w:left w:val="single" w:sz="8" w:space="0" w:color="000000"/>
              <w:bottom w:val="single" w:sz="8" w:space="0" w:color="000000"/>
              <w:right w:val="single" w:sz="4" w:space="0" w:color="auto"/>
            </w:tcBorders>
            <w:vAlign w:val="center"/>
          </w:tcPr>
          <w:p w:rsidR="000424CE" w:rsidRDefault="000424CE" w:rsidP="000C296A">
            <w:r>
              <w:rPr>
                <w:rFonts w:hint="eastAsia"/>
              </w:rPr>
              <w:t>用</w:t>
            </w:r>
            <w:r>
              <w:t xml:space="preserve">2m </w:t>
            </w:r>
            <w:r>
              <w:rPr>
                <w:rFonts w:hint="eastAsia"/>
              </w:rPr>
              <w:t>靠尺和塞尺检查</w:t>
            </w:r>
          </w:p>
        </w:tc>
      </w:tr>
      <w:tr w:rsidR="000424CE" w:rsidTr="000C296A">
        <w:tblPrEx>
          <w:tblCellMar>
            <w:top w:w="0" w:type="dxa"/>
            <w:bottom w:w="0" w:type="dxa"/>
          </w:tblCellMar>
        </w:tblPrEx>
        <w:trPr>
          <w:trHeight w:val="618"/>
        </w:trPr>
        <w:tc>
          <w:tcPr>
            <w:tcW w:w="948" w:type="dxa"/>
            <w:tcBorders>
              <w:top w:val="single" w:sz="8" w:space="0" w:color="000000"/>
              <w:left w:val="single" w:sz="4" w:space="0" w:color="auto"/>
              <w:bottom w:val="single" w:sz="4" w:space="0" w:color="auto"/>
              <w:right w:val="single" w:sz="8" w:space="0" w:color="000000"/>
            </w:tcBorders>
            <w:vAlign w:val="center"/>
          </w:tcPr>
          <w:p w:rsidR="000424CE" w:rsidRDefault="000424CE" w:rsidP="000C296A">
            <w:r>
              <w:t>2</w:t>
            </w:r>
          </w:p>
        </w:tc>
        <w:tc>
          <w:tcPr>
            <w:tcW w:w="1575" w:type="dxa"/>
            <w:tcBorders>
              <w:top w:val="single" w:sz="8" w:space="0" w:color="000000"/>
              <w:left w:val="single" w:sz="8" w:space="0" w:color="000000"/>
              <w:bottom w:val="single" w:sz="4" w:space="0" w:color="auto"/>
              <w:right w:val="single" w:sz="8" w:space="0" w:color="000000"/>
            </w:tcBorders>
            <w:vAlign w:val="center"/>
          </w:tcPr>
          <w:p w:rsidR="000424CE" w:rsidRDefault="000424CE" w:rsidP="000C296A">
            <w:r>
              <w:rPr>
                <w:rFonts w:hint="eastAsia"/>
              </w:rPr>
              <w:t>接缝平直度</w:t>
            </w:r>
          </w:p>
        </w:tc>
        <w:tc>
          <w:tcPr>
            <w:tcW w:w="1680" w:type="dxa"/>
            <w:tcBorders>
              <w:top w:val="single" w:sz="8" w:space="0" w:color="000000"/>
              <w:left w:val="single" w:sz="8" w:space="0" w:color="000000"/>
              <w:bottom w:val="single" w:sz="4" w:space="0" w:color="auto"/>
              <w:right w:val="single" w:sz="8" w:space="0" w:color="000000"/>
            </w:tcBorders>
            <w:vAlign w:val="center"/>
          </w:tcPr>
          <w:p w:rsidR="000424CE" w:rsidRDefault="000424CE" w:rsidP="000C296A">
            <w:r>
              <w:t>1.5</w:t>
            </w:r>
          </w:p>
        </w:tc>
        <w:tc>
          <w:tcPr>
            <w:tcW w:w="4417" w:type="dxa"/>
            <w:tcBorders>
              <w:top w:val="single" w:sz="8" w:space="0" w:color="000000"/>
              <w:left w:val="single" w:sz="8" w:space="0" w:color="000000"/>
              <w:bottom w:val="single" w:sz="4" w:space="0" w:color="auto"/>
              <w:right w:val="single" w:sz="4" w:space="0" w:color="auto"/>
            </w:tcBorders>
            <w:vAlign w:val="center"/>
          </w:tcPr>
          <w:p w:rsidR="000424CE" w:rsidRDefault="000424CE" w:rsidP="000C296A">
            <w:r>
              <w:rPr>
                <w:rFonts w:hint="eastAsia"/>
              </w:rPr>
              <w:t>拉</w:t>
            </w:r>
            <w:r>
              <w:t xml:space="preserve">5m </w:t>
            </w:r>
            <w:r>
              <w:rPr>
                <w:rFonts w:hint="eastAsia"/>
              </w:rPr>
              <w:t>线</w:t>
            </w:r>
            <w:r>
              <w:t>(</w:t>
            </w:r>
            <w:r>
              <w:rPr>
                <w:rFonts w:hint="eastAsia"/>
              </w:rPr>
              <w:t>不足</w:t>
            </w:r>
            <w:r>
              <w:t xml:space="preserve">5m </w:t>
            </w:r>
            <w:r>
              <w:rPr>
                <w:rFonts w:hint="eastAsia"/>
              </w:rPr>
              <w:t>拉通线</w:t>
            </w:r>
            <w:r>
              <w:t>),</w:t>
            </w:r>
            <w:r>
              <w:rPr>
                <w:rFonts w:hint="eastAsia"/>
              </w:rPr>
              <w:t>用尺量检查</w:t>
            </w:r>
          </w:p>
        </w:tc>
      </w:tr>
      <w:tr w:rsidR="000424CE" w:rsidTr="000C296A">
        <w:tblPrEx>
          <w:tblCellMar>
            <w:top w:w="0" w:type="dxa"/>
            <w:bottom w:w="0" w:type="dxa"/>
          </w:tblCellMar>
        </w:tblPrEx>
        <w:trPr>
          <w:trHeight w:val="591"/>
        </w:trPr>
        <w:tc>
          <w:tcPr>
            <w:tcW w:w="948" w:type="dxa"/>
            <w:tcBorders>
              <w:top w:val="single" w:sz="4" w:space="0" w:color="auto"/>
              <w:left w:val="single" w:sz="4" w:space="0" w:color="auto"/>
              <w:bottom w:val="single" w:sz="8" w:space="0" w:color="000000"/>
              <w:right w:val="single" w:sz="8" w:space="0" w:color="000000"/>
            </w:tcBorders>
            <w:vAlign w:val="center"/>
          </w:tcPr>
          <w:p w:rsidR="000424CE" w:rsidRDefault="000424CE" w:rsidP="000C296A">
            <w:r>
              <w:t>3</w:t>
            </w:r>
          </w:p>
        </w:tc>
        <w:tc>
          <w:tcPr>
            <w:tcW w:w="1575" w:type="dxa"/>
            <w:tcBorders>
              <w:top w:val="single" w:sz="4" w:space="0" w:color="auto"/>
              <w:left w:val="single" w:sz="8" w:space="0" w:color="000000"/>
              <w:bottom w:val="single" w:sz="8" w:space="0" w:color="000000"/>
              <w:right w:val="single" w:sz="8" w:space="0" w:color="000000"/>
            </w:tcBorders>
            <w:vAlign w:val="center"/>
          </w:tcPr>
          <w:p w:rsidR="000424CE" w:rsidRDefault="000424CE" w:rsidP="000C296A">
            <w:r>
              <w:rPr>
                <w:rFonts w:hint="eastAsia"/>
              </w:rPr>
              <w:t>分格线平直度</w:t>
            </w:r>
          </w:p>
        </w:tc>
        <w:tc>
          <w:tcPr>
            <w:tcW w:w="1680" w:type="dxa"/>
            <w:tcBorders>
              <w:top w:val="single" w:sz="4" w:space="0" w:color="auto"/>
              <w:left w:val="single" w:sz="8" w:space="0" w:color="000000"/>
              <w:bottom w:val="single" w:sz="8" w:space="0" w:color="000000"/>
              <w:right w:val="single" w:sz="8" w:space="0" w:color="000000"/>
            </w:tcBorders>
            <w:vAlign w:val="center"/>
          </w:tcPr>
          <w:p w:rsidR="000424CE" w:rsidRDefault="000424CE" w:rsidP="000C296A">
            <w:r>
              <w:t>1</w:t>
            </w:r>
          </w:p>
        </w:tc>
        <w:tc>
          <w:tcPr>
            <w:tcW w:w="4417" w:type="dxa"/>
            <w:tcBorders>
              <w:top w:val="single" w:sz="4" w:space="0" w:color="auto"/>
              <w:left w:val="single" w:sz="8" w:space="0" w:color="000000"/>
              <w:bottom w:val="single" w:sz="8" w:space="0" w:color="000000"/>
              <w:right w:val="single" w:sz="4" w:space="0" w:color="auto"/>
            </w:tcBorders>
            <w:vAlign w:val="center"/>
          </w:tcPr>
          <w:p w:rsidR="000424CE" w:rsidRDefault="000424CE" w:rsidP="000C296A"/>
        </w:tc>
      </w:tr>
      <w:tr w:rsidR="000424CE" w:rsidTr="000C296A">
        <w:tblPrEx>
          <w:tblCellMar>
            <w:top w:w="0" w:type="dxa"/>
            <w:bottom w:w="0" w:type="dxa"/>
          </w:tblCellMar>
        </w:tblPrEx>
        <w:trPr>
          <w:trHeight w:val="615"/>
        </w:trPr>
        <w:tc>
          <w:tcPr>
            <w:tcW w:w="948" w:type="dxa"/>
            <w:tcBorders>
              <w:top w:val="single" w:sz="8" w:space="0" w:color="000000"/>
              <w:left w:val="single" w:sz="4" w:space="0" w:color="auto"/>
              <w:bottom w:val="single" w:sz="8" w:space="0" w:color="000000"/>
              <w:right w:val="single" w:sz="8" w:space="0" w:color="000000"/>
            </w:tcBorders>
            <w:vAlign w:val="center"/>
          </w:tcPr>
          <w:p w:rsidR="000424CE" w:rsidRDefault="000424CE" w:rsidP="000C296A">
            <w:r>
              <w:t>4</w:t>
            </w:r>
          </w:p>
        </w:tc>
        <w:tc>
          <w:tcPr>
            <w:tcW w:w="157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r>
              <w:rPr>
                <w:rFonts w:hint="eastAsia"/>
              </w:rPr>
              <w:t>接缝高低差</w:t>
            </w:r>
          </w:p>
        </w:tc>
        <w:tc>
          <w:tcPr>
            <w:tcW w:w="168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r>
              <w:t>0.3</w:t>
            </w:r>
          </w:p>
        </w:tc>
        <w:tc>
          <w:tcPr>
            <w:tcW w:w="4417" w:type="dxa"/>
            <w:tcBorders>
              <w:top w:val="single" w:sz="8" w:space="0" w:color="000000"/>
              <w:left w:val="single" w:sz="8" w:space="0" w:color="000000"/>
              <w:bottom w:val="single" w:sz="8" w:space="0" w:color="000000"/>
              <w:right w:val="single" w:sz="4" w:space="0" w:color="auto"/>
            </w:tcBorders>
            <w:vAlign w:val="center"/>
          </w:tcPr>
          <w:p w:rsidR="000424CE" w:rsidRDefault="000424CE" w:rsidP="000C296A">
            <w:r>
              <w:rPr>
                <w:rFonts w:hint="eastAsia"/>
              </w:rPr>
              <w:t>用直尺、塞尺检查</w:t>
            </w:r>
          </w:p>
        </w:tc>
      </w:tr>
      <w:tr w:rsidR="000424CE" w:rsidTr="000C296A">
        <w:tblPrEx>
          <w:tblCellMar>
            <w:top w:w="0" w:type="dxa"/>
            <w:bottom w:w="0" w:type="dxa"/>
          </w:tblCellMar>
        </w:tblPrEx>
        <w:trPr>
          <w:trHeight w:val="618"/>
        </w:trPr>
        <w:tc>
          <w:tcPr>
            <w:tcW w:w="948" w:type="dxa"/>
            <w:tcBorders>
              <w:top w:val="single" w:sz="8" w:space="0" w:color="000000"/>
              <w:left w:val="single" w:sz="4" w:space="0" w:color="auto"/>
              <w:bottom w:val="single" w:sz="8" w:space="0" w:color="000000"/>
              <w:right w:val="single" w:sz="8" w:space="0" w:color="000000"/>
            </w:tcBorders>
            <w:vAlign w:val="center"/>
          </w:tcPr>
          <w:p w:rsidR="000424CE" w:rsidRDefault="000424CE" w:rsidP="000C296A">
            <w:r>
              <w:t>5</w:t>
            </w:r>
          </w:p>
        </w:tc>
        <w:tc>
          <w:tcPr>
            <w:tcW w:w="157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r>
              <w:rPr>
                <w:rFonts w:hint="eastAsia"/>
              </w:rPr>
              <w:t>压条间距</w:t>
            </w:r>
          </w:p>
        </w:tc>
        <w:tc>
          <w:tcPr>
            <w:tcW w:w="168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r>
              <w:t>2</w:t>
            </w:r>
          </w:p>
        </w:tc>
        <w:tc>
          <w:tcPr>
            <w:tcW w:w="4417" w:type="dxa"/>
            <w:tcBorders>
              <w:top w:val="single" w:sz="8" w:space="0" w:color="000000"/>
              <w:left w:val="single" w:sz="8" w:space="0" w:color="000000"/>
              <w:bottom w:val="single" w:sz="8" w:space="0" w:color="000000"/>
              <w:right w:val="single" w:sz="4" w:space="0" w:color="auto"/>
            </w:tcBorders>
            <w:vAlign w:val="center"/>
          </w:tcPr>
          <w:p w:rsidR="000424CE" w:rsidRDefault="000424CE" w:rsidP="000C296A">
            <w:r>
              <w:rPr>
                <w:rFonts w:hint="eastAsia"/>
              </w:rPr>
              <w:t>用尺量检查</w:t>
            </w:r>
          </w:p>
        </w:tc>
      </w:tr>
      <w:tr w:rsidR="000424CE" w:rsidTr="000C296A">
        <w:tblPrEx>
          <w:tblCellMar>
            <w:top w:w="0" w:type="dxa"/>
            <w:bottom w:w="0" w:type="dxa"/>
          </w:tblCellMar>
        </w:tblPrEx>
        <w:trPr>
          <w:trHeight w:val="726"/>
        </w:trPr>
        <w:tc>
          <w:tcPr>
            <w:tcW w:w="948" w:type="dxa"/>
            <w:tcBorders>
              <w:top w:val="single" w:sz="8" w:space="0" w:color="000000"/>
              <w:left w:val="single" w:sz="4" w:space="0" w:color="auto"/>
              <w:bottom w:val="single" w:sz="4" w:space="0" w:color="auto"/>
              <w:right w:val="single" w:sz="8" w:space="0" w:color="000000"/>
            </w:tcBorders>
            <w:vAlign w:val="center"/>
          </w:tcPr>
          <w:p w:rsidR="000424CE" w:rsidRDefault="000424CE" w:rsidP="000C296A">
            <w:r>
              <w:t>6</w:t>
            </w:r>
          </w:p>
        </w:tc>
        <w:tc>
          <w:tcPr>
            <w:tcW w:w="1575" w:type="dxa"/>
            <w:tcBorders>
              <w:top w:val="single" w:sz="8" w:space="0" w:color="000000"/>
              <w:left w:val="single" w:sz="8" w:space="0" w:color="000000"/>
              <w:bottom w:val="single" w:sz="4" w:space="0" w:color="auto"/>
              <w:right w:val="single" w:sz="8" w:space="0" w:color="000000"/>
            </w:tcBorders>
            <w:vAlign w:val="center"/>
          </w:tcPr>
          <w:p w:rsidR="000424CE" w:rsidRDefault="000424CE" w:rsidP="000C296A">
            <w:r>
              <w:rPr>
                <w:rFonts w:hint="eastAsia"/>
              </w:rPr>
              <w:t>收口线高低差</w:t>
            </w:r>
          </w:p>
        </w:tc>
        <w:tc>
          <w:tcPr>
            <w:tcW w:w="1680" w:type="dxa"/>
            <w:tcBorders>
              <w:top w:val="single" w:sz="8" w:space="0" w:color="000000"/>
              <w:left w:val="single" w:sz="8" w:space="0" w:color="000000"/>
              <w:bottom w:val="single" w:sz="4" w:space="0" w:color="auto"/>
              <w:right w:val="single" w:sz="8" w:space="0" w:color="000000"/>
            </w:tcBorders>
            <w:vAlign w:val="center"/>
          </w:tcPr>
          <w:p w:rsidR="000424CE" w:rsidRDefault="000424CE" w:rsidP="000C296A">
            <w:r>
              <w:t>2</w:t>
            </w:r>
          </w:p>
        </w:tc>
        <w:tc>
          <w:tcPr>
            <w:tcW w:w="4417" w:type="dxa"/>
            <w:tcBorders>
              <w:top w:val="single" w:sz="8" w:space="0" w:color="000000"/>
              <w:left w:val="single" w:sz="8" w:space="0" w:color="000000"/>
              <w:bottom w:val="single" w:sz="4" w:space="0" w:color="auto"/>
              <w:right w:val="single" w:sz="4" w:space="0" w:color="auto"/>
            </w:tcBorders>
            <w:vAlign w:val="center"/>
          </w:tcPr>
          <w:p w:rsidR="000424CE" w:rsidRDefault="000424CE" w:rsidP="000C296A">
            <w:r>
              <w:rPr>
                <w:rFonts w:hint="eastAsia"/>
              </w:rPr>
              <w:t>用水准仪或尺量检查</w:t>
            </w:r>
          </w:p>
        </w:tc>
      </w:tr>
    </w:tbl>
    <w:p w:rsidR="000424CE" w:rsidRDefault="000424CE" w:rsidP="000424CE">
      <w:pPr>
        <w:rPr>
          <w:kern w:val="0"/>
        </w:rPr>
      </w:pPr>
      <w:r>
        <w:rPr>
          <w:kern w:val="0"/>
        </w:rPr>
        <w:t>7</w:t>
      </w:r>
      <w:r>
        <w:rPr>
          <w:rFonts w:hint="eastAsia"/>
          <w:kern w:val="0"/>
        </w:rPr>
        <w:t>）．成品保护措施</w:t>
      </w:r>
    </w:p>
    <w:p w:rsidR="000424CE" w:rsidRDefault="000424CE" w:rsidP="000424CE">
      <w:pPr>
        <w:rPr>
          <w:kern w:val="0"/>
        </w:rPr>
      </w:pPr>
      <w:r>
        <w:rPr>
          <w:rFonts w:hint="eastAsia"/>
          <w:kern w:val="0"/>
        </w:rPr>
        <w:t>安装时板面保护用塑料膜不能撕掉，防止施工时板面漆膜被划伤和污染，灯具安装时灯位开</w:t>
      </w:r>
      <w:r>
        <w:rPr>
          <w:rFonts w:hint="eastAsia"/>
          <w:kern w:val="0"/>
        </w:rPr>
        <w:lastRenderedPageBreak/>
        <w:t>孔合理，防止灯具安装时板面错缝不平整。</w:t>
      </w:r>
    </w:p>
    <w:p w:rsidR="000424CE" w:rsidRDefault="000424CE" w:rsidP="000424CE">
      <w:pPr>
        <w:rPr>
          <w:rFonts w:hint="eastAsia"/>
          <w:kern w:val="0"/>
        </w:rPr>
      </w:pPr>
      <w:r>
        <w:rPr>
          <w:kern w:val="0"/>
        </w:rPr>
        <w:t>8</w:t>
      </w:r>
      <w:r>
        <w:rPr>
          <w:rFonts w:hint="eastAsia"/>
          <w:kern w:val="0"/>
        </w:rPr>
        <w:t>）施工时注意的质量问题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62"/>
        <w:gridCol w:w="3043"/>
        <w:gridCol w:w="4217"/>
      </w:tblGrid>
      <w:tr w:rsidR="000424CE" w:rsidTr="000C296A">
        <w:tc>
          <w:tcPr>
            <w:tcW w:w="1263" w:type="dxa"/>
            <w:vAlign w:val="center"/>
          </w:tcPr>
          <w:p w:rsidR="000424CE" w:rsidRDefault="000424CE" w:rsidP="000C296A">
            <w:pPr>
              <w:rPr>
                <w:rFonts w:hint="eastAsia"/>
                <w:kern w:val="0"/>
              </w:rPr>
            </w:pPr>
            <w:r>
              <w:rPr>
                <w:rFonts w:hint="eastAsia"/>
                <w:kern w:val="0"/>
              </w:rPr>
              <w:t>质量问题</w:t>
            </w:r>
          </w:p>
          <w:p w:rsidR="000424CE" w:rsidRDefault="000424CE" w:rsidP="000C296A">
            <w:pPr>
              <w:rPr>
                <w:rFonts w:hint="eastAsia"/>
                <w:kern w:val="0"/>
              </w:rPr>
            </w:pPr>
          </w:p>
        </w:tc>
        <w:tc>
          <w:tcPr>
            <w:tcW w:w="3045" w:type="dxa"/>
            <w:vAlign w:val="center"/>
          </w:tcPr>
          <w:p w:rsidR="000424CE" w:rsidRDefault="000424CE" w:rsidP="000C296A">
            <w:pPr>
              <w:rPr>
                <w:rFonts w:hint="eastAsia"/>
                <w:kern w:val="0"/>
              </w:rPr>
            </w:pPr>
            <w:r>
              <w:rPr>
                <w:rFonts w:hint="eastAsia"/>
                <w:kern w:val="0"/>
              </w:rPr>
              <w:t>原因分析</w:t>
            </w:r>
          </w:p>
        </w:tc>
        <w:tc>
          <w:tcPr>
            <w:tcW w:w="4220" w:type="dxa"/>
            <w:vAlign w:val="center"/>
          </w:tcPr>
          <w:p w:rsidR="000424CE" w:rsidRDefault="000424CE" w:rsidP="000C296A">
            <w:pPr>
              <w:rPr>
                <w:rFonts w:hint="eastAsia"/>
                <w:kern w:val="0"/>
              </w:rPr>
            </w:pPr>
            <w:r>
              <w:rPr>
                <w:rFonts w:hint="eastAsia"/>
                <w:kern w:val="0"/>
              </w:rPr>
              <w:t>防治措施</w:t>
            </w:r>
          </w:p>
        </w:tc>
      </w:tr>
      <w:tr w:rsidR="000424CE" w:rsidTr="000C296A">
        <w:tc>
          <w:tcPr>
            <w:tcW w:w="1263" w:type="dxa"/>
          </w:tcPr>
          <w:p w:rsidR="000424CE" w:rsidRDefault="000424CE" w:rsidP="000C296A">
            <w:pPr>
              <w:rPr>
                <w:rFonts w:hint="eastAsia"/>
                <w:kern w:val="0"/>
              </w:rPr>
            </w:pPr>
            <w:r>
              <w:rPr>
                <w:rFonts w:hint="eastAsia"/>
                <w:kern w:val="0"/>
              </w:rPr>
              <w:t>吊顶不平</w:t>
            </w:r>
          </w:p>
        </w:tc>
        <w:tc>
          <w:tcPr>
            <w:tcW w:w="3045" w:type="dxa"/>
          </w:tcPr>
          <w:p w:rsidR="000424CE" w:rsidRDefault="000424CE" w:rsidP="000C296A">
            <w:pPr>
              <w:rPr>
                <w:kern w:val="0"/>
              </w:rPr>
            </w:pPr>
            <w:r>
              <w:rPr>
                <w:rFonts w:hint="eastAsia"/>
                <w:kern w:val="0"/>
              </w:rPr>
              <w:t>水平线控制不好，是吊顶不平的主要原因，主要是两方面：一是防线时控制不好；二</w:t>
            </w:r>
          </w:p>
          <w:p w:rsidR="000424CE" w:rsidRDefault="000424CE" w:rsidP="000C296A">
            <w:pPr>
              <w:rPr>
                <w:kern w:val="0"/>
              </w:rPr>
            </w:pPr>
            <w:r>
              <w:rPr>
                <w:rFonts w:hint="eastAsia"/>
                <w:kern w:val="0"/>
              </w:rPr>
              <w:t>是龙骨未拉线调平。安装铝扣</w:t>
            </w:r>
          </w:p>
          <w:p w:rsidR="000424CE" w:rsidRDefault="000424CE" w:rsidP="000C296A">
            <w:pPr>
              <w:rPr>
                <w:kern w:val="0"/>
              </w:rPr>
            </w:pPr>
            <w:r>
              <w:rPr>
                <w:rFonts w:hint="eastAsia"/>
                <w:kern w:val="0"/>
              </w:rPr>
              <w:t>板的方法不妥，也是易使吊顶</w:t>
            </w:r>
          </w:p>
          <w:p w:rsidR="000424CE" w:rsidRDefault="000424CE" w:rsidP="000C296A">
            <w:pPr>
              <w:rPr>
                <w:kern w:val="0"/>
              </w:rPr>
            </w:pPr>
            <w:r>
              <w:rPr>
                <w:rFonts w:hint="eastAsia"/>
                <w:kern w:val="0"/>
              </w:rPr>
              <w:t>不平，严重的还会产生波浪形</w:t>
            </w:r>
          </w:p>
          <w:p w:rsidR="000424CE" w:rsidRDefault="000424CE" w:rsidP="000C296A">
            <w:pPr>
              <w:rPr>
                <w:kern w:val="0"/>
              </w:rPr>
            </w:pPr>
            <w:r>
              <w:rPr>
                <w:rFonts w:hint="eastAsia"/>
                <w:kern w:val="0"/>
              </w:rPr>
              <w:t>状。如龙骨未调平就急于安装</w:t>
            </w:r>
          </w:p>
          <w:p w:rsidR="000424CE" w:rsidRDefault="000424CE" w:rsidP="000C296A">
            <w:pPr>
              <w:rPr>
                <w:kern w:val="0"/>
              </w:rPr>
            </w:pPr>
            <w:r>
              <w:rPr>
                <w:rFonts w:hint="eastAsia"/>
                <w:kern w:val="0"/>
              </w:rPr>
              <w:t>条板，再进行调平时，由于其</w:t>
            </w:r>
          </w:p>
          <w:p w:rsidR="000424CE" w:rsidRDefault="000424CE" w:rsidP="000C296A">
            <w:pPr>
              <w:rPr>
                <w:kern w:val="0"/>
              </w:rPr>
            </w:pPr>
            <w:r>
              <w:rPr>
                <w:rFonts w:hint="eastAsia"/>
                <w:kern w:val="0"/>
              </w:rPr>
              <w:t>受力不均产生波浪形状。</w:t>
            </w:r>
          </w:p>
          <w:p w:rsidR="000424CE" w:rsidRDefault="000424CE" w:rsidP="000C296A">
            <w:pPr>
              <w:rPr>
                <w:kern w:val="0"/>
              </w:rPr>
            </w:pPr>
            <w:r>
              <w:rPr>
                <w:rFonts w:hint="eastAsia"/>
                <w:kern w:val="0"/>
              </w:rPr>
              <w:t>轻质条板吊顶</w:t>
            </w:r>
            <w:r>
              <w:rPr>
                <w:kern w:val="0"/>
              </w:rPr>
              <w:t xml:space="preserve"> </w:t>
            </w:r>
            <w:r>
              <w:rPr>
                <w:rFonts w:hint="eastAsia"/>
                <w:kern w:val="0"/>
              </w:rPr>
              <w:t>，在龙骨上直接悬挂重物，承受不住发生局部变形。</w:t>
            </w:r>
          </w:p>
          <w:p w:rsidR="000424CE" w:rsidRDefault="000424CE" w:rsidP="000C296A">
            <w:pPr>
              <w:rPr>
                <w:kern w:val="0"/>
              </w:rPr>
            </w:pPr>
            <w:r>
              <w:rPr>
                <w:rFonts w:hint="eastAsia"/>
                <w:kern w:val="0"/>
              </w:rPr>
              <w:t>吊杆不牢，引起局部下沉，由于吊杆本身固定不妥，或自行松动或脱落。</w:t>
            </w:r>
          </w:p>
          <w:p w:rsidR="000424CE" w:rsidRDefault="000424CE" w:rsidP="000C296A">
            <w:pPr>
              <w:rPr>
                <w:kern w:val="0"/>
              </w:rPr>
            </w:pPr>
            <w:r>
              <w:rPr>
                <w:rFonts w:hint="eastAsia"/>
                <w:kern w:val="0"/>
              </w:rPr>
              <w:t>板自身变形，未加校正而安装产生不平，或者在运输过程中挤压变形。</w:t>
            </w:r>
          </w:p>
          <w:p w:rsidR="000424CE" w:rsidRDefault="000424CE" w:rsidP="000C296A">
            <w:pPr>
              <w:rPr>
                <w:kern w:val="0"/>
              </w:rPr>
            </w:pPr>
            <w:r>
              <w:rPr>
                <w:rFonts w:hint="eastAsia"/>
                <w:kern w:val="0"/>
              </w:rPr>
              <w:t>安装扣板没插紧，下</w:t>
            </w:r>
            <w:proofErr w:type="gramStart"/>
            <w:r>
              <w:rPr>
                <w:rFonts w:hint="eastAsia"/>
                <w:kern w:val="0"/>
              </w:rPr>
              <w:t>掉造成</w:t>
            </w:r>
            <w:proofErr w:type="gramEnd"/>
            <w:r>
              <w:rPr>
                <w:rFonts w:hint="eastAsia"/>
                <w:kern w:val="0"/>
              </w:rPr>
              <w:t>顶面不平。</w:t>
            </w:r>
          </w:p>
          <w:p w:rsidR="000424CE" w:rsidRDefault="000424CE" w:rsidP="000C296A">
            <w:pPr>
              <w:rPr>
                <w:rFonts w:hint="eastAsia"/>
                <w:kern w:val="0"/>
              </w:rPr>
            </w:pPr>
          </w:p>
        </w:tc>
        <w:tc>
          <w:tcPr>
            <w:tcW w:w="4220" w:type="dxa"/>
          </w:tcPr>
          <w:p w:rsidR="000424CE" w:rsidRDefault="000424CE" w:rsidP="000C296A">
            <w:pPr>
              <w:rPr>
                <w:kern w:val="0"/>
              </w:rPr>
            </w:pPr>
            <w:r>
              <w:rPr>
                <w:rFonts w:hint="eastAsia"/>
                <w:kern w:val="0"/>
              </w:rPr>
              <w:t>对于吊顶四周的标高线，应准确地弹在墙面上，其误差不能大于±</w:t>
            </w:r>
            <w:r>
              <w:rPr>
                <w:kern w:val="0"/>
              </w:rPr>
              <w:t>0.5mm</w:t>
            </w:r>
            <w:r>
              <w:rPr>
                <w:rFonts w:hint="eastAsia"/>
                <w:kern w:val="0"/>
              </w:rPr>
              <w:t>，如果跨度较大，还应在中间适当位置加设标高控制点，在一个断面要拉通线控制，且拉线时不能下垂。</w:t>
            </w:r>
          </w:p>
          <w:p w:rsidR="000424CE" w:rsidRDefault="000424CE" w:rsidP="000C296A">
            <w:pPr>
              <w:rPr>
                <w:kern w:val="0"/>
              </w:rPr>
            </w:pPr>
            <w:r>
              <w:rPr>
                <w:rFonts w:hint="eastAsia"/>
                <w:kern w:val="0"/>
              </w:rPr>
              <w:t>待</w:t>
            </w:r>
            <w:proofErr w:type="gramStart"/>
            <w:r>
              <w:rPr>
                <w:rFonts w:hint="eastAsia"/>
                <w:kern w:val="0"/>
              </w:rPr>
              <w:t>龙骨调直调</w:t>
            </w:r>
            <w:proofErr w:type="gramEnd"/>
            <w:r>
              <w:rPr>
                <w:rFonts w:hint="eastAsia"/>
                <w:kern w:val="0"/>
              </w:rPr>
              <w:t>平后方能安装条板。</w:t>
            </w:r>
          </w:p>
          <w:p w:rsidR="000424CE" w:rsidRDefault="000424CE" w:rsidP="000C296A">
            <w:pPr>
              <w:rPr>
                <w:kern w:val="0"/>
              </w:rPr>
            </w:pPr>
            <w:r>
              <w:rPr>
                <w:rFonts w:hint="eastAsia"/>
                <w:kern w:val="0"/>
              </w:rPr>
              <w:t>应同设备配合考虑，不能直接悬吊的设备，应另设吊杆直接与结构固定。</w:t>
            </w:r>
          </w:p>
          <w:p w:rsidR="000424CE" w:rsidRDefault="000424CE" w:rsidP="000C296A">
            <w:pPr>
              <w:rPr>
                <w:kern w:val="0"/>
              </w:rPr>
            </w:pPr>
            <w:r>
              <w:rPr>
                <w:rFonts w:hint="eastAsia"/>
                <w:kern w:val="0"/>
              </w:rPr>
              <w:t>如果采用膨胀螺栓固定吊杆，应</w:t>
            </w:r>
            <w:proofErr w:type="gramStart"/>
            <w:r>
              <w:rPr>
                <w:rFonts w:hint="eastAsia"/>
                <w:kern w:val="0"/>
              </w:rPr>
              <w:t>做好隐检记录</w:t>
            </w:r>
            <w:proofErr w:type="gramEnd"/>
            <w:r>
              <w:rPr>
                <w:rFonts w:hint="eastAsia"/>
                <w:kern w:val="0"/>
              </w:rPr>
              <w:t>。关键部位要做螺栓的拉拔实验。</w:t>
            </w:r>
          </w:p>
          <w:p w:rsidR="000424CE" w:rsidRDefault="000424CE" w:rsidP="000C296A">
            <w:pPr>
              <w:rPr>
                <w:kern w:val="0"/>
              </w:rPr>
            </w:pPr>
            <w:r>
              <w:rPr>
                <w:rFonts w:hint="eastAsia"/>
                <w:kern w:val="0"/>
              </w:rPr>
              <w:t>在安装前，先要检查板条平、</w:t>
            </w:r>
            <w:proofErr w:type="gramStart"/>
            <w:r>
              <w:rPr>
                <w:rFonts w:hint="eastAsia"/>
                <w:kern w:val="0"/>
              </w:rPr>
              <w:t>直情况</w:t>
            </w:r>
            <w:proofErr w:type="gramEnd"/>
            <w:r>
              <w:rPr>
                <w:rFonts w:hint="eastAsia"/>
                <w:kern w:val="0"/>
              </w:rPr>
              <w:t>发现不妥者，应进行调整。</w:t>
            </w:r>
          </w:p>
          <w:p w:rsidR="000424CE" w:rsidRDefault="000424CE" w:rsidP="000C296A">
            <w:pPr>
              <w:rPr>
                <w:rFonts w:hint="eastAsia"/>
                <w:kern w:val="0"/>
              </w:rPr>
            </w:pPr>
          </w:p>
        </w:tc>
      </w:tr>
      <w:tr w:rsidR="000424CE" w:rsidTr="000C296A">
        <w:tc>
          <w:tcPr>
            <w:tcW w:w="1263" w:type="dxa"/>
          </w:tcPr>
          <w:p w:rsidR="000424CE" w:rsidRDefault="000424CE" w:rsidP="000C296A">
            <w:pPr>
              <w:rPr>
                <w:kern w:val="0"/>
              </w:rPr>
            </w:pPr>
            <w:r>
              <w:rPr>
                <w:rFonts w:hint="eastAsia"/>
                <w:kern w:val="0"/>
              </w:rPr>
              <w:t>（</w:t>
            </w:r>
            <w:r>
              <w:rPr>
                <w:kern w:val="0"/>
              </w:rPr>
              <w:t>2</w:t>
            </w:r>
            <w:r>
              <w:rPr>
                <w:rFonts w:hint="eastAsia"/>
                <w:kern w:val="0"/>
              </w:rPr>
              <w:t>）接缝明显</w:t>
            </w:r>
          </w:p>
          <w:p w:rsidR="000424CE" w:rsidRDefault="000424CE" w:rsidP="000C296A">
            <w:pPr>
              <w:rPr>
                <w:rFonts w:hint="eastAsia"/>
                <w:kern w:val="0"/>
              </w:rPr>
            </w:pPr>
          </w:p>
        </w:tc>
        <w:tc>
          <w:tcPr>
            <w:tcW w:w="3045" w:type="dxa"/>
          </w:tcPr>
          <w:p w:rsidR="000424CE" w:rsidRDefault="000424CE" w:rsidP="000C296A">
            <w:pPr>
              <w:rPr>
                <w:kern w:val="0"/>
              </w:rPr>
            </w:pPr>
            <w:r>
              <w:rPr>
                <w:rFonts w:hint="eastAsia"/>
                <w:kern w:val="0"/>
              </w:rPr>
              <w:t>板条接长部位的接缝明显表现在：一是接缝处接口白槎，二是接缝不平，在接缝处产生</w:t>
            </w:r>
          </w:p>
          <w:p w:rsidR="000424CE" w:rsidRDefault="000424CE" w:rsidP="000C296A">
            <w:pPr>
              <w:rPr>
                <w:rFonts w:hint="eastAsia"/>
                <w:b/>
                <w:kern w:val="0"/>
              </w:rPr>
            </w:pPr>
            <w:r>
              <w:rPr>
                <w:rFonts w:hint="eastAsia"/>
                <w:kern w:val="0"/>
              </w:rPr>
              <w:t>错台。</w:t>
            </w:r>
          </w:p>
        </w:tc>
        <w:tc>
          <w:tcPr>
            <w:tcW w:w="4220" w:type="dxa"/>
          </w:tcPr>
          <w:p w:rsidR="000424CE" w:rsidRDefault="000424CE" w:rsidP="000C296A">
            <w:pPr>
              <w:rPr>
                <w:rFonts w:hint="eastAsia"/>
                <w:kern w:val="0"/>
              </w:rPr>
            </w:pPr>
            <w:r>
              <w:rPr>
                <w:rFonts w:hint="eastAsia"/>
                <w:kern w:val="0"/>
              </w:rPr>
              <w:t>做好下料工作，对接口部位再用锉刀将其修平，并将毛边修整好用同颜色的胶粘剂对接口部位进行修补。</w:t>
            </w:r>
          </w:p>
          <w:p w:rsidR="000424CE" w:rsidRDefault="000424CE" w:rsidP="000C296A">
            <w:pPr>
              <w:rPr>
                <w:rFonts w:hint="eastAsia"/>
                <w:kern w:val="0"/>
              </w:rPr>
            </w:pPr>
            <w:r>
              <w:rPr>
                <w:rFonts w:hint="eastAsia"/>
                <w:kern w:val="0"/>
              </w:rPr>
              <w:t>用胶的目的：一是密合，另外也是对切口的白边进行遮掩。</w:t>
            </w:r>
          </w:p>
        </w:tc>
      </w:tr>
      <w:tr w:rsidR="000424CE" w:rsidTr="000C296A">
        <w:tc>
          <w:tcPr>
            <w:tcW w:w="1263" w:type="dxa"/>
          </w:tcPr>
          <w:p w:rsidR="000424CE" w:rsidRDefault="000424CE" w:rsidP="000C296A">
            <w:pPr>
              <w:rPr>
                <w:kern w:val="0"/>
              </w:rPr>
            </w:pPr>
            <w:r>
              <w:rPr>
                <w:rFonts w:hint="eastAsia"/>
                <w:kern w:val="0"/>
              </w:rPr>
              <w:t>（</w:t>
            </w:r>
            <w:r>
              <w:rPr>
                <w:kern w:val="0"/>
              </w:rPr>
              <w:t>3</w:t>
            </w:r>
            <w:r>
              <w:rPr>
                <w:rFonts w:hint="eastAsia"/>
                <w:kern w:val="0"/>
              </w:rPr>
              <w:t>）吊顶</w:t>
            </w:r>
          </w:p>
          <w:p w:rsidR="000424CE" w:rsidRDefault="000424CE" w:rsidP="000C296A">
            <w:pPr>
              <w:rPr>
                <w:rFonts w:hint="eastAsia"/>
                <w:kern w:val="0"/>
              </w:rPr>
            </w:pPr>
            <w:r>
              <w:rPr>
                <w:rFonts w:hint="eastAsia"/>
                <w:kern w:val="0"/>
              </w:rPr>
              <w:t>与设备衔接不妥</w:t>
            </w:r>
          </w:p>
        </w:tc>
        <w:tc>
          <w:tcPr>
            <w:tcW w:w="3045" w:type="dxa"/>
          </w:tcPr>
          <w:p w:rsidR="000424CE" w:rsidRDefault="000424CE" w:rsidP="000C296A">
            <w:pPr>
              <w:rPr>
                <w:kern w:val="0"/>
              </w:rPr>
            </w:pPr>
            <w:r>
              <w:rPr>
                <w:kern w:val="0"/>
              </w:rPr>
              <w:t>1.</w:t>
            </w:r>
            <w:r>
              <w:rPr>
                <w:rFonts w:hint="eastAsia"/>
                <w:kern w:val="0"/>
              </w:rPr>
              <w:t>装饰工程与设备工种配合导致施工安装完成后衔接不好。</w:t>
            </w:r>
          </w:p>
          <w:p w:rsidR="000424CE" w:rsidRDefault="000424CE" w:rsidP="000C296A">
            <w:pPr>
              <w:rPr>
                <w:rFonts w:hint="eastAsia"/>
                <w:kern w:val="0"/>
              </w:rPr>
            </w:pPr>
            <w:r>
              <w:rPr>
                <w:kern w:val="0"/>
              </w:rPr>
              <w:t>2.</w:t>
            </w:r>
            <w:r>
              <w:rPr>
                <w:rFonts w:hint="eastAsia"/>
                <w:kern w:val="0"/>
              </w:rPr>
              <w:t>确定施工方案时，施工顺序不合理</w:t>
            </w:r>
          </w:p>
        </w:tc>
        <w:tc>
          <w:tcPr>
            <w:tcW w:w="4220" w:type="dxa"/>
          </w:tcPr>
          <w:p w:rsidR="000424CE" w:rsidRDefault="000424CE" w:rsidP="000C296A">
            <w:pPr>
              <w:rPr>
                <w:rFonts w:hint="eastAsia"/>
                <w:kern w:val="0"/>
              </w:rPr>
            </w:pPr>
            <w:r>
              <w:rPr>
                <w:rFonts w:hint="eastAsia"/>
                <w:kern w:val="0"/>
              </w:rPr>
              <w:t>对于孔洞较大的情况下应先由设备确定具体参数，安装完毕衬板后进行吊顶施工。对于较小的孔洞，易在顶部开洞，开洞</w:t>
            </w:r>
            <w:proofErr w:type="gramStart"/>
            <w:r>
              <w:rPr>
                <w:rFonts w:hint="eastAsia"/>
                <w:kern w:val="0"/>
              </w:rPr>
              <w:t>时应拉通</w:t>
            </w:r>
            <w:proofErr w:type="gramEnd"/>
            <w:r>
              <w:rPr>
                <w:rFonts w:hint="eastAsia"/>
                <w:kern w:val="0"/>
              </w:rPr>
              <w:t>长中心线，确定位置后定，再用往复锯开洞。</w:t>
            </w:r>
          </w:p>
        </w:tc>
      </w:tr>
    </w:tbl>
    <w:p w:rsidR="000424CE" w:rsidRDefault="000424CE" w:rsidP="000424CE">
      <w:pPr>
        <w:rPr>
          <w:rFonts w:hint="eastAsia"/>
          <w:kern w:val="0"/>
        </w:rPr>
      </w:pPr>
    </w:p>
    <w:p w:rsidR="000424CE" w:rsidRDefault="000424CE" w:rsidP="000424CE">
      <w:pPr>
        <w:rPr>
          <w:kern w:val="0"/>
        </w:rPr>
      </w:pPr>
      <w:r>
        <w:rPr>
          <w:kern w:val="0"/>
        </w:rPr>
        <w:t>9</w:t>
      </w:r>
      <w:r>
        <w:rPr>
          <w:rFonts w:hint="eastAsia"/>
          <w:kern w:val="0"/>
        </w:rPr>
        <w:t>）、安全环保措施</w:t>
      </w:r>
    </w:p>
    <w:p w:rsidR="000424CE" w:rsidRDefault="000424CE" w:rsidP="000424CE">
      <w:pPr>
        <w:rPr>
          <w:kern w:val="0"/>
        </w:rPr>
      </w:pPr>
      <w:r>
        <w:rPr>
          <w:rFonts w:hint="eastAsia"/>
          <w:kern w:val="0"/>
        </w:rPr>
        <w:t>（</w:t>
      </w:r>
      <w:r>
        <w:rPr>
          <w:kern w:val="0"/>
        </w:rPr>
        <w:t>1</w:t>
      </w:r>
      <w:r>
        <w:rPr>
          <w:rFonts w:hint="eastAsia"/>
          <w:kern w:val="0"/>
        </w:rPr>
        <w:t>）吊顶工程的脚手架搭设应符合建筑施工安全标准。</w:t>
      </w:r>
    </w:p>
    <w:p w:rsidR="000424CE" w:rsidRDefault="000424CE" w:rsidP="000424CE">
      <w:pPr>
        <w:rPr>
          <w:kern w:val="0"/>
        </w:rPr>
      </w:pPr>
      <w:r>
        <w:rPr>
          <w:rFonts w:hint="eastAsia"/>
          <w:kern w:val="0"/>
        </w:rPr>
        <w:t>（</w:t>
      </w:r>
      <w:r>
        <w:rPr>
          <w:kern w:val="0"/>
        </w:rPr>
        <w:t>2</w:t>
      </w:r>
      <w:r>
        <w:rPr>
          <w:rFonts w:hint="eastAsia"/>
          <w:kern w:val="0"/>
        </w:rPr>
        <w:t>）脚手架上堆料量不得超过规定载荷，跳板应用铁丝绑扎固定，不得有探头板。</w:t>
      </w:r>
    </w:p>
    <w:p w:rsidR="000424CE" w:rsidRDefault="000424CE" w:rsidP="000424CE">
      <w:pPr>
        <w:rPr>
          <w:kern w:val="0"/>
        </w:rPr>
      </w:pPr>
      <w:r>
        <w:rPr>
          <w:rFonts w:hint="eastAsia"/>
          <w:kern w:val="0"/>
        </w:rPr>
        <w:t>（</w:t>
      </w:r>
      <w:r>
        <w:rPr>
          <w:kern w:val="0"/>
        </w:rPr>
        <w:t>3</w:t>
      </w:r>
      <w:r>
        <w:rPr>
          <w:rFonts w:hint="eastAsia"/>
          <w:kern w:val="0"/>
        </w:rPr>
        <w:t>）顶棚高度超过</w:t>
      </w:r>
      <w:r>
        <w:rPr>
          <w:kern w:val="0"/>
        </w:rPr>
        <w:t xml:space="preserve">3 </w:t>
      </w:r>
      <w:r>
        <w:rPr>
          <w:rFonts w:hint="eastAsia"/>
          <w:kern w:val="0"/>
        </w:rPr>
        <w:t>米应设满堂红脚手架，跳板下应安装安全网。</w:t>
      </w:r>
    </w:p>
    <w:p w:rsidR="000424CE" w:rsidRDefault="000424CE" w:rsidP="000424CE">
      <w:pPr>
        <w:rPr>
          <w:kern w:val="0"/>
        </w:rPr>
      </w:pPr>
      <w:r>
        <w:rPr>
          <w:rFonts w:hint="eastAsia"/>
          <w:kern w:val="0"/>
        </w:rPr>
        <w:t>（</w:t>
      </w:r>
      <w:r>
        <w:rPr>
          <w:kern w:val="0"/>
        </w:rPr>
        <w:t>4</w:t>
      </w:r>
      <w:r>
        <w:rPr>
          <w:rFonts w:hint="eastAsia"/>
          <w:kern w:val="0"/>
        </w:rPr>
        <w:t>）工人操作应戴安全帽，高空作业应系安全带。</w:t>
      </w:r>
    </w:p>
    <w:p w:rsidR="000424CE" w:rsidRDefault="000424CE" w:rsidP="000424CE">
      <w:pPr>
        <w:rPr>
          <w:kern w:val="0"/>
        </w:rPr>
      </w:pPr>
      <w:r>
        <w:rPr>
          <w:rFonts w:hint="eastAsia"/>
          <w:kern w:val="0"/>
        </w:rPr>
        <w:t>（</w:t>
      </w:r>
      <w:r>
        <w:rPr>
          <w:kern w:val="0"/>
        </w:rPr>
        <w:t>5</w:t>
      </w:r>
      <w:r>
        <w:rPr>
          <w:rFonts w:hint="eastAsia"/>
          <w:kern w:val="0"/>
        </w:rPr>
        <w:t>）有噪声的电动工具应在规定的作业时间内施工，防止噪声污染、扰民。</w:t>
      </w:r>
    </w:p>
    <w:p w:rsidR="000424CE" w:rsidRDefault="000424CE" w:rsidP="000424CE">
      <w:pPr>
        <w:rPr>
          <w:kern w:val="0"/>
        </w:rPr>
      </w:pPr>
      <w:r>
        <w:rPr>
          <w:rFonts w:hint="eastAsia"/>
          <w:kern w:val="0"/>
        </w:rPr>
        <w:t>（</w:t>
      </w:r>
      <w:r>
        <w:rPr>
          <w:kern w:val="0"/>
        </w:rPr>
        <w:t>6</w:t>
      </w:r>
      <w:r>
        <w:rPr>
          <w:rFonts w:hint="eastAsia"/>
          <w:kern w:val="0"/>
        </w:rPr>
        <w:t>）施工现场必须工完场清。清扫时设专人撒水，不得扬尘污染空气。</w:t>
      </w:r>
    </w:p>
    <w:p w:rsidR="000424CE" w:rsidRDefault="000424CE" w:rsidP="000424CE">
      <w:pPr>
        <w:rPr>
          <w:kern w:val="0"/>
        </w:rPr>
      </w:pPr>
      <w:r>
        <w:rPr>
          <w:rFonts w:hint="eastAsia"/>
          <w:kern w:val="0"/>
        </w:rPr>
        <w:t>（</w:t>
      </w:r>
      <w:r>
        <w:rPr>
          <w:kern w:val="0"/>
        </w:rPr>
        <w:t>7</w:t>
      </w:r>
      <w:r>
        <w:rPr>
          <w:rFonts w:hint="eastAsia"/>
          <w:kern w:val="0"/>
        </w:rPr>
        <w:t>）废弃物应按环保要求分类堆放及消纳。</w:t>
      </w:r>
    </w:p>
    <w:p w:rsidR="000424CE" w:rsidRDefault="000424CE" w:rsidP="000424CE">
      <w:pPr>
        <w:rPr>
          <w:kern w:val="0"/>
        </w:rPr>
      </w:pPr>
      <w:r>
        <w:rPr>
          <w:rFonts w:hint="eastAsia"/>
          <w:kern w:val="0"/>
        </w:rPr>
        <w:lastRenderedPageBreak/>
        <w:t>四、地面工程</w:t>
      </w:r>
    </w:p>
    <w:p w:rsidR="000424CE" w:rsidRDefault="000424CE" w:rsidP="000424CE">
      <w:pPr>
        <w:rPr>
          <w:kern w:val="0"/>
        </w:rPr>
      </w:pPr>
      <w:r>
        <w:rPr>
          <w:kern w:val="0"/>
        </w:rPr>
        <w:t>1</w:t>
      </w:r>
      <w:r>
        <w:rPr>
          <w:rFonts w:hint="eastAsia"/>
          <w:kern w:val="0"/>
        </w:rPr>
        <w:t>、地面石材工程：</w:t>
      </w:r>
    </w:p>
    <w:p w:rsidR="000424CE" w:rsidRDefault="000424CE" w:rsidP="000424CE">
      <w:pPr>
        <w:rPr>
          <w:kern w:val="0"/>
        </w:rPr>
      </w:pPr>
      <w:r>
        <w:rPr>
          <w:kern w:val="0"/>
        </w:rPr>
        <w:t>1</w:t>
      </w:r>
      <w:r>
        <w:rPr>
          <w:rFonts w:hint="eastAsia"/>
          <w:kern w:val="0"/>
        </w:rPr>
        <w:t>）材料要求：</w:t>
      </w:r>
    </w:p>
    <w:p w:rsidR="000424CE" w:rsidRDefault="000424CE" w:rsidP="000424CE">
      <w:pPr>
        <w:rPr>
          <w:kern w:val="0"/>
        </w:rPr>
      </w:pPr>
      <w:r>
        <w:rPr>
          <w:rFonts w:hint="eastAsia"/>
          <w:kern w:val="0"/>
        </w:rPr>
        <w:t>（</w:t>
      </w:r>
      <w:r>
        <w:rPr>
          <w:kern w:val="0"/>
        </w:rPr>
        <w:t>1</w:t>
      </w:r>
      <w:r>
        <w:rPr>
          <w:rFonts w:hint="eastAsia"/>
          <w:kern w:val="0"/>
        </w:rPr>
        <w:t>）大理石块、花岗石块的品种、规格、质量、颜色应符合设计要求，其色差应符合施工验收规范要求。</w:t>
      </w:r>
    </w:p>
    <w:p w:rsidR="000424CE" w:rsidRDefault="000424CE" w:rsidP="000424CE">
      <w:pPr>
        <w:rPr>
          <w:kern w:val="0"/>
        </w:rPr>
      </w:pPr>
      <w:r>
        <w:rPr>
          <w:rFonts w:hint="eastAsia"/>
          <w:kern w:val="0"/>
        </w:rPr>
        <w:t>（</w:t>
      </w:r>
      <w:r>
        <w:rPr>
          <w:kern w:val="0"/>
        </w:rPr>
        <w:t>2</w:t>
      </w:r>
      <w:r>
        <w:rPr>
          <w:rFonts w:hint="eastAsia"/>
          <w:kern w:val="0"/>
        </w:rPr>
        <w:t>）天然大理石、花岗石的技术等级、光泽度、外观等质量要求应符合国家现行业标准《天然大理石建筑板材》</w:t>
      </w:r>
      <w:r>
        <w:rPr>
          <w:kern w:val="0"/>
        </w:rPr>
        <w:t>JC79</w:t>
      </w:r>
      <w:r>
        <w:rPr>
          <w:rFonts w:hint="eastAsia"/>
          <w:kern w:val="0"/>
        </w:rPr>
        <w:t>、《天然花岗石建筑板材》</w:t>
      </w:r>
      <w:r>
        <w:rPr>
          <w:kern w:val="0"/>
        </w:rPr>
        <w:t xml:space="preserve">JC205 </w:t>
      </w:r>
      <w:r>
        <w:rPr>
          <w:rFonts w:hint="eastAsia"/>
          <w:kern w:val="0"/>
        </w:rPr>
        <w:t>的规定。</w:t>
      </w:r>
    </w:p>
    <w:p w:rsidR="000424CE" w:rsidRDefault="000424CE" w:rsidP="000424CE">
      <w:pPr>
        <w:rPr>
          <w:kern w:val="0"/>
        </w:rPr>
      </w:pPr>
      <w:r>
        <w:rPr>
          <w:rFonts w:hint="eastAsia"/>
          <w:kern w:val="0"/>
        </w:rPr>
        <w:t>（</w:t>
      </w:r>
      <w:r>
        <w:rPr>
          <w:kern w:val="0"/>
        </w:rPr>
        <w:t>3</w:t>
      </w:r>
      <w:r>
        <w:rPr>
          <w:rFonts w:hint="eastAsia"/>
          <w:kern w:val="0"/>
        </w:rPr>
        <w:t>）板材不得有裂缝、掉角、翘曲和表面缺陷。</w:t>
      </w:r>
    </w:p>
    <w:p w:rsidR="000424CE" w:rsidRDefault="000424CE" w:rsidP="000424CE">
      <w:pPr>
        <w:rPr>
          <w:kern w:val="0"/>
        </w:rPr>
      </w:pPr>
      <w:r>
        <w:rPr>
          <w:rFonts w:hint="eastAsia"/>
          <w:kern w:val="0"/>
        </w:rPr>
        <w:t>（</w:t>
      </w:r>
      <w:r>
        <w:rPr>
          <w:kern w:val="0"/>
        </w:rPr>
        <w:t>4</w:t>
      </w:r>
      <w:r>
        <w:rPr>
          <w:rFonts w:hint="eastAsia"/>
          <w:kern w:val="0"/>
        </w:rPr>
        <w:t>）水泥：硅酸盐水泥、普通硅酸盐水泥或矿渣硅酸盐水泥，其强度等级不宜小于</w:t>
      </w:r>
      <w:r>
        <w:rPr>
          <w:kern w:val="0"/>
        </w:rPr>
        <w:t>32.5</w:t>
      </w:r>
      <w:r>
        <w:rPr>
          <w:rFonts w:hint="eastAsia"/>
          <w:kern w:val="0"/>
        </w:rPr>
        <w:t>。</w:t>
      </w:r>
    </w:p>
    <w:p w:rsidR="000424CE" w:rsidRDefault="000424CE" w:rsidP="000424CE">
      <w:pPr>
        <w:rPr>
          <w:kern w:val="0"/>
        </w:rPr>
      </w:pPr>
      <w:r>
        <w:rPr>
          <w:rFonts w:hint="eastAsia"/>
          <w:kern w:val="0"/>
        </w:rPr>
        <w:t>（</w:t>
      </w:r>
      <w:r>
        <w:rPr>
          <w:kern w:val="0"/>
        </w:rPr>
        <w:t>5</w:t>
      </w:r>
      <w:r>
        <w:rPr>
          <w:rFonts w:hint="eastAsia"/>
          <w:kern w:val="0"/>
        </w:rPr>
        <w:t>）砂：粗砂或中砂，并应符合国家</w:t>
      </w:r>
      <w:proofErr w:type="gramStart"/>
      <w:r>
        <w:rPr>
          <w:rFonts w:hint="eastAsia"/>
          <w:kern w:val="0"/>
        </w:rPr>
        <w:t>现行行业</w:t>
      </w:r>
      <w:proofErr w:type="gramEnd"/>
      <w:r>
        <w:rPr>
          <w:rFonts w:hint="eastAsia"/>
          <w:kern w:val="0"/>
        </w:rPr>
        <w:t>标准《普通混凝土用砂质量标准及检验方法》</w:t>
      </w:r>
      <w:r>
        <w:rPr>
          <w:kern w:val="0"/>
        </w:rPr>
        <w:t xml:space="preserve">JGJ52 </w:t>
      </w:r>
      <w:r>
        <w:rPr>
          <w:rFonts w:hint="eastAsia"/>
          <w:kern w:val="0"/>
        </w:rPr>
        <w:t>的规定。</w:t>
      </w:r>
    </w:p>
    <w:p w:rsidR="000424CE" w:rsidRDefault="000424CE" w:rsidP="000424CE">
      <w:pPr>
        <w:rPr>
          <w:kern w:val="0"/>
        </w:rPr>
      </w:pPr>
      <w:r>
        <w:rPr>
          <w:rFonts w:hint="eastAsia"/>
          <w:kern w:val="0"/>
        </w:rPr>
        <w:t>（</w:t>
      </w:r>
      <w:r>
        <w:rPr>
          <w:kern w:val="0"/>
        </w:rPr>
        <w:t>6</w:t>
      </w:r>
      <w:r>
        <w:rPr>
          <w:rFonts w:hint="eastAsia"/>
          <w:kern w:val="0"/>
        </w:rPr>
        <w:t>）矿物颜料、蜡、石材清洁剂。</w:t>
      </w:r>
    </w:p>
    <w:p w:rsidR="000424CE" w:rsidRDefault="000424CE" w:rsidP="000424CE">
      <w:pPr>
        <w:rPr>
          <w:kern w:val="0"/>
        </w:rPr>
      </w:pPr>
      <w:r>
        <w:rPr>
          <w:kern w:val="0"/>
        </w:rPr>
        <w:t>2</w:t>
      </w:r>
      <w:r>
        <w:rPr>
          <w:rFonts w:hint="eastAsia"/>
          <w:kern w:val="0"/>
        </w:rPr>
        <w:t>）主要施工机具：</w:t>
      </w:r>
    </w:p>
    <w:p w:rsidR="000424CE" w:rsidRDefault="000424CE" w:rsidP="000424CE">
      <w:pPr>
        <w:rPr>
          <w:kern w:val="0"/>
        </w:rPr>
      </w:pPr>
      <w:r>
        <w:rPr>
          <w:rFonts w:hint="eastAsia"/>
          <w:kern w:val="0"/>
        </w:rPr>
        <w:t>手推车、铁锹、靠尺、水桶、铁抹子、木抹子、墨斗、钢卷尺、尼龙线、橡皮锤、水平尺、弯角方尺、扁枣子、台钻、合金钢钻头、扫把、砂轮、砂轮切割机、钢丝刷。</w:t>
      </w:r>
    </w:p>
    <w:p w:rsidR="000424CE" w:rsidRDefault="000424CE" w:rsidP="000424CE">
      <w:pPr>
        <w:rPr>
          <w:kern w:val="0"/>
        </w:rPr>
      </w:pPr>
      <w:r>
        <w:rPr>
          <w:kern w:val="0"/>
        </w:rPr>
        <w:t>3</w:t>
      </w:r>
      <w:r>
        <w:rPr>
          <w:rFonts w:hint="eastAsia"/>
          <w:kern w:val="0"/>
        </w:rPr>
        <w:t>）施工的相关条件：</w:t>
      </w:r>
    </w:p>
    <w:p w:rsidR="000424CE" w:rsidRDefault="000424CE" w:rsidP="000424CE">
      <w:pPr>
        <w:rPr>
          <w:kern w:val="0"/>
        </w:rPr>
      </w:pPr>
      <w:r>
        <w:rPr>
          <w:rFonts w:hint="eastAsia"/>
          <w:kern w:val="0"/>
        </w:rPr>
        <w:t>（</w:t>
      </w:r>
      <w:r>
        <w:rPr>
          <w:kern w:val="0"/>
        </w:rPr>
        <w:t>1</w:t>
      </w:r>
      <w:r>
        <w:rPr>
          <w:rFonts w:hint="eastAsia"/>
          <w:kern w:val="0"/>
        </w:rPr>
        <w:t>）板材进场后应侧立堆放在室内，底下应加垫木方。详细核对品种、规格、数量、质量等是否符合设计要求。有裂纹、缺棱掉角的不得使用。材料进场检验已完毕并符合要求。</w:t>
      </w:r>
    </w:p>
    <w:p w:rsidR="000424CE" w:rsidRDefault="000424CE" w:rsidP="000424CE">
      <w:pPr>
        <w:rPr>
          <w:kern w:val="0"/>
        </w:rPr>
      </w:pPr>
      <w:r>
        <w:rPr>
          <w:rFonts w:hint="eastAsia"/>
          <w:kern w:val="0"/>
        </w:rPr>
        <w:t>（</w:t>
      </w:r>
      <w:r>
        <w:rPr>
          <w:kern w:val="0"/>
        </w:rPr>
        <w:t>2</w:t>
      </w:r>
      <w:r>
        <w:rPr>
          <w:rFonts w:hint="eastAsia"/>
          <w:kern w:val="0"/>
        </w:rPr>
        <w:t>）需要切割钻孔的板在工厂按照排版图尺寸加工好。</w:t>
      </w:r>
    </w:p>
    <w:p w:rsidR="000424CE" w:rsidRDefault="000424CE" w:rsidP="000424CE">
      <w:pPr>
        <w:rPr>
          <w:kern w:val="0"/>
        </w:rPr>
      </w:pPr>
      <w:r>
        <w:rPr>
          <w:rFonts w:hint="eastAsia"/>
          <w:kern w:val="0"/>
        </w:rPr>
        <w:t>（</w:t>
      </w:r>
      <w:r>
        <w:rPr>
          <w:kern w:val="0"/>
        </w:rPr>
        <w:t>3</w:t>
      </w:r>
      <w:r>
        <w:rPr>
          <w:rFonts w:hint="eastAsia"/>
          <w:kern w:val="0"/>
        </w:rPr>
        <w:t>）室内抹灰、地面垫层、水电设备管线等均已完成。水泥类基层抗压强度不大小于</w:t>
      </w:r>
      <w:r>
        <w:rPr>
          <w:kern w:val="0"/>
        </w:rPr>
        <w:t>1.2Mpa</w:t>
      </w:r>
      <w:r>
        <w:rPr>
          <w:rFonts w:hint="eastAsia"/>
          <w:kern w:val="0"/>
        </w:rPr>
        <w:t>。</w:t>
      </w:r>
    </w:p>
    <w:p w:rsidR="000424CE" w:rsidRDefault="000424CE" w:rsidP="000424CE">
      <w:pPr>
        <w:rPr>
          <w:kern w:val="0"/>
        </w:rPr>
      </w:pPr>
      <w:r>
        <w:rPr>
          <w:rFonts w:hint="eastAsia"/>
          <w:kern w:val="0"/>
        </w:rPr>
        <w:t>（</w:t>
      </w:r>
      <w:r>
        <w:rPr>
          <w:kern w:val="0"/>
        </w:rPr>
        <w:t>4</w:t>
      </w:r>
      <w:r>
        <w:rPr>
          <w:rFonts w:hint="eastAsia"/>
          <w:kern w:val="0"/>
        </w:rPr>
        <w:t>）房内四周墙上弹好＋</w:t>
      </w:r>
      <w:r>
        <w:rPr>
          <w:kern w:val="0"/>
        </w:rPr>
        <w:t xml:space="preserve">500mm </w:t>
      </w:r>
      <w:r>
        <w:rPr>
          <w:rFonts w:hint="eastAsia"/>
          <w:kern w:val="0"/>
        </w:rPr>
        <w:t>水平线。</w:t>
      </w:r>
    </w:p>
    <w:p w:rsidR="000424CE" w:rsidRDefault="000424CE" w:rsidP="000424CE">
      <w:pPr>
        <w:rPr>
          <w:kern w:val="0"/>
        </w:rPr>
      </w:pPr>
      <w:r>
        <w:rPr>
          <w:rFonts w:hint="eastAsia"/>
          <w:kern w:val="0"/>
        </w:rPr>
        <w:t>（</w:t>
      </w:r>
      <w:r>
        <w:rPr>
          <w:kern w:val="0"/>
        </w:rPr>
        <w:t>5</w:t>
      </w:r>
      <w:r>
        <w:rPr>
          <w:rFonts w:hint="eastAsia"/>
          <w:kern w:val="0"/>
        </w:rPr>
        <w:t>）施工操作前画出铺设石材地面的施工大样图。</w:t>
      </w:r>
    </w:p>
    <w:p w:rsidR="000424CE" w:rsidRDefault="000424CE" w:rsidP="000424CE">
      <w:pPr>
        <w:rPr>
          <w:kern w:val="0"/>
        </w:rPr>
      </w:pPr>
      <w:r>
        <w:rPr>
          <w:kern w:val="0"/>
        </w:rPr>
        <w:t>4</w:t>
      </w:r>
      <w:r>
        <w:rPr>
          <w:rFonts w:hint="eastAsia"/>
          <w:kern w:val="0"/>
        </w:rPr>
        <w:t>）施工工艺流程：</w:t>
      </w:r>
    </w:p>
    <w:p w:rsidR="000424CE" w:rsidRDefault="000424CE" w:rsidP="000424CE">
      <w:pPr>
        <w:rPr>
          <w:kern w:val="0"/>
        </w:rPr>
      </w:pPr>
      <w:r>
        <w:rPr>
          <w:rFonts w:hint="eastAsia"/>
          <w:kern w:val="0"/>
        </w:rPr>
        <w:t>准备工作→弹线→</w:t>
      </w:r>
      <w:proofErr w:type="gramStart"/>
      <w:r>
        <w:rPr>
          <w:rFonts w:hint="eastAsia"/>
          <w:kern w:val="0"/>
        </w:rPr>
        <w:t>试拼编号</w:t>
      </w:r>
      <w:proofErr w:type="gramEnd"/>
      <w:r>
        <w:rPr>
          <w:rFonts w:hint="eastAsia"/>
          <w:kern w:val="0"/>
        </w:rPr>
        <w:t>→刷水泥浆→结合层→铺砂浆→铺石块→灌缝、</w:t>
      </w:r>
      <w:proofErr w:type="gramStart"/>
      <w:r>
        <w:rPr>
          <w:rFonts w:hint="eastAsia"/>
          <w:kern w:val="0"/>
        </w:rPr>
        <w:t>擦缝</w:t>
      </w:r>
      <w:proofErr w:type="gramEnd"/>
      <w:r>
        <w:rPr>
          <w:rFonts w:hint="eastAsia"/>
          <w:kern w:val="0"/>
        </w:rPr>
        <w:t>→打蜡</w:t>
      </w:r>
    </w:p>
    <w:p w:rsidR="000424CE" w:rsidRDefault="000424CE" w:rsidP="000424CE">
      <w:pPr>
        <w:rPr>
          <w:kern w:val="0"/>
        </w:rPr>
      </w:pPr>
      <w:r>
        <w:rPr>
          <w:kern w:val="0"/>
        </w:rPr>
        <w:t>5</w:t>
      </w:r>
      <w:r>
        <w:rPr>
          <w:rFonts w:hint="eastAsia"/>
          <w:kern w:val="0"/>
        </w:rPr>
        <w:t>）操作工艺：</w:t>
      </w:r>
    </w:p>
    <w:p w:rsidR="000424CE" w:rsidRDefault="000424CE" w:rsidP="000424CE">
      <w:pPr>
        <w:rPr>
          <w:kern w:val="0"/>
        </w:rPr>
      </w:pPr>
      <w:r>
        <w:rPr>
          <w:rFonts w:hint="eastAsia"/>
          <w:kern w:val="0"/>
        </w:rPr>
        <w:t>（</w:t>
      </w:r>
      <w:r>
        <w:rPr>
          <w:kern w:val="0"/>
        </w:rPr>
        <w:t>1</w:t>
      </w:r>
      <w:r>
        <w:rPr>
          <w:rFonts w:hint="eastAsia"/>
          <w:kern w:val="0"/>
        </w:rPr>
        <w:t>）准备工作：</w:t>
      </w:r>
    </w:p>
    <w:p w:rsidR="000424CE" w:rsidRDefault="000424CE" w:rsidP="000424CE">
      <w:pPr>
        <w:rPr>
          <w:rFonts w:hint="eastAsia"/>
          <w:kern w:val="0"/>
        </w:rPr>
      </w:pPr>
      <w:r>
        <w:rPr>
          <w:rFonts w:hint="eastAsia"/>
          <w:kern w:val="0"/>
        </w:rPr>
        <w:t>①熟悉图纸：以施工大样图和加工单为依据，熟悉了解各部位尺寸和做法，弄清洞口、边角等部位之间的关系。</w:t>
      </w:r>
    </w:p>
    <w:p w:rsidR="000424CE" w:rsidRDefault="000424CE" w:rsidP="000424CE">
      <w:pPr>
        <w:rPr>
          <w:kern w:val="0"/>
        </w:rPr>
      </w:pPr>
      <w:r>
        <w:rPr>
          <w:rFonts w:hint="eastAsia"/>
          <w:kern w:val="0"/>
        </w:rPr>
        <w:t>②基层清理：将地面垫层上的杂物清净，用钢丝刷刷掉粘结在垫层上的砂浆并清扫干净。</w:t>
      </w:r>
    </w:p>
    <w:p w:rsidR="000424CE" w:rsidRDefault="000424CE" w:rsidP="000424CE">
      <w:pPr>
        <w:rPr>
          <w:kern w:val="0"/>
        </w:rPr>
      </w:pPr>
      <w:r>
        <w:rPr>
          <w:rFonts w:hint="eastAsia"/>
          <w:kern w:val="0"/>
        </w:rPr>
        <w:t>（</w:t>
      </w:r>
      <w:r>
        <w:rPr>
          <w:kern w:val="0"/>
        </w:rPr>
        <w:t>2</w:t>
      </w:r>
      <w:r>
        <w:rPr>
          <w:rFonts w:hint="eastAsia"/>
          <w:kern w:val="0"/>
        </w:rPr>
        <w:t>）弹线：在房间的主要部位</w:t>
      </w:r>
      <w:proofErr w:type="gramStart"/>
      <w:r>
        <w:rPr>
          <w:rFonts w:hint="eastAsia"/>
          <w:kern w:val="0"/>
        </w:rPr>
        <w:t>弹相互</w:t>
      </w:r>
      <w:proofErr w:type="gramEnd"/>
      <w:r>
        <w:rPr>
          <w:rFonts w:hint="eastAsia"/>
          <w:kern w:val="0"/>
        </w:rPr>
        <w:t>垂直的控制十字线，检查和控制石材板块的位置，十字线弹在混凝土垫层上，并引至墙面底部。并依据墙面＋</w:t>
      </w:r>
      <w:r>
        <w:rPr>
          <w:kern w:val="0"/>
        </w:rPr>
        <w:t xml:space="preserve">50 </w:t>
      </w:r>
      <w:r>
        <w:rPr>
          <w:rFonts w:hint="eastAsia"/>
          <w:kern w:val="0"/>
        </w:rPr>
        <w:t>线，找出面层标高在墙上弹好水平线，注意要与楼道面层标高一致。</w:t>
      </w:r>
    </w:p>
    <w:p w:rsidR="000424CE" w:rsidRDefault="000424CE" w:rsidP="000424CE">
      <w:pPr>
        <w:rPr>
          <w:kern w:val="0"/>
        </w:rPr>
      </w:pPr>
      <w:r>
        <w:rPr>
          <w:rFonts w:hint="eastAsia"/>
          <w:kern w:val="0"/>
        </w:rPr>
        <w:t>（</w:t>
      </w:r>
      <w:r>
        <w:rPr>
          <w:kern w:val="0"/>
        </w:rPr>
        <w:t>3</w:t>
      </w:r>
      <w:r>
        <w:rPr>
          <w:rFonts w:hint="eastAsia"/>
          <w:kern w:val="0"/>
        </w:rPr>
        <w:t>）试拼：在正式铺设前，对每一个房间的石材板块，应按图案、颜色、纹理试拼，</w:t>
      </w:r>
      <w:proofErr w:type="gramStart"/>
      <w:r>
        <w:rPr>
          <w:rFonts w:hint="eastAsia"/>
          <w:kern w:val="0"/>
        </w:rPr>
        <w:t>试拼后</w:t>
      </w:r>
      <w:proofErr w:type="gramEnd"/>
      <w:r>
        <w:rPr>
          <w:rFonts w:hint="eastAsia"/>
          <w:kern w:val="0"/>
        </w:rPr>
        <w:t>按两个方向编号排列，</w:t>
      </w:r>
      <w:proofErr w:type="gramStart"/>
      <w:r>
        <w:rPr>
          <w:rFonts w:hint="eastAsia"/>
          <w:kern w:val="0"/>
        </w:rPr>
        <w:t>然好按</w:t>
      </w:r>
      <w:proofErr w:type="gramEnd"/>
      <w:r>
        <w:rPr>
          <w:rFonts w:hint="eastAsia"/>
          <w:kern w:val="0"/>
        </w:rPr>
        <w:t>编号码放整齐。</w:t>
      </w:r>
    </w:p>
    <w:p w:rsidR="000424CE" w:rsidRDefault="000424CE" w:rsidP="000424CE">
      <w:pPr>
        <w:rPr>
          <w:kern w:val="0"/>
        </w:rPr>
      </w:pPr>
      <w:r>
        <w:rPr>
          <w:rFonts w:hint="eastAsia"/>
          <w:kern w:val="0"/>
        </w:rPr>
        <w:t>（</w:t>
      </w:r>
      <w:r>
        <w:rPr>
          <w:kern w:val="0"/>
        </w:rPr>
        <w:t>4</w:t>
      </w:r>
      <w:r>
        <w:rPr>
          <w:rFonts w:hint="eastAsia"/>
          <w:kern w:val="0"/>
        </w:rPr>
        <w:t>）刷水泥浆结合层：在铺砂浆之前再次将混凝土垫层清扫干净，然后用喷壶洒水湿润，刷一道素水泥浆（水灰比</w:t>
      </w:r>
      <w:r>
        <w:rPr>
          <w:kern w:val="0"/>
        </w:rPr>
        <w:t>0.5</w:t>
      </w:r>
      <w:r>
        <w:rPr>
          <w:rFonts w:hint="eastAsia"/>
          <w:kern w:val="0"/>
        </w:rPr>
        <w:t>），</w:t>
      </w:r>
      <w:proofErr w:type="gramStart"/>
      <w:r>
        <w:rPr>
          <w:rFonts w:hint="eastAsia"/>
          <w:kern w:val="0"/>
        </w:rPr>
        <w:t>随刷随铺</w:t>
      </w:r>
      <w:proofErr w:type="gramEnd"/>
      <w:r>
        <w:rPr>
          <w:rFonts w:hint="eastAsia"/>
          <w:kern w:val="0"/>
        </w:rPr>
        <w:t>砂浆。</w:t>
      </w:r>
    </w:p>
    <w:p w:rsidR="000424CE" w:rsidRDefault="000424CE" w:rsidP="000424CE">
      <w:pPr>
        <w:rPr>
          <w:kern w:val="0"/>
        </w:rPr>
      </w:pPr>
      <w:r>
        <w:rPr>
          <w:rFonts w:hint="eastAsia"/>
          <w:kern w:val="0"/>
        </w:rPr>
        <w:t>（</w:t>
      </w:r>
      <w:r>
        <w:rPr>
          <w:kern w:val="0"/>
        </w:rPr>
        <w:t>5</w:t>
      </w:r>
      <w:r>
        <w:rPr>
          <w:rFonts w:hint="eastAsia"/>
          <w:kern w:val="0"/>
        </w:rPr>
        <w:t>）铺砂浆：根据水平线，定出地面找平层厚度，拉十字控制线，铺</w:t>
      </w:r>
      <w:r>
        <w:rPr>
          <w:kern w:val="0"/>
        </w:rPr>
        <w:t>1</w:t>
      </w:r>
      <w:r>
        <w:rPr>
          <w:rFonts w:hint="eastAsia"/>
          <w:kern w:val="0"/>
        </w:rPr>
        <w:t>：</w:t>
      </w:r>
      <w:r>
        <w:rPr>
          <w:kern w:val="0"/>
        </w:rPr>
        <w:t xml:space="preserve">3 </w:t>
      </w:r>
      <w:r>
        <w:rPr>
          <w:rFonts w:hint="eastAsia"/>
          <w:kern w:val="0"/>
        </w:rPr>
        <w:t>找平层干硬性水泥砂浆（干硬程度以手捏成团不松散为宜）。砂浆从里往门口处摊铺，铺好后用</w:t>
      </w:r>
      <w:proofErr w:type="gramStart"/>
      <w:r>
        <w:rPr>
          <w:rFonts w:hint="eastAsia"/>
          <w:kern w:val="0"/>
        </w:rPr>
        <w:t>大杠刮平</w:t>
      </w:r>
      <w:proofErr w:type="gramEnd"/>
      <w:r>
        <w:rPr>
          <w:rFonts w:hint="eastAsia"/>
          <w:kern w:val="0"/>
        </w:rPr>
        <w:t>，再用抹子拍实找平。找平层厚度宜高出石材底面标高</w:t>
      </w:r>
      <w:r>
        <w:rPr>
          <w:kern w:val="0"/>
        </w:rPr>
        <w:t>3</w:t>
      </w:r>
      <w:r>
        <w:rPr>
          <w:rFonts w:hint="eastAsia"/>
          <w:kern w:val="0"/>
        </w:rPr>
        <w:t>～</w:t>
      </w:r>
      <w:r>
        <w:rPr>
          <w:kern w:val="0"/>
        </w:rPr>
        <w:t>4mm</w:t>
      </w:r>
      <w:r>
        <w:rPr>
          <w:rFonts w:hint="eastAsia"/>
          <w:kern w:val="0"/>
        </w:rPr>
        <w:t>。</w:t>
      </w:r>
    </w:p>
    <w:p w:rsidR="000424CE" w:rsidRDefault="000424CE" w:rsidP="000424CE">
      <w:pPr>
        <w:rPr>
          <w:kern w:val="0"/>
        </w:rPr>
      </w:pPr>
      <w:r>
        <w:rPr>
          <w:rFonts w:hint="eastAsia"/>
          <w:kern w:val="0"/>
        </w:rPr>
        <w:t>（</w:t>
      </w:r>
      <w:r>
        <w:rPr>
          <w:kern w:val="0"/>
        </w:rPr>
        <w:t>6</w:t>
      </w:r>
      <w:r>
        <w:rPr>
          <w:rFonts w:hint="eastAsia"/>
          <w:kern w:val="0"/>
        </w:rPr>
        <w:t>）铺石材板块：一般房间</w:t>
      </w:r>
      <w:proofErr w:type="gramStart"/>
      <w:r>
        <w:rPr>
          <w:rFonts w:hint="eastAsia"/>
          <w:kern w:val="0"/>
        </w:rPr>
        <w:t>应先里后</w:t>
      </w:r>
      <w:proofErr w:type="gramEnd"/>
      <w:r>
        <w:rPr>
          <w:rFonts w:hint="eastAsia"/>
          <w:kern w:val="0"/>
        </w:rPr>
        <w:t>外沿控制线进行铺设，</w:t>
      </w:r>
      <w:proofErr w:type="gramStart"/>
      <w:r>
        <w:rPr>
          <w:rFonts w:hint="eastAsia"/>
          <w:kern w:val="0"/>
        </w:rPr>
        <w:t>即线从</w:t>
      </w:r>
      <w:proofErr w:type="gramEnd"/>
      <w:r>
        <w:rPr>
          <w:rFonts w:hint="eastAsia"/>
          <w:kern w:val="0"/>
        </w:rPr>
        <w:t>远离门口的一边开始，</w:t>
      </w:r>
      <w:proofErr w:type="gramStart"/>
      <w:r>
        <w:rPr>
          <w:rFonts w:hint="eastAsia"/>
          <w:kern w:val="0"/>
        </w:rPr>
        <w:t>安装试拼编号</w:t>
      </w:r>
      <w:proofErr w:type="gramEnd"/>
      <w:r>
        <w:rPr>
          <w:rFonts w:hint="eastAsia"/>
          <w:kern w:val="0"/>
        </w:rPr>
        <w:t>，依次铺砌，逐步退至门口，铺前硬将板材预先浸湿阴干后备用，先进行试铺，对好纵横缝，用橡皮</w:t>
      </w:r>
      <w:proofErr w:type="gramStart"/>
      <w:r>
        <w:rPr>
          <w:rFonts w:hint="eastAsia"/>
          <w:kern w:val="0"/>
        </w:rPr>
        <w:t>锤</w:t>
      </w:r>
      <w:proofErr w:type="gramEnd"/>
      <w:r>
        <w:rPr>
          <w:rFonts w:hint="eastAsia"/>
          <w:kern w:val="0"/>
        </w:rPr>
        <w:t>敲击木垫板，</w:t>
      </w:r>
      <w:proofErr w:type="gramStart"/>
      <w:r>
        <w:rPr>
          <w:rFonts w:hint="eastAsia"/>
          <w:kern w:val="0"/>
        </w:rPr>
        <w:t>振实砂浆</w:t>
      </w:r>
      <w:proofErr w:type="gramEnd"/>
      <w:r>
        <w:rPr>
          <w:rFonts w:hint="eastAsia"/>
          <w:kern w:val="0"/>
        </w:rPr>
        <w:t>至铺设高度后，将石材掀起移至一旁，检查砂浆上表面与板材之间是否吻合，如发现有空虚之处，应用砂浆填补，然后正是镶铺。先在水</w:t>
      </w:r>
      <w:r>
        <w:rPr>
          <w:rFonts w:hint="eastAsia"/>
          <w:kern w:val="0"/>
        </w:rPr>
        <w:lastRenderedPageBreak/>
        <w:t>泥砂浆找平层上满浇一层水灰比</w:t>
      </w:r>
      <w:r>
        <w:rPr>
          <w:kern w:val="0"/>
        </w:rPr>
        <w:t xml:space="preserve">0.5 </w:t>
      </w:r>
      <w:r>
        <w:rPr>
          <w:rFonts w:hint="eastAsia"/>
          <w:kern w:val="0"/>
        </w:rPr>
        <w:t>的素水泥浆结合层，再铺石材板块，安放时四角同时往下落，用橡皮</w:t>
      </w:r>
      <w:proofErr w:type="gramStart"/>
      <w:r>
        <w:rPr>
          <w:rFonts w:hint="eastAsia"/>
          <w:kern w:val="0"/>
        </w:rPr>
        <w:t>锤</w:t>
      </w:r>
      <w:proofErr w:type="gramEnd"/>
      <w:r>
        <w:rPr>
          <w:rFonts w:hint="eastAsia"/>
          <w:kern w:val="0"/>
        </w:rPr>
        <w:t>轻击</w:t>
      </w:r>
      <w:proofErr w:type="gramStart"/>
      <w:r>
        <w:rPr>
          <w:rFonts w:hint="eastAsia"/>
          <w:kern w:val="0"/>
        </w:rPr>
        <w:t>不</w:t>
      </w:r>
      <w:proofErr w:type="gramEnd"/>
      <w:r>
        <w:rPr>
          <w:rFonts w:hint="eastAsia"/>
          <w:kern w:val="0"/>
        </w:rPr>
        <w:t>垫板，根据水平线用水平</w:t>
      </w:r>
      <w:proofErr w:type="gramStart"/>
      <w:r>
        <w:rPr>
          <w:rFonts w:hint="eastAsia"/>
          <w:kern w:val="0"/>
        </w:rPr>
        <w:t>尺</w:t>
      </w:r>
      <w:proofErr w:type="gramEnd"/>
      <w:r>
        <w:rPr>
          <w:rFonts w:hint="eastAsia"/>
          <w:kern w:val="0"/>
        </w:rPr>
        <w:t>找平，铺完第一块向侧和后退方向顺序镶铺。</w:t>
      </w:r>
    </w:p>
    <w:p w:rsidR="000424CE" w:rsidRDefault="000424CE" w:rsidP="000424CE">
      <w:pPr>
        <w:rPr>
          <w:kern w:val="0"/>
        </w:rPr>
      </w:pPr>
      <w:r>
        <w:rPr>
          <w:rFonts w:hint="eastAsia"/>
          <w:kern w:val="0"/>
        </w:rPr>
        <w:t>（</w:t>
      </w:r>
      <w:r>
        <w:rPr>
          <w:kern w:val="0"/>
        </w:rPr>
        <w:t>7</w:t>
      </w:r>
      <w:r>
        <w:rPr>
          <w:rFonts w:hint="eastAsia"/>
          <w:kern w:val="0"/>
        </w:rPr>
        <w:t>）石材板块之间，接缝严密，一般不留缝隙。</w:t>
      </w:r>
    </w:p>
    <w:p w:rsidR="000424CE" w:rsidRDefault="000424CE" w:rsidP="000424CE">
      <w:pPr>
        <w:rPr>
          <w:kern w:val="0"/>
        </w:rPr>
      </w:pPr>
      <w:r>
        <w:rPr>
          <w:rFonts w:hint="eastAsia"/>
          <w:kern w:val="0"/>
        </w:rPr>
        <w:t>（</w:t>
      </w:r>
      <w:r>
        <w:rPr>
          <w:kern w:val="0"/>
        </w:rPr>
        <w:t>8</w:t>
      </w:r>
      <w:r>
        <w:rPr>
          <w:rFonts w:hint="eastAsia"/>
          <w:kern w:val="0"/>
        </w:rPr>
        <w:t>）擦缝：在铺砌后</w:t>
      </w:r>
      <w:r>
        <w:rPr>
          <w:kern w:val="0"/>
        </w:rPr>
        <w:t>1</w:t>
      </w:r>
      <w:r>
        <w:rPr>
          <w:rFonts w:hint="eastAsia"/>
          <w:kern w:val="0"/>
        </w:rPr>
        <w:t>～</w:t>
      </w:r>
      <w:r>
        <w:rPr>
          <w:kern w:val="0"/>
        </w:rPr>
        <w:t xml:space="preserve">2 </w:t>
      </w:r>
      <w:r>
        <w:rPr>
          <w:rFonts w:hint="eastAsia"/>
          <w:kern w:val="0"/>
        </w:rPr>
        <w:t>昼夜进行灌浆擦缝。根据石材颜色，选择相同颜色矿物颜料和水泥拌和均匀调成</w:t>
      </w:r>
      <w:r>
        <w:rPr>
          <w:kern w:val="0"/>
        </w:rPr>
        <w:t>1</w:t>
      </w:r>
      <w:r>
        <w:rPr>
          <w:rFonts w:hint="eastAsia"/>
          <w:kern w:val="0"/>
        </w:rPr>
        <w:t>：</w:t>
      </w:r>
      <w:r>
        <w:rPr>
          <w:kern w:val="0"/>
        </w:rPr>
        <w:t xml:space="preserve">1 </w:t>
      </w:r>
      <w:r>
        <w:rPr>
          <w:rFonts w:hint="eastAsia"/>
          <w:kern w:val="0"/>
        </w:rPr>
        <w:t>稀水泥浆，徐徐灌入石材板块之间缝隙（分几次进行），并用长刮板把流出的水泥浆向</w:t>
      </w:r>
      <w:proofErr w:type="gramStart"/>
      <w:r>
        <w:rPr>
          <w:rFonts w:hint="eastAsia"/>
          <w:kern w:val="0"/>
        </w:rPr>
        <w:t>缝隙内喂灰</w:t>
      </w:r>
      <w:proofErr w:type="gramEnd"/>
      <w:r>
        <w:rPr>
          <w:rFonts w:hint="eastAsia"/>
          <w:kern w:val="0"/>
        </w:rPr>
        <w:t>。灌浆</w:t>
      </w:r>
      <w:r>
        <w:rPr>
          <w:kern w:val="0"/>
        </w:rPr>
        <w:t>1</w:t>
      </w:r>
      <w:r>
        <w:rPr>
          <w:rFonts w:hint="eastAsia"/>
          <w:kern w:val="0"/>
        </w:rPr>
        <w:t>～</w:t>
      </w:r>
      <w:r>
        <w:rPr>
          <w:kern w:val="0"/>
        </w:rPr>
        <w:t xml:space="preserve">2 </w:t>
      </w:r>
      <w:r>
        <w:rPr>
          <w:rFonts w:hint="eastAsia"/>
          <w:kern w:val="0"/>
        </w:rPr>
        <w:t>小时后，用棉丝</w:t>
      </w:r>
      <w:proofErr w:type="gramStart"/>
      <w:r>
        <w:rPr>
          <w:rFonts w:hint="eastAsia"/>
          <w:kern w:val="0"/>
        </w:rPr>
        <w:t>团蘸原稀</w:t>
      </w:r>
      <w:proofErr w:type="gramEnd"/>
      <w:r>
        <w:rPr>
          <w:rFonts w:hint="eastAsia"/>
          <w:kern w:val="0"/>
        </w:rPr>
        <w:t>水泥浆擦缝，与板面擦平，同时将板面上的水泥浆擦净。然后面层加覆盖层保护。</w:t>
      </w:r>
    </w:p>
    <w:p w:rsidR="000424CE" w:rsidRDefault="000424CE" w:rsidP="000424CE">
      <w:pPr>
        <w:rPr>
          <w:kern w:val="0"/>
        </w:rPr>
      </w:pPr>
      <w:r>
        <w:rPr>
          <w:rFonts w:hint="eastAsia"/>
          <w:kern w:val="0"/>
        </w:rPr>
        <w:t>（</w:t>
      </w:r>
      <w:r>
        <w:rPr>
          <w:kern w:val="0"/>
        </w:rPr>
        <w:t>9</w:t>
      </w:r>
      <w:r>
        <w:rPr>
          <w:rFonts w:hint="eastAsia"/>
          <w:kern w:val="0"/>
        </w:rPr>
        <w:t>）当各工序完工不再上人时方可打蜡，达到光滑洁净。</w:t>
      </w:r>
    </w:p>
    <w:p w:rsidR="000424CE" w:rsidRDefault="000424CE" w:rsidP="000424CE">
      <w:pPr>
        <w:rPr>
          <w:kern w:val="0"/>
        </w:rPr>
      </w:pPr>
      <w:r>
        <w:rPr>
          <w:rFonts w:hint="eastAsia"/>
          <w:kern w:val="0"/>
        </w:rPr>
        <w:t>（</w:t>
      </w:r>
      <w:r>
        <w:rPr>
          <w:kern w:val="0"/>
        </w:rPr>
        <w:t>10</w:t>
      </w:r>
      <w:r>
        <w:rPr>
          <w:rFonts w:hint="eastAsia"/>
          <w:kern w:val="0"/>
        </w:rPr>
        <w:t>）打蜡：</w:t>
      </w:r>
    </w:p>
    <w:p w:rsidR="000424CE" w:rsidRDefault="000424CE" w:rsidP="000424CE">
      <w:pPr>
        <w:rPr>
          <w:kern w:val="0"/>
        </w:rPr>
      </w:pPr>
      <w:r>
        <w:rPr>
          <w:rFonts w:hint="eastAsia"/>
          <w:kern w:val="0"/>
        </w:rPr>
        <w:t>①清洗干净后的石材地面，经晾干擦净。</w:t>
      </w:r>
    </w:p>
    <w:p w:rsidR="000424CE" w:rsidRDefault="000424CE" w:rsidP="000424CE">
      <w:pPr>
        <w:rPr>
          <w:kern w:val="0"/>
        </w:rPr>
      </w:pPr>
      <w:r>
        <w:rPr>
          <w:rFonts w:hint="eastAsia"/>
          <w:kern w:val="0"/>
        </w:rPr>
        <w:t>②用干净的布或麻纱沾稀糊状的成蜡，涂在石材面上，并应均匀，用磨石机压磨，</w:t>
      </w:r>
      <w:proofErr w:type="gramStart"/>
      <w:r>
        <w:rPr>
          <w:rFonts w:hint="eastAsia"/>
          <w:kern w:val="0"/>
        </w:rPr>
        <w:t>擦打第一遍</w:t>
      </w:r>
      <w:proofErr w:type="gramEnd"/>
      <w:r>
        <w:rPr>
          <w:rFonts w:hint="eastAsia"/>
          <w:kern w:val="0"/>
        </w:rPr>
        <w:t>蜡。</w:t>
      </w:r>
    </w:p>
    <w:p w:rsidR="000424CE" w:rsidRDefault="000424CE" w:rsidP="000424CE">
      <w:pPr>
        <w:rPr>
          <w:kern w:val="0"/>
        </w:rPr>
      </w:pPr>
      <w:r>
        <w:rPr>
          <w:rFonts w:hint="eastAsia"/>
          <w:kern w:val="0"/>
        </w:rPr>
        <w:t>③上述同样方法涂第二遍蜡，要求光亮，颜色一致。</w:t>
      </w:r>
    </w:p>
    <w:p w:rsidR="000424CE" w:rsidRDefault="000424CE" w:rsidP="000424CE">
      <w:pPr>
        <w:rPr>
          <w:kern w:val="0"/>
        </w:rPr>
      </w:pPr>
      <w:r>
        <w:rPr>
          <w:rFonts w:hint="eastAsia"/>
          <w:kern w:val="0"/>
        </w:rPr>
        <w:t>④踢脚板人工涂蜡，</w:t>
      </w:r>
      <w:proofErr w:type="gramStart"/>
      <w:r>
        <w:rPr>
          <w:rFonts w:hint="eastAsia"/>
          <w:kern w:val="0"/>
        </w:rPr>
        <w:t>擦打二遍</w:t>
      </w:r>
      <w:proofErr w:type="gramEnd"/>
      <w:r>
        <w:rPr>
          <w:rFonts w:hint="eastAsia"/>
          <w:kern w:val="0"/>
        </w:rPr>
        <w:t>出光成活。</w:t>
      </w:r>
    </w:p>
    <w:p w:rsidR="000424CE" w:rsidRDefault="000424CE" w:rsidP="000424CE">
      <w:pPr>
        <w:rPr>
          <w:kern w:val="0"/>
        </w:rPr>
      </w:pPr>
      <w:r>
        <w:rPr>
          <w:rFonts w:hint="eastAsia"/>
          <w:kern w:val="0"/>
        </w:rPr>
        <w:t>（</w:t>
      </w:r>
      <w:r>
        <w:rPr>
          <w:kern w:val="0"/>
        </w:rPr>
        <w:t>11</w:t>
      </w:r>
      <w:r>
        <w:rPr>
          <w:rFonts w:hint="eastAsia"/>
          <w:kern w:val="0"/>
        </w:rPr>
        <w:t>）冬季施工：原材料和操作环境温度不得低于</w:t>
      </w:r>
      <w:r>
        <w:rPr>
          <w:kern w:val="0"/>
        </w:rPr>
        <w:t>5oC</w:t>
      </w:r>
      <w:r>
        <w:rPr>
          <w:rFonts w:hint="eastAsia"/>
          <w:kern w:val="0"/>
        </w:rPr>
        <w:t>，不得使用冻块砂子，板块表面不得有结冰现象，如室内无取暖及保温措施不得施工。</w:t>
      </w:r>
    </w:p>
    <w:p w:rsidR="000424CE" w:rsidRDefault="000424CE" w:rsidP="000424CE">
      <w:pPr>
        <w:rPr>
          <w:kern w:val="0"/>
        </w:rPr>
      </w:pPr>
      <w:r>
        <w:rPr>
          <w:kern w:val="0"/>
        </w:rPr>
        <w:t>6</w:t>
      </w:r>
      <w:r>
        <w:rPr>
          <w:rFonts w:hint="eastAsia"/>
          <w:kern w:val="0"/>
        </w:rPr>
        <w:t>）质量标准：</w:t>
      </w:r>
    </w:p>
    <w:p w:rsidR="000424CE" w:rsidRDefault="000424CE" w:rsidP="000424CE">
      <w:pPr>
        <w:rPr>
          <w:kern w:val="0"/>
        </w:rPr>
      </w:pPr>
      <w:r>
        <w:rPr>
          <w:rFonts w:hint="eastAsia"/>
          <w:kern w:val="0"/>
        </w:rPr>
        <w:t>（</w:t>
      </w:r>
      <w:r>
        <w:rPr>
          <w:kern w:val="0"/>
        </w:rPr>
        <w:t>1</w:t>
      </w:r>
      <w:r>
        <w:rPr>
          <w:rFonts w:hint="eastAsia"/>
          <w:kern w:val="0"/>
        </w:rPr>
        <w:t>）主控项目：</w:t>
      </w:r>
    </w:p>
    <w:p w:rsidR="000424CE" w:rsidRDefault="000424CE" w:rsidP="000424CE">
      <w:pPr>
        <w:rPr>
          <w:kern w:val="0"/>
        </w:rPr>
      </w:pPr>
      <w:r>
        <w:rPr>
          <w:rFonts w:hint="eastAsia"/>
          <w:kern w:val="0"/>
        </w:rPr>
        <w:t>①石材面层所用的板块的品种、质量应符合设计要求。</w:t>
      </w:r>
    </w:p>
    <w:p w:rsidR="000424CE" w:rsidRDefault="000424CE" w:rsidP="000424CE">
      <w:pPr>
        <w:rPr>
          <w:kern w:val="0"/>
        </w:rPr>
      </w:pPr>
      <w:r>
        <w:rPr>
          <w:rFonts w:hint="eastAsia"/>
          <w:kern w:val="0"/>
        </w:rPr>
        <w:t>②面层和下一层应结合牢固，无空鼓。</w:t>
      </w:r>
    </w:p>
    <w:p w:rsidR="000424CE" w:rsidRDefault="000424CE" w:rsidP="000424CE">
      <w:pPr>
        <w:rPr>
          <w:kern w:val="0"/>
        </w:rPr>
      </w:pPr>
      <w:r>
        <w:rPr>
          <w:rFonts w:hint="eastAsia"/>
          <w:kern w:val="0"/>
        </w:rPr>
        <w:t>（</w:t>
      </w:r>
      <w:r>
        <w:rPr>
          <w:kern w:val="0"/>
        </w:rPr>
        <w:t>2</w:t>
      </w:r>
      <w:r>
        <w:rPr>
          <w:rFonts w:hint="eastAsia"/>
          <w:kern w:val="0"/>
        </w:rPr>
        <w:t>）一般项目：</w:t>
      </w:r>
    </w:p>
    <w:p w:rsidR="000424CE" w:rsidRDefault="000424CE" w:rsidP="000424CE">
      <w:pPr>
        <w:rPr>
          <w:kern w:val="0"/>
        </w:rPr>
      </w:pPr>
      <w:r>
        <w:rPr>
          <w:rFonts w:hint="eastAsia"/>
          <w:kern w:val="0"/>
        </w:rPr>
        <w:t>①石材面层的表面应洁净、平整，</w:t>
      </w:r>
      <w:proofErr w:type="gramStart"/>
      <w:r>
        <w:rPr>
          <w:rFonts w:hint="eastAsia"/>
          <w:kern w:val="0"/>
        </w:rPr>
        <w:t>无磨痕</w:t>
      </w:r>
      <w:proofErr w:type="gramEnd"/>
      <w:r>
        <w:rPr>
          <w:rFonts w:hint="eastAsia"/>
          <w:kern w:val="0"/>
        </w:rPr>
        <w:t>，且应图案清晰、色泽一致、接缝均匀、周边顺直、镶嵌正确、板块无裂纹、掉角、缺棱等缺陷。</w:t>
      </w:r>
    </w:p>
    <w:p w:rsidR="000424CE" w:rsidRDefault="000424CE" w:rsidP="000424CE">
      <w:pPr>
        <w:rPr>
          <w:kern w:val="0"/>
        </w:rPr>
      </w:pPr>
      <w:r>
        <w:rPr>
          <w:rFonts w:hint="eastAsia"/>
          <w:kern w:val="0"/>
        </w:rPr>
        <w:t>②踢脚线表面应洁净，高度一致，牢固，出墙厚度一致。</w:t>
      </w:r>
    </w:p>
    <w:p w:rsidR="000424CE" w:rsidRDefault="000424CE" w:rsidP="000424CE">
      <w:pPr>
        <w:rPr>
          <w:kern w:val="0"/>
        </w:rPr>
      </w:pPr>
      <w:r>
        <w:rPr>
          <w:rFonts w:hint="eastAsia"/>
          <w:kern w:val="0"/>
        </w:rPr>
        <w:t>③楼梯踏步和台阶板块的缝隙宽度应一致，齿角整齐，楼层梯段相邻踏步高度差不应大于</w:t>
      </w:r>
      <w:r>
        <w:rPr>
          <w:kern w:val="0"/>
        </w:rPr>
        <w:t>10mm</w:t>
      </w:r>
      <w:r>
        <w:rPr>
          <w:rFonts w:hint="eastAsia"/>
          <w:kern w:val="0"/>
        </w:rPr>
        <w:t>，防滑条应顺直、牢固。</w:t>
      </w:r>
    </w:p>
    <w:p w:rsidR="000424CE" w:rsidRDefault="000424CE" w:rsidP="000424CE">
      <w:pPr>
        <w:rPr>
          <w:kern w:val="0"/>
        </w:rPr>
      </w:pPr>
      <w:r>
        <w:rPr>
          <w:rFonts w:hint="eastAsia"/>
          <w:kern w:val="0"/>
        </w:rPr>
        <w:t>④面层表面的坡度应符合设计要求，不倒泛水、无积水；与地漏、管道结合处结合严密牢固，无渗漏。</w:t>
      </w:r>
    </w:p>
    <w:p w:rsidR="000424CE" w:rsidRDefault="000424CE" w:rsidP="000424CE">
      <w:pPr>
        <w:rPr>
          <w:kern w:val="0"/>
        </w:rPr>
      </w:pPr>
      <w:r>
        <w:rPr>
          <w:rFonts w:hint="eastAsia"/>
          <w:kern w:val="0"/>
        </w:rPr>
        <w:t>⑤石材面层的允许偏差应符合下表：</w:t>
      </w:r>
    </w:p>
    <w:p w:rsidR="000424CE" w:rsidRDefault="000424CE" w:rsidP="000424CE">
      <w:pPr>
        <w:rPr>
          <w:rFonts w:hint="eastAsia"/>
          <w:kern w:val="0"/>
        </w:rPr>
      </w:pPr>
      <w:r>
        <w:rPr>
          <w:rFonts w:hint="eastAsia"/>
          <w:kern w:val="0"/>
        </w:rPr>
        <w:t>石材面层的允许偏差</w:t>
      </w:r>
    </w:p>
    <w:tbl>
      <w:tblPr>
        <w:tblW w:w="8044" w:type="dxa"/>
        <w:tblInd w:w="213" w:type="dxa"/>
        <w:tblBorders>
          <w:top w:val="nil"/>
          <w:left w:val="nil"/>
          <w:bottom w:val="nil"/>
          <w:right w:val="nil"/>
        </w:tblBorders>
        <w:tblLook w:val="0000"/>
      </w:tblPr>
      <w:tblGrid>
        <w:gridCol w:w="944"/>
        <w:gridCol w:w="1885"/>
        <w:gridCol w:w="846"/>
        <w:gridCol w:w="1206"/>
        <w:gridCol w:w="3163"/>
      </w:tblGrid>
      <w:tr w:rsidR="000424CE" w:rsidTr="000C296A">
        <w:tblPrEx>
          <w:tblCellMar>
            <w:top w:w="0" w:type="dxa"/>
            <w:bottom w:w="0" w:type="dxa"/>
          </w:tblCellMar>
        </w:tblPrEx>
        <w:trPr>
          <w:cantSplit/>
          <w:trHeight w:val="648"/>
        </w:trPr>
        <w:tc>
          <w:tcPr>
            <w:tcW w:w="944" w:type="dxa"/>
            <w:vMerge w:val="restart"/>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项次</w:t>
            </w:r>
          </w:p>
        </w:tc>
        <w:tc>
          <w:tcPr>
            <w:tcW w:w="1885" w:type="dxa"/>
            <w:vMerge w:val="restart"/>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项目</w:t>
            </w:r>
          </w:p>
        </w:tc>
        <w:tc>
          <w:tcPr>
            <w:tcW w:w="2052"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允许偏差（</w:t>
            </w:r>
            <w:r>
              <w:rPr>
                <w:rFonts w:cs="..ì."/>
                <w:kern w:val="0"/>
              </w:rPr>
              <w:t>mm</w:t>
            </w:r>
            <w:r>
              <w:rPr>
                <w:rFonts w:cs="..ì." w:hint="eastAsia"/>
                <w:kern w:val="0"/>
              </w:rPr>
              <w:t>）</w:t>
            </w:r>
          </w:p>
        </w:tc>
        <w:tc>
          <w:tcPr>
            <w:tcW w:w="3163" w:type="dxa"/>
            <w:vMerge w:val="restart"/>
            <w:tcBorders>
              <w:top w:val="single" w:sz="6" w:space="0" w:color="000000"/>
              <w:left w:val="single" w:sz="6" w:space="0" w:color="000000"/>
              <w:right w:val="single" w:sz="6" w:space="0" w:color="000000"/>
            </w:tcBorders>
            <w:vAlign w:val="center"/>
          </w:tcPr>
          <w:p w:rsidR="000424CE" w:rsidRDefault="000424CE" w:rsidP="000C296A">
            <w:pPr>
              <w:rPr>
                <w:rFonts w:cs="..ì."/>
                <w:kern w:val="0"/>
              </w:rPr>
            </w:pPr>
            <w:r>
              <w:rPr>
                <w:rFonts w:cs="..ì." w:hint="eastAsia"/>
                <w:kern w:val="0"/>
              </w:rPr>
              <w:t>检验方法</w:t>
            </w:r>
          </w:p>
        </w:tc>
      </w:tr>
      <w:tr w:rsidR="000424CE" w:rsidTr="000C296A">
        <w:tblPrEx>
          <w:tblCellMar>
            <w:top w:w="0" w:type="dxa"/>
            <w:bottom w:w="0" w:type="dxa"/>
          </w:tblCellMar>
        </w:tblPrEx>
        <w:trPr>
          <w:cantSplit/>
          <w:trHeight w:val="633"/>
        </w:trPr>
        <w:tc>
          <w:tcPr>
            <w:tcW w:w="944" w:type="dxa"/>
            <w:vMerge/>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885" w:type="dxa"/>
            <w:vMerge/>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846"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石材</w:t>
            </w:r>
          </w:p>
        </w:tc>
        <w:tc>
          <w:tcPr>
            <w:tcW w:w="1206"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hint="eastAsia"/>
                <w:kern w:val="0"/>
              </w:rPr>
            </w:pPr>
            <w:proofErr w:type="gramStart"/>
            <w:r>
              <w:rPr>
                <w:rFonts w:hint="eastAsia"/>
                <w:kern w:val="0"/>
              </w:rPr>
              <w:t>碎拼</w:t>
            </w:r>
            <w:proofErr w:type="gramEnd"/>
          </w:p>
        </w:tc>
        <w:tc>
          <w:tcPr>
            <w:tcW w:w="3163" w:type="dxa"/>
            <w:vMerge/>
            <w:tcBorders>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1258"/>
        </w:trPr>
        <w:tc>
          <w:tcPr>
            <w:tcW w:w="94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c>
          <w:tcPr>
            <w:tcW w:w="18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表面平整度</w:t>
            </w:r>
          </w:p>
        </w:tc>
        <w:tc>
          <w:tcPr>
            <w:tcW w:w="846"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1.0</w:t>
            </w:r>
          </w:p>
        </w:tc>
        <w:tc>
          <w:tcPr>
            <w:tcW w:w="1206"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3.0</w:t>
            </w:r>
          </w:p>
        </w:tc>
        <w:tc>
          <w:tcPr>
            <w:tcW w:w="316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2m </w:t>
            </w:r>
            <w:r>
              <w:rPr>
                <w:rFonts w:cs="..ì." w:hint="eastAsia"/>
                <w:kern w:val="0"/>
              </w:rPr>
              <w:t>靠尺和</w:t>
            </w:r>
            <w:proofErr w:type="gramStart"/>
            <w:r>
              <w:rPr>
                <w:rFonts w:cs="..ì." w:hint="eastAsia"/>
                <w:kern w:val="0"/>
              </w:rPr>
              <w:t>楔</w:t>
            </w:r>
            <w:proofErr w:type="gramEnd"/>
            <w:r>
              <w:rPr>
                <w:rFonts w:cs="..ì." w:hint="eastAsia"/>
                <w:kern w:val="0"/>
              </w:rPr>
              <w:t>型塞尺检查</w:t>
            </w:r>
          </w:p>
        </w:tc>
      </w:tr>
      <w:tr w:rsidR="000424CE" w:rsidTr="000C296A">
        <w:tblPrEx>
          <w:tblCellMar>
            <w:top w:w="0" w:type="dxa"/>
            <w:bottom w:w="0" w:type="dxa"/>
          </w:tblCellMar>
        </w:tblPrEx>
        <w:trPr>
          <w:trHeight w:val="633"/>
        </w:trPr>
        <w:tc>
          <w:tcPr>
            <w:tcW w:w="94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c>
          <w:tcPr>
            <w:tcW w:w="18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proofErr w:type="gramStart"/>
            <w:r>
              <w:rPr>
                <w:rFonts w:cs="..ì." w:hint="eastAsia"/>
                <w:kern w:val="0"/>
              </w:rPr>
              <w:t>缝格平直</w:t>
            </w:r>
            <w:proofErr w:type="gramEnd"/>
          </w:p>
        </w:tc>
        <w:tc>
          <w:tcPr>
            <w:tcW w:w="846"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2.0</w:t>
            </w:r>
          </w:p>
        </w:tc>
        <w:tc>
          <w:tcPr>
            <w:tcW w:w="1206"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w:t>
            </w:r>
          </w:p>
        </w:tc>
        <w:tc>
          <w:tcPr>
            <w:tcW w:w="316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拉</w:t>
            </w:r>
            <w:r>
              <w:rPr>
                <w:rFonts w:cs="..ì."/>
                <w:kern w:val="0"/>
              </w:rPr>
              <w:t xml:space="preserve">5m </w:t>
            </w:r>
            <w:r>
              <w:rPr>
                <w:rFonts w:cs="..ì." w:hint="eastAsia"/>
                <w:kern w:val="0"/>
              </w:rPr>
              <w:t>线和钢尺检查</w:t>
            </w:r>
          </w:p>
        </w:tc>
      </w:tr>
      <w:tr w:rsidR="000424CE" w:rsidTr="000C296A">
        <w:tblPrEx>
          <w:tblCellMar>
            <w:top w:w="0" w:type="dxa"/>
            <w:bottom w:w="0" w:type="dxa"/>
          </w:tblCellMar>
        </w:tblPrEx>
        <w:trPr>
          <w:trHeight w:val="1258"/>
        </w:trPr>
        <w:tc>
          <w:tcPr>
            <w:tcW w:w="94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lastRenderedPageBreak/>
              <w:t>3</w:t>
            </w:r>
          </w:p>
        </w:tc>
        <w:tc>
          <w:tcPr>
            <w:tcW w:w="18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接缝高低差</w:t>
            </w:r>
          </w:p>
        </w:tc>
        <w:tc>
          <w:tcPr>
            <w:tcW w:w="846"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0.5</w:t>
            </w:r>
          </w:p>
        </w:tc>
        <w:tc>
          <w:tcPr>
            <w:tcW w:w="1206"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w:t>
            </w:r>
          </w:p>
        </w:tc>
        <w:tc>
          <w:tcPr>
            <w:tcW w:w="316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用钢尺和</w:t>
            </w:r>
            <w:proofErr w:type="gramStart"/>
            <w:r>
              <w:rPr>
                <w:rFonts w:cs="..ì." w:hint="eastAsia"/>
                <w:kern w:val="0"/>
              </w:rPr>
              <w:t>楔</w:t>
            </w:r>
            <w:proofErr w:type="gramEnd"/>
            <w:r>
              <w:rPr>
                <w:rFonts w:cs="..ì." w:hint="eastAsia"/>
                <w:kern w:val="0"/>
              </w:rPr>
              <w:t>型塞尺检查</w:t>
            </w:r>
          </w:p>
        </w:tc>
      </w:tr>
      <w:tr w:rsidR="000424CE" w:rsidTr="000C296A">
        <w:tblPrEx>
          <w:tblCellMar>
            <w:top w:w="0" w:type="dxa"/>
            <w:bottom w:w="0" w:type="dxa"/>
          </w:tblCellMar>
        </w:tblPrEx>
        <w:trPr>
          <w:trHeight w:val="1260"/>
        </w:trPr>
        <w:tc>
          <w:tcPr>
            <w:tcW w:w="94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w:t>
            </w:r>
          </w:p>
        </w:tc>
        <w:tc>
          <w:tcPr>
            <w:tcW w:w="18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踢脚线上口平直</w:t>
            </w:r>
          </w:p>
        </w:tc>
        <w:tc>
          <w:tcPr>
            <w:tcW w:w="846"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1.0</w:t>
            </w:r>
          </w:p>
        </w:tc>
        <w:tc>
          <w:tcPr>
            <w:tcW w:w="1206"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1.0</w:t>
            </w:r>
          </w:p>
        </w:tc>
        <w:tc>
          <w:tcPr>
            <w:tcW w:w="316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拉</w:t>
            </w:r>
            <w:r>
              <w:rPr>
                <w:rFonts w:cs="..ì."/>
                <w:kern w:val="0"/>
              </w:rPr>
              <w:t xml:space="preserve">5m </w:t>
            </w:r>
            <w:r>
              <w:rPr>
                <w:rFonts w:cs="..ì." w:hint="eastAsia"/>
                <w:kern w:val="0"/>
              </w:rPr>
              <w:t>线和钢尺检查</w:t>
            </w:r>
          </w:p>
        </w:tc>
      </w:tr>
      <w:tr w:rsidR="000424CE" w:rsidTr="000C296A">
        <w:tblPrEx>
          <w:tblCellMar>
            <w:top w:w="0" w:type="dxa"/>
            <w:bottom w:w="0" w:type="dxa"/>
          </w:tblCellMar>
        </w:tblPrEx>
        <w:trPr>
          <w:trHeight w:val="1258"/>
        </w:trPr>
        <w:tc>
          <w:tcPr>
            <w:tcW w:w="94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5</w:t>
            </w:r>
          </w:p>
        </w:tc>
        <w:tc>
          <w:tcPr>
            <w:tcW w:w="18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板块间隙宽度</w:t>
            </w:r>
          </w:p>
        </w:tc>
        <w:tc>
          <w:tcPr>
            <w:tcW w:w="846"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1.0</w:t>
            </w:r>
          </w:p>
        </w:tc>
        <w:tc>
          <w:tcPr>
            <w:tcW w:w="1206"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w:t>
            </w:r>
          </w:p>
        </w:tc>
        <w:tc>
          <w:tcPr>
            <w:tcW w:w="316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用钢尺检查</w:t>
            </w:r>
          </w:p>
        </w:tc>
      </w:tr>
    </w:tbl>
    <w:p w:rsidR="000424CE" w:rsidRDefault="000424CE" w:rsidP="000424CE">
      <w:pPr>
        <w:rPr>
          <w:kern w:val="0"/>
        </w:rPr>
      </w:pPr>
    </w:p>
    <w:p w:rsidR="000424CE" w:rsidRDefault="000424CE" w:rsidP="000424CE">
      <w:pPr>
        <w:rPr>
          <w:kern w:val="0"/>
        </w:rPr>
      </w:pPr>
      <w:r>
        <w:rPr>
          <w:kern w:val="0"/>
        </w:rPr>
        <w:t>7</w:t>
      </w:r>
      <w:r>
        <w:rPr>
          <w:rFonts w:hint="eastAsia"/>
          <w:kern w:val="0"/>
        </w:rPr>
        <w:t>）成品保护措施：</w:t>
      </w:r>
    </w:p>
    <w:p w:rsidR="000424CE" w:rsidRDefault="000424CE" w:rsidP="000424CE">
      <w:pPr>
        <w:rPr>
          <w:kern w:val="0"/>
        </w:rPr>
      </w:pPr>
      <w:r>
        <w:rPr>
          <w:rFonts w:hint="eastAsia"/>
          <w:kern w:val="0"/>
        </w:rPr>
        <w:t>（</w:t>
      </w:r>
      <w:r>
        <w:rPr>
          <w:kern w:val="0"/>
        </w:rPr>
        <w:t>1</w:t>
      </w:r>
      <w:r>
        <w:rPr>
          <w:rFonts w:hint="eastAsia"/>
          <w:kern w:val="0"/>
        </w:rPr>
        <w:t>）存放石材板块，不得雨淋、水泡、长期日晒。一般采取板块立放，光面相对。板块的背面应支垫松木条，板块下面应垫木方，木方与板块之间衬垫软胶皮。在施工现场内倒运时，也应按上述要求。</w:t>
      </w:r>
    </w:p>
    <w:p w:rsidR="000424CE" w:rsidRDefault="000424CE" w:rsidP="000424CE">
      <w:pPr>
        <w:rPr>
          <w:kern w:val="0"/>
        </w:rPr>
      </w:pPr>
      <w:r>
        <w:rPr>
          <w:rFonts w:hint="eastAsia"/>
          <w:kern w:val="0"/>
        </w:rPr>
        <w:t>（</w:t>
      </w:r>
      <w:r>
        <w:rPr>
          <w:kern w:val="0"/>
        </w:rPr>
        <w:t>2</w:t>
      </w:r>
      <w:r>
        <w:rPr>
          <w:rFonts w:hint="eastAsia"/>
          <w:kern w:val="0"/>
        </w:rPr>
        <w:t>）运输石材板块、水泥砂浆时，应采取措施防止碰撞已做完的墙面、门口等。铺设地面用水时防止浸泡，污染其他房间地面、墙面。</w:t>
      </w:r>
    </w:p>
    <w:p w:rsidR="000424CE" w:rsidRDefault="000424CE" w:rsidP="000424CE">
      <w:pPr>
        <w:rPr>
          <w:kern w:val="0"/>
        </w:rPr>
      </w:pPr>
      <w:r>
        <w:rPr>
          <w:rFonts w:hint="eastAsia"/>
          <w:kern w:val="0"/>
        </w:rPr>
        <w:t>（</w:t>
      </w:r>
      <w:r>
        <w:rPr>
          <w:kern w:val="0"/>
        </w:rPr>
        <w:t>3</w:t>
      </w:r>
      <w:r>
        <w:rPr>
          <w:rFonts w:hint="eastAsia"/>
          <w:kern w:val="0"/>
        </w:rPr>
        <w:t>）</w:t>
      </w:r>
      <w:proofErr w:type="gramStart"/>
      <w:r>
        <w:rPr>
          <w:rFonts w:hint="eastAsia"/>
          <w:kern w:val="0"/>
        </w:rPr>
        <w:t>试拼应</w:t>
      </w:r>
      <w:proofErr w:type="gramEnd"/>
      <w:r>
        <w:rPr>
          <w:rFonts w:hint="eastAsia"/>
          <w:kern w:val="0"/>
        </w:rPr>
        <w:t>在地面平整的房间或操作棚内进行。调整板块的人员宜穿干净的软底鞋搬动、调整板块。</w:t>
      </w:r>
    </w:p>
    <w:p w:rsidR="000424CE" w:rsidRDefault="000424CE" w:rsidP="000424CE">
      <w:pPr>
        <w:rPr>
          <w:kern w:val="0"/>
        </w:rPr>
      </w:pPr>
      <w:r>
        <w:rPr>
          <w:rFonts w:hint="eastAsia"/>
          <w:kern w:val="0"/>
        </w:rPr>
        <w:t>（</w:t>
      </w:r>
      <w:r>
        <w:rPr>
          <w:kern w:val="0"/>
        </w:rPr>
        <w:t>4</w:t>
      </w:r>
      <w:r>
        <w:rPr>
          <w:rFonts w:hint="eastAsia"/>
          <w:kern w:val="0"/>
        </w:rPr>
        <w:t>）铺砌石材板块</w:t>
      </w:r>
      <w:proofErr w:type="gramStart"/>
      <w:r>
        <w:rPr>
          <w:rFonts w:hint="eastAsia"/>
          <w:kern w:val="0"/>
        </w:rPr>
        <w:t>及碎拼石材</w:t>
      </w:r>
      <w:proofErr w:type="gramEnd"/>
      <w:r>
        <w:rPr>
          <w:rFonts w:hint="eastAsia"/>
          <w:kern w:val="0"/>
        </w:rPr>
        <w:t>板块过程中，操作人员应做到随铺砌随擦干净，擦净石材表面应用软毛刷和干布。</w:t>
      </w:r>
    </w:p>
    <w:p w:rsidR="000424CE" w:rsidRDefault="000424CE" w:rsidP="000424CE">
      <w:pPr>
        <w:rPr>
          <w:kern w:val="0"/>
        </w:rPr>
      </w:pPr>
      <w:r>
        <w:rPr>
          <w:rFonts w:hint="eastAsia"/>
          <w:kern w:val="0"/>
        </w:rPr>
        <w:t>（</w:t>
      </w:r>
      <w:r>
        <w:rPr>
          <w:kern w:val="0"/>
        </w:rPr>
        <w:t>5</w:t>
      </w:r>
      <w:r>
        <w:rPr>
          <w:rFonts w:hint="eastAsia"/>
          <w:kern w:val="0"/>
        </w:rPr>
        <w:t>）新铺砌的石材板块应临时封闭。当操作人员和检查人员踩踏新铺石材板块时要穿软底鞋，并轻踏在一块板材中。</w:t>
      </w:r>
    </w:p>
    <w:p w:rsidR="000424CE" w:rsidRDefault="000424CE" w:rsidP="000424CE">
      <w:pPr>
        <w:rPr>
          <w:kern w:val="0"/>
        </w:rPr>
      </w:pPr>
      <w:r>
        <w:rPr>
          <w:rFonts w:hint="eastAsia"/>
          <w:kern w:val="0"/>
        </w:rPr>
        <w:t>（</w:t>
      </w:r>
      <w:r>
        <w:rPr>
          <w:kern w:val="0"/>
        </w:rPr>
        <w:t>6</w:t>
      </w:r>
      <w:r>
        <w:rPr>
          <w:rFonts w:hint="eastAsia"/>
          <w:kern w:val="0"/>
        </w:rPr>
        <w:t>）在石材地面或楼梯踏步上行走时，找平层砂浆的抗压强度不得低于</w:t>
      </w:r>
      <w:r>
        <w:rPr>
          <w:kern w:val="0"/>
        </w:rPr>
        <w:t>1.2Mpa</w:t>
      </w:r>
      <w:r>
        <w:rPr>
          <w:rFonts w:hint="eastAsia"/>
          <w:kern w:val="0"/>
        </w:rPr>
        <w:t>。</w:t>
      </w:r>
    </w:p>
    <w:p w:rsidR="000424CE" w:rsidRDefault="000424CE" w:rsidP="000424CE">
      <w:pPr>
        <w:rPr>
          <w:kern w:val="0"/>
        </w:rPr>
      </w:pPr>
      <w:r>
        <w:rPr>
          <w:rFonts w:hint="eastAsia"/>
          <w:kern w:val="0"/>
        </w:rPr>
        <w:t>（</w:t>
      </w:r>
      <w:r>
        <w:rPr>
          <w:kern w:val="0"/>
        </w:rPr>
        <w:t>7</w:t>
      </w:r>
      <w:r>
        <w:rPr>
          <w:rFonts w:hint="eastAsia"/>
          <w:kern w:val="0"/>
        </w:rPr>
        <w:t>）石材地面完工后，房间进行封闭，粘贴层上强度后，应在其表面加以覆盖保护。</w:t>
      </w:r>
    </w:p>
    <w:p w:rsidR="000424CE" w:rsidRDefault="000424CE" w:rsidP="000424CE">
      <w:pPr>
        <w:rPr>
          <w:kern w:val="0"/>
        </w:rPr>
      </w:pPr>
      <w:r>
        <w:rPr>
          <w:kern w:val="0"/>
        </w:rPr>
        <w:t>8</w:t>
      </w:r>
      <w:r>
        <w:rPr>
          <w:rFonts w:hint="eastAsia"/>
          <w:kern w:val="0"/>
        </w:rPr>
        <w:t>）施工中应注意的质量问题：</w:t>
      </w:r>
    </w:p>
    <w:p w:rsidR="000424CE" w:rsidRDefault="000424CE" w:rsidP="000424CE">
      <w:pPr>
        <w:rPr>
          <w:kern w:val="0"/>
        </w:rPr>
      </w:pPr>
      <w:r>
        <w:rPr>
          <w:rFonts w:hint="eastAsia"/>
          <w:kern w:val="0"/>
        </w:rPr>
        <w:t>（</w:t>
      </w:r>
      <w:r>
        <w:rPr>
          <w:kern w:val="0"/>
        </w:rPr>
        <w:t>1</w:t>
      </w:r>
      <w:r>
        <w:rPr>
          <w:rFonts w:hint="eastAsia"/>
          <w:kern w:val="0"/>
        </w:rPr>
        <w:t>）板面与基层空鼓：混凝土垫层清理不干净或浇水湿润不够，刷水泥素</w:t>
      </w:r>
      <w:proofErr w:type="gramStart"/>
      <w:r>
        <w:rPr>
          <w:rFonts w:hint="eastAsia"/>
          <w:kern w:val="0"/>
        </w:rPr>
        <w:t>浆不均匀或刷完时间</w:t>
      </w:r>
      <w:proofErr w:type="gramEnd"/>
      <w:r>
        <w:rPr>
          <w:rFonts w:hint="eastAsia"/>
          <w:kern w:val="0"/>
        </w:rPr>
        <w:t>过长已风干，找平层用的素水泥砂浆结合层变成了隔离层，石材未浸水湿润等因素都易引起空鼓。因此，必须严格遵守操作工艺要求，基层必须清理干净，找平层砂浆用干硬性的，</w:t>
      </w:r>
      <w:proofErr w:type="gramStart"/>
      <w:r>
        <w:rPr>
          <w:rFonts w:hint="eastAsia"/>
          <w:kern w:val="0"/>
        </w:rPr>
        <w:t>随铺随刷</w:t>
      </w:r>
      <w:proofErr w:type="gramEnd"/>
      <w:r>
        <w:rPr>
          <w:rFonts w:hint="eastAsia"/>
          <w:kern w:val="0"/>
        </w:rPr>
        <w:t>一层素水泥浆，石材板块在铺砌前必须浸水湿润。</w:t>
      </w:r>
    </w:p>
    <w:p w:rsidR="000424CE" w:rsidRDefault="000424CE" w:rsidP="000424CE">
      <w:pPr>
        <w:rPr>
          <w:kern w:val="0"/>
        </w:rPr>
      </w:pPr>
      <w:r>
        <w:rPr>
          <w:rFonts w:hint="eastAsia"/>
          <w:kern w:val="0"/>
        </w:rPr>
        <w:t>（</w:t>
      </w:r>
      <w:r>
        <w:rPr>
          <w:kern w:val="0"/>
        </w:rPr>
        <w:t>2</w:t>
      </w:r>
      <w:r>
        <w:rPr>
          <w:rFonts w:hint="eastAsia"/>
          <w:kern w:val="0"/>
        </w:rPr>
        <w:t>）尽</w:t>
      </w:r>
      <w:proofErr w:type="gramStart"/>
      <w:r>
        <w:rPr>
          <w:rFonts w:hint="eastAsia"/>
          <w:kern w:val="0"/>
        </w:rPr>
        <w:t>端出现</w:t>
      </w:r>
      <w:proofErr w:type="gramEnd"/>
      <w:r>
        <w:rPr>
          <w:rFonts w:hint="eastAsia"/>
          <w:kern w:val="0"/>
        </w:rPr>
        <w:t>大小头：铺砌时操作者未拉通线或不同操作者在同一行铺设时掌握板块之间分缝隙大小不一造成。所以在铺砌前必须拉通线，操作者要根据线铺砌，每铺完一行后立即再拉通线检查缝隙是否顺直，避免出现大小头现象。</w:t>
      </w:r>
    </w:p>
    <w:p w:rsidR="000424CE" w:rsidRDefault="000424CE" w:rsidP="000424CE">
      <w:pPr>
        <w:rPr>
          <w:kern w:val="0"/>
        </w:rPr>
      </w:pPr>
      <w:r>
        <w:rPr>
          <w:rFonts w:hint="eastAsia"/>
          <w:kern w:val="0"/>
        </w:rPr>
        <w:t>（</w:t>
      </w:r>
      <w:r>
        <w:rPr>
          <w:kern w:val="0"/>
        </w:rPr>
        <w:t>3</w:t>
      </w:r>
      <w:r>
        <w:rPr>
          <w:rFonts w:hint="eastAsia"/>
          <w:kern w:val="0"/>
        </w:rPr>
        <w:t>）接缝高低不平、缝隙宽窄不匀：主要原因</w:t>
      </w:r>
      <w:proofErr w:type="gramStart"/>
      <w:r>
        <w:rPr>
          <w:rFonts w:hint="eastAsia"/>
          <w:kern w:val="0"/>
        </w:rPr>
        <w:t>时板块</w:t>
      </w:r>
      <w:proofErr w:type="gramEnd"/>
      <w:r>
        <w:rPr>
          <w:rFonts w:hint="eastAsia"/>
          <w:kern w:val="0"/>
        </w:rPr>
        <w:t>本身有厚薄、宽窄、窜角、翘曲等缺陷。</w:t>
      </w:r>
      <w:proofErr w:type="gramStart"/>
      <w:r>
        <w:rPr>
          <w:rFonts w:hint="eastAsia"/>
          <w:kern w:val="0"/>
        </w:rPr>
        <w:t>预先未</w:t>
      </w:r>
      <w:proofErr w:type="gramEnd"/>
      <w:r>
        <w:rPr>
          <w:rFonts w:hint="eastAsia"/>
          <w:kern w:val="0"/>
        </w:rPr>
        <w:t>严格挑选。房间内水平标高线不统一，铺砌时未</w:t>
      </w:r>
      <w:proofErr w:type="gramStart"/>
      <w:r>
        <w:rPr>
          <w:rFonts w:hint="eastAsia"/>
          <w:kern w:val="0"/>
        </w:rPr>
        <w:t>严格拉</w:t>
      </w:r>
      <w:proofErr w:type="gramEnd"/>
      <w:r>
        <w:rPr>
          <w:rFonts w:hint="eastAsia"/>
          <w:kern w:val="0"/>
        </w:rPr>
        <w:t>通线等因素均易产生接缝高低不平、缝子不匀等缺陷。所以应预先严格挑选板块，凡是翘曲、拱背、宽窄不方正等块材剔出不予使用。铺设标准块后应向两侧和后退方向顺序铺设，并随时用水平尺和直尺找准，缝隙必须拉通线不能有偏差。房间内的标高线要有专人负责引入，且各房间和楼道的标高必须一致。</w:t>
      </w:r>
    </w:p>
    <w:p w:rsidR="000424CE" w:rsidRDefault="000424CE" w:rsidP="000424CE">
      <w:pPr>
        <w:rPr>
          <w:kern w:val="0"/>
        </w:rPr>
      </w:pPr>
      <w:r>
        <w:rPr>
          <w:rFonts w:hint="eastAsia"/>
          <w:kern w:val="0"/>
        </w:rPr>
        <w:t>（</w:t>
      </w:r>
      <w:r>
        <w:rPr>
          <w:kern w:val="0"/>
        </w:rPr>
        <w:t>4</w:t>
      </w:r>
      <w:r>
        <w:rPr>
          <w:rFonts w:hint="eastAsia"/>
          <w:kern w:val="0"/>
        </w:rPr>
        <w:t>）过门口处石材活动：铺砌时没有及时将铺砌门口石材与相邻的地面相接。在工序安排上，石材地面以外的房间地面应先完成。过门口处石材与地面连续铺砌。</w:t>
      </w:r>
    </w:p>
    <w:p w:rsidR="000424CE" w:rsidRDefault="000424CE" w:rsidP="000424CE">
      <w:pPr>
        <w:rPr>
          <w:rFonts w:hint="eastAsia"/>
          <w:kern w:val="0"/>
        </w:rPr>
      </w:pPr>
      <w:r>
        <w:rPr>
          <w:rFonts w:hint="eastAsia"/>
          <w:kern w:val="0"/>
        </w:rPr>
        <w:lastRenderedPageBreak/>
        <w:t>（</w:t>
      </w:r>
      <w:r>
        <w:rPr>
          <w:kern w:val="0"/>
        </w:rPr>
        <w:t>5</w:t>
      </w:r>
      <w:r>
        <w:rPr>
          <w:rFonts w:hint="eastAsia"/>
          <w:kern w:val="0"/>
        </w:rPr>
        <w:t>）踢脚板出墙高度不一致：在镶贴踢脚板时必须要拉通线加以控制。</w:t>
      </w:r>
    </w:p>
    <w:p w:rsidR="000424CE" w:rsidRDefault="000424CE" w:rsidP="000424CE">
      <w:pPr>
        <w:rPr>
          <w:kern w:val="0"/>
        </w:rPr>
      </w:pPr>
      <w:r>
        <w:rPr>
          <w:rFonts w:hint="eastAsia"/>
          <w:kern w:val="0"/>
        </w:rPr>
        <w:t>（</w:t>
      </w:r>
      <w:r>
        <w:rPr>
          <w:kern w:val="0"/>
        </w:rPr>
        <w:t>6</w:t>
      </w:r>
      <w:r>
        <w:rPr>
          <w:rFonts w:hint="eastAsia"/>
          <w:kern w:val="0"/>
        </w:rPr>
        <w:t>）石材变形缝要求：</w:t>
      </w:r>
    </w:p>
    <w:p w:rsidR="000424CE" w:rsidRDefault="000424CE" w:rsidP="000424CE">
      <w:pPr>
        <w:rPr>
          <w:kern w:val="0"/>
        </w:rPr>
      </w:pPr>
      <w:r>
        <w:rPr>
          <w:rFonts w:hint="eastAsia"/>
          <w:kern w:val="0"/>
        </w:rPr>
        <w:t>①大面积地面石材的变形缝应按设计要求设置，变形缝应与结构相应缝的位置一致，且应贯通建筑地面的各构造层。</w:t>
      </w:r>
    </w:p>
    <w:p w:rsidR="000424CE" w:rsidRDefault="000424CE" w:rsidP="000424CE">
      <w:pPr>
        <w:rPr>
          <w:kern w:val="0"/>
        </w:rPr>
      </w:pPr>
      <w:r>
        <w:rPr>
          <w:rFonts w:hint="eastAsia"/>
          <w:kern w:val="0"/>
        </w:rPr>
        <w:t>②沉降缝和防震缝的宽度应符合设计要求，缝内清理干净，以柔性密封材料填嵌后用板封盖，并应与面层齐平。</w:t>
      </w:r>
    </w:p>
    <w:p w:rsidR="000424CE" w:rsidRDefault="000424CE" w:rsidP="000424CE">
      <w:pPr>
        <w:rPr>
          <w:kern w:val="0"/>
        </w:rPr>
      </w:pPr>
      <w:r>
        <w:rPr>
          <w:kern w:val="0"/>
        </w:rPr>
        <w:t>9</w:t>
      </w:r>
      <w:r>
        <w:rPr>
          <w:rFonts w:hint="eastAsia"/>
          <w:kern w:val="0"/>
        </w:rPr>
        <w:t>）安全环保措施：</w:t>
      </w:r>
    </w:p>
    <w:p w:rsidR="000424CE" w:rsidRDefault="000424CE" w:rsidP="000424CE">
      <w:pPr>
        <w:rPr>
          <w:kern w:val="0"/>
        </w:rPr>
      </w:pPr>
      <w:r>
        <w:rPr>
          <w:rFonts w:hint="eastAsia"/>
          <w:kern w:val="0"/>
        </w:rPr>
        <w:t>（</w:t>
      </w:r>
      <w:r>
        <w:rPr>
          <w:kern w:val="0"/>
        </w:rPr>
        <w:t>1</w:t>
      </w:r>
      <w:r>
        <w:rPr>
          <w:rFonts w:hint="eastAsia"/>
          <w:kern w:val="0"/>
        </w:rPr>
        <w:t>）在运输、堆放、施工过程中应注意避免扬尘、遗撒、沾带等现象，应采取遮盖、封闭、洒水、冲洗等必要措施。</w:t>
      </w:r>
    </w:p>
    <w:p w:rsidR="000424CE" w:rsidRDefault="000424CE" w:rsidP="000424CE">
      <w:pPr>
        <w:rPr>
          <w:kern w:val="0"/>
        </w:rPr>
      </w:pPr>
      <w:r>
        <w:rPr>
          <w:rFonts w:hint="eastAsia"/>
          <w:kern w:val="0"/>
        </w:rPr>
        <w:t>（</w:t>
      </w:r>
      <w:r>
        <w:rPr>
          <w:kern w:val="0"/>
        </w:rPr>
        <w:t>2</w:t>
      </w:r>
      <w:r>
        <w:rPr>
          <w:rFonts w:hint="eastAsia"/>
          <w:kern w:val="0"/>
        </w:rPr>
        <w:t>）运输、施工所用车辆、机械的废气、噪声等应符合环保要求。</w:t>
      </w:r>
    </w:p>
    <w:p w:rsidR="000424CE" w:rsidRDefault="000424CE" w:rsidP="000424CE">
      <w:pPr>
        <w:rPr>
          <w:kern w:val="0"/>
        </w:rPr>
      </w:pPr>
      <w:r>
        <w:rPr>
          <w:rFonts w:hint="eastAsia"/>
          <w:kern w:val="0"/>
        </w:rPr>
        <w:t>（</w:t>
      </w:r>
      <w:r>
        <w:rPr>
          <w:kern w:val="0"/>
        </w:rPr>
        <w:t>3</w:t>
      </w:r>
      <w:r>
        <w:rPr>
          <w:rFonts w:hint="eastAsia"/>
          <w:kern w:val="0"/>
        </w:rPr>
        <w:t>）电气装置应符合施工用电安全管理规定。</w:t>
      </w:r>
    </w:p>
    <w:p w:rsidR="000424CE" w:rsidRDefault="000424CE" w:rsidP="000424CE">
      <w:pPr>
        <w:rPr>
          <w:kern w:val="0"/>
        </w:rPr>
      </w:pPr>
      <w:r>
        <w:rPr>
          <w:kern w:val="0"/>
        </w:rPr>
        <w:t>2</w:t>
      </w:r>
      <w:r>
        <w:rPr>
          <w:rFonts w:hint="eastAsia"/>
          <w:kern w:val="0"/>
        </w:rPr>
        <w:t>、地毯工程：</w:t>
      </w:r>
    </w:p>
    <w:p w:rsidR="000424CE" w:rsidRDefault="000424CE" w:rsidP="000424CE">
      <w:pPr>
        <w:rPr>
          <w:kern w:val="0"/>
        </w:rPr>
      </w:pPr>
      <w:r>
        <w:rPr>
          <w:kern w:val="0"/>
        </w:rPr>
        <w:t>1</w:t>
      </w:r>
      <w:r>
        <w:rPr>
          <w:rFonts w:hint="eastAsia"/>
          <w:kern w:val="0"/>
        </w:rPr>
        <w:t>）材料要求：</w:t>
      </w:r>
    </w:p>
    <w:p w:rsidR="000424CE" w:rsidRDefault="000424CE" w:rsidP="000424CE">
      <w:pPr>
        <w:rPr>
          <w:kern w:val="0"/>
        </w:rPr>
      </w:pPr>
      <w:r>
        <w:rPr>
          <w:rFonts w:hint="eastAsia"/>
          <w:kern w:val="0"/>
        </w:rPr>
        <w:t>（</w:t>
      </w:r>
      <w:r>
        <w:rPr>
          <w:kern w:val="0"/>
        </w:rPr>
        <w:t>1</w:t>
      </w:r>
      <w:r>
        <w:rPr>
          <w:rFonts w:hint="eastAsia"/>
          <w:kern w:val="0"/>
        </w:rPr>
        <w:t>）地毯大致分四类：</w:t>
      </w:r>
    </w:p>
    <w:p w:rsidR="000424CE" w:rsidRDefault="000424CE" w:rsidP="000424CE">
      <w:pPr>
        <w:rPr>
          <w:kern w:val="0"/>
        </w:rPr>
      </w:pPr>
      <w:r>
        <w:rPr>
          <w:rFonts w:hint="eastAsia"/>
          <w:kern w:val="0"/>
        </w:rPr>
        <w:t>①羊毛地毯：系以纯羊毛加工制成，分手工织和机织两种。</w:t>
      </w:r>
    </w:p>
    <w:p w:rsidR="000424CE" w:rsidRDefault="000424CE" w:rsidP="000424CE">
      <w:pPr>
        <w:rPr>
          <w:kern w:val="0"/>
        </w:rPr>
      </w:pPr>
      <w:r>
        <w:rPr>
          <w:rFonts w:hint="eastAsia"/>
          <w:kern w:val="0"/>
        </w:rPr>
        <w:t>②纯羊毛无纺地毯：系以纯羊毛无纺加工而成。纯羊毛地毯</w:t>
      </w:r>
      <w:proofErr w:type="gramStart"/>
      <w:r>
        <w:rPr>
          <w:rFonts w:hint="eastAsia"/>
          <w:kern w:val="0"/>
        </w:rPr>
        <w:t>应最多</w:t>
      </w:r>
      <w:proofErr w:type="gramEnd"/>
      <w:r>
        <w:rPr>
          <w:rFonts w:hint="eastAsia"/>
          <w:kern w:val="0"/>
        </w:rPr>
        <w:t>含毛不超过</w:t>
      </w:r>
      <w:r>
        <w:rPr>
          <w:kern w:val="0"/>
        </w:rPr>
        <w:t>80</w:t>
      </w:r>
      <w:r>
        <w:rPr>
          <w:rFonts w:hint="eastAsia"/>
          <w:kern w:val="0"/>
        </w:rPr>
        <w:t>％。</w:t>
      </w:r>
    </w:p>
    <w:p w:rsidR="000424CE" w:rsidRDefault="000424CE" w:rsidP="000424CE">
      <w:pPr>
        <w:rPr>
          <w:kern w:val="0"/>
        </w:rPr>
      </w:pPr>
      <w:r>
        <w:rPr>
          <w:rFonts w:hint="eastAsia"/>
          <w:kern w:val="0"/>
        </w:rPr>
        <w:t>③化纤地毯：系以丙纶或晴纶为原料，经簇绒法和机织法制成面层，在于麻布背衬加工而成。</w:t>
      </w:r>
    </w:p>
    <w:p w:rsidR="000424CE" w:rsidRDefault="000424CE" w:rsidP="000424CE">
      <w:pPr>
        <w:rPr>
          <w:kern w:val="0"/>
        </w:rPr>
      </w:pPr>
      <w:r>
        <w:rPr>
          <w:rFonts w:hint="eastAsia"/>
          <w:kern w:val="0"/>
        </w:rPr>
        <w:t>④合成纤维栽绒地毯：系以聚氯乙稀树脂、增塑剂等，经混炼、塑制而成。地毯的品种、规格、颜色、主要性能和技术指标必须符合设计要求。应有出厂质量证明书。</w:t>
      </w:r>
    </w:p>
    <w:p w:rsidR="000424CE" w:rsidRDefault="000424CE" w:rsidP="000424CE">
      <w:pPr>
        <w:rPr>
          <w:kern w:val="0"/>
        </w:rPr>
      </w:pPr>
      <w:r>
        <w:rPr>
          <w:rFonts w:hint="eastAsia"/>
          <w:kern w:val="0"/>
        </w:rPr>
        <w:t>（</w:t>
      </w:r>
      <w:r>
        <w:rPr>
          <w:kern w:val="0"/>
        </w:rPr>
        <w:t>2</w:t>
      </w:r>
      <w:r>
        <w:rPr>
          <w:rFonts w:hint="eastAsia"/>
          <w:kern w:val="0"/>
        </w:rPr>
        <w:t>）衬垫：衬垫的品种、规格、颜色、主要性能和技术指标必须符合设计要求。应有出厂质量证明书。</w:t>
      </w:r>
    </w:p>
    <w:p w:rsidR="000424CE" w:rsidRDefault="000424CE" w:rsidP="000424CE">
      <w:pPr>
        <w:rPr>
          <w:kern w:val="0"/>
        </w:rPr>
      </w:pPr>
      <w:r>
        <w:rPr>
          <w:rFonts w:hint="eastAsia"/>
          <w:kern w:val="0"/>
        </w:rPr>
        <w:t>（</w:t>
      </w:r>
      <w:r>
        <w:rPr>
          <w:kern w:val="0"/>
        </w:rPr>
        <w:t>3</w:t>
      </w:r>
      <w:r>
        <w:rPr>
          <w:rFonts w:hint="eastAsia"/>
          <w:kern w:val="0"/>
        </w:rPr>
        <w:t>）胶粘剂：环保无毒、不霉、快干，</w:t>
      </w:r>
      <w:r>
        <w:rPr>
          <w:kern w:val="0"/>
        </w:rPr>
        <w:t xml:space="preserve">0.5h </w:t>
      </w:r>
      <w:r>
        <w:rPr>
          <w:rFonts w:hint="eastAsia"/>
          <w:kern w:val="0"/>
        </w:rPr>
        <w:t>之内使用张紧器时不脱缝，对地面有足够的粘结强度，可剥离、施工方便的胶粘剂，均可用于地毯和地面、地毯与地毯连接拼缝处的粘结，一般采用天然乳胶添加增稠剂、防霉剂等制成的胶粘剂。</w:t>
      </w:r>
    </w:p>
    <w:p w:rsidR="000424CE" w:rsidRDefault="000424CE" w:rsidP="000424CE">
      <w:pPr>
        <w:rPr>
          <w:kern w:val="0"/>
        </w:rPr>
      </w:pPr>
      <w:r>
        <w:rPr>
          <w:rFonts w:hint="eastAsia"/>
          <w:kern w:val="0"/>
        </w:rPr>
        <w:t>（</w:t>
      </w:r>
      <w:r>
        <w:rPr>
          <w:kern w:val="0"/>
        </w:rPr>
        <w:t>4</w:t>
      </w:r>
      <w:r>
        <w:rPr>
          <w:rFonts w:hint="eastAsia"/>
          <w:kern w:val="0"/>
        </w:rPr>
        <w:t>）倒刺顶板条：在</w:t>
      </w:r>
      <w:r>
        <w:rPr>
          <w:kern w:val="0"/>
        </w:rPr>
        <w:t>1200mm</w:t>
      </w:r>
      <w:r>
        <w:rPr>
          <w:rFonts w:hint="eastAsia"/>
          <w:kern w:val="0"/>
        </w:rPr>
        <w:t>×</w:t>
      </w:r>
      <w:r>
        <w:rPr>
          <w:kern w:val="0"/>
        </w:rPr>
        <w:t>24mm</w:t>
      </w:r>
      <w:r>
        <w:rPr>
          <w:rFonts w:hint="eastAsia"/>
          <w:kern w:val="0"/>
        </w:rPr>
        <w:t>×</w:t>
      </w:r>
      <w:r>
        <w:rPr>
          <w:kern w:val="0"/>
        </w:rPr>
        <w:t xml:space="preserve">6mm </w:t>
      </w:r>
      <w:r>
        <w:rPr>
          <w:rFonts w:hint="eastAsia"/>
          <w:kern w:val="0"/>
        </w:rPr>
        <w:t>的三合板条上钉有两排斜钉（间距</w:t>
      </w:r>
      <w:r>
        <w:rPr>
          <w:kern w:val="0"/>
        </w:rPr>
        <w:t>35</w:t>
      </w:r>
      <w:r>
        <w:rPr>
          <w:rFonts w:hint="eastAsia"/>
          <w:kern w:val="0"/>
        </w:rPr>
        <w:t>～</w:t>
      </w:r>
      <w:r>
        <w:rPr>
          <w:kern w:val="0"/>
        </w:rPr>
        <w:t>40mm</w:t>
      </w:r>
      <w:r>
        <w:rPr>
          <w:rFonts w:hint="eastAsia"/>
          <w:kern w:val="0"/>
        </w:rPr>
        <w:t>），还有</w:t>
      </w:r>
      <w:r>
        <w:rPr>
          <w:kern w:val="0"/>
        </w:rPr>
        <w:t xml:space="preserve">5 </w:t>
      </w:r>
      <w:proofErr w:type="gramStart"/>
      <w:r>
        <w:rPr>
          <w:rFonts w:hint="eastAsia"/>
          <w:kern w:val="0"/>
        </w:rPr>
        <w:t>个</w:t>
      </w:r>
      <w:proofErr w:type="gramEnd"/>
      <w:r>
        <w:rPr>
          <w:rFonts w:hint="eastAsia"/>
          <w:kern w:val="0"/>
        </w:rPr>
        <w:t>高强钢钉均匀分布在全长上（钢钉间距约</w:t>
      </w:r>
      <w:r>
        <w:rPr>
          <w:kern w:val="0"/>
        </w:rPr>
        <w:t xml:space="preserve">400mm </w:t>
      </w:r>
      <w:r>
        <w:rPr>
          <w:rFonts w:hint="eastAsia"/>
          <w:kern w:val="0"/>
        </w:rPr>
        <w:t>左右，距两端各约</w:t>
      </w:r>
      <w:r>
        <w:rPr>
          <w:kern w:val="0"/>
        </w:rPr>
        <w:t xml:space="preserve">100mm </w:t>
      </w:r>
      <w:r>
        <w:rPr>
          <w:rFonts w:hint="eastAsia"/>
          <w:kern w:val="0"/>
        </w:rPr>
        <w:t>左右）。</w:t>
      </w:r>
    </w:p>
    <w:p w:rsidR="000424CE" w:rsidRDefault="000424CE" w:rsidP="000424CE">
      <w:pPr>
        <w:rPr>
          <w:kern w:val="0"/>
        </w:rPr>
      </w:pPr>
      <w:r>
        <w:rPr>
          <w:rFonts w:hint="eastAsia"/>
          <w:kern w:val="0"/>
        </w:rPr>
        <w:t>（</w:t>
      </w:r>
      <w:r>
        <w:rPr>
          <w:kern w:val="0"/>
        </w:rPr>
        <w:t>5</w:t>
      </w:r>
      <w:r>
        <w:rPr>
          <w:rFonts w:hint="eastAsia"/>
          <w:kern w:val="0"/>
        </w:rPr>
        <w:t>）铝合金倒刺条：用于地毯端头露明处，起固定</w:t>
      </w:r>
      <w:proofErr w:type="gramStart"/>
      <w:r>
        <w:rPr>
          <w:rFonts w:hint="eastAsia"/>
          <w:kern w:val="0"/>
        </w:rPr>
        <w:t>和收头作用</w:t>
      </w:r>
      <w:proofErr w:type="gramEnd"/>
      <w:r>
        <w:rPr>
          <w:rFonts w:hint="eastAsia"/>
          <w:kern w:val="0"/>
        </w:rPr>
        <w:t>。多用在外门口或与其他材料的地面交接处。</w:t>
      </w:r>
    </w:p>
    <w:p w:rsidR="000424CE" w:rsidRDefault="000424CE" w:rsidP="000424CE">
      <w:pPr>
        <w:rPr>
          <w:kern w:val="0"/>
        </w:rPr>
      </w:pPr>
      <w:r>
        <w:rPr>
          <w:rFonts w:hint="eastAsia"/>
          <w:kern w:val="0"/>
        </w:rPr>
        <w:t>（</w:t>
      </w:r>
      <w:r>
        <w:rPr>
          <w:kern w:val="0"/>
        </w:rPr>
        <w:t>6</w:t>
      </w:r>
      <w:r>
        <w:rPr>
          <w:rFonts w:hint="eastAsia"/>
          <w:kern w:val="0"/>
        </w:rPr>
        <w:t>）铝（铜）压条：宜采用厚度为</w:t>
      </w:r>
      <w:r>
        <w:rPr>
          <w:kern w:val="0"/>
        </w:rPr>
        <w:t xml:space="preserve">2mm </w:t>
      </w:r>
      <w:r>
        <w:rPr>
          <w:rFonts w:hint="eastAsia"/>
          <w:kern w:val="0"/>
        </w:rPr>
        <w:t>的铝合金（铜）材料制成。用于门框下的地面处，压住地毯的边缘，使其免于被踢起或损坏。</w:t>
      </w:r>
    </w:p>
    <w:p w:rsidR="000424CE" w:rsidRDefault="000424CE" w:rsidP="000424CE">
      <w:pPr>
        <w:rPr>
          <w:kern w:val="0"/>
        </w:rPr>
      </w:pPr>
      <w:r>
        <w:rPr>
          <w:kern w:val="0"/>
        </w:rPr>
        <w:t>2</w:t>
      </w:r>
      <w:r>
        <w:rPr>
          <w:rFonts w:hint="eastAsia"/>
          <w:kern w:val="0"/>
        </w:rPr>
        <w:t>）主要施工机具：</w:t>
      </w:r>
    </w:p>
    <w:p w:rsidR="000424CE" w:rsidRDefault="000424CE" w:rsidP="000424CE">
      <w:pPr>
        <w:rPr>
          <w:kern w:val="0"/>
        </w:rPr>
      </w:pPr>
      <w:r>
        <w:rPr>
          <w:rFonts w:hint="eastAsia"/>
          <w:kern w:val="0"/>
        </w:rPr>
        <w:t>裁</w:t>
      </w:r>
      <w:proofErr w:type="gramStart"/>
      <w:r>
        <w:rPr>
          <w:rFonts w:hint="eastAsia"/>
          <w:kern w:val="0"/>
        </w:rPr>
        <w:t>毯</w:t>
      </w:r>
      <w:proofErr w:type="gramEnd"/>
      <w:r>
        <w:rPr>
          <w:rFonts w:hint="eastAsia"/>
          <w:kern w:val="0"/>
        </w:rPr>
        <w:t>刀、裁边机、地毯撑子（</w:t>
      </w:r>
      <w:proofErr w:type="gramStart"/>
      <w:r>
        <w:rPr>
          <w:rFonts w:hint="eastAsia"/>
          <w:kern w:val="0"/>
        </w:rPr>
        <w:t>大撑子</w:t>
      </w:r>
      <w:proofErr w:type="gramEnd"/>
      <w:r>
        <w:rPr>
          <w:rFonts w:hint="eastAsia"/>
          <w:kern w:val="0"/>
        </w:rPr>
        <w:t>撑头、</w:t>
      </w:r>
      <w:proofErr w:type="gramStart"/>
      <w:r>
        <w:rPr>
          <w:rFonts w:hint="eastAsia"/>
          <w:kern w:val="0"/>
        </w:rPr>
        <w:t>大撑子</w:t>
      </w:r>
      <w:proofErr w:type="gramEnd"/>
      <w:r>
        <w:rPr>
          <w:rFonts w:hint="eastAsia"/>
          <w:kern w:val="0"/>
        </w:rPr>
        <w:t>承脚、</w:t>
      </w:r>
      <w:proofErr w:type="gramStart"/>
      <w:r>
        <w:rPr>
          <w:rFonts w:hint="eastAsia"/>
          <w:kern w:val="0"/>
        </w:rPr>
        <w:t>小撑子</w:t>
      </w:r>
      <w:proofErr w:type="gramEnd"/>
      <w:r>
        <w:rPr>
          <w:rFonts w:hint="eastAsia"/>
          <w:kern w:val="0"/>
        </w:rPr>
        <w:t>）、扁铲、墩拐、手枪钻、割刀、剪刀、尖嘴钳子、橡胶压边滚筒、熨斗、角尺、直尺、手锤、钢钉、小钉、吸尘器、胶管、钢卷尺、弹线粉袋、小线、扫帚、软</w:t>
      </w:r>
      <w:proofErr w:type="gramStart"/>
      <w:r>
        <w:rPr>
          <w:rFonts w:hint="eastAsia"/>
          <w:kern w:val="0"/>
        </w:rPr>
        <w:t>底工作鞋等</w:t>
      </w:r>
      <w:proofErr w:type="gramEnd"/>
      <w:r>
        <w:rPr>
          <w:rFonts w:hint="eastAsia"/>
          <w:kern w:val="0"/>
        </w:rPr>
        <w:t>。</w:t>
      </w:r>
    </w:p>
    <w:p w:rsidR="000424CE" w:rsidRDefault="000424CE" w:rsidP="000424CE">
      <w:pPr>
        <w:rPr>
          <w:kern w:val="0"/>
        </w:rPr>
      </w:pPr>
      <w:r>
        <w:rPr>
          <w:kern w:val="0"/>
        </w:rPr>
        <w:t>3</w:t>
      </w:r>
      <w:r>
        <w:rPr>
          <w:rFonts w:hint="eastAsia"/>
          <w:kern w:val="0"/>
        </w:rPr>
        <w:t>）施工的相关条件：</w:t>
      </w:r>
    </w:p>
    <w:p w:rsidR="000424CE" w:rsidRDefault="000424CE" w:rsidP="000424CE">
      <w:pPr>
        <w:rPr>
          <w:kern w:val="0"/>
        </w:rPr>
      </w:pPr>
      <w:r>
        <w:rPr>
          <w:rFonts w:hint="eastAsia"/>
          <w:kern w:val="0"/>
        </w:rPr>
        <w:t>（</w:t>
      </w:r>
      <w:r>
        <w:rPr>
          <w:kern w:val="0"/>
        </w:rPr>
        <w:t>1</w:t>
      </w:r>
      <w:r>
        <w:rPr>
          <w:rFonts w:hint="eastAsia"/>
          <w:kern w:val="0"/>
        </w:rPr>
        <w:t>）在地毯铺设之前，室内装饰必须完毕。室内所有重型设备均已就位并调试，运转正常，并经专业验收合格后方可铺设。</w:t>
      </w:r>
    </w:p>
    <w:p w:rsidR="000424CE" w:rsidRDefault="000424CE" w:rsidP="000424CE">
      <w:pPr>
        <w:rPr>
          <w:kern w:val="0"/>
        </w:rPr>
      </w:pPr>
      <w:r>
        <w:rPr>
          <w:rFonts w:hint="eastAsia"/>
          <w:kern w:val="0"/>
        </w:rPr>
        <w:t>（</w:t>
      </w:r>
      <w:r>
        <w:rPr>
          <w:kern w:val="0"/>
        </w:rPr>
        <w:t>2</w:t>
      </w:r>
      <w:r>
        <w:rPr>
          <w:rFonts w:hint="eastAsia"/>
          <w:kern w:val="0"/>
        </w:rPr>
        <w:t>）铺设地面地毯基层要求表面平整、光滑、洁净，应具有</w:t>
      </w:r>
      <w:r>
        <w:rPr>
          <w:kern w:val="0"/>
        </w:rPr>
        <w:t xml:space="preserve">C15 </w:t>
      </w:r>
      <w:r>
        <w:rPr>
          <w:rFonts w:hint="eastAsia"/>
          <w:kern w:val="0"/>
        </w:rPr>
        <w:t>的强度，含水率不大于</w:t>
      </w:r>
      <w:r>
        <w:rPr>
          <w:kern w:val="0"/>
        </w:rPr>
        <w:t>10</w:t>
      </w:r>
      <w:r>
        <w:rPr>
          <w:rFonts w:hint="eastAsia"/>
          <w:kern w:val="0"/>
        </w:rPr>
        <w:t>％。</w:t>
      </w:r>
    </w:p>
    <w:p w:rsidR="000424CE" w:rsidRDefault="000424CE" w:rsidP="000424CE">
      <w:pPr>
        <w:rPr>
          <w:kern w:val="0"/>
        </w:rPr>
      </w:pPr>
      <w:r>
        <w:rPr>
          <w:rFonts w:hint="eastAsia"/>
          <w:kern w:val="0"/>
        </w:rPr>
        <w:t>（</w:t>
      </w:r>
      <w:r>
        <w:rPr>
          <w:kern w:val="0"/>
        </w:rPr>
        <w:t>3</w:t>
      </w:r>
      <w:r>
        <w:rPr>
          <w:rFonts w:hint="eastAsia"/>
          <w:kern w:val="0"/>
        </w:rPr>
        <w:t>）铺设楼面地毯的基层，一般是水泥楼面，也可以是木地板或其他材质的楼面。要求表面平整、光滑、洁净，如有油污，必须先清洁。如为水泥楼面，应具有一定的强度，含水率不大于</w:t>
      </w:r>
      <w:r>
        <w:rPr>
          <w:kern w:val="0"/>
        </w:rPr>
        <w:t>8</w:t>
      </w:r>
      <w:r>
        <w:rPr>
          <w:rFonts w:hint="eastAsia"/>
          <w:kern w:val="0"/>
        </w:rPr>
        <w:t>％。</w:t>
      </w:r>
    </w:p>
    <w:p w:rsidR="000424CE" w:rsidRDefault="000424CE" w:rsidP="000424CE">
      <w:pPr>
        <w:rPr>
          <w:kern w:val="0"/>
        </w:rPr>
      </w:pPr>
      <w:r>
        <w:rPr>
          <w:rFonts w:hint="eastAsia"/>
          <w:kern w:val="0"/>
        </w:rPr>
        <w:t>（</w:t>
      </w:r>
      <w:r>
        <w:rPr>
          <w:kern w:val="0"/>
        </w:rPr>
        <w:t>4</w:t>
      </w:r>
      <w:r>
        <w:rPr>
          <w:rFonts w:hint="eastAsia"/>
          <w:kern w:val="0"/>
        </w:rPr>
        <w:t>）地毯、衬垫和胶粘剂等进场后，应检查核对数量、品种、规格、颜色、图案等是否符</w:t>
      </w:r>
      <w:r>
        <w:rPr>
          <w:rFonts w:hint="eastAsia"/>
          <w:kern w:val="0"/>
        </w:rPr>
        <w:lastRenderedPageBreak/>
        <w:t>合设计要求，如符合，应按其品种、规格分别存放于干燥的仓库和房间内，用前要预铺、配花、编号，待铺设时按号使用。</w:t>
      </w:r>
    </w:p>
    <w:p w:rsidR="000424CE" w:rsidRDefault="000424CE" w:rsidP="000424CE">
      <w:pPr>
        <w:rPr>
          <w:kern w:val="0"/>
        </w:rPr>
      </w:pPr>
      <w:r>
        <w:rPr>
          <w:rFonts w:hint="eastAsia"/>
          <w:kern w:val="0"/>
        </w:rPr>
        <w:t>（</w:t>
      </w:r>
      <w:r>
        <w:rPr>
          <w:kern w:val="0"/>
        </w:rPr>
        <w:t>5</w:t>
      </w:r>
      <w:r>
        <w:rPr>
          <w:rFonts w:hint="eastAsia"/>
          <w:kern w:val="0"/>
        </w:rPr>
        <w:t>）应事先把需铺设地毯的房间、走道等四周的踢脚板做好，踢脚板下口均应离开地面</w:t>
      </w:r>
      <w:r>
        <w:rPr>
          <w:kern w:val="0"/>
        </w:rPr>
        <w:t>8</w:t>
      </w:r>
      <w:r>
        <w:rPr>
          <w:rFonts w:hint="eastAsia"/>
          <w:kern w:val="0"/>
        </w:rPr>
        <w:t>～</w:t>
      </w:r>
      <w:r>
        <w:rPr>
          <w:kern w:val="0"/>
        </w:rPr>
        <w:t>15mm</w:t>
      </w:r>
      <w:r>
        <w:rPr>
          <w:rFonts w:hint="eastAsia"/>
          <w:kern w:val="0"/>
        </w:rPr>
        <w:t>，以便将地毯</w:t>
      </w:r>
      <w:proofErr w:type="gramStart"/>
      <w:r>
        <w:rPr>
          <w:rFonts w:hint="eastAsia"/>
          <w:kern w:val="0"/>
        </w:rPr>
        <w:t>毛边掩入踢脚</w:t>
      </w:r>
      <w:proofErr w:type="gramEnd"/>
      <w:r>
        <w:rPr>
          <w:rFonts w:hint="eastAsia"/>
          <w:kern w:val="0"/>
        </w:rPr>
        <w:t>板下。</w:t>
      </w:r>
    </w:p>
    <w:p w:rsidR="000424CE" w:rsidRDefault="000424CE" w:rsidP="000424CE">
      <w:pPr>
        <w:rPr>
          <w:kern w:val="0"/>
        </w:rPr>
      </w:pPr>
      <w:r>
        <w:rPr>
          <w:rFonts w:hint="eastAsia"/>
          <w:kern w:val="0"/>
        </w:rPr>
        <w:t>（</w:t>
      </w:r>
      <w:r>
        <w:rPr>
          <w:kern w:val="0"/>
        </w:rPr>
        <w:t>6</w:t>
      </w:r>
      <w:r>
        <w:rPr>
          <w:rFonts w:hint="eastAsia"/>
          <w:kern w:val="0"/>
        </w:rPr>
        <w:t>）大面积施工前应先放出施工大样，并做样板，经过质检部门鉴定合格后，方可组织按样板要求施工。</w:t>
      </w:r>
    </w:p>
    <w:p w:rsidR="000424CE" w:rsidRDefault="000424CE" w:rsidP="000424CE">
      <w:pPr>
        <w:rPr>
          <w:kern w:val="0"/>
        </w:rPr>
      </w:pPr>
      <w:r>
        <w:rPr>
          <w:kern w:val="0"/>
        </w:rPr>
        <w:t>4</w:t>
      </w:r>
      <w:r>
        <w:rPr>
          <w:rFonts w:hint="eastAsia"/>
          <w:kern w:val="0"/>
        </w:rPr>
        <w:t>）施工工艺流程：</w:t>
      </w:r>
    </w:p>
    <w:p w:rsidR="000424CE" w:rsidRDefault="000424CE" w:rsidP="000424CE">
      <w:pPr>
        <w:rPr>
          <w:kern w:val="0"/>
        </w:rPr>
      </w:pPr>
      <w:r>
        <w:rPr>
          <w:rFonts w:hint="eastAsia"/>
          <w:kern w:val="0"/>
        </w:rPr>
        <w:t>基层处理→找规矩→地毯剪裁→钉倒刺板挂毯条→铺设衬垫→铺设地毯→细部处理及清理</w:t>
      </w:r>
    </w:p>
    <w:p w:rsidR="000424CE" w:rsidRDefault="000424CE" w:rsidP="000424CE">
      <w:pPr>
        <w:rPr>
          <w:kern w:val="0"/>
        </w:rPr>
      </w:pPr>
      <w:r>
        <w:rPr>
          <w:kern w:val="0"/>
        </w:rPr>
        <w:t>5</w:t>
      </w:r>
      <w:r>
        <w:rPr>
          <w:rFonts w:hint="eastAsia"/>
          <w:kern w:val="0"/>
        </w:rPr>
        <w:t>）操作工艺：</w:t>
      </w:r>
    </w:p>
    <w:p w:rsidR="000424CE" w:rsidRDefault="000424CE" w:rsidP="000424CE">
      <w:pPr>
        <w:rPr>
          <w:kern w:val="0"/>
        </w:rPr>
      </w:pPr>
      <w:r>
        <w:rPr>
          <w:rFonts w:hint="eastAsia"/>
          <w:kern w:val="0"/>
        </w:rPr>
        <w:t>（</w:t>
      </w:r>
      <w:r>
        <w:rPr>
          <w:kern w:val="0"/>
        </w:rPr>
        <w:t>1</w:t>
      </w:r>
      <w:r>
        <w:rPr>
          <w:rFonts w:hint="eastAsia"/>
          <w:kern w:val="0"/>
        </w:rPr>
        <w:t>）活动式铺设：是指不用胶粘剂粘贴在基层的一种方法，即不与基层固定的铺设，四周沿墙角修齐即可。一般仅适用于装饰性工艺地毯的铺设。</w:t>
      </w:r>
    </w:p>
    <w:p w:rsidR="000424CE" w:rsidRDefault="000424CE" w:rsidP="000424CE">
      <w:pPr>
        <w:rPr>
          <w:kern w:val="0"/>
        </w:rPr>
      </w:pPr>
      <w:r>
        <w:rPr>
          <w:rFonts w:hint="eastAsia"/>
          <w:kern w:val="0"/>
        </w:rPr>
        <w:t>（</w:t>
      </w:r>
      <w:r>
        <w:rPr>
          <w:kern w:val="0"/>
        </w:rPr>
        <w:t>2</w:t>
      </w:r>
      <w:r>
        <w:rPr>
          <w:rFonts w:hint="eastAsia"/>
          <w:kern w:val="0"/>
        </w:rPr>
        <w:t>）固定式铺设操作工艺：</w:t>
      </w:r>
    </w:p>
    <w:p w:rsidR="000424CE" w:rsidRDefault="000424CE" w:rsidP="000424CE">
      <w:pPr>
        <w:rPr>
          <w:kern w:val="0"/>
        </w:rPr>
      </w:pPr>
      <w:r>
        <w:rPr>
          <w:rFonts w:hint="eastAsia"/>
          <w:kern w:val="0"/>
        </w:rPr>
        <w:t>①基层处理：铺设地毯的基层，一般是水泥地面，也可以是木地板或其他材质的地面。要求表面平整、光滑、洁净。如为水泥地面，应具有一定的强度，含水率不大于</w:t>
      </w:r>
      <w:r>
        <w:rPr>
          <w:kern w:val="0"/>
        </w:rPr>
        <w:t>8</w:t>
      </w:r>
      <w:r>
        <w:rPr>
          <w:rFonts w:hint="eastAsia"/>
          <w:kern w:val="0"/>
        </w:rPr>
        <w:t>％，表面平整度偏差不大于±</w:t>
      </w:r>
      <w:r>
        <w:rPr>
          <w:kern w:val="0"/>
        </w:rPr>
        <w:t>3mm</w:t>
      </w:r>
      <w:r>
        <w:rPr>
          <w:rFonts w:hint="eastAsia"/>
          <w:kern w:val="0"/>
        </w:rPr>
        <w:t>。</w:t>
      </w:r>
    </w:p>
    <w:p w:rsidR="000424CE" w:rsidRDefault="000424CE" w:rsidP="000424CE">
      <w:pPr>
        <w:rPr>
          <w:kern w:val="0"/>
        </w:rPr>
      </w:pPr>
      <w:r>
        <w:rPr>
          <w:rFonts w:hint="eastAsia"/>
          <w:kern w:val="0"/>
        </w:rPr>
        <w:t>②找规矩：要严格按照设计图纸对各个不同部位和房间的具体要求进行弹线、套方、分格，如图纸有规定和要求时，则严格按图施工，如图纸没有具体要求时，应对</w:t>
      </w:r>
      <w:proofErr w:type="gramStart"/>
      <w:r>
        <w:rPr>
          <w:rFonts w:hint="eastAsia"/>
          <w:kern w:val="0"/>
        </w:rPr>
        <w:t>称找中并弹</w:t>
      </w:r>
      <w:proofErr w:type="gramEnd"/>
      <w:r>
        <w:rPr>
          <w:rFonts w:hint="eastAsia"/>
          <w:kern w:val="0"/>
        </w:rPr>
        <w:t>线，便可定位铺设。</w:t>
      </w:r>
    </w:p>
    <w:p w:rsidR="000424CE" w:rsidRDefault="000424CE" w:rsidP="000424CE">
      <w:pPr>
        <w:rPr>
          <w:kern w:val="0"/>
        </w:rPr>
      </w:pPr>
      <w:r>
        <w:rPr>
          <w:rFonts w:hint="eastAsia"/>
          <w:kern w:val="0"/>
        </w:rPr>
        <w:t>③地毯剪裁：地毯剪裁应在比较宽阔的地方集中同时进行。一定要精确测量房间尺寸，并按房间和所用地毯型号逐一登记编号，然后根据房间尺寸、形状</w:t>
      </w:r>
      <w:proofErr w:type="gramStart"/>
      <w:r>
        <w:rPr>
          <w:rFonts w:hint="eastAsia"/>
          <w:kern w:val="0"/>
        </w:rPr>
        <w:t>用裁边</w:t>
      </w:r>
      <w:proofErr w:type="gramEnd"/>
      <w:r>
        <w:rPr>
          <w:rFonts w:hint="eastAsia"/>
          <w:kern w:val="0"/>
        </w:rPr>
        <w:t>机断下地毯料，每段地毯的长度要比房间长出</w:t>
      </w:r>
      <w:r>
        <w:rPr>
          <w:kern w:val="0"/>
        </w:rPr>
        <w:t xml:space="preserve">2mm </w:t>
      </w:r>
      <w:r>
        <w:rPr>
          <w:rFonts w:hint="eastAsia"/>
          <w:kern w:val="0"/>
        </w:rPr>
        <w:t>左右，宽度要以裁去地毯边缘线后的尺寸计算。弹线裁去边缘部分，然后以手推裁刀从</w:t>
      </w:r>
      <w:proofErr w:type="gramStart"/>
      <w:r>
        <w:rPr>
          <w:rFonts w:hint="eastAsia"/>
          <w:kern w:val="0"/>
        </w:rPr>
        <w:t>毯</w:t>
      </w:r>
      <w:proofErr w:type="gramEnd"/>
      <w:r>
        <w:rPr>
          <w:rFonts w:hint="eastAsia"/>
          <w:kern w:val="0"/>
        </w:rPr>
        <w:t>背裁切，裁好后卷成卷编上号，放入对号房间里，大面积房厅应在施工地点剪裁拼缝。</w:t>
      </w:r>
    </w:p>
    <w:p w:rsidR="000424CE" w:rsidRDefault="000424CE" w:rsidP="000424CE">
      <w:pPr>
        <w:rPr>
          <w:kern w:val="0"/>
        </w:rPr>
      </w:pPr>
      <w:r>
        <w:rPr>
          <w:rFonts w:hint="eastAsia"/>
          <w:kern w:val="0"/>
        </w:rPr>
        <w:t>④钉倒刺板挂毡条：沿房间或走道四周踢脚板边缘，用高强水泥钉将倒刺板钉在基层上（钉朝向墙的方向），其间距约</w:t>
      </w:r>
      <w:r>
        <w:rPr>
          <w:kern w:val="0"/>
        </w:rPr>
        <w:t xml:space="preserve">400mm </w:t>
      </w:r>
      <w:r>
        <w:rPr>
          <w:rFonts w:hint="eastAsia"/>
          <w:kern w:val="0"/>
        </w:rPr>
        <w:t>左右。倒刺板应离开踢脚板</w:t>
      </w:r>
      <w:r>
        <w:rPr>
          <w:kern w:val="0"/>
        </w:rPr>
        <w:t>8</w:t>
      </w:r>
      <w:r>
        <w:rPr>
          <w:rFonts w:hint="eastAsia"/>
          <w:kern w:val="0"/>
        </w:rPr>
        <w:t>～</w:t>
      </w:r>
      <w:r>
        <w:rPr>
          <w:kern w:val="0"/>
        </w:rPr>
        <w:t>10mm</w:t>
      </w:r>
      <w:r>
        <w:rPr>
          <w:rFonts w:hint="eastAsia"/>
          <w:kern w:val="0"/>
        </w:rPr>
        <w:t>，以便钉牢倒刺板。铺设衬垫：将衬垫采用点</w:t>
      </w:r>
      <w:proofErr w:type="gramStart"/>
      <w:r>
        <w:rPr>
          <w:rFonts w:hint="eastAsia"/>
          <w:kern w:val="0"/>
        </w:rPr>
        <w:t>粘贴法刷</w:t>
      </w:r>
      <w:proofErr w:type="gramEnd"/>
      <w:r>
        <w:rPr>
          <w:kern w:val="0"/>
        </w:rPr>
        <w:t xml:space="preserve">903 </w:t>
      </w:r>
      <w:r>
        <w:rPr>
          <w:rFonts w:hint="eastAsia"/>
          <w:kern w:val="0"/>
        </w:rPr>
        <w:t>胶，粘在地面基层上，要离开倒刺板</w:t>
      </w:r>
      <w:r>
        <w:rPr>
          <w:kern w:val="0"/>
        </w:rPr>
        <w:t xml:space="preserve">10mm </w:t>
      </w:r>
      <w:r>
        <w:rPr>
          <w:rFonts w:hint="eastAsia"/>
          <w:kern w:val="0"/>
        </w:rPr>
        <w:t>左右。</w:t>
      </w:r>
    </w:p>
    <w:p w:rsidR="000424CE" w:rsidRDefault="000424CE" w:rsidP="000424CE">
      <w:pPr>
        <w:rPr>
          <w:kern w:val="0"/>
        </w:rPr>
      </w:pPr>
      <w:r>
        <w:rPr>
          <w:rFonts w:hint="eastAsia"/>
          <w:kern w:val="0"/>
        </w:rPr>
        <w:t>（</w:t>
      </w:r>
      <w:r>
        <w:rPr>
          <w:kern w:val="0"/>
        </w:rPr>
        <w:t>3</w:t>
      </w:r>
      <w:r>
        <w:rPr>
          <w:rFonts w:hint="eastAsia"/>
          <w:kern w:val="0"/>
        </w:rPr>
        <w:t>）铺设地毯：</w:t>
      </w:r>
    </w:p>
    <w:p w:rsidR="000424CE" w:rsidRDefault="000424CE" w:rsidP="000424CE">
      <w:pPr>
        <w:rPr>
          <w:kern w:val="0"/>
        </w:rPr>
      </w:pPr>
      <w:r>
        <w:rPr>
          <w:rFonts w:hint="eastAsia"/>
          <w:kern w:val="0"/>
        </w:rPr>
        <w:t>①缝合地毯：</w:t>
      </w:r>
      <w:proofErr w:type="gramStart"/>
      <w:r>
        <w:rPr>
          <w:rFonts w:hint="eastAsia"/>
          <w:kern w:val="0"/>
        </w:rPr>
        <w:t>将裁好的</w:t>
      </w:r>
      <w:proofErr w:type="gramEnd"/>
      <w:r>
        <w:rPr>
          <w:rFonts w:hint="eastAsia"/>
          <w:kern w:val="0"/>
        </w:rPr>
        <w:t>地毯虚铺在垫层上，然后将地毯卷起，在拼接处缝合。缝合完毕，用塑料胶纸粘于缝合处，保护接缝处不被划破或勾起，然后将地毯平铺，用弯针在接缝处做绒毛密实的缝合。</w:t>
      </w:r>
    </w:p>
    <w:p w:rsidR="000424CE" w:rsidRDefault="000424CE" w:rsidP="000424CE">
      <w:pPr>
        <w:rPr>
          <w:kern w:val="0"/>
        </w:rPr>
      </w:pPr>
      <w:r>
        <w:rPr>
          <w:rFonts w:hint="eastAsia"/>
          <w:kern w:val="0"/>
        </w:rPr>
        <w:t>②拉伸与固定地毯：先将地毯的一条长边固定在倒刺板上，毛边掩到踢脚板下，用地毯撑子拉伸地毯。拉伸时，用手压住地毯撑，用膝撞击地毯撑，从一边一步一步推向另一边。如一遍未能拉平，应重复拉伸，直至拉平为止。然后将地毯固定在另一条倒刺板上，</w:t>
      </w:r>
      <w:proofErr w:type="gramStart"/>
      <w:r>
        <w:rPr>
          <w:rFonts w:hint="eastAsia"/>
          <w:kern w:val="0"/>
        </w:rPr>
        <w:t>掩号毛边</w:t>
      </w:r>
      <w:proofErr w:type="gramEnd"/>
      <w:r>
        <w:rPr>
          <w:rFonts w:hint="eastAsia"/>
          <w:kern w:val="0"/>
        </w:rPr>
        <w:t>。长出的地毯，</w:t>
      </w:r>
      <w:proofErr w:type="gramStart"/>
      <w:r>
        <w:rPr>
          <w:rFonts w:hint="eastAsia"/>
          <w:kern w:val="0"/>
        </w:rPr>
        <w:t>用裁割刀</w:t>
      </w:r>
      <w:proofErr w:type="gramEnd"/>
      <w:r>
        <w:rPr>
          <w:rFonts w:hint="eastAsia"/>
          <w:kern w:val="0"/>
        </w:rPr>
        <w:t>割掉。一个方向拉伸完毕，再进行另一个方向的拉伸，直至四个边都固定再倒刺板上。</w:t>
      </w:r>
    </w:p>
    <w:p w:rsidR="000424CE" w:rsidRDefault="000424CE" w:rsidP="000424CE">
      <w:pPr>
        <w:rPr>
          <w:kern w:val="0"/>
        </w:rPr>
      </w:pPr>
      <w:r>
        <w:rPr>
          <w:rFonts w:hint="eastAsia"/>
          <w:kern w:val="0"/>
        </w:rPr>
        <w:t>③用胶粘剂粘结固定地毯：此法一般不放衬垫（多用于化纤地毯），先将地毯</w:t>
      </w:r>
      <w:proofErr w:type="gramStart"/>
      <w:r>
        <w:rPr>
          <w:rFonts w:hint="eastAsia"/>
          <w:kern w:val="0"/>
        </w:rPr>
        <w:t>拼缝处衬一条</w:t>
      </w:r>
      <w:proofErr w:type="gramEnd"/>
      <w:r>
        <w:rPr>
          <w:kern w:val="0"/>
        </w:rPr>
        <w:t xml:space="preserve">100mm </w:t>
      </w:r>
      <w:r>
        <w:rPr>
          <w:rFonts w:hint="eastAsia"/>
          <w:kern w:val="0"/>
        </w:rPr>
        <w:t>宽的麻布带，用胶粘剂粘贴，然后将胶粘剂涂刷在基层上，适时粘结、固定地毯。此法</w:t>
      </w:r>
      <w:proofErr w:type="gramStart"/>
      <w:r>
        <w:rPr>
          <w:rFonts w:hint="eastAsia"/>
          <w:kern w:val="0"/>
        </w:rPr>
        <w:t>分为满粘和</w:t>
      </w:r>
      <w:proofErr w:type="gramEnd"/>
      <w:r>
        <w:rPr>
          <w:rFonts w:hint="eastAsia"/>
          <w:kern w:val="0"/>
        </w:rPr>
        <w:t>局部粘结两种方法。宾馆的客房和住宅的居室可采用局部粘结，公共场所宜采用满</w:t>
      </w:r>
      <w:proofErr w:type="gramStart"/>
      <w:r>
        <w:rPr>
          <w:rFonts w:hint="eastAsia"/>
          <w:kern w:val="0"/>
        </w:rPr>
        <w:t>粘</w:t>
      </w:r>
      <w:proofErr w:type="gramEnd"/>
      <w:r>
        <w:rPr>
          <w:rFonts w:hint="eastAsia"/>
          <w:kern w:val="0"/>
        </w:rPr>
        <w:t>。</w:t>
      </w:r>
    </w:p>
    <w:p w:rsidR="000424CE" w:rsidRDefault="000424CE" w:rsidP="000424CE">
      <w:pPr>
        <w:rPr>
          <w:kern w:val="0"/>
        </w:rPr>
      </w:pPr>
      <w:r>
        <w:rPr>
          <w:rFonts w:hint="eastAsia"/>
          <w:kern w:val="0"/>
        </w:rPr>
        <w:t>④</w:t>
      </w:r>
      <w:proofErr w:type="gramStart"/>
      <w:r>
        <w:rPr>
          <w:rFonts w:hint="eastAsia"/>
          <w:kern w:val="0"/>
        </w:rPr>
        <w:t>铺粘地毯</w:t>
      </w:r>
      <w:proofErr w:type="gramEnd"/>
      <w:r>
        <w:rPr>
          <w:rFonts w:hint="eastAsia"/>
          <w:kern w:val="0"/>
        </w:rPr>
        <w:t>：先在房间一边刷胶粘剂后，铺放以预先裁割的地毯，然后用地毯撑子向两边撑拉，再沿墙边刷两条胶粘剂，将地毯压平掩边。</w:t>
      </w:r>
    </w:p>
    <w:p w:rsidR="000424CE" w:rsidRDefault="000424CE" w:rsidP="000424CE">
      <w:pPr>
        <w:rPr>
          <w:kern w:val="0"/>
        </w:rPr>
      </w:pPr>
      <w:r>
        <w:rPr>
          <w:rFonts w:hint="eastAsia"/>
          <w:kern w:val="0"/>
        </w:rPr>
        <w:t>（</w:t>
      </w:r>
      <w:r>
        <w:rPr>
          <w:kern w:val="0"/>
        </w:rPr>
        <w:t>4</w:t>
      </w:r>
      <w:r>
        <w:rPr>
          <w:rFonts w:hint="eastAsia"/>
          <w:kern w:val="0"/>
        </w:rPr>
        <w:t>）细部处理及清理：要注意门口压条的处理和门框、走道与门厅，地面与管根、暖气罩、</w:t>
      </w:r>
      <w:r>
        <w:rPr>
          <w:rFonts w:hint="eastAsia"/>
          <w:kern w:val="0"/>
        </w:rPr>
        <w:lastRenderedPageBreak/>
        <w:t>槽盒，走道与卫生间门坎，楼梯踏步与过道平台，内门与外门，不同颜色地毯的交接处和踢脚板等部位地毯的套割、固定</w:t>
      </w:r>
      <w:proofErr w:type="gramStart"/>
      <w:r>
        <w:rPr>
          <w:rFonts w:hint="eastAsia"/>
          <w:kern w:val="0"/>
        </w:rPr>
        <w:t>和掩边工作</w:t>
      </w:r>
      <w:proofErr w:type="gramEnd"/>
      <w:r>
        <w:rPr>
          <w:rFonts w:hint="eastAsia"/>
          <w:kern w:val="0"/>
        </w:rPr>
        <w:t>，必须粘结牢固，不应有显露，后找补条等破活。地毯铺设完毕，固定收口条后，应用吸尘器清扫干净，并将地毯面上脱落的绒毛等彻底清理干净。</w:t>
      </w:r>
    </w:p>
    <w:p w:rsidR="000424CE" w:rsidRDefault="000424CE" w:rsidP="000424CE">
      <w:pPr>
        <w:rPr>
          <w:kern w:val="0"/>
        </w:rPr>
      </w:pPr>
      <w:r>
        <w:rPr>
          <w:kern w:val="0"/>
        </w:rPr>
        <w:t>6</w:t>
      </w:r>
      <w:r>
        <w:rPr>
          <w:rFonts w:hint="eastAsia"/>
          <w:kern w:val="0"/>
        </w:rPr>
        <w:t>）质量标准：</w:t>
      </w:r>
    </w:p>
    <w:p w:rsidR="000424CE" w:rsidRDefault="000424CE" w:rsidP="000424CE">
      <w:pPr>
        <w:rPr>
          <w:kern w:val="0"/>
        </w:rPr>
      </w:pPr>
      <w:r>
        <w:rPr>
          <w:rFonts w:hint="eastAsia"/>
          <w:kern w:val="0"/>
        </w:rPr>
        <w:t>（</w:t>
      </w:r>
      <w:r>
        <w:rPr>
          <w:kern w:val="0"/>
        </w:rPr>
        <w:t>1</w:t>
      </w:r>
      <w:r>
        <w:rPr>
          <w:rFonts w:hint="eastAsia"/>
          <w:kern w:val="0"/>
        </w:rPr>
        <w:t>）主控项目：</w:t>
      </w:r>
    </w:p>
    <w:p w:rsidR="000424CE" w:rsidRDefault="000424CE" w:rsidP="000424CE">
      <w:pPr>
        <w:rPr>
          <w:kern w:val="0"/>
        </w:rPr>
      </w:pPr>
      <w:r>
        <w:rPr>
          <w:rFonts w:hint="eastAsia"/>
          <w:kern w:val="0"/>
        </w:rPr>
        <w:t>各种地毯的材质、规格、技术指标必须符合设计要求和施工规范的规定。地毯与基层固定必须牢固，无卷边、翘起现象。</w:t>
      </w:r>
    </w:p>
    <w:p w:rsidR="000424CE" w:rsidRDefault="000424CE" w:rsidP="000424CE">
      <w:pPr>
        <w:rPr>
          <w:kern w:val="0"/>
        </w:rPr>
      </w:pPr>
      <w:r>
        <w:rPr>
          <w:rFonts w:hint="eastAsia"/>
          <w:kern w:val="0"/>
        </w:rPr>
        <w:t>（</w:t>
      </w:r>
      <w:r>
        <w:rPr>
          <w:kern w:val="0"/>
        </w:rPr>
        <w:t>2</w:t>
      </w:r>
      <w:r>
        <w:rPr>
          <w:rFonts w:hint="eastAsia"/>
          <w:kern w:val="0"/>
        </w:rPr>
        <w:t>）一般项目：</w:t>
      </w:r>
    </w:p>
    <w:p w:rsidR="000424CE" w:rsidRDefault="000424CE" w:rsidP="000424CE">
      <w:pPr>
        <w:rPr>
          <w:kern w:val="0"/>
        </w:rPr>
      </w:pPr>
      <w:r>
        <w:rPr>
          <w:rFonts w:hint="eastAsia"/>
          <w:kern w:val="0"/>
        </w:rPr>
        <w:t>①拼缝表面平整，无打皱，鼓包现象；</w:t>
      </w:r>
    </w:p>
    <w:p w:rsidR="000424CE" w:rsidRDefault="000424CE" w:rsidP="000424CE">
      <w:pPr>
        <w:rPr>
          <w:kern w:val="0"/>
        </w:rPr>
      </w:pPr>
      <w:r>
        <w:rPr>
          <w:rFonts w:hint="eastAsia"/>
          <w:kern w:val="0"/>
        </w:rPr>
        <w:t>②拼缝平整、密实，在视线范围内不显拼缝；</w:t>
      </w:r>
    </w:p>
    <w:p w:rsidR="000424CE" w:rsidRDefault="000424CE" w:rsidP="000424CE">
      <w:pPr>
        <w:rPr>
          <w:kern w:val="0"/>
        </w:rPr>
      </w:pPr>
      <w:r>
        <w:rPr>
          <w:rFonts w:hint="eastAsia"/>
          <w:kern w:val="0"/>
        </w:rPr>
        <w:t>③地毯与其他地面的收口或交接处应顺直；</w:t>
      </w:r>
    </w:p>
    <w:p w:rsidR="000424CE" w:rsidRDefault="000424CE" w:rsidP="000424CE">
      <w:pPr>
        <w:rPr>
          <w:kern w:val="0"/>
        </w:rPr>
      </w:pPr>
      <w:r>
        <w:rPr>
          <w:rFonts w:hint="eastAsia"/>
          <w:kern w:val="0"/>
        </w:rPr>
        <w:t>④地毯的绒毛应理顺，表面洁净，无油污杂物等。</w:t>
      </w:r>
    </w:p>
    <w:p w:rsidR="000424CE" w:rsidRDefault="000424CE" w:rsidP="000424CE">
      <w:pPr>
        <w:rPr>
          <w:kern w:val="0"/>
        </w:rPr>
      </w:pPr>
      <w:r>
        <w:rPr>
          <w:kern w:val="0"/>
        </w:rPr>
        <w:t>7</w:t>
      </w:r>
      <w:r>
        <w:rPr>
          <w:rFonts w:hint="eastAsia"/>
          <w:kern w:val="0"/>
        </w:rPr>
        <w:t>）成品保护措施：</w:t>
      </w:r>
    </w:p>
    <w:p w:rsidR="000424CE" w:rsidRDefault="000424CE" w:rsidP="000424CE">
      <w:pPr>
        <w:rPr>
          <w:kern w:val="0"/>
        </w:rPr>
      </w:pPr>
      <w:r>
        <w:rPr>
          <w:rFonts w:hint="eastAsia"/>
          <w:kern w:val="0"/>
        </w:rPr>
        <w:t>（</w:t>
      </w:r>
      <w:r>
        <w:rPr>
          <w:kern w:val="0"/>
        </w:rPr>
        <w:t>1</w:t>
      </w:r>
      <w:r>
        <w:rPr>
          <w:rFonts w:hint="eastAsia"/>
          <w:kern w:val="0"/>
        </w:rPr>
        <w:t>）要注意保护好上道工序已完成的各分项分布工程成品的质量。在运输和施工操作中，要注意保护好门窗框扇，特别是铝合金门窗框扇、墙纸踢脚板等成品不遭损坏和污染。应采取保护和固定措施。</w:t>
      </w:r>
    </w:p>
    <w:p w:rsidR="000424CE" w:rsidRDefault="000424CE" w:rsidP="000424CE">
      <w:pPr>
        <w:rPr>
          <w:kern w:val="0"/>
        </w:rPr>
      </w:pPr>
      <w:r>
        <w:rPr>
          <w:rFonts w:hint="eastAsia"/>
          <w:kern w:val="0"/>
        </w:rPr>
        <w:t>（</w:t>
      </w:r>
      <w:r>
        <w:rPr>
          <w:kern w:val="0"/>
        </w:rPr>
        <w:t>2</w:t>
      </w:r>
      <w:r>
        <w:rPr>
          <w:rFonts w:hint="eastAsia"/>
          <w:kern w:val="0"/>
        </w:rPr>
        <w:t>）地毯等材料进场后，要注意堆放、运输和操作过程中的保管工作，应避免风吹雨淋，要防潮、防火、防人踩、</w:t>
      </w:r>
      <w:proofErr w:type="gramStart"/>
      <w:r>
        <w:rPr>
          <w:rFonts w:hint="eastAsia"/>
          <w:kern w:val="0"/>
        </w:rPr>
        <w:t>物压等</w:t>
      </w:r>
      <w:proofErr w:type="gramEnd"/>
      <w:r>
        <w:rPr>
          <w:rFonts w:hint="eastAsia"/>
          <w:kern w:val="0"/>
        </w:rPr>
        <w:t>，应设专人加强管理。</w:t>
      </w:r>
    </w:p>
    <w:p w:rsidR="000424CE" w:rsidRDefault="000424CE" w:rsidP="000424CE">
      <w:pPr>
        <w:rPr>
          <w:kern w:val="0"/>
        </w:rPr>
      </w:pPr>
      <w:r>
        <w:rPr>
          <w:rFonts w:hint="eastAsia"/>
          <w:kern w:val="0"/>
        </w:rPr>
        <w:t>（</w:t>
      </w:r>
      <w:r>
        <w:rPr>
          <w:kern w:val="0"/>
        </w:rPr>
        <w:t>3</w:t>
      </w:r>
      <w:r>
        <w:rPr>
          <w:rFonts w:hint="eastAsia"/>
          <w:kern w:val="0"/>
        </w:rPr>
        <w:t>）要注意倒刺板挂毯条和钢钉等的使用和保管工作，尤其要注意及时回收和清理截断下来的零头、倒刺板、挂毯条和散落的钢钉，避免钉子扎脚、划伤地毯和把散落的钢钉铺垫在地毯垫层和面层的下面，否则必须返工取出重铺。</w:t>
      </w:r>
    </w:p>
    <w:p w:rsidR="000424CE" w:rsidRDefault="000424CE" w:rsidP="000424CE">
      <w:pPr>
        <w:rPr>
          <w:kern w:val="0"/>
        </w:rPr>
      </w:pPr>
      <w:r>
        <w:rPr>
          <w:rFonts w:hint="eastAsia"/>
          <w:kern w:val="0"/>
        </w:rPr>
        <w:t>（</w:t>
      </w:r>
      <w:r>
        <w:rPr>
          <w:kern w:val="0"/>
        </w:rPr>
        <w:t>4</w:t>
      </w:r>
      <w:r>
        <w:rPr>
          <w:rFonts w:hint="eastAsia"/>
          <w:kern w:val="0"/>
        </w:rPr>
        <w:t>）每道工序施工完毕，应及时清理地毯上的杂物，及时清扫被操作污染的部分。</w:t>
      </w:r>
    </w:p>
    <w:p w:rsidR="000424CE" w:rsidRDefault="000424CE" w:rsidP="000424CE">
      <w:pPr>
        <w:rPr>
          <w:kern w:val="0"/>
        </w:rPr>
      </w:pPr>
      <w:r>
        <w:rPr>
          <w:kern w:val="0"/>
        </w:rPr>
        <w:t>8</w:t>
      </w:r>
      <w:r>
        <w:rPr>
          <w:rFonts w:hint="eastAsia"/>
          <w:kern w:val="0"/>
        </w:rPr>
        <w:t>）施工中应注意的质量问题：</w:t>
      </w:r>
    </w:p>
    <w:p w:rsidR="000424CE" w:rsidRDefault="000424CE" w:rsidP="000424CE">
      <w:pPr>
        <w:rPr>
          <w:kern w:val="0"/>
        </w:rPr>
      </w:pPr>
      <w:r>
        <w:rPr>
          <w:rFonts w:hint="eastAsia"/>
          <w:kern w:val="0"/>
        </w:rPr>
        <w:t>（</w:t>
      </w:r>
      <w:r>
        <w:rPr>
          <w:kern w:val="0"/>
        </w:rPr>
        <w:t>1</w:t>
      </w:r>
      <w:r>
        <w:rPr>
          <w:rFonts w:hint="eastAsia"/>
          <w:kern w:val="0"/>
        </w:rPr>
        <w:t>）压边粘结产生松动及发霉等现象：地毯、胶粘剂等材质、规格、技术指标，要有产品出厂合格证，必要时复试。并事先做好试铺工作。</w:t>
      </w:r>
    </w:p>
    <w:p w:rsidR="000424CE" w:rsidRDefault="000424CE" w:rsidP="000424CE">
      <w:pPr>
        <w:rPr>
          <w:kern w:val="0"/>
        </w:rPr>
      </w:pPr>
      <w:r>
        <w:rPr>
          <w:rFonts w:hint="eastAsia"/>
          <w:kern w:val="0"/>
        </w:rPr>
        <w:t>（</w:t>
      </w:r>
      <w:r>
        <w:rPr>
          <w:kern w:val="0"/>
        </w:rPr>
        <w:t>2</w:t>
      </w:r>
      <w:r>
        <w:rPr>
          <w:rFonts w:hint="eastAsia"/>
          <w:kern w:val="0"/>
        </w:rPr>
        <w:t>）地毯表面不平，起皱、鼓包等：主要问题发生在铺设地毯这道工序时，未认真按照操作工艺中的缝合、拉伸与固定、用胶粘剂粘结固定等要求去做所致。</w:t>
      </w:r>
    </w:p>
    <w:p w:rsidR="000424CE" w:rsidRDefault="000424CE" w:rsidP="000424CE">
      <w:pPr>
        <w:rPr>
          <w:kern w:val="0"/>
        </w:rPr>
      </w:pPr>
      <w:r>
        <w:rPr>
          <w:rFonts w:hint="eastAsia"/>
          <w:kern w:val="0"/>
        </w:rPr>
        <w:t>（</w:t>
      </w:r>
      <w:r>
        <w:rPr>
          <w:kern w:val="0"/>
        </w:rPr>
        <w:t>3</w:t>
      </w:r>
      <w:r>
        <w:rPr>
          <w:rFonts w:hint="eastAsia"/>
          <w:kern w:val="0"/>
        </w:rPr>
        <w:t>）拼缝不平，不实：尤其是地毯与其他地面的收口或交接处，例如门口、过道与门厅、拼花及变换材料等部位，往往容易出现拼缝不平、不实。因此在施工时要特别注意上述部位的基层本身接缝是否平整，如严重者应返工处理，如问题不太大，可采取加衬垫的方法用胶粘剂把衬垫粘牢，同时要把面层和垫层拼缝处的胶粘好，要严密、紧凑、结实，避过满刷胶粘剂粘牢固。</w:t>
      </w:r>
    </w:p>
    <w:p w:rsidR="000424CE" w:rsidRDefault="000424CE" w:rsidP="000424CE">
      <w:pPr>
        <w:rPr>
          <w:kern w:val="0"/>
        </w:rPr>
      </w:pPr>
      <w:r>
        <w:rPr>
          <w:rFonts w:hint="eastAsia"/>
          <w:kern w:val="0"/>
        </w:rPr>
        <w:t>（</w:t>
      </w:r>
      <w:r>
        <w:rPr>
          <w:kern w:val="0"/>
        </w:rPr>
        <w:t>4</w:t>
      </w:r>
      <w:r>
        <w:rPr>
          <w:rFonts w:hint="eastAsia"/>
          <w:kern w:val="0"/>
        </w:rPr>
        <w:t>）涂刷胶粘剂时由于不注意，往往容易污染踢脚板、</w:t>
      </w:r>
      <w:proofErr w:type="gramStart"/>
      <w:r>
        <w:rPr>
          <w:rFonts w:hint="eastAsia"/>
          <w:kern w:val="0"/>
        </w:rPr>
        <w:t>门框扇及地弹簧</w:t>
      </w:r>
      <w:proofErr w:type="gramEnd"/>
      <w:r>
        <w:rPr>
          <w:rFonts w:hint="eastAsia"/>
          <w:kern w:val="0"/>
        </w:rPr>
        <w:t>等，应认真精心操作，并采取</w:t>
      </w:r>
      <w:proofErr w:type="gramStart"/>
      <w:r>
        <w:rPr>
          <w:rFonts w:hint="eastAsia"/>
          <w:kern w:val="0"/>
        </w:rPr>
        <w:t>轻便可</w:t>
      </w:r>
      <w:proofErr w:type="gramEnd"/>
      <w:r>
        <w:rPr>
          <w:rFonts w:hint="eastAsia"/>
          <w:kern w:val="0"/>
        </w:rPr>
        <w:t>移动的保护挡板或</w:t>
      </w:r>
      <w:proofErr w:type="gramStart"/>
      <w:r>
        <w:rPr>
          <w:rFonts w:hint="eastAsia"/>
          <w:kern w:val="0"/>
        </w:rPr>
        <w:t>随污染</w:t>
      </w:r>
      <w:proofErr w:type="gramEnd"/>
      <w:r>
        <w:rPr>
          <w:rFonts w:hint="eastAsia"/>
          <w:kern w:val="0"/>
        </w:rPr>
        <w:t>随时清擦等措施保护成品。</w:t>
      </w:r>
    </w:p>
    <w:p w:rsidR="000424CE" w:rsidRDefault="000424CE" w:rsidP="000424CE">
      <w:pPr>
        <w:rPr>
          <w:kern w:val="0"/>
        </w:rPr>
      </w:pPr>
      <w:r>
        <w:rPr>
          <w:rFonts w:hint="eastAsia"/>
          <w:kern w:val="0"/>
        </w:rPr>
        <w:t>（</w:t>
      </w:r>
      <w:r>
        <w:rPr>
          <w:kern w:val="0"/>
        </w:rPr>
        <w:t>5</w:t>
      </w:r>
      <w:r>
        <w:rPr>
          <w:rFonts w:hint="eastAsia"/>
          <w:kern w:val="0"/>
        </w:rPr>
        <w:t>）暖气片、空调回水和立管根部以及卫生间与走道应设有防水坎等，防止渗漏，以免将已铺好的地毯成品泡湿损坏。</w:t>
      </w:r>
    </w:p>
    <w:p w:rsidR="000424CE" w:rsidRDefault="000424CE" w:rsidP="000424CE">
      <w:pPr>
        <w:rPr>
          <w:kern w:val="0"/>
        </w:rPr>
      </w:pPr>
      <w:r>
        <w:rPr>
          <w:rFonts w:hint="eastAsia"/>
          <w:kern w:val="0"/>
        </w:rPr>
        <w:t>（</w:t>
      </w:r>
      <w:r>
        <w:rPr>
          <w:kern w:val="0"/>
        </w:rPr>
        <w:t>6</w:t>
      </w:r>
      <w:r>
        <w:rPr>
          <w:rFonts w:hint="eastAsia"/>
          <w:kern w:val="0"/>
        </w:rPr>
        <w:t>）应具备质量记录：地毯及其衬垫的出厂合格证、地毯铺设分项质量检验评定资料。</w:t>
      </w:r>
    </w:p>
    <w:p w:rsidR="000424CE" w:rsidRDefault="000424CE" w:rsidP="000424CE">
      <w:pPr>
        <w:rPr>
          <w:kern w:val="0"/>
        </w:rPr>
      </w:pPr>
      <w:r>
        <w:rPr>
          <w:kern w:val="0"/>
        </w:rPr>
        <w:t>9</w:t>
      </w:r>
      <w:r>
        <w:rPr>
          <w:rFonts w:hint="eastAsia"/>
          <w:kern w:val="0"/>
        </w:rPr>
        <w:t>）安全环保措施：</w:t>
      </w:r>
    </w:p>
    <w:p w:rsidR="000424CE" w:rsidRDefault="000424CE" w:rsidP="000424CE">
      <w:pPr>
        <w:rPr>
          <w:kern w:val="0"/>
        </w:rPr>
      </w:pPr>
      <w:r>
        <w:rPr>
          <w:rFonts w:hint="eastAsia"/>
          <w:kern w:val="0"/>
        </w:rPr>
        <w:t>（</w:t>
      </w:r>
      <w:r>
        <w:rPr>
          <w:kern w:val="0"/>
        </w:rPr>
        <w:t>1</w:t>
      </w:r>
      <w:r>
        <w:rPr>
          <w:rFonts w:hint="eastAsia"/>
          <w:kern w:val="0"/>
        </w:rPr>
        <w:t>）电气装置应符合施工用电安全管理规定；</w:t>
      </w:r>
    </w:p>
    <w:p w:rsidR="000424CE" w:rsidRDefault="000424CE" w:rsidP="000424CE">
      <w:pPr>
        <w:rPr>
          <w:kern w:val="0"/>
        </w:rPr>
      </w:pPr>
      <w:r>
        <w:rPr>
          <w:rFonts w:hint="eastAsia"/>
          <w:kern w:val="0"/>
        </w:rPr>
        <w:t>（</w:t>
      </w:r>
      <w:r>
        <w:rPr>
          <w:kern w:val="0"/>
        </w:rPr>
        <w:t>2</w:t>
      </w:r>
      <w:r>
        <w:rPr>
          <w:rFonts w:hint="eastAsia"/>
          <w:kern w:val="0"/>
        </w:rPr>
        <w:t>）胶粘剂、水性处理剂、稀释剂和溶剂等使用后，应及时封闭存放，废料和包装物应及时清出室内。</w:t>
      </w:r>
    </w:p>
    <w:p w:rsidR="000424CE" w:rsidRDefault="000424CE" w:rsidP="000424CE">
      <w:pPr>
        <w:rPr>
          <w:kern w:val="0"/>
        </w:rPr>
      </w:pPr>
      <w:r>
        <w:rPr>
          <w:rFonts w:hint="eastAsia"/>
          <w:kern w:val="0"/>
        </w:rPr>
        <w:t>五、墙面工程</w:t>
      </w:r>
    </w:p>
    <w:p w:rsidR="000424CE" w:rsidRDefault="000424CE" w:rsidP="000424CE">
      <w:pPr>
        <w:rPr>
          <w:kern w:val="0"/>
        </w:rPr>
      </w:pPr>
      <w:r>
        <w:rPr>
          <w:kern w:val="0"/>
        </w:rPr>
        <w:lastRenderedPageBreak/>
        <w:t>1</w:t>
      </w:r>
      <w:r>
        <w:rPr>
          <w:rFonts w:hint="eastAsia"/>
          <w:kern w:val="0"/>
        </w:rPr>
        <w:t>、轻钢龙骨石膏板（水泥压力板）隔墙工程</w:t>
      </w:r>
    </w:p>
    <w:p w:rsidR="000424CE" w:rsidRDefault="000424CE" w:rsidP="000424CE">
      <w:pPr>
        <w:rPr>
          <w:kern w:val="0"/>
        </w:rPr>
      </w:pPr>
      <w:r>
        <w:rPr>
          <w:kern w:val="0"/>
        </w:rPr>
        <w:t>1</w:t>
      </w:r>
      <w:r>
        <w:rPr>
          <w:rFonts w:hint="eastAsia"/>
          <w:kern w:val="0"/>
        </w:rPr>
        <w:t>）材料要求</w:t>
      </w:r>
    </w:p>
    <w:p w:rsidR="000424CE" w:rsidRDefault="000424CE" w:rsidP="000424CE">
      <w:pPr>
        <w:rPr>
          <w:kern w:val="0"/>
        </w:rPr>
      </w:pPr>
      <w:r>
        <w:rPr>
          <w:rFonts w:hint="eastAsia"/>
          <w:kern w:val="0"/>
        </w:rPr>
        <w:t>（</w:t>
      </w:r>
      <w:r>
        <w:rPr>
          <w:kern w:val="0"/>
        </w:rPr>
        <w:t>1</w:t>
      </w:r>
      <w:r>
        <w:rPr>
          <w:rFonts w:hint="eastAsia"/>
          <w:kern w:val="0"/>
        </w:rPr>
        <w:t>）罩面板要求用龙牌或龙牌同等级</w:t>
      </w:r>
      <w:r>
        <w:rPr>
          <w:kern w:val="0"/>
        </w:rPr>
        <w:t xml:space="preserve">12mm </w:t>
      </w:r>
      <w:r>
        <w:rPr>
          <w:rFonts w:hint="eastAsia"/>
          <w:kern w:val="0"/>
        </w:rPr>
        <w:t>厚石膏板。必须有出厂合格证及相关检验报告。表面平整，边缘整齐无污染、裂纹、缺角、翘曲、起皮、色差等缺陷；</w:t>
      </w:r>
    </w:p>
    <w:p w:rsidR="000424CE" w:rsidRDefault="000424CE" w:rsidP="000424CE">
      <w:pPr>
        <w:rPr>
          <w:rFonts w:hint="eastAsia"/>
          <w:kern w:val="0"/>
        </w:rPr>
      </w:pPr>
      <w:r>
        <w:rPr>
          <w:rFonts w:hint="eastAsia"/>
          <w:kern w:val="0"/>
        </w:rPr>
        <w:t>石膏板规格尺寸允许偏差</w:t>
      </w:r>
      <w:r>
        <w:rPr>
          <w:kern w:val="0"/>
        </w:rPr>
        <w:t xml:space="preserve"> </w:t>
      </w:r>
      <w:r>
        <w:rPr>
          <w:rFonts w:hint="eastAsia"/>
          <w:kern w:val="0"/>
        </w:rPr>
        <w:t>单位：</w:t>
      </w:r>
      <w:proofErr w:type="gramStart"/>
      <w:r>
        <w:rPr>
          <w:kern w:val="0"/>
        </w:rPr>
        <w:t>mm</w:t>
      </w:r>
      <w:proofErr w:type="gramEnd"/>
    </w:p>
    <w:tbl>
      <w:tblPr>
        <w:tblW w:w="8302"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4"/>
        <w:gridCol w:w="1513"/>
        <w:gridCol w:w="1515"/>
        <w:gridCol w:w="1860"/>
        <w:gridCol w:w="1940"/>
      </w:tblGrid>
      <w:tr w:rsidR="000424CE" w:rsidTr="000C296A">
        <w:tblPrEx>
          <w:tblCellMar>
            <w:top w:w="0" w:type="dxa"/>
            <w:bottom w:w="0" w:type="dxa"/>
          </w:tblCellMar>
        </w:tblPrEx>
        <w:trPr>
          <w:cantSplit/>
          <w:trHeight w:val="1025"/>
        </w:trPr>
        <w:tc>
          <w:tcPr>
            <w:tcW w:w="1474" w:type="dxa"/>
            <w:vMerge w:val="restart"/>
            <w:vAlign w:val="center"/>
          </w:tcPr>
          <w:p w:rsidR="000424CE" w:rsidRDefault="000424CE" w:rsidP="000C296A">
            <w:pPr>
              <w:rPr>
                <w:kern w:val="0"/>
              </w:rPr>
            </w:pPr>
            <w:r>
              <w:rPr>
                <w:rFonts w:cs="..ì." w:hint="eastAsia"/>
                <w:kern w:val="0"/>
              </w:rPr>
              <w:t>项目</w:t>
            </w:r>
          </w:p>
        </w:tc>
        <w:tc>
          <w:tcPr>
            <w:tcW w:w="1513" w:type="dxa"/>
            <w:vMerge w:val="restart"/>
            <w:vAlign w:val="center"/>
          </w:tcPr>
          <w:p w:rsidR="000424CE" w:rsidRDefault="000424CE" w:rsidP="000C296A">
            <w:pPr>
              <w:rPr>
                <w:kern w:val="0"/>
              </w:rPr>
            </w:pPr>
            <w:r>
              <w:rPr>
                <w:rFonts w:cs="..ì." w:hint="eastAsia"/>
                <w:kern w:val="0"/>
              </w:rPr>
              <w:t>长度</w:t>
            </w:r>
          </w:p>
        </w:tc>
        <w:tc>
          <w:tcPr>
            <w:tcW w:w="1515" w:type="dxa"/>
            <w:vMerge w:val="restart"/>
            <w:vAlign w:val="center"/>
          </w:tcPr>
          <w:p w:rsidR="000424CE" w:rsidRDefault="000424CE" w:rsidP="000C296A">
            <w:pPr>
              <w:rPr>
                <w:kern w:val="0"/>
              </w:rPr>
            </w:pPr>
            <w:r>
              <w:rPr>
                <w:rFonts w:cs="..ì." w:hint="eastAsia"/>
                <w:kern w:val="0"/>
              </w:rPr>
              <w:t>宽度</w:t>
            </w:r>
          </w:p>
        </w:tc>
        <w:tc>
          <w:tcPr>
            <w:tcW w:w="3800" w:type="dxa"/>
            <w:gridSpan w:val="2"/>
            <w:vAlign w:val="center"/>
          </w:tcPr>
          <w:p w:rsidR="000424CE" w:rsidRDefault="000424CE" w:rsidP="000C296A">
            <w:pPr>
              <w:rPr>
                <w:rFonts w:cs="..ì."/>
                <w:kern w:val="0"/>
              </w:rPr>
            </w:pPr>
            <w:r>
              <w:rPr>
                <w:rFonts w:cs="..ì." w:hint="eastAsia"/>
                <w:kern w:val="0"/>
              </w:rPr>
              <w:t>厚度</w:t>
            </w:r>
          </w:p>
        </w:tc>
      </w:tr>
      <w:tr w:rsidR="000424CE" w:rsidTr="000C296A">
        <w:tblPrEx>
          <w:tblCellMar>
            <w:top w:w="0" w:type="dxa"/>
            <w:bottom w:w="0" w:type="dxa"/>
          </w:tblCellMar>
        </w:tblPrEx>
        <w:trPr>
          <w:cantSplit/>
          <w:trHeight w:val="468"/>
        </w:trPr>
        <w:tc>
          <w:tcPr>
            <w:tcW w:w="1474" w:type="dxa"/>
            <w:vMerge/>
            <w:vAlign w:val="center"/>
          </w:tcPr>
          <w:p w:rsidR="000424CE" w:rsidRDefault="000424CE" w:rsidP="000C296A">
            <w:pPr>
              <w:rPr>
                <w:kern w:val="0"/>
              </w:rPr>
            </w:pPr>
          </w:p>
        </w:tc>
        <w:tc>
          <w:tcPr>
            <w:tcW w:w="1513" w:type="dxa"/>
            <w:vMerge/>
            <w:vAlign w:val="center"/>
          </w:tcPr>
          <w:p w:rsidR="000424CE" w:rsidRDefault="000424CE" w:rsidP="000C296A">
            <w:pPr>
              <w:rPr>
                <w:kern w:val="0"/>
              </w:rPr>
            </w:pPr>
          </w:p>
        </w:tc>
        <w:tc>
          <w:tcPr>
            <w:tcW w:w="1515" w:type="dxa"/>
            <w:vMerge/>
            <w:vAlign w:val="center"/>
          </w:tcPr>
          <w:p w:rsidR="000424CE" w:rsidRDefault="000424CE" w:rsidP="000C296A">
            <w:pPr>
              <w:rPr>
                <w:kern w:val="0"/>
              </w:rPr>
            </w:pPr>
          </w:p>
        </w:tc>
        <w:tc>
          <w:tcPr>
            <w:tcW w:w="1860" w:type="dxa"/>
            <w:vAlign w:val="center"/>
          </w:tcPr>
          <w:p w:rsidR="000424CE" w:rsidRDefault="000424CE" w:rsidP="000C296A">
            <w:pPr>
              <w:rPr>
                <w:rFonts w:cs="..ì."/>
                <w:kern w:val="0"/>
              </w:rPr>
            </w:pPr>
            <w:r>
              <w:rPr>
                <w:rFonts w:cs="..ì."/>
                <w:kern w:val="0"/>
              </w:rPr>
              <w:t>9.5</w:t>
            </w:r>
          </w:p>
        </w:tc>
        <w:tc>
          <w:tcPr>
            <w:tcW w:w="1940" w:type="dxa"/>
            <w:vAlign w:val="center"/>
          </w:tcPr>
          <w:p w:rsidR="000424CE" w:rsidRDefault="000424CE" w:rsidP="000C296A">
            <w:pPr>
              <w:rPr>
                <w:rFonts w:cs="..ì."/>
                <w:kern w:val="0"/>
              </w:rPr>
            </w:pPr>
            <w:r>
              <w:rPr>
                <w:rFonts w:cs="..ì." w:hint="eastAsia"/>
                <w:kern w:val="0"/>
              </w:rPr>
              <w:t>≥</w:t>
            </w:r>
            <w:r>
              <w:rPr>
                <w:rFonts w:cs="..ì."/>
                <w:kern w:val="0"/>
              </w:rPr>
              <w:t>12.0</w:t>
            </w:r>
          </w:p>
        </w:tc>
      </w:tr>
      <w:tr w:rsidR="000424CE" w:rsidTr="000C296A">
        <w:tblPrEx>
          <w:tblCellMar>
            <w:top w:w="0" w:type="dxa"/>
            <w:bottom w:w="0" w:type="dxa"/>
          </w:tblCellMar>
        </w:tblPrEx>
        <w:trPr>
          <w:trHeight w:val="618"/>
        </w:trPr>
        <w:tc>
          <w:tcPr>
            <w:tcW w:w="1474" w:type="dxa"/>
            <w:vAlign w:val="center"/>
          </w:tcPr>
          <w:p w:rsidR="000424CE" w:rsidRDefault="000424CE" w:rsidP="000C296A">
            <w:pPr>
              <w:rPr>
                <w:rFonts w:cs="..ì."/>
                <w:kern w:val="0"/>
              </w:rPr>
            </w:pPr>
            <w:r>
              <w:rPr>
                <w:rFonts w:cs="..ì." w:hint="eastAsia"/>
                <w:kern w:val="0"/>
              </w:rPr>
              <w:t>尺寸偏差</w:t>
            </w:r>
          </w:p>
        </w:tc>
        <w:tc>
          <w:tcPr>
            <w:tcW w:w="1513" w:type="dxa"/>
            <w:vAlign w:val="center"/>
          </w:tcPr>
          <w:p w:rsidR="000424CE" w:rsidRDefault="000424CE" w:rsidP="000C296A">
            <w:pPr>
              <w:rPr>
                <w:rFonts w:cs="..ì."/>
                <w:kern w:val="0"/>
              </w:rPr>
            </w:pPr>
            <w:r>
              <w:rPr>
                <w:rFonts w:cs="..ì."/>
                <w:kern w:val="0"/>
              </w:rPr>
              <w:t>0</w:t>
            </w:r>
            <w:r>
              <w:rPr>
                <w:rFonts w:cs="..ì." w:hint="eastAsia"/>
                <w:kern w:val="0"/>
              </w:rPr>
              <w:t xml:space="preserve">    </w:t>
            </w:r>
            <w:r>
              <w:rPr>
                <w:rFonts w:cs="..ì."/>
                <w:kern w:val="0"/>
              </w:rPr>
              <w:t>-6</w:t>
            </w:r>
          </w:p>
        </w:tc>
        <w:tc>
          <w:tcPr>
            <w:tcW w:w="1515" w:type="dxa"/>
            <w:vAlign w:val="center"/>
          </w:tcPr>
          <w:p w:rsidR="000424CE" w:rsidRDefault="000424CE" w:rsidP="000C296A">
            <w:pPr>
              <w:rPr>
                <w:rFonts w:cs="..ì."/>
                <w:kern w:val="0"/>
              </w:rPr>
            </w:pPr>
            <w:r>
              <w:rPr>
                <w:rFonts w:cs="..ì."/>
                <w:kern w:val="0"/>
              </w:rPr>
              <w:t>0</w:t>
            </w:r>
            <w:r>
              <w:rPr>
                <w:rFonts w:cs="..ì." w:hint="eastAsia"/>
                <w:kern w:val="0"/>
              </w:rPr>
              <w:t xml:space="preserve">      </w:t>
            </w:r>
            <w:r>
              <w:rPr>
                <w:rFonts w:cs="..ì."/>
                <w:kern w:val="0"/>
              </w:rPr>
              <w:t>-5</w:t>
            </w:r>
          </w:p>
        </w:tc>
        <w:tc>
          <w:tcPr>
            <w:tcW w:w="1860" w:type="dxa"/>
            <w:vAlign w:val="center"/>
          </w:tcPr>
          <w:p w:rsidR="000424CE" w:rsidRDefault="000424CE" w:rsidP="000C296A">
            <w:pPr>
              <w:rPr>
                <w:rFonts w:cs="..ì."/>
                <w:kern w:val="0"/>
              </w:rPr>
            </w:pPr>
            <w:r>
              <w:rPr>
                <w:rFonts w:cs="..ì." w:hint="eastAsia"/>
                <w:kern w:val="0"/>
              </w:rPr>
              <w:t>±</w:t>
            </w:r>
            <w:r>
              <w:rPr>
                <w:rFonts w:cs="..ì." w:hint="eastAsia"/>
                <w:kern w:val="0"/>
              </w:rPr>
              <w:t xml:space="preserve">   </w:t>
            </w:r>
            <w:r>
              <w:rPr>
                <w:rFonts w:cs="..ì."/>
                <w:kern w:val="0"/>
              </w:rPr>
              <w:t>0.5</w:t>
            </w:r>
          </w:p>
        </w:tc>
        <w:tc>
          <w:tcPr>
            <w:tcW w:w="1940" w:type="dxa"/>
            <w:vAlign w:val="center"/>
          </w:tcPr>
          <w:p w:rsidR="000424CE" w:rsidRDefault="000424CE" w:rsidP="000C296A">
            <w:pPr>
              <w:rPr>
                <w:rFonts w:cs="..ì."/>
                <w:kern w:val="0"/>
              </w:rPr>
            </w:pPr>
            <w:r>
              <w:rPr>
                <w:rFonts w:cs="..ì." w:hint="eastAsia"/>
                <w:kern w:val="0"/>
              </w:rPr>
              <w:t>±</w:t>
            </w:r>
            <w:r>
              <w:rPr>
                <w:rFonts w:cs="..ì." w:hint="eastAsia"/>
                <w:kern w:val="0"/>
              </w:rPr>
              <w:t xml:space="preserve">    </w:t>
            </w:r>
            <w:r>
              <w:rPr>
                <w:rFonts w:cs="..ì."/>
                <w:kern w:val="0"/>
              </w:rPr>
              <w:t>0.6</w:t>
            </w:r>
          </w:p>
        </w:tc>
      </w:tr>
    </w:tbl>
    <w:p w:rsidR="000424CE" w:rsidRDefault="000424CE" w:rsidP="000424CE">
      <w:pPr>
        <w:rPr>
          <w:rFonts w:hint="eastAsia"/>
          <w:kern w:val="0"/>
        </w:rPr>
      </w:pPr>
    </w:p>
    <w:p w:rsidR="000424CE" w:rsidRDefault="000424CE" w:rsidP="000424CE">
      <w:pPr>
        <w:rPr>
          <w:kern w:val="0"/>
        </w:rPr>
      </w:pPr>
      <w:r>
        <w:rPr>
          <w:rFonts w:hint="eastAsia"/>
          <w:kern w:val="0"/>
        </w:rPr>
        <w:t>（</w:t>
      </w:r>
      <w:r>
        <w:rPr>
          <w:kern w:val="0"/>
        </w:rPr>
        <w:t>2</w:t>
      </w:r>
      <w:r>
        <w:rPr>
          <w:rFonts w:hint="eastAsia"/>
          <w:kern w:val="0"/>
        </w:rPr>
        <w:t>）轻钢龙骨及配件必须用</w:t>
      </w:r>
      <w:r>
        <w:rPr>
          <w:kern w:val="0"/>
        </w:rPr>
        <w:t xml:space="preserve">75 </w:t>
      </w:r>
      <w:proofErr w:type="gramStart"/>
      <w:r>
        <w:rPr>
          <w:rFonts w:hint="eastAsia"/>
          <w:kern w:val="0"/>
        </w:rPr>
        <w:t>系列龙</w:t>
      </w:r>
      <w:proofErr w:type="gramEnd"/>
      <w:r>
        <w:rPr>
          <w:rFonts w:hint="eastAsia"/>
          <w:kern w:val="0"/>
        </w:rPr>
        <w:t>牌或龙牌同等级石膏板配套产品，选用优等品；</w:t>
      </w:r>
    </w:p>
    <w:p w:rsidR="000424CE" w:rsidRDefault="000424CE" w:rsidP="000424CE">
      <w:pPr>
        <w:rPr>
          <w:rFonts w:hint="eastAsia"/>
          <w:kern w:val="0"/>
        </w:rPr>
      </w:pPr>
      <w:r>
        <w:rPr>
          <w:rFonts w:hint="eastAsia"/>
          <w:kern w:val="0"/>
        </w:rPr>
        <w:t>轻钢龙骨断面规格尺寸允许偏差</w:t>
      </w:r>
      <w:r>
        <w:rPr>
          <w:kern w:val="0"/>
        </w:rPr>
        <w:t xml:space="preserve"> </w:t>
      </w:r>
      <w:r>
        <w:rPr>
          <w:rFonts w:hint="eastAsia"/>
          <w:kern w:val="0"/>
        </w:rPr>
        <w:t>单位：</w:t>
      </w:r>
      <w:proofErr w:type="gramStart"/>
      <w:r>
        <w:rPr>
          <w:kern w:val="0"/>
        </w:rPr>
        <w:t>mm</w:t>
      </w:r>
      <w:proofErr w:type="gramEnd"/>
    </w:p>
    <w:tbl>
      <w:tblPr>
        <w:tblW w:w="83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73"/>
        <w:gridCol w:w="1343"/>
        <w:gridCol w:w="1318"/>
        <w:gridCol w:w="23"/>
        <w:gridCol w:w="1314"/>
        <w:gridCol w:w="23"/>
        <w:gridCol w:w="1314"/>
        <w:gridCol w:w="23"/>
        <w:gridCol w:w="1611"/>
      </w:tblGrid>
      <w:tr w:rsidR="000424CE" w:rsidTr="000C296A">
        <w:tblPrEx>
          <w:tblCellMar>
            <w:top w:w="0" w:type="dxa"/>
            <w:bottom w:w="0" w:type="dxa"/>
          </w:tblCellMar>
        </w:tblPrEx>
        <w:trPr>
          <w:trHeight w:val="615"/>
        </w:trPr>
        <w:tc>
          <w:tcPr>
            <w:tcW w:w="4057" w:type="dxa"/>
            <w:gridSpan w:val="4"/>
            <w:vAlign w:val="center"/>
          </w:tcPr>
          <w:p w:rsidR="000424CE" w:rsidRDefault="000424CE" w:rsidP="000C296A">
            <w:pPr>
              <w:rPr>
                <w:rFonts w:cs="..ì."/>
                <w:kern w:val="0"/>
              </w:rPr>
            </w:pPr>
            <w:r>
              <w:rPr>
                <w:rFonts w:cs="..ì." w:hint="eastAsia"/>
                <w:kern w:val="0"/>
              </w:rPr>
              <w:t>项目</w:t>
            </w:r>
          </w:p>
        </w:tc>
        <w:tc>
          <w:tcPr>
            <w:tcW w:w="1337" w:type="dxa"/>
            <w:gridSpan w:val="2"/>
            <w:vAlign w:val="center"/>
          </w:tcPr>
          <w:p w:rsidR="000424CE" w:rsidRDefault="000424CE" w:rsidP="000C296A">
            <w:pPr>
              <w:rPr>
                <w:rFonts w:cs="..ì."/>
                <w:kern w:val="0"/>
              </w:rPr>
            </w:pPr>
            <w:r>
              <w:rPr>
                <w:rFonts w:cs="..ì." w:hint="eastAsia"/>
                <w:kern w:val="0"/>
              </w:rPr>
              <w:t>优等品</w:t>
            </w:r>
          </w:p>
        </w:tc>
        <w:tc>
          <w:tcPr>
            <w:tcW w:w="1337" w:type="dxa"/>
            <w:gridSpan w:val="2"/>
            <w:vAlign w:val="center"/>
          </w:tcPr>
          <w:p w:rsidR="000424CE" w:rsidRDefault="000424CE" w:rsidP="000C296A">
            <w:pPr>
              <w:rPr>
                <w:rFonts w:cs="..ì."/>
                <w:kern w:val="0"/>
              </w:rPr>
            </w:pPr>
            <w:r>
              <w:rPr>
                <w:rFonts w:cs="..ì." w:hint="eastAsia"/>
                <w:kern w:val="0"/>
              </w:rPr>
              <w:t>一等品</w:t>
            </w:r>
          </w:p>
        </w:tc>
        <w:tc>
          <w:tcPr>
            <w:tcW w:w="1611" w:type="dxa"/>
            <w:vAlign w:val="center"/>
          </w:tcPr>
          <w:p w:rsidR="000424CE" w:rsidRDefault="000424CE" w:rsidP="000C296A">
            <w:pPr>
              <w:rPr>
                <w:rFonts w:cs="..ì."/>
                <w:kern w:val="0"/>
              </w:rPr>
            </w:pPr>
            <w:r>
              <w:rPr>
                <w:rFonts w:cs="..ì." w:hint="eastAsia"/>
                <w:kern w:val="0"/>
              </w:rPr>
              <w:t>合格品</w:t>
            </w:r>
          </w:p>
        </w:tc>
      </w:tr>
      <w:tr w:rsidR="000424CE" w:rsidTr="000C296A">
        <w:tblPrEx>
          <w:tblCellMar>
            <w:top w:w="0" w:type="dxa"/>
            <w:bottom w:w="0" w:type="dxa"/>
          </w:tblCellMar>
        </w:tblPrEx>
        <w:trPr>
          <w:trHeight w:val="615"/>
        </w:trPr>
        <w:tc>
          <w:tcPr>
            <w:tcW w:w="4057" w:type="dxa"/>
            <w:gridSpan w:val="4"/>
            <w:vAlign w:val="center"/>
          </w:tcPr>
          <w:p w:rsidR="000424CE" w:rsidRDefault="000424CE" w:rsidP="000C296A">
            <w:pPr>
              <w:rPr>
                <w:rFonts w:cs="..ì."/>
                <w:kern w:val="0"/>
              </w:rPr>
            </w:pPr>
            <w:r>
              <w:rPr>
                <w:rFonts w:cs="..ì." w:hint="eastAsia"/>
                <w:kern w:val="0"/>
              </w:rPr>
              <w:t>长度</w:t>
            </w:r>
            <w:r>
              <w:rPr>
                <w:rFonts w:cs="..ì."/>
                <w:kern w:val="0"/>
              </w:rPr>
              <w:t>L</w:t>
            </w:r>
          </w:p>
        </w:tc>
        <w:tc>
          <w:tcPr>
            <w:tcW w:w="4285" w:type="dxa"/>
            <w:gridSpan w:val="5"/>
            <w:vAlign w:val="center"/>
          </w:tcPr>
          <w:p w:rsidR="000424CE" w:rsidRDefault="000424CE" w:rsidP="000C296A">
            <w:pPr>
              <w:rPr>
                <w:rFonts w:cs="..ì."/>
                <w:kern w:val="0"/>
              </w:rPr>
            </w:pPr>
            <w:r>
              <w:rPr>
                <w:rFonts w:cs="..ì."/>
                <w:kern w:val="0"/>
              </w:rPr>
              <w:t>+30</w:t>
            </w:r>
            <w:r>
              <w:rPr>
                <w:rFonts w:cs="..ì." w:hint="eastAsia"/>
                <w:kern w:val="0"/>
              </w:rPr>
              <w:t xml:space="preserve"> </w:t>
            </w:r>
            <w:r>
              <w:rPr>
                <w:rFonts w:cs="..ì."/>
                <w:kern w:val="0"/>
              </w:rPr>
              <w:t>-10</w:t>
            </w:r>
          </w:p>
        </w:tc>
      </w:tr>
      <w:tr w:rsidR="000424CE" w:rsidTr="000C296A">
        <w:tblPrEx>
          <w:tblCellMar>
            <w:top w:w="0" w:type="dxa"/>
            <w:bottom w:w="0" w:type="dxa"/>
          </w:tblCellMar>
        </w:tblPrEx>
        <w:trPr>
          <w:cantSplit/>
          <w:trHeight w:val="618"/>
        </w:trPr>
        <w:tc>
          <w:tcPr>
            <w:tcW w:w="1373" w:type="dxa"/>
            <w:vMerge w:val="restart"/>
            <w:vAlign w:val="center"/>
          </w:tcPr>
          <w:p w:rsidR="000424CE" w:rsidRDefault="000424CE" w:rsidP="000C296A">
            <w:pPr>
              <w:rPr>
                <w:rFonts w:cs="..ì."/>
                <w:kern w:val="0"/>
              </w:rPr>
            </w:pPr>
            <w:r>
              <w:rPr>
                <w:rFonts w:cs="..ì." w:hint="eastAsia"/>
                <w:kern w:val="0"/>
              </w:rPr>
              <w:t>覆面龙骨</w:t>
            </w:r>
          </w:p>
          <w:p w:rsidR="000424CE" w:rsidRDefault="000424CE" w:rsidP="000C296A">
            <w:pPr>
              <w:rPr>
                <w:rFonts w:cs="..ì."/>
                <w:kern w:val="0"/>
              </w:rPr>
            </w:pPr>
            <w:r>
              <w:rPr>
                <w:rFonts w:cs="..ì." w:hint="eastAsia"/>
                <w:kern w:val="0"/>
              </w:rPr>
              <w:t>断面尺寸</w:t>
            </w:r>
          </w:p>
        </w:tc>
        <w:tc>
          <w:tcPr>
            <w:tcW w:w="1343" w:type="dxa"/>
            <w:vAlign w:val="center"/>
          </w:tcPr>
          <w:p w:rsidR="000424CE" w:rsidRDefault="000424CE" w:rsidP="000C296A">
            <w:pPr>
              <w:rPr>
                <w:rFonts w:cs="..ì."/>
                <w:kern w:val="0"/>
              </w:rPr>
            </w:pPr>
            <w:r>
              <w:rPr>
                <w:rFonts w:cs="..ì." w:hint="eastAsia"/>
                <w:kern w:val="0"/>
              </w:rPr>
              <w:t>尺寸</w:t>
            </w:r>
            <w:r>
              <w:rPr>
                <w:rFonts w:cs="..ì."/>
                <w:kern w:val="0"/>
              </w:rPr>
              <w:t>A</w:t>
            </w:r>
          </w:p>
        </w:tc>
        <w:tc>
          <w:tcPr>
            <w:tcW w:w="1318" w:type="dxa"/>
            <w:vAlign w:val="center"/>
          </w:tcPr>
          <w:p w:rsidR="000424CE" w:rsidRDefault="000424CE" w:rsidP="000C296A">
            <w:pPr>
              <w:rPr>
                <w:rFonts w:cs="..ì."/>
                <w:kern w:val="0"/>
              </w:rPr>
            </w:pPr>
            <w:r>
              <w:rPr>
                <w:rFonts w:cs="..ì."/>
                <w:kern w:val="0"/>
              </w:rPr>
              <w:t>A</w:t>
            </w:r>
            <w:r>
              <w:rPr>
                <w:rFonts w:cs="..ì." w:hint="eastAsia"/>
                <w:kern w:val="0"/>
              </w:rPr>
              <w:t>≤</w:t>
            </w:r>
            <w:r>
              <w:rPr>
                <w:rFonts w:cs="..ì."/>
                <w:kern w:val="0"/>
              </w:rPr>
              <w:t>30</w:t>
            </w:r>
          </w:p>
        </w:tc>
        <w:tc>
          <w:tcPr>
            <w:tcW w:w="4308" w:type="dxa"/>
            <w:gridSpan w:val="6"/>
            <w:vAlign w:val="center"/>
          </w:tcPr>
          <w:p w:rsidR="000424CE" w:rsidRDefault="000424CE" w:rsidP="000C296A">
            <w:pPr>
              <w:rPr>
                <w:rFonts w:cs="..ì."/>
                <w:kern w:val="0"/>
              </w:rPr>
            </w:pPr>
            <w:r>
              <w:rPr>
                <w:rFonts w:cs="..ì." w:hint="eastAsia"/>
                <w:kern w:val="0"/>
              </w:rPr>
              <w:t>±</w:t>
            </w:r>
            <w:r>
              <w:rPr>
                <w:rFonts w:cs="..ì."/>
                <w:kern w:val="0"/>
              </w:rPr>
              <w:t>1.0</w:t>
            </w:r>
          </w:p>
        </w:tc>
      </w:tr>
      <w:tr w:rsidR="000424CE" w:rsidTr="000C296A">
        <w:tblPrEx>
          <w:tblCellMar>
            <w:top w:w="0" w:type="dxa"/>
            <w:bottom w:w="0" w:type="dxa"/>
          </w:tblCellMar>
        </w:tblPrEx>
        <w:trPr>
          <w:cantSplit/>
          <w:trHeight w:val="618"/>
        </w:trPr>
        <w:tc>
          <w:tcPr>
            <w:tcW w:w="1373" w:type="dxa"/>
            <w:vMerge/>
            <w:vAlign w:val="center"/>
          </w:tcPr>
          <w:p w:rsidR="000424CE" w:rsidRDefault="000424CE" w:rsidP="000C296A">
            <w:pPr>
              <w:rPr>
                <w:rFonts w:cs="..ì."/>
                <w:kern w:val="0"/>
              </w:rPr>
            </w:pPr>
          </w:p>
        </w:tc>
        <w:tc>
          <w:tcPr>
            <w:tcW w:w="1343" w:type="dxa"/>
            <w:vAlign w:val="center"/>
          </w:tcPr>
          <w:p w:rsidR="000424CE" w:rsidRDefault="000424CE" w:rsidP="000C296A">
            <w:pPr>
              <w:rPr>
                <w:kern w:val="0"/>
              </w:rPr>
            </w:pPr>
          </w:p>
        </w:tc>
        <w:tc>
          <w:tcPr>
            <w:tcW w:w="1318" w:type="dxa"/>
            <w:vAlign w:val="center"/>
          </w:tcPr>
          <w:p w:rsidR="000424CE" w:rsidRDefault="000424CE" w:rsidP="000C296A">
            <w:pPr>
              <w:rPr>
                <w:rFonts w:cs="..ì."/>
                <w:kern w:val="0"/>
              </w:rPr>
            </w:pPr>
            <w:r>
              <w:rPr>
                <w:rFonts w:cs="..ì."/>
                <w:kern w:val="0"/>
              </w:rPr>
              <w:t>A</w:t>
            </w:r>
            <w:r>
              <w:rPr>
                <w:rFonts w:cs="..ì." w:hint="eastAsia"/>
                <w:kern w:val="0"/>
              </w:rPr>
              <w:t>＜</w:t>
            </w:r>
            <w:r>
              <w:rPr>
                <w:rFonts w:cs="..ì."/>
                <w:kern w:val="0"/>
              </w:rPr>
              <w:t>30</w:t>
            </w:r>
          </w:p>
        </w:tc>
        <w:tc>
          <w:tcPr>
            <w:tcW w:w="4308" w:type="dxa"/>
            <w:gridSpan w:val="6"/>
            <w:vAlign w:val="center"/>
          </w:tcPr>
          <w:p w:rsidR="000424CE" w:rsidRDefault="000424CE" w:rsidP="000C296A">
            <w:pPr>
              <w:rPr>
                <w:rFonts w:cs="..ì."/>
                <w:kern w:val="0"/>
              </w:rPr>
            </w:pPr>
            <w:r>
              <w:rPr>
                <w:rFonts w:cs="..ì." w:hint="eastAsia"/>
                <w:kern w:val="0"/>
              </w:rPr>
              <w:t>±</w:t>
            </w:r>
            <w:r>
              <w:rPr>
                <w:rFonts w:cs="..ì."/>
                <w:kern w:val="0"/>
              </w:rPr>
              <w:t>1.5</w:t>
            </w:r>
          </w:p>
        </w:tc>
      </w:tr>
      <w:tr w:rsidR="000424CE" w:rsidTr="000C296A">
        <w:tblPrEx>
          <w:tblCellMar>
            <w:top w:w="0" w:type="dxa"/>
            <w:bottom w:w="0" w:type="dxa"/>
          </w:tblCellMar>
        </w:tblPrEx>
        <w:trPr>
          <w:cantSplit/>
          <w:trHeight w:val="620"/>
        </w:trPr>
        <w:tc>
          <w:tcPr>
            <w:tcW w:w="1373" w:type="dxa"/>
            <w:vMerge/>
            <w:vAlign w:val="center"/>
          </w:tcPr>
          <w:p w:rsidR="000424CE" w:rsidRDefault="000424CE" w:rsidP="000C296A">
            <w:pPr>
              <w:rPr>
                <w:kern w:val="0"/>
              </w:rPr>
            </w:pPr>
          </w:p>
        </w:tc>
        <w:tc>
          <w:tcPr>
            <w:tcW w:w="2661" w:type="dxa"/>
            <w:gridSpan w:val="2"/>
            <w:vAlign w:val="center"/>
          </w:tcPr>
          <w:p w:rsidR="000424CE" w:rsidRDefault="000424CE" w:rsidP="000C296A">
            <w:pPr>
              <w:rPr>
                <w:rFonts w:cs="..ì."/>
                <w:kern w:val="0"/>
              </w:rPr>
            </w:pPr>
            <w:r>
              <w:rPr>
                <w:rFonts w:cs="..ì." w:hint="eastAsia"/>
                <w:kern w:val="0"/>
              </w:rPr>
              <w:t>尺寸</w:t>
            </w:r>
            <w:r>
              <w:rPr>
                <w:rFonts w:cs="..ì."/>
                <w:kern w:val="0"/>
              </w:rPr>
              <w:t>B</w:t>
            </w:r>
          </w:p>
        </w:tc>
        <w:tc>
          <w:tcPr>
            <w:tcW w:w="1337" w:type="dxa"/>
            <w:gridSpan w:val="2"/>
            <w:vAlign w:val="center"/>
          </w:tcPr>
          <w:p w:rsidR="000424CE" w:rsidRDefault="000424CE" w:rsidP="000C296A">
            <w:pPr>
              <w:rPr>
                <w:rFonts w:cs="..ì."/>
                <w:kern w:val="0"/>
              </w:rPr>
            </w:pPr>
            <w:r>
              <w:rPr>
                <w:rFonts w:cs="..ì." w:hint="eastAsia"/>
                <w:kern w:val="0"/>
              </w:rPr>
              <w:t>±</w:t>
            </w:r>
            <w:r>
              <w:rPr>
                <w:rFonts w:cs="..ì."/>
                <w:kern w:val="0"/>
              </w:rPr>
              <w:t>0.3</w:t>
            </w:r>
          </w:p>
        </w:tc>
        <w:tc>
          <w:tcPr>
            <w:tcW w:w="1337" w:type="dxa"/>
            <w:gridSpan w:val="2"/>
            <w:vAlign w:val="center"/>
          </w:tcPr>
          <w:p w:rsidR="000424CE" w:rsidRDefault="000424CE" w:rsidP="000C296A">
            <w:pPr>
              <w:rPr>
                <w:rFonts w:cs="..ì."/>
                <w:kern w:val="0"/>
              </w:rPr>
            </w:pPr>
            <w:r>
              <w:rPr>
                <w:rFonts w:cs="..ì." w:hint="eastAsia"/>
                <w:kern w:val="0"/>
              </w:rPr>
              <w:t>±</w:t>
            </w:r>
            <w:r>
              <w:rPr>
                <w:rFonts w:cs="..ì."/>
                <w:kern w:val="0"/>
              </w:rPr>
              <w:t>0.4</w:t>
            </w:r>
          </w:p>
        </w:tc>
        <w:tc>
          <w:tcPr>
            <w:tcW w:w="1634" w:type="dxa"/>
            <w:gridSpan w:val="2"/>
            <w:vAlign w:val="center"/>
          </w:tcPr>
          <w:p w:rsidR="000424CE" w:rsidRDefault="000424CE" w:rsidP="000C296A">
            <w:pPr>
              <w:rPr>
                <w:rFonts w:cs="..ì."/>
                <w:kern w:val="0"/>
              </w:rPr>
            </w:pPr>
            <w:r>
              <w:rPr>
                <w:rFonts w:cs="..ì." w:hint="eastAsia"/>
                <w:kern w:val="0"/>
              </w:rPr>
              <w:t>±</w:t>
            </w:r>
            <w:r>
              <w:rPr>
                <w:rFonts w:cs="..ì."/>
                <w:kern w:val="0"/>
              </w:rPr>
              <w:t>0.5</w:t>
            </w:r>
          </w:p>
        </w:tc>
      </w:tr>
    </w:tbl>
    <w:p w:rsidR="000424CE" w:rsidRDefault="000424CE" w:rsidP="000424CE">
      <w:pPr>
        <w:rPr>
          <w:rFonts w:hint="eastAsia"/>
          <w:kern w:val="0"/>
        </w:rPr>
      </w:pPr>
      <w:r>
        <w:rPr>
          <w:rFonts w:hint="eastAsia"/>
          <w:kern w:val="0"/>
        </w:rPr>
        <w:t>轻钢龙骨侧面和地面平直度</w:t>
      </w:r>
      <w:r>
        <w:rPr>
          <w:kern w:val="0"/>
        </w:rPr>
        <w:t xml:space="preserve"> </w:t>
      </w:r>
      <w:r>
        <w:rPr>
          <w:rFonts w:hint="eastAsia"/>
          <w:kern w:val="0"/>
        </w:rPr>
        <w:t>单位：</w:t>
      </w:r>
      <w:proofErr w:type="gramStart"/>
      <w:r>
        <w:rPr>
          <w:kern w:val="0"/>
        </w:rPr>
        <w:t>mm/1000mm</w:t>
      </w:r>
      <w:proofErr w:type="gramEnd"/>
    </w:p>
    <w:tbl>
      <w:tblPr>
        <w:tblW w:w="84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tblPr>
      <w:tblGrid>
        <w:gridCol w:w="965"/>
        <w:gridCol w:w="2040"/>
        <w:gridCol w:w="1583"/>
        <w:gridCol w:w="1145"/>
        <w:gridCol w:w="1095"/>
        <w:gridCol w:w="1645"/>
      </w:tblGrid>
      <w:tr w:rsidR="000424CE" w:rsidTr="000C296A">
        <w:tblPrEx>
          <w:tblCellMar>
            <w:top w:w="0" w:type="dxa"/>
            <w:bottom w:w="0" w:type="dxa"/>
          </w:tblCellMar>
        </w:tblPrEx>
        <w:trPr>
          <w:trHeight w:val="618"/>
        </w:trPr>
        <w:tc>
          <w:tcPr>
            <w:tcW w:w="965" w:type="dxa"/>
            <w:vAlign w:val="center"/>
          </w:tcPr>
          <w:p w:rsidR="000424CE" w:rsidRDefault="000424CE" w:rsidP="000C296A">
            <w:pPr>
              <w:rPr>
                <w:rFonts w:cs="..ì."/>
                <w:kern w:val="0"/>
              </w:rPr>
            </w:pPr>
            <w:r>
              <w:rPr>
                <w:rFonts w:cs="..ì." w:hint="eastAsia"/>
                <w:kern w:val="0"/>
              </w:rPr>
              <w:t>类别</w:t>
            </w:r>
          </w:p>
        </w:tc>
        <w:tc>
          <w:tcPr>
            <w:tcW w:w="2040" w:type="dxa"/>
            <w:vAlign w:val="center"/>
          </w:tcPr>
          <w:p w:rsidR="000424CE" w:rsidRDefault="000424CE" w:rsidP="000C296A">
            <w:pPr>
              <w:rPr>
                <w:rFonts w:cs="..ì."/>
                <w:kern w:val="0"/>
              </w:rPr>
            </w:pPr>
            <w:r>
              <w:rPr>
                <w:rFonts w:cs="..ì." w:hint="eastAsia"/>
                <w:kern w:val="0"/>
              </w:rPr>
              <w:t>品种</w:t>
            </w:r>
          </w:p>
        </w:tc>
        <w:tc>
          <w:tcPr>
            <w:tcW w:w="1583" w:type="dxa"/>
            <w:vAlign w:val="center"/>
          </w:tcPr>
          <w:p w:rsidR="000424CE" w:rsidRDefault="000424CE" w:rsidP="000C296A">
            <w:pPr>
              <w:rPr>
                <w:rFonts w:cs="..ì."/>
                <w:kern w:val="0"/>
              </w:rPr>
            </w:pPr>
            <w:r>
              <w:rPr>
                <w:rFonts w:cs="..ì." w:hint="eastAsia"/>
                <w:kern w:val="0"/>
              </w:rPr>
              <w:t>检测部位</w:t>
            </w:r>
          </w:p>
        </w:tc>
        <w:tc>
          <w:tcPr>
            <w:tcW w:w="1145" w:type="dxa"/>
            <w:vAlign w:val="center"/>
          </w:tcPr>
          <w:p w:rsidR="000424CE" w:rsidRDefault="000424CE" w:rsidP="000C296A">
            <w:pPr>
              <w:rPr>
                <w:rFonts w:cs="..ì."/>
                <w:kern w:val="0"/>
              </w:rPr>
            </w:pPr>
            <w:r>
              <w:rPr>
                <w:rFonts w:cs="..ì." w:hint="eastAsia"/>
                <w:kern w:val="0"/>
              </w:rPr>
              <w:t>优等品</w:t>
            </w:r>
          </w:p>
        </w:tc>
        <w:tc>
          <w:tcPr>
            <w:tcW w:w="1095" w:type="dxa"/>
            <w:vAlign w:val="center"/>
          </w:tcPr>
          <w:p w:rsidR="000424CE" w:rsidRDefault="000424CE" w:rsidP="000C296A">
            <w:pPr>
              <w:rPr>
                <w:rFonts w:cs="..ì."/>
                <w:kern w:val="0"/>
              </w:rPr>
            </w:pPr>
            <w:r>
              <w:rPr>
                <w:rFonts w:cs="..ì." w:hint="eastAsia"/>
                <w:kern w:val="0"/>
              </w:rPr>
              <w:t>一等品</w:t>
            </w:r>
          </w:p>
        </w:tc>
        <w:tc>
          <w:tcPr>
            <w:tcW w:w="1645" w:type="dxa"/>
            <w:vAlign w:val="center"/>
          </w:tcPr>
          <w:p w:rsidR="000424CE" w:rsidRDefault="000424CE" w:rsidP="000C296A">
            <w:pPr>
              <w:rPr>
                <w:rFonts w:cs="..ì."/>
                <w:kern w:val="0"/>
              </w:rPr>
            </w:pPr>
            <w:r>
              <w:rPr>
                <w:rFonts w:cs="..ì." w:hint="eastAsia"/>
                <w:kern w:val="0"/>
              </w:rPr>
              <w:t>合格品</w:t>
            </w:r>
          </w:p>
        </w:tc>
      </w:tr>
      <w:tr w:rsidR="000424CE" w:rsidTr="000C296A">
        <w:tblPrEx>
          <w:tblCellMar>
            <w:top w:w="0" w:type="dxa"/>
            <w:bottom w:w="0" w:type="dxa"/>
          </w:tblCellMar>
        </w:tblPrEx>
        <w:trPr>
          <w:cantSplit/>
          <w:trHeight w:val="615"/>
        </w:trPr>
        <w:tc>
          <w:tcPr>
            <w:tcW w:w="965" w:type="dxa"/>
            <w:vMerge w:val="restart"/>
            <w:vAlign w:val="center"/>
          </w:tcPr>
          <w:p w:rsidR="000424CE" w:rsidRDefault="000424CE" w:rsidP="000C296A">
            <w:pPr>
              <w:rPr>
                <w:kern w:val="0"/>
              </w:rPr>
            </w:pPr>
            <w:r>
              <w:rPr>
                <w:rFonts w:cs="..ì." w:hint="eastAsia"/>
                <w:kern w:val="0"/>
              </w:rPr>
              <w:t>墙体</w:t>
            </w:r>
          </w:p>
        </w:tc>
        <w:tc>
          <w:tcPr>
            <w:tcW w:w="2040" w:type="dxa"/>
            <w:vMerge w:val="restart"/>
            <w:vAlign w:val="center"/>
          </w:tcPr>
          <w:p w:rsidR="000424CE" w:rsidRDefault="000424CE" w:rsidP="000C296A">
            <w:pPr>
              <w:rPr>
                <w:kern w:val="0"/>
              </w:rPr>
            </w:pPr>
            <w:r>
              <w:rPr>
                <w:rFonts w:hint="eastAsia"/>
                <w:kern w:val="0"/>
              </w:rPr>
              <w:t>横龙骨和竖龙</w:t>
            </w:r>
          </w:p>
          <w:p w:rsidR="000424CE" w:rsidRDefault="000424CE" w:rsidP="000C296A">
            <w:pPr>
              <w:rPr>
                <w:kern w:val="0"/>
              </w:rPr>
            </w:pPr>
            <w:r>
              <w:rPr>
                <w:rFonts w:hint="eastAsia"/>
                <w:kern w:val="0"/>
              </w:rPr>
              <w:t>骨</w:t>
            </w:r>
          </w:p>
          <w:p w:rsidR="000424CE" w:rsidRDefault="000424CE" w:rsidP="000C296A">
            <w:pPr>
              <w:rPr>
                <w:rFonts w:cs="..ì."/>
                <w:kern w:val="0"/>
              </w:rPr>
            </w:pPr>
          </w:p>
        </w:tc>
        <w:tc>
          <w:tcPr>
            <w:tcW w:w="1583" w:type="dxa"/>
            <w:vAlign w:val="center"/>
          </w:tcPr>
          <w:p w:rsidR="000424CE" w:rsidRDefault="000424CE" w:rsidP="000C296A">
            <w:pPr>
              <w:rPr>
                <w:rFonts w:cs="..ì."/>
                <w:kern w:val="0"/>
              </w:rPr>
            </w:pPr>
            <w:r>
              <w:rPr>
                <w:rFonts w:cs="..ì." w:hint="eastAsia"/>
                <w:kern w:val="0"/>
              </w:rPr>
              <w:t>侧面</w:t>
            </w:r>
          </w:p>
        </w:tc>
        <w:tc>
          <w:tcPr>
            <w:tcW w:w="1145" w:type="dxa"/>
            <w:vAlign w:val="center"/>
          </w:tcPr>
          <w:p w:rsidR="000424CE" w:rsidRDefault="000424CE" w:rsidP="000C296A">
            <w:pPr>
              <w:rPr>
                <w:rFonts w:cs="..ì."/>
                <w:kern w:val="0"/>
              </w:rPr>
            </w:pPr>
            <w:r>
              <w:rPr>
                <w:rFonts w:cs="..ì."/>
                <w:kern w:val="0"/>
              </w:rPr>
              <w:t>0.5</w:t>
            </w:r>
          </w:p>
        </w:tc>
        <w:tc>
          <w:tcPr>
            <w:tcW w:w="1095" w:type="dxa"/>
            <w:vAlign w:val="center"/>
          </w:tcPr>
          <w:p w:rsidR="000424CE" w:rsidRDefault="000424CE" w:rsidP="000C296A">
            <w:pPr>
              <w:rPr>
                <w:rFonts w:cs="..ì."/>
                <w:kern w:val="0"/>
              </w:rPr>
            </w:pPr>
            <w:r>
              <w:rPr>
                <w:rFonts w:cs="..ì."/>
                <w:kern w:val="0"/>
              </w:rPr>
              <w:t>0.7</w:t>
            </w:r>
          </w:p>
        </w:tc>
        <w:tc>
          <w:tcPr>
            <w:tcW w:w="1645" w:type="dxa"/>
            <w:vAlign w:val="center"/>
          </w:tcPr>
          <w:p w:rsidR="000424CE" w:rsidRDefault="000424CE" w:rsidP="000C296A">
            <w:pPr>
              <w:rPr>
                <w:rFonts w:cs="..ì."/>
                <w:kern w:val="0"/>
              </w:rPr>
            </w:pPr>
            <w:r>
              <w:rPr>
                <w:rFonts w:cs="..ì."/>
                <w:kern w:val="0"/>
              </w:rPr>
              <w:t>1.0</w:t>
            </w:r>
          </w:p>
        </w:tc>
      </w:tr>
      <w:tr w:rsidR="000424CE" w:rsidTr="000C296A">
        <w:tblPrEx>
          <w:tblCellMar>
            <w:top w:w="0" w:type="dxa"/>
            <w:bottom w:w="0" w:type="dxa"/>
          </w:tblCellMar>
        </w:tblPrEx>
        <w:trPr>
          <w:cantSplit/>
          <w:trHeight w:val="615"/>
        </w:trPr>
        <w:tc>
          <w:tcPr>
            <w:tcW w:w="965" w:type="dxa"/>
            <w:vMerge/>
            <w:vAlign w:val="center"/>
          </w:tcPr>
          <w:p w:rsidR="000424CE" w:rsidRDefault="000424CE" w:rsidP="000C296A">
            <w:pPr>
              <w:rPr>
                <w:rFonts w:cs="..ì." w:hint="eastAsia"/>
                <w:kern w:val="0"/>
              </w:rPr>
            </w:pPr>
          </w:p>
        </w:tc>
        <w:tc>
          <w:tcPr>
            <w:tcW w:w="2040" w:type="dxa"/>
            <w:vMerge/>
            <w:vAlign w:val="center"/>
          </w:tcPr>
          <w:p w:rsidR="000424CE" w:rsidRDefault="000424CE" w:rsidP="000C296A">
            <w:pPr>
              <w:rPr>
                <w:rFonts w:cs="..ì." w:hint="eastAsia"/>
                <w:kern w:val="0"/>
              </w:rPr>
            </w:pPr>
          </w:p>
        </w:tc>
        <w:tc>
          <w:tcPr>
            <w:tcW w:w="1583" w:type="dxa"/>
            <w:vAlign w:val="center"/>
          </w:tcPr>
          <w:p w:rsidR="000424CE" w:rsidRDefault="000424CE" w:rsidP="000C296A">
            <w:pPr>
              <w:rPr>
                <w:rFonts w:cs="..ì." w:hint="eastAsia"/>
                <w:kern w:val="0"/>
              </w:rPr>
            </w:pPr>
            <w:r>
              <w:rPr>
                <w:rFonts w:cs="..ì." w:hint="eastAsia"/>
                <w:kern w:val="0"/>
              </w:rPr>
              <w:t>底面</w:t>
            </w:r>
          </w:p>
        </w:tc>
        <w:tc>
          <w:tcPr>
            <w:tcW w:w="1145" w:type="dxa"/>
            <w:vMerge w:val="restart"/>
            <w:vAlign w:val="center"/>
          </w:tcPr>
          <w:p w:rsidR="000424CE" w:rsidRDefault="000424CE" w:rsidP="000C296A">
            <w:pPr>
              <w:rPr>
                <w:rFonts w:cs="..ì."/>
                <w:kern w:val="0"/>
              </w:rPr>
            </w:pPr>
            <w:r>
              <w:rPr>
                <w:rFonts w:cs="..ì."/>
                <w:kern w:val="0"/>
              </w:rPr>
              <w:t>1.0</w:t>
            </w:r>
          </w:p>
        </w:tc>
        <w:tc>
          <w:tcPr>
            <w:tcW w:w="1095" w:type="dxa"/>
            <w:vMerge w:val="restart"/>
            <w:vAlign w:val="center"/>
          </w:tcPr>
          <w:p w:rsidR="000424CE" w:rsidRDefault="000424CE" w:rsidP="000C296A">
            <w:pPr>
              <w:rPr>
                <w:rFonts w:cs="..ì."/>
                <w:kern w:val="0"/>
              </w:rPr>
            </w:pPr>
            <w:r>
              <w:rPr>
                <w:rFonts w:cs="..ì."/>
                <w:kern w:val="0"/>
              </w:rPr>
              <w:t>1.5</w:t>
            </w:r>
          </w:p>
        </w:tc>
        <w:tc>
          <w:tcPr>
            <w:tcW w:w="1645" w:type="dxa"/>
            <w:vMerge w:val="restart"/>
            <w:vAlign w:val="center"/>
          </w:tcPr>
          <w:p w:rsidR="000424CE" w:rsidRDefault="000424CE" w:rsidP="000C296A">
            <w:pPr>
              <w:rPr>
                <w:rFonts w:cs="..ì."/>
                <w:kern w:val="0"/>
              </w:rPr>
            </w:pPr>
            <w:r>
              <w:rPr>
                <w:rFonts w:cs="..ì."/>
                <w:kern w:val="0"/>
              </w:rPr>
              <w:t>2.0</w:t>
            </w:r>
          </w:p>
        </w:tc>
      </w:tr>
      <w:tr w:rsidR="000424CE" w:rsidTr="000C296A">
        <w:tblPrEx>
          <w:tblCellMar>
            <w:top w:w="0" w:type="dxa"/>
            <w:bottom w:w="0" w:type="dxa"/>
          </w:tblCellMar>
        </w:tblPrEx>
        <w:trPr>
          <w:cantSplit/>
          <w:trHeight w:val="1125"/>
        </w:trPr>
        <w:tc>
          <w:tcPr>
            <w:tcW w:w="965" w:type="dxa"/>
            <w:vMerge/>
            <w:vAlign w:val="center"/>
          </w:tcPr>
          <w:p w:rsidR="000424CE" w:rsidRDefault="000424CE" w:rsidP="000C296A">
            <w:pPr>
              <w:rPr>
                <w:kern w:val="0"/>
              </w:rPr>
            </w:pPr>
          </w:p>
        </w:tc>
        <w:tc>
          <w:tcPr>
            <w:tcW w:w="2040" w:type="dxa"/>
            <w:vAlign w:val="center"/>
          </w:tcPr>
          <w:p w:rsidR="000424CE" w:rsidRDefault="000424CE" w:rsidP="000C296A">
            <w:pPr>
              <w:rPr>
                <w:kern w:val="0"/>
              </w:rPr>
            </w:pPr>
            <w:r>
              <w:rPr>
                <w:rFonts w:hint="eastAsia"/>
                <w:kern w:val="0"/>
              </w:rPr>
              <w:t>贯通龙骨</w:t>
            </w:r>
          </w:p>
          <w:p w:rsidR="000424CE" w:rsidRDefault="000424CE" w:rsidP="000C296A">
            <w:pPr>
              <w:rPr>
                <w:rFonts w:cs="..ì."/>
                <w:kern w:val="0"/>
              </w:rPr>
            </w:pPr>
          </w:p>
        </w:tc>
        <w:tc>
          <w:tcPr>
            <w:tcW w:w="1583" w:type="dxa"/>
            <w:vAlign w:val="center"/>
          </w:tcPr>
          <w:p w:rsidR="000424CE" w:rsidRDefault="000424CE" w:rsidP="000C296A">
            <w:pPr>
              <w:rPr>
                <w:rFonts w:cs="..ì."/>
                <w:kern w:val="0"/>
              </w:rPr>
            </w:pPr>
            <w:r>
              <w:rPr>
                <w:rFonts w:cs="..ì." w:hint="eastAsia"/>
                <w:kern w:val="0"/>
              </w:rPr>
              <w:t>侧面和底</w:t>
            </w:r>
          </w:p>
          <w:p w:rsidR="000424CE" w:rsidRDefault="000424CE" w:rsidP="000C296A">
            <w:pPr>
              <w:rPr>
                <w:rFonts w:cs="..ì."/>
                <w:kern w:val="0"/>
              </w:rPr>
            </w:pPr>
            <w:r>
              <w:rPr>
                <w:rFonts w:cs="..ì." w:hint="eastAsia"/>
                <w:kern w:val="0"/>
              </w:rPr>
              <w:t>面</w:t>
            </w:r>
          </w:p>
        </w:tc>
        <w:tc>
          <w:tcPr>
            <w:tcW w:w="1145" w:type="dxa"/>
            <w:vMerge/>
            <w:vAlign w:val="center"/>
          </w:tcPr>
          <w:p w:rsidR="000424CE" w:rsidRDefault="000424CE" w:rsidP="000C296A">
            <w:pPr>
              <w:rPr>
                <w:rFonts w:cs="..ì."/>
                <w:kern w:val="0"/>
              </w:rPr>
            </w:pPr>
          </w:p>
        </w:tc>
        <w:tc>
          <w:tcPr>
            <w:tcW w:w="1095" w:type="dxa"/>
            <w:vMerge/>
            <w:vAlign w:val="center"/>
          </w:tcPr>
          <w:p w:rsidR="000424CE" w:rsidRDefault="000424CE" w:rsidP="000C296A">
            <w:pPr>
              <w:rPr>
                <w:rFonts w:cs="..ì."/>
                <w:kern w:val="0"/>
              </w:rPr>
            </w:pPr>
          </w:p>
        </w:tc>
        <w:tc>
          <w:tcPr>
            <w:tcW w:w="1645" w:type="dxa"/>
            <w:vMerge/>
            <w:vAlign w:val="center"/>
          </w:tcPr>
          <w:p w:rsidR="000424CE" w:rsidRDefault="000424CE" w:rsidP="000C296A">
            <w:pPr>
              <w:rPr>
                <w:rFonts w:cs="..ì."/>
                <w:kern w:val="0"/>
              </w:rPr>
            </w:pPr>
          </w:p>
        </w:tc>
      </w:tr>
    </w:tbl>
    <w:p w:rsidR="000424CE" w:rsidRDefault="000424CE" w:rsidP="000424CE">
      <w:pPr>
        <w:rPr>
          <w:rFonts w:hint="eastAsia"/>
          <w:kern w:val="0"/>
        </w:rPr>
      </w:pPr>
    </w:p>
    <w:p w:rsidR="000424CE" w:rsidRDefault="000424CE" w:rsidP="000424CE">
      <w:pPr>
        <w:rPr>
          <w:rFonts w:hint="eastAsia"/>
          <w:kern w:val="0"/>
        </w:rPr>
      </w:pPr>
      <w:r>
        <w:rPr>
          <w:rFonts w:hint="eastAsia"/>
          <w:kern w:val="0"/>
        </w:rPr>
        <w:t>轻钢龙骨角度允许偏差</w:t>
      </w:r>
      <w:r>
        <w:rPr>
          <w:kern w:val="0"/>
        </w:rPr>
        <w:t xml:space="preserve"> </w:t>
      </w:r>
      <w:r>
        <w:rPr>
          <w:rFonts w:hint="eastAsia"/>
          <w:kern w:val="0"/>
        </w:rPr>
        <w:t>单位：</w:t>
      </w:r>
      <w:proofErr w:type="gramStart"/>
      <w:r>
        <w:rPr>
          <w:kern w:val="0"/>
        </w:rPr>
        <w:t>mm</w:t>
      </w:r>
      <w:proofErr w:type="gramEnd"/>
    </w:p>
    <w:tbl>
      <w:tblPr>
        <w:tblW w:w="85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
      <w:tblGrid>
        <w:gridCol w:w="3370"/>
        <w:gridCol w:w="1613"/>
        <w:gridCol w:w="1610"/>
        <w:gridCol w:w="1920"/>
      </w:tblGrid>
      <w:tr w:rsidR="000424CE" w:rsidTr="000C296A">
        <w:tblPrEx>
          <w:tblCellMar>
            <w:top w:w="0" w:type="dxa"/>
            <w:bottom w:w="0" w:type="dxa"/>
          </w:tblCellMar>
        </w:tblPrEx>
        <w:trPr>
          <w:trHeight w:val="618"/>
        </w:trPr>
        <w:tc>
          <w:tcPr>
            <w:tcW w:w="3370" w:type="dxa"/>
            <w:vAlign w:val="center"/>
          </w:tcPr>
          <w:p w:rsidR="000424CE" w:rsidRDefault="000424CE" w:rsidP="000C296A">
            <w:pPr>
              <w:rPr>
                <w:rFonts w:cs="..ì."/>
                <w:kern w:val="0"/>
              </w:rPr>
            </w:pPr>
            <w:r>
              <w:rPr>
                <w:rFonts w:cs="..ì." w:hint="eastAsia"/>
                <w:kern w:val="0"/>
              </w:rPr>
              <w:t>成形角的最短边尺寸</w:t>
            </w:r>
          </w:p>
        </w:tc>
        <w:tc>
          <w:tcPr>
            <w:tcW w:w="1613" w:type="dxa"/>
            <w:vAlign w:val="center"/>
          </w:tcPr>
          <w:p w:rsidR="000424CE" w:rsidRDefault="000424CE" w:rsidP="000C296A">
            <w:pPr>
              <w:rPr>
                <w:rFonts w:cs="..ì."/>
                <w:kern w:val="0"/>
              </w:rPr>
            </w:pPr>
            <w:r>
              <w:rPr>
                <w:rFonts w:cs="..ì." w:hint="eastAsia"/>
                <w:kern w:val="0"/>
              </w:rPr>
              <w:t>优等品</w:t>
            </w:r>
          </w:p>
        </w:tc>
        <w:tc>
          <w:tcPr>
            <w:tcW w:w="1610" w:type="dxa"/>
            <w:vAlign w:val="center"/>
          </w:tcPr>
          <w:p w:rsidR="000424CE" w:rsidRDefault="000424CE" w:rsidP="000C296A">
            <w:pPr>
              <w:rPr>
                <w:rFonts w:cs="..ì."/>
                <w:kern w:val="0"/>
              </w:rPr>
            </w:pPr>
            <w:r>
              <w:rPr>
                <w:rFonts w:cs="..ì." w:hint="eastAsia"/>
                <w:kern w:val="0"/>
              </w:rPr>
              <w:t>一等品</w:t>
            </w:r>
          </w:p>
        </w:tc>
        <w:tc>
          <w:tcPr>
            <w:tcW w:w="1920" w:type="dxa"/>
            <w:vAlign w:val="center"/>
          </w:tcPr>
          <w:p w:rsidR="000424CE" w:rsidRDefault="000424CE" w:rsidP="000C296A">
            <w:pPr>
              <w:rPr>
                <w:rFonts w:cs="..ì."/>
                <w:kern w:val="0"/>
              </w:rPr>
            </w:pPr>
            <w:r>
              <w:rPr>
                <w:rFonts w:cs="..ì." w:hint="eastAsia"/>
                <w:kern w:val="0"/>
              </w:rPr>
              <w:t>合格品</w:t>
            </w:r>
          </w:p>
        </w:tc>
      </w:tr>
      <w:tr w:rsidR="000424CE" w:rsidTr="000C296A">
        <w:tblPrEx>
          <w:tblCellMar>
            <w:top w:w="0" w:type="dxa"/>
            <w:bottom w:w="0" w:type="dxa"/>
          </w:tblCellMar>
        </w:tblPrEx>
        <w:trPr>
          <w:trHeight w:val="598"/>
        </w:trPr>
        <w:tc>
          <w:tcPr>
            <w:tcW w:w="3370" w:type="dxa"/>
            <w:vAlign w:val="center"/>
          </w:tcPr>
          <w:p w:rsidR="000424CE" w:rsidRDefault="000424CE" w:rsidP="000C296A">
            <w:pPr>
              <w:rPr>
                <w:rFonts w:cs="..ì."/>
                <w:kern w:val="0"/>
              </w:rPr>
            </w:pPr>
            <w:r>
              <w:rPr>
                <w:rFonts w:cs="..ì."/>
                <w:kern w:val="0"/>
              </w:rPr>
              <w:t>10</w:t>
            </w:r>
            <w:r>
              <w:rPr>
                <w:rFonts w:cs="..ì." w:hint="eastAsia"/>
                <w:kern w:val="0"/>
              </w:rPr>
              <w:t>～</w:t>
            </w:r>
            <w:r>
              <w:rPr>
                <w:rFonts w:cs="..ì."/>
                <w:kern w:val="0"/>
              </w:rPr>
              <w:t>18</w:t>
            </w:r>
          </w:p>
        </w:tc>
        <w:tc>
          <w:tcPr>
            <w:tcW w:w="1613" w:type="dxa"/>
            <w:vAlign w:val="center"/>
          </w:tcPr>
          <w:p w:rsidR="000424CE" w:rsidRDefault="000424CE" w:rsidP="000C296A">
            <w:pPr>
              <w:rPr>
                <w:rFonts w:cs="..ì."/>
                <w:kern w:val="0"/>
              </w:rPr>
            </w:pPr>
            <w:r>
              <w:rPr>
                <w:rFonts w:cs="..ì." w:hint="eastAsia"/>
                <w:kern w:val="0"/>
              </w:rPr>
              <w:t>±</w:t>
            </w:r>
            <w:r>
              <w:rPr>
                <w:rFonts w:cs="..ì."/>
                <w:kern w:val="0"/>
              </w:rPr>
              <w:t>1</w:t>
            </w:r>
            <w:r>
              <w:rPr>
                <w:rFonts w:cs="..ì." w:hint="eastAsia"/>
                <w:kern w:val="0"/>
              </w:rPr>
              <w:t>°</w:t>
            </w:r>
            <w:r>
              <w:rPr>
                <w:rFonts w:cs="..ì."/>
                <w:kern w:val="0"/>
              </w:rPr>
              <w:t xml:space="preserve">15 </w:t>
            </w:r>
            <w:r>
              <w:rPr>
                <w:rFonts w:cs="..ì." w:hint="eastAsia"/>
                <w:kern w:val="0"/>
              </w:rPr>
              <w:t>′</w:t>
            </w:r>
          </w:p>
        </w:tc>
        <w:tc>
          <w:tcPr>
            <w:tcW w:w="1610" w:type="dxa"/>
            <w:vAlign w:val="center"/>
          </w:tcPr>
          <w:p w:rsidR="000424CE" w:rsidRDefault="000424CE" w:rsidP="000C296A">
            <w:pPr>
              <w:rPr>
                <w:rFonts w:cs="..ì."/>
                <w:kern w:val="0"/>
              </w:rPr>
            </w:pPr>
            <w:r>
              <w:rPr>
                <w:rFonts w:cs="..ì." w:hint="eastAsia"/>
                <w:kern w:val="0"/>
              </w:rPr>
              <w:t>±</w:t>
            </w:r>
            <w:r>
              <w:rPr>
                <w:rFonts w:cs="..ì."/>
                <w:kern w:val="0"/>
              </w:rPr>
              <w:t>1</w:t>
            </w:r>
            <w:r>
              <w:rPr>
                <w:rFonts w:cs="..ì." w:hint="eastAsia"/>
                <w:kern w:val="0"/>
              </w:rPr>
              <w:t>°</w:t>
            </w:r>
            <w:r>
              <w:rPr>
                <w:rFonts w:cs="..ì."/>
                <w:kern w:val="0"/>
              </w:rPr>
              <w:t>30</w:t>
            </w:r>
            <w:r>
              <w:rPr>
                <w:rFonts w:cs="..ì." w:hint="eastAsia"/>
                <w:kern w:val="0"/>
              </w:rPr>
              <w:t>′</w:t>
            </w:r>
          </w:p>
        </w:tc>
        <w:tc>
          <w:tcPr>
            <w:tcW w:w="1920" w:type="dxa"/>
            <w:vAlign w:val="center"/>
          </w:tcPr>
          <w:p w:rsidR="000424CE" w:rsidRDefault="000424CE" w:rsidP="000C296A">
            <w:pPr>
              <w:rPr>
                <w:rFonts w:cs="..ì."/>
                <w:kern w:val="0"/>
              </w:rPr>
            </w:pPr>
            <w:r>
              <w:rPr>
                <w:rFonts w:cs="..ì." w:hint="eastAsia"/>
                <w:kern w:val="0"/>
              </w:rPr>
              <w:t>±</w:t>
            </w:r>
            <w:r>
              <w:rPr>
                <w:rFonts w:cs="..ì."/>
                <w:kern w:val="0"/>
              </w:rPr>
              <w:t>2</w:t>
            </w:r>
            <w:r>
              <w:rPr>
                <w:rFonts w:cs="..ì." w:hint="eastAsia"/>
                <w:kern w:val="0"/>
              </w:rPr>
              <w:t>°</w:t>
            </w:r>
            <w:r>
              <w:rPr>
                <w:rFonts w:cs="..ì."/>
                <w:kern w:val="0"/>
              </w:rPr>
              <w:t>00</w:t>
            </w:r>
            <w:r>
              <w:rPr>
                <w:rFonts w:cs="..ì." w:hint="eastAsia"/>
                <w:kern w:val="0"/>
              </w:rPr>
              <w:t>′</w:t>
            </w:r>
          </w:p>
        </w:tc>
      </w:tr>
      <w:tr w:rsidR="000424CE" w:rsidTr="000C296A">
        <w:tblPrEx>
          <w:tblCellMar>
            <w:top w:w="0" w:type="dxa"/>
            <w:bottom w:w="0" w:type="dxa"/>
          </w:tblCellMar>
        </w:tblPrEx>
        <w:trPr>
          <w:trHeight w:val="618"/>
        </w:trPr>
        <w:tc>
          <w:tcPr>
            <w:tcW w:w="3370" w:type="dxa"/>
            <w:vAlign w:val="center"/>
          </w:tcPr>
          <w:p w:rsidR="000424CE" w:rsidRDefault="000424CE" w:rsidP="000C296A">
            <w:pPr>
              <w:rPr>
                <w:rFonts w:cs="..ì."/>
                <w:kern w:val="0"/>
              </w:rPr>
            </w:pPr>
            <w:r>
              <w:rPr>
                <w:rFonts w:cs="..ì." w:hint="eastAsia"/>
                <w:kern w:val="0"/>
              </w:rPr>
              <w:lastRenderedPageBreak/>
              <w:t>＞</w:t>
            </w:r>
            <w:r>
              <w:rPr>
                <w:rFonts w:cs="..ì."/>
                <w:kern w:val="0"/>
              </w:rPr>
              <w:t>18</w:t>
            </w:r>
          </w:p>
        </w:tc>
        <w:tc>
          <w:tcPr>
            <w:tcW w:w="1613" w:type="dxa"/>
            <w:vAlign w:val="center"/>
          </w:tcPr>
          <w:p w:rsidR="000424CE" w:rsidRDefault="000424CE" w:rsidP="000C296A">
            <w:pPr>
              <w:rPr>
                <w:rFonts w:cs="..ì."/>
                <w:kern w:val="0"/>
              </w:rPr>
            </w:pPr>
            <w:r>
              <w:rPr>
                <w:rFonts w:cs="..ì." w:hint="eastAsia"/>
                <w:kern w:val="0"/>
              </w:rPr>
              <w:t>±</w:t>
            </w:r>
            <w:r>
              <w:rPr>
                <w:rFonts w:cs="..ì."/>
                <w:kern w:val="0"/>
              </w:rPr>
              <w:t>1</w:t>
            </w:r>
            <w:r>
              <w:rPr>
                <w:rFonts w:cs="..ì." w:hint="eastAsia"/>
                <w:kern w:val="0"/>
              </w:rPr>
              <w:t>°</w:t>
            </w:r>
            <w:r>
              <w:rPr>
                <w:rFonts w:cs="..ì."/>
                <w:kern w:val="0"/>
              </w:rPr>
              <w:t>00</w:t>
            </w:r>
            <w:r>
              <w:rPr>
                <w:rFonts w:cs="..ì." w:hint="eastAsia"/>
                <w:kern w:val="0"/>
              </w:rPr>
              <w:t>′</w:t>
            </w:r>
          </w:p>
        </w:tc>
        <w:tc>
          <w:tcPr>
            <w:tcW w:w="1610" w:type="dxa"/>
            <w:vAlign w:val="center"/>
          </w:tcPr>
          <w:p w:rsidR="000424CE" w:rsidRDefault="000424CE" w:rsidP="000C296A">
            <w:pPr>
              <w:rPr>
                <w:rFonts w:cs="..ì."/>
                <w:kern w:val="0"/>
              </w:rPr>
            </w:pPr>
            <w:r>
              <w:rPr>
                <w:rFonts w:cs="..ì." w:hint="eastAsia"/>
                <w:kern w:val="0"/>
              </w:rPr>
              <w:t>±</w:t>
            </w:r>
            <w:r>
              <w:rPr>
                <w:rFonts w:cs="..ì."/>
                <w:kern w:val="0"/>
              </w:rPr>
              <w:t>1</w:t>
            </w:r>
            <w:r>
              <w:rPr>
                <w:rFonts w:cs="..ì." w:hint="eastAsia"/>
                <w:kern w:val="0"/>
              </w:rPr>
              <w:t>°</w:t>
            </w:r>
            <w:r>
              <w:rPr>
                <w:rFonts w:cs="..ì."/>
                <w:kern w:val="0"/>
              </w:rPr>
              <w:t>15</w:t>
            </w:r>
            <w:r>
              <w:rPr>
                <w:rFonts w:cs="..ì." w:hint="eastAsia"/>
                <w:kern w:val="0"/>
              </w:rPr>
              <w:t>′</w:t>
            </w:r>
          </w:p>
        </w:tc>
        <w:tc>
          <w:tcPr>
            <w:tcW w:w="1920" w:type="dxa"/>
            <w:vAlign w:val="center"/>
          </w:tcPr>
          <w:p w:rsidR="000424CE" w:rsidRDefault="000424CE" w:rsidP="000C296A">
            <w:pPr>
              <w:rPr>
                <w:rFonts w:cs="..ì."/>
                <w:kern w:val="0"/>
              </w:rPr>
            </w:pPr>
            <w:r>
              <w:rPr>
                <w:rFonts w:cs="..ì." w:hint="eastAsia"/>
                <w:kern w:val="0"/>
              </w:rPr>
              <w:t>±</w:t>
            </w:r>
            <w:r>
              <w:rPr>
                <w:rFonts w:cs="..ì."/>
                <w:kern w:val="0"/>
              </w:rPr>
              <w:t>1</w:t>
            </w:r>
            <w:r>
              <w:rPr>
                <w:rFonts w:cs="..ì." w:hint="eastAsia"/>
                <w:kern w:val="0"/>
              </w:rPr>
              <w:t>°</w:t>
            </w:r>
            <w:r>
              <w:rPr>
                <w:rFonts w:cs="..ì."/>
                <w:kern w:val="0"/>
              </w:rPr>
              <w:t>30</w:t>
            </w:r>
            <w:r>
              <w:rPr>
                <w:rFonts w:cs="..ì." w:hint="eastAsia"/>
                <w:kern w:val="0"/>
              </w:rPr>
              <w:t>′</w:t>
            </w:r>
          </w:p>
        </w:tc>
      </w:tr>
    </w:tbl>
    <w:p w:rsidR="000424CE" w:rsidRDefault="000424CE" w:rsidP="000424CE">
      <w:pPr>
        <w:rPr>
          <w:rFonts w:hint="eastAsia"/>
          <w:kern w:val="0"/>
        </w:rPr>
      </w:pPr>
      <w:r>
        <w:rPr>
          <w:rFonts w:hint="eastAsia"/>
          <w:kern w:val="0"/>
        </w:rPr>
        <w:t>轻钢龙骨外观、表面质量</w:t>
      </w:r>
      <w:r>
        <w:rPr>
          <w:kern w:val="0"/>
        </w:rPr>
        <w:t xml:space="preserve"> </w:t>
      </w:r>
      <w:r>
        <w:rPr>
          <w:rFonts w:hint="eastAsia"/>
          <w:kern w:val="0"/>
        </w:rPr>
        <w:t>单位：</w:t>
      </w:r>
      <w:proofErr w:type="gramStart"/>
      <w:r>
        <w:rPr>
          <w:kern w:val="0"/>
        </w:rPr>
        <w:t>g/m2</w:t>
      </w:r>
      <w:proofErr w:type="gramEnd"/>
    </w:p>
    <w:p w:rsidR="000424CE" w:rsidRDefault="000424CE" w:rsidP="000424CE">
      <w:pPr>
        <w:rPr>
          <w:rFonts w:ascii="..ì." w:eastAsia="..ì." w:cs="..ì."/>
          <w:kern w:val="0"/>
          <w:sz w:val="24"/>
        </w:rPr>
      </w:pPr>
      <w:r>
        <w:rPr>
          <w:rFonts w:ascii="..ì." w:eastAsia="..ì." w:cs="..ì."/>
          <w:noProof/>
          <w:kern w:val="0"/>
          <w:sz w:val="24"/>
        </w:rPr>
        <w:pict>
          <v:line id="_x0000_s1026" style="position:absolute;left:0;text-align:left;z-index:251660288" from="-5.25pt,16.05pt" to="136.5pt,140.85pt">
            <w10:anchorlock/>
          </v:line>
        </w:pict>
      </w:r>
    </w:p>
    <w:tbl>
      <w:tblPr>
        <w:tblW w:w="8515" w:type="dxa"/>
        <w:tblBorders>
          <w:top w:val="nil"/>
          <w:left w:val="nil"/>
          <w:bottom w:val="nil"/>
          <w:right w:val="nil"/>
        </w:tblBorders>
        <w:tblLook w:val="0000"/>
      </w:tblPr>
      <w:tblGrid>
        <w:gridCol w:w="1697"/>
        <w:gridCol w:w="1187"/>
        <w:gridCol w:w="1154"/>
        <w:gridCol w:w="2171"/>
        <w:gridCol w:w="6"/>
        <w:gridCol w:w="2280"/>
        <w:gridCol w:w="20"/>
      </w:tblGrid>
      <w:tr w:rsidR="000424CE" w:rsidTr="000C296A">
        <w:tblPrEx>
          <w:tblCellMar>
            <w:top w:w="0" w:type="dxa"/>
            <w:bottom w:w="0" w:type="dxa"/>
          </w:tblCellMar>
        </w:tblPrEx>
        <w:trPr>
          <w:gridAfter w:val="1"/>
          <w:wAfter w:w="20" w:type="dxa"/>
          <w:trHeight w:val="618"/>
        </w:trPr>
        <w:tc>
          <w:tcPr>
            <w:tcW w:w="1697" w:type="dxa"/>
            <w:tcBorders>
              <w:top w:val="single" w:sz="8" w:space="0" w:color="000000"/>
              <w:left w:val="single" w:sz="8" w:space="0" w:color="000000"/>
            </w:tcBorders>
            <w:vAlign w:val="center"/>
          </w:tcPr>
          <w:p w:rsidR="000424CE" w:rsidRDefault="000424CE" w:rsidP="000C296A">
            <w:pPr>
              <w:rPr>
                <w:kern w:val="0"/>
              </w:rPr>
            </w:pPr>
          </w:p>
        </w:tc>
        <w:tc>
          <w:tcPr>
            <w:tcW w:w="1185" w:type="dxa"/>
            <w:tcBorders>
              <w:top w:val="single" w:sz="8" w:space="0" w:color="000000"/>
              <w:right w:val="single" w:sz="8" w:space="0" w:color="000000"/>
            </w:tcBorders>
            <w:vAlign w:val="center"/>
          </w:tcPr>
          <w:p w:rsidR="000424CE" w:rsidRDefault="000424CE" w:rsidP="000C296A">
            <w:pPr>
              <w:rPr>
                <w:rFonts w:cs="..ì."/>
                <w:kern w:val="0"/>
              </w:rPr>
            </w:pPr>
            <w:r>
              <w:rPr>
                <w:rFonts w:cs="..ì." w:hint="eastAsia"/>
                <w:kern w:val="0"/>
              </w:rPr>
              <w:t>缺欠种</w:t>
            </w:r>
          </w:p>
        </w:tc>
        <w:tc>
          <w:tcPr>
            <w:tcW w:w="115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优等品</w:t>
            </w:r>
          </w:p>
        </w:tc>
        <w:tc>
          <w:tcPr>
            <w:tcW w:w="217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一等品</w:t>
            </w:r>
          </w:p>
        </w:tc>
        <w:tc>
          <w:tcPr>
            <w:tcW w:w="2288"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合格品</w:t>
            </w:r>
          </w:p>
        </w:tc>
      </w:tr>
      <w:tr w:rsidR="000424CE" w:rsidTr="000C296A">
        <w:tblPrEx>
          <w:tblCellMar>
            <w:top w:w="0" w:type="dxa"/>
            <w:bottom w:w="0" w:type="dxa"/>
          </w:tblCellMar>
        </w:tblPrEx>
        <w:trPr>
          <w:trHeight w:val="620"/>
        </w:trPr>
        <w:tc>
          <w:tcPr>
            <w:tcW w:w="1697" w:type="dxa"/>
            <w:tcBorders>
              <w:left w:val="single" w:sz="8" w:space="0" w:color="000000"/>
            </w:tcBorders>
            <w:vAlign w:val="center"/>
          </w:tcPr>
          <w:p w:rsidR="000424CE" w:rsidRDefault="000424CE" w:rsidP="000C296A">
            <w:pPr>
              <w:rPr>
                <w:rFonts w:cs="..ì."/>
                <w:kern w:val="0"/>
              </w:rPr>
            </w:pPr>
            <w:r>
              <w:rPr>
                <w:rFonts w:cs="..ì." w:hint="eastAsia"/>
                <w:kern w:val="0"/>
              </w:rPr>
              <w:t>类</w:t>
            </w:r>
          </w:p>
        </w:tc>
        <w:tc>
          <w:tcPr>
            <w:tcW w:w="1185" w:type="dxa"/>
            <w:tcBorders>
              <w:right w:val="single" w:sz="8" w:space="0" w:color="000000"/>
            </w:tcBorders>
            <w:vAlign w:val="center"/>
          </w:tcPr>
          <w:p w:rsidR="000424CE" w:rsidRDefault="000424CE" w:rsidP="000C296A">
            <w:pPr>
              <w:rPr>
                <w:kern w:val="0"/>
              </w:rPr>
            </w:pPr>
          </w:p>
        </w:tc>
        <w:tc>
          <w:tcPr>
            <w:tcW w:w="1153" w:type="dxa"/>
            <w:tcBorders>
              <w:top w:val="single" w:sz="8" w:space="0" w:color="000000"/>
              <w:left w:val="single" w:sz="8" w:space="0" w:color="000000"/>
              <w:right w:val="single" w:sz="8" w:space="0" w:color="000000"/>
            </w:tcBorders>
            <w:vAlign w:val="center"/>
          </w:tcPr>
          <w:p w:rsidR="000424CE" w:rsidRDefault="000424CE" w:rsidP="000C296A">
            <w:pPr>
              <w:rPr>
                <w:kern w:val="0"/>
              </w:rPr>
            </w:pPr>
          </w:p>
        </w:tc>
        <w:tc>
          <w:tcPr>
            <w:tcW w:w="4480" w:type="dxa"/>
            <w:gridSpan w:val="4"/>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hint="eastAsia"/>
                <w:kern w:val="0"/>
              </w:rPr>
              <w:t>无严重腐蚀、损坏黑斑、麻点。面</w:t>
            </w:r>
          </w:p>
        </w:tc>
      </w:tr>
      <w:tr w:rsidR="000424CE" w:rsidTr="000C296A">
        <w:tblPrEx>
          <w:tblCellMar>
            <w:top w:w="0" w:type="dxa"/>
            <w:bottom w:w="0" w:type="dxa"/>
          </w:tblCellMar>
        </w:tblPrEx>
        <w:trPr>
          <w:trHeight w:val="608"/>
        </w:trPr>
        <w:tc>
          <w:tcPr>
            <w:tcW w:w="1697" w:type="dxa"/>
            <w:tcBorders>
              <w:left w:val="single" w:sz="8" w:space="0" w:color="000000"/>
            </w:tcBorders>
            <w:vAlign w:val="center"/>
          </w:tcPr>
          <w:p w:rsidR="000424CE" w:rsidRDefault="000424CE" w:rsidP="000C296A">
            <w:pPr>
              <w:rPr>
                <w:rFonts w:cs="..ì."/>
                <w:kern w:val="0"/>
              </w:rPr>
            </w:pPr>
            <w:r>
              <w:rPr>
                <w:rFonts w:cs="..ì." w:hint="eastAsia"/>
                <w:kern w:val="0"/>
              </w:rPr>
              <w:t>腐蚀损坏</w:t>
            </w:r>
          </w:p>
        </w:tc>
        <w:tc>
          <w:tcPr>
            <w:tcW w:w="1185" w:type="dxa"/>
            <w:tcBorders>
              <w:right w:val="single" w:sz="8" w:space="0" w:color="000000"/>
            </w:tcBorders>
            <w:vAlign w:val="center"/>
          </w:tcPr>
          <w:p w:rsidR="000424CE" w:rsidRDefault="000424CE" w:rsidP="000C296A">
            <w:pPr>
              <w:rPr>
                <w:kern w:val="0"/>
              </w:rPr>
            </w:pPr>
          </w:p>
        </w:tc>
        <w:tc>
          <w:tcPr>
            <w:tcW w:w="1153" w:type="dxa"/>
            <w:tcBorders>
              <w:left w:val="single" w:sz="8" w:space="0" w:color="000000"/>
              <w:right w:val="single" w:sz="8" w:space="0" w:color="000000"/>
            </w:tcBorders>
            <w:vAlign w:val="center"/>
          </w:tcPr>
          <w:p w:rsidR="000424CE" w:rsidRDefault="000424CE" w:rsidP="000C296A">
            <w:pPr>
              <w:rPr>
                <w:rFonts w:cs="..ì."/>
                <w:kern w:val="0"/>
              </w:rPr>
            </w:pPr>
            <w:r>
              <w:rPr>
                <w:rFonts w:cs="..ì." w:hint="eastAsia"/>
                <w:kern w:val="0"/>
              </w:rPr>
              <w:t>不允许</w:t>
            </w:r>
          </w:p>
        </w:tc>
        <w:tc>
          <w:tcPr>
            <w:tcW w:w="4480" w:type="dxa"/>
            <w:gridSpan w:val="4"/>
            <w:tcBorders>
              <w:left w:val="single" w:sz="8" w:space="0" w:color="000000"/>
              <w:right w:val="single" w:sz="8" w:space="0" w:color="000000"/>
            </w:tcBorders>
            <w:vAlign w:val="center"/>
          </w:tcPr>
          <w:p w:rsidR="000424CE" w:rsidRDefault="000424CE" w:rsidP="000C296A">
            <w:pPr>
              <w:rPr>
                <w:rFonts w:cs="..ì."/>
                <w:kern w:val="0"/>
              </w:rPr>
            </w:pPr>
            <w:r>
              <w:rPr>
                <w:rFonts w:cs="..ì." w:hint="eastAsia"/>
                <w:kern w:val="0"/>
              </w:rPr>
              <w:t>积不大于</w:t>
            </w:r>
          </w:p>
        </w:tc>
      </w:tr>
      <w:tr w:rsidR="000424CE" w:rsidTr="000C296A">
        <w:tblPrEx>
          <w:tblCellMar>
            <w:top w:w="0" w:type="dxa"/>
            <w:bottom w:w="0" w:type="dxa"/>
          </w:tblCellMar>
        </w:tblPrEx>
        <w:trPr>
          <w:trHeight w:val="638"/>
        </w:trPr>
        <w:tc>
          <w:tcPr>
            <w:tcW w:w="1697" w:type="dxa"/>
            <w:tcBorders>
              <w:left w:val="single" w:sz="8" w:space="0" w:color="000000"/>
              <w:bottom w:val="single" w:sz="8" w:space="0" w:color="000000"/>
            </w:tcBorders>
            <w:vAlign w:val="center"/>
          </w:tcPr>
          <w:p w:rsidR="000424CE" w:rsidRDefault="000424CE" w:rsidP="000C296A">
            <w:pPr>
              <w:rPr>
                <w:rFonts w:cs="..ì."/>
                <w:kern w:val="0"/>
              </w:rPr>
            </w:pPr>
            <w:r>
              <w:rPr>
                <w:rFonts w:cs="..ì." w:hint="eastAsia"/>
                <w:kern w:val="0"/>
              </w:rPr>
              <w:t>黑斑、麻点</w:t>
            </w:r>
          </w:p>
        </w:tc>
        <w:tc>
          <w:tcPr>
            <w:tcW w:w="1185" w:type="dxa"/>
            <w:tcBorders>
              <w:bottom w:val="single" w:sz="8" w:space="0" w:color="000000"/>
              <w:right w:val="single" w:sz="8" w:space="0" w:color="000000"/>
            </w:tcBorders>
            <w:vAlign w:val="center"/>
          </w:tcPr>
          <w:p w:rsidR="000424CE" w:rsidRDefault="000424CE" w:rsidP="000C296A">
            <w:pPr>
              <w:rPr>
                <w:kern w:val="0"/>
              </w:rPr>
            </w:pPr>
          </w:p>
        </w:tc>
        <w:tc>
          <w:tcPr>
            <w:tcW w:w="1153" w:type="dxa"/>
            <w:tcBorders>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4480" w:type="dxa"/>
            <w:gridSpan w:val="4"/>
            <w:tcBorders>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 xml:space="preserve">1cm2 </w:t>
            </w:r>
            <w:r>
              <w:rPr>
                <w:rFonts w:cs="..ì." w:hint="eastAsia"/>
                <w:kern w:val="0"/>
              </w:rPr>
              <w:t>的黑斑每米长度内不多于</w:t>
            </w:r>
            <w:r>
              <w:rPr>
                <w:rFonts w:cs="..ì."/>
                <w:kern w:val="0"/>
              </w:rPr>
              <w:t xml:space="preserve">5 </w:t>
            </w:r>
            <w:r>
              <w:rPr>
                <w:rFonts w:cs="..ì." w:hint="eastAsia"/>
                <w:kern w:val="0"/>
              </w:rPr>
              <w:t>处</w:t>
            </w:r>
          </w:p>
        </w:tc>
      </w:tr>
      <w:tr w:rsidR="000424CE" w:rsidTr="000C296A">
        <w:tblPrEx>
          <w:tblCellMar>
            <w:top w:w="0" w:type="dxa"/>
            <w:bottom w:w="0" w:type="dxa"/>
          </w:tblCellMar>
        </w:tblPrEx>
        <w:trPr>
          <w:trHeight w:val="615"/>
        </w:trPr>
        <w:tc>
          <w:tcPr>
            <w:tcW w:w="2885"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项</w:t>
            </w:r>
            <w:r>
              <w:rPr>
                <w:rFonts w:cs="..ì."/>
                <w:kern w:val="0"/>
              </w:rPr>
              <w:t xml:space="preserve"> </w:t>
            </w:r>
            <w:r>
              <w:rPr>
                <w:rFonts w:cs="..ì." w:hint="eastAsia"/>
                <w:kern w:val="0"/>
              </w:rPr>
              <w:t>目</w:t>
            </w:r>
          </w:p>
        </w:tc>
        <w:tc>
          <w:tcPr>
            <w:tcW w:w="115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优等品</w:t>
            </w:r>
          </w:p>
        </w:tc>
        <w:tc>
          <w:tcPr>
            <w:tcW w:w="2178"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一等品</w:t>
            </w:r>
          </w:p>
        </w:tc>
        <w:tc>
          <w:tcPr>
            <w:tcW w:w="2295"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合格品</w:t>
            </w:r>
          </w:p>
        </w:tc>
      </w:tr>
      <w:tr w:rsidR="000424CE" w:rsidTr="000C296A">
        <w:tblPrEx>
          <w:tblCellMar>
            <w:top w:w="0" w:type="dxa"/>
            <w:bottom w:w="0" w:type="dxa"/>
          </w:tblCellMar>
        </w:tblPrEx>
        <w:trPr>
          <w:trHeight w:val="618"/>
        </w:trPr>
        <w:tc>
          <w:tcPr>
            <w:tcW w:w="2885"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双面镀锌量</w:t>
            </w:r>
          </w:p>
        </w:tc>
        <w:tc>
          <w:tcPr>
            <w:tcW w:w="115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120</w:t>
            </w:r>
          </w:p>
        </w:tc>
        <w:tc>
          <w:tcPr>
            <w:tcW w:w="2178"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100</w:t>
            </w:r>
          </w:p>
        </w:tc>
        <w:tc>
          <w:tcPr>
            <w:tcW w:w="2295"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80</w:t>
            </w:r>
          </w:p>
        </w:tc>
      </w:tr>
    </w:tbl>
    <w:p w:rsidR="000424CE" w:rsidRDefault="000424CE" w:rsidP="000424CE">
      <w:pPr>
        <w:rPr>
          <w:kern w:val="0"/>
        </w:rPr>
      </w:pPr>
      <w:r>
        <w:rPr>
          <w:rFonts w:hint="eastAsia"/>
          <w:kern w:val="0"/>
        </w:rPr>
        <w:t>（</w:t>
      </w:r>
      <w:r>
        <w:rPr>
          <w:kern w:val="0"/>
        </w:rPr>
        <w:t>3</w:t>
      </w:r>
      <w:r>
        <w:rPr>
          <w:rFonts w:hint="eastAsia"/>
          <w:kern w:val="0"/>
        </w:rPr>
        <w:t>）紧固材料：拉铆钉、膨胀螺栓、</w:t>
      </w:r>
      <w:proofErr w:type="gramStart"/>
      <w:r>
        <w:rPr>
          <w:rFonts w:hint="eastAsia"/>
          <w:kern w:val="0"/>
        </w:rPr>
        <w:t>镀锌自攻螺丝</w:t>
      </w:r>
      <w:proofErr w:type="gramEnd"/>
      <w:r>
        <w:rPr>
          <w:rFonts w:hint="eastAsia"/>
          <w:kern w:val="0"/>
        </w:rPr>
        <w:t>、木螺丝和粘结嵌缝材料应符合设计要求；</w:t>
      </w:r>
    </w:p>
    <w:p w:rsidR="000424CE" w:rsidRDefault="000424CE" w:rsidP="000424CE">
      <w:pPr>
        <w:rPr>
          <w:kern w:val="0"/>
        </w:rPr>
      </w:pPr>
      <w:r>
        <w:rPr>
          <w:rFonts w:hint="eastAsia"/>
          <w:kern w:val="0"/>
        </w:rPr>
        <w:t>（</w:t>
      </w:r>
      <w:r>
        <w:rPr>
          <w:kern w:val="0"/>
        </w:rPr>
        <w:t>4</w:t>
      </w:r>
      <w:r>
        <w:rPr>
          <w:rFonts w:hint="eastAsia"/>
          <w:kern w:val="0"/>
        </w:rPr>
        <w:t>）充填隔声、保温材料岩棉厚度为</w:t>
      </w:r>
      <w:r>
        <w:rPr>
          <w:kern w:val="0"/>
        </w:rPr>
        <w:t>50mm</w:t>
      </w:r>
      <w:r>
        <w:rPr>
          <w:rFonts w:hint="eastAsia"/>
          <w:kern w:val="0"/>
        </w:rPr>
        <w:t>，密度为</w:t>
      </w:r>
      <w:r>
        <w:rPr>
          <w:kern w:val="0"/>
        </w:rPr>
        <w:t>100kg/m3</w:t>
      </w:r>
      <w:r>
        <w:rPr>
          <w:rFonts w:hint="eastAsia"/>
          <w:kern w:val="0"/>
        </w:rPr>
        <w:t>；</w:t>
      </w:r>
    </w:p>
    <w:p w:rsidR="000424CE" w:rsidRDefault="000424CE" w:rsidP="000424CE">
      <w:pPr>
        <w:rPr>
          <w:kern w:val="0"/>
        </w:rPr>
      </w:pPr>
      <w:r>
        <w:rPr>
          <w:rFonts w:hint="eastAsia"/>
          <w:kern w:val="0"/>
        </w:rPr>
        <w:t>（</w:t>
      </w:r>
      <w:r>
        <w:rPr>
          <w:kern w:val="0"/>
        </w:rPr>
        <w:t>5</w:t>
      </w:r>
      <w:r>
        <w:rPr>
          <w:rFonts w:hint="eastAsia"/>
          <w:kern w:val="0"/>
        </w:rPr>
        <w:t>）如使用水性胶粘剂，必须有</w:t>
      </w:r>
      <w:r>
        <w:rPr>
          <w:kern w:val="0"/>
        </w:rPr>
        <w:t xml:space="preserve">TVOC </w:t>
      </w:r>
      <w:r>
        <w:rPr>
          <w:rFonts w:hint="eastAsia"/>
          <w:kern w:val="0"/>
        </w:rPr>
        <w:t>和甲醛检测报告。严禁使用不符合室内环保污染控制规范的胶粘剂。</w:t>
      </w:r>
    </w:p>
    <w:p w:rsidR="000424CE" w:rsidRDefault="000424CE" w:rsidP="000424CE">
      <w:pPr>
        <w:rPr>
          <w:kern w:val="0"/>
        </w:rPr>
      </w:pPr>
      <w:r>
        <w:rPr>
          <w:kern w:val="0"/>
        </w:rPr>
        <w:t>2</w:t>
      </w:r>
      <w:r>
        <w:rPr>
          <w:rFonts w:hint="eastAsia"/>
          <w:kern w:val="0"/>
        </w:rPr>
        <w:t>）主要施工机具：</w:t>
      </w:r>
    </w:p>
    <w:p w:rsidR="000424CE" w:rsidRDefault="000424CE" w:rsidP="000424CE">
      <w:pPr>
        <w:rPr>
          <w:kern w:val="0"/>
        </w:rPr>
      </w:pPr>
      <w:r>
        <w:rPr>
          <w:rFonts w:hint="eastAsia"/>
          <w:kern w:val="0"/>
        </w:rPr>
        <w:t>电圆锯、角磨机、电锤、手电钻、电焊机、切割机、拉铆枪、铝合金靠尺、水平尺、扳手、卷尺、线坠、冲击钻、螺丝刀、钢尺</w:t>
      </w:r>
    </w:p>
    <w:p w:rsidR="000424CE" w:rsidRDefault="000424CE" w:rsidP="000424CE">
      <w:pPr>
        <w:rPr>
          <w:kern w:val="0"/>
        </w:rPr>
      </w:pPr>
      <w:r>
        <w:rPr>
          <w:kern w:val="0"/>
        </w:rPr>
        <w:t>3</w:t>
      </w:r>
      <w:r>
        <w:rPr>
          <w:rFonts w:hint="eastAsia"/>
          <w:kern w:val="0"/>
        </w:rPr>
        <w:t>）施工的相关条件：</w:t>
      </w:r>
    </w:p>
    <w:p w:rsidR="000424CE" w:rsidRDefault="000424CE" w:rsidP="000424CE">
      <w:pPr>
        <w:rPr>
          <w:kern w:val="0"/>
        </w:rPr>
      </w:pPr>
      <w:r>
        <w:rPr>
          <w:rFonts w:hint="eastAsia"/>
          <w:kern w:val="0"/>
        </w:rPr>
        <w:t>（</w:t>
      </w:r>
      <w:r>
        <w:rPr>
          <w:kern w:val="0"/>
        </w:rPr>
        <w:t>1</w:t>
      </w:r>
      <w:r>
        <w:rPr>
          <w:rFonts w:hint="eastAsia"/>
          <w:kern w:val="0"/>
        </w:rPr>
        <w:t>）轻钢龙骨岩棉夹心纸面石膏板隔墙工程钢骨架施工前，基层含水率已达到要求。一般应小于</w:t>
      </w:r>
      <w:r>
        <w:rPr>
          <w:kern w:val="0"/>
        </w:rPr>
        <w:t>8%</w:t>
      </w:r>
      <w:r>
        <w:rPr>
          <w:rFonts w:hint="eastAsia"/>
          <w:kern w:val="0"/>
        </w:rPr>
        <w:t>～</w:t>
      </w:r>
      <w:r>
        <w:rPr>
          <w:kern w:val="0"/>
        </w:rPr>
        <w:t>12%</w:t>
      </w:r>
      <w:r>
        <w:rPr>
          <w:rFonts w:hint="eastAsia"/>
          <w:kern w:val="0"/>
        </w:rPr>
        <w:t>。并经有关单位、部门验收合格。如设计有地枕。地枕应达到设计强度后，方可进行龙骨安装。安装罩面板，应待墙体抹灰完成后进行；</w:t>
      </w:r>
    </w:p>
    <w:p w:rsidR="000424CE" w:rsidRDefault="000424CE" w:rsidP="000424CE">
      <w:pPr>
        <w:rPr>
          <w:kern w:val="0"/>
        </w:rPr>
      </w:pPr>
      <w:r>
        <w:rPr>
          <w:rFonts w:hint="eastAsia"/>
          <w:kern w:val="0"/>
        </w:rPr>
        <w:t>（</w:t>
      </w:r>
      <w:r>
        <w:rPr>
          <w:kern w:val="0"/>
        </w:rPr>
        <w:t>2</w:t>
      </w:r>
      <w:r>
        <w:rPr>
          <w:rFonts w:hint="eastAsia"/>
          <w:kern w:val="0"/>
        </w:rPr>
        <w:t>）安装各种系统的管、线盒弹线及其他准备工作已到位。</w:t>
      </w:r>
    </w:p>
    <w:p w:rsidR="000424CE" w:rsidRDefault="000424CE" w:rsidP="000424CE">
      <w:pPr>
        <w:rPr>
          <w:kern w:val="0"/>
        </w:rPr>
      </w:pPr>
      <w:r>
        <w:rPr>
          <w:kern w:val="0"/>
        </w:rPr>
        <w:t>4</w:t>
      </w:r>
      <w:r>
        <w:rPr>
          <w:rFonts w:hint="eastAsia"/>
          <w:kern w:val="0"/>
        </w:rPr>
        <w:t>）施工工艺图：</w:t>
      </w:r>
    </w:p>
    <w:p w:rsidR="000424CE" w:rsidRDefault="000424CE" w:rsidP="000424CE">
      <w:pPr>
        <w:rPr>
          <w:kern w:val="0"/>
        </w:rPr>
      </w:pPr>
      <w:r>
        <w:rPr>
          <w:rFonts w:hint="eastAsia"/>
          <w:kern w:val="0"/>
        </w:rPr>
        <w:t>测量放线→安装天地龙骨→竖向龙骨分档→安装系统管、线→安装</w:t>
      </w:r>
      <w:proofErr w:type="gramStart"/>
      <w:r>
        <w:rPr>
          <w:rFonts w:hint="eastAsia"/>
          <w:kern w:val="0"/>
        </w:rPr>
        <w:t>横向卡挡龙骨</w:t>
      </w:r>
      <w:proofErr w:type="gramEnd"/>
      <w:r>
        <w:rPr>
          <w:rFonts w:hint="eastAsia"/>
          <w:kern w:val="0"/>
        </w:rPr>
        <w:t>→安装门洞口框→安装罩面板（一侧）→隐蔽检查验收→安装保温隔声材料→安装罩面板（另一侧）</w:t>
      </w:r>
    </w:p>
    <w:p w:rsidR="000424CE" w:rsidRDefault="000424CE" w:rsidP="000424CE">
      <w:pPr>
        <w:rPr>
          <w:kern w:val="0"/>
        </w:rPr>
      </w:pPr>
      <w:r>
        <w:rPr>
          <w:kern w:val="0"/>
        </w:rPr>
        <w:t>5</w:t>
      </w:r>
      <w:r>
        <w:rPr>
          <w:rFonts w:hint="eastAsia"/>
          <w:kern w:val="0"/>
        </w:rPr>
        <w:t>）操作工艺</w:t>
      </w:r>
    </w:p>
    <w:p w:rsidR="000424CE" w:rsidRDefault="000424CE" w:rsidP="000424CE">
      <w:pPr>
        <w:rPr>
          <w:kern w:val="0"/>
        </w:rPr>
      </w:pPr>
      <w:r>
        <w:rPr>
          <w:rFonts w:hint="eastAsia"/>
          <w:kern w:val="0"/>
        </w:rPr>
        <w:t>（</w:t>
      </w:r>
      <w:r>
        <w:rPr>
          <w:kern w:val="0"/>
        </w:rPr>
        <w:t>1</w:t>
      </w:r>
      <w:r>
        <w:rPr>
          <w:rFonts w:hint="eastAsia"/>
          <w:kern w:val="0"/>
        </w:rPr>
        <w:t>）弹线：</w:t>
      </w:r>
    </w:p>
    <w:p w:rsidR="000424CE" w:rsidRDefault="000424CE" w:rsidP="000424CE">
      <w:pPr>
        <w:rPr>
          <w:kern w:val="0"/>
        </w:rPr>
      </w:pPr>
      <w:r>
        <w:rPr>
          <w:rFonts w:hint="eastAsia"/>
          <w:kern w:val="0"/>
        </w:rPr>
        <w:t>弹出水平和竖向垂直线，以控制隔断龙骨安装的位置，龙骨的平直度和固定点；</w:t>
      </w:r>
    </w:p>
    <w:p w:rsidR="000424CE" w:rsidRDefault="000424CE" w:rsidP="000424CE">
      <w:pPr>
        <w:rPr>
          <w:kern w:val="0"/>
        </w:rPr>
      </w:pPr>
      <w:r>
        <w:rPr>
          <w:rFonts w:hint="eastAsia"/>
          <w:kern w:val="0"/>
        </w:rPr>
        <w:t>（</w:t>
      </w:r>
      <w:r>
        <w:rPr>
          <w:kern w:val="0"/>
        </w:rPr>
        <w:t>2</w:t>
      </w:r>
      <w:r>
        <w:rPr>
          <w:rFonts w:hint="eastAsia"/>
          <w:kern w:val="0"/>
        </w:rPr>
        <w:t>）龙骨安装：</w:t>
      </w:r>
    </w:p>
    <w:p w:rsidR="000424CE" w:rsidRDefault="000424CE" w:rsidP="000424CE">
      <w:pPr>
        <w:rPr>
          <w:kern w:val="0"/>
        </w:rPr>
      </w:pPr>
      <w:r>
        <w:rPr>
          <w:rFonts w:hint="eastAsia"/>
          <w:kern w:val="0"/>
        </w:rPr>
        <w:t>①</w:t>
      </w:r>
      <w:r>
        <w:rPr>
          <w:kern w:val="0"/>
        </w:rPr>
        <w:t>.</w:t>
      </w:r>
      <w:proofErr w:type="gramStart"/>
      <w:r>
        <w:rPr>
          <w:rFonts w:hint="eastAsia"/>
          <w:kern w:val="0"/>
        </w:rPr>
        <w:t>按弹线固定沿</w:t>
      </w:r>
      <w:proofErr w:type="gramEnd"/>
      <w:r>
        <w:rPr>
          <w:rFonts w:hint="eastAsia"/>
          <w:kern w:val="0"/>
        </w:rPr>
        <w:t>顶、</w:t>
      </w:r>
      <w:proofErr w:type="gramStart"/>
      <w:r>
        <w:rPr>
          <w:rFonts w:hint="eastAsia"/>
          <w:kern w:val="0"/>
        </w:rPr>
        <w:t>沿地龙骨</w:t>
      </w:r>
      <w:proofErr w:type="gramEnd"/>
      <w:r>
        <w:rPr>
          <w:rFonts w:hint="eastAsia"/>
          <w:kern w:val="0"/>
        </w:rPr>
        <w:t>，各自交接后的龙骨应保持平直。固定点间距不大于</w:t>
      </w:r>
      <w:r>
        <w:rPr>
          <w:kern w:val="0"/>
        </w:rPr>
        <w:t>1m</w:t>
      </w:r>
      <w:r>
        <w:rPr>
          <w:rFonts w:hint="eastAsia"/>
          <w:kern w:val="0"/>
        </w:rPr>
        <w:t>，龙骨的端部必须固定牢固，。边框龙骨与基体之间应按设计要求安装密封条。</w:t>
      </w:r>
    </w:p>
    <w:p w:rsidR="000424CE" w:rsidRDefault="000424CE" w:rsidP="000424CE">
      <w:pPr>
        <w:rPr>
          <w:kern w:val="0"/>
        </w:rPr>
      </w:pPr>
      <w:r>
        <w:rPr>
          <w:rFonts w:hint="eastAsia"/>
          <w:kern w:val="0"/>
        </w:rPr>
        <w:t>②</w:t>
      </w:r>
      <w:r>
        <w:rPr>
          <w:kern w:val="0"/>
        </w:rPr>
        <w:t>.</w:t>
      </w:r>
      <w:r>
        <w:rPr>
          <w:rFonts w:hint="eastAsia"/>
          <w:kern w:val="0"/>
        </w:rPr>
        <w:t>当选用</w:t>
      </w:r>
      <w:proofErr w:type="gramStart"/>
      <w:r>
        <w:rPr>
          <w:rFonts w:hint="eastAsia"/>
          <w:kern w:val="0"/>
        </w:rPr>
        <w:t>支撑卡</w:t>
      </w:r>
      <w:proofErr w:type="gramEnd"/>
      <w:r>
        <w:rPr>
          <w:rFonts w:hint="eastAsia"/>
          <w:kern w:val="0"/>
        </w:rPr>
        <w:t>系列龙骨时，应先将</w:t>
      </w:r>
      <w:proofErr w:type="gramStart"/>
      <w:r>
        <w:rPr>
          <w:rFonts w:hint="eastAsia"/>
          <w:kern w:val="0"/>
        </w:rPr>
        <w:t>支撑卡</w:t>
      </w:r>
      <w:proofErr w:type="gramEnd"/>
      <w:r>
        <w:rPr>
          <w:rFonts w:hint="eastAsia"/>
          <w:kern w:val="0"/>
        </w:rPr>
        <w:t>安装在竖龙骨的开口上，卡距为</w:t>
      </w:r>
      <w:r>
        <w:rPr>
          <w:kern w:val="0"/>
        </w:rPr>
        <w:t>400</w:t>
      </w:r>
      <w:r>
        <w:rPr>
          <w:rFonts w:hint="eastAsia"/>
          <w:kern w:val="0"/>
        </w:rPr>
        <w:t>～</w:t>
      </w:r>
      <w:r>
        <w:rPr>
          <w:kern w:val="0"/>
        </w:rPr>
        <w:t>600mm</w:t>
      </w:r>
      <w:r>
        <w:rPr>
          <w:rFonts w:hint="eastAsia"/>
          <w:kern w:val="0"/>
        </w:rPr>
        <w:t>，龙骨两端的间距为</w:t>
      </w:r>
      <w:r>
        <w:rPr>
          <w:kern w:val="0"/>
        </w:rPr>
        <w:t>20</w:t>
      </w:r>
      <w:r>
        <w:rPr>
          <w:rFonts w:hint="eastAsia"/>
          <w:kern w:val="0"/>
        </w:rPr>
        <w:t>～</w:t>
      </w:r>
      <w:r>
        <w:rPr>
          <w:kern w:val="0"/>
        </w:rPr>
        <w:t>25mm</w:t>
      </w:r>
      <w:r>
        <w:rPr>
          <w:rFonts w:hint="eastAsia"/>
          <w:kern w:val="0"/>
        </w:rPr>
        <w:t>；</w:t>
      </w:r>
    </w:p>
    <w:p w:rsidR="000424CE" w:rsidRDefault="000424CE" w:rsidP="000424CE">
      <w:pPr>
        <w:rPr>
          <w:kern w:val="0"/>
        </w:rPr>
      </w:pPr>
      <w:r>
        <w:rPr>
          <w:rFonts w:hint="eastAsia"/>
          <w:kern w:val="0"/>
        </w:rPr>
        <w:t>③</w:t>
      </w:r>
      <w:r>
        <w:rPr>
          <w:kern w:val="0"/>
        </w:rPr>
        <w:t>.</w:t>
      </w:r>
      <w:r>
        <w:rPr>
          <w:rFonts w:hint="eastAsia"/>
          <w:kern w:val="0"/>
        </w:rPr>
        <w:t>当选用通</w:t>
      </w:r>
      <w:proofErr w:type="gramStart"/>
      <w:r>
        <w:rPr>
          <w:rFonts w:hint="eastAsia"/>
          <w:kern w:val="0"/>
        </w:rPr>
        <w:t>贯系列</w:t>
      </w:r>
      <w:proofErr w:type="gramEnd"/>
      <w:r>
        <w:rPr>
          <w:rFonts w:hint="eastAsia"/>
          <w:kern w:val="0"/>
        </w:rPr>
        <w:t>龙骨时，高度低于</w:t>
      </w:r>
      <w:r>
        <w:rPr>
          <w:kern w:val="0"/>
        </w:rPr>
        <w:t xml:space="preserve">3m </w:t>
      </w:r>
      <w:r>
        <w:rPr>
          <w:rFonts w:hint="eastAsia"/>
          <w:kern w:val="0"/>
        </w:rPr>
        <w:t>的隔墙安装一道；隔墙高度</w:t>
      </w:r>
      <w:r>
        <w:rPr>
          <w:kern w:val="0"/>
        </w:rPr>
        <w:t>3</w:t>
      </w:r>
      <w:r>
        <w:rPr>
          <w:rFonts w:hint="eastAsia"/>
          <w:kern w:val="0"/>
        </w:rPr>
        <w:t>～</w:t>
      </w:r>
      <w:r>
        <w:rPr>
          <w:kern w:val="0"/>
        </w:rPr>
        <w:t xml:space="preserve">5m </w:t>
      </w:r>
      <w:r>
        <w:rPr>
          <w:rFonts w:hint="eastAsia"/>
          <w:kern w:val="0"/>
        </w:rPr>
        <w:t>时安装两道；</w:t>
      </w:r>
      <w:r>
        <w:rPr>
          <w:kern w:val="0"/>
        </w:rPr>
        <w:t xml:space="preserve">5m </w:t>
      </w:r>
      <w:r>
        <w:rPr>
          <w:rFonts w:hint="eastAsia"/>
          <w:kern w:val="0"/>
        </w:rPr>
        <w:t>以上时安装三道；</w:t>
      </w:r>
    </w:p>
    <w:p w:rsidR="000424CE" w:rsidRDefault="000424CE" w:rsidP="000424CE">
      <w:pPr>
        <w:rPr>
          <w:kern w:val="0"/>
        </w:rPr>
      </w:pPr>
      <w:r>
        <w:rPr>
          <w:rFonts w:hint="eastAsia"/>
          <w:kern w:val="0"/>
        </w:rPr>
        <w:t>④</w:t>
      </w:r>
      <w:r>
        <w:rPr>
          <w:kern w:val="0"/>
        </w:rPr>
        <w:t>.</w:t>
      </w:r>
      <w:r>
        <w:rPr>
          <w:rFonts w:hint="eastAsia"/>
          <w:kern w:val="0"/>
        </w:rPr>
        <w:t>门窗或特殊接点处应使用附加龙骨，并符合设计要求；</w:t>
      </w:r>
    </w:p>
    <w:p w:rsidR="000424CE" w:rsidRDefault="000424CE" w:rsidP="000424CE">
      <w:pPr>
        <w:rPr>
          <w:kern w:val="0"/>
        </w:rPr>
      </w:pPr>
      <w:r>
        <w:rPr>
          <w:rFonts w:hint="eastAsia"/>
          <w:kern w:val="0"/>
        </w:rPr>
        <w:lastRenderedPageBreak/>
        <w:t>⑤</w:t>
      </w:r>
      <w:r>
        <w:rPr>
          <w:kern w:val="0"/>
        </w:rPr>
        <w:t>.</w:t>
      </w:r>
      <w:r>
        <w:rPr>
          <w:rFonts w:hint="eastAsia"/>
          <w:kern w:val="0"/>
        </w:rPr>
        <w:t>隔断的下端用木踢脚板覆盖，隔断的罩面板下端应离地面</w:t>
      </w:r>
      <w:r>
        <w:rPr>
          <w:kern w:val="0"/>
        </w:rPr>
        <w:t>20</w:t>
      </w:r>
      <w:r>
        <w:rPr>
          <w:rFonts w:hint="eastAsia"/>
          <w:kern w:val="0"/>
        </w:rPr>
        <w:t>～</w:t>
      </w:r>
      <w:r>
        <w:rPr>
          <w:kern w:val="0"/>
        </w:rPr>
        <w:t>30mm</w:t>
      </w:r>
      <w:r>
        <w:rPr>
          <w:rFonts w:hint="eastAsia"/>
          <w:kern w:val="0"/>
        </w:rPr>
        <w:t>；如用石材踢脚时，照面板下端应与踢脚板上口齐平；</w:t>
      </w:r>
    </w:p>
    <w:p w:rsidR="000424CE" w:rsidRDefault="000424CE" w:rsidP="000424CE">
      <w:pPr>
        <w:rPr>
          <w:kern w:val="0"/>
        </w:rPr>
      </w:pPr>
      <w:r>
        <w:rPr>
          <w:rFonts w:hint="eastAsia"/>
          <w:kern w:val="0"/>
        </w:rPr>
        <w:t>（</w:t>
      </w:r>
      <w:r>
        <w:rPr>
          <w:kern w:val="0"/>
        </w:rPr>
        <w:t>3</w:t>
      </w:r>
      <w:r>
        <w:rPr>
          <w:rFonts w:hint="eastAsia"/>
          <w:kern w:val="0"/>
        </w:rPr>
        <w:t>）石膏板安装：</w:t>
      </w:r>
    </w:p>
    <w:p w:rsidR="000424CE" w:rsidRDefault="000424CE" w:rsidP="000424CE">
      <w:pPr>
        <w:rPr>
          <w:kern w:val="0"/>
        </w:rPr>
      </w:pPr>
      <w:r>
        <w:rPr>
          <w:rFonts w:hint="eastAsia"/>
          <w:kern w:val="0"/>
        </w:rPr>
        <w:t>①</w:t>
      </w:r>
      <w:r>
        <w:rPr>
          <w:kern w:val="0"/>
        </w:rPr>
        <w:t>.</w:t>
      </w:r>
      <w:r>
        <w:rPr>
          <w:rFonts w:hint="eastAsia"/>
          <w:kern w:val="0"/>
        </w:rPr>
        <w:t>石膏板安装前，应对预埋于墙内的管道和附于墙内的设备采取局部加固措施；</w:t>
      </w:r>
    </w:p>
    <w:p w:rsidR="000424CE" w:rsidRDefault="000424CE" w:rsidP="000424CE">
      <w:pPr>
        <w:rPr>
          <w:kern w:val="0"/>
        </w:rPr>
      </w:pPr>
      <w:r>
        <w:rPr>
          <w:rFonts w:hint="eastAsia"/>
          <w:kern w:val="0"/>
        </w:rPr>
        <w:t>②</w:t>
      </w:r>
      <w:r>
        <w:rPr>
          <w:kern w:val="0"/>
        </w:rPr>
        <w:t>.</w:t>
      </w:r>
      <w:r>
        <w:rPr>
          <w:rFonts w:hint="eastAsia"/>
          <w:kern w:val="0"/>
        </w:rPr>
        <w:t>石膏板应竖向铺设，长边接缝应落在竖向龙骨上；</w:t>
      </w:r>
    </w:p>
    <w:p w:rsidR="000424CE" w:rsidRDefault="000424CE" w:rsidP="000424CE">
      <w:pPr>
        <w:rPr>
          <w:kern w:val="0"/>
        </w:rPr>
      </w:pPr>
      <w:r>
        <w:rPr>
          <w:rFonts w:hint="eastAsia"/>
          <w:kern w:val="0"/>
        </w:rPr>
        <w:t>③</w:t>
      </w:r>
      <w:r>
        <w:rPr>
          <w:kern w:val="0"/>
        </w:rPr>
        <w:t>.</w:t>
      </w:r>
      <w:r>
        <w:rPr>
          <w:rFonts w:hint="eastAsia"/>
          <w:kern w:val="0"/>
        </w:rPr>
        <w:t>双面石膏罩面板安装，龙骨一侧的两层石膏板应错缝列，接缝不应落在同一根龙骨上。在龙骨一侧安装好石膏罩面板后，根据设计要求进行隔声、保温、防火材料的充填；</w:t>
      </w:r>
    </w:p>
    <w:p w:rsidR="000424CE" w:rsidRDefault="000424CE" w:rsidP="000424CE">
      <w:pPr>
        <w:rPr>
          <w:kern w:val="0"/>
        </w:rPr>
      </w:pPr>
      <w:r>
        <w:rPr>
          <w:rFonts w:hint="eastAsia"/>
          <w:kern w:val="0"/>
        </w:rPr>
        <w:t>④</w:t>
      </w:r>
      <w:r>
        <w:rPr>
          <w:kern w:val="0"/>
        </w:rPr>
        <w:t>.</w:t>
      </w:r>
      <w:r>
        <w:rPr>
          <w:rFonts w:hint="eastAsia"/>
          <w:kern w:val="0"/>
        </w:rPr>
        <w:t>石膏板应</w:t>
      </w:r>
      <w:proofErr w:type="gramStart"/>
      <w:r>
        <w:rPr>
          <w:rFonts w:hint="eastAsia"/>
          <w:kern w:val="0"/>
        </w:rPr>
        <w:t>采用自攻螺丝</w:t>
      </w:r>
      <w:proofErr w:type="gramEnd"/>
      <w:r>
        <w:rPr>
          <w:rFonts w:hint="eastAsia"/>
          <w:kern w:val="0"/>
        </w:rPr>
        <w:t>固定，周边螺钉的间距应不大于</w:t>
      </w:r>
      <w:r>
        <w:rPr>
          <w:kern w:val="0"/>
        </w:rPr>
        <w:t>200mm</w:t>
      </w:r>
      <w:r>
        <w:rPr>
          <w:rFonts w:hint="eastAsia"/>
          <w:kern w:val="0"/>
        </w:rPr>
        <w:t>，中间部分螺钉的间距不应大于</w:t>
      </w:r>
      <w:r>
        <w:rPr>
          <w:kern w:val="0"/>
        </w:rPr>
        <w:t>300mm</w:t>
      </w:r>
      <w:r>
        <w:rPr>
          <w:rFonts w:hint="eastAsia"/>
          <w:kern w:val="0"/>
        </w:rPr>
        <w:t>，螺钉与板边缘的距离应为</w:t>
      </w:r>
      <w:r>
        <w:rPr>
          <w:kern w:val="0"/>
        </w:rPr>
        <w:t>10</w:t>
      </w:r>
      <w:r>
        <w:rPr>
          <w:rFonts w:hint="eastAsia"/>
          <w:kern w:val="0"/>
        </w:rPr>
        <w:t>～</w:t>
      </w:r>
      <w:r>
        <w:rPr>
          <w:kern w:val="0"/>
        </w:rPr>
        <w:t>16mm</w:t>
      </w:r>
      <w:r>
        <w:rPr>
          <w:rFonts w:hint="eastAsia"/>
          <w:kern w:val="0"/>
        </w:rPr>
        <w:t>；</w:t>
      </w:r>
    </w:p>
    <w:p w:rsidR="000424CE" w:rsidRDefault="000424CE" w:rsidP="000424CE">
      <w:pPr>
        <w:rPr>
          <w:kern w:val="0"/>
        </w:rPr>
      </w:pPr>
      <w:r>
        <w:rPr>
          <w:rFonts w:hint="eastAsia"/>
          <w:kern w:val="0"/>
        </w:rPr>
        <w:t>⑤</w:t>
      </w:r>
      <w:r>
        <w:rPr>
          <w:kern w:val="0"/>
        </w:rPr>
        <w:t>.</w:t>
      </w:r>
      <w:r>
        <w:rPr>
          <w:rFonts w:hint="eastAsia"/>
          <w:kern w:val="0"/>
        </w:rPr>
        <w:t>石膏板安装时，应从板的中部开始向四周固定，钉头略埋入板内，但不得损坏纸面；钉</w:t>
      </w:r>
      <w:proofErr w:type="gramStart"/>
      <w:r>
        <w:rPr>
          <w:rFonts w:hint="eastAsia"/>
          <w:kern w:val="0"/>
        </w:rPr>
        <w:t>眼应用</w:t>
      </w:r>
      <w:proofErr w:type="gramEnd"/>
      <w:r>
        <w:rPr>
          <w:rFonts w:hint="eastAsia"/>
          <w:kern w:val="0"/>
        </w:rPr>
        <w:t>石膏腻子抹平；</w:t>
      </w:r>
    </w:p>
    <w:p w:rsidR="000424CE" w:rsidRDefault="000424CE" w:rsidP="000424CE">
      <w:pPr>
        <w:rPr>
          <w:kern w:val="0"/>
        </w:rPr>
      </w:pPr>
      <w:r>
        <w:rPr>
          <w:rFonts w:hint="eastAsia"/>
          <w:kern w:val="0"/>
        </w:rPr>
        <w:t>⑥</w:t>
      </w:r>
      <w:r>
        <w:rPr>
          <w:kern w:val="0"/>
        </w:rPr>
        <w:t>.</w:t>
      </w:r>
      <w:r>
        <w:rPr>
          <w:rFonts w:hint="eastAsia"/>
          <w:kern w:val="0"/>
        </w:rPr>
        <w:t>石膏板应按框格尺寸裁割准确，就位时应与框格靠紧，但不得强压；</w:t>
      </w:r>
    </w:p>
    <w:p w:rsidR="000424CE" w:rsidRDefault="000424CE" w:rsidP="000424CE">
      <w:pPr>
        <w:rPr>
          <w:kern w:val="0"/>
        </w:rPr>
      </w:pPr>
      <w:r>
        <w:rPr>
          <w:rFonts w:hint="eastAsia"/>
          <w:kern w:val="0"/>
        </w:rPr>
        <w:t>⑦</w:t>
      </w:r>
      <w:r>
        <w:rPr>
          <w:kern w:val="0"/>
        </w:rPr>
        <w:t>.</w:t>
      </w:r>
      <w:r>
        <w:rPr>
          <w:rFonts w:hint="eastAsia"/>
          <w:kern w:val="0"/>
        </w:rPr>
        <w:t>隔墙封第一层板，石膏板端头与结构面留</w:t>
      </w:r>
      <w:r>
        <w:rPr>
          <w:kern w:val="0"/>
        </w:rPr>
        <w:t xml:space="preserve">5mm </w:t>
      </w:r>
      <w:r>
        <w:rPr>
          <w:rFonts w:hint="eastAsia"/>
          <w:kern w:val="0"/>
        </w:rPr>
        <w:t>左右的缝隙，用密封胶填充，螺丝固定间距不超过</w:t>
      </w:r>
      <w:r>
        <w:rPr>
          <w:kern w:val="0"/>
        </w:rPr>
        <w:t>200mm</w:t>
      </w:r>
      <w:r>
        <w:rPr>
          <w:rFonts w:hint="eastAsia"/>
          <w:kern w:val="0"/>
        </w:rPr>
        <w:t>，然后铺板并挤压嵌缝膏，使面板与邻近表层接触紧密；</w:t>
      </w:r>
    </w:p>
    <w:p w:rsidR="000424CE" w:rsidRDefault="000424CE" w:rsidP="000424CE">
      <w:pPr>
        <w:rPr>
          <w:kern w:val="0"/>
        </w:rPr>
      </w:pPr>
      <w:r>
        <w:rPr>
          <w:rFonts w:hint="eastAsia"/>
          <w:kern w:val="0"/>
        </w:rPr>
        <w:t>⑧</w:t>
      </w:r>
      <w:r>
        <w:rPr>
          <w:kern w:val="0"/>
        </w:rPr>
        <w:t>.</w:t>
      </w:r>
      <w:r>
        <w:rPr>
          <w:rFonts w:hint="eastAsia"/>
          <w:kern w:val="0"/>
        </w:rPr>
        <w:t>在丁字、十字型相接处，如为阴角，应用腻子嵌满，贴上接缝带；如为</w:t>
      </w:r>
      <w:proofErr w:type="gramStart"/>
      <w:r>
        <w:rPr>
          <w:rFonts w:hint="eastAsia"/>
          <w:kern w:val="0"/>
        </w:rPr>
        <w:t>阳角应按</w:t>
      </w:r>
      <w:proofErr w:type="gramEnd"/>
      <w:r>
        <w:rPr>
          <w:rFonts w:hint="eastAsia"/>
          <w:kern w:val="0"/>
        </w:rPr>
        <w:t>设计做护角；</w:t>
      </w:r>
    </w:p>
    <w:p w:rsidR="000424CE" w:rsidRDefault="000424CE" w:rsidP="000424CE">
      <w:pPr>
        <w:rPr>
          <w:kern w:val="0"/>
        </w:rPr>
      </w:pPr>
      <w:r>
        <w:rPr>
          <w:rFonts w:hint="eastAsia"/>
          <w:kern w:val="0"/>
        </w:rPr>
        <w:t>⑨</w:t>
      </w:r>
      <w:r>
        <w:rPr>
          <w:kern w:val="0"/>
        </w:rPr>
        <w:t>.</w:t>
      </w:r>
      <w:r>
        <w:rPr>
          <w:rFonts w:hint="eastAsia"/>
          <w:kern w:val="0"/>
        </w:rPr>
        <w:t>石膏板接缝，一般应为</w:t>
      </w:r>
      <w:r>
        <w:rPr>
          <w:kern w:val="0"/>
        </w:rPr>
        <w:t>3</w:t>
      </w:r>
      <w:r>
        <w:rPr>
          <w:rFonts w:hint="eastAsia"/>
          <w:kern w:val="0"/>
        </w:rPr>
        <w:t>～</w:t>
      </w:r>
      <w:r>
        <w:rPr>
          <w:kern w:val="0"/>
        </w:rPr>
        <w:t>5mm</w:t>
      </w:r>
      <w:r>
        <w:rPr>
          <w:rFonts w:hint="eastAsia"/>
          <w:kern w:val="0"/>
        </w:rPr>
        <w:t>，必须坡口与坡口相接。</w:t>
      </w:r>
    </w:p>
    <w:p w:rsidR="000424CE" w:rsidRDefault="000424CE" w:rsidP="000424CE">
      <w:pPr>
        <w:rPr>
          <w:kern w:val="0"/>
        </w:rPr>
      </w:pPr>
      <w:r>
        <w:rPr>
          <w:kern w:val="0"/>
        </w:rPr>
        <w:t>6</w:t>
      </w:r>
      <w:r>
        <w:rPr>
          <w:rFonts w:hint="eastAsia"/>
          <w:kern w:val="0"/>
        </w:rPr>
        <w:t>）质量验收标准：</w:t>
      </w:r>
    </w:p>
    <w:p w:rsidR="000424CE" w:rsidRDefault="000424CE" w:rsidP="000424CE">
      <w:pPr>
        <w:rPr>
          <w:kern w:val="0"/>
        </w:rPr>
      </w:pPr>
      <w:r>
        <w:rPr>
          <w:rFonts w:hint="eastAsia"/>
          <w:kern w:val="0"/>
        </w:rPr>
        <w:t>（</w:t>
      </w:r>
      <w:r>
        <w:rPr>
          <w:kern w:val="0"/>
        </w:rPr>
        <w:t>1</w:t>
      </w:r>
      <w:r>
        <w:rPr>
          <w:rFonts w:hint="eastAsia"/>
          <w:kern w:val="0"/>
        </w:rPr>
        <w:t>）主控项目：</w:t>
      </w:r>
    </w:p>
    <w:p w:rsidR="000424CE" w:rsidRDefault="000424CE" w:rsidP="000424CE">
      <w:pPr>
        <w:rPr>
          <w:kern w:val="0"/>
        </w:rPr>
      </w:pPr>
      <w:r>
        <w:rPr>
          <w:rFonts w:hint="eastAsia"/>
          <w:kern w:val="0"/>
        </w:rPr>
        <w:t>①</w:t>
      </w:r>
      <w:r>
        <w:rPr>
          <w:kern w:val="0"/>
        </w:rPr>
        <w:t>.</w:t>
      </w:r>
      <w:r>
        <w:rPr>
          <w:rFonts w:hint="eastAsia"/>
          <w:kern w:val="0"/>
        </w:rPr>
        <w:t>骨架隔墙所用龙骨、配件、墙面板、填充材料及嵌缝材料的品种、规格、性能应符合设计和国家规范要求。有隔声、隔热、阻燃、防潮等特殊要求的工程，材料应有相应性能等级的性能检测报告。</w:t>
      </w:r>
    </w:p>
    <w:p w:rsidR="000424CE" w:rsidRDefault="000424CE" w:rsidP="000424CE">
      <w:pPr>
        <w:rPr>
          <w:kern w:val="0"/>
        </w:rPr>
      </w:pPr>
      <w:r>
        <w:rPr>
          <w:rFonts w:hint="eastAsia"/>
          <w:kern w:val="0"/>
        </w:rPr>
        <w:t>②</w:t>
      </w:r>
      <w:r>
        <w:rPr>
          <w:kern w:val="0"/>
        </w:rPr>
        <w:t>.</w:t>
      </w:r>
      <w:r>
        <w:rPr>
          <w:rFonts w:hint="eastAsia"/>
          <w:kern w:val="0"/>
        </w:rPr>
        <w:t>骨架隔墙工程周边龙骨必须与基体结构连接牢固，位置准确。</w:t>
      </w:r>
    </w:p>
    <w:p w:rsidR="000424CE" w:rsidRDefault="000424CE" w:rsidP="000424CE">
      <w:pPr>
        <w:rPr>
          <w:kern w:val="0"/>
        </w:rPr>
      </w:pPr>
      <w:r>
        <w:rPr>
          <w:rFonts w:hint="eastAsia"/>
          <w:kern w:val="0"/>
        </w:rPr>
        <w:t>③</w:t>
      </w:r>
      <w:r>
        <w:rPr>
          <w:kern w:val="0"/>
        </w:rPr>
        <w:t>.</w:t>
      </w:r>
      <w:r>
        <w:rPr>
          <w:rFonts w:hint="eastAsia"/>
          <w:kern w:val="0"/>
        </w:rPr>
        <w:t>轻钢龙骨安装位置必须正确，连接牢固、无松动、正确选用龙骨系列并符合产品组合要求。</w:t>
      </w:r>
    </w:p>
    <w:p w:rsidR="000424CE" w:rsidRDefault="000424CE" w:rsidP="000424CE">
      <w:pPr>
        <w:rPr>
          <w:kern w:val="0"/>
        </w:rPr>
      </w:pPr>
      <w:r>
        <w:rPr>
          <w:rFonts w:hint="eastAsia"/>
          <w:kern w:val="0"/>
        </w:rPr>
        <w:t>④</w:t>
      </w:r>
      <w:r>
        <w:rPr>
          <w:kern w:val="0"/>
        </w:rPr>
        <w:t>.</w:t>
      </w:r>
      <w:r>
        <w:rPr>
          <w:rFonts w:hint="eastAsia"/>
          <w:kern w:val="0"/>
        </w:rPr>
        <w:t>骨架隔墙中龙骨间距和构造连接方法应符合设计要求。骨架内设备管线的安装、门窗洞口等部位加强龙骨应安装牢固、位置正确，</w:t>
      </w:r>
    </w:p>
    <w:p w:rsidR="000424CE" w:rsidRDefault="000424CE" w:rsidP="000424CE">
      <w:pPr>
        <w:rPr>
          <w:kern w:val="0"/>
        </w:rPr>
      </w:pPr>
      <w:r>
        <w:rPr>
          <w:rFonts w:hint="eastAsia"/>
          <w:kern w:val="0"/>
        </w:rPr>
        <w:t>填充材料的设置应符合设计要求。</w:t>
      </w:r>
    </w:p>
    <w:p w:rsidR="000424CE" w:rsidRDefault="000424CE" w:rsidP="000424CE">
      <w:pPr>
        <w:rPr>
          <w:kern w:val="0"/>
        </w:rPr>
      </w:pPr>
      <w:r>
        <w:rPr>
          <w:rFonts w:hint="eastAsia"/>
          <w:kern w:val="0"/>
        </w:rPr>
        <w:t>⑤骨架隔墙的墙面板应安装牢固，无脱层、翘曲、折裂及缺损。固定面板铁件应做防锈处理。</w:t>
      </w:r>
    </w:p>
    <w:p w:rsidR="000424CE" w:rsidRDefault="000424CE" w:rsidP="000424CE">
      <w:pPr>
        <w:rPr>
          <w:kern w:val="0"/>
        </w:rPr>
      </w:pPr>
      <w:r>
        <w:rPr>
          <w:rFonts w:hint="eastAsia"/>
          <w:kern w:val="0"/>
        </w:rPr>
        <w:t>（</w:t>
      </w:r>
      <w:r>
        <w:rPr>
          <w:kern w:val="0"/>
        </w:rPr>
        <w:t>2</w:t>
      </w:r>
      <w:r>
        <w:rPr>
          <w:rFonts w:hint="eastAsia"/>
          <w:kern w:val="0"/>
        </w:rPr>
        <w:t>）一般项目：</w:t>
      </w:r>
    </w:p>
    <w:p w:rsidR="000424CE" w:rsidRDefault="000424CE" w:rsidP="000424CE">
      <w:pPr>
        <w:rPr>
          <w:kern w:val="0"/>
        </w:rPr>
      </w:pPr>
      <w:r>
        <w:rPr>
          <w:rFonts w:hint="eastAsia"/>
          <w:kern w:val="0"/>
        </w:rPr>
        <w:t>①</w:t>
      </w:r>
      <w:r>
        <w:rPr>
          <w:kern w:val="0"/>
        </w:rPr>
        <w:t>.</w:t>
      </w:r>
      <w:r>
        <w:rPr>
          <w:rFonts w:hint="eastAsia"/>
          <w:kern w:val="0"/>
        </w:rPr>
        <w:t>骨架隔墙表面应平整光滑、色泽一致、洁净、无裂缝，接缝应均匀、顺直。</w:t>
      </w:r>
    </w:p>
    <w:p w:rsidR="000424CE" w:rsidRDefault="000424CE" w:rsidP="000424CE">
      <w:pPr>
        <w:rPr>
          <w:kern w:val="0"/>
        </w:rPr>
      </w:pPr>
      <w:r>
        <w:rPr>
          <w:rFonts w:hint="eastAsia"/>
          <w:kern w:val="0"/>
        </w:rPr>
        <w:t>②</w:t>
      </w:r>
      <w:r>
        <w:rPr>
          <w:kern w:val="0"/>
        </w:rPr>
        <w:t>.</w:t>
      </w:r>
      <w:r>
        <w:rPr>
          <w:rFonts w:hint="eastAsia"/>
          <w:kern w:val="0"/>
        </w:rPr>
        <w:t>骨架隔墙上的孔洞、槽、盒</w:t>
      </w:r>
      <w:proofErr w:type="gramStart"/>
      <w:r>
        <w:rPr>
          <w:rFonts w:hint="eastAsia"/>
          <w:kern w:val="0"/>
        </w:rPr>
        <w:t>应位置</w:t>
      </w:r>
      <w:proofErr w:type="gramEnd"/>
      <w:r>
        <w:rPr>
          <w:rFonts w:hint="eastAsia"/>
          <w:kern w:val="0"/>
        </w:rPr>
        <w:t>准确、</w:t>
      </w:r>
      <w:proofErr w:type="gramStart"/>
      <w:r>
        <w:rPr>
          <w:rFonts w:hint="eastAsia"/>
          <w:kern w:val="0"/>
        </w:rPr>
        <w:t>套割吻合</w:t>
      </w:r>
      <w:proofErr w:type="gramEnd"/>
      <w:r>
        <w:rPr>
          <w:rFonts w:hint="eastAsia"/>
          <w:kern w:val="0"/>
        </w:rPr>
        <w:t>、边缘整齐。</w:t>
      </w:r>
    </w:p>
    <w:p w:rsidR="000424CE" w:rsidRDefault="000424CE" w:rsidP="000424CE">
      <w:pPr>
        <w:rPr>
          <w:rFonts w:hint="eastAsia"/>
          <w:kern w:val="0"/>
        </w:rPr>
      </w:pPr>
      <w:r>
        <w:rPr>
          <w:rFonts w:hint="eastAsia"/>
          <w:kern w:val="0"/>
        </w:rPr>
        <w:t>（</w:t>
      </w:r>
      <w:r>
        <w:rPr>
          <w:kern w:val="0"/>
        </w:rPr>
        <w:t>3</w:t>
      </w:r>
      <w:r>
        <w:rPr>
          <w:rFonts w:hint="eastAsia"/>
          <w:kern w:val="0"/>
        </w:rPr>
        <w:t>）骨架隔墙安装的允许偏差和检验方法</w:t>
      </w:r>
    </w:p>
    <w:tbl>
      <w:tblPr>
        <w:tblpPr w:leftFromText="180" w:rightFromText="180" w:vertAnchor="text" w:horzAnchor="margin" w:tblpY="163"/>
        <w:tblW w:w="81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
      <w:tblGrid>
        <w:gridCol w:w="804"/>
        <w:gridCol w:w="2244"/>
        <w:gridCol w:w="2032"/>
        <w:gridCol w:w="3030"/>
      </w:tblGrid>
      <w:tr w:rsidR="000424CE" w:rsidTr="000C296A">
        <w:tblPrEx>
          <w:tblCellMar>
            <w:top w:w="0" w:type="dxa"/>
            <w:bottom w:w="0" w:type="dxa"/>
          </w:tblCellMar>
        </w:tblPrEx>
        <w:trPr>
          <w:trHeight w:val="618"/>
        </w:trPr>
        <w:tc>
          <w:tcPr>
            <w:tcW w:w="804" w:type="dxa"/>
            <w:vAlign w:val="center"/>
          </w:tcPr>
          <w:p w:rsidR="000424CE" w:rsidRDefault="000424CE" w:rsidP="000C296A">
            <w:pPr>
              <w:rPr>
                <w:rFonts w:cs="..ì."/>
                <w:kern w:val="0"/>
              </w:rPr>
            </w:pPr>
            <w:r>
              <w:rPr>
                <w:rFonts w:cs="..ì." w:hint="eastAsia"/>
                <w:kern w:val="0"/>
              </w:rPr>
              <w:t>项次</w:t>
            </w:r>
          </w:p>
        </w:tc>
        <w:tc>
          <w:tcPr>
            <w:tcW w:w="2244" w:type="dxa"/>
            <w:vAlign w:val="center"/>
          </w:tcPr>
          <w:p w:rsidR="000424CE" w:rsidRDefault="000424CE" w:rsidP="000C296A">
            <w:pPr>
              <w:rPr>
                <w:rFonts w:cs="..ì."/>
                <w:kern w:val="0"/>
              </w:rPr>
            </w:pPr>
            <w:r>
              <w:rPr>
                <w:rFonts w:cs="..ì." w:hint="eastAsia"/>
                <w:kern w:val="0"/>
              </w:rPr>
              <w:t>项目</w:t>
            </w:r>
          </w:p>
        </w:tc>
        <w:tc>
          <w:tcPr>
            <w:tcW w:w="2032" w:type="dxa"/>
            <w:vAlign w:val="center"/>
          </w:tcPr>
          <w:p w:rsidR="000424CE" w:rsidRDefault="000424CE" w:rsidP="000C296A">
            <w:pPr>
              <w:rPr>
                <w:rFonts w:cs="..ì."/>
                <w:kern w:val="0"/>
              </w:rPr>
            </w:pPr>
            <w:r>
              <w:rPr>
                <w:rFonts w:cs="..ì." w:hint="eastAsia"/>
                <w:kern w:val="0"/>
              </w:rPr>
              <w:t>允许偏差（</w:t>
            </w:r>
            <w:r>
              <w:rPr>
                <w:rFonts w:cs="..ì."/>
                <w:kern w:val="0"/>
              </w:rPr>
              <w:t>mm</w:t>
            </w:r>
            <w:r>
              <w:rPr>
                <w:rFonts w:cs="..ì." w:hint="eastAsia"/>
                <w:kern w:val="0"/>
              </w:rPr>
              <w:t>）</w:t>
            </w:r>
          </w:p>
        </w:tc>
        <w:tc>
          <w:tcPr>
            <w:tcW w:w="3030" w:type="dxa"/>
            <w:vAlign w:val="center"/>
          </w:tcPr>
          <w:p w:rsidR="000424CE" w:rsidRDefault="000424CE" w:rsidP="000C296A">
            <w:pPr>
              <w:rPr>
                <w:rFonts w:cs="..ì."/>
                <w:kern w:val="0"/>
              </w:rPr>
            </w:pPr>
            <w:r>
              <w:rPr>
                <w:rFonts w:cs="..ì." w:hint="eastAsia"/>
                <w:kern w:val="0"/>
              </w:rPr>
              <w:t>检验方法</w:t>
            </w:r>
          </w:p>
        </w:tc>
      </w:tr>
      <w:tr w:rsidR="000424CE" w:rsidTr="000C296A">
        <w:tblPrEx>
          <w:tblCellMar>
            <w:top w:w="0" w:type="dxa"/>
            <w:bottom w:w="0" w:type="dxa"/>
          </w:tblCellMar>
        </w:tblPrEx>
        <w:trPr>
          <w:trHeight w:val="615"/>
        </w:trPr>
        <w:tc>
          <w:tcPr>
            <w:tcW w:w="804" w:type="dxa"/>
            <w:vAlign w:val="center"/>
          </w:tcPr>
          <w:p w:rsidR="000424CE" w:rsidRDefault="000424CE" w:rsidP="000C296A">
            <w:pPr>
              <w:rPr>
                <w:rFonts w:cs="..ì."/>
                <w:kern w:val="0"/>
              </w:rPr>
            </w:pPr>
            <w:r>
              <w:rPr>
                <w:rFonts w:cs="..ì."/>
                <w:kern w:val="0"/>
              </w:rPr>
              <w:t>1</w:t>
            </w:r>
          </w:p>
        </w:tc>
        <w:tc>
          <w:tcPr>
            <w:tcW w:w="2244" w:type="dxa"/>
            <w:vAlign w:val="center"/>
          </w:tcPr>
          <w:p w:rsidR="000424CE" w:rsidRDefault="000424CE" w:rsidP="000C296A">
            <w:pPr>
              <w:rPr>
                <w:rFonts w:cs="..ì."/>
                <w:kern w:val="0"/>
              </w:rPr>
            </w:pPr>
            <w:r>
              <w:rPr>
                <w:rFonts w:cs="..ì." w:hint="eastAsia"/>
                <w:kern w:val="0"/>
              </w:rPr>
              <w:t>立面垂直度</w:t>
            </w:r>
          </w:p>
        </w:tc>
        <w:tc>
          <w:tcPr>
            <w:tcW w:w="2032" w:type="dxa"/>
            <w:vAlign w:val="center"/>
          </w:tcPr>
          <w:p w:rsidR="000424CE" w:rsidRDefault="000424CE" w:rsidP="000C296A">
            <w:pPr>
              <w:rPr>
                <w:rFonts w:cs="..ì."/>
                <w:kern w:val="0"/>
              </w:rPr>
            </w:pPr>
            <w:r>
              <w:rPr>
                <w:rFonts w:cs="..ì."/>
                <w:kern w:val="0"/>
              </w:rPr>
              <w:t>3</w:t>
            </w:r>
          </w:p>
        </w:tc>
        <w:tc>
          <w:tcPr>
            <w:tcW w:w="3030" w:type="dxa"/>
            <w:vAlign w:val="center"/>
          </w:tcPr>
          <w:p w:rsidR="000424CE" w:rsidRDefault="000424CE" w:rsidP="000C296A">
            <w:pPr>
              <w:rPr>
                <w:rFonts w:cs="..ì."/>
                <w:kern w:val="0"/>
              </w:rPr>
            </w:pPr>
            <w:r>
              <w:rPr>
                <w:rFonts w:cs="..ì." w:hint="eastAsia"/>
                <w:kern w:val="0"/>
              </w:rPr>
              <w:t>用</w:t>
            </w:r>
            <w:r>
              <w:rPr>
                <w:rFonts w:cs="..ì."/>
                <w:kern w:val="0"/>
              </w:rPr>
              <w:t xml:space="preserve">2m </w:t>
            </w:r>
            <w:r>
              <w:rPr>
                <w:rFonts w:cs="..ì." w:hint="eastAsia"/>
                <w:kern w:val="0"/>
              </w:rPr>
              <w:t>垂直检测</w:t>
            </w:r>
            <w:proofErr w:type="gramStart"/>
            <w:r>
              <w:rPr>
                <w:rFonts w:cs="..ì." w:hint="eastAsia"/>
                <w:kern w:val="0"/>
              </w:rPr>
              <w:t>尺</w:t>
            </w:r>
            <w:proofErr w:type="gramEnd"/>
            <w:r>
              <w:rPr>
                <w:rFonts w:cs="..ì." w:hint="eastAsia"/>
                <w:kern w:val="0"/>
              </w:rPr>
              <w:t>检查</w:t>
            </w:r>
          </w:p>
        </w:tc>
      </w:tr>
      <w:tr w:rsidR="000424CE" w:rsidTr="000C296A">
        <w:tblPrEx>
          <w:tblCellMar>
            <w:top w:w="0" w:type="dxa"/>
            <w:bottom w:w="0" w:type="dxa"/>
          </w:tblCellMar>
        </w:tblPrEx>
        <w:trPr>
          <w:trHeight w:val="618"/>
        </w:trPr>
        <w:tc>
          <w:tcPr>
            <w:tcW w:w="804" w:type="dxa"/>
            <w:vAlign w:val="center"/>
          </w:tcPr>
          <w:p w:rsidR="000424CE" w:rsidRDefault="000424CE" w:rsidP="000C296A">
            <w:pPr>
              <w:rPr>
                <w:rFonts w:cs="..ì."/>
                <w:kern w:val="0"/>
              </w:rPr>
            </w:pPr>
            <w:r>
              <w:rPr>
                <w:rFonts w:cs="..ì."/>
                <w:kern w:val="0"/>
              </w:rPr>
              <w:t>2</w:t>
            </w:r>
          </w:p>
        </w:tc>
        <w:tc>
          <w:tcPr>
            <w:tcW w:w="2244" w:type="dxa"/>
            <w:vAlign w:val="center"/>
          </w:tcPr>
          <w:p w:rsidR="000424CE" w:rsidRDefault="000424CE" w:rsidP="000C296A">
            <w:pPr>
              <w:rPr>
                <w:rFonts w:cs="..ì."/>
                <w:kern w:val="0"/>
              </w:rPr>
            </w:pPr>
            <w:r>
              <w:rPr>
                <w:rFonts w:cs="..ì." w:hint="eastAsia"/>
                <w:kern w:val="0"/>
              </w:rPr>
              <w:t>表面平整度</w:t>
            </w:r>
          </w:p>
        </w:tc>
        <w:tc>
          <w:tcPr>
            <w:tcW w:w="2032" w:type="dxa"/>
            <w:vAlign w:val="center"/>
          </w:tcPr>
          <w:p w:rsidR="000424CE" w:rsidRDefault="000424CE" w:rsidP="000C296A">
            <w:pPr>
              <w:rPr>
                <w:rFonts w:cs="..ì."/>
                <w:kern w:val="0"/>
              </w:rPr>
            </w:pPr>
            <w:r>
              <w:rPr>
                <w:rFonts w:cs="..ì."/>
                <w:kern w:val="0"/>
              </w:rPr>
              <w:t>2</w:t>
            </w:r>
          </w:p>
        </w:tc>
        <w:tc>
          <w:tcPr>
            <w:tcW w:w="3030" w:type="dxa"/>
            <w:vAlign w:val="center"/>
          </w:tcPr>
          <w:p w:rsidR="000424CE" w:rsidRDefault="000424CE" w:rsidP="000C296A">
            <w:pPr>
              <w:rPr>
                <w:rFonts w:cs="..ì."/>
                <w:kern w:val="0"/>
              </w:rPr>
            </w:pPr>
            <w:r>
              <w:rPr>
                <w:rFonts w:cs="..ì." w:hint="eastAsia"/>
                <w:kern w:val="0"/>
              </w:rPr>
              <w:t>用</w:t>
            </w:r>
            <w:r>
              <w:rPr>
                <w:rFonts w:cs="..ì."/>
                <w:kern w:val="0"/>
              </w:rPr>
              <w:t xml:space="preserve">2m </w:t>
            </w:r>
            <w:r>
              <w:rPr>
                <w:rFonts w:cs="..ì." w:hint="eastAsia"/>
                <w:kern w:val="0"/>
              </w:rPr>
              <w:t>靠尺和塞尺检查</w:t>
            </w:r>
          </w:p>
        </w:tc>
      </w:tr>
      <w:tr w:rsidR="000424CE" w:rsidTr="000C296A">
        <w:tblPrEx>
          <w:tblCellMar>
            <w:top w:w="0" w:type="dxa"/>
            <w:bottom w:w="0" w:type="dxa"/>
          </w:tblCellMar>
        </w:tblPrEx>
        <w:trPr>
          <w:trHeight w:val="618"/>
        </w:trPr>
        <w:tc>
          <w:tcPr>
            <w:tcW w:w="804" w:type="dxa"/>
            <w:vAlign w:val="center"/>
          </w:tcPr>
          <w:p w:rsidR="000424CE" w:rsidRDefault="000424CE" w:rsidP="000C296A">
            <w:pPr>
              <w:rPr>
                <w:rFonts w:cs="..ì."/>
                <w:kern w:val="0"/>
              </w:rPr>
            </w:pPr>
            <w:r>
              <w:rPr>
                <w:rFonts w:cs="..ì."/>
                <w:kern w:val="0"/>
              </w:rPr>
              <w:t>3</w:t>
            </w:r>
          </w:p>
        </w:tc>
        <w:tc>
          <w:tcPr>
            <w:tcW w:w="2244" w:type="dxa"/>
            <w:vAlign w:val="center"/>
          </w:tcPr>
          <w:p w:rsidR="000424CE" w:rsidRDefault="000424CE" w:rsidP="000C296A">
            <w:pPr>
              <w:rPr>
                <w:rFonts w:cs="..ì."/>
                <w:kern w:val="0"/>
              </w:rPr>
            </w:pPr>
            <w:r>
              <w:rPr>
                <w:rFonts w:cs="..ì." w:hint="eastAsia"/>
                <w:kern w:val="0"/>
              </w:rPr>
              <w:t>阴阳角方正</w:t>
            </w:r>
          </w:p>
        </w:tc>
        <w:tc>
          <w:tcPr>
            <w:tcW w:w="2032" w:type="dxa"/>
            <w:vAlign w:val="center"/>
          </w:tcPr>
          <w:p w:rsidR="000424CE" w:rsidRDefault="000424CE" w:rsidP="000C296A">
            <w:pPr>
              <w:rPr>
                <w:rFonts w:cs="..ì."/>
                <w:kern w:val="0"/>
              </w:rPr>
            </w:pPr>
            <w:r>
              <w:rPr>
                <w:rFonts w:cs="..ì."/>
                <w:kern w:val="0"/>
              </w:rPr>
              <w:t>3</w:t>
            </w:r>
          </w:p>
        </w:tc>
        <w:tc>
          <w:tcPr>
            <w:tcW w:w="3030" w:type="dxa"/>
            <w:vAlign w:val="center"/>
          </w:tcPr>
          <w:p w:rsidR="000424CE" w:rsidRDefault="000424CE" w:rsidP="000C296A">
            <w:pPr>
              <w:rPr>
                <w:rFonts w:cs="..ì."/>
                <w:kern w:val="0"/>
              </w:rPr>
            </w:pPr>
            <w:r>
              <w:rPr>
                <w:rFonts w:cs="..ì." w:hint="eastAsia"/>
                <w:kern w:val="0"/>
              </w:rPr>
              <w:t>用直角检测</w:t>
            </w:r>
            <w:proofErr w:type="gramStart"/>
            <w:r>
              <w:rPr>
                <w:rFonts w:cs="..ì." w:hint="eastAsia"/>
                <w:kern w:val="0"/>
              </w:rPr>
              <w:t>尺</w:t>
            </w:r>
            <w:proofErr w:type="gramEnd"/>
            <w:r>
              <w:rPr>
                <w:rFonts w:cs="..ì." w:hint="eastAsia"/>
                <w:kern w:val="0"/>
              </w:rPr>
              <w:t>检查</w:t>
            </w:r>
          </w:p>
        </w:tc>
      </w:tr>
      <w:tr w:rsidR="000424CE" w:rsidTr="000C296A">
        <w:tblPrEx>
          <w:tblCellMar>
            <w:top w:w="0" w:type="dxa"/>
            <w:bottom w:w="0" w:type="dxa"/>
          </w:tblCellMar>
        </w:tblPrEx>
        <w:trPr>
          <w:trHeight w:val="618"/>
        </w:trPr>
        <w:tc>
          <w:tcPr>
            <w:tcW w:w="804" w:type="dxa"/>
            <w:vAlign w:val="center"/>
          </w:tcPr>
          <w:p w:rsidR="000424CE" w:rsidRDefault="000424CE" w:rsidP="000C296A">
            <w:pPr>
              <w:rPr>
                <w:rFonts w:cs="..ì."/>
                <w:kern w:val="0"/>
              </w:rPr>
            </w:pPr>
            <w:r>
              <w:rPr>
                <w:rFonts w:cs="..ì."/>
                <w:kern w:val="0"/>
              </w:rPr>
              <w:lastRenderedPageBreak/>
              <w:t>4</w:t>
            </w:r>
          </w:p>
        </w:tc>
        <w:tc>
          <w:tcPr>
            <w:tcW w:w="2244" w:type="dxa"/>
            <w:vAlign w:val="center"/>
          </w:tcPr>
          <w:p w:rsidR="000424CE" w:rsidRDefault="000424CE" w:rsidP="000C296A">
            <w:pPr>
              <w:rPr>
                <w:rFonts w:cs="..ì."/>
                <w:kern w:val="0"/>
              </w:rPr>
            </w:pPr>
            <w:r>
              <w:rPr>
                <w:rFonts w:cs="..ì." w:hint="eastAsia"/>
                <w:kern w:val="0"/>
              </w:rPr>
              <w:t>接缝高低差</w:t>
            </w:r>
          </w:p>
        </w:tc>
        <w:tc>
          <w:tcPr>
            <w:tcW w:w="2032" w:type="dxa"/>
            <w:vAlign w:val="center"/>
          </w:tcPr>
          <w:p w:rsidR="000424CE" w:rsidRDefault="000424CE" w:rsidP="000C296A">
            <w:pPr>
              <w:rPr>
                <w:rFonts w:cs="..ì."/>
                <w:kern w:val="0"/>
              </w:rPr>
            </w:pPr>
            <w:r>
              <w:rPr>
                <w:rFonts w:cs="..ì."/>
                <w:kern w:val="0"/>
              </w:rPr>
              <w:t>1</w:t>
            </w:r>
          </w:p>
        </w:tc>
        <w:tc>
          <w:tcPr>
            <w:tcW w:w="3030" w:type="dxa"/>
            <w:vAlign w:val="center"/>
          </w:tcPr>
          <w:p w:rsidR="000424CE" w:rsidRDefault="000424CE" w:rsidP="000C296A">
            <w:pPr>
              <w:rPr>
                <w:rFonts w:cs="..ì."/>
                <w:kern w:val="0"/>
              </w:rPr>
            </w:pPr>
            <w:r>
              <w:rPr>
                <w:rFonts w:cs="..ì." w:hint="eastAsia"/>
                <w:kern w:val="0"/>
              </w:rPr>
              <w:t>用钢尺和塞尺检查</w:t>
            </w:r>
          </w:p>
        </w:tc>
      </w:tr>
      <w:tr w:rsidR="000424CE" w:rsidTr="000C296A">
        <w:tblPrEx>
          <w:tblCellMar>
            <w:top w:w="0" w:type="dxa"/>
            <w:bottom w:w="0" w:type="dxa"/>
          </w:tblCellMar>
        </w:tblPrEx>
        <w:trPr>
          <w:trHeight w:val="618"/>
        </w:trPr>
        <w:tc>
          <w:tcPr>
            <w:tcW w:w="804" w:type="dxa"/>
            <w:vAlign w:val="center"/>
          </w:tcPr>
          <w:p w:rsidR="000424CE" w:rsidRDefault="000424CE" w:rsidP="000C296A">
            <w:pPr>
              <w:rPr>
                <w:rFonts w:cs="..ì."/>
                <w:kern w:val="0"/>
              </w:rPr>
            </w:pPr>
            <w:r>
              <w:rPr>
                <w:rFonts w:cs="..ì."/>
                <w:kern w:val="0"/>
              </w:rPr>
              <w:t>5</w:t>
            </w:r>
          </w:p>
        </w:tc>
        <w:tc>
          <w:tcPr>
            <w:tcW w:w="2244" w:type="dxa"/>
            <w:vAlign w:val="center"/>
          </w:tcPr>
          <w:p w:rsidR="000424CE" w:rsidRDefault="000424CE" w:rsidP="000C296A">
            <w:pPr>
              <w:rPr>
                <w:rFonts w:cs="..ì."/>
                <w:kern w:val="0"/>
              </w:rPr>
            </w:pPr>
            <w:r>
              <w:rPr>
                <w:rFonts w:cs="..ì." w:hint="eastAsia"/>
                <w:kern w:val="0"/>
              </w:rPr>
              <w:t>压条直线度</w:t>
            </w:r>
          </w:p>
        </w:tc>
        <w:tc>
          <w:tcPr>
            <w:tcW w:w="2032" w:type="dxa"/>
            <w:vAlign w:val="center"/>
          </w:tcPr>
          <w:p w:rsidR="000424CE" w:rsidRDefault="000424CE" w:rsidP="000C296A">
            <w:pPr>
              <w:rPr>
                <w:rFonts w:cs="..ì."/>
                <w:kern w:val="0"/>
              </w:rPr>
            </w:pPr>
            <w:r>
              <w:rPr>
                <w:rFonts w:cs="..ì."/>
                <w:kern w:val="0"/>
              </w:rPr>
              <w:t>1</w:t>
            </w:r>
          </w:p>
        </w:tc>
        <w:tc>
          <w:tcPr>
            <w:tcW w:w="3030" w:type="dxa"/>
            <w:vAlign w:val="center"/>
          </w:tcPr>
          <w:p w:rsidR="000424CE" w:rsidRDefault="000424CE" w:rsidP="000C296A">
            <w:pPr>
              <w:rPr>
                <w:rFonts w:cs="..ì."/>
                <w:kern w:val="0"/>
              </w:rPr>
            </w:pPr>
            <w:r>
              <w:rPr>
                <w:rFonts w:cs="..ì." w:hint="eastAsia"/>
                <w:kern w:val="0"/>
              </w:rPr>
              <w:t>拉</w:t>
            </w:r>
            <w:r>
              <w:rPr>
                <w:rFonts w:cs="..ì."/>
                <w:kern w:val="0"/>
              </w:rPr>
              <w:t xml:space="preserve">5m </w:t>
            </w:r>
            <w:r>
              <w:rPr>
                <w:rFonts w:cs="..ì." w:hint="eastAsia"/>
                <w:kern w:val="0"/>
              </w:rPr>
              <w:t>线检查</w:t>
            </w:r>
          </w:p>
        </w:tc>
      </w:tr>
    </w:tbl>
    <w:p w:rsidR="000424CE" w:rsidRDefault="000424CE" w:rsidP="000424CE">
      <w:pPr>
        <w:rPr>
          <w:rFonts w:hint="eastAsia"/>
          <w:kern w:val="0"/>
        </w:rPr>
      </w:pPr>
    </w:p>
    <w:p w:rsidR="000424CE" w:rsidRDefault="000424CE" w:rsidP="000424CE">
      <w:pPr>
        <w:rPr>
          <w:kern w:val="0"/>
        </w:rPr>
      </w:pPr>
      <w:r>
        <w:rPr>
          <w:kern w:val="0"/>
        </w:rPr>
        <w:t>7</w:t>
      </w:r>
      <w:r>
        <w:rPr>
          <w:rFonts w:hint="eastAsia"/>
          <w:kern w:val="0"/>
        </w:rPr>
        <w:t>）成品保护措施：</w:t>
      </w:r>
    </w:p>
    <w:p w:rsidR="000424CE" w:rsidRDefault="000424CE" w:rsidP="000424CE">
      <w:pPr>
        <w:rPr>
          <w:kern w:val="0"/>
        </w:rPr>
      </w:pPr>
      <w:r>
        <w:rPr>
          <w:rFonts w:hint="eastAsia"/>
          <w:kern w:val="0"/>
        </w:rPr>
        <w:t>（</w:t>
      </w:r>
      <w:r>
        <w:rPr>
          <w:kern w:val="0"/>
        </w:rPr>
        <w:t>1</w:t>
      </w:r>
      <w:r>
        <w:rPr>
          <w:rFonts w:hint="eastAsia"/>
          <w:kern w:val="0"/>
        </w:rPr>
        <w:t>）轻钢骨架及罩面板安装时，应注意保护隔墙内装好的各种管线；</w:t>
      </w:r>
    </w:p>
    <w:p w:rsidR="000424CE" w:rsidRDefault="000424CE" w:rsidP="000424CE">
      <w:pPr>
        <w:rPr>
          <w:kern w:val="0"/>
        </w:rPr>
      </w:pPr>
      <w:r>
        <w:rPr>
          <w:rFonts w:hint="eastAsia"/>
          <w:kern w:val="0"/>
        </w:rPr>
        <w:t>（</w:t>
      </w:r>
      <w:r>
        <w:rPr>
          <w:kern w:val="0"/>
        </w:rPr>
        <w:t>2</w:t>
      </w:r>
      <w:r>
        <w:rPr>
          <w:rFonts w:hint="eastAsia"/>
          <w:kern w:val="0"/>
        </w:rPr>
        <w:t>）部位已安装的门窗，已施工完的地面、墙面、窗台等应注意保护，防止损坏；</w:t>
      </w:r>
    </w:p>
    <w:p w:rsidR="000424CE" w:rsidRDefault="000424CE" w:rsidP="000424CE">
      <w:pPr>
        <w:rPr>
          <w:kern w:val="0"/>
        </w:rPr>
      </w:pPr>
      <w:r>
        <w:rPr>
          <w:rFonts w:hint="eastAsia"/>
          <w:kern w:val="0"/>
        </w:rPr>
        <w:t>（</w:t>
      </w:r>
      <w:r>
        <w:rPr>
          <w:kern w:val="0"/>
        </w:rPr>
        <w:t>3</w:t>
      </w:r>
      <w:r>
        <w:rPr>
          <w:rFonts w:hint="eastAsia"/>
          <w:kern w:val="0"/>
        </w:rPr>
        <w:t>）骨架材料，特别是罩面板材料，在进场、存放、使用过程中应妥善管理，使其不变形、</w:t>
      </w:r>
      <w:proofErr w:type="gramStart"/>
      <w:r>
        <w:rPr>
          <w:rFonts w:hint="eastAsia"/>
          <w:kern w:val="0"/>
        </w:rPr>
        <w:t>不</w:t>
      </w:r>
      <w:proofErr w:type="gramEnd"/>
      <w:r>
        <w:rPr>
          <w:rFonts w:hint="eastAsia"/>
          <w:kern w:val="0"/>
        </w:rPr>
        <w:t>受潮、不损坏、不污染。</w:t>
      </w:r>
    </w:p>
    <w:p w:rsidR="000424CE" w:rsidRDefault="000424CE" w:rsidP="000424CE">
      <w:pPr>
        <w:rPr>
          <w:kern w:val="0"/>
        </w:rPr>
      </w:pPr>
      <w:r>
        <w:rPr>
          <w:kern w:val="0"/>
        </w:rPr>
        <w:t>8</w:t>
      </w:r>
      <w:r>
        <w:rPr>
          <w:rFonts w:hint="eastAsia"/>
          <w:kern w:val="0"/>
        </w:rPr>
        <w:t>）施工注意的质量问题：</w:t>
      </w:r>
    </w:p>
    <w:p w:rsidR="000424CE" w:rsidRDefault="000424CE" w:rsidP="000424CE">
      <w:pPr>
        <w:rPr>
          <w:kern w:val="0"/>
        </w:rPr>
      </w:pPr>
      <w:r>
        <w:rPr>
          <w:rFonts w:hint="eastAsia"/>
          <w:kern w:val="0"/>
        </w:rPr>
        <w:t>（</w:t>
      </w:r>
      <w:r>
        <w:rPr>
          <w:kern w:val="0"/>
        </w:rPr>
        <w:t>1</w:t>
      </w:r>
      <w:r>
        <w:rPr>
          <w:rFonts w:hint="eastAsia"/>
          <w:kern w:val="0"/>
        </w:rPr>
        <w:t>）板场外运输须采用车箱宽度大于</w:t>
      </w:r>
      <w:r>
        <w:rPr>
          <w:kern w:val="0"/>
        </w:rPr>
        <w:t xml:space="preserve">2m </w:t>
      </w:r>
      <w:r>
        <w:rPr>
          <w:rFonts w:hint="eastAsia"/>
          <w:kern w:val="0"/>
        </w:rPr>
        <w:t>，长度大于板长的车辆运输。车箱内堆置高度不大于</w:t>
      </w:r>
      <w:r>
        <w:rPr>
          <w:kern w:val="0"/>
        </w:rPr>
        <w:t>1.6m</w:t>
      </w:r>
      <w:r>
        <w:rPr>
          <w:rFonts w:hint="eastAsia"/>
          <w:kern w:val="0"/>
        </w:rPr>
        <w:t>，车帮与堆垛间应留有空隙，板材必须捆紧绑牢；</w:t>
      </w:r>
    </w:p>
    <w:p w:rsidR="000424CE" w:rsidRDefault="000424CE" w:rsidP="000424CE">
      <w:pPr>
        <w:rPr>
          <w:kern w:val="0"/>
        </w:rPr>
      </w:pPr>
      <w:r>
        <w:rPr>
          <w:rFonts w:hint="eastAsia"/>
          <w:kern w:val="0"/>
        </w:rPr>
        <w:t>（</w:t>
      </w:r>
      <w:r>
        <w:rPr>
          <w:kern w:val="0"/>
        </w:rPr>
        <w:t>2</w:t>
      </w:r>
      <w:r>
        <w:rPr>
          <w:rFonts w:hint="eastAsia"/>
          <w:kern w:val="0"/>
        </w:rPr>
        <w:t>）下雨天气运输，必须覆盖严密，防止潮湿；</w:t>
      </w:r>
    </w:p>
    <w:p w:rsidR="000424CE" w:rsidRDefault="000424CE" w:rsidP="000424CE">
      <w:pPr>
        <w:rPr>
          <w:kern w:val="0"/>
        </w:rPr>
      </w:pPr>
      <w:r>
        <w:rPr>
          <w:rFonts w:hint="eastAsia"/>
          <w:kern w:val="0"/>
        </w:rPr>
        <w:t>（</w:t>
      </w:r>
      <w:r>
        <w:rPr>
          <w:kern w:val="0"/>
        </w:rPr>
        <w:t>3</w:t>
      </w:r>
      <w:r>
        <w:rPr>
          <w:rFonts w:hint="eastAsia"/>
          <w:kern w:val="0"/>
        </w:rPr>
        <w:t>）堆放时，底部放五根等距木方；</w:t>
      </w:r>
    </w:p>
    <w:p w:rsidR="000424CE" w:rsidRDefault="000424CE" w:rsidP="000424CE">
      <w:pPr>
        <w:rPr>
          <w:kern w:val="0"/>
        </w:rPr>
      </w:pPr>
      <w:r>
        <w:rPr>
          <w:rFonts w:hint="eastAsia"/>
          <w:kern w:val="0"/>
        </w:rPr>
        <w:t>（</w:t>
      </w:r>
      <w:r>
        <w:rPr>
          <w:kern w:val="0"/>
        </w:rPr>
        <w:t>4</w:t>
      </w:r>
      <w:r>
        <w:rPr>
          <w:rFonts w:hint="eastAsia"/>
          <w:kern w:val="0"/>
        </w:rPr>
        <w:t>）用水性胶粘剂，必须有</w:t>
      </w:r>
      <w:r>
        <w:rPr>
          <w:kern w:val="0"/>
        </w:rPr>
        <w:t xml:space="preserve">TVOC </w:t>
      </w:r>
      <w:r>
        <w:rPr>
          <w:rFonts w:hint="eastAsia"/>
          <w:kern w:val="0"/>
        </w:rPr>
        <w:t>和甲醛检测报告。严禁使用不符合室内环保污染控制规范的胶粘剂。</w:t>
      </w:r>
    </w:p>
    <w:p w:rsidR="000424CE" w:rsidRDefault="000424CE" w:rsidP="000424CE">
      <w:pPr>
        <w:rPr>
          <w:kern w:val="0"/>
        </w:rPr>
      </w:pPr>
      <w:r>
        <w:rPr>
          <w:kern w:val="0"/>
        </w:rPr>
        <w:t>9</w:t>
      </w:r>
      <w:r>
        <w:rPr>
          <w:rFonts w:hint="eastAsia"/>
          <w:kern w:val="0"/>
        </w:rPr>
        <w:t>）安全环保措施</w:t>
      </w:r>
    </w:p>
    <w:p w:rsidR="000424CE" w:rsidRDefault="000424CE" w:rsidP="000424CE">
      <w:pPr>
        <w:rPr>
          <w:kern w:val="0"/>
        </w:rPr>
      </w:pPr>
      <w:r>
        <w:rPr>
          <w:rFonts w:hint="eastAsia"/>
          <w:kern w:val="0"/>
        </w:rPr>
        <w:t>（</w:t>
      </w:r>
      <w:r>
        <w:rPr>
          <w:kern w:val="0"/>
        </w:rPr>
        <w:t>1</w:t>
      </w:r>
      <w:r>
        <w:rPr>
          <w:rFonts w:hint="eastAsia"/>
          <w:kern w:val="0"/>
        </w:rPr>
        <w:t>）隔断工程的脚手架搭设应符合建筑施工安全标准。</w:t>
      </w:r>
    </w:p>
    <w:p w:rsidR="000424CE" w:rsidRDefault="000424CE" w:rsidP="000424CE">
      <w:pPr>
        <w:rPr>
          <w:kern w:val="0"/>
        </w:rPr>
      </w:pPr>
      <w:r>
        <w:rPr>
          <w:rFonts w:hint="eastAsia"/>
          <w:kern w:val="0"/>
        </w:rPr>
        <w:t>（</w:t>
      </w:r>
      <w:r>
        <w:rPr>
          <w:kern w:val="0"/>
        </w:rPr>
        <w:t>2</w:t>
      </w:r>
      <w:r>
        <w:rPr>
          <w:rFonts w:hint="eastAsia"/>
          <w:kern w:val="0"/>
        </w:rPr>
        <w:t>）脚手架上搭设跳板应用铁丝绑扎固定，不得有探头板。</w:t>
      </w:r>
    </w:p>
    <w:p w:rsidR="000424CE" w:rsidRDefault="000424CE" w:rsidP="000424CE">
      <w:pPr>
        <w:rPr>
          <w:kern w:val="0"/>
        </w:rPr>
      </w:pPr>
      <w:r>
        <w:rPr>
          <w:rFonts w:hint="eastAsia"/>
          <w:kern w:val="0"/>
        </w:rPr>
        <w:t>（</w:t>
      </w:r>
      <w:r>
        <w:rPr>
          <w:kern w:val="0"/>
        </w:rPr>
        <w:t>3</w:t>
      </w:r>
      <w:r>
        <w:rPr>
          <w:rFonts w:hint="eastAsia"/>
          <w:kern w:val="0"/>
        </w:rPr>
        <w:t>）工人操作应戴安全帽，注意防火。</w:t>
      </w:r>
    </w:p>
    <w:p w:rsidR="000424CE" w:rsidRDefault="000424CE" w:rsidP="000424CE">
      <w:pPr>
        <w:rPr>
          <w:kern w:val="0"/>
        </w:rPr>
      </w:pPr>
      <w:r>
        <w:rPr>
          <w:rFonts w:hint="eastAsia"/>
          <w:kern w:val="0"/>
        </w:rPr>
        <w:t>（</w:t>
      </w:r>
      <w:r>
        <w:rPr>
          <w:kern w:val="0"/>
        </w:rPr>
        <w:t>4</w:t>
      </w:r>
      <w:r>
        <w:rPr>
          <w:rFonts w:hint="eastAsia"/>
          <w:kern w:val="0"/>
        </w:rPr>
        <w:t>）有噪声的电动工具应在规定的作业时间内施工，防止噪声污染、扰民。</w:t>
      </w:r>
    </w:p>
    <w:p w:rsidR="000424CE" w:rsidRDefault="000424CE" w:rsidP="000424CE">
      <w:pPr>
        <w:rPr>
          <w:kern w:val="0"/>
        </w:rPr>
      </w:pPr>
      <w:r>
        <w:rPr>
          <w:rFonts w:hint="eastAsia"/>
          <w:kern w:val="0"/>
        </w:rPr>
        <w:t>（</w:t>
      </w:r>
      <w:r>
        <w:rPr>
          <w:kern w:val="0"/>
        </w:rPr>
        <w:t>5</w:t>
      </w:r>
      <w:r>
        <w:rPr>
          <w:rFonts w:hint="eastAsia"/>
          <w:kern w:val="0"/>
        </w:rPr>
        <w:t>）遵守操作规程，非操作人员不准乱动机具，以防伤人。</w:t>
      </w:r>
    </w:p>
    <w:p w:rsidR="000424CE" w:rsidRDefault="000424CE" w:rsidP="000424CE">
      <w:pPr>
        <w:rPr>
          <w:kern w:val="0"/>
        </w:rPr>
      </w:pPr>
      <w:r>
        <w:rPr>
          <w:rFonts w:hint="eastAsia"/>
          <w:kern w:val="0"/>
        </w:rPr>
        <w:t>（</w:t>
      </w:r>
      <w:r>
        <w:rPr>
          <w:kern w:val="0"/>
        </w:rPr>
        <w:t>6</w:t>
      </w:r>
      <w:r>
        <w:rPr>
          <w:rFonts w:hint="eastAsia"/>
          <w:kern w:val="0"/>
        </w:rPr>
        <w:t>）施工现场必须工完场清。清扫时设专人撒水，不得扬尘污染空气。</w:t>
      </w:r>
    </w:p>
    <w:p w:rsidR="000424CE" w:rsidRDefault="000424CE" w:rsidP="000424CE">
      <w:pPr>
        <w:rPr>
          <w:kern w:val="0"/>
        </w:rPr>
      </w:pPr>
      <w:r>
        <w:rPr>
          <w:rFonts w:hint="eastAsia"/>
          <w:kern w:val="0"/>
        </w:rPr>
        <w:t>（</w:t>
      </w:r>
      <w:r>
        <w:rPr>
          <w:kern w:val="0"/>
        </w:rPr>
        <w:t>7</w:t>
      </w:r>
      <w:r>
        <w:rPr>
          <w:rFonts w:hint="eastAsia"/>
          <w:kern w:val="0"/>
        </w:rPr>
        <w:t>）废弃物应按环保要求分类堆放及消纳。</w:t>
      </w:r>
    </w:p>
    <w:p w:rsidR="000424CE" w:rsidRDefault="000424CE" w:rsidP="000424CE">
      <w:pPr>
        <w:rPr>
          <w:kern w:val="0"/>
        </w:rPr>
      </w:pPr>
      <w:r>
        <w:rPr>
          <w:kern w:val="0"/>
        </w:rPr>
        <w:t>2</w:t>
      </w:r>
      <w:r>
        <w:rPr>
          <w:rFonts w:hint="eastAsia"/>
          <w:kern w:val="0"/>
        </w:rPr>
        <w:t>、墙顶面乳胶漆工程</w:t>
      </w:r>
    </w:p>
    <w:p w:rsidR="000424CE" w:rsidRDefault="000424CE" w:rsidP="000424CE">
      <w:pPr>
        <w:rPr>
          <w:kern w:val="0"/>
        </w:rPr>
      </w:pPr>
      <w:r>
        <w:rPr>
          <w:kern w:val="0"/>
        </w:rPr>
        <w:t>1</w:t>
      </w:r>
      <w:r>
        <w:rPr>
          <w:rFonts w:hint="eastAsia"/>
          <w:kern w:val="0"/>
        </w:rPr>
        <w:t>）材料要求：</w:t>
      </w:r>
    </w:p>
    <w:p w:rsidR="000424CE" w:rsidRDefault="000424CE" w:rsidP="000424CE">
      <w:pPr>
        <w:rPr>
          <w:kern w:val="0"/>
        </w:rPr>
      </w:pPr>
      <w:r>
        <w:rPr>
          <w:rFonts w:hint="eastAsia"/>
          <w:kern w:val="0"/>
        </w:rPr>
        <w:t>（</w:t>
      </w:r>
      <w:r>
        <w:rPr>
          <w:kern w:val="0"/>
        </w:rPr>
        <w:t>1</w:t>
      </w:r>
      <w:r>
        <w:rPr>
          <w:rFonts w:hint="eastAsia"/>
          <w:kern w:val="0"/>
        </w:rPr>
        <w:t>）乳胶漆：符合设计要求的乳胶漆，应有产品合格证及检测报告、产品说明书、环保指标达到国家有关标准；</w:t>
      </w:r>
    </w:p>
    <w:p w:rsidR="000424CE" w:rsidRDefault="000424CE" w:rsidP="000424CE">
      <w:pPr>
        <w:rPr>
          <w:kern w:val="0"/>
        </w:rPr>
      </w:pPr>
      <w:r>
        <w:rPr>
          <w:rFonts w:hint="eastAsia"/>
          <w:kern w:val="0"/>
        </w:rPr>
        <w:t>（</w:t>
      </w:r>
      <w:r>
        <w:rPr>
          <w:kern w:val="0"/>
        </w:rPr>
        <w:t>2</w:t>
      </w:r>
      <w:r>
        <w:rPr>
          <w:rFonts w:hint="eastAsia"/>
          <w:kern w:val="0"/>
        </w:rPr>
        <w:t>）腻子：一般采用成品腻子现场调制而成，腻子可分为防水和非防水两种。要求腻子必须合格。</w:t>
      </w:r>
    </w:p>
    <w:p w:rsidR="000424CE" w:rsidRDefault="000424CE" w:rsidP="000424CE">
      <w:pPr>
        <w:rPr>
          <w:kern w:val="0"/>
        </w:rPr>
      </w:pPr>
      <w:r>
        <w:rPr>
          <w:kern w:val="0"/>
        </w:rPr>
        <w:t>2</w:t>
      </w:r>
      <w:r>
        <w:rPr>
          <w:rFonts w:hint="eastAsia"/>
          <w:kern w:val="0"/>
        </w:rPr>
        <w:t>）主要施工机具：</w:t>
      </w:r>
    </w:p>
    <w:p w:rsidR="000424CE" w:rsidRDefault="000424CE" w:rsidP="000424CE">
      <w:pPr>
        <w:rPr>
          <w:kern w:val="0"/>
        </w:rPr>
      </w:pPr>
      <w:r>
        <w:rPr>
          <w:rFonts w:hint="eastAsia"/>
          <w:kern w:val="0"/>
        </w:rPr>
        <w:t>脚手架、小铁锹、擦布、开刀、胶皮刮板、钢片刮板、腻子托板、扫帚、小桶、大桶、排笔、刷子</w:t>
      </w:r>
    </w:p>
    <w:p w:rsidR="000424CE" w:rsidRDefault="000424CE" w:rsidP="000424CE">
      <w:pPr>
        <w:rPr>
          <w:kern w:val="0"/>
        </w:rPr>
      </w:pPr>
      <w:r>
        <w:rPr>
          <w:kern w:val="0"/>
        </w:rPr>
        <w:t>3</w:t>
      </w:r>
      <w:r>
        <w:rPr>
          <w:rFonts w:hint="eastAsia"/>
          <w:kern w:val="0"/>
        </w:rPr>
        <w:t>）施工作业的相关条件</w:t>
      </w:r>
    </w:p>
    <w:p w:rsidR="000424CE" w:rsidRDefault="000424CE" w:rsidP="000424CE">
      <w:pPr>
        <w:rPr>
          <w:kern w:val="0"/>
        </w:rPr>
      </w:pPr>
      <w:r>
        <w:rPr>
          <w:rFonts w:hint="eastAsia"/>
          <w:kern w:val="0"/>
        </w:rPr>
        <w:t>（</w:t>
      </w:r>
      <w:r>
        <w:rPr>
          <w:kern w:val="0"/>
        </w:rPr>
        <w:t>1</w:t>
      </w:r>
      <w:r>
        <w:rPr>
          <w:rFonts w:hint="eastAsia"/>
          <w:kern w:val="0"/>
        </w:rPr>
        <w:t>）墙面应基本干燥，墙面基层的含水率不大于</w:t>
      </w:r>
      <w:r>
        <w:rPr>
          <w:kern w:val="0"/>
        </w:rPr>
        <w:t>10%</w:t>
      </w:r>
      <w:r>
        <w:rPr>
          <w:rFonts w:hint="eastAsia"/>
          <w:kern w:val="0"/>
        </w:rPr>
        <w:t>；</w:t>
      </w:r>
    </w:p>
    <w:p w:rsidR="000424CE" w:rsidRDefault="000424CE" w:rsidP="000424CE">
      <w:pPr>
        <w:rPr>
          <w:kern w:val="0"/>
        </w:rPr>
      </w:pPr>
      <w:r>
        <w:rPr>
          <w:rFonts w:hint="eastAsia"/>
          <w:kern w:val="0"/>
        </w:rPr>
        <w:t>（</w:t>
      </w:r>
      <w:r>
        <w:rPr>
          <w:kern w:val="0"/>
        </w:rPr>
        <w:t>2</w:t>
      </w:r>
      <w:r>
        <w:rPr>
          <w:rFonts w:hint="eastAsia"/>
          <w:kern w:val="0"/>
        </w:rPr>
        <w:t>）抹灰作业全部完成，过墙的管道、洞口、阴阳角等处应提前抹灰找平修整，并充分干燥；</w:t>
      </w:r>
    </w:p>
    <w:p w:rsidR="000424CE" w:rsidRDefault="000424CE" w:rsidP="000424CE">
      <w:pPr>
        <w:rPr>
          <w:kern w:val="0"/>
        </w:rPr>
      </w:pPr>
      <w:r>
        <w:rPr>
          <w:rFonts w:hint="eastAsia"/>
          <w:kern w:val="0"/>
        </w:rPr>
        <w:t>（</w:t>
      </w:r>
      <w:r>
        <w:rPr>
          <w:kern w:val="0"/>
        </w:rPr>
        <w:t>3</w:t>
      </w:r>
      <w:r>
        <w:rPr>
          <w:rFonts w:hint="eastAsia"/>
          <w:kern w:val="0"/>
        </w:rPr>
        <w:t>）门窗玻璃安装完毕，湿作业的地面施工完毕，管道设备试压完毕；</w:t>
      </w:r>
    </w:p>
    <w:p w:rsidR="000424CE" w:rsidRDefault="000424CE" w:rsidP="000424CE">
      <w:pPr>
        <w:rPr>
          <w:kern w:val="0"/>
        </w:rPr>
      </w:pPr>
      <w:r>
        <w:rPr>
          <w:rFonts w:hint="eastAsia"/>
          <w:kern w:val="0"/>
        </w:rPr>
        <w:t>（</w:t>
      </w:r>
      <w:r>
        <w:rPr>
          <w:kern w:val="0"/>
        </w:rPr>
        <w:t>4</w:t>
      </w:r>
      <w:r>
        <w:rPr>
          <w:rFonts w:hint="eastAsia"/>
          <w:kern w:val="0"/>
        </w:rPr>
        <w:t>）冬</w:t>
      </w:r>
      <w:proofErr w:type="gramStart"/>
      <w:r>
        <w:rPr>
          <w:rFonts w:hint="eastAsia"/>
          <w:kern w:val="0"/>
        </w:rPr>
        <w:t>期施工</w:t>
      </w:r>
      <w:proofErr w:type="gramEnd"/>
      <w:r>
        <w:rPr>
          <w:rFonts w:hint="eastAsia"/>
          <w:kern w:val="0"/>
        </w:rPr>
        <w:t>必须有采暖条件，环境温度不低于</w:t>
      </w:r>
      <w:r>
        <w:rPr>
          <w:kern w:val="0"/>
        </w:rPr>
        <w:t>10</w:t>
      </w:r>
      <w:r>
        <w:rPr>
          <w:rFonts w:hint="eastAsia"/>
          <w:kern w:val="0"/>
        </w:rPr>
        <w:t>℃；</w:t>
      </w:r>
    </w:p>
    <w:p w:rsidR="000424CE" w:rsidRDefault="000424CE" w:rsidP="000424CE">
      <w:pPr>
        <w:rPr>
          <w:kern w:val="0"/>
        </w:rPr>
      </w:pPr>
      <w:r>
        <w:rPr>
          <w:rFonts w:hint="eastAsia"/>
          <w:kern w:val="0"/>
        </w:rPr>
        <w:t>（</w:t>
      </w:r>
      <w:r>
        <w:rPr>
          <w:kern w:val="0"/>
        </w:rPr>
        <w:t>5</w:t>
      </w:r>
      <w:r>
        <w:rPr>
          <w:rFonts w:hint="eastAsia"/>
          <w:kern w:val="0"/>
        </w:rPr>
        <w:t>）做好样板间并鉴定合格。</w:t>
      </w:r>
    </w:p>
    <w:p w:rsidR="000424CE" w:rsidRDefault="000424CE" w:rsidP="000424CE">
      <w:pPr>
        <w:rPr>
          <w:kern w:val="0"/>
        </w:rPr>
      </w:pPr>
      <w:r>
        <w:rPr>
          <w:kern w:val="0"/>
        </w:rPr>
        <w:t>4</w:t>
      </w:r>
      <w:r>
        <w:rPr>
          <w:rFonts w:hint="eastAsia"/>
          <w:kern w:val="0"/>
        </w:rPr>
        <w:t>）主要施工工艺流程：</w:t>
      </w:r>
    </w:p>
    <w:p w:rsidR="000424CE" w:rsidRDefault="000424CE" w:rsidP="000424CE">
      <w:pPr>
        <w:rPr>
          <w:kern w:val="0"/>
        </w:rPr>
      </w:pPr>
      <w:r>
        <w:rPr>
          <w:rFonts w:hint="eastAsia"/>
          <w:kern w:val="0"/>
        </w:rPr>
        <w:t>面层清理→嵌缝、面层修补→刮腻子→基层打磨→刷第一遍乳胶漆→刷第二遍乳胶漆→刷第</w:t>
      </w:r>
      <w:r>
        <w:rPr>
          <w:rFonts w:hint="eastAsia"/>
          <w:kern w:val="0"/>
        </w:rPr>
        <w:lastRenderedPageBreak/>
        <w:t>三遍乳胶漆→成品保护→检查验收</w:t>
      </w:r>
    </w:p>
    <w:p w:rsidR="000424CE" w:rsidRDefault="000424CE" w:rsidP="000424CE">
      <w:pPr>
        <w:rPr>
          <w:kern w:val="0"/>
        </w:rPr>
      </w:pPr>
      <w:r>
        <w:rPr>
          <w:kern w:val="0"/>
        </w:rPr>
        <w:t>5</w:t>
      </w:r>
      <w:r>
        <w:rPr>
          <w:rFonts w:hint="eastAsia"/>
          <w:kern w:val="0"/>
        </w:rPr>
        <w:t>）操作工艺</w:t>
      </w:r>
    </w:p>
    <w:p w:rsidR="000424CE" w:rsidRDefault="000424CE" w:rsidP="000424CE">
      <w:pPr>
        <w:rPr>
          <w:kern w:val="0"/>
        </w:rPr>
      </w:pPr>
      <w:r>
        <w:rPr>
          <w:rFonts w:hint="eastAsia"/>
          <w:kern w:val="0"/>
        </w:rPr>
        <w:t>（</w:t>
      </w:r>
      <w:r>
        <w:rPr>
          <w:kern w:val="0"/>
        </w:rPr>
        <w:t>1</w:t>
      </w:r>
      <w:r>
        <w:rPr>
          <w:rFonts w:hint="eastAsia"/>
          <w:kern w:val="0"/>
        </w:rPr>
        <w:t>）清理面层：先将墙面灰尘、</w:t>
      </w:r>
      <w:proofErr w:type="gramStart"/>
      <w:r>
        <w:rPr>
          <w:rFonts w:hint="eastAsia"/>
          <w:kern w:val="0"/>
        </w:rPr>
        <w:t>浆粒清理</w:t>
      </w:r>
      <w:proofErr w:type="gramEnd"/>
      <w:r>
        <w:rPr>
          <w:rFonts w:hint="eastAsia"/>
          <w:kern w:val="0"/>
        </w:rPr>
        <w:t>干净，用水石膏将墙面磕碰处及坑洼缝隙等找平，干燥后用砂纸将凸出处磨掉，将浮尘扫净。</w:t>
      </w:r>
    </w:p>
    <w:p w:rsidR="000424CE" w:rsidRDefault="000424CE" w:rsidP="000424CE">
      <w:pPr>
        <w:rPr>
          <w:kern w:val="0"/>
        </w:rPr>
      </w:pPr>
      <w:r>
        <w:rPr>
          <w:rFonts w:hint="eastAsia"/>
          <w:kern w:val="0"/>
        </w:rPr>
        <w:t>对于石膏板顶面，要先将石膏板接缝处进行嵌缝处理；</w:t>
      </w:r>
    </w:p>
    <w:p w:rsidR="000424CE" w:rsidRDefault="000424CE" w:rsidP="000424CE">
      <w:pPr>
        <w:rPr>
          <w:kern w:val="0"/>
        </w:rPr>
      </w:pPr>
      <w:r>
        <w:rPr>
          <w:rFonts w:hint="eastAsia"/>
          <w:kern w:val="0"/>
        </w:rPr>
        <w:t>（</w:t>
      </w:r>
      <w:r>
        <w:rPr>
          <w:kern w:val="0"/>
        </w:rPr>
        <w:t>2</w:t>
      </w:r>
      <w:r>
        <w:rPr>
          <w:rFonts w:hint="eastAsia"/>
          <w:kern w:val="0"/>
        </w:rPr>
        <w:t>）刮腻子：墙面腻子的遍数可由墙面平整程度决定，一般情况为三遍。第一遍用胶皮刮板横向满刮，</w:t>
      </w:r>
      <w:proofErr w:type="gramStart"/>
      <w:r>
        <w:rPr>
          <w:rFonts w:hint="eastAsia"/>
          <w:kern w:val="0"/>
        </w:rPr>
        <w:t>一</w:t>
      </w:r>
      <w:proofErr w:type="gramEnd"/>
      <w:r>
        <w:rPr>
          <w:rFonts w:hint="eastAsia"/>
          <w:kern w:val="0"/>
        </w:rPr>
        <w:t>刮板紧接着</w:t>
      </w:r>
      <w:r>
        <w:rPr>
          <w:kern w:val="0"/>
        </w:rPr>
        <w:t xml:space="preserve"> </w:t>
      </w:r>
      <w:proofErr w:type="gramStart"/>
      <w:r>
        <w:rPr>
          <w:rFonts w:hint="eastAsia"/>
          <w:kern w:val="0"/>
        </w:rPr>
        <w:t>一</w:t>
      </w:r>
      <w:proofErr w:type="gramEnd"/>
      <w:r>
        <w:rPr>
          <w:rFonts w:hint="eastAsia"/>
          <w:kern w:val="0"/>
        </w:rPr>
        <w:t>刮板，接头不得留茬，每刮一板</w:t>
      </w:r>
      <w:proofErr w:type="gramStart"/>
      <w:r>
        <w:rPr>
          <w:rFonts w:hint="eastAsia"/>
          <w:kern w:val="0"/>
        </w:rPr>
        <w:t>最后收头要</w:t>
      </w:r>
      <w:proofErr w:type="gramEnd"/>
      <w:r>
        <w:rPr>
          <w:rFonts w:hint="eastAsia"/>
          <w:kern w:val="0"/>
        </w:rPr>
        <w:t>干净利落。干燥后磨砂纸，将浮腻子及斑迹磨光，再将墙面清扫干净。第二遍用胶皮刮板竖向满刮，所用材料及方法同第一遍腻子，干燥后砂纸磨平并清扫干净。第三遍用胶皮刮板找补腻子或用钢片刮板满刮腻子，将墙面刮平刮光，干燥后用细砂纸磨光，不得遗漏或将腻子磨穿；</w:t>
      </w:r>
    </w:p>
    <w:p w:rsidR="000424CE" w:rsidRDefault="000424CE" w:rsidP="000424CE">
      <w:pPr>
        <w:rPr>
          <w:kern w:val="0"/>
        </w:rPr>
      </w:pPr>
      <w:r>
        <w:rPr>
          <w:rFonts w:hint="eastAsia"/>
          <w:kern w:val="0"/>
        </w:rPr>
        <w:t>（</w:t>
      </w:r>
      <w:r>
        <w:rPr>
          <w:kern w:val="0"/>
        </w:rPr>
        <w:t>3</w:t>
      </w:r>
      <w:r>
        <w:rPr>
          <w:rFonts w:hint="eastAsia"/>
          <w:kern w:val="0"/>
        </w:rPr>
        <w:t>）刷第一遍乳胶漆：涂刷顺序是先刷顶面后刷墙面，墙面是先上后下。先将墙面清扫干净，用布将墙面粉尘擦掉。乳胶漆用排笔涂刷，使用新排笔时，将排笔上的浮毛和不牢的毛理掉。乳胶漆使用前应充分搅拌均匀，适当加水稀释，防止头遍漆刷不开。干燥</w:t>
      </w:r>
      <w:proofErr w:type="gramStart"/>
      <w:r>
        <w:rPr>
          <w:rFonts w:hint="eastAsia"/>
          <w:kern w:val="0"/>
        </w:rPr>
        <w:t>后复补腻子</w:t>
      </w:r>
      <w:proofErr w:type="gramEnd"/>
      <w:r>
        <w:rPr>
          <w:rFonts w:hint="eastAsia"/>
          <w:kern w:val="0"/>
        </w:rPr>
        <w:t>，再干燥后用砂纸磨光，清扫干净；</w:t>
      </w:r>
    </w:p>
    <w:p w:rsidR="000424CE" w:rsidRDefault="000424CE" w:rsidP="000424CE">
      <w:pPr>
        <w:rPr>
          <w:kern w:val="0"/>
        </w:rPr>
      </w:pPr>
      <w:r>
        <w:rPr>
          <w:rFonts w:hint="eastAsia"/>
          <w:kern w:val="0"/>
        </w:rPr>
        <w:t>（</w:t>
      </w:r>
      <w:r>
        <w:rPr>
          <w:kern w:val="0"/>
        </w:rPr>
        <w:t>4</w:t>
      </w:r>
      <w:r>
        <w:rPr>
          <w:rFonts w:hint="eastAsia"/>
          <w:kern w:val="0"/>
        </w:rPr>
        <w:t>）刷第二遍乳胶漆：操作要求第一遍，使用前充分搅拌，如不很稠，不宜加水，以防止透底。漆膜干燥后，用细砂纸将墙面小疙瘩和排笔打磨掉，磨光滑后清扫干净；</w:t>
      </w:r>
    </w:p>
    <w:p w:rsidR="000424CE" w:rsidRDefault="000424CE" w:rsidP="000424CE">
      <w:pPr>
        <w:rPr>
          <w:kern w:val="0"/>
        </w:rPr>
      </w:pPr>
      <w:r>
        <w:rPr>
          <w:rFonts w:hint="eastAsia"/>
          <w:kern w:val="0"/>
        </w:rPr>
        <w:t>（</w:t>
      </w:r>
      <w:r>
        <w:rPr>
          <w:kern w:val="0"/>
        </w:rPr>
        <w:t>5</w:t>
      </w:r>
      <w:r>
        <w:rPr>
          <w:rFonts w:hint="eastAsia"/>
          <w:kern w:val="0"/>
        </w:rPr>
        <w:t>）第三遍乳胶漆：做法同第二遍乳胶漆。由于乳胶漆膜干燥较快，应连续迅速操作，涂刷时从一头开始，逐渐刷向另一头，要</w:t>
      </w:r>
      <w:proofErr w:type="gramStart"/>
      <w:r>
        <w:rPr>
          <w:rFonts w:hint="eastAsia"/>
          <w:kern w:val="0"/>
        </w:rPr>
        <w:t>上下顺刷互相</w:t>
      </w:r>
      <w:proofErr w:type="gramEnd"/>
      <w:r>
        <w:rPr>
          <w:rFonts w:hint="eastAsia"/>
          <w:kern w:val="0"/>
        </w:rPr>
        <w:t>衔接，后一排笔紧接前一排笔，避免出现干燥后接头。</w:t>
      </w:r>
    </w:p>
    <w:p w:rsidR="000424CE" w:rsidRDefault="000424CE" w:rsidP="000424CE">
      <w:pPr>
        <w:rPr>
          <w:kern w:val="0"/>
        </w:rPr>
      </w:pPr>
      <w:r>
        <w:rPr>
          <w:kern w:val="0"/>
        </w:rPr>
        <w:t>6</w:t>
      </w:r>
      <w:r>
        <w:rPr>
          <w:rFonts w:hint="eastAsia"/>
          <w:kern w:val="0"/>
        </w:rPr>
        <w:t>）质量标准：</w:t>
      </w:r>
    </w:p>
    <w:p w:rsidR="000424CE" w:rsidRDefault="000424CE" w:rsidP="000424CE">
      <w:pPr>
        <w:rPr>
          <w:kern w:val="0"/>
        </w:rPr>
      </w:pPr>
      <w:r>
        <w:rPr>
          <w:rFonts w:hint="eastAsia"/>
          <w:kern w:val="0"/>
        </w:rPr>
        <w:t>（</w:t>
      </w:r>
      <w:r>
        <w:rPr>
          <w:kern w:val="0"/>
        </w:rPr>
        <w:t>1</w:t>
      </w:r>
      <w:r>
        <w:rPr>
          <w:rFonts w:hint="eastAsia"/>
          <w:kern w:val="0"/>
        </w:rPr>
        <w:t>）主控项目</w:t>
      </w:r>
    </w:p>
    <w:p w:rsidR="000424CE" w:rsidRDefault="000424CE" w:rsidP="000424CE">
      <w:pPr>
        <w:rPr>
          <w:kern w:val="0"/>
        </w:rPr>
      </w:pPr>
      <w:r>
        <w:rPr>
          <w:rFonts w:hint="eastAsia"/>
          <w:kern w:val="0"/>
        </w:rPr>
        <w:t>①</w:t>
      </w:r>
      <w:r>
        <w:rPr>
          <w:kern w:val="0"/>
        </w:rPr>
        <w:t>.</w:t>
      </w:r>
      <w:r>
        <w:rPr>
          <w:rFonts w:hint="eastAsia"/>
          <w:kern w:val="0"/>
        </w:rPr>
        <w:t>材料的品种、型号、颜色、性能等必须符合设计和选定的样品要求。</w:t>
      </w:r>
    </w:p>
    <w:p w:rsidR="000424CE" w:rsidRDefault="000424CE" w:rsidP="000424CE">
      <w:pPr>
        <w:rPr>
          <w:kern w:val="0"/>
        </w:rPr>
      </w:pPr>
      <w:r>
        <w:rPr>
          <w:rFonts w:hint="eastAsia"/>
          <w:kern w:val="0"/>
        </w:rPr>
        <w:t>检验方法：观察、检查产品合格证、性能检测报告和进场检验记录。</w:t>
      </w:r>
    </w:p>
    <w:p w:rsidR="000424CE" w:rsidRDefault="000424CE" w:rsidP="000424CE">
      <w:pPr>
        <w:rPr>
          <w:kern w:val="0"/>
        </w:rPr>
      </w:pPr>
      <w:r>
        <w:rPr>
          <w:rFonts w:hint="eastAsia"/>
          <w:kern w:val="0"/>
        </w:rPr>
        <w:t>②</w:t>
      </w:r>
      <w:r>
        <w:rPr>
          <w:kern w:val="0"/>
        </w:rPr>
        <w:t>.</w:t>
      </w:r>
      <w:r>
        <w:rPr>
          <w:rFonts w:hint="eastAsia"/>
          <w:kern w:val="0"/>
        </w:rPr>
        <w:t>喷涂的涂膜厚度应均匀，颜色一致，不掉粒。喷涂接茬应无明显色差，无分格缝时接茬不得有搭接痕迹，喷涂表面清洁无污染。</w:t>
      </w:r>
    </w:p>
    <w:p w:rsidR="000424CE" w:rsidRDefault="000424CE" w:rsidP="000424CE">
      <w:pPr>
        <w:rPr>
          <w:kern w:val="0"/>
        </w:rPr>
      </w:pPr>
      <w:r>
        <w:rPr>
          <w:rFonts w:hint="eastAsia"/>
          <w:kern w:val="0"/>
        </w:rPr>
        <w:t>检验方法：观察、手摸检查。</w:t>
      </w:r>
    </w:p>
    <w:p w:rsidR="000424CE" w:rsidRDefault="000424CE" w:rsidP="000424CE">
      <w:pPr>
        <w:rPr>
          <w:kern w:val="0"/>
        </w:rPr>
      </w:pPr>
      <w:r>
        <w:rPr>
          <w:rFonts w:hint="eastAsia"/>
          <w:kern w:val="0"/>
        </w:rPr>
        <w:t>③</w:t>
      </w:r>
      <w:r>
        <w:rPr>
          <w:kern w:val="0"/>
        </w:rPr>
        <w:t>.</w:t>
      </w:r>
      <w:r>
        <w:rPr>
          <w:rFonts w:hint="eastAsia"/>
          <w:kern w:val="0"/>
        </w:rPr>
        <w:t>乳胶漆工程应涂饰均匀，粘结牢固，不得漏涂、透底、起皮和掉粉。</w:t>
      </w:r>
    </w:p>
    <w:p w:rsidR="000424CE" w:rsidRDefault="000424CE" w:rsidP="000424CE">
      <w:pPr>
        <w:rPr>
          <w:kern w:val="0"/>
        </w:rPr>
      </w:pPr>
      <w:r>
        <w:rPr>
          <w:rFonts w:hint="eastAsia"/>
          <w:kern w:val="0"/>
        </w:rPr>
        <w:t>检验方法：观察、手摸检查。</w:t>
      </w:r>
    </w:p>
    <w:p w:rsidR="000424CE" w:rsidRDefault="000424CE" w:rsidP="000424CE">
      <w:pPr>
        <w:rPr>
          <w:kern w:val="0"/>
        </w:rPr>
      </w:pPr>
      <w:r>
        <w:rPr>
          <w:rFonts w:hint="eastAsia"/>
          <w:kern w:val="0"/>
        </w:rPr>
        <w:t>（</w:t>
      </w:r>
      <w:r>
        <w:rPr>
          <w:kern w:val="0"/>
        </w:rPr>
        <w:t>2</w:t>
      </w:r>
      <w:r>
        <w:rPr>
          <w:rFonts w:hint="eastAsia"/>
          <w:kern w:val="0"/>
        </w:rPr>
        <w:t>）一般项目</w:t>
      </w:r>
    </w:p>
    <w:p w:rsidR="000424CE" w:rsidRDefault="000424CE" w:rsidP="000424CE">
      <w:pPr>
        <w:rPr>
          <w:rFonts w:hint="eastAsia"/>
          <w:kern w:val="0"/>
        </w:rPr>
      </w:pPr>
      <w:proofErr w:type="gramStart"/>
      <w:r>
        <w:rPr>
          <w:rFonts w:hint="eastAsia"/>
          <w:kern w:val="0"/>
        </w:rPr>
        <w:t>施涂薄</w:t>
      </w:r>
      <w:proofErr w:type="gramEnd"/>
      <w:r>
        <w:rPr>
          <w:rFonts w:hint="eastAsia"/>
          <w:kern w:val="0"/>
        </w:rPr>
        <w:t>涂料工程表面应符合下表规定：</w:t>
      </w:r>
    </w:p>
    <w:p w:rsidR="000424CE" w:rsidRDefault="000424CE" w:rsidP="000424CE">
      <w:pPr>
        <w:rPr>
          <w:rFonts w:hint="eastAsia"/>
          <w:kern w:val="0"/>
        </w:rPr>
      </w:pPr>
      <w:r>
        <w:rPr>
          <w:rFonts w:hint="eastAsia"/>
          <w:kern w:val="0"/>
        </w:rPr>
        <w:t>薄涂料工程质量标准和检验方法：</w:t>
      </w:r>
    </w:p>
    <w:tbl>
      <w:tblPr>
        <w:tblW w:w="85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
      <w:tblGrid>
        <w:gridCol w:w="814"/>
        <w:gridCol w:w="2568"/>
        <w:gridCol w:w="2258"/>
        <w:gridCol w:w="2870"/>
      </w:tblGrid>
      <w:tr w:rsidR="000424CE" w:rsidTr="000C296A">
        <w:tblPrEx>
          <w:tblCellMar>
            <w:top w:w="0" w:type="dxa"/>
            <w:bottom w:w="0" w:type="dxa"/>
          </w:tblCellMar>
        </w:tblPrEx>
        <w:trPr>
          <w:trHeight w:val="458"/>
        </w:trPr>
        <w:tc>
          <w:tcPr>
            <w:tcW w:w="814" w:type="dxa"/>
            <w:vAlign w:val="center"/>
          </w:tcPr>
          <w:p w:rsidR="000424CE" w:rsidRDefault="000424CE" w:rsidP="000C296A">
            <w:pPr>
              <w:rPr>
                <w:rFonts w:cs="..ì."/>
                <w:kern w:val="0"/>
              </w:rPr>
            </w:pPr>
            <w:r>
              <w:rPr>
                <w:rFonts w:cs="..ì." w:hint="eastAsia"/>
                <w:kern w:val="0"/>
              </w:rPr>
              <w:t>项次</w:t>
            </w:r>
          </w:p>
        </w:tc>
        <w:tc>
          <w:tcPr>
            <w:tcW w:w="2568" w:type="dxa"/>
            <w:vAlign w:val="center"/>
          </w:tcPr>
          <w:p w:rsidR="000424CE" w:rsidRDefault="000424CE" w:rsidP="000C296A">
            <w:pPr>
              <w:rPr>
                <w:rFonts w:cs="..ì."/>
                <w:kern w:val="0"/>
              </w:rPr>
            </w:pPr>
            <w:r>
              <w:rPr>
                <w:rFonts w:cs="..ì." w:hint="eastAsia"/>
                <w:kern w:val="0"/>
              </w:rPr>
              <w:t>项目</w:t>
            </w:r>
          </w:p>
        </w:tc>
        <w:tc>
          <w:tcPr>
            <w:tcW w:w="2258" w:type="dxa"/>
            <w:vAlign w:val="center"/>
          </w:tcPr>
          <w:p w:rsidR="000424CE" w:rsidRDefault="000424CE" w:rsidP="000C296A">
            <w:pPr>
              <w:rPr>
                <w:rFonts w:cs="..ì."/>
                <w:kern w:val="0"/>
              </w:rPr>
            </w:pPr>
            <w:r>
              <w:rPr>
                <w:rFonts w:cs="..ì." w:hint="eastAsia"/>
                <w:kern w:val="0"/>
              </w:rPr>
              <w:t>质量标准</w:t>
            </w:r>
          </w:p>
        </w:tc>
        <w:tc>
          <w:tcPr>
            <w:tcW w:w="2870" w:type="dxa"/>
            <w:vAlign w:val="center"/>
          </w:tcPr>
          <w:p w:rsidR="000424CE" w:rsidRDefault="000424CE" w:rsidP="000C296A">
            <w:pPr>
              <w:rPr>
                <w:rFonts w:cs="..ì."/>
                <w:kern w:val="0"/>
              </w:rPr>
            </w:pPr>
            <w:r>
              <w:rPr>
                <w:rFonts w:cs="..ì." w:hint="eastAsia"/>
                <w:kern w:val="0"/>
              </w:rPr>
              <w:t>检验方法</w:t>
            </w:r>
          </w:p>
        </w:tc>
      </w:tr>
      <w:tr w:rsidR="000424CE" w:rsidTr="000C296A">
        <w:tblPrEx>
          <w:tblCellMar>
            <w:top w:w="0" w:type="dxa"/>
            <w:bottom w:w="0" w:type="dxa"/>
          </w:tblCellMar>
        </w:tblPrEx>
        <w:trPr>
          <w:trHeight w:val="450"/>
        </w:trPr>
        <w:tc>
          <w:tcPr>
            <w:tcW w:w="814" w:type="dxa"/>
            <w:vAlign w:val="center"/>
          </w:tcPr>
          <w:p w:rsidR="000424CE" w:rsidRDefault="000424CE" w:rsidP="000C296A">
            <w:pPr>
              <w:rPr>
                <w:rFonts w:cs="..ì."/>
                <w:kern w:val="0"/>
              </w:rPr>
            </w:pPr>
            <w:r>
              <w:rPr>
                <w:rFonts w:cs="..ì."/>
                <w:kern w:val="0"/>
              </w:rPr>
              <w:t>1</w:t>
            </w:r>
          </w:p>
        </w:tc>
        <w:tc>
          <w:tcPr>
            <w:tcW w:w="2568" w:type="dxa"/>
            <w:vAlign w:val="center"/>
          </w:tcPr>
          <w:p w:rsidR="000424CE" w:rsidRDefault="000424CE" w:rsidP="000C296A">
            <w:pPr>
              <w:rPr>
                <w:rFonts w:cs="..ì."/>
                <w:kern w:val="0"/>
              </w:rPr>
            </w:pPr>
            <w:r>
              <w:rPr>
                <w:rFonts w:cs="..ì." w:hint="eastAsia"/>
                <w:kern w:val="0"/>
              </w:rPr>
              <w:t>泛碱、</w:t>
            </w:r>
            <w:proofErr w:type="gramStart"/>
            <w:r>
              <w:rPr>
                <w:rFonts w:cs="..ì." w:hint="eastAsia"/>
                <w:kern w:val="0"/>
              </w:rPr>
              <w:t>咬色</w:t>
            </w:r>
            <w:proofErr w:type="gramEnd"/>
          </w:p>
        </w:tc>
        <w:tc>
          <w:tcPr>
            <w:tcW w:w="2258" w:type="dxa"/>
            <w:vAlign w:val="center"/>
          </w:tcPr>
          <w:p w:rsidR="000424CE" w:rsidRDefault="000424CE" w:rsidP="000C296A">
            <w:pPr>
              <w:rPr>
                <w:rFonts w:cs="..ì."/>
                <w:kern w:val="0"/>
              </w:rPr>
            </w:pPr>
            <w:r>
              <w:rPr>
                <w:rFonts w:cs="..ì." w:hint="eastAsia"/>
                <w:kern w:val="0"/>
              </w:rPr>
              <w:t>不允许</w:t>
            </w:r>
          </w:p>
        </w:tc>
        <w:tc>
          <w:tcPr>
            <w:tcW w:w="2870" w:type="dxa"/>
            <w:vAlign w:val="center"/>
          </w:tcPr>
          <w:p w:rsidR="000424CE" w:rsidRDefault="000424CE" w:rsidP="000C296A">
            <w:pPr>
              <w:rPr>
                <w:rFonts w:cs="..ì."/>
                <w:kern w:val="0"/>
              </w:rPr>
            </w:pPr>
            <w:r>
              <w:rPr>
                <w:rFonts w:cs="..ì." w:hint="eastAsia"/>
                <w:kern w:val="0"/>
              </w:rPr>
              <w:t>观察检查</w:t>
            </w:r>
          </w:p>
        </w:tc>
      </w:tr>
      <w:tr w:rsidR="000424CE" w:rsidTr="000C296A">
        <w:tblPrEx>
          <w:tblCellMar>
            <w:top w:w="0" w:type="dxa"/>
            <w:bottom w:w="0" w:type="dxa"/>
          </w:tblCellMar>
        </w:tblPrEx>
        <w:trPr>
          <w:trHeight w:val="613"/>
        </w:trPr>
        <w:tc>
          <w:tcPr>
            <w:tcW w:w="814" w:type="dxa"/>
            <w:vAlign w:val="center"/>
          </w:tcPr>
          <w:p w:rsidR="000424CE" w:rsidRDefault="000424CE" w:rsidP="000C296A">
            <w:pPr>
              <w:rPr>
                <w:rFonts w:cs="..ì."/>
                <w:kern w:val="0"/>
              </w:rPr>
            </w:pPr>
            <w:r>
              <w:rPr>
                <w:rFonts w:cs="..ì."/>
                <w:kern w:val="0"/>
              </w:rPr>
              <w:t>2</w:t>
            </w:r>
          </w:p>
        </w:tc>
        <w:tc>
          <w:tcPr>
            <w:tcW w:w="2568" w:type="dxa"/>
            <w:vAlign w:val="center"/>
          </w:tcPr>
          <w:p w:rsidR="000424CE" w:rsidRDefault="000424CE" w:rsidP="000C296A">
            <w:pPr>
              <w:rPr>
                <w:rFonts w:cs="..ì."/>
                <w:kern w:val="0"/>
              </w:rPr>
            </w:pPr>
            <w:r>
              <w:rPr>
                <w:rFonts w:cs="..ì." w:hint="eastAsia"/>
                <w:kern w:val="0"/>
              </w:rPr>
              <w:t>流坠、疙瘩</w:t>
            </w:r>
          </w:p>
        </w:tc>
        <w:tc>
          <w:tcPr>
            <w:tcW w:w="2258" w:type="dxa"/>
            <w:vAlign w:val="center"/>
          </w:tcPr>
          <w:p w:rsidR="000424CE" w:rsidRDefault="000424CE" w:rsidP="000C296A">
            <w:pPr>
              <w:rPr>
                <w:rFonts w:cs="..ì."/>
                <w:kern w:val="0"/>
              </w:rPr>
            </w:pPr>
            <w:r>
              <w:rPr>
                <w:rFonts w:cs="..ì." w:hint="eastAsia"/>
                <w:kern w:val="0"/>
              </w:rPr>
              <w:t>无</w:t>
            </w:r>
          </w:p>
        </w:tc>
        <w:tc>
          <w:tcPr>
            <w:tcW w:w="2870" w:type="dxa"/>
            <w:vAlign w:val="center"/>
          </w:tcPr>
          <w:p w:rsidR="000424CE" w:rsidRDefault="000424CE" w:rsidP="000C296A">
            <w:pPr>
              <w:rPr>
                <w:rFonts w:cs="..ì."/>
                <w:kern w:val="0"/>
              </w:rPr>
            </w:pPr>
            <w:r>
              <w:rPr>
                <w:rFonts w:cs="..ì." w:hint="eastAsia"/>
                <w:kern w:val="0"/>
              </w:rPr>
              <w:t>观察、手</w:t>
            </w:r>
            <w:proofErr w:type="gramStart"/>
            <w:r>
              <w:rPr>
                <w:rFonts w:cs="..ì." w:hint="eastAsia"/>
                <w:kern w:val="0"/>
              </w:rPr>
              <w:t>摸检查</w:t>
            </w:r>
            <w:proofErr w:type="gramEnd"/>
          </w:p>
        </w:tc>
      </w:tr>
      <w:tr w:rsidR="000424CE" w:rsidTr="000C296A">
        <w:tblPrEx>
          <w:tblCellMar>
            <w:top w:w="0" w:type="dxa"/>
            <w:bottom w:w="0" w:type="dxa"/>
          </w:tblCellMar>
        </w:tblPrEx>
        <w:trPr>
          <w:trHeight w:val="573"/>
        </w:trPr>
        <w:tc>
          <w:tcPr>
            <w:tcW w:w="814" w:type="dxa"/>
            <w:vAlign w:val="center"/>
          </w:tcPr>
          <w:p w:rsidR="000424CE" w:rsidRDefault="000424CE" w:rsidP="000C296A">
            <w:pPr>
              <w:rPr>
                <w:rFonts w:cs="..ì."/>
                <w:kern w:val="0"/>
              </w:rPr>
            </w:pPr>
            <w:r>
              <w:rPr>
                <w:rFonts w:cs="..ì."/>
                <w:kern w:val="0"/>
              </w:rPr>
              <w:t>3</w:t>
            </w:r>
          </w:p>
        </w:tc>
        <w:tc>
          <w:tcPr>
            <w:tcW w:w="2568" w:type="dxa"/>
            <w:vAlign w:val="center"/>
          </w:tcPr>
          <w:p w:rsidR="000424CE" w:rsidRDefault="000424CE" w:rsidP="000C296A">
            <w:pPr>
              <w:rPr>
                <w:rFonts w:cs="..ì."/>
                <w:kern w:val="0"/>
              </w:rPr>
            </w:pPr>
            <w:r>
              <w:rPr>
                <w:rFonts w:cs="..ì." w:hint="eastAsia"/>
                <w:kern w:val="0"/>
              </w:rPr>
              <w:t>颜色</w:t>
            </w:r>
          </w:p>
        </w:tc>
        <w:tc>
          <w:tcPr>
            <w:tcW w:w="2258" w:type="dxa"/>
            <w:vAlign w:val="center"/>
          </w:tcPr>
          <w:p w:rsidR="000424CE" w:rsidRDefault="000424CE" w:rsidP="000C296A">
            <w:pPr>
              <w:rPr>
                <w:rFonts w:cs="..ì."/>
                <w:kern w:val="0"/>
              </w:rPr>
            </w:pPr>
            <w:r>
              <w:rPr>
                <w:rFonts w:cs="..ì." w:hint="eastAsia"/>
                <w:kern w:val="0"/>
              </w:rPr>
              <w:t>均匀一致</w:t>
            </w:r>
          </w:p>
        </w:tc>
        <w:tc>
          <w:tcPr>
            <w:tcW w:w="2870" w:type="dxa"/>
            <w:vAlign w:val="center"/>
          </w:tcPr>
          <w:p w:rsidR="000424CE" w:rsidRDefault="000424CE" w:rsidP="000C296A">
            <w:pPr>
              <w:rPr>
                <w:rFonts w:cs="..ì."/>
                <w:kern w:val="0"/>
              </w:rPr>
            </w:pPr>
            <w:r>
              <w:rPr>
                <w:rFonts w:cs="..ì." w:hint="eastAsia"/>
                <w:kern w:val="0"/>
              </w:rPr>
              <w:t>观察检查</w:t>
            </w:r>
          </w:p>
        </w:tc>
      </w:tr>
      <w:tr w:rsidR="000424CE" w:rsidTr="000C296A">
        <w:tblPrEx>
          <w:tblCellMar>
            <w:top w:w="0" w:type="dxa"/>
            <w:bottom w:w="0" w:type="dxa"/>
          </w:tblCellMar>
        </w:tblPrEx>
        <w:trPr>
          <w:trHeight w:val="595"/>
        </w:trPr>
        <w:tc>
          <w:tcPr>
            <w:tcW w:w="814" w:type="dxa"/>
            <w:vAlign w:val="center"/>
          </w:tcPr>
          <w:p w:rsidR="000424CE" w:rsidRDefault="000424CE" w:rsidP="000C296A">
            <w:pPr>
              <w:rPr>
                <w:rFonts w:cs="..ì."/>
                <w:kern w:val="0"/>
              </w:rPr>
            </w:pPr>
            <w:r>
              <w:rPr>
                <w:rFonts w:cs="..ì."/>
                <w:kern w:val="0"/>
              </w:rPr>
              <w:t>4</w:t>
            </w:r>
          </w:p>
        </w:tc>
        <w:tc>
          <w:tcPr>
            <w:tcW w:w="2568" w:type="dxa"/>
            <w:vAlign w:val="center"/>
          </w:tcPr>
          <w:p w:rsidR="000424CE" w:rsidRDefault="000424CE" w:rsidP="000C296A">
            <w:pPr>
              <w:rPr>
                <w:rFonts w:cs="..ì."/>
                <w:kern w:val="0"/>
              </w:rPr>
            </w:pPr>
            <w:r>
              <w:rPr>
                <w:rFonts w:cs="..ì." w:hint="eastAsia"/>
                <w:kern w:val="0"/>
              </w:rPr>
              <w:t>砂眼、刷纹</w:t>
            </w:r>
          </w:p>
        </w:tc>
        <w:tc>
          <w:tcPr>
            <w:tcW w:w="2258" w:type="dxa"/>
            <w:vAlign w:val="center"/>
          </w:tcPr>
          <w:p w:rsidR="000424CE" w:rsidRDefault="000424CE" w:rsidP="000C296A">
            <w:pPr>
              <w:rPr>
                <w:rFonts w:cs="..ì."/>
                <w:kern w:val="0"/>
              </w:rPr>
            </w:pPr>
            <w:r>
              <w:rPr>
                <w:rFonts w:cs="..ì." w:hint="eastAsia"/>
                <w:kern w:val="0"/>
              </w:rPr>
              <w:t>无砂眼、无刷纹</w:t>
            </w:r>
          </w:p>
        </w:tc>
        <w:tc>
          <w:tcPr>
            <w:tcW w:w="2870" w:type="dxa"/>
            <w:vAlign w:val="center"/>
          </w:tcPr>
          <w:p w:rsidR="000424CE" w:rsidRDefault="000424CE" w:rsidP="000C296A">
            <w:pPr>
              <w:rPr>
                <w:rFonts w:cs="..ì."/>
                <w:kern w:val="0"/>
              </w:rPr>
            </w:pPr>
            <w:r>
              <w:rPr>
                <w:rFonts w:cs="..ì." w:hint="eastAsia"/>
                <w:kern w:val="0"/>
              </w:rPr>
              <w:t>观察检查</w:t>
            </w:r>
          </w:p>
        </w:tc>
      </w:tr>
      <w:tr w:rsidR="000424CE" w:rsidTr="000C296A">
        <w:tblPrEx>
          <w:tblCellMar>
            <w:top w:w="0" w:type="dxa"/>
            <w:bottom w:w="0" w:type="dxa"/>
          </w:tblCellMar>
        </w:tblPrEx>
        <w:trPr>
          <w:trHeight w:val="718"/>
        </w:trPr>
        <w:tc>
          <w:tcPr>
            <w:tcW w:w="814" w:type="dxa"/>
            <w:vAlign w:val="center"/>
          </w:tcPr>
          <w:p w:rsidR="000424CE" w:rsidRDefault="000424CE" w:rsidP="000C296A">
            <w:pPr>
              <w:rPr>
                <w:rFonts w:cs="..ì."/>
                <w:kern w:val="0"/>
              </w:rPr>
            </w:pPr>
            <w:r>
              <w:rPr>
                <w:rFonts w:cs="..ì."/>
                <w:kern w:val="0"/>
              </w:rPr>
              <w:t>5</w:t>
            </w:r>
          </w:p>
        </w:tc>
        <w:tc>
          <w:tcPr>
            <w:tcW w:w="2568" w:type="dxa"/>
            <w:vAlign w:val="center"/>
          </w:tcPr>
          <w:p w:rsidR="000424CE" w:rsidRDefault="000424CE" w:rsidP="000C296A">
            <w:pPr>
              <w:rPr>
                <w:rFonts w:cs="..ì."/>
                <w:kern w:val="0"/>
              </w:rPr>
            </w:pPr>
            <w:r>
              <w:rPr>
                <w:rFonts w:cs="..ì." w:hint="eastAsia"/>
                <w:kern w:val="0"/>
              </w:rPr>
              <w:t>装饰线</w:t>
            </w:r>
            <w:proofErr w:type="gramStart"/>
            <w:r>
              <w:rPr>
                <w:rFonts w:cs="..ì." w:hint="eastAsia"/>
                <w:kern w:val="0"/>
              </w:rPr>
              <w:t>分色线平直</w:t>
            </w:r>
            <w:proofErr w:type="gramEnd"/>
          </w:p>
        </w:tc>
        <w:tc>
          <w:tcPr>
            <w:tcW w:w="2258" w:type="dxa"/>
            <w:vAlign w:val="center"/>
          </w:tcPr>
          <w:p w:rsidR="000424CE" w:rsidRDefault="000424CE" w:rsidP="000C296A">
            <w:pPr>
              <w:rPr>
                <w:rFonts w:cs="..ì."/>
                <w:kern w:val="0"/>
              </w:rPr>
            </w:pPr>
            <w:r>
              <w:rPr>
                <w:rFonts w:cs="..ì." w:hint="eastAsia"/>
                <w:kern w:val="0"/>
              </w:rPr>
              <w:t>偏差不大于</w:t>
            </w:r>
            <w:r>
              <w:rPr>
                <w:rFonts w:cs="..ì."/>
                <w:kern w:val="0"/>
              </w:rPr>
              <w:t>1mm</w:t>
            </w:r>
          </w:p>
        </w:tc>
        <w:tc>
          <w:tcPr>
            <w:tcW w:w="2870" w:type="dxa"/>
            <w:vAlign w:val="center"/>
          </w:tcPr>
          <w:p w:rsidR="000424CE" w:rsidRDefault="000424CE" w:rsidP="000C296A">
            <w:pPr>
              <w:rPr>
                <w:rFonts w:cs="..ì."/>
                <w:kern w:val="0"/>
              </w:rPr>
            </w:pPr>
            <w:r>
              <w:rPr>
                <w:rFonts w:cs="..ì." w:hint="eastAsia"/>
                <w:kern w:val="0"/>
              </w:rPr>
              <w:t>拉</w:t>
            </w:r>
            <w:r>
              <w:rPr>
                <w:rFonts w:cs="..ì."/>
                <w:kern w:val="0"/>
              </w:rPr>
              <w:t xml:space="preserve">5m </w:t>
            </w:r>
            <w:r>
              <w:rPr>
                <w:rFonts w:cs="..ì." w:hint="eastAsia"/>
                <w:kern w:val="0"/>
              </w:rPr>
              <w:t>线检查，不足</w:t>
            </w:r>
            <w:r>
              <w:rPr>
                <w:rFonts w:cs="..ì."/>
                <w:kern w:val="0"/>
              </w:rPr>
              <w:t xml:space="preserve">5m </w:t>
            </w:r>
            <w:r>
              <w:rPr>
                <w:rFonts w:cs="..ì." w:hint="eastAsia"/>
                <w:kern w:val="0"/>
              </w:rPr>
              <w:t>拉</w:t>
            </w:r>
            <w:proofErr w:type="gramStart"/>
            <w:r>
              <w:rPr>
                <w:rFonts w:cs="..ì." w:hint="eastAsia"/>
                <w:kern w:val="0"/>
              </w:rPr>
              <w:t>通线钢直尺</w:t>
            </w:r>
            <w:proofErr w:type="gramEnd"/>
            <w:r>
              <w:rPr>
                <w:rFonts w:cs="..ì." w:hint="eastAsia"/>
                <w:kern w:val="0"/>
              </w:rPr>
              <w:t>检查</w:t>
            </w:r>
          </w:p>
        </w:tc>
      </w:tr>
      <w:tr w:rsidR="000424CE" w:rsidTr="000C296A">
        <w:tblPrEx>
          <w:tblCellMar>
            <w:top w:w="0" w:type="dxa"/>
            <w:bottom w:w="0" w:type="dxa"/>
          </w:tblCellMar>
        </w:tblPrEx>
        <w:trPr>
          <w:trHeight w:val="718"/>
        </w:trPr>
        <w:tc>
          <w:tcPr>
            <w:tcW w:w="814" w:type="dxa"/>
            <w:vAlign w:val="center"/>
          </w:tcPr>
          <w:p w:rsidR="000424CE" w:rsidRDefault="000424CE" w:rsidP="000C296A">
            <w:pPr>
              <w:rPr>
                <w:rFonts w:cs="..ì."/>
                <w:kern w:val="0"/>
              </w:rPr>
            </w:pPr>
            <w:r>
              <w:rPr>
                <w:rFonts w:cs="..ì."/>
                <w:kern w:val="0"/>
              </w:rPr>
              <w:lastRenderedPageBreak/>
              <w:t>6</w:t>
            </w:r>
          </w:p>
        </w:tc>
        <w:tc>
          <w:tcPr>
            <w:tcW w:w="2568" w:type="dxa"/>
            <w:vAlign w:val="center"/>
          </w:tcPr>
          <w:p w:rsidR="000424CE" w:rsidRDefault="000424CE" w:rsidP="000C296A">
            <w:pPr>
              <w:rPr>
                <w:rFonts w:cs="..ì."/>
                <w:kern w:val="0"/>
              </w:rPr>
            </w:pPr>
            <w:r>
              <w:rPr>
                <w:rFonts w:cs="..ì." w:hint="eastAsia"/>
                <w:kern w:val="0"/>
              </w:rPr>
              <w:t>门窗、玻璃及灯具等</w:t>
            </w:r>
          </w:p>
        </w:tc>
        <w:tc>
          <w:tcPr>
            <w:tcW w:w="2258" w:type="dxa"/>
            <w:vAlign w:val="center"/>
          </w:tcPr>
          <w:p w:rsidR="000424CE" w:rsidRDefault="000424CE" w:rsidP="000C296A">
            <w:pPr>
              <w:rPr>
                <w:rFonts w:cs="..ì."/>
                <w:kern w:val="0"/>
              </w:rPr>
            </w:pPr>
            <w:r>
              <w:rPr>
                <w:rFonts w:cs="..ì." w:hint="eastAsia"/>
                <w:kern w:val="0"/>
              </w:rPr>
              <w:t>无污染</w:t>
            </w:r>
          </w:p>
        </w:tc>
        <w:tc>
          <w:tcPr>
            <w:tcW w:w="2870" w:type="dxa"/>
            <w:vAlign w:val="center"/>
          </w:tcPr>
          <w:p w:rsidR="000424CE" w:rsidRDefault="000424CE" w:rsidP="000C296A">
            <w:pPr>
              <w:rPr>
                <w:rFonts w:cs="..ì."/>
                <w:kern w:val="0"/>
              </w:rPr>
            </w:pPr>
            <w:r>
              <w:rPr>
                <w:rFonts w:cs="..ì." w:hint="eastAsia"/>
                <w:kern w:val="0"/>
              </w:rPr>
              <w:t>观察检查</w:t>
            </w:r>
          </w:p>
        </w:tc>
      </w:tr>
    </w:tbl>
    <w:p w:rsidR="000424CE" w:rsidRDefault="000424CE" w:rsidP="000424CE">
      <w:pPr>
        <w:rPr>
          <w:kern w:val="0"/>
        </w:rPr>
      </w:pPr>
      <w:r>
        <w:rPr>
          <w:kern w:val="0"/>
        </w:rPr>
        <w:t>7</w:t>
      </w:r>
      <w:r>
        <w:rPr>
          <w:rFonts w:hint="eastAsia"/>
          <w:kern w:val="0"/>
        </w:rPr>
        <w:t>）成品保护措施：</w:t>
      </w:r>
    </w:p>
    <w:p w:rsidR="000424CE" w:rsidRDefault="000424CE" w:rsidP="000424CE">
      <w:pPr>
        <w:rPr>
          <w:kern w:val="0"/>
        </w:rPr>
      </w:pPr>
      <w:r>
        <w:rPr>
          <w:rFonts w:hint="eastAsia"/>
          <w:kern w:val="0"/>
        </w:rPr>
        <w:t>（</w:t>
      </w:r>
      <w:r>
        <w:rPr>
          <w:kern w:val="0"/>
        </w:rPr>
        <w:t>1</w:t>
      </w:r>
      <w:r>
        <w:rPr>
          <w:rFonts w:hint="eastAsia"/>
          <w:kern w:val="0"/>
        </w:rPr>
        <w:t>）涂料墙面未干前，室内不得清扫地面，以免粉尘玷污墙面，漆面干燥后不得挨近墙面拨水，以免泥水玷污。</w:t>
      </w:r>
    </w:p>
    <w:p w:rsidR="000424CE" w:rsidRDefault="000424CE" w:rsidP="000424CE">
      <w:pPr>
        <w:rPr>
          <w:kern w:val="0"/>
        </w:rPr>
      </w:pPr>
      <w:r>
        <w:rPr>
          <w:rFonts w:hint="eastAsia"/>
          <w:kern w:val="0"/>
        </w:rPr>
        <w:t>（</w:t>
      </w:r>
      <w:r>
        <w:rPr>
          <w:kern w:val="0"/>
        </w:rPr>
        <w:t>2</w:t>
      </w:r>
      <w:r>
        <w:rPr>
          <w:rFonts w:hint="eastAsia"/>
          <w:kern w:val="0"/>
        </w:rPr>
        <w:t>）涂料墙面完工后要妥善保护，不得磕碰损坏，墙面阳角处应设保护。</w:t>
      </w:r>
    </w:p>
    <w:p w:rsidR="000424CE" w:rsidRDefault="000424CE" w:rsidP="000424CE">
      <w:pPr>
        <w:rPr>
          <w:kern w:val="0"/>
        </w:rPr>
      </w:pPr>
      <w:r>
        <w:rPr>
          <w:rFonts w:hint="eastAsia"/>
          <w:kern w:val="0"/>
        </w:rPr>
        <w:t>（</w:t>
      </w:r>
      <w:r>
        <w:rPr>
          <w:kern w:val="0"/>
        </w:rPr>
        <w:t>3</w:t>
      </w:r>
      <w:r>
        <w:rPr>
          <w:rFonts w:hint="eastAsia"/>
          <w:kern w:val="0"/>
        </w:rPr>
        <w:t>）涂刷墙面时，不得污染地面门窗、玻璃等已完工程，在地面和门窗或其他饰面材料交接处必须加以保护。</w:t>
      </w:r>
    </w:p>
    <w:p w:rsidR="000424CE" w:rsidRDefault="000424CE" w:rsidP="000424CE">
      <w:pPr>
        <w:rPr>
          <w:kern w:val="0"/>
        </w:rPr>
      </w:pPr>
      <w:r>
        <w:rPr>
          <w:kern w:val="0"/>
        </w:rPr>
        <w:t>8</w:t>
      </w:r>
      <w:r>
        <w:rPr>
          <w:rFonts w:hint="eastAsia"/>
          <w:kern w:val="0"/>
        </w:rPr>
        <w:t>）施工时应注意的质量问题：</w:t>
      </w:r>
    </w:p>
    <w:p w:rsidR="000424CE" w:rsidRDefault="000424CE" w:rsidP="000424CE">
      <w:pPr>
        <w:rPr>
          <w:kern w:val="0"/>
        </w:rPr>
      </w:pPr>
      <w:r>
        <w:rPr>
          <w:rFonts w:hint="eastAsia"/>
          <w:kern w:val="0"/>
        </w:rPr>
        <w:t>（</w:t>
      </w:r>
      <w:r>
        <w:rPr>
          <w:kern w:val="0"/>
        </w:rPr>
        <w:t>1</w:t>
      </w:r>
      <w:r>
        <w:rPr>
          <w:rFonts w:hint="eastAsia"/>
          <w:kern w:val="0"/>
        </w:rPr>
        <w:t>）透底：产生原因为漆膜薄，基层不干，因此刷涂料时除应注意不漏刷外，保持涂料乳胶漆的稠度，不可加水过多。</w:t>
      </w:r>
    </w:p>
    <w:p w:rsidR="000424CE" w:rsidRDefault="000424CE" w:rsidP="000424CE">
      <w:pPr>
        <w:rPr>
          <w:kern w:val="0"/>
        </w:rPr>
      </w:pPr>
      <w:r>
        <w:rPr>
          <w:rFonts w:hint="eastAsia"/>
          <w:kern w:val="0"/>
        </w:rPr>
        <w:t>（</w:t>
      </w:r>
      <w:r>
        <w:rPr>
          <w:kern w:val="0"/>
        </w:rPr>
        <w:t>2</w:t>
      </w:r>
      <w:r>
        <w:rPr>
          <w:rFonts w:hint="eastAsia"/>
          <w:kern w:val="0"/>
        </w:rPr>
        <w:t>）接茬明显：产生原因为涂刷顺序不当，涂刷时时间间隔较长出现接茬，因此涂刷乳胶漆时应注意涂刷顺序，后一笔紧接前一笔和掌握后间隔时间，大面涂刷时应劳动力足够。</w:t>
      </w:r>
    </w:p>
    <w:p w:rsidR="000424CE" w:rsidRDefault="000424CE" w:rsidP="000424CE">
      <w:pPr>
        <w:rPr>
          <w:kern w:val="0"/>
        </w:rPr>
      </w:pPr>
      <w:r>
        <w:rPr>
          <w:rFonts w:hint="eastAsia"/>
          <w:kern w:val="0"/>
        </w:rPr>
        <w:t>（</w:t>
      </w:r>
      <w:r>
        <w:rPr>
          <w:kern w:val="0"/>
        </w:rPr>
        <w:t>3</w:t>
      </w:r>
      <w:r>
        <w:rPr>
          <w:rFonts w:hint="eastAsia"/>
          <w:kern w:val="0"/>
        </w:rPr>
        <w:t>）刷纹明显：产生原因为涂料（乳胶漆）稠度较大，排笔</w:t>
      </w:r>
      <w:proofErr w:type="gramStart"/>
      <w:r>
        <w:rPr>
          <w:rFonts w:hint="eastAsia"/>
          <w:kern w:val="0"/>
        </w:rPr>
        <w:t>蘸</w:t>
      </w:r>
      <w:proofErr w:type="gramEnd"/>
      <w:r>
        <w:rPr>
          <w:rFonts w:hint="eastAsia"/>
          <w:kern w:val="0"/>
        </w:rPr>
        <w:t>涂料量多造成，因此涂料（乳胶漆）稠度要适中，排笔</w:t>
      </w:r>
      <w:proofErr w:type="gramStart"/>
      <w:r>
        <w:rPr>
          <w:rFonts w:hint="eastAsia"/>
          <w:kern w:val="0"/>
        </w:rPr>
        <w:t>蘸</w:t>
      </w:r>
      <w:proofErr w:type="gramEnd"/>
      <w:r>
        <w:rPr>
          <w:rFonts w:hint="eastAsia"/>
          <w:kern w:val="0"/>
        </w:rPr>
        <w:t>涂料量要适当，多理多顺，防止刷纹过大。</w:t>
      </w:r>
    </w:p>
    <w:p w:rsidR="000424CE" w:rsidRDefault="000424CE" w:rsidP="000424CE">
      <w:pPr>
        <w:rPr>
          <w:kern w:val="0"/>
        </w:rPr>
      </w:pPr>
      <w:r>
        <w:rPr>
          <w:rFonts w:hint="eastAsia"/>
          <w:kern w:val="0"/>
        </w:rPr>
        <w:t>（</w:t>
      </w:r>
      <w:r>
        <w:rPr>
          <w:kern w:val="0"/>
        </w:rPr>
        <w:t>4</w:t>
      </w:r>
      <w:r>
        <w:rPr>
          <w:rFonts w:hint="eastAsia"/>
          <w:kern w:val="0"/>
        </w:rPr>
        <w:t>）</w:t>
      </w:r>
      <w:proofErr w:type="gramStart"/>
      <w:r>
        <w:rPr>
          <w:rFonts w:hint="eastAsia"/>
          <w:kern w:val="0"/>
        </w:rPr>
        <w:t>分色线</w:t>
      </w:r>
      <w:proofErr w:type="gramEnd"/>
      <w:r>
        <w:rPr>
          <w:rFonts w:hint="eastAsia"/>
          <w:kern w:val="0"/>
        </w:rPr>
        <w:t>不齐：产生原因为施工前没有认真弹</w:t>
      </w:r>
      <w:proofErr w:type="gramStart"/>
      <w:r>
        <w:rPr>
          <w:rFonts w:hint="eastAsia"/>
          <w:kern w:val="0"/>
        </w:rPr>
        <w:t>线做好</w:t>
      </w:r>
      <w:proofErr w:type="gramEnd"/>
      <w:r>
        <w:rPr>
          <w:rFonts w:hint="eastAsia"/>
          <w:kern w:val="0"/>
        </w:rPr>
        <w:t>标记，控制的尺板没有正确使用，因此施工前应认真划好分色线，刷</w:t>
      </w:r>
      <w:proofErr w:type="gramStart"/>
      <w:r>
        <w:rPr>
          <w:rFonts w:hint="eastAsia"/>
          <w:kern w:val="0"/>
        </w:rPr>
        <w:t>分色线</w:t>
      </w:r>
      <w:proofErr w:type="gramEnd"/>
      <w:r>
        <w:rPr>
          <w:rFonts w:hint="eastAsia"/>
          <w:kern w:val="0"/>
        </w:rPr>
        <w:t>时要靠放直尺，用力均匀，起落要轻，</w:t>
      </w:r>
      <w:proofErr w:type="gramStart"/>
      <w:r>
        <w:rPr>
          <w:rFonts w:hint="eastAsia"/>
          <w:kern w:val="0"/>
        </w:rPr>
        <w:t>排笔蘸量要</w:t>
      </w:r>
      <w:proofErr w:type="gramEnd"/>
      <w:r>
        <w:rPr>
          <w:rFonts w:hint="eastAsia"/>
          <w:kern w:val="0"/>
        </w:rPr>
        <w:t>适当，从左向右刷。</w:t>
      </w:r>
    </w:p>
    <w:p w:rsidR="000424CE" w:rsidRDefault="000424CE" w:rsidP="000424CE">
      <w:pPr>
        <w:rPr>
          <w:kern w:val="0"/>
        </w:rPr>
      </w:pPr>
      <w:r>
        <w:rPr>
          <w:rFonts w:hint="eastAsia"/>
          <w:kern w:val="0"/>
        </w:rPr>
        <w:t>（</w:t>
      </w:r>
      <w:r>
        <w:rPr>
          <w:kern w:val="0"/>
        </w:rPr>
        <w:t>5</w:t>
      </w:r>
      <w:r>
        <w:rPr>
          <w:rFonts w:hint="eastAsia"/>
          <w:kern w:val="0"/>
        </w:rPr>
        <w:t>）色差：产生原因为涂料的材料质量问题或没有使用同一批涂料造成，因此</w:t>
      </w:r>
      <w:proofErr w:type="gramStart"/>
      <w:r>
        <w:rPr>
          <w:rFonts w:hint="eastAsia"/>
          <w:kern w:val="0"/>
        </w:rPr>
        <w:t>涂刷带</w:t>
      </w:r>
      <w:proofErr w:type="gramEnd"/>
      <w:r>
        <w:rPr>
          <w:rFonts w:hint="eastAsia"/>
          <w:kern w:val="0"/>
        </w:rPr>
        <w:t>颜色的涂料时，配料要适合，保证独立面每遍用同一批涂料，并一次完成，保证颜色一致。</w:t>
      </w:r>
    </w:p>
    <w:p w:rsidR="000424CE" w:rsidRDefault="000424CE" w:rsidP="000424CE">
      <w:pPr>
        <w:rPr>
          <w:kern w:val="0"/>
        </w:rPr>
      </w:pPr>
      <w:r>
        <w:rPr>
          <w:kern w:val="0"/>
        </w:rPr>
        <w:t>9</w:t>
      </w:r>
      <w:r>
        <w:rPr>
          <w:rFonts w:hint="eastAsia"/>
          <w:kern w:val="0"/>
        </w:rPr>
        <w:t>）安全环保措施</w:t>
      </w:r>
    </w:p>
    <w:p w:rsidR="000424CE" w:rsidRDefault="000424CE" w:rsidP="000424CE">
      <w:pPr>
        <w:rPr>
          <w:kern w:val="0"/>
        </w:rPr>
      </w:pPr>
      <w:r>
        <w:rPr>
          <w:rFonts w:hint="eastAsia"/>
          <w:kern w:val="0"/>
        </w:rPr>
        <w:t>（</w:t>
      </w:r>
      <w:r>
        <w:rPr>
          <w:kern w:val="0"/>
        </w:rPr>
        <w:t>1</w:t>
      </w:r>
      <w:r>
        <w:rPr>
          <w:rFonts w:hint="eastAsia"/>
          <w:kern w:val="0"/>
        </w:rPr>
        <w:t>）涂料施工前必须检查脚手架、马登等是否牢固。</w:t>
      </w:r>
    </w:p>
    <w:p w:rsidR="000424CE" w:rsidRDefault="000424CE" w:rsidP="000424CE">
      <w:pPr>
        <w:rPr>
          <w:kern w:val="0"/>
        </w:rPr>
      </w:pPr>
      <w:r>
        <w:rPr>
          <w:rFonts w:hint="eastAsia"/>
          <w:kern w:val="0"/>
        </w:rPr>
        <w:t>（</w:t>
      </w:r>
      <w:r>
        <w:rPr>
          <w:kern w:val="0"/>
        </w:rPr>
        <w:t>2</w:t>
      </w:r>
      <w:r>
        <w:rPr>
          <w:rFonts w:hint="eastAsia"/>
          <w:kern w:val="0"/>
        </w:rPr>
        <w:t>）涂料施工前应集中工人进行安全教育，并进行书面交底。</w:t>
      </w:r>
    </w:p>
    <w:p w:rsidR="000424CE" w:rsidRDefault="000424CE" w:rsidP="000424CE">
      <w:pPr>
        <w:rPr>
          <w:kern w:val="0"/>
        </w:rPr>
      </w:pPr>
      <w:r>
        <w:rPr>
          <w:rFonts w:hint="eastAsia"/>
          <w:kern w:val="0"/>
        </w:rPr>
        <w:t>（</w:t>
      </w:r>
      <w:r>
        <w:rPr>
          <w:kern w:val="0"/>
        </w:rPr>
        <w:t>3</w:t>
      </w:r>
      <w:r>
        <w:rPr>
          <w:rFonts w:hint="eastAsia"/>
          <w:kern w:val="0"/>
        </w:rPr>
        <w:t>）每天施工完后废弃物应收集集中处理，按环保要求分类消纳。</w:t>
      </w:r>
    </w:p>
    <w:p w:rsidR="000424CE" w:rsidRDefault="000424CE" w:rsidP="000424CE">
      <w:pPr>
        <w:rPr>
          <w:kern w:val="0"/>
        </w:rPr>
      </w:pPr>
      <w:r>
        <w:rPr>
          <w:rFonts w:hint="eastAsia"/>
          <w:kern w:val="0"/>
        </w:rPr>
        <w:t>（</w:t>
      </w:r>
      <w:r>
        <w:rPr>
          <w:kern w:val="0"/>
        </w:rPr>
        <w:t>4</w:t>
      </w:r>
      <w:r>
        <w:rPr>
          <w:rFonts w:hint="eastAsia"/>
          <w:kern w:val="0"/>
        </w:rPr>
        <w:t>）现场清扫不得有扬尘污染。</w:t>
      </w:r>
    </w:p>
    <w:p w:rsidR="000424CE" w:rsidRDefault="000424CE" w:rsidP="000424CE">
      <w:pPr>
        <w:rPr>
          <w:kern w:val="0"/>
        </w:rPr>
      </w:pPr>
      <w:r>
        <w:rPr>
          <w:rFonts w:hint="eastAsia"/>
          <w:kern w:val="0"/>
        </w:rPr>
        <w:t>（</w:t>
      </w:r>
      <w:r>
        <w:rPr>
          <w:kern w:val="0"/>
        </w:rPr>
        <w:t>5</w:t>
      </w:r>
      <w:r>
        <w:rPr>
          <w:rFonts w:hint="eastAsia"/>
          <w:kern w:val="0"/>
        </w:rPr>
        <w:t>）操作工人必须佩戴好劳动防护用品。</w:t>
      </w:r>
    </w:p>
    <w:p w:rsidR="000424CE" w:rsidRDefault="000424CE" w:rsidP="000424CE">
      <w:pPr>
        <w:rPr>
          <w:kern w:val="0"/>
        </w:rPr>
      </w:pPr>
      <w:r>
        <w:rPr>
          <w:rFonts w:hint="eastAsia"/>
          <w:kern w:val="0"/>
        </w:rPr>
        <w:t>（</w:t>
      </w:r>
      <w:r>
        <w:rPr>
          <w:kern w:val="0"/>
        </w:rPr>
        <w:t>6</w:t>
      </w:r>
      <w:r>
        <w:rPr>
          <w:rFonts w:hint="eastAsia"/>
          <w:kern w:val="0"/>
        </w:rPr>
        <w:t>）室内必须保证良好的通风，但是不宜过堂风。</w:t>
      </w:r>
    </w:p>
    <w:p w:rsidR="000424CE" w:rsidRDefault="000424CE" w:rsidP="000424CE">
      <w:pPr>
        <w:rPr>
          <w:kern w:val="0"/>
        </w:rPr>
      </w:pPr>
      <w:r>
        <w:rPr>
          <w:kern w:val="0"/>
        </w:rPr>
        <w:t>3</w:t>
      </w:r>
      <w:r>
        <w:rPr>
          <w:rFonts w:hint="eastAsia"/>
          <w:kern w:val="0"/>
        </w:rPr>
        <w:t>、墙面裱糊工程</w:t>
      </w:r>
    </w:p>
    <w:p w:rsidR="000424CE" w:rsidRDefault="000424CE" w:rsidP="000424CE">
      <w:pPr>
        <w:rPr>
          <w:kern w:val="0"/>
        </w:rPr>
      </w:pPr>
      <w:r>
        <w:rPr>
          <w:kern w:val="0"/>
        </w:rPr>
        <w:t>1</w:t>
      </w:r>
      <w:r>
        <w:rPr>
          <w:rFonts w:hint="eastAsia"/>
          <w:kern w:val="0"/>
        </w:rPr>
        <w:t>）材料要求：</w:t>
      </w:r>
    </w:p>
    <w:p w:rsidR="000424CE" w:rsidRDefault="000424CE" w:rsidP="000424CE">
      <w:pPr>
        <w:rPr>
          <w:kern w:val="0"/>
        </w:rPr>
      </w:pPr>
      <w:r>
        <w:rPr>
          <w:rFonts w:hint="eastAsia"/>
          <w:kern w:val="0"/>
        </w:rPr>
        <w:t>（</w:t>
      </w:r>
      <w:r>
        <w:rPr>
          <w:kern w:val="0"/>
        </w:rPr>
        <w:t>1</w:t>
      </w:r>
      <w:r>
        <w:rPr>
          <w:rFonts w:hint="eastAsia"/>
          <w:kern w:val="0"/>
        </w:rPr>
        <w:t>）壁纸、壁布：各种壁纸、墙布的质量、环保要求及防火等级应符合设计和相应的国家标准要求。供应商应提供壁纸、壁布的质量、环保、防火性能的检测报告。</w:t>
      </w:r>
    </w:p>
    <w:p w:rsidR="000424CE" w:rsidRDefault="000424CE" w:rsidP="000424CE">
      <w:pPr>
        <w:rPr>
          <w:kern w:val="0"/>
        </w:rPr>
      </w:pPr>
      <w:r>
        <w:rPr>
          <w:rFonts w:hint="eastAsia"/>
          <w:kern w:val="0"/>
        </w:rPr>
        <w:t>（</w:t>
      </w:r>
      <w:r>
        <w:rPr>
          <w:kern w:val="0"/>
        </w:rPr>
        <w:t>2</w:t>
      </w:r>
      <w:r>
        <w:rPr>
          <w:rFonts w:hint="eastAsia"/>
          <w:kern w:val="0"/>
        </w:rPr>
        <w:t>）壁纸、壁布专用粘结剂、嵌缝腻子、玻璃网格布、接缝纸等，应根据设计和基层的实际需要提前备齐。其质量、环保要求应符合设计及相应的国家标准要求，供应商应提供壁纸、壁布专用粘结剂的环保、质量性能检测报告。</w:t>
      </w:r>
    </w:p>
    <w:p w:rsidR="000424CE" w:rsidRDefault="000424CE" w:rsidP="000424CE">
      <w:pPr>
        <w:rPr>
          <w:kern w:val="0"/>
        </w:rPr>
      </w:pPr>
      <w:r>
        <w:rPr>
          <w:kern w:val="0"/>
        </w:rPr>
        <w:t>2</w:t>
      </w:r>
      <w:r>
        <w:rPr>
          <w:rFonts w:hint="eastAsia"/>
          <w:kern w:val="0"/>
        </w:rPr>
        <w:t>）主要施工机具：</w:t>
      </w:r>
    </w:p>
    <w:p w:rsidR="000424CE" w:rsidRDefault="000424CE" w:rsidP="000424CE">
      <w:pPr>
        <w:rPr>
          <w:kern w:val="0"/>
        </w:rPr>
      </w:pPr>
      <w:r>
        <w:rPr>
          <w:rFonts w:hint="eastAsia"/>
          <w:kern w:val="0"/>
        </w:rPr>
        <w:t>腻子搅拌机、裁纸工作台、钢板尺（</w:t>
      </w:r>
      <w:r>
        <w:rPr>
          <w:kern w:val="0"/>
        </w:rPr>
        <w:t xml:space="preserve">1m </w:t>
      </w:r>
      <w:r>
        <w:rPr>
          <w:rFonts w:hint="eastAsia"/>
          <w:kern w:val="0"/>
        </w:rPr>
        <w:t>长）、壁纸刀、白毛巾、塑料桶、塑料盆、油工刮板、拌腻子槽、压辊、开刀、毛刷、排笔、擦布或棉丝、粉线包、小白线、铁制水平尺、托线板、线坠、盒尺、锤子、红铅笔、砂纸、笤帚、工具袋、水准仪等。</w:t>
      </w:r>
    </w:p>
    <w:p w:rsidR="000424CE" w:rsidRDefault="000424CE" w:rsidP="000424CE">
      <w:pPr>
        <w:rPr>
          <w:kern w:val="0"/>
        </w:rPr>
      </w:pPr>
      <w:r>
        <w:rPr>
          <w:kern w:val="0"/>
        </w:rPr>
        <w:t>3</w:t>
      </w:r>
      <w:r>
        <w:rPr>
          <w:rFonts w:hint="eastAsia"/>
          <w:kern w:val="0"/>
        </w:rPr>
        <w:t>）施工条件：</w:t>
      </w:r>
    </w:p>
    <w:p w:rsidR="000424CE" w:rsidRDefault="000424CE" w:rsidP="000424CE">
      <w:pPr>
        <w:rPr>
          <w:kern w:val="0"/>
        </w:rPr>
      </w:pPr>
      <w:r>
        <w:rPr>
          <w:rFonts w:hint="eastAsia"/>
          <w:kern w:val="0"/>
        </w:rPr>
        <w:t>（</w:t>
      </w:r>
      <w:r>
        <w:rPr>
          <w:kern w:val="0"/>
        </w:rPr>
        <w:t>1</w:t>
      </w:r>
      <w:r>
        <w:rPr>
          <w:rFonts w:hint="eastAsia"/>
          <w:kern w:val="0"/>
        </w:rPr>
        <w:t>）墙面抹灰已完成，其表面平整度、立面垂直度及阴阳角方正等应达到高级抹灰的标准，其含水率不得大于</w:t>
      </w:r>
      <w:r>
        <w:rPr>
          <w:kern w:val="0"/>
        </w:rPr>
        <w:t>8</w:t>
      </w:r>
      <w:r>
        <w:rPr>
          <w:rFonts w:hint="eastAsia"/>
          <w:kern w:val="0"/>
        </w:rPr>
        <w:t>％；木材制品含水率不得大于</w:t>
      </w:r>
      <w:r>
        <w:rPr>
          <w:kern w:val="0"/>
        </w:rPr>
        <w:t>12</w:t>
      </w:r>
      <w:r>
        <w:rPr>
          <w:rFonts w:hint="eastAsia"/>
          <w:kern w:val="0"/>
        </w:rPr>
        <w:t>％。</w:t>
      </w:r>
    </w:p>
    <w:p w:rsidR="000424CE" w:rsidRDefault="000424CE" w:rsidP="000424CE">
      <w:pPr>
        <w:rPr>
          <w:kern w:val="0"/>
        </w:rPr>
      </w:pPr>
      <w:r>
        <w:rPr>
          <w:rFonts w:hint="eastAsia"/>
          <w:kern w:val="0"/>
        </w:rPr>
        <w:t>（</w:t>
      </w:r>
      <w:r>
        <w:rPr>
          <w:kern w:val="0"/>
        </w:rPr>
        <w:t>2</w:t>
      </w:r>
      <w:r>
        <w:rPr>
          <w:rFonts w:hint="eastAsia"/>
          <w:kern w:val="0"/>
        </w:rPr>
        <w:t>）墙、柱、顶面上的水、电、</w:t>
      </w:r>
      <w:proofErr w:type="gramStart"/>
      <w:r>
        <w:rPr>
          <w:rFonts w:hint="eastAsia"/>
          <w:kern w:val="0"/>
        </w:rPr>
        <w:t>风专业</w:t>
      </w:r>
      <w:proofErr w:type="gramEnd"/>
      <w:r>
        <w:rPr>
          <w:rFonts w:hint="eastAsia"/>
          <w:kern w:val="0"/>
        </w:rPr>
        <w:t>预留、预埋必须全部完成，且电气穿线、测试完成</w:t>
      </w:r>
      <w:r>
        <w:rPr>
          <w:rFonts w:hint="eastAsia"/>
          <w:kern w:val="0"/>
        </w:rPr>
        <w:lastRenderedPageBreak/>
        <w:t>并合格，各种管线打压、试</w:t>
      </w:r>
      <w:proofErr w:type="gramStart"/>
      <w:r>
        <w:rPr>
          <w:rFonts w:hint="eastAsia"/>
          <w:kern w:val="0"/>
        </w:rPr>
        <w:t>水完成</w:t>
      </w:r>
      <w:proofErr w:type="gramEnd"/>
      <w:r>
        <w:rPr>
          <w:rFonts w:hint="eastAsia"/>
          <w:kern w:val="0"/>
        </w:rPr>
        <w:t>并合格。</w:t>
      </w:r>
    </w:p>
    <w:p w:rsidR="000424CE" w:rsidRDefault="000424CE" w:rsidP="000424CE">
      <w:pPr>
        <w:rPr>
          <w:kern w:val="0"/>
        </w:rPr>
      </w:pPr>
      <w:r>
        <w:rPr>
          <w:rFonts w:hint="eastAsia"/>
          <w:kern w:val="0"/>
        </w:rPr>
        <w:t>（</w:t>
      </w:r>
      <w:r>
        <w:rPr>
          <w:kern w:val="0"/>
        </w:rPr>
        <w:t>3</w:t>
      </w:r>
      <w:r>
        <w:rPr>
          <w:rFonts w:hint="eastAsia"/>
          <w:kern w:val="0"/>
        </w:rPr>
        <w:t>）门窗油漆已完成。</w:t>
      </w:r>
    </w:p>
    <w:p w:rsidR="000424CE" w:rsidRDefault="000424CE" w:rsidP="000424CE">
      <w:pPr>
        <w:rPr>
          <w:kern w:val="0"/>
        </w:rPr>
      </w:pPr>
      <w:r>
        <w:rPr>
          <w:rFonts w:hint="eastAsia"/>
          <w:kern w:val="0"/>
        </w:rPr>
        <w:t>（</w:t>
      </w:r>
      <w:r>
        <w:rPr>
          <w:kern w:val="0"/>
        </w:rPr>
        <w:t>4</w:t>
      </w:r>
      <w:r>
        <w:rPr>
          <w:rFonts w:hint="eastAsia"/>
          <w:kern w:val="0"/>
        </w:rPr>
        <w:t>）石材、水磨石地面的房间其出光、</w:t>
      </w:r>
      <w:proofErr w:type="gramStart"/>
      <w:r>
        <w:rPr>
          <w:rFonts w:hint="eastAsia"/>
          <w:kern w:val="0"/>
        </w:rPr>
        <w:t>打腊已完成</w:t>
      </w:r>
      <w:proofErr w:type="gramEnd"/>
      <w:r>
        <w:rPr>
          <w:rFonts w:hint="eastAsia"/>
          <w:kern w:val="0"/>
        </w:rPr>
        <w:t>，并将面层保护好。</w:t>
      </w:r>
    </w:p>
    <w:p w:rsidR="000424CE" w:rsidRDefault="000424CE" w:rsidP="000424CE">
      <w:pPr>
        <w:rPr>
          <w:kern w:val="0"/>
        </w:rPr>
      </w:pPr>
      <w:r>
        <w:rPr>
          <w:rFonts w:hint="eastAsia"/>
          <w:kern w:val="0"/>
        </w:rPr>
        <w:t>（</w:t>
      </w:r>
      <w:r>
        <w:rPr>
          <w:kern w:val="0"/>
        </w:rPr>
        <w:t>5</w:t>
      </w:r>
      <w:r>
        <w:rPr>
          <w:rFonts w:hint="eastAsia"/>
          <w:kern w:val="0"/>
        </w:rPr>
        <w:t>）墙面、顶棚清扫干净，如有凸凹不平、缺棱掉角或局部面层损坏处，应提前修补平整并干燥，混凝土（抹灰）表面应提前用腻子找平，腻子强度应满足基层要求。</w:t>
      </w:r>
    </w:p>
    <w:p w:rsidR="000424CE" w:rsidRDefault="000424CE" w:rsidP="000424CE">
      <w:pPr>
        <w:rPr>
          <w:kern w:val="0"/>
        </w:rPr>
      </w:pPr>
      <w:r>
        <w:rPr>
          <w:rFonts w:hint="eastAsia"/>
          <w:kern w:val="0"/>
        </w:rPr>
        <w:t>（</w:t>
      </w:r>
      <w:r>
        <w:rPr>
          <w:kern w:val="0"/>
        </w:rPr>
        <w:t>6</w:t>
      </w:r>
      <w:r>
        <w:rPr>
          <w:rFonts w:hint="eastAsia"/>
          <w:kern w:val="0"/>
        </w:rPr>
        <w:t>）先将突出墙面的设备部件等卸下妥善保管，待壁纸粘贴完成后再将其部件重新装好复原。</w:t>
      </w:r>
    </w:p>
    <w:p w:rsidR="000424CE" w:rsidRDefault="000424CE" w:rsidP="000424CE">
      <w:pPr>
        <w:rPr>
          <w:kern w:val="0"/>
        </w:rPr>
      </w:pPr>
      <w:r>
        <w:rPr>
          <w:rFonts w:hint="eastAsia"/>
          <w:kern w:val="0"/>
        </w:rPr>
        <w:t>（</w:t>
      </w:r>
      <w:r>
        <w:rPr>
          <w:kern w:val="0"/>
        </w:rPr>
        <w:t>7</w:t>
      </w:r>
      <w:r>
        <w:rPr>
          <w:rFonts w:hint="eastAsia"/>
          <w:kern w:val="0"/>
        </w:rPr>
        <w:t>）如基层色差大，设计选用的</w:t>
      </w:r>
      <w:proofErr w:type="gramStart"/>
      <w:r>
        <w:rPr>
          <w:rFonts w:hint="eastAsia"/>
          <w:kern w:val="0"/>
        </w:rPr>
        <w:t>又是易</w:t>
      </w:r>
      <w:proofErr w:type="gramEnd"/>
      <w:r>
        <w:rPr>
          <w:rFonts w:hint="eastAsia"/>
          <w:kern w:val="0"/>
        </w:rPr>
        <w:t>透底的薄型壁纸，事后应对基层进行处理，使其颜色一致。</w:t>
      </w:r>
    </w:p>
    <w:p w:rsidR="000424CE" w:rsidRDefault="000424CE" w:rsidP="000424CE">
      <w:pPr>
        <w:rPr>
          <w:kern w:val="0"/>
        </w:rPr>
      </w:pPr>
      <w:r>
        <w:rPr>
          <w:rFonts w:hint="eastAsia"/>
          <w:kern w:val="0"/>
        </w:rPr>
        <w:t>（</w:t>
      </w:r>
      <w:r>
        <w:rPr>
          <w:kern w:val="0"/>
        </w:rPr>
        <w:t>8</w:t>
      </w:r>
      <w:r>
        <w:rPr>
          <w:rFonts w:hint="eastAsia"/>
          <w:kern w:val="0"/>
        </w:rPr>
        <w:t>）对湿度较大的房间</w:t>
      </w:r>
      <w:proofErr w:type="gramStart"/>
      <w:r>
        <w:rPr>
          <w:rFonts w:hint="eastAsia"/>
          <w:kern w:val="0"/>
        </w:rPr>
        <w:t>盒经常</w:t>
      </w:r>
      <w:proofErr w:type="gramEnd"/>
      <w:r>
        <w:rPr>
          <w:rFonts w:hint="eastAsia"/>
          <w:kern w:val="0"/>
        </w:rPr>
        <w:t>潮湿的墙面，裱糊前，基层应做防潮处理，并应采用防水性能的壁纸、胶粘剂等材料。</w:t>
      </w:r>
    </w:p>
    <w:p w:rsidR="000424CE" w:rsidRDefault="000424CE" w:rsidP="000424CE">
      <w:pPr>
        <w:rPr>
          <w:kern w:val="0"/>
        </w:rPr>
      </w:pPr>
      <w:r>
        <w:rPr>
          <w:rFonts w:hint="eastAsia"/>
          <w:kern w:val="0"/>
        </w:rPr>
        <w:t>（</w:t>
      </w:r>
      <w:r>
        <w:rPr>
          <w:kern w:val="0"/>
        </w:rPr>
        <w:t>9</w:t>
      </w:r>
      <w:r>
        <w:rPr>
          <w:rFonts w:hint="eastAsia"/>
          <w:kern w:val="0"/>
        </w:rPr>
        <w:t>）对施工人员进行技术交底时，应强调技术措施和质量要求。大面积施工前应先做样板间，经有关方确认后方可组织大面积施工。</w:t>
      </w:r>
    </w:p>
    <w:p w:rsidR="000424CE" w:rsidRDefault="000424CE" w:rsidP="000424CE">
      <w:pPr>
        <w:rPr>
          <w:kern w:val="0"/>
        </w:rPr>
      </w:pPr>
      <w:r>
        <w:rPr>
          <w:kern w:val="0"/>
        </w:rPr>
        <w:t>4</w:t>
      </w:r>
      <w:r>
        <w:rPr>
          <w:rFonts w:hint="eastAsia"/>
          <w:kern w:val="0"/>
        </w:rPr>
        <w:t>）施工工艺流程：</w:t>
      </w:r>
    </w:p>
    <w:p w:rsidR="000424CE" w:rsidRDefault="000424CE" w:rsidP="000424CE">
      <w:pPr>
        <w:rPr>
          <w:kern w:val="0"/>
        </w:rPr>
      </w:pPr>
      <w:r>
        <w:rPr>
          <w:rFonts w:hint="eastAsia"/>
          <w:kern w:val="0"/>
        </w:rPr>
        <w:t>基层处理、涂刷封闭底漆→刮</w:t>
      </w:r>
      <w:proofErr w:type="gramStart"/>
      <w:r>
        <w:rPr>
          <w:rFonts w:hint="eastAsia"/>
          <w:kern w:val="0"/>
        </w:rPr>
        <w:t>腻子找</w:t>
      </w:r>
      <w:proofErr w:type="gramEnd"/>
      <w:r>
        <w:rPr>
          <w:rFonts w:hint="eastAsia"/>
          <w:kern w:val="0"/>
        </w:rPr>
        <w:t>→吊垂直、套方、找规矩、弹线→计算用料、裁纸→粘贴壁纸→壁纸修整、清理</w:t>
      </w:r>
    </w:p>
    <w:p w:rsidR="000424CE" w:rsidRDefault="000424CE" w:rsidP="000424CE">
      <w:pPr>
        <w:rPr>
          <w:kern w:val="0"/>
        </w:rPr>
      </w:pPr>
      <w:r>
        <w:rPr>
          <w:kern w:val="0"/>
        </w:rPr>
        <w:t>5</w:t>
      </w:r>
      <w:r>
        <w:rPr>
          <w:rFonts w:hint="eastAsia"/>
          <w:kern w:val="0"/>
        </w:rPr>
        <w:t>）操作工艺：</w:t>
      </w:r>
    </w:p>
    <w:p w:rsidR="000424CE" w:rsidRDefault="000424CE" w:rsidP="000424CE">
      <w:pPr>
        <w:rPr>
          <w:kern w:val="0"/>
        </w:rPr>
      </w:pPr>
      <w:r>
        <w:rPr>
          <w:rFonts w:hint="eastAsia"/>
          <w:kern w:val="0"/>
        </w:rPr>
        <w:t>（</w:t>
      </w:r>
      <w:r>
        <w:rPr>
          <w:kern w:val="0"/>
        </w:rPr>
        <w:t>1</w:t>
      </w:r>
      <w:r>
        <w:rPr>
          <w:rFonts w:hint="eastAsia"/>
          <w:kern w:val="0"/>
        </w:rPr>
        <w:t>）</w:t>
      </w:r>
      <w:r>
        <w:rPr>
          <w:kern w:val="0"/>
        </w:rPr>
        <w:t xml:space="preserve"> </w:t>
      </w:r>
      <w:r>
        <w:rPr>
          <w:rFonts w:hint="eastAsia"/>
          <w:kern w:val="0"/>
        </w:rPr>
        <w:t>裱糊顶层壁纸：</w:t>
      </w:r>
    </w:p>
    <w:p w:rsidR="000424CE" w:rsidRDefault="000424CE" w:rsidP="000424CE">
      <w:pPr>
        <w:rPr>
          <w:kern w:val="0"/>
        </w:rPr>
      </w:pPr>
      <w:r>
        <w:rPr>
          <w:rFonts w:hint="eastAsia"/>
          <w:kern w:val="0"/>
        </w:rPr>
        <w:t>①基层处理、涂刷封闭底漆：将顶棚表面的灰浆、粉尘、油污等清理干净后，涂刷一道封闭底漆，底漆要求满刷，不得露刷。对于木基层，接缝、钉</w:t>
      </w:r>
      <w:proofErr w:type="gramStart"/>
      <w:r>
        <w:rPr>
          <w:rFonts w:hint="eastAsia"/>
          <w:kern w:val="0"/>
        </w:rPr>
        <w:t>眼应用</w:t>
      </w:r>
      <w:proofErr w:type="gramEnd"/>
      <w:r>
        <w:rPr>
          <w:rFonts w:hint="eastAsia"/>
          <w:kern w:val="0"/>
        </w:rPr>
        <w:t>腻子补平，并满刮胶油腻子一遍，然后用砂纸磨平。</w:t>
      </w:r>
    </w:p>
    <w:p w:rsidR="000424CE" w:rsidRDefault="000424CE" w:rsidP="000424CE">
      <w:pPr>
        <w:rPr>
          <w:kern w:val="0"/>
        </w:rPr>
      </w:pPr>
      <w:r>
        <w:rPr>
          <w:rFonts w:hint="eastAsia"/>
          <w:kern w:val="0"/>
        </w:rPr>
        <w:t>②刮腻子找平：满刮腻子一道，待</w:t>
      </w:r>
      <w:proofErr w:type="gramStart"/>
      <w:r>
        <w:rPr>
          <w:rFonts w:hint="eastAsia"/>
          <w:kern w:val="0"/>
        </w:rPr>
        <w:t>腻子干</w:t>
      </w:r>
      <w:proofErr w:type="gramEnd"/>
      <w:r>
        <w:rPr>
          <w:rFonts w:hint="eastAsia"/>
          <w:kern w:val="0"/>
        </w:rPr>
        <w:t>后打砂纸找平，再满刮第二遍腻子，</w:t>
      </w:r>
      <w:proofErr w:type="gramStart"/>
      <w:r>
        <w:rPr>
          <w:rFonts w:hint="eastAsia"/>
          <w:kern w:val="0"/>
        </w:rPr>
        <w:t>腻子干</w:t>
      </w:r>
      <w:proofErr w:type="gramEnd"/>
      <w:r>
        <w:rPr>
          <w:rFonts w:hint="eastAsia"/>
          <w:kern w:val="0"/>
        </w:rPr>
        <w:t>后用砂纸打平、磨光。</w:t>
      </w:r>
    </w:p>
    <w:p w:rsidR="000424CE" w:rsidRDefault="000424CE" w:rsidP="000424CE">
      <w:pPr>
        <w:rPr>
          <w:kern w:val="0"/>
        </w:rPr>
      </w:pPr>
      <w:r>
        <w:rPr>
          <w:rFonts w:hint="eastAsia"/>
          <w:kern w:val="0"/>
        </w:rPr>
        <w:t>③吊直、套方、找规矩、弹线：首先应弹出顶棚中心线，</w:t>
      </w:r>
      <w:proofErr w:type="gramStart"/>
      <w:r>
        <w:rPr>
          <w:rFonts w:hint="eastAsia"/>
          <w:kern w:val="0"/>
        </w:rPr>
        <w:t>并套方找</w:t>
      </w:r>
      <w:proofErr w:type="gramEnd"/>
      <w:r>
        <w:rPr>
          <w:rFonts w:hint="eastAsia"/>
          <w:kern w:val="0"/>
        </w:rPr>
        <w:t>规矩。墙顶交接处的分界原则：一般应以挂镜线或阴角线为界，没有挂镜线或阴角线的按设计要求弹线。先贴顶纸，后贴墙纸，一般应墙纸压顶纸。</w:t>
      </w:r>
    </w:p>
    <w:p w:rsidR="000424CE" w:rsidRDefault="000424CE" w:rsidP="000424CE">
      <w:pPr>
        <w:rPr>
          <w:kern w:val="0"/>
        </w:rPr>
      </w:pPr>
      <w:r>
        <w:rPr>
          <w:rFonts w:hint="eastAsia"/>
          <w:kern w:val="0"/>
        </w:rPr>
        <w:t>④计算用料、裁纸：根据设计要求决定壁纸的粘贴方向，然后计算用料、裁纸。应按所量尺寸每边留出</w:t>
      </w:r>
      <w:r>
        <w:rPr>
          <w:kern w:val="0"/>
        </w:rPr>
        <w:t>20</w:t>
      </w:r>
      <w:r>
        <w:rPr>
          <w:rFonts w:hint="eastAsia"/>
          <w:kern w:val="0"/>
        </w:rPr>
        <w:t>～</w:t>
      </w:r>
      <w:r>
        <w:rPr>
          <w:kern w:val="0"/>
        </w:rPr>
        <w:t xml:space="preserve">30mm </w:t>
      </w:r>
      <w:r>
        <w:rPr>
          <w:rFonts w:hint="eastAsia"/>
          <w:kern w:val="0"/>
        </w:rPr>
        <w:t>余量，如采用塑料壁纸，一般需在水槽内先浸泡</w:t>
      </w:r>
      <w:r>
        <w:rPr>
          <w:kern w:val="0"/>
        </w:rPr>
        <w:t>2</w:t>
      </w:r>
      <w:r>
        <w:rPr>
          <w:rFonts w:hint="eastAsia"/>
          <w:kern w:val="0"/>
        </w:rPr>
        <w:t>～</w:t>
      </w:r>
      <w:r>
        <w:rPr>
          <w:kern w:val="0"/>
        </w:rPr>
        <w:t>3min</w:t>
      </w:r>
      <w:r>
        <w:rPr>
          <w:rFonts w:hint="eastAsia"/>
          <w:kern w:val="0"/>
        </w:rPr>
        <w:t>（参考厂家产品说明书），抖去余水，将纸面用净毛巾沾干。</w:t>
      </w:r>
    </w:p>
    <w:p w:rsidR="000424CE" w:rsidRDefault="000424CE" w:rsidP="000424CE">
      <w:pPr>
        <w:rPr>
          <w:kern w:val="0"/>
        </w:rPr>
      </w:pPr>
      <w:r>
        <w:rPr>
          <w:rFonts w:hint="eastAsia"/>
          <w:kern w:val="0"/>
        </w:rPr>
        <w:t>⑤粘贴壁纸：在纸的背面和顶棚的粘贴部位刷胶，顶棚刷胶时应注意按壁纸的宽度刷胶、不宜过宽，铺贴时应从中间开始向两边铺贴，第一张一定要按</w:t>
      </w:r>
      <w:proofErr w:type="gramStart"/>
      <w:r>
        <w:rPr>
          <w:rFonts w:hint="eastAsia"/>
          <w:kern w:val="0"/>
        </w:rPr>
        <w:t>已弹好的线找直</w:t>
      </w:r>
      <w:proofErr w:type="gramEnd"/>
      <w:r>
        <w:rPr>
          <w:rFonts w:hint="eastAsia"/>
          <w:kern w:val="0"/>
        </w:rPr>
        <w:t>贴牢，应注意纸的两边各甩出</w:t>
      </w:r>
      <w:r>
        <w:rPr>
          <w:kern w:val="0"/>
        </w:rPr>
        <w:t>10</w:t>
      </w:r>
      <w:r>
        <w:rPr>
          <w:rFonts w:hint="eastAsia"/>
          <w:kern w:val="0"/>
        </w:rPr>
        <w:t>～</w:t>
      </w:r>
      <w:r>
        <w:rPr>
          <w:kern w:val="0"/>
        </w:rPr>
        <w:t xml:space="preserve">20mm </w:t>
      </w:r>
      <w:r>
        <w:rPr>
          <w:rFonts w:hint="eastAsia"/>
          <w:kern w:val="0"/>
        </w:rPr>
        <w:t>不压死，以满足与第二张的拼花压</w:t>
      </w:r>
      <w:proofErr w:type="gramStart"/>
      <w:r>
        <w:rPr>
          <w:rFonts w:hint="eastAsia"/>
          <w:kern w:val="0"/>
        </w:rPr>
        <w:t>槎</w:t>
      </w:r>
      <w:proofErr w:type="gramEnd"/>
      <w:r>
        <w:rPr>
          <w:rFonts w:hint="eastAsia"/>
          <w:kern w:val="0"/>
        </w:rPr>
        <w:t>对缝的要求。然后依上法铺贴第二张，两张纸搭接</w:t>
      </w:r>
      <w:r>
        <w:rPr>
          <w:kern w:val="0"/>
        </w:rPr>
        <w:t>10</w:t>
      </w:r>
      <w:r>
        <w:rPr>
          <w:rFonts w:hint="eastAsia"/>
          <w:kern w:val="0"/>
        </w:rPr>
        <w:t>～</w:t>
      </w:r>
      <w:r>
        <w:rPr>
          <w:kern w:val="0"/>
        </w:rPr>
        <w:t>20mm</w:t>
      </w:r>
      <w:r>
        <w:rPr>
          <w:rFonts w:hint="eastAsia"/>
          <w:kern w:val="0"/>
        </w:rPr>
        <w:t>，用钢板尺比齐，两人将尺按紧，一人用壁纸刀裁切，随即将切下搭</w:t>
      </w:r>
      <w:proofErr w:type="gramStart"/>
      <w:r>
        <w:rPr>
          <w:rFonts w:hint="eastAsia"/>
          <w:kern w:val="0"/>
        </w:rPr>
        <w:t>槎</w:t>
      </w:r>
      <w:proofErr w:type="gramEnd"/>
      <w:r>
        <w:rPr>
          <w:rFonts w:hint="eastAsia"/>
          <w:kern w:val="0"/>
        </w:rPr>
        <w:t>处的两张壁纸条撕去，用刮板带胶将缝隙刮吻合压平、压实（也可以采用</w:t>
      </w:r>
      <w:proofErr w:type="gramStart"/>
      <w:r>
        <w:rPr>
          <w:rFonts w:hint="eastAsia"/>
          <w:kern w:val="0"/>
        </w:rPr>
        <w:t>密拼方式</w:t>
      </w:r>
      <w:proofErr w:type="gramEnd"/>
      <w:r>
        <w:rPr>
          <w:rFonts w:hint="eastAsia"/>
          <w:kern w:val="0"/>
        </w:rPr>
        <w:t>直接拼接）。随后将顶棚两端阴角处用钢板尺比齐，用壁纸刀裁切拉直，用刮板及辊子压实，最后用湿毛巾将接缝处辊压出的胶痕擦净，依次进行。</w:t>
      </w:r>
    </w:p>
    <w:p w:rsidR="000424CE" w:rsidRDefault="000424CE" w:rsidP="000424CE">
      <w:pPr>
        <w:rPr>
          <w:kern w:val="0"/>
        </w:rPr>
      </w:pPr>
      <w:r>
        <w:rPr>
          <w:rFonts w:hint="eastAsia"/>
          <w:kern w:val="0"/>
        </w:rPr>
        <w:t>⑥壁纸修整、清理：壁纸粘贴完后，应检查是否有起泡不实之处，接</w:t>
      </w:r>
      <w:proofErr w:type="gramStart"/>
      <w:r>
        <w:rPr>
          <w:rFonts w:hint="eastAsia"/>
          <w:kern w:val="0"/>
        </w:rPr>
        <w:t>槎</w:t>
      </w:r>
      <w:proofErr w:type="gramEnd"/>
      <w:r>
        <w:rPr>
          <w:rFonts w:hint="eastAsia"/>
          <w:kern w:val="0"/>
        </w:rPr>
        <w:t>是否平顺，</w:t>
      </w:r>
      <w:proofErr w:type="gramStart"/>
      <w:r>
        <w:rPr>
          <w:rFonts w:hint="eastAsia"/>
          <w:kern w:val="0"/>
        </w:rPr>
        <w:t>有无翘边脱胶</w:t>
      </w:r>
      <w:proofErr w:type="gramEnd"/>
      <w:r>
        <w:rPr>
          <w:rFonts w:hint="eastAsia"/>
          <w:kern w:val="0"/>
        </w:rPr>
        <w:t>现象，胶</w:t>
      </w:r>
      <w:proofErr w:type="gramStart"/>
      <w:r>
        <w:rPr>
          <w:rFonts w:hint="eastAsia"/>
          <w:kern w:val="0"/>
        </w:rPr>
        <w:t>痕是否</w:t>
      </w:r>
      <w:proofErr w:type="gramEnd"/>
      <w:r>
        <w:rPr>
          <w:rFonts w:hint="eastAsia"/>
          <w:kern w:val="0"/>
        </w:rPr>
        <w:t>擦净等，直至符合要求为止。</w:t>
      </w:r>
    </w:p>
    <w:p w:rsidR="000424CE" w:rsidRDefault="000424CE" w:rsidP="000424CE">
      <w:pPr>
        <w:rPr>
          <w:kern w:val="0"/>
        </w:rPr>
      </w:pPr>
      <w:r>
        <w:rPr>
          <w:rFonts w:hint="eastAsia"/>
          <w:kern w:val="0"/>
        </w:rPr>
        <w:t>（</w:t>
      </w:r>
      <w:r>
        <w:rPr>
          <w:kern w:val="0"/>
        </w:rPr>
        <w:t>2</w:t>
      </w:r>
      <w:r>
        <w:rPr>
          <w:rFonts w:hint="eastAsia"/>
          <w:kern w:val="0"/>
        </w:rPr>
        <w:t>）</w:t>
      </w:r>
      <w:r>
        <w:rPr>
          <w:kern w:val="0"/>
        </w:rPr>
        <w:t xml:space="preserve"> </w:t>
      </w:r>
      <w:r>
        <w:rPr>
          <w:rFonts w:hint="eastAsia"/>
          <w:kern w:val="0"/>
        </w:rPr>
        <w:t>裱糊墙面壁纸：</w:t>
      </w:r>
    </w:p>
    <w:p w:rsidR="000424CE" w:rsidRDefault="000424CE" w:rsidP="000424CE">
      <w:pPr>
        <w:rPr>
          <w:kern w:val="0"/>
        </w:rPr>
      </w:pPr>
      <w:r>
        <w:rPr>
          <w:rFonts w:hint="eastAsia"/>
          <w:kern w:val="0"/>
        </w:rPr>
        <w:t>①基层处理、涂刷封闭底漆：将墙面上的灰浆、浮土等清扫干净。刷一道封闭底漆，要求满刷，不得露刷。</w:t>
      </w:r>
    </w:p>
    <w:p w:rsidR="000424CE" w:rsidRDefault="000424CE" w:rsidP="000424CE">
      <w:pPr>
        <w:rPr>
          <w:kern w:val="0"/>
        </w:rPr>
      </w:pPr>
      <w:r>
        <w:rPr>
          <w:rFonts w:hint="eastAsia"/>
          <w:kern w:val="0"/>
        </w:rPr>
        <w:t>②刮腻子、找平：在墙面上满刮</w:t>
      </w:r>
      <w:r>
        <w:rPr>
          <w:kern w:val="0"/>
        </w:rPr>
        <w:t>1</w:t>
      </w:r>
      <w:r>
        <w:rPr>
          <w:rFonts w:hint="eastAsia"/>
          <w:kern w:val="0"/>
        </w:rPr>
        <w:t>～</w:t>
      </w:r>
      <w:r>
        <w:rPr>
          <w:kern w:val="0"/>
        </w:rPr>
        <w:t xml:space="preserve">2 </w:t>
      </w:r>
      <w:r>
        <w:rPr>
          <w:rFonts w:hint="eastAsia"/>
          <w:kern w:val="0"/>
        </w:rPr>
        <w:t>道腻子，干后用砂纸打平、压光；石膏板墙面嵌缝腻子将</w:t>
      </w:r>
      <w:proofErr w:type="gramStart"/>
      <w:r>
        <w:rPr>
          <w:rFonts w:hint="eastAsia"/>
          <w:kern w:val="0"/>
        </w:rPr>
        <w:t>缝堵实堵严</w:t>
      </w:r>
      <w:proofErr w:type="gramEnd"/>
      <w:r>
        <w:rPr>
          <w:rFonts w:hint="eastAsia"/>
          <w:kern w:val="0"/>
        </w:rPr>
        <w:t>，粘贴玻璃网格布或丝绸条、绢条等，然后刮腻子找平、磨光。</w:t>
      </w:r>
    </w:p>
    <w:p w:rsidR="000424CE" w:rsidRDefault="000424CE" w:rsidP="000424CE">
      <w:pPr>
        <w:rPr>
          <w:kern w:val="0"/>
        </w:rPr>
      </w:pPr>
      <w:r>
        <w:rPr>
          <w:rFonts w:hint="eastAsia"/>
          <w:kern w:val="0"/>
        </w:rPr>
        <w:lastRenderedPageBreak/>
        <w:t>③吊垂直、套方、找规矩、弹线：首先应将房间四角的阴阳</w:t>
      </w:r>
      <w:proofErr w:type="gramStart"/>
      <w:r>
        <w:rPr>
          <w:rFonts w:hint="eastAsia"/>
          <w:kern w:val="0"/>
        </w:rPr>
        <w:t>角通过</w:t>
      </w:r>
      <w:proofErr w:type="gramEnd"/>
      <w:r>
        <w:rPr>
          <w:rFonts w:hint="eastAsia"/>
          <w:kern w:val="0"/>
        </w:rPr>
        <w:t>吊垂直、套方、找规矩，并确定从那个阴</w:t>
      </w:r>
      <w:proofErr w:type="gramStart"/>
      <w:r>
        <w:rPr>
          <w:rFonts w:hint="eastAsia"/>
          <w:kern w:val="0"/>
        </w:rPr>
        <w:t>角开始</w:t>
      </w:r>
      <w:proofErr w:type="gramEnd"/>
      <w:r>
        <w:rPr>
          <w:rFonts w:hint="eastAsia"/>
          <w:kern w:val="0"/>
        </w:rPr>
        <w:t>按照壁纸尺寸进行分块弹线控制（习惯做法是进门左阴角处开始铺贴第一张）。</w:t>
      </w:r>
    </w:p>
    <w:p w:rsidR="000424CE" w:rsidRDefault="000424CE" w:rsidP="000424CE">
      <w:pPr>
        <w:rPr>
          <w:kern w:val="0"/>
        </w:rPr>
      </w:pPr>
      <w:r>
        <w:rPr>
          <w:rFonts w:hint="eastAsia"/>
          <w:kern w:val="0"/>
        </w:rPr>
        <w:t>④计算用料、裁纸：按已量好的墙体高度约放大</w:t>
      </w:r>
      <w:r>
        <w:rPr>
          <w:kern w:val="0"/>
        </w:rPr>
        <w:t>20</w:t>
      </w:r>
      <w:r>
        <w:rPr>
          <w:rFonts w:hint="eastAsia"/>
          <w:kern w:val="0"/>
        </w:rPr>
        <w:t>～</w:t>
      </w:r>
      <w:r>
        <w:rPr>
          <w:kern w:val="0"/>
        </w:rPr>
        <w:t>30mm</w:t>
      </w:r>
      <w:r>
        <w:rPr>
          <w:rFonts w:hint="eastAsia"/>
          <w:kern w:val="0"/>
        </w:rPr>
        <w:t>，按此尺寸计算用料、裁纸，一般应在案子上裁割，</w:t>
      </w:r>
      <w:proofErr w:type="gramStart"/>
      <w:r>
        <w:rPr>
          <w:rFonts w:hint="eastAsia"/>
          <w:kern w:val="0"/>
        </w:rPr>
        <w:t>将裁好的</w:t>
      </w:r>
      <w:proofErr w:type="gramEnd"/>
      <w:r>
        <w:rPr>
          <w:rFonts w:hint="eastAsia"/>
          <w:kern w:val="0"/>
        </w:rPr>
        <w:t>纸，用湿毛巾擦后，</w:t>
      </w:r>
      <w:proofErr w:type="gramStart"/>
      <w:r>
        <w:rPr>
          <w:rFonts w:hint="eastAsia"/>
          <w:kern w:val="0"/>
        </w:rPr>
        <w:t>摺</w:t>
      </w:r>
      <w:proofErr w:type="gramEnd"/>
      <w:r>
        <w:rPr>
          <w:rFonts w:hint="eastAsia"/>
          <w:kern w:val="0"/>
        </w:rPr>
        <w:t>好待用。</w:t>
      </w:r>
    </w:p>
    <w:p w:rsidR="000424CE" w:rsidRDefault="000424CE" w:rsidP="000424CE">
      <w:pPr>
        <w:rPr>
          <w:kern w:val="0"/>
        </w:rPr>
      </w:pPr>
      <w:r>
        <w:rPr>
          <w:rFonts w:hint="eastAsia"/>
          <w:kern w:val="0"/>
        </w:rPr>
        <w:t>⑤粘贴壁纸：应分别在纸上及墙上刷胶，其刷胶宽度应相吻合，墙上刷胶一次不应过宽。糊纸时从墙的阴</w:t>
      </w:r>
      <w:proofErr w:type="gramStart"/>
      <w:r>
        <w:rPr>
          <w:rFonts w:hint="eastAsia"/>
          <w:kern w:val="0"/>
        </w:rPr>
        <w:t>角开始铺</w:t>
      </w:r>
      <w:proofErr w:type="gramEnd"/>
      <w:r>
        <w:rPr>
          <w:rFonts w:hint="eastAsia"/>
          <w:kern w:val="0"/>
        </w:rPr>
        <w:t>贴第一张，按已画好的垂直线吊直，并从上往下用手铺平，用刮板刮实，并用小辊子将上、下阴角处压实。第一张粘好后边缘留</w:t>
      </w:r>
      <w:r>
        <w:rPr>
          <w:kern w:val="0"/>
        </w:rPr>
        <w:t>10</w:t>
      </w:r>
      <w:r>
        <w:rPr>
          <w:rFonts w:hint="eastAsia"/>
          <w:kern w:val="0"/>
        </w:rPr>
        <w:t>～</w:t>
      </w:r>
      <w:r>
        <w:rPr>
          <w:kern w:val="0"/>
        </w:rPr>
        <w:t xml:space="preserve">20mm </w:t>
      </w:r>
      <w:r>
        <w:rPr>
          <w:rFonts w:hint="eastAsia"/>
          <w:kern w:val="0"/>
        </w:rPr>
        <w:t>不压死（应拐过阴角约</w:t>
      </w:r>
      <w:r>
        <w:rPr>
          <w:kern w:val="0"/>
        </w:rPr>
        <w:t>20mm</w:t>
      </w:r>
      <w:r>
        <w:rPr>
          <w:rFonts w:hint="eastAsia"/>
          <w:kern w:val="0"/>
        </w:rPr>
        <w:t>），</w:t>
      </w:r>
      <w:proofErr w:type="gramStart"/>
      <w:r>
        <w:rPr>
          <w:rFonts w:hint="eastAsia"/>
          <w:kern w:val="0"/>
        </w:rPr>
        <w:t>然后粘铺第二张</w:t>
      </w:r>
      <w:proofErr w:type="gramEnd"/>
      <w:r>
        <w:rPr>
          <w:rFonts w:hint="eastAsia"/>
          <w:kern w:val="0"/>
        </w:rPr>
        <w:t>，依同法压平、压实，与第一张搭</w:t>
      </w:r>
      <w:proofErr w:type="gramStart"/>
      <w:r>
        <w:rPr>
          <w:rFonts w:hint="eastAsia"/>
          <w:kern w:val="0"/>
        </w:rPr>
        <w:t>槎</w:t>
      </w:r>
      <w:proofErr w:type="gramEnd"/>
      <w:r>
        <w:rPr>
          <w:kern w:val="0"/>
        </w:rPr>
        <w:t>10</w:t>
      </w:r>
      <w:r>
        <w:rPr>
          <w:rFonts w:hint="eastAsia"/>
          <w:kern w:val="0"/>
        </w:rPr>
        <w:t>～</w:t>
      </w:r>
      <w:r>
        <w:rPr>
          <w:kern w:val="0"/>
        </w:rPr>
        <w:t>20mm</w:t>
      </w:r>
      <w:r>
        <w:rPr>
          <w:rFonts w:hint="eastAsia"/>
          <w:kern w:val="0"/>
        </w:rPr>
        <w:t>，要自上而下对缝，拼花要端正，用刮板刮平，用</w:t>
      </w:r>
      <w:proofErr w:type="gramStart"/>
      <w:r>
        <w:rPr>
          <w:rFonts w:hint="eastAsia"/>
          <w:kern w:val="0"/>
        </w:rPr>
        <w:t>钢板尺在第一</w:t>
      </w:r>
      <w:proofErr w:type="gramEnd"/>
      <w:r>
        <w:rPr>
          <w:rFonts w:hint="eastAsia"/>
          <w:kern w:val="0"/>
        </w:rPr>
        <w:t>、第二张搭</w:t>
      </w:r>
      <w:proofErr w:type="gramStart"/>
      <w:r>
        <w:rPr>
          <w:rFonts w:hint="eastAsia"/>
          <w:kern w:val="0"/>
        </w:rPr>
        <w:t>槎</w:t>
      </w:r>
      <w:proofErr w:type="gramEnd"/>
      <w:r>
        <w:rPr>
          <w:rFonts w:hint="eastAsia"/>
          <w:kern w:val="0"/>
        </w:rPr>
        <w:t>处用</w:t>
      </w:r>
      <w:proofErr w:type="gramStart"/>
      <w:r>
        <w:rPr>
          <w:rFonts w:hint="eastAsia"/>
          <w:kern w:val="0"/>
        </w:rPr>
        <w:t>钢尺比直切齐</w:t>
      </w:r>
      <w:proofErr w:type="gramEnd"/>
      <w:r>
        <w:rPr>
          <w:rFonts w:hint="eastAsia"/>
          <w:kern w:val="0"/>
        </w:rPr>
        <w:t>，将纸条撕掉，边槎处应带胶压实，并及时将挤出的胶液用湿毛巾擦净，然后用同法将接顶、接踢脚的边缘切裁整齐，并带胶压实。墙面上遇有电盒、插座时，应在其位置上破纸做标记。在裱糊时，阳角不允许甩</w:t>
      </w:r>
      <w:proofErr w:type="gramStart"/>
      <w:r>
        <w:rPr>
          <w:rFonts w:hint="eastAsia"/>
          <w:kern w:val="0"/>
        </w:rPr>
        <w:t>槎</w:t>
      </w:r>
      <w:proofErr w:type="gramEnd"/>
      <w:r>
        <w:rPr>
          <w:rFonts w:hint="eastAsia"/>
          <w:kern w:val="0"/>
        </w:rPr>
        <w:t>接缝；阴角处必须裁纸顺</w:t>
      </w:r>
      <w:proofErr w:type="gramStart"/>
      <w:r>
        <w:rPr>
          <w:rFonts w:hint="eastAsia"/>
          <w:kern w:val="0"/>
        </w:rPr>
        <w:t>光搭缝</w:t>
      </w:r>
      <w:proofErr w:type="gramEnd"/>
      <w:r>
        <w:rPr>
          <w:rFonts w:hint="eastAsia"/>
          <w:kern w:val="0"/>
        </w:rPr>
        <w:t>，不允许整张纸铺贴，避免产生空鼓与皱褶。</w:t>
      </w:r>
    </w:p>
    <w:p w:rsidR="000424CE" w:rsidRDefault="000424CE" w:rsidP="000424CE">
      <w:pPr>
        <w:rPr>
          <w:kern w:val="0"/>
        </w:rPr>
      </w:pPr>
      <w:r>
        <w:rPr>
          <w:rFonts w:hint="eastAsia"/>
          <w:kern w:val="0"/>
        </w:rPr>
        <w:t>⑥花纸拼接：</w:t>
      </w:r>
    </w:p>
    <w:p w:rsidR="000424CE" w:rsidRDefault="000424CE" w:rsidP="000424CE">
      <w:pPr>
        <w:rPr>
          <w:kern w:val="0"/>
        </w:rPr>
      </w:pPr>
      <w:r>
        <w:rPr>
          <w:kern w:val="0"/>
        </w:rPr>
        <w:t>A</w:t>
      </w:r>
      <w:r>
        <w:rPr>
          <w:rFonts w:hint="eastAsia"/>
          <w:kern w:val="0"/>
        </w:rPr>
        <w:t>．纸的拼缝处花形要对接拼搭好。</w:t>
      </w:r>
    </w:p>
    <w:p w:rsidR="000424CE" w:rsidRDefault="000424CE" w:rsidP="000424CE">
      <w:pPr>
        <w:rPr>
          <w:kern w:val="0"/>
        </w:rPr>
      </w:pPr>
      <w:r>
        <w:rPr>
          <w:kern w:val="0"/>
        </w:rPr>
        <w:t>B</w:t>
      </w:r>
      <w:r>
        <w:rPr>
          <w:rFonts w:hint="eastAsia"/>
          <w:kern w:val="0"/>
        </w:rPr>
        <w:t>．</w:t>
      </w:r>
      <w:proofErr w:type="gramStart"/>
      <w:r>
        <w:rPr>
          <w:rFonts w:hint="eastAsia"/>
          <w:kern w:val="0"/>
        </w:rPr>
        <w:t>铺贴前应</w:t>
      </w:r>
      <w:proofErr w:type="gramEnd"/>
      <w:r>
        <w:rPr>
          <w:rFonts w:hint="eastAsia"/>
          <w:kern w:val="0"/>
        </w:rPr>
        <w:t>注意花形及纸的颜色保持一致。</w:t>
      </w:r>
    </w:p>
    <w:p w:rsidR="000424CE" w:rsidRDefault="000424CE" w:rsidP="000424CE">
      <w:pPr>
        <w:rPr>
          <w:kern w:val="0"/>
        </w:rPr>
      </w:pPr>
      <w:r>
        <w:rPr>
          <w:kern w:val="0"/>
        </w:rPr>
        <w:t>C</w:t>
      </w:r>
      <w:r>
        <w:rPr>
          <w:rFonts w:hint="eastAsia"/>
          <w:kern w:val="0"/>
        </w:rPr>
        <w:t>．墙与顶壁纸的搭接应根据设计要求而定，一般有挂镜线或阴角线的房间应已挂镜线或阴角线为界，无挂镜线或阴角线的房间要</w:t>
      </w:r>
      <w:proofErr w:type="gramStart"/>
      <w:r>
        <w:rPr>
          <w:rFonts w:hint="eastAsia"/>
          <w:kern w:val="0"/>
        </w:rPr>
        <w:t>处理好阴角</w:t>
      </w:r>
      <w:proofErr w:type="gramEnd"/>
      <w:r>
        <w:rPr>
          <w:rFonts w:hint="eastAsia"/>
          <w:kern w:val="0"/>
        </w:rPr>
        <w:t>的收口。</w:t>
      </w:r>
    </w:p>
    <w:p w:rsidR="000424CE" w:rsidRDefault="000424CE" w:rsidP="000424CE">
      <w:pPr>
        <w:rPr>
          <w:kern w:val="0"/>
        </w:rPr>
      </w:pPr>
      <w:r>
        <w:rPr>
          <w:kern w:val="0"/>
        </w:rPr>
        <w:t xml:space="preserve">D </w:t>
      </w:r>
      <w:r>
        <w:rPr>
          <w:rFonts w:hint="eastAsia"/>
          <w:kern w:val="0"/>
        </w:rPr>
        <w:t>花形拼接如出现困难时，错</w:t>
      </w:r>
      <w:proofErr w:type="gramStart"/>
      <w:r>
        <w:rPr>
          <w:rFonts w:hint="eastAsia"/>
          <w:kern w:val="0"/>
        </w:rPr>
        <w:t>槎</w:t>
      </w:r>
      <w:proofErr w:type="gramEnd"/>
      <w:r>
        <w:rPr>
          <w:rFonts w:hint="eastAsia"/>
          <w:kern w:val="0"/>
        </w:rPr>
        <w:t>应尽量甩在不明显的阴角处，大面处不应出现错</w:t>
      </w:r>
      <w:proofErr w:type="gramStart"/>
      <w:r>
        <w:rPr>
          <w:rFonts w:hint="eastAsia"/>
          <w:kern w:val="0"/>
        </w:rPr>
        <w:t>槎</w:t>
      </w:r>
      <w:proofErr w:type="gramEnd"/>
      <w:r>
        <w:rPr>
          <w:rFonts w:hint="eastAsia"/>
          <w:kern w:val="0"/>
        </w:rPr>
        <w:t>和花形混乱的现象。</w:t>
      </w:r>
    </w:p>
    <w:p w:rsidR="000424CE" w:rsidRDefault="000424CE" w:rsidP="000424CE">
      <w:pPr>
        <w:rPr>
          <w:kern w:val="0"/>
        </w:rPr>
      </w:pPr>
      <w:r>
        <w:rPr>
          <w:rFonts w:hint="eastAsia"/>
          <w:kern w:val="0"/>
        </w:rPr>
        <w:t>⑦壁纸修整、清理：糊纸后应认真检查，对壁纸的翘边、翘角、气泡、皱褶及</w:t>
      </w:r>
      <w:proofErr w:type="gramStart"/>
      <w:r>
        <w:rPr>
          <w:rFonts w:hint="eastAsia"/>
          <w:kern w:val="0"/>
        </w:rPr>
        <w:t>胶痕未擦净</w:t>
      </w:r>
      <w:proofErr w:type="gramEnd"/>
      <w:r>
        <w:rPr>
          <w:rFonts w:hint="eastAsia"/>
          <w:kern w:val="0"/>
        </w:rPr>
        <w:t>等，应及时处理和修整。</w:t>
      </w:r>
    </w:p>
    <w:p w:rsidR="000424CE" w:rsidRDefault="000424CE" w:rsidP="000424CE">
      <w:pPr>
        <w:rPr>
          <w:kern w:val="0"/>
        </w:rPr>
      </w:pPr>
      <w:r>
        <w:rPr>
          <w:kern w:val="0"/>
        </w:rPr>
        <w:t>6</w:t>
      </w:r>
      <w:r>
        <w:rPr>
          <w:rFonts w:hint="eastAsia"/>
          <w:kern w:val="0"/>
        </w:rPr>
        <w:t>）质量标准：</w:t>
      </w:r>
    </w:p>
    <w:p w:rsidR="000424CE" w:rsidRDefault="000424CE" w:rsidP="000424CE">
      <w:pPr>
        <w:rPr>
          <w:kern w:val="0"/>
        </w:rPr>
      </w:pPr>
      <w:r>
        <w:rPr>
          <w:rFonts w:hint="eastAsia"/>
          <w:kern w:val="0"/>
        </w:rPr>
        <w:t>（</w:t>
      </w:r>
      <w:r>
        <w:rPr>
          <w:kern w:val="0"/>
        </w:rPr>
        <w:t>1</w:t>
      </w:r>
      <w:r>
        <w:rPr>
          <w:rFonts w:hint="eastAsia"/>
          <w:kern w:val="0"/>
        </w:rPr>
        <w:t>）主控项目：</w:t>
      </w:r>
    </w:p>
    <w:p w:rsidR="000424CE" w:rsidRDefault="000424CE" w:rsidP="000424CE">
      <w:pPr>
        <w:rPr>
          <w:kern w:val="0"/>
        </w:rPr>
      </w:pPr>
      <w:r>
        <w:rPr>
          <w:rFonts w:hint="eastAsia"/>
          <w:kern w:val="0"/>
        </w:rPr>
        <w:t>①壁纸、壁布的种类、规格、图案、颜色、环保和燃烧性能等级必须符合设计要求及国家标准的有关规定。</w:t>
      </w:r>
    </w:p>
    <w:p w:rsidR="000424CE" w:rsidRDefault="000424CE" w:rsidP="000424CE">
      <w:pPr>
        <w:rPr>
          <w:kern w:val="0"/>
        </w:rPr>
      </w:pPr>
      <w:r>
        <w:rPr>
          <w:rFonts w:hint="eastAsia"/>
          <w:kern w:val="0"/>
        </w:rPr>
        <w:t>②裱糊前，基层处理应达到下列要求。</w:t>
      </w:r>
    </w:p>
    <w:p w:rsidR="000424CE" w:rsidRDefault="000424CE" w:rsidP="000424CE">
      <w:pPr>
        <w:rPr>
          <w:kern w:val="0"/>
        </w:rPr>
      </w:pPr>
      <w:r>
        <w:rPr>
          <w:kern w:val="0"/>
        </w:rPr>
        <w:t>A</w:t>
      </w:r>
      <w:r>
        <w:rPr>
          <w:rFonts w:hint="eastAsia"/>
          <w:kern w:val="0"/>
        </w:rPr>
        <w:t>．新建筑物的混凝土或抹灰基层墙面在刮腻子后应涂刷封闭底漆。</w:t>
      </w:r>
    </w:p>
    <w:p w:rsidR="000424CE" w:rsidRDefault="000424CE" w:rsidP="000424CE">
      <w:pPr>
        <w:rPr>
          <w:kern w:val="0"/>
        </w:rPr>
      </w:pPr>
      <w:r>
        <w:rPr>
          <w:kern w:val="0"/>
        </w:rPr>
        <w:t>B</w:t>
      </w:r>
      <w:r>
        <w:rPr>
          <w:rFonts w:hint="eastAsia"/>
          <w:kern w:val="0"/>
        </w:rPr>
        <w:t>．旧墙面在裱糊前应清除疏松的旧装修层，并涂刷界面剂修补平整。</w:t>
      </w:r>
    </w:p>
    <w:p w:rsidR="000424CE" w:rsidRDefault="000424CE" w:rsidP="000424CE">
      <w:pPr>
        <w:rPr>
          <w:kern w:val="0"/>
        </w:rPr>
      </w:pPr>
      <w:r>
        <w:rPr>
          <w:kern w:val="0"/>
        </w:rPr>
        <w:t>C</w:t>
      </w:r>
      <w:r>
        <w:rPr>
          <w:rFonts w:hint="eastAsia"/>
          <w:kern w:val="0"/>
        </w:rPr>
        <w:t>．混凝土或抹灰基层含水率不得大于</w:t>
      </w:r>
      <w:r>
        <w:rPr>
          <w:kern w:val="0"/>
        </w:rPr>
        <w:t>8</w:t>
      </w:r>
      <w:r>
        <w:rPr>
          <w:rFonts w:hint="eastAsia"/>
          <w:kern w:val="0"/>
        </w:rPr>
        <w:t>％；木材基层的含水率不得大于</w:t>
      </w:r>
      <w:r>
        <w:rPr>
          <w:kern w:val="0"/>
        </w:rPr>
        <w:t>12</w:t>
      </w:r>
      <w:r>
        <w:rPr>
          <w:rFonts w:hint="eastAsia"/>
          <w:kern w:val="0"/>
        </w:rPr>
        <w:t>％。</w:t>
      </w:r>
    </w:p>
    <w:p w:rsidR="000424CE" w:rsidRDefault="000424CE" w:rsidP="000424CE">
      <w:pPr>
        <w:rPr>
          <w:kern w:val="0"/>
        </w:rPr>
      </w:pPr>
      <w:r>
        <w:rPr>
          <w:kern w:val="0"/>
        </w:rPr>
        <w:t>D</w:t>
      </w:r>
      <w:r>
        <w:rPr>
          <w:rFonts w:hint="eastAsia"/>
          <w:kern w:val="0"/>
        </w:rPr>
        <w:t>．基层腻子应平整、坚实、牢固，无粉化、起皮和裂缝；腻子的粘结强度应符合《建筑室内用腻子》（</w:t>
      </w:r>
      <w:r>
        <w:rPr>
          <w:kern w:val="0"/>
        </w:rPr>
        <w:t>JG/T3049</w:t>
      </w:r>
      <w:r>
        <w:rPr>
          <w:rFonts w:hint="eastAsia"/>
          <w:kern w:val="0"/>
        </w:rPr>
        <w:t>）</w:t>
      </w:r>
      <w:r>
        <w:rPr>
          <w:kern w:val="0"/>
        </w:rPr>
        <w:t xml:space="preserve">N </w:t>
      </w:r>
      <w:r>
        <w:rPr>
          <w:rFonts w:hint="eastAsia"/>
          <w:kern w:val="0"/>
        </w:rPr>
        <w:t>型的规定。</w:t>
      </w:r>
    </w:p>
    <w:p w:rsidR="000424CE" w:rsidRDefault="000424CE" w:rsidP="000424CE">
      <w:pPr>
        <w:rPr>
          <w:kern w:val="0"/>
        </w:rPr>
      </w:pPr>
      <w:r>
        <w:rPr>
          <w:kern w:val="0"/>
        </w:rPr>
        <w:t>E</w:t>
      </w:r>
      <w:r>
        <w:rPr>
          <w:rFonts w:hint="eastAsia"/>
          <w:kern w:val="0"/>
        </w:rPr>
        <w:t>．基层表面平整度、立面垂直度及阴阳角方正应达到高级抹灰标准要求。</w:t>
      </w:r>
    </w:p>
    <w:p w:rsidR="000424CE" w:rsidRDefault="000424CE" w:rsidP="000424CE">
      <w:pPr>
        <w:rPr>
          <w:kern w:val="0"/>
        </w:rPr>
      </w:pPr>
      <w:r>
        <w:rPr>
          <w:kern w:val="0"/>
        </w:rPr>
        <w:t>F</w:t>
      </w:r>
      <w:r>
        <w:rPr>
          <w:rFonts w:hint="eastAsia"/>
          <w:kern w:val="0"/>
        </w:rPr>
        <w:t>．基层表面颜色应一致。</w:t>
      </w:r>
    </w:p>
    <w:p w:rsidR="000424CE" w:rsidRDefault="000424CE" w:rsidP="000424CE">
      <w:pPr>
        <w:rPr>
          <w:kern w:val="0"/>
        </w:rPr>
      </w:pPr>
      <w:r>
        <w:rPr>
          <w:kern w:val="0"/>
        </w:rPr>
        <w:t>G</w:t>
      </w:r>
      <w:r>
        <w:rPr>
          <w:rFonts w:hint="eastAsia"/>
          <w:kern w:val="0"/>
        </w:rPr>
        <w:t>．裱糊前应用封闭底漆涂刷基层。</w:t>
      </w:r>
    </w:p>
    <w:p w:rsidR="000424CE" w:rsidRDefault="000424CE" w:rsidP="000424CE">
      <w:pPr>
        <w:rPr>
          <w:kern w:val="0"/>
        </w:rPr>
      </w:pPr>
      <w:r>
        <w:rPr>
          <w:rFonts w:hint="eastAsia"/>
          <w:kern w:val="0"/>
        </w:rPr>
        <w:t>③裱糊</w:t>
      </w:r>
      <w:proofErr w:type="gramStart"/>
      <w:r>
        <w:rPr>
          <w:rFonts w:hint="eastAsia"/>
          <w:kern w:val="0"/>
        </w:rPr>
        <w:t>后各幅拼接</w:t>
      </w:r>
      <w:proofErr w:type="gramEnd"/>
      <w:r>
        <w:rPr>
          <w:rFonts w:hint="eastAsia"/>
          <w:kern w:val="0"/>
        </w:rPr>
        <w:t>应横平竖直，拼接花纹、图案应吻合，</w:t>
      </w:r>
      <w:proofErr w:type="gramStart"/>
      <w:r>
        <w:rPr>
          <w:rFonts w:hint="eastAsia"/>
          <w:kern w:val="0"/>
        </w:rPr>
        <w:t>不</w:t>
      </w:r>
      <w:proofErr w:type="gramEnd"/>
      <w:r>
        <w:rPr>
          <w:rFonts w:hint="eastAsia"/>
          <w:kern w:val="0"/>
        </w:rPr>
        <w:t>离缝、不搭接，不显拼缝。</w:t>
      </w:r>
    </w:p>
    <w:p w:rsidR="000424CE" w:rsidRDefault="000424CE" w:rsidP="000424CE">
      <w:pPr>
        <w:rPr>
          <w:kern w:val="0"/>
        </w:rPr>
      </w:pPr>
      <w:r>
        <w:rPr>
          <w:rFonts w:hint="eastAsia"/>
          <w:kern w:val="0"/>
        </w:rPr>
        <w:t>④壁纸、墙布应粘贴牢固，不得有露贴、补贴、脱层、空鼓、</w:t>
      </w:r>
      <w:proofErr w:type="gramStart"/>
      <w:r>
        <w:rPr>
          <w:rFonts w:hint="eastAsia"/>
          <w:kern w:val="0"/>
        </w:rPr>
        <w:t>翘边等</w:t>
      </w:r>
      <w:proofErr w:type="gramEnd"/>
      <w:r>
        <w:rPr>
          <w:rFonts w:hint="eastAsia"/>
          <w:kern w:val="0"/>
        </w:rPr>
        <w:t>缺陷。</w:t>
      </w:r>
    </w:p>
    <w:p w:rsidR="000424CE" w:rsidRDefault="000424CE" w:rsidP="000424CE">
      <w:pPr>
        <w:rPr>
          <w:kern w:val="0"/>
        </w:rPr>
      </w:pPr>
      <w:r>
        <w:rPr>
          <w:rFonts w:hint="eastAsia"/>
          <w:kern w:val="0"/>
        </w:rPr>
        <w:t>（</w:t>
      </w:r>
      <w:r>
        <w:rPr>
          <w:kern w:val="0"/>
        </w:rPr>
        <w:t>2</w:t>
      </w:r>
      <w:r>
        <w:rPr>
          <w:rFonts w:hint="eastAsia"/>
          <w:kern w:val="0"/>
        </w:rPr>
        <w:t>）一般项目：</w:t>
      </w:r>
    </w:p>
    <w:p w:rsidR="000424CE" w:rsidRDefault="000424CE" w:rsidP="000424CE">
      <w:pPr>
        <w:rPr>
          <w:kern w:val="0"/>
        </w:rPr>
      </w:pPr>
      <w:r>
        <w:rPr>
          <w:rFonts w:hint="eastAsia"/>
          <w:kern w:val="0"/>
        </w:rPr>
        <w:t>①裱糊后的壁纸、壁布表面应平整，色泽应一致，不得有波纹起伏、气泡、裂缝、皱褶及斑污，斜视时应无胶痕。</w:t>
      </w:r>
    </w:p>
    <w:p w:rsidR="000424CE" w:rsidRDefault="000424CE" w:rsidP="000424CE">
      <w:pPr>
        <w:rPr>
          <w:kern w:val="0"/>
        </w:rPr>
      </w:pPr>
      <w:r>
        <w:rPr>
          <w:rFonts w:hint="eastAsia"/>
          <w:kern w:val="0"/>
        </w:rPr>
        <w:t>②壁纸、壁布与各种装饰线、设备线盒应交接严密。</w:t>
      </w:r>
    </w:p>
    <w:p w:rsidR="000424CE" w:rsidRDefault="000424CE" w:rsidP="000424CE">
      <w:pPr>
        <w:rPr>
          <w:kern w:val="0"/>
        </w:rPr>
      </w:pPr>
      <w:r>
        <w:rPr>
          <w:rFonts w:hint="eastAsia"/>
          <w:kern w:val="0"/>
        </w:rPr>
        <w:t>③复合压花壁纸的压痕及发泡壁纸的发泡层应无损坏。</w:t>
      </w:r>
    </w:p>
    <w:p w:rsidR="000424CE" w:rsidRDefault="000424CE" w:rsidP="000424CE">
      <w:pPr>
        <w:rPr>
          <w:kern w:val="0"/>
        </w:rPr>
      </w:pPr>
      <w:r>
        <w:rPr>
          <w:rFonts w:hint="eastAsia"/>
          <w:kern w:val="0"/>
        </w:rPr>
        <w:lastRenderedPageBreak/>
        <w:t>④壁纸、墙布边缘应平直整齐，不得有纸毛、飞刺。</w:t>
      </w:r>
    </w:p>
    <w:p w:rsidR="000424CE" w:rsidRDefault="000424CE" w:rsidP="000424CE">
      <w:pPr>
        <w:rPr>
          <w:kern w:val="0"/>
        </w:rPr>
      </w:pPr>
      <w:r>
        <w:rPr>
          <w:rFonts w:hint="eastAsia"/>
          <w:kern w:val="0"/>
        </w:rPr>
        <w:t>⑤壁纸、壁布阴</w:t>
      </w:r>
      <w:proofErr w:type="gramStart"/>
      <w:r>
        <w:rPr>
          <w:rFonts w:hint="eastAsia"/>
          <w:kern w:val="0"/>
        </w:rPr>
        <w:t>角处搭接应</w:t>
      </w:r>
      <w:proofErr w:type="gramEnd"/>
      <w:r>
        <w:rPr>
          <w:rFonts w:hint="eastAsia"/>
          <w:kern w:val="0"/>
        </w:rPr>
        <w:t>顺光，阳角处应无接缝</w:t>
      </w:r>
    </w:p>
    <w:p w:rsidR="000424CE" w:rsidRDefault="000424CE" w:rsidP="000424CE">
      <w:pPr>
        <w:rPr>
          <w:kern w:val="0"/>
        </w:rPr>
      </w:pPr>
      <w:r>
        <w:rPr>
          <w:kern w:val="0"/>
        </w:rPr>
        <w:t>7</w:t>
      </w:r>
      <w:r>
        <w:rPr>
          <w:rFonts w:hint="eastAsia"/>
          <w:kern w:val="0"/>
        </w:rPr>
        <w:t>）成品保护措施：</w:t>
      </w:r>
    </w:p>
    <w:p w:rsidR="000424CE" w:rsidRDefault="000424CE" w:rsidP="000424CE">
      <w:pPr>
        <w:rPr>
          <w:kern w:val="0"/>
        </w:rPr>
      </w:pPr>
      <w:r>
        <w:rPr>
          <w:rFonts w:hint="eastAsia"/>
          <w:kern w:val="0"/>
        </w:rPr>
        <w:t>（</w:t>
      </w:r>
      <w:r>
        <w:rPr>
          <w:kern w:val="0"/>
        </w:rPr>
        <w:t>1</w:t>
      </w:r>
      <w:r>
        <w:rPr>
          <w:rFonts w:hint="eastAsia"/>
          <w:kern w:val="0"/>
        </w:rPr>
        <w:t>）裱糊完成的房间应及时清理干净，</w:t>
      </w:r>
      <w:proofErr w:type="gramStart"/>
      <w:r>
        <w:rPr>
          <w:rFonts w:hint="eastAsia"/>
          <w:kern w:val="0"/>
        </w:rPr>
        <w:t>不</w:t>
      </w:r>
      <w:proofErr w:type="gramEnd"/>
      <w:r>
        <w:rPr>
          <w:rFonts w:hint="eastAsia"/>
          <w:kern w:val="0"/>
        </w:rPr>
        <w:t>得用</w:t>
      </w:r>
      <w:proofErr w:type="gramStart"/>
      <w:r>
        <w:rPr>
          <w:rFonts w:hint="eastAsia"/>
          <w:kern w:val="0"/>
        </w:rPr>
        <w:t>做料</w:t>
      </w:r>
      <w:proofErr w:type="gramEnd"/>
      <w:r>
        <w:rPr>
          <w:rFonts w:hint="eastAsia"/>
          <w:kern w:val="0"/>
        </w:rPr>
        <w:t>房或休息室，避免污染和损坏。</w:t>
      </w:r>
    </w:p>
    <w:p w:rsidR="000424CE" w:rsidRDefault="000424CE" w:rsidP="000424CE">
      <w:pPr>
        <w:rPr>
          <w:kern w:val="0"/>
        </w:rPr>
      </w:pPr>
      <w:r>
        <w:rPr>
          <w:rFonts w:hint="eastAsia"/>
          <w:kern w:val="0"/>
        </w:rPr>
        <w:t>（</w:t>
      </w:r>
      <w:r>
        <w:rPr>
          <w:kern w:val="0"/>
        </w:rPr>
        <w:t>2</w:t>
      </w:r>
      <w:r>
        <w:rPr>
          <w:rFonts w:hint="eastAsia"/>
          <w:kern w:val="0"/>
        </w:rPr>
        <w:t>）在整个裱糊的施工过程中，严禁非操作人员随意触摸墙纸。</w:t>
      </w:r>
    </w:p>
    <w:p w:rsidR="000424CE" w:rsidRDefault="000424CE" w:rsidP="000424CE">
      <w:pPr>
        <w:rPr>
          <w:kern w:val="0"/>
        </w:rPr>
      </w:pPr>
      <w:r>
        <w:rPr>
          <w:rFonts w:hint="eastAsia"/>
          <w:kern w:val="0"/>
        </w:rPr>
        <w:t>（</w:t>
      </w:r>
      <w:r>
        <w:rPr>
          <w:kern w:val="0"/>
        </w:rPr>
        <w:t>3</w:t>
      </w:r>
      <w:r>
        <w:rPr>
          <w:rFonts w:hint="eastAsia"/>
          <w:kern w:val="0"/>
        </w:rPr>
        <w:t>）电气和其他设备等进行安装时，应注意保护墙纸，防止污染和损坏。</w:t>
      </w:r>
    </w:p>
    <w:p w:rsidR="000424CE" w:rsidRDefault="000424CE" w:rsidP="000424CE">
      <w:pPr>
        <w:rPr>
          <w:kern w:val="0"/>
        </w:rPr>
      </w:pPr>
      <w:r>
        <w:rPr>
          <w:rFonts w:hint="eastAsia"/>
          <w:kern w:val="0"/>
        </w:rPr>
        <w:t>（</w:t>
      </w:r>
      <w:r>
        <w:rPr>
          <w:kern w:val="0"/>
        </w:rPr>
        <w:t>4</w:t>
      </w:r>
      <w:r>
        <w:rPr>
          <w:rFonts w:hint="eastAsia"/>
          <w:kern w:val="0"/>
        </w:rPr>
        <w:t>）铺贴壁纸时，必须严格按照规程施工，施工操作时要做到干净利落，边缝要切裁整齐，胶</w:t>
      </w:r>
      <w:proofErr w:type="gramStart"/>
      <w:r>
        <w:rPr>
          <w:rFonts w:hint="eastAsia"/>
          <w:kern w:val="0"/>
        </w:rPr>
        <w:t>痕必须</w:t>
      </w:r>
      <w:proofErr w:type="gramEnd"/>
      <w:r>
        <w:rPr>
          <w:rFonts w:hint="eastAsia"/>
          <w:kern w:val="0"/>
        </w:rPr>
        <w:t>即使清擦干净。</w:t>
      </w:r>
    </w:p>
    <w:p w:rsidR="000424CE" w:rsidRDefault="000424CE" w:rsidP="000424CE">
      <w:pPr>
        <w:rPr>
          <w:kern w:val="0"/>
        </w:rPr>
      </w:pPr>
      <w:r>
        <w:rPr>
          <w:rFonts w:hint="eastAsia"/>
          <w:kern w:val="0"/>
        </w:rPr>
        <w:t>（</w:t>
      </w:r>
      <w:r>
        <w:rPr>
          <w:kern w:val="0"/>
        </w:rPr>
        <w:t>5</w:t>
      </w:r>
      <w:r>
        <w:rPr>
          <w:rFonts w:hint="eastAsia"/>
          <w:kern w:val="0"/>
        </w:rPr>
        <w:t>）严禁在已裱糊好的壁纸的顶、</w:t>
      </w:r>
      <w:proofErr w:type="gramStart"/>
      <w:r>
        <w:rPr>
          <w:rFonts w:hint="eastAsia"/>
          <w:kern w:val="0"/>
        </w:rPr>
        <w:t>墙上剔眼打洞</w:t>
      </w:r>
      <w:proofErr w:type="gramEnd"/>
      <w:r>
        <w:rPr>
          <w:rFonts w:hint="eastAsia"/>
          <w:kern w:val="0"/>
        </w:rPr>
        <w:t>。若属于设计变更，也应采取相应措施，施工时要小心保护，施工后要及时认真修复，以保证壁纸的完整。</w:t>
      </w:r>
    </w:p>
    <w:p w:rsidR="000424CE" w:rsidRDefault="000424CE" w:rsidP="000424CE">
      <w:pPr>
        <w:rPr>
          <w:kern w:val="0"/>
        </w:rPr>
      </w:pPr>
      <w:r>
        <w:rPr>
          <w:rFonts w:hint="eastAsia"/>
          <w:kern w:val="0"/>
        </w:rPr>
        <w:t>（</w:t>
      </w:r>
      <w:r>
        <w:rPr>
          <w:kern w:val="0"/>
        </w:rPr>
        <w:t>6</w:t>
      </w:r>
      <w:r>
        <w:rPr>
          <w:rFonts w:hint="eastAsia"/>
          <w:kern w:val="0"/>
        </w:rPr>
        <w:t>）二次修补油、</w:t>
      </w:r>
      <w:proofErr w:type="gramStart"/>
      <w:r>
        <w:rPr>
          <w:rFonts w:hint="eastAsia"/>
          <w:kern w:val="0"/>
        </w:rPr>
        <w:t>浆活及磨石</w:t>
      </w:r>
      <w:proofErr w:type="gramEnd"/>
      <w:r>
        <w:rPr>
          <w:rFonts w:hint="eastAsia"/>
          <w:kern w:val="0"/>
        </w:rPr>
        <w:t>二次清理打蜡时，注意做好壁纸的保护，防止污染、碰撞与损坏。</w:t>
      </w:r>
    </w:p>
    <w:p w:rsidR="000424CE" w:rsidRDefault="000424CE" w:rsidP="000424CE">
      <w:pPr>
        <w:rPr>
          <w:kern w:val="0"/>
        </w:rPr>
      </w:pPr>
      <w:r>
        <w:rPr>
          <w:kern w:val="0"/>
        </w:rPr>
        <w:t>8</w:t>
      </w:r>
      <w:r>
        <w:rPr>
          <w:rFonts w:hint="eastAsia"/>
          <w:kern w:val="0"/>
        </w:rPr>
        <w:t>）施工注意的质量问题：</w:t>
      </w:r>
    </w:p>
    <w:p w:rsidR="000424CE" w:rsidRDefault="000424CE" w:rsidP="000424CE">
      <w:pPr>
        <w:rPr>
          <w:kern w:val="0"/>
        </w:rPr>
      </w:pPr>
      <w:r>
        <w:rPr>
          <w:rFonts w:hint="eastAsia"/>
          <w:kern w:val="0"/>
        </w:rPr>
        <w:t>（</w:t>
      </w:r>
      <w:r>
        <w:rPr>
          <w:kern w:val="0"/>
        </w:rPr>
        <w:t>1</w:t>
      </w:r>
      <w:r>
        <w:rPr>
          <w:rFonts w:hint="eastAsia"/>
          <w:kern w:val="0"/>
        </w:rPr>
        <w:t>）边缘翘边：主要是接缝</w:t>
      </w:r>
      <w:proofErr w:type="gramStart"/>
      <w:r>
        <w:rPr>
          <w:rFonts w:hint="eastAsia"/>
          <w:kern w:val="0"/>
        </w:rPr>
        <w:t>处胶刷</w:t>
      </w:r>
      <w:proofErr w:type="gramEnd"/>
      <w:r>
        <w:rPr>
          <w:rFonts w:hint="eastAsia"/>
          <w:kern w:val="0"/>
        </w:rPr>
        <w:t>的少，局部未刷胶，或边缘未压实，干后出现翘边、</w:t>
      </w:r>
      <w:proofErr w:type="gramStart"/>
      <w:r>
        <w:rPr>
          <w:rFonts w:hint="eastAsia"/>
          <w:kern w:val="0"/>
        </w:rPr>
        <w:t>翘缝等</w:t>
      </w:r>
      <w:proofErr w:type="gramEnd"/>
      <w:r>
        <w:rPr>
          <w:rFonts w:hint="eastAsia"/>
          <w:kern w:val="0"/>
        </w:rPr>
        <w:t>现象。发现后应及时刷胶辊压修补好。</w:t>
      </w:r>
    </w:p>
    <w:p w:rsidR="000424CE" w:rsidRDefault="000424CE" w:rsidP="000424CE">
      <w:pPr>
        <w:rPr>
          <w:kern w:val="0"/>
        </w:rPr>
      </w:pPr>
      <w:r>
        <w:rPr>
          <w:rFonts w:hint="eastAsia"/>
          <w:kern w:val="0"/>
        </w:rPr>
        <w:t>（</w:t>
      </w:r>
      <w:r>
        <w:rPr>
          <w:kern w:val="0"/>
        </w:rPr>
        <w:t>2</w:t>
      </w:r>
      <w:r>
        <w:rPr>
          <w:rFonts w:hint="eastAsia"/>
          <w:kern w:val="0"/>
        </w:rPr>
        <w:t>）上、下端缺纸：主要是裁纸时尺寸未量好，或切裁时未压住钢板尺而走刀将纸裁小。施工操作时一定要认真细心。</w:t>
      </w:r>
    </w:p>
    <w:p w:rsidR="000424CE" w:rsidRDefault="000424CE" w:rsidP="000424CE">
      <w:pPr>
        <w:rPr>
          <w:kern w:val="0"/>
        </w:rPr>
      </w:pPr>
      <w:r>
        <w:rPr>
          <w:rFonts w:hint="eastAsia"/>
          <w:kern w:val="0"/>
        </w:rPr>
        <w:t>（</w:t>
      </w:r>
      <w:r>
        <w:rPr>
          <w:kern w:val="0"/>
        </w:rPr>
        <w:t>3</w:t>
      </w:r>
      <w:r>
        <w:rPr>
          <w:rFonts w:hint="eastAsia"/>
          <w:kern w:val="0"/>
        </w:rPr>
        <w:t>）墙面不洁净，斜视有胶痕：主要是没及时用湿毛巾将胶痕擦净，或随清擦但不彻底又不认真，后由于其他工序造成壁纸污染等。</w:t>
      </w:r>
    </w:p>
    <w:p w:rsidR="000424CE" w:rsidRDefault="000424CE" w:rsidP="000424CE">
      <w:pPr>
        <w:rPr>
          <w:kern w:val="0"/>
        </w:rPr>
      </w:pPr>
      <w:r>
        <w:rPr>
          <w:rFonts w:hint="eastAsia"/>
          <w:kern w:val="0"/>
        </w:rPr>
        <w:t>（</w:t>
      </w:r>
      <w:r>
        <w:rPr>
          <w:kern w:val="0"/>
        </w:rPr>
        <w:t>4</w:t>
      </w:r>
      <w:r>
        <w:rPr>
          <w:rFonts w:hint="eastAsia"/>
          <w:kern w:val="0"/>
        </w:rPr>
        <w:t>）壁纸表面不平，斜视有疙瘩：主要是基层墙面清理不彻底，或</w:t>
      </w:r>
      <w:proofErr w:type="gramStart"/>
      <w:r>
        <w:rPr>
          <w:rFonts w:hint="eastAsia"/>
          <w:kern w:val="0"/>
        </w:rPr>
        <w:t>随清理但</w:t>
      </w:r>
      <w:proofErr w:type="gramEnd"/>
      <w:r>
        <w:rPr>
          <w:rFonts w:hint="eastAsia"/>
          <w:kern w:val="0"/>
        </w:rPr>
        <w:t>没认真清扫，因此基层表面仍有积尘、腻子包、水泥斑痕、小砂粒、胶浆疙瘩等，故粘贴壁纸后会出现小疙瘩；或由于抹灰砂浆中含有未熟化的生石灰颗粒，也会将壁纸拱起小包。处理时应将壁纸切开取出污物，再从新刷胶粘贴好。</w:t>
      </w:r>
    </w:p>
    <w:p w:rsidR="000424CE" w:rsidRDefault="000424CE" w:rsidP="000424CE">
      <w:pPr>
        <w:rPr>
          <w:kern w:val="0"/>
        </w:rPr>
      </w:pPr>
      <w:r>
        <w:rPr>
          <w:rFonts w:hint="eastAsia"/>
          <w:kern w:val="0"/>
        </w:rPr>
        <w:t>（</w:t>
      </w:r>
      <w:r>
        <w:rPr>
          <w:kern w:val="0"/>
        </w:rPr>
        <w:t>5</w:t>
      </w:r>
      <w:r>
        <w:rPr>
          <w:rFonts w:hint="eastAsia"/>
          <w:kern w:val="0"/>
        </w:rPr>
        <w:t>）壁纸有泡：主要是基层含水率大，抹灰层未干就铺贴壁纸，由于抹灰层被封闭，多余水分出不来，气化就将壁纸拱起成泡。处理时可用注射器将泡刺破并注入胶液，用辊压实。</w:t>
      </w:r>
    </w:p>
    <w:p w:rsidR="000424CE" w:rsidRDefault="000424CE" w:rsidP="000424CE">
      <w:pPr>
        <w:rPr>
          <w:kern w:val="0"/>
        </w:rPr>
      </w:pPr>
      <w:r>
        <w:rPr>
          <w:rFonts w:hint="eastAsia"/>
          <w:kern w:val="0"/>
        </w:rPr>
        <w:t>（</w:t>
      </w:r>
      <w:r>
        <w:rPr>
          <w:kern w:val="0"/>
        </w:rPr>
        <w:t>6</w:t>
      </w:r>
      <w:r>
        <w:rPr>
          <w:rFonts w:hint="eastAsia"/>
          <w:kern w:val="0"/>
        </w:rPr>
        <w:t>）阴阳角壁纸空鼓、阴角处有断裂：</w:t>
      </w:r>
      <w:proofErr w:type="gramStart"/>
      <w:r>
        <w:rPr>
          <w:rFonts w:hint="eastAsia"/>
          <w:kern w:val="0"/>
        </w:rPr>
        <w:t>阳角出的</w:t>
      </w:r>
      <w:proofErr w:type="gramEnd"/>
      <w:r>
        <w:rPr>
          <w:rFonts w:hint="eastAsia"/>
          <w:kern w:val="0"/>
        </w:rPr>
        <w:t>粘贴大都采用整张纸，它要照顾一个角到两个面，都要尺寸到位、表面平整、粘贴牢固，是有一定难度，阴角</w:t>
      </w:r>
      <w:proofErr w:type="gramStart"/>
      <w:r>
        <w:rPr>
          <w:rFonts w:hint="eastAsia"/>
          <w:kern w:val="0"/>
        </w:rPr>
        <w:t>比阳角</w:t>
      </w:r>
      <w:proofErr w:type="gramEnd"/>
      <w:r>
        <w:rPr>
          <w:rFonts w:hint="eastAsia"/>
          <w:kern w:val="0"/>
        </w:rPr>
        <w:t>稍好一点，但与抹灰基层质量有直接关系，只要胶不漏刷，</w:t>
      </w:r>
      <w:proofErr w:type="gramStart"/>
      <w:r>
        <w:rPr>
          <w:rFonts w:hint="eastAsia"/>
          <w:kern w:val="0"/>
        </w:rPr>
        <w:t>赶压到位</w:t>
      </w:r>
      <w:proofErr w:type="gramEnd"/>
      <w:r>
        <w:rPr>
          <w:rFonts w:hint="eastAsia"/>
          <w:kern w:val="0"/>
        </w:rPr>
        <w:t>，是可以防止空鼓的。要防止阴角断裂，关键是阴角壁纸接</w:t>
      </w:r>
      <w:proofErr w:type="gramStart"/>
      <w:r>
        <w:rPr>
          <w:rFonts w:hint="eastAsia"/>
          <w:kern w:val="0"/>
        </w:rPr>
        <w:t>槎</w:t>
      </w:r>
      <w:proofErr w:type="gramEnd"/>
      <w:r>
        <w:rPr>
          <w:rFonts w:hint="eastAsia"/>
          <w:kern w:val="0"/>
        </w:rPr>
        <w:t>时必须拐过阴角</w:t>
      </w:r>
      <w:r>
        <w:rPr>
          <w:kern w:val="0"/>
        </w:rPr>
        <w:t>1</w:t>
      </w:r>
      <w:r>
        <w:rPr>
          <w:rFonts w:hint="eastAsia"/>
          <w:kern w:val="0"/>
        </w:rPr>
        <w:t>～</w:t>
      </w:r>
      <w:r>
        <w:rPr>
          <w:kern w:val="0"/>
        </w:rPr>
        <w:t>2cm</w:t>
      </w:r>
      <w:r>
        <w:rPr>
          <w:rFonts w:hint="eastAsia"/>
          <w:kern w:val="0"/>
        </w:rPr>
        <w:t>，使阴角处形成附加层，这样就不会由于时间长、壁纸收缩，而造成阴角处壁纸断裂。</w:t>
      </w:r>
    </w:p>
    <w:p w:rsidR="000424CE" w:rsidRDefault="000424CE" w:rsidP="000424CE">
      <w:pPr>
        <w:rPr>
          <w:kern w:val="0"/>
        </w:rPr>
      </w:pPr>
      <w:r>
        <w:rPr>
          <w:rFonts w:hint="eastAsia"/>
          <w:kern w:val="0"/>
        </w:rPr>
        <w:t>（</w:t>
      </w:r>
      <w:r>
        <w:rPr>
          <w:kern w:val="0"/>
        </w:rPr>
        <w:t>7</w:t>
      </w:r>
      <w:r>
        <w:rPr>
          <w:rFonts w:hint="eastAsia"/>
          <w:kern w:val="0"/>
        </w:rPr>
        <w:t>）面层颜色不一，花形深浅不一：主要是壁纸质量差，施工时没有认真挑选。</w:t>
      </w:r>
    </w:p>
    <w:p w:rsidR="000424CE" w:rsidRDefault="000424CE" w:rsidP="000424CE">
      <w:pPr>
        <w:rPr>
          <w:kern w:val="0"/>
        </w:rPr>
      </w:pPr>
      <w:r>
        <w:rPr>
          <w:rFonts w:hint="eastAsia"/>
          <w:kern w:val="0"/>
        </w:rPr>
        <w:t>（</w:t>
      </w:r>
      <w:r>
        <w:rPr>
          <w:kern w:val="0"/>
        </w:rPr>
        <w:t>8</w:t>
      </w:r>
      <w:r>
        <w:rPr>
          <w:rFonts w:hint="eastAsia"/>
          <w:kern w:val="0"/>
        </w:rPr>
        <w:t>）窗台板上下、窗帘盒上下等处铺贴毛糙，拼花不好，污染严重：主要是操作不认真。应加强工作责任心，要高标准、严要求，严格按规程认真施工。</w:t>
      </w:r>
    </w:p>
    <w:p w:rsidR="000424CE" w:rsidRDefault="000424CE" w:rsidP="000424CE">
      <w:pPr>
        <w:rPr>
          <w:kern w:val="0"/>
        </w:rPr>
      </w:pPr>
      <w:r>
        <w:rPr>
          <w:rFonts w:hint="eastAsia"/>
          <w:kern w:val="0"/>
        </w:rPr>
        <w:t>（</w:t>
      </w:r>
      <w:r>
        <w:rPr>
          <w:kern w:val="0"/>
        </w:rPr>
        <w:t>9</w:t>
      </w:r>
      <w:r>
        <w:rPr>
          <w:rFonts w:hint="eastAsia"/>
          <w:kern w:val="0"/>
        </w:rPr>
        <w:t>）对湿度较大的房间</w:t>
      </w:r>
      <w:proofErr w:type="gramStart"/>
      <w:r>
        <w:rPr>
          <w:rFonts w:hint="eastAsia"/>
          <w:kern w:val="0"/>
        </w:rPr>
        <w:t>盒经常</w:t>
      </w:r>
      <w:proofErr w:type="gramEnd"/>
      <w:r>
        <w:rPr>
          <w:rFonts w:hint="eastAsia"/>
          <w:kern w:val="0"/>
        </w:rPr>
        <w:t>潮湿的墙体应采用防水性能好的壁纸及胶粘剂，有酸性腐蚀的房间应采用防酸壁纸及胶粘剂。</w:t>
      </w:r>
    </w:p>
    <w:p w:rsidR="000424CE" w:rsidRDefault="000424CE" w:rsidP="000424CE">
      <w:pPr>
        <w:rPr>
          <w:kern w:val="0"/>
        </w:rPr>
      </w:pPr>
      <w:r>
        <w:rPr>
          <w:rFonts w:hint="eastAsia"/>
          <w:kern w:val="0"/>
        </w:rPr>
        <w:t>（</w:t>
      </w:r>
      <w:r>
        <w:rPr>
          <w:kern w:val="0"/>
        </w:rPr>
        <w:t>10</w:t>
      </w:r>
      <w:r>
        <w:rPr>
          <w:rFonts w:hint="eastAsia"/>
          <w:kern w:val="0"/>
        </w:rPr>
        <w:t>）对于玻璃纤维布及无纺贴墙布，糊纸前不应浸泡，只用湿毛巾涂擦后</w:t>
      </w:r>
      <w:proofErr w:type="gramStart"/>
      <w:r>
        <w:rPr>
          <w:rFonts w:hint="eastAsia"/>
          <w:kern w:val="0"/>
        </w:rPr>
        <w:t>摺</w:t>
      </w:r>
      <w:proofErr w:type="gramEnd"/>
      <w:r>
        <w:rPr>
          <w:rFonts w:hint="eastAsia"/>
          <w:kern w:val="0"/>
        </w:rPr>
        <w:t>起备用即可。</w:t>
      </w:r>
    </w:p>
    <w:p w:rsidR="000424CE" w:rsidRDefault="000424CE" w:rsidP="000424CE">
      <w:pPr>
        <w:rPr>
          <w:kern w:val="0"/>
        </w:rPr>
      </w:pPr>
      <w:r>
        <w:rPr>
          <w:kern w:val="0"/>
        </w:rPr>
        <w:t>9</w:t>
      </w:r>
      <w:r>
        <w:rPr>
          <w:rFonts w:hint="eastAsia"/>
          <w:kern w:val="0"/>
        </w:rPr>
        <w:t>）安全环保措施：</w:t>
      </w:r>
    </w:p>
    <w:p w:rsidR="000424CE" w:rsidRDefault="000424CE" w:rsidP="000424CE">
      <w:pPr>
        <w:rPr>
          <w:kern w:val="0"/>
        </w:rPr>
      </w:pPr>
      <w:r>
        <w:rPr>
          <w:rFonts w:hint="eastAsia"/>
          <w:kern w:val="0"/>
        </w:rPr>
        <w:t>（</w:t>
      </w:r>
      <w:r>
        <w:rPr>
          <w:kern w:val="0"/>
        </w:rPr>
        <w:t>1</w:t>
      </w:r>
      <w:r>
        <w:rPr>
          <w:rFonts w:hint="eastAsia"/>
          <w:kern w:val="0"/>
        </w:rPr>
        <w:t>）操作前检查脚手架和跳板是否搭设牢固，高度是否满足操作要求，合格后才能上架操作，凡不符合安全之处应及时修整。</w:t>
      </w:r>
    </w:p>
    <w:p w:rsidR="000424CE" w:rsidRDefault="000424CE" w:rsidP="000424CE">
      <w:pPr>
        <w:rPr>
          <w:kern w:val="0"/>
        </w:rPr>
      </w:pPr>
      <w:r>
        <w:rPr>
          <w:rFonts w:hint="eastAsia"/>
          <w:kern w:val="0"/>
        </w:rPr>
        <w:t>（</w:t>
      </w:r>
      <w:r>
        <w:rPr>
          <w:kern w:val="0"/>
        </w:rPr>
        <w:t>2</w:t>
      </w:r>
      <w:r>
        <w:rPr>
          <w:rFonts w:hint="eastAsia"/>
          <w:kern w:val="0"/>
        </w:rPr>
        <w:t>）禁止穿硬底鞋、拖鞋、高跟鞋在架子上工作，架子上人数不得集中在一起，工具要搁置稳定，防止堕落伤人。</w:t>
      </w:r>
    </w:p>
    <w:p w:rsidR="000424CE" w:rsidRDefault="000424CE" w:rsidP="000424CE">
      <w:pPr>
        <w:rPr>
          <w:kern w:val="0"/>
        </w:rPr>
      </w:pPr>
      <w:r>
        <w:rPr>
          <w:rFonts w:hint="eastAsia"/>
          <w:kern w:val="0"/>
        </w:rPr>
        <w:t>（</w:t>
      </w:r>
      <w:r>
        <w:rPr>
          <w:kern w:val="0"/>
        </w:rPr>
        <w:t>3</w:t>
      </w:r>
      <w:r>
        <w:rPr>
          <w:rFonts w:hint="eastAsia"/>
          <w:kern w:val="0"/>
        </w:rPr>
        <w:t>）在两层脚手架上操作时，应尽量避免在同一垂直线上工作。</w:t>
      </w:r>
    </w:p>
    <w:p w:rsidR="000424CE" w:rsidRDefault="000424CE" w:rsidP="000424CE">
      <w:pPr>
        <w:rPr>
          <w:kern w:val="0"/>
        </w:rPr>
      </w:pPr>
      <w:r>
        <w:rPr>
          <w:rFonts w:hint="eastAsia"/>
          <w:kern w:val="0"/>
        </w:rPr>
        <w:t>（</w:t>
      </w:r>
      <w:r>
        <w:rPr>
          <w:kern w:val="0"/>
        </w:rPr>
        <w:t>4</w:t>
      </w:r>
      <w:r>
        <w:rPr>
          <w:rFonts w:hint="eastAsia"/>
          <w:kern w:val="0"/>
        </w:rPr>
        <w:t>）夜间临时用的移动照明灯，必须用安全电压。机械操作人员必须培训持证上岗，现场</w:t>
      </w:r>
      <w:r>
        <w:rPr>
          <w:rFonts w:hint="eastAsia"/>
          <w:kern w:val="0"/>
        </w:rPr>
        <w:lastRenderedPageBreak/>
        <w:t>一切机械设备，非操作人员一律禁止乱动。</w:t>
      </w:r>
    </w:p>
    <w:p w:rsidR="000424CE" w:rsidRDefault="000424CE" w:rsidP="000424CE">
      <w:pPr>
        <w:rPr>
          <w:kern w:val="0"/>
        </w:rPr>
      </w:pPr>
      <w:r>
        <w:rPr>
          <w:rFonts w:hint="eastAsia"/>
          <w:kern w:val="0"/>
        </w:rPr>
        <w:t>（</w:t>
      </w:r>
      <w:r>
        <w:rPr>
          <w:kern w:val="0"/>
        </w:rPr>
        <w:t>5</w:t>
      </w:r>
      <w:r>
        <w:rPr>
          <w:rFonts w:hint="eastAsia"/>
          <w:kern w:val="0"/>
        </w:rPr>
        <w:t>）选择材料时，必须选择符合国家规定的材料。</w:t>
      </w:r>
    </w:p>
    <w:p w:rsidR="000424CE" w:rsidRDefault="000424CE" w:rsidP="000424CE">
      <w:pPr>
        <w:rPr>
          <w:kern w:val="0"/>
        </w:rPr>
      </w:pPr>
      <w:r>
        <w:rPr>
          <w:kern w:val="0"/>
        </w:rPr>
        <w:t>4</w:t>
      </w:r>
      <w:r>
        <w:rPr>
          <w:rFonts w:hint="eastAsia"/>
          <w:kern w:val="0"/>
        </w:rPr>
        <w:t>、墙面石材挂贴工程</w:t>
      </w:r>
    </w:p>
    <w:p w:rsidR="000424CE" w:rsidRDefault="000424CE" w:rsidP="000424CE">
      <w:pPr>
        <w:rPr>
          <w:kern w:val="0"/>
        </w:rPr>
      </w:pPr>
      <w:r>
        <w:rPr>
          <w:kern w:val="0"/>
        </w:rPr>
        <w:t>1</w:t>
      </w:r>
      <w:r>
        <w:rPr>
          <w:rFonts w:hint="eastAsia"/>
          <w:kern w:val="0"/>
        </w:rPr>
        <w:t>）材料要求：</w:t>
      </w:r>
    </w:p>
    <w:p w:rsidR="000424CE" w:rsidRDefault="000424CE" w:rsidP="000424CE">
      <w:pPr>
        <w:rPr>
          <w:kern w:val="0"/>
        </w:rPr>
      </w:pPr>
      <w:r>
        <w:rPr>
          <w:rFonts w:hint="eastAsia"/>
          <w:kern w:val="0"/>
        </w:rPr>
        <w:t>（</w:t>
      </w:r>
      <w:r>
        <w:rPr>
          <w:kern w:val="0"/>
        </w:rPr>
        <w:t>1</w:t>
      </w:r>
      <w:r>
        <w:rPr>
          <w:rFonts w:hint="eastAsia"/>
          <w:kern w:val="0"/>
        </w:rPr>
        <w:t>）水泥</w:t>
      </w:r>
      <w:r>
        <w:rPr>
          <w:kern w:val="0"/>
        </w:rPr>
        <w:t xml:space="preserve">32.5 </w:t>
      </w:r>
      <w:r>
        <w:rPr>
          <w:rFonts w:hint="eastAsia"/>
          <w:kern w:val="0"/>
        </w:rPr>
        <w:t>级普通硅酸盐水泥。应有出厂证明、复试合格单，若出厂日期超过三个月或水泥已结有小块的不得使用。</w:t>
      </w:r>
    </w:p>
    <w:p w:rsidR="000424CE" w:rsidRDefault="000424CE" w:rsidP="000424CE">
      <w:pPr>
        <w:rPr>
          <w:kern w:val="0"/>
        </w:rPr>
      </w:pPr>
      <w:r>
        <w:rPr>
          <w:rFonts w:hint="eastAsia"/>
          <w:kern w:val="0"/>
        </w:rPr>
        <w:t>（</w:t>
      </w:r>
      <w:r>
        <w:rPr>
          <w:kern w:val="0"/>
        </w:rPr>
        <w:t>2</w:t>
      </w:r>
      <w:r>
        <w:rPr>
          <w:rFonts w:hint="eastAsia"/>
          <w:kern w:val="0"/>
        </w:rPr>
        <w:t>）块材的表面应光洁、方正、平整、质地坚固，不得有缺棱、掉角、</w:t>
      </w:r>
      <w:proofErr w:type="gramStart"/>
      <w:r>
        <w:rPr>
          <w:rFonts w:hint="eastAsia"/>
          <w:kern w:val="0"/>
        </w:rPr>
        <w:t>暗痕和</w:t>
      </w:r>
      <w:proofErr w:type="gramEnd"/>
      <w:r>
        <w:rPr>
          <w:rFonts w:hint="eastAsia"/>
          <w:kern w:val="0"/>
        </w:rPr>
        <w:t>裂纹等缺陷。</w:t>
      </w:r>
    </w:p>
    <w:p w:rsidR="000424CE" w:rsidRDefault="000424CE" w:rsidP="000424CE">
      <w:pPr>
        <w:rPr>
          <w:kern w:val="0"/>
        </w:rPr>
      </w:pPr>
      <w:r>
        <w:rPr>
          <w:rFonts w:hint="eastAsia"/>
          <w:kern w:val="0"/>
        </w:rPr>
        <w:t>（</w:t>
      </w:r>
      <w:r>
        <w:rPr>
          <w:kern w:val="0"/>
        </w:rPr>
        <w:t>2</w:t>
      </w:r>
      <w:r>
        <w:rPr>
          <w:rFonts w:hint="eastAsia"/>
          <w:kern w:val="0"/>
        </w:rPr>
        <w:t>）室内选用花岗石应作放射性能指标复试。</w:t>
      </w:r>
    </w:p>
    <w:p w:rsidR="000424CE" w:rsidRDefault="000424CE" w:rsidP="000424CE">
      <w:pPr>
        <w:rPr>
          <w:kern w:val="0"/>
        </w:rPr>
      </w:pPr>
      <w:r>
        <w:rPr>
          <w:kern w:val="0"/>
        </w:rPr>
        <w:t>2</w:t>
      </w:r>
      <w:r>
        <w:rPr>
          <w:rFonts w:hint="eastAsia"/>
          <w:kern w:val="0"/>
        </w:rPr>
        <w:t>）主要机具：</w:t>
      </w:r>
    </w:p>
    <w:p w:rsidR="000424CE" w:rsidRDefault="000424CE" w:rsidP="000424CE">
      <w:pPr>
        <w:rPr>
          <w:kern w:val="0"/>
        </w:rPr>
      </w:pPr>
      <w:r>
        <w:rPr>
          <w:rFonts w:hint="eastAsia"/>
          <w:kern w:val="0"/>
        </w:rPr>
        <w:t>电焊机、电锤、云石机、角磨机、手电钻、老虎钳、托线板、扳手、卷尺、水平尺等</w:t>
      </w:r>
    </w:p>
    <w:p w:rsidR="000424CE" w:rsidRDefault="000424CE" w:rsidP="000424CE">
      <w:pPr>
        <w:rPr>
          <w:kern w:val="0"/>
        </w:rPr>
      </w:pPr>
      <w:r>
        <w:rPr>
          <w:kern w:val="0"/>
        </w:rPr>
        <w:t>3</w:t>
      </w:r>
      <w:r>
        <w:rPr>
          <w:rFonts w:hint="eastAsia"/>
          <w:kern w:val="0"/>
        </w:rPr>
        <w:t>）施工条件：</w:t>
      </w:r>
    </w:p>
    <w:p w:rsidR="000424CE" w:rsidRDefault="000424CE" w:rsidP="000424CE">
      <w:pPr>
        <w:rPr>
          <w:kern w:val="0"/>
        </w:rPr>
      </w:pPr>
      <w:r>
        <w:rPr>
          <w:rFonts w:hint="eastAsia"/>
          <w:kern w:val="0"/>
        </w:rPr>
        <w:t>（</w:t>
      </w:r>
      <w:r>
        <w:rPr>
          <w:kern w:val="0"/>
        </w:rPr>
        <w:t>1</w:t>
      </w:r>
      <w:r>
        <w:rPr>
          <w:rFonts w:hint="eastAsia"/>
          <w:kern w:val="0"/>
        </w:rPr>
        <w:t>）办理好结构验收，水电、通风、设备安装等应提前完成，准备好加工饰面板所需的水、电源等。</w:t>
      </w:r>
    </w:p>
    <w:p w:rsidR="000424CE" w:rsidRDefault="000424CE" w:rsidP="000424CE">
      <w:pPr>
        <w:rPr>
          <w:kern w:val="0"/>
        </w:rPr>
      </w:pPr>
      <w:r>
        <w:rPr>
          <w:rFonts w:hint="eastAsia"/>
          <w:kern w:val="0"/>
        </w:rPr>
        <w:t>（</w:t>
      </w:r>
      <w:r>
        <w:rPr>
          <w:kern w:val="0"/>
        </w:rPr>
        <w:t>2</w:t>
      </w:r>
      <w:r>
        <w:rPr>
          <w:rFonts w:hint="eastAsia"/>
          <w:kern w:val="0"/>
        </w:rPr>
        <w:t>）墙面放好分格及水平控制线。</w:t>
      </w:r>
    </w:p>
    <w:p w:rsidR="000424CE" w:rsidRDefault="000424CE" w:rsidP="000424CE">
      <w:pPr>
        <w:rPr>
          <w:kern w:val="0"/>
        </w:rPr>
      </w:pPr>
      <w:r>
        <w:rPr>
          <w:rFonts w:hint="eastAsia"/>
          <w:kern w:val="0"/>
        </w:rPr>
        <w:t>（</w:t>
      </w:r>
      <w:r>
        <w:rPr>
          <w:kern w:val="0"/>
        </w:rPr>
        <w:t>3</w:t>
      </w:r>
      <w:r>
        <w:rPr>
          <w:rFonts w:hint="eastAsia"/>
          <w:kern w:val="0"/>
        </w:rPr>
        <w:t>）外墙必须事先搭设好脚手架，做好安全维护。</w:t>
      </w:r>
    </w:p>
    <w:p w:rsidR="000424CE" w:rsidRDefault="000424CE" w:rsidP="000424CE">
      <w:pPr>
        <w:rPr>
          <w:kern w:val="0"/>
        </w:rPr>
      </w:pPr>
      <w:r>
        <w:rPr>
          <w:rFonts w:hint="eastAsia"/>
          <w:kern w:val="0"/>
        </w:rPr>
        <w:t>（</w:t>
      </w:r>
      <w:r>
        <w:rPr>
          <w:kern w:val="0"/>
        </w:rPr>
        <w:t>4</w:t>
      </w:r>
      <w:r>
        <w:rPr>
          <w:rFonts w:hint="eastAsia"/>
          <w:kern w:val="0"/>
        </w:rPr>
        <w:t>）有门窗、套的必须把门、窗框立好，并用</w:t>
      </w:r>
      <w:r>
        <w:rPr>
          <w:kern w:val="0"/>
        </w:rPr>
        <w:t>1</w:t>
      </w:r>
      <w:r>
        <w:rPr>
          <w:rFonts w:hint="eastAsia"/>
          <w:kern w:val="0"/>
        </w:rPr>
        <w:t>：</w:t>
      </w:r>
      <w:r>
        <w:rPr>
          <w:kern w:val="0"/>
        </w:rPr>
        <w:t xml:space="preserve">3 </w:t>
      </w:r>
      <w:r>
        <w:rPr>
          <w:rFonts w:hint="eastAsia"/>
          <w:kern w:val="0"/>
        </w:rPr>
        <w:t>水泥砂浆将缝隙堵塞严密。</w:t>
      </w:r>
    </w:p>
    <w:p w:rsidR="000424CE" w:rsidRDefault="000424CE" w:rsidP="000424CE">
      <w:pPr>
        <w:rPr>
          <w:kern w:val="0"/>
        </w:rPr>
      </w:pPr>
      <w:r>
        <w:rPr>
          <w:rFonts w:hint="eastAsia"/>
          <w:kern w:val="0"/>
        </w:rPr>
        <w:t>（</w:t>
      </w:r>
      <w:r>
        <w:rPr>
          <w:kern w:val="0"/>
        </w:rPr>
        <w:t>5</w:t>
      </w:r>
      <w:r>
        <w:rPr>
          <w:rFonts w:hint="eastAsia"/>
          <w:kern w:val="0"/>
        </w:rPr>
        <w:t>）大理石、磨光花岗石等进场后应堆放于室内，垫方木，核对数量、规格，并预铺、配花、编号等，以备正式铺贴时按号取用。</w:t>
      </w:r>
    </w:p>
    <w:p w:rsidR="000424CE" w:rsidRDefault="000424CE" w:rsidP="000424CE">
      <w:pPr>
        <w:rPr>
          <w:kern w:val="0"/>
        </w:rPr>
      </w:pPr>
      <w:r>
        <w:rPr>
          <w:rFonts w:hint="eastAsia"/>
          <w:kern w:val="0"/>
        </w:rPr>
        <w:t>（</w:t>
      </w:r>
      <w:r>
        <w:rPr>
          <w:kern w:val="0"/>
        </w:rPr>
        <w:t>6</w:t>
      </w:r>
      <w:r>
        <w:rPr>
          <w:rFonts w:hint="eastAsia"/>
          <w:kern w:val="0"/>
        </w:rPr>
        <w:t>）施工前必须先做样板，经相关方签认后进行施工。</w:t>
      </w:r>
    </w:p>
    <w:p w:rsidR="000424CE" w:rsidRDefault="000424CE" w:rsidP="000424CE">
      <w:pPr>
        <w:rPr>
          <w:kern w:val="0"/>
        </w:rPr>
      </w:pPr>
      <w:r>
        <w:rPr>
          <w:kern w:val="0"/>
        </w:rPr>
        <w:t>4</w:t>
      </w:r>
      <w:r>
        <w:rPr>
          <w:rFonts w:hint="eastAsia"/>
          <w:kern w:val="0"/>
        </w:rPr>
        <w:t>）施工工艺流程：</w:t>
      </w:r>
    </w:p>
    <w:p w:rsidR="000424CE" w:rsidRDefault="000424CE" w:rsidP="000424CE">
      <w:pPr>
        <w:rPr>
          <w:kern w:val="0"/>
        </w:rPr>
      </w:pPr>
      <w:r>
        <w:rPr>
          <w:rFonts w:hint="eastAsia"/>
          <w:kern w:val="0"/>
        </w:rPr>
        <w:t>施工准备（钻孔、剔槽）→吊垂直、套方、找规矩、弹线→钢筋网</w:t>
      </w:r>
      <w:proofErr w:type="gramStart"/>
      <w:r>
        <w:rPr>
          <w:rFonts w:hint="eastAsia"/>
          <w:kern w:val="0"/>
        </w:rPr>
        <w:t>固定→</w:t>
      </w:r>
      <w:proofErr w:type="gramEnd"/>
      <w:r>
        <w:rPr>
          <w:rFonts w:hint="eastAsia"/>
          <w:kern w:val="0"/>
        </w:rPr>
        <w:t>穿铜丝与石材</w:t>
      </w:r>
      <w:proofErr w:type="gramStart"/>
      <w:r>
        <w:rPr>
          <w:rFonts w:hint="eastAsia"/>
          <w:kern w:val="0"/>
        </w:rPr>
        <w:t>固定→</w:t>
      </w:r>
      <w:proofErr w:type="gramEnd"/>
      <w:r>
        <w:rPr>
          <w:rFonts w:hint="eastAsia"/>
          <w:kern w:val="0"/>
        </w:rPr>
        <w:t>块材安装→分层灌浆→</w:t>
      </w:r>
      <w:proofErr w:type="gramStart"/>
      <w:r>
        <w:rPr>
          <w:rFonts w:hint="eastAsia"/>
          <w:kern w:val="0"/>
        </w:rPr>
        <w:t>擦缝清理</w:t>
      </w:r>
      <w:proofErr w:type="gramEnd"/>
      <w:r>
        <w:rPr>
          <w:rFonts w:hint="eastAsia"/>
          <w:kern w:val="0"/>
        </w:rPr>
        <w:t>→检查验收</w:t>
      </w:r>
    </w:p>
    <w:p w:rsidR="000424CE" w:rsidRDefault="000424CE" w:rsidP="000424CE">
      <w:pPr>
        <w:rPr>
          <w:kern w:val="0"/>
        </w:rPr>
      </w:pPr>
      <w:r>
        <w:rPr>
          <w:kern w:val="0"/>
        </w:rPr>
        <w:t>5</w:t>
      </w:r>
      <w:r>
        <w:rPr>
          <w:rFonts w:hint="eastAsia"/>
          <w:kern w:val="0"/>
        </w:rPr>
        <w:t>）操作工艺</w:t>
      </w:r>
    </w:p>
    <w:p w:rsidR="000424CE" w:rsidRDefault="000424CE" w:rsidP="000424CE">
      <w:pPr>
        <w:rPr>
          <w:kern w:val="0"/>
        </w:rPr>
      </w:pPr>
      <w:r>
        <w:rPr>
          <w:rFonts w:hint="eastAsia"/>
          <w:kern w:val="0"/>
        </w:rPr>
        <w:t>（</w:t>
      </w:r>
      <w:r>
        <w:rPr>
          <w:kern w:val="0"/>
        </w:rPr>
        <w:t>1</w:t>
      </w:r>
      <w:r>
        <w:rPr>
          <w:rFonts w:hint="eastAsia"/>
          <w:kern w:val="0"/>
        </w:rPr>
        <w:t>）施工准备：安装前先将饰面板按设计要求打好孔，钻孔后用云石机轻轻</w:t>
      </w:r>
      <w:proofErr w:type="gramStart"/>
      <w:r>
        <w:rPr>
          <w:rFonts w:hint="eastAsia"/>
          <w:kern w:val="0"/>
        </w:rPr>
        <w:t>剔</w:t>
      </w:r>
      <w:proofErr w:type="gramEnd"/>
      <w:r>
        <w:rPr>
          <w:rFonts w:hint="eastAsia"/>
          <w:kern w:val="0"/>
        </w:rPr>
        <w:t>一道槽，深</w:t>
      </w:r>
      <w:r>
        <w:rPr>
          <w:kern w:val="0"/>
        </w:rPr>
        <w:t xml:space="preserve">5mm </w:t>
      </w:r>
      <w:r>
        <w:rPr>
          <w:rFonts w:hint="eastAsia"/>
          <w:kern w:val="0"/>
        </w:rPr>
        <w:t>左右，连同孔眼形成象鼻眼，</w:t>
      </w:r>
      <w:proofErr w:type="gramStart"/>
      <w:r>
        <w:rPr>
          <w:rFonts w:hint="eastAsia"/>
          <w:kern w:val="0"/>
        </w:rPr>
        <w:t>以备埋卧铜丝</w:t>
      </w:r>
      <w:proofErr w:type="gramEnd"/>
      <w:r>
        <w:rPr>
          <w:rFonts w:hint="eastAsia"/>
          <w:kern w:val="0"/>
        </w:rPr>
        <w:t>之用。</w:t>
      </w:r>
    </w:p>
    <w:p w:rsidR="000424CE" w:rsidRDefault="000424CE" w:rsidP="000424CE">
      <w:pPr>
        <w:rPr>
          <w:kern w:val="0"/>
        </w:rPr>
      </w:pPr>
      <w:r>
        <w:rPr>
          <w:rFonts w:hint="eastAsia"/>
          <w:kern w:val="0"/>
        </w:rPr>
        <w:t>（</w:t>
      </w:r>
      <w:r>
        <w:rPr>
          <w:kern w:val="0"/>
        </w:rPr>
        <w:t>2</w:t>
      </w:r>
      <w:r>
        <w:rPr>
          <w:rFonts w:hint="eastAsia"/>
          <w:kern w:val="0"/>
        </w:rPr>
        <w:t>）吊垂直、套方、找规矩、弹线：首先将基层进行清理、拉毛，同时进行吊直、套方、找规矩，弹出水平、垂直控制线。</w:t>
      </w:r>
    </w:p>
    <w:p w:rsidR="000424CE" w:rsidRDefault="000424CE" w:rsidP="000424CE">
      <w:pPr>
        <w:rPr>
          <w:kern w:val="0"/>
        </w:rPr>
      </w:pPr>
      <w:r>
        <w:rPr>
          <w:rFonts w:hint="eastAsia"/>
          <w:kern w:val="0"/>
        </w:rPr>
        <w:t>（</w:t>
      </w:r>
      <w:r>
        <w:rPr>
          <w:kern w:val="0"/>
        </w:rPr>
        <w:t>3</w:t>
      </w:r>
      <w:r>
        <w:rPr>
          <w:rFonts w:hint="eastAsia"/>
          <w:kern w:val="0"/>
        </w:rPr>
        <w:t>）钢丝网固定：墙面基层处理拉毛后，按设计及规范要求用膨胀螺栓将钢筋网（Ф</w:t>
      </w:r>
      <w:r>
        <w:rPr>
          <w:kern w:val="0"/>
        </w:rPr>
        <w:t xml:space="preserve">6 </w:t>
      </w:r>
      <w:r>
        <w:rPr>
          <w:rFonts w:hint="eastAsia"/>
          <w:kern w:val="0"/>
        </w:rPr>
        <w:t>钢筋）焊接规定在结构面上。</w:t>
      </w:r>
    </w:p>
    <w:p w:rsidR="000424CE" w:rsidRDefault="000424CE" w:rsidP="000424CE">
      <w:pPr>
        <w:rPr>
          <w:kern w:val="0"/>
        </w:rPr>
      </w:pPr>
      <w:r>
        <w:rPr>
          <w:rFonts w:hint="eastAsia"/>
          <w:kern w:val="0"/>
        </w:rPr>
        <w:t>（</w:t>
      </w:r>
      <w:r>
        <w:rPr>
          <w:kern w:val="0"/>
        </w:rPr>
        <w:t>4</w:t>
      </w:r>
      <w:r>
        <w:rPr>
          <w:rFonts w:hint="eastAsia"/>
          <w:kern w:val="0"/>
        </w:rPr>
        <w:t>）穿铜丝与石材固定：按部位取饰面板</w:t>
      </w:r>
      <w:proofErr w:type="gramStart"/>
      <w:r>
        <w:rPr>
          <w:rFonts w:hint="eastAsia"/>
          <w:kern w:val="0"/>
        </w:rPr>
        <w:t>并舒直</w:t>
      </w:r>
      <w:proofErr w:type="gramEnd"/>
      <w:r>
        <w:rPr>
          <w:rFonts w:hint="eastAsia"/>
          <w:kern w:val="0"/>
        </w:rPr>
        <w:t>铜丝，将饰面板就位，饰面板上口外仰，将铜丝绑在钢筋网上，第一层板安装完毕后</w:t>
      </w:r>
      <w:proofErr w:type="gramStart"/>
      <w:r>
        <w:rPr>
          <w:rFonts w:hint="eastAsia"/>
          <w:kern w:val="0"/>
        </w:rPr>
        <w:t>进行找</w:t>
      </w:r>
      <w:proofErr w:type="gramEnd"/>
      <w:r>
        <w:rPr>
          <w:rFonts w:hint="eastAsia"/>
          <w:kern w:val="0"/>
        </w:rPr>
        <w:t>垂直、水平，然后用石膏将饰面板临时固定。</w:t>
      </w:r>
    </w:p>
    <w:p w:rsidR="000424CE" w:rsidRDefault="000424CE" w:rsidP="000424CE">
      <w:pPr>
        <w:rPr>
          <w:kern w:val="0"/>
        </w:rPr>
      </w:pPr>
      <w:r>
        <w:rPr>
          <w:rFonts w:hint="eastAsia"/>
          <w:kern w:val="0"/>
        </w:rPr>
        <w:t>（</w:t>
      </w:r>
      <w:r>
        <w:rPr>
          <w:kern w:val="0"/>
        </w:rPr>
        <w:t>5</w:t>
      </w:r>
      <w:r>
        <w:rPr>
          <w:rFonts w:hint="eastAsia"/>
          <w:kern w:val="0"/>
        </w:rPr>
        <w:t>）分层灌浆：水泥砂浆配合比为</w:t>
      </w:r>
      <w:r>
        <w:rPr>
          <w:kern w:val="0"/>
        </w:rPr>
        <w:t>1</w:t>
      </w:r>
      <w:r>
        <w:rPr>
          <w:rFonts w:hint="eastAsia"/>
          <w:kern w:val="0"/>
        </w:rPr>
        <w:t>：</w:t>
      </w:r>
      <w:r>
        <w:rPr>
          <w:kern w:val="0"/>
        </w:rPr>
        <w:t>2.5</w:t>
      </w:r>
      <w:r>
        <w:rPr>
          <w:rFonts w:hint="eastAsia"/>
          <w:kern w:val="0"/>
        </w:rPr>
        <w:t>，分层进行灌浆，第一层为</w:t>
      </w:r>
      <w:r>
        <w:rPr>
          <w:kern w:val="0"/>
        </w:rPr>
        <w:t>15cm</w:t>
      </w:r>
      <w:r>
        <w:rPr>
          <w:rFonts w:hint="eastAsia"/>
          <w:kern w:val="0"/>
        </w:rPr>
        <w:t>，不要超过板高的</w:t>
      </w:r>
      <w:r>
        <w:rPr>
          <w:kern w:val="0"/>
        </w:rPr>
        <w:t>1/3</w:t>
      </w:r>
      <w:r>
        <w:rPr>
          <w:rFonts w:hint="eastAsia"/>
          <w:kern w:val="0"/>
        </w:rPr>
        <w:t>。</w:t>
      </w:r>
    </w:p>
    <w:p w:rsidR="000424CE" w:rsidRDefault="000424CE" w:rsidP="000424CE">
      <w:pPr>
        <w:rPr>
          <w:kern w:val="0"/>
        </w:rPr>
      </w:pPr>
      <w:r>
        <w:rPr>
          <w:rFonts w:hint="eastAsia"/>
          <w:kern w:val="0"/>
        </w:rPr>
        <w:t>（</w:t>
      </w:r>
      <w:r>
        <w:rPr>
          <w:kern w:val="0"/>
        </w:rPr>
        <w:t>6</w:t>
      </w:r>
      <w:r>
        <w:rPr>
          <w:rFonts w:hint="eastAsia"/>
          <w:kern w:val="0"/>
        </w:rPr>
        <w:t>）</w:t>
      </w:r>
      <w:proofErr w:type="gramStart"/>
      <w:r>
        <w:rPr>
          <w:rFonts w:hint="eastAsia"/>
          <w:kern w:val="0"/>
        </w:rPr>
        <w:t>擦缝清理</w:t>
      </w:r>
      <w:proofErr w:type="gramEnd"/>
      <w:r>
        <w:rPr>
          <w:rFonts w:hint="eastAsia"/>
          <w:kern w:val="0"/>
        </w:rPr>
        <w:t>：全部饰面板安装完成后，清除所有石膏和余浆痕迹，用麻布擦洗干净，并按饰面板颜色调制色浆嵌缝，边嵌边擦干</w:t>
      </w:r>
      <w:proofErr w:type="gramStart"/>
      <w:r>
        <w:rPr>
          <w:rFonts w:hint="eastAsia"/>
          <w:kern w:val="0"/>
        </w:rPr>
        <w:t>净使缝密实</w:t>
      </w:r>
      <w:proofErr w:type="gramEnd"/>
      <w:r>
        <w:rPr>
          <w:rFonts w:hint="eastAsia"/>
          <w:kern w:val="0"/>
        </w:rPr>
        <w:t>、均匀、干净、颜色一致。</w:t>
      </w:r>
    </w:p>
    <w:p w:rsidR="000424CE" w:rsidRDefault="000424CE" w:rsidP="000424CE">
      <w:pPr>
        <w:rPr>
          <w:kern w:val="0"/>
        </w:rPr>
      </w:pPr>
      <w:r>
        <w:rPr>
          <w:kern w:val="0"/>
        </w:rPr>
        <w:t>6</w:t>
      </w:r>
      <w:r>
        <w:rPr>
          <w:rFonts w:hint="eastAsia"/>
          <w:kern w:val="0"/>
        </w:rPr>
        <w:t>）质量标准</w:t>
      </w:r>
    </w:p>
    <w:p w:rsidR="000424CE" w:rsidRDefault="000424CE" w:rsidP="000424CE">
      <w:pPr>
        <w:rPr>
          <w:kern w:val="0"/>
        </w:rPr>
      </w:pPr>
      <w:r>
        <w:rPr>
          <w:rFonts w:hint="eastAsia"/>
          <w:kern w:val="0"/>
        </w:rPr>
        <w:t>（</w:t>
      </w:r>
      <w:r>
        <w:rPr>
          <w:kern w:val="0"/>
        </w:rPr>
        <w:t>1</w:t>
      </w:r>
      <w:r>
        <w:rPr>
          <w:rFonts w:hint="eastAsia"/>
          <w:kern w:val="0"/>
        </w:rPr>
        <w:t>）主控项目：</w:t>
      </w:r>
    </w:p>
    <w:p w:rsidR="000424CE" w:rsidRDefault="000424CE" w:rsidP="000424CE">
      <w:pPr>
        <w:rPr>
          <w:kern w:val="0"/>
        </w:rPr>
      </w:pPr>
      <w:r>
        <w:rPr>
          <w:rFonts w:hint="eastAsia"/>
          <w:kern w:val="0"/>
        </w:rPr>
        <w:t>①饰面板品种、规格、颜色、图案，必须符合设计要求和有关的规定。</w:t>
      </w:r>
    </w:p>
    <w:p w:rsidR="000424CE" w:rsidRDefault="000424CE" w:rsidP="000424CE">
      <w:pPr>
        <w:rPr>
          <w:kern w:val="0"/>
        </w:rPr>
      </w:pPr>
      <w:r>
        <w:rPr>
          <w:rFonts w:hint="eastAsia"/>
          <w:kern w:val="0"/>
        </w:rPr>
        <w:t>②饰面板安装必须牢固，严禁空鼓，无歪斜、缺棱掉角和裂缝等缺陷。</w:t>
      </w:r>
    </w:p>
    <w:p w:rsidR="000424CE" w:rsidRDefault="000424CE" w:rsidP="000424CE">
      <w:pPr>
        <w:rPr>
          <w:kern w:val="0"/>
        </w:rPr>
      </w:pPr>
      <w:r>
        <w:rPr>
          <w:rFonts w:hint="eastAsia"/>
          <w:kern w:val="0"/>
        </w:rPr>
        <w:t>③石材的检测必须符合国家有关环保规定。</w:t>
      </w:r>
    </w:p>
    <w:p w:rsidR="000424CE" w:rsidRDefault="000424CE" w:rsidP="000424CE">
      <w:pPr>
        <w:rPr>
          <w:kern w:val="0"/>
        </w:rPr>
      </w:pPr>
      <w:r>
        <w:rPr>
          <w:rFonts w:hint="eastAsia"/>
          <w:kern w:val="0"/>
        </w:rPr>
        <w:t>（</w:t>
      </w:r>
      <w:r>
        <w:rPr>
          <w:kern w:val="0"/>
        </w:rPr>
        <w:t>2</w:t>
      </w:r>
      <w:r>
        <w:rPr>
          <w:rFonts w:hint="eastAsia"/>
          <w:kern w:val="0"/>
        </w:rPr>
        <w:t>）一般项目：</w:t>
      </w:r>
    </w:p>
    <w:p w:rsidR="000424CE" w:rsidRDefault="000424CE" w:rsidP="000424CE">
      <w:pPr>
        <w:rPr>
          <w:kern w:val="0"/>
        </w:rPr>
      </w:pPr>
      <w:r>
        <w:rPr>
          <w:rFonts w:hint="eastAsia"/>
          <w:kern w:val="0"/>
        </w:rPr>
        <w:t>①表面：平整、洁净、颜色协调一致。</w:t>
      </w:r>
    </w:p>
    <w:p w:rsidR="000424CE" w:rsidRDefault="000424CE" w:rsidP="000424CE">
      <w:pPr>
        <w:rPr>
          <w:kern w:val="0"/>
        </w:rPr>
      </w:pPr>
      <w:r>
        <w:rPr>
          <w:rFonts w:hint="eastAsia"/>
          <w:kern w:val="0"/>
        </w:rPr>
        <w:lastRenderedPageBreak/>
        <w:t>②接缝：填嵌密实、平直，宽窄一致，阴阳</w:t>
      </w:r>
      <w:proofErr w:type="gramStart"/>
      <w:r>
        <w:rPr>
          <w:rFonts w:hint="eastAsia"/>
          <w:kern w:val="0"/>
        </w:rPr>
        <w:t>角处板的</w:t>
      </w:r>
      <w:proofErr w:type="gramEnd"/>
      <w:r>
        <w:rPr>
          <w:rFonts w:hint="eastAsia"/>
          <w:kern w:val="0"/>
        </w:rPr>
        <w:t>压向正确，非整板使用部位适宜。</w:t>
      </w:r>
    </w:p>
    <w:p w:rsidR="000424CE" w:rsidRDefault="000424CE" w:rsidP="000424CE">
      <w:pPr>
        <w:rPr>
          <w:kern w:val="0"/>
        </w:rPr>
      </w:pPr>
      <w:r>
        <w:rPr>
          <w:rFonts w:hint="eastAsia"/>
          <w:kern w:val="0"/>
        </w:rPr>
        <w:t>③套割：用</w:t>
      </w:r>
      <w:proofErr w:type="gramStart"/>
      <w:r>
        <w:rPr>
          <w:rFonts w:hint="eastAsia"/>
          <w:kern w:val="0"/>
        </w:rPr>
        <w:t>整板套割吻合</w:t>
      </w:r>
      <w:proofErr w:type="gramEnd"/>
      <w:r>
        <w:rPr>
          <w:rFonts w:hint="eastAsia"/>
          <w:kern w:val="0"/>
        </w:rPr>
        <w:t>，边缘整齐；墙裙、贴脸等上口平顺，突出墙面的厚度一致。</w:t>
      </w:r>
    </w:p>
    <w:p w:rsidR="000424CE" w:rsidRDefault="000424CE" w:rsidP="000424CE">
      <w:pPr>
        <w:rPr>
          <w:kern w:val="0"/>
        </w:rPr>
      </w:pPr>
      <w:r>
        <w:rPr>
          <w:rFonts w:hint="eastAsia"/>
          <w:kern w:val="0"/>
        </w:rPr>
        <w:t>④坡向、滴水线：流水坡向正确；</w:t>
      </w:r>
      <w:proofErr w:type="gramStart"/>
      <w:r>
        <w:rPr>
          <w:rFonts w:hint="eastAsia"/>
          <w:kern w:val="0"/>
        </w:rPr>
        <w:t>滴水线</w:t>
      </w:r>
      <w:proofErr w:type="gramEnd"/>
      <w:r>
        <w:rPr>
          <w:rFonts w:hint="eastAsia"/>
          <w:kern w:val="0"/>
        </w:rPr>
        <w:t>顺直。</w:t>
      </w:r>
    </w:p>
    <w:p w:rsidR="000424CE" w:rsidRDefault="000424CE" w:rsidP="000424CE">
      <w:pPr>
        <w:rPr>
          <w:kern w:val="0"/>
        </w:rPr>
      </w:pPr>
      <w:r>
        <w:rPr>
          <w:rFonts w:hint="eastAsia"/>
          <w:kern w:val="0"/>
        </w:rPr>
        <w:t>⑤饰面板嵌缝应密实、平直、宽度和深度应符合设计要求，嵌缝材料颜色应一致。</w:t>
      </w:r>
    </w:p>
    <w:p w:rsidR="000424CE" w:rsidRDefault="000424CE" w:rsidP="000424CE">
      <w:pPr>
        <w:rPr>
          <w:rFonts w:hint="eastAsia"/>
          <w:kern w:val="0"/>
        </w:rPr>
      </w:pPr>
      <w:r>
        <w:rPr>
          <w:rFonts w:hint="eastAsia"/>
          <w:kern w:val="0"/>
        </w:rPr>
        <w:t>（</w:t>
      </w:r>
      <w:r>
        <w:rPr>
          <w:kern w:val="0"/>
        </w:rPr>
        <w:t>3</w:t>
      </w:r>
      <w:r>
        <w:rPr>
          <w:rFonts w:hint="eastAsia"/>
          <w:kern w:val="0"/>
        </w:rPr>
        <w:t>）允许偏差：</w:t>
      </w:r>
    </w:p>
    <w:p w:rsidR="000424CE" w:rsidRDefault="000424CE" w:rsidP="000424CE">
      <w:pPr>
        <w:rPr>
          <w:rFonts w:ascii="..ì." w:eastAsia="..ì." w:cs="..ì."/>
          <w:kern w:val="0"/>
          <w:sz w:val="24"/>
        </w:rPr>
      </w:pPr>
    </w:p>
    <w:tbl>
      <w:tblPr>
        <w:tblW w:w="7173" w:type="dxa"/>
        <w:tblInd w:w="5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
      <w:tblGrid>
        <w:gridCol w:w="500"/>
        <w:gridCol w:w="808"/>
        <w:gridCol w:w="783"/>
        <w:gridCol w:w="685"/>
        <w:gridCol w:w="1229"/>
        <w:gridCol w:w="3168"/>
      </w:tblGrid>
      <w:tr w:rsidR="000424CE" w:rsidTr="000C296A">
        <w:tblPrEx>
          <w:tblCellMar>
            <w:top w:w="0" w:type="dxa"/>
            <w:bottom w:w="0" w:type="dxa"/>
          </w:tblCellMar>
        </w:tblPrEx>
        <w:trPr>
          <w:cantSplit/>
          <w:trHeight w:val="490"/>
        </w:trPr>
        <w:tc>
          <w:tcPr>
            <w:tcW w:w="500" w:type="dxa"/>
            <w:vMerge w:val="restart"/>
            <w:vAlign w:val="center"/>
          </w:tcPr>
          <w:p w:rsidR="000424CE" w:rsidRDefault="000424CE" w:rsidP="000C296A">
            <w:pPr>
              <w:rPr>
                <w:rFonts w:cs="..ì."/>
                <w:kern w:val="0"/>
              </w:rPr>
            </w:pPr>
            <w:r>
              <w:rPr>
                <w:rFonts w:cs="..ì." w:hint="eastAsia"/>
                <w:kern w:val="0"/>
              </w:rPr>
              <w:t>项</w:t>
            </w:r>
          </w:p>
          <w:p w:rsidR="000424CE" w:rsidRDefault="000424CE" w:rsidP="000C296A">
            <w:pPr>
              <w:rPr>
                <w:rFonts w:cs="..ì."/>
                <w:kern w:val="0"/>
              </w:rPr>
            </w:pPr>
            <w:r>
              <w:rPr>
                <w:rFonts w:cs="..ì." w:hint="eastAsia"/>
                <w:kern w:val="0"/>
              </w:rPr>
              <w:t>次</w:t>
            </w:r>
          </w:p>
        </w:tc>
        <w:tc>
          <w:tcPr>
            <w:tcW w:w="1591" w:type="dxa"/>
            <w:gridSpan w:val="2"/>
            <w:vMerge w:val="restart"/>
            <w:vAlign w:val="center"/>
          </w:tcPr>
          <w:p w:rsidR="000424CE" w:rsidRDefault="000424CE" w:rsidP="000C296A">
            <w:pPr>
              <w:rPr>
                <w:rFonts w:cs="..ì."/>
                <w:kern w:val="0"/>
              </w:rPr>
            </w:pPr>
            <w:r>
              <w:rPr>
                <w:rFonts w:cs="..ì." w:hint="eastAsia"/>
                <w:kern w:val="0"/>
              </w:rPr>
              <w:t>项目</w:t>
            </w:r>
          </w:p>
        </w:tc>
        <w:tc>
          <w:tcPr>
            <w:tcW w:w="1914" w:type="dxa"/>
            <w:gridSpan w:val="2"/>
            <w:vAlign w:val="center"/>
          </w:tcPr>
          <w:p w:rsidR="000424CE" w:rsidRDefault="000424CE" w:rsidP="000C296A">
            <w:pPr>
              <w:rPr>
                <w:rFonts w:cs="..ì."/>
                <w:kern w:val="0"/>
              </w:rPr>
            </w:pPr>
            <w:r>
              <w:rPr>
                <w:rFonts w:cs="..ì." w:hint="eastAsia"/>
                <w:kern w:val="0"/>
              </w:rPr>
              <w:t>允许偏差（</w:t>
            </w:r>
            <w:r>
              <w:rPr>
                <w:rFonts w:cs="..ì."/>
                <w:kern w:val="0"/>
              </w:rPr>
              <w:t>mm</w:t>
            </w:r>
            <w:r>
              <w:rPr>
                <w:rFonts w:cs="..ì." w:hint="eastAsia"/>
                <w:kern w:val="0"/>
              </w:rPr>
              <w:t>）</w:t>
            </w:r>
          </w:p>
        </w:tc>
        <w:tc>
          <w:tcPr>
            <w:tcW w:w="3168" w:type="dxa"/>
            <w:vMerge w:val="restart"/>
            <w:vAlign w:val="center"/>
          </w:tcPr>
          <w:p w:rsidR="000424CE" w:rsidRDefault="000424CE" w:rsidP="000C296A">
            <w:pPr>
              <w:rPr>
                <w:rFonts w:cs="..ì."/>
                <w:kern w:val="0"/>
              </w:rPr>
            </w:pPr>
            <w:r>
              <w:rPr>
                <w:rFonts w:cs="..ì." w:hint="eastAsia"/>
                <w:kern w:val="0"/>
              </w:rPr>
              <w:t>检验方法</w:t>
            </w:r>
          </w:p>
        </w:tc>
      </w:tr>
      <w:tr w:rsidR="000424CE" w:rsidTr="000C296A">
        <w:tblPrEx>
          <w:tblCellMar>
            <w:top w:w="0" w:type="dxa"/>
            <w:bottom w:w="0" w:type="dxa"/>
          </w:tblCellMar>
        </w:tblPrEx>
        <w:trPr>
          <w:cantSplit/>
          <w:trHeight w:val="1265"/>
        </w:trPr>
        <w:tc>
          <w:tcPr>
            <w:tcW w:w="500" w:type="dxa"/>
            <w:vMerge/>
            <w:tcBorders>
              <w:bottom w:val="single" w:sz="8" w:space="0" w:color="000000"/>
            </w:tcBorders>
            <w:vAlign w:val="center"/>
          </w:tcPr>
          <w:p w:rsidR="000424CE" w:rsidRDefault="000424CE" w:rsidP="000C296A">
            <w:pPr>
              <w:rPr>
                <w:kern w:val="0"/>
              </w:rPr>
            </w:pPr>
          </w:p>
        </w:tc>
        <w:tc>
          <w:tcPr>
            <w:tcW w:w="1591" w:type="dxa"/>
            <w:gridSpan w:val="2"/>
            <w:vMerge/>
            <w:tcBorders>
              <w:bottom w:val="single" w:sz="8" w:space="0" w:color="000000"/>
            </w:tcBorders>
            <w:vAlign w:val="center"/>
          </w:tcPr>
          <w:p w:rsidR="000424CE" w:rsidRDefault="000424CE" w:rsidP="000C296A">
            <w:pPr>
              <w:rPr>
                <w:kern w:val="0"/>
              </w:rPr>
            </w:pPr>
          </w:p>
        </w:tc>
        <w:tc>
          <w:tcPr>
            <w:tcW w:w="685" w:type="dxa"/>
            <w:tcBorders>
              <w:bottom w:val="single" w:sz="8" w:space="0" w:color="000000"/>
            </w:tcBorders>
            <w:vAlign w:val="center"/>
          </w:tcPr>
          <w:p w:rsidR="000424CE" w:rsidRDefault="000424CE" w:rsidP="000C296A">
            <w:pPr>
              <w:rPr>
                <w:rFonts w:cs="..ì."/>
                <w:kern w:val="0"/>
              </w:rPr>
            </w:pPr>
            <w:r>
              <w:rPr>
                <w:rFonts w:cs="..ì." w:hint="eastAsia"/>
                <w:kern w:val="0"/>
              </w:rPr>
              <w:t>石</w:t>
            </w:r>
          </w:p>
          <w:p w:rsidR="000424CE" w:rsidRDefault="000424CE" w:rsidP="000C296A">
            <w:pPr>
              <w:rPr>
                <w:rFonts w:cs="..ì."/>
                <w:kern w:val="0"/>
              </w:rPr>
            </w:pPr>
            <w:r>
              <w:rPr>
                <w:rFonts w:cs="..ì." w:hint="eastAsia"/>
                <w:kern w:val="0"/>
              </w:rPr>
              <w:t>材</w:t>
            </w:r>
          </w:p>
        </w:tc>
        <w:tc>
          <w:tcPr>
            <w:tcW w:w="1229" w:type="dxa"/>
            <w:tcBorders>
              <w:bottom w:val="single" w:sz="8" w:space="0" w:color="000000"/>
            </w:tcBorders>
            <w:vAlign w:val="center"/>
          </w:tcPr>
          <w:p w:rsidR="000424CE" w:rsidRDefault="000424CE" w:rsidP="000C296A">
            <w:pPr>
              <w:rPr>
                <w:rFonts w:hint="eastAsia"/>
                <w:kern w:val="0"/>
              </w:rPr>
            </w:pPr>
            <w:r>
              <w:rPr>
                <w:rFonts w:hint="eastAsia"/>
                <w:kern w:val="0"/>
              </w:rPr>
              <w:t>光面板材</w:t>
            </w:r>
          </w:p>
        </w:tc>
        <w:tc>
          <w:tcPr>
            <w:tcW w:w="3168" w:type="dxa"/>
            <w:vMerge/>
            <w:tcBorders>
              <w:bottom w:val="single" w:sz="8"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468"/>
        </w:trPr>
        <w:tc>
          <w:tcPr>
            <w:tcW w:w="500" w:type="dxa"/>
            <w:vAlign w:val="center"/>
          </w:tcPr>
          <w:p w:rsidR="000424CE" w:rsidRDefault="000424CE" w:rsidP="000C296A">
            <w:pPr>
              <w:rPr>
                <w:rFonts w:cs="..ì."/>
                <w:kern w:val="0"/>
              </w:rPr>
            </w:pPr>
            <w:r>
              <w:rPr>
                <w:rFonts w:cs="..ì."/>
                <w:kern w:val="0"/>
              </w:rPr>
              <w:t>1</w:t>
            </w:r>
          </w:p>
        </w:tc>
        <w:tc>
          <w:tcPr>
            <w:tcW w:w="1591" w:type="dxa"/>
            <w:gridSpan w:val="2"/>
            <w:vAlign w:val="center"/>
          </w:tcPr>
          <w:p w:rsidR="000424CE" w:rsidRDefault="000424CE" w:rsidP="000C296A">
            <w:pPr>
              <w:rPr>
                <w:rFonts w:cs="..ì."/>
                <w:kern w:val="0"/>
              </w:rPr>
            </w:pPr>
            <w:r>
              <w:rPr>
                <w:rFonts w:cs="..ì." w:hint="eastAsia"/>
                <w:kern w:val="0"/>
              </w:rPr>
              <w:t>表面平整</w:t>
            </w:r>
          </w:p>
        </w:tc>
        <w:tc>
          <w:tcPr>
            <w:tcW w:w="685" w:type="dxa"/>
            <w:vAlign w:val="center"/>
          </w:tcPr>
          <w:p w:rsidR="000424CE" w:rsidRDefault="000424CE" w:rsidP="000C296A">
            <w:pPr>
              <w:rPr>
                <w:rFonts w:cs="..ì."/>
                <w:kern w:val="0"/>
              </w:rPr>
            </w:pPr>
            <w:r>
              <w:rPr>
                <w:rFonts w:cs="..ì."/>
                <w:kern w:val="0"/>
              </w:rPr>
              <w:t>1</w:t>
            </w:r>
          </w:p>
        </w:tc>
        <w:tc>
          <w:tcPr>
            <w:tcW w:w="1229" w:type="dxa"/>
            <w:vAlign w:val="center"/>
          </w:tcPr>
          <w:p w:rsidR="000424CE" w:rsidRDefault="000424CE" w:rsidP="000C296A">
            <w:pPr>
              <w:rPr>
                <w:rFonts w:cs="..ì."/>
                <w:kern w:val="0"/>
              </w:rPr>
            </w:pPr>
            <w:r>
              <w:rPr>
                <w:rFonts w:cs="..ì."/>
                <w:kern w:val="0"/>
              </w:rPr>
              <w:t>1</w:t>
            </w:r>
          </w:p>
        </w:tc>
        <w:tc>
          <w:tcPr>
            <w:tcW w:w="3168" w:type="dxa"/>
            <w:vAlign w:val="center"/>
          </w:tcPr>
          <w:p w:rsidR="000424CE" w:rsidRDefault="000424CE" w:rsidP="000C296A">
            <w:pPr>
              <w:rPr>
                <w:rFonts w:cs="..ì."/>
                <w:kern w:val="0"/>
              </w:rPr>
            </w:pPr>
            <w:r>
              <w:rPr>
                <w:rFonts w:cs="..ì." w:hint="eastAsia"/>
                <w:kern w:val="0"/>
              </w:rPr>
              <w:t>用</w:t>
            </w:r>
            <w:r>
              <w:rPr>
                <w:rFonts w:cs="..ì."/>
                <w:kern w:val="0"/>
              </w:rPr>
              <w:t xml:space="preserve">2 </w:t>
            </w:r>
            <w:r>
              <w:rPr>
                <w:rFonts w:cs="..ì." w:hint="eastAsia"/>
                <w:kern w:val="0"/>
              </w:rPr>
              <w:t>米靠尺和塞尺检查</w:t>
            </w:r>
          </w:p>
        </w:tc>
      </w:tr>
      <w:tr w:rsidR="000424CE" w:rsidTr="000C296A">
        <w:tblPrEx>
          <w:tblCellMar>
            <w:top w:w="0" w:type="dxa"/>
            <w:bottom w:w="0" w:type="dxa"/>
          </w:tblCellMar>
        </w:tblPrEx>
        <w:trPr>
          <w:cantSplit/>
          <w:trHeight w:val="445"/>
        </w:trPr>
        <w:tc>
          <w:tcPr>
            <w:tcW w:w="500" w:type="dxa"/>
            <w:vMerge w:val="restart"/>
            <w:vAlign w:val="center"/>
          </w:tcPr>
          <w:p w:rsidR="000424CE" w:rsidRDefault="000424CE" w:rsidP="000C296A">
            <w:pPr>
              <w:rPr>
                <w:rFonts w:cs="..ì."/>
                <w:kern w:val="0"/>
              </w:rPr>
            </w:pPr>
            <w:r>
              <w:rPr>
                <w:rFonts w:cs="..ì."/>
                <w:kern w:val="0"/>
              </w:rPr>
              <w:t>2</w:t>
            </w:r>
          </w:p>
        </w:tc>
        <w:tc>
          <w:tcPr>
            <w:tcW w:w="808" w:type="dxa"/>
            <w:vMerge w:val="restart"/>
            <w:vAlign w:val="center"/>
          </w:tcPr>
          <w:p w:rsidR="000424CE" w:rsidRDefault="000424CE" w:rsidP="000C296A">
            <w:pPr>
              <w:rPr>
                <w:rFonts w:cs="..ì."/>
                <w:kern w:val="0"/>
              </w:rPr>
            </w:pPr>
            <w:r>
              <w:rPr>
                <w:rFonts w:cs="..ì." w:hint="eastAsia"/>
                <w:kern w:val="0"/>
              </w:rPr>
              <w:t>立面垂直</w:t>
            </w:r>
          </w:p>
        </w:tc>
        <w:tc>
          <w:tcPr>
            <w:tcW w:w="783" w:type="dxa"/>
            <w:vAlign w:val="center"/>
          </w:tcPr>
          <w:p w:rsidR="000424CE" w:rsidRDefault="000424CE" w:rsidP="000C296A">
            <w:pPr>
              <w:rPr>
                <w:rFonts w:cs="..ì."/>
                <w:kern w:val="0"/>
              </w:rPr>
            </w:pPr>
            <w:r>
              <w:rPr>
                <w:rFonts w:cs="..ì." w:hint="eastAsia"/>
                <w:kern w:val="0"/>
              </w:rPr>
              <w:t>室内</w:t>
            </w:r>
          </w:p>
        </w:tc>
        <w:tc>
          <w:tcPr>
            <w:tcW w:w="685" w:type="dxa"/>
            <w:vAlign w:val="center"/>
          </w:tcPr>
          <w:p w:rsidR="000424CE" w:rsidRDefault="000424CE" w:rsidP="000C296A">
            <w:pPr>
              <w:rPr>
                <w:rFonts w:cs="..ì."/>
                <w:kern w:val="0"/>
              </w:rPr>
            </w:pPr>
            <w:r>
              <w:rPr>
                <w:rFonts w:cs="..ì."/>
                <w:kern w:val="0"/>
              </w:rPr>
              <w:t>2</w:t>
            </w:r>
          </w:p>
        </w:tc>
        <w:tc>
          <w:tcPr>
            <w:tcW w:w="1229" w:type="dxa"/>
            <w:vAlign w:val="center"/>
          </w:tcPr>
          <w:p w:rsidR="000424CE" w:rsidRDefault="000424CE" w:rsidP="000C296A">
            <w:pPr>
              <w:rPr>
                <w:rFonts w:cs="..ì."/>
                <w:kern w:val="0"/>
              </w:rPr>
            </w:pPr>
            <w:r>
              <w:rPr>
                <w:rFonts w:cs="..ì."/>
                <w:kern w:val="0"/>
              </w:rPr>
              <w:t>2</w:t>
            </w:r>
          </w:p>
        </w:tc>
        <w:tc>
          <w:tcPr>
            <w:tcW w:w="3168" w:type="dxa"/>
            <w:vMerge w:val="restart"/>
            <w:vAlign w:val="center"/>
          </w:tcPr>
          <w:p w:rsidR="000424CE" w:rsidRDefault="000424CE" w:rsidP="000C296A">
            <w:pPr>
              <w:rPr>
                <w:rFonts w:cs="..ì."/>
                <w:kern w:val="0"/>
              </w:rPr>
            </w:pPr>
            <w:r>
              <w:rPr>
                <w:rFonts w:cs="..ì." w:hint="eastAsia"/>
                <w:kern w:val="0"/>
              </w:rPr>
              <w:t>用</w:t>
            </w:r>
            <w:r>
              <w:rPr>
                <w:rFonts w:cs="..ì."/>
                <w:kern w:val="0"/>
              </w:rPr>
              <w:t xml:space="preserve">2 </w:t>
            </w:r>
            <w:proofErr w:type="gramStart"/>
            <w:r>
              <w:rPr>
                <w:rFonts w:cs="..ì." w:hint="eastAsia"/>
                <w:kern w:val="0"/>
              </w:rPr>
              <w:t>米托线板</w:t>
            </w:r>
            <w:proofErr w:type="gramEnd"/>
            <w:r>
              <w:rPr>
                <w:rFonts w:cs="..ì." w:hint="eastAsia"/>
                <w:kern w:val="0"/>
              </w:rPr>
              <w:t>检查</w:t>
            </w:r>
          </w:p>
        </w:tc>
      </w:tr>
      <w:tr w:rsidR="000424CE" w:rsidTr="000C296A">
        <w:tblPrEx>
          <w:tblCellMar>
            <w:top w:w="0" w:type="dxa"/>
            <w:bottom w:w="0" w:type="dxa"/>
          </w:tblCellMar>
        </w:tblPrEx>
        <w:trPr>
          <w:cantSplit/>
          <w:trHeight w:val="683"/>
        </w:trPr>
        <w:tc>
          <w:tcPr>
            <w:tcW w:w="500" w:type="dxa"/>
            <w:vMerge/>
            <w:vAlign w:val="center"/>
          </w:tcPr>
          <w:p w:rsidR="000424CE" w:rsidRDefault="000424CE" w:rsidP="000C296A">
            <w:pPr>
              <w:rPr>
                <w:kern w:val="0"/>
              </w:rPr>
            </w:pPr>
          </w:p>
        </w:tc>
        <w:tc>
          <w:tcPr>
            <w:tcW w:w="808" w:type="dxa"/>
            <w:vMerge/>
            <w:vAlign w:val="center"/>
          </w:tcPr>
          <w:p w:rsidR="000424CE" w:rsidRDefault="000424CE" w:rsidP="000C296A">
            <w:pPr>
              <w:rPr>
                <w:kern w:val="0"/>
              </w:rPr>
            </w:pPr>
          </w:p>
        </w:tc>
        <w:tc>
          <w:tcPr>
            <w:tcW w:w="783" w:type="dxa"/>
            <w:vAlign w:val="center"/>
          </w:tcPr>
          <w:p w:rsidR="000424CE" w:rsidRDefault="000424CE" w:rsidP="000C296A">
            <w:pPr>
              <w:rPr>
                <w:rFonts w:cs="..ì."/>
                <w:kern w:val="0"/>
              </w:rPr>
            </w:pPr>
            <w:r>
              <w:rPr>
                <w:rFonts w:cs="..ì." w:hint="eastAsia"/>
                <w:kern w:val="0"/>
              </w:rPr>
              <w:t>室外</w:t>
            </w:r>
          </w:p>
        </w:tc>
        <w:tc>
          <w:tcPr>
            <w:tcW w:w="685" w:type="dxa"/>
            <w:vAlign w:val="center"/>
          </w:tcPr>
          <w:p w:rsidR="000424CE" w:rsidRDefault="000424CE" w:rsidP="000C296A">
            <w:pPr>
              <w:rPr>
                <w:rFonts w:cs="..ì."/>
                <w:kern w:val="0"/>
              </w:rPr>
            </w:pPr>
            <w:r>
              <w:rPr>
                <w:rFonts w:cs="..ì."/>
                <w:kern w:val="0"/>
              </w:rPr>
              <w:t>3</w:t>
            </w:r>
          </w:p>
        </w:tc>
        <w:tc>
          <w:tcPr>
            <w:tcW w:w="1229" w:type="dxa"/>
            <w:vAlign w:val="center"/>
          </w:tcPr>
          <w:p w:rsidR="000424CE" w:rsidRDefault="000424CE" w:rsidP="000C296A">
            <w:pPr>
              <w:rPr>
                <w:rFonts w:cs="..ì."/>
                <w:kern w:val="0"/>
              </w:rPr>
            </w:pPr>
            <w:r>
              <w:rPr>
                <w:rFonts w:cs="..ì."/>
                <w:kern w:val="0"/>
              </w:rPr>
              <w:t>3</w:t>
            </w:r>
          </w:p>
        </w:tc>
        <w:tc>
          <w:tcPr>
            <w:tcW w:w="3168" w:type="dxa"/>
            <w:vMerge/>
            <w:vAlign w:val="center"/>
          </w:tcPr>
          <w:p w:rsidR="000424CE" w:rsidRDefault="000424CE" w:rsidP="000C296A">
            <w:pPr>
              <w:rPr>
                <w:kern w:val="0"/>
              </w:rPr>
            </w:pPr>
          </w:p>
        </w:tc>
      </w:tr>
      <w:tr w:rsidR="000424CE" w:rsidTr="000C296A">
        <w:tblPrEx>
          <w:tblCellMar>
            <w:top w:w="0" w:type="dxa"/>
            <w:bottom w:w="0" w:type="dxa"/>
          </w:tblCellMar>
        </w:tblPrEx>
        <w:trPr>
          <w:trHeight w:val="443"/>
        </w:trPr>
        <w:tc>
          <w:tcPr>
            <w:tcW w:w="500" w:type="dxa"/>
            <w:vAlign w:val="center"/>
          </w:tcPr>
          <w:p w:rsidR="000424CE" w:rsidRDefault="000424CE" w:rsidP="000C296A">
            <w:pPr>
              <w:rPr>
                <w:rFonts w:cs="..ì."/>
                <w:kern w:val="0"/>
              </w:rPr>
            </w:pPr>
            <w:r>
              <w:rPr>
                <w:rFonts w:cs="..ì."/>
                <w:kern w:val="0"/>
              </w:rPr>
              <w:t>3</w:t>
            </w:r>
          </w:p>
        </w:tc>
        <w:tc>
          <w:tcPr>
            <w:tcW w:w="1591" w:type="dxa"/>
            <w:gridSpan w:val="2"/>
            <w:vAlign w:val="center"/>
          </w:tcPr>
          <w:p w:rsidR="000424CE" w:rsidRDefault="000424CE" w:rsidP="000C296A">
            <w:pPr>
              <w:rPr>
                <w:rFonts w:cs="..ì."/>
                <w:kern w:val="0"/>
              </w:rPr>
            </w:pPr>
            <w:r>
              <w:rPr>
                <w:rFonts w:cs="..ì." w:hint="eastAsia"/>
                <w:kern w:val="0"/>
              </w:rPr>
              <w:t>阳角方正</w:t>
            </w:r>
          </w:p>
        </w:tc>
        <w:tc>
          <w:tcPr>
            <w:tcW w:w="685" w:type="dxa"/>
            <w:vAlign w:val="center"/>
          </w:tcPr>
          <w:p w:rsidR="000424CE" w:rsidRDefault="000424CE" w:rsidP="000C296A">
            <w:pPr>
              <w:rPr>
                <w:rFonts w:cs="..ì."/>
                <w:kern w:val="0"/>
              </w:rPr>
            </w:pPr>
            <w:r>
              <w:rPr>
                <w:rFonts w:cs="..ì."/>
                <w:kern w:val="0"/>
              </w:rPr>
              <w:t>2</w:t>
            </w:r>
          </w:p>
        </w:tc>
        <w:tc>
          <w:tcPr>
            <w:tcW w:w="1229" w:type="dxa"/>
            <w:vAlign w:val="center"/>
          </w:tcPr>
          <w:p w:rsidR="000424CE" w:rsidRDefault="000424CE" w:rsidP="000C296A">
            <w:pPr>
              <w:rPr>
                <w:rFonts w:cs="..ì."/>
                <w:kern w:val="0"/>
              </w:rPr>
            </w:pPr>
            <w:r>
              <w:rPr>
                <w:rFonts w:cs="..ì."/>
                <w:kern w:val="0"/>
              </w:rPr>
              <w:t>2</w:t>
            </w:r>
          </w:p>
        </w:tc>
        <w:tc>
          <w:tcPr>
            <w:tcW w:w="3168" w:type="dxa"/>
            <w:vAlign w:val="center"/>
          </w:tcPr>
          <w:p w:rsidR="000424CE" w:rsidRDefault="000424CE" w:rsidP="000C296A">
            <w:pPr>
              <w:rPr>
                <w:rFonts w:cs="..ì."/>
                <w:kern w:val="0"/>
              </w:rPr>
            </w:pPr>
            <w:r>
              <w:rPr>
                <w:rFonts w:cs="..ì." w:hint="eastAsia"/>
                <w:kern w:val="0"/>
              </w:rPr>
              <w:t>用方尺和塞尺检查</w:t>
            </w:r>
          </w:p>
        </w:tc>
      </w:tr>
      <w:tr w:rsidR="000424CE" w:rsidTr="000C296A">
        <w:tblPrEx>
          <w:tblCellMar>
            <w:top w:w="0" w:type="dxa"/>
            <w:bottom w:w="0" w:type="dxa"/>
          </w:tblCellMar>
        </w:tblPrEx>
        <w:trPr>
          <w:trHeight w:val="1255"/>
        </w:trPr>
        <w:tc>
          <w:tcPr>
            <w:tcW w:w="500" w:type="dxa"/>
            <w:vAlign w:val="center"/>
          </w:tcPr>
          <w:p w:rsidR="000424CE" w:rsidRDefault="000424CE" w:rsidP="000C296A">
            <w:pPr>
              <w:rPr>
                <w:kern w:val="0"/>
              </w:rPr>
            </w:pPr>
            <w:r>
              <w:rPr>
                <w:rFonts w:cs="..ì."/>
                <w:kern w:val="0"/>
              </w:rPr>
              <w:t>4</w:t>
            </w:r>
          </w:p>
        </w:tc>
        <w:tc>
          <w:tcPr>
            <w:tcW w:w="1591" w:type="dxa"/>
            <w:gridSpan w:val="2"/>
            <w:vAlign w:val="center"/>
          </w:tcPr>
          <w:p w:rsidR="000424CE" w:rsidRDefault="000424CE" w:rsidP="000C296A">
            <w:pPr>
              <w:rPr>
                <w:kern w:val="0"/>
              </w:rPr>
            </w:pPr>
            <w:r>
              <w:rPr>
                <w:rFonts w:cs="..ì." w:hint="eastAsia"/>
                <w:kern w:val="0"/>
              </w:rPr>
              <w:t>接缝平直</w:t>
            </w:r>
          </w:p>
        </w:tc>
        <w:tc>
          <w:tcPr>
            <w:tcW w:w="685" w:type="dxa"/>
            <w:vAlign w:val="center"/>
          </w:tcPr>
          <w:p w:rsidR="000424CE" w:rsidRDefault="000424CE" w:rsidP="000C296A">
            <w:pPr>
              <w:rPr>
                <w:kern w:val="0"/>
              </w:rPr>
            </w:pPr>
            <w:r>
              <w:rPr>
                <w:rFonts w:cs="..ì."/>
                <w:kern w:val="0"/>
              </w:rPr>
              <w:t>2</w:t>
            </w:r>
          </w:p>
        </w:tc>
        <w:tc>
          <w:tcPr>
            <w:tcW w:w="1229" w:type="dxa"/>
            <w:vAlign w:val="center"/>
          </w:tcPr>
          <w:p w:rsidR="000424CE" w:rsidRDefault="000424CE" w:rsidP="000C296A">
            <w:pPr>
              <w:rPr>
                <w:kern w:val="0"/>
              </w:rPr>
            </w:pPr>
            <w:r>
              <w:rPr>
                <w:rFonts w:cs="..ì."/>
                <w:kern w:val="0"/>
              </w:rPr>
              <w:t>2</w:t>
            </w:r>
          </w:p>
        </w:tc>
        <w:tc>
          <w:tcPr>
            <w:tcW w:w="3168" w:type="dxa"/>
            <w:vAlign w:val="center"/>
          </w:tcPr>
          <w:p w:rsidR="000424CE" w:rsidRDefault="000424CE" w:rsidP="000C296A">
            <w:pPr>
              <w:rPr>
                <w:rFonts w:cs="..ì."/>
                <w:kern w:val="0"/>
              </w:rPr>
            </w:pPr>
            <w:r>
              <w:rPr>
                <w:rFonts w:cs="..ì."/>
                <w:kern w:val="0"/>
              </w:rPr>
              <w:t xml:space="preserve">5 </w:t>
            </w:r>
            <w:r>
              <w:rPr>
                <w:rFonts w:cs="..ì." w:hint="eastAsia"/>
                <w:kern w:val="0"/>
              </w:rPr>
              <w:t>米线（</w:t>
            </w:r>
            <w:r>
              <w:rPr>
                <w:rFonts w:cs="..ì."/>
                <w:kern w:val="0"/>
              </w:rPr>
              <w:t xml:space="preserve"> </w:t>
            </w:r>
            <w:r>
              <w:rPr>
                <w:rFonts w:cs="..ì." w:hint="eastAsia"/>
                <w:kern w:val="0"/>
              </w:rPr>
              <w:t>不足</w:t>
            </w:r>
            <w:r>
              <w:rPr>
                <w:rFonts w:cs="..ì."/>
                <w:kern w:val="0"/>
              </w:rPr>
              <w:t xml:space="preserve">5 </w:t>
            </w:r>
            <w:r>
              <w:rPr>
                <w:rFonts w:cs="..ì." w:hint="eastAsia"/>
                <w:kern w:val="0"/>
              </w:rPr>
              <w:t>米拉通线）用尺</w:t>
            </w:r>
          </w:p>
          <w:p w:rsidR="000424CE" w:rsidRDefault="000424CE" w:rsidP="000C296A">
            <w:pPr>
              <w:rPr>
                <w:rFonts w:cs="..ì."/>
                <w:kern w:val="0"/>
              </w:rPr>
            </w:pPr>
            <w:r>
              <w:rPr>
                <w:rFonts w:cs="..ì." w:hint="eastAsia"/>
                <w:kern w:val="0"/>
              </w:rPr>
              <w:t>量检查</w:t>
            </w:r>
          </w:p>
        </w:tc>
      </w:tr>
      <w:tr w:rsidR="000424CE" w:rsidTr="000C296A">
        <w:tblPrEx>
          <w:tblCellMar>
            <w:top w:w="0" w:type="dxa"/>
            <w:bottom w:w="0" w:type="dxa"/>
          </w:tblCellMar>
        </w:tblPrEx>
        <w:trPr>
          <w:trHeight w:val="1085"/>
        </w:trPr>
        <w:tc>
          <w:tcPr>
            <w:tcW w:w="500" w:type="dxa"/>
            <w:vAlign w:val="center"/>
          </w:tcPr>
          <w:p w:rsidR="000424CE" w:rsidRDefault="000424CE" w:rsidP="000C296A">
            <w:pPr>
              <w:rPr>
                <w:rFonts w:cs="..ì."/>
                <w:kern w:val="0"/>
              </w:rPr>
            </w:pPr>
            <w:r>
              <w:rPr>
                <w:rFonts w:cs="..ì."/>
                <w:kern w:val="0"/>
              </w:rPr>
              <w:t>5</w:t>
            </w:r>
          </w:p>
        </w:tc>
        <w:tc>
          <w:tcPr>
            <w:tcW w:w="1591" w:type="dxa"/>
            <w:gridSpan w:val="2"/>
            <w:vAlign w:val="center"/>
          </w:tcPr>
          <w:p w:rsidR="000424CE" w:rsidRDefault="000424CE" w:rsidP="000C296A">
            <w:pPr>
              <w:rPr>
                <w:rFonts w:cs="..ì."/>
                <w:kern w:val="0"/>
              </w:rPr>
            </w:pPr>
            <w:r>
              <w:rPr>
                <w:rFonts w:cs="..ì." w:hint="eastAsia"/>
                <w:kern w:val="0"/>
              </w:rPr>
              <w:t>墙群上口平</w:t>
            </w:r>
          </w:p>
          <w:p w:rsidR="000424CE" w:rsidRDefault="000424CE" w:rsidP="000C296A">
            <w:pPr>
              <w:rPr>
                <w:rFonts w:cs="..ì."/>
                <w:kern w:val="0"/>
              </w:rPr>
            </w:pPr>
            <w:r>
              <w:rPr>
                <w:rFonts w:cs="..ì." w:hint="eastAsia"/>
                <w:kern w:val="0"/>
              </w:rPr>
              <w:t>直</w:t>
            </w:r>
          </w:p>
        </w:tc>
        <w:tc>
          <w:tcPr>
            <w:tcW w:w="685" w:type="dxa"/>
            <w:vAlign w:val="center"/>
          </w:tcPr>
          <w:p w:rsidR="000424CE" w:rsidRDefault="000424CE" w:rsidP="000C296A">
            <w:pPr>
              <w:rPr>
                <w:rFonts w:cs="..ì."/>
                <w:kern w:val="0"/>
              </w:rPr>
            </w:pPr>
            <w:r>
              <w:rPr>
                <w:rFonts w:cs="..ì."/>
                <w:kern w:val="0"/>
              </w:rPr>
              <w:t>2</w:t>
            </w:r>
          </w:p>
        </w:tc>
        <w:tc>
          <w:tcPr>
            <w:tcW w:w="1229" w:type="dxa"/>
            <w:vAlign w:val="center"/>
          </w:tcPr>
          <w:p w:rsidR="000424CE" w:rsidRDefault="000424CE" w:rsidP="000C296A">
            <w:pPr>
              <w:rPr>
                <w:rFonts w:cs="..ì."/>
                <w:kern w:val="0"/>
              </w:rPr>
            </w:pPr>
            <w:r>
              <w:rPr>
                <w:rFonts w:cs="..ì."/>
                <w:kern w:val="0"/>
              </w:rPr>
              <w:t>2</w:t>
            </w:r>
          </w:p>
        </w:tc>
        <w:tc>
          <w:tcPr>
            <w:tcW w:w="3168" w:type="dxa"/>
            <w:vAlign w:val="center"/>
          </w:tcPr>
          <w:p w:rsidR="000424CE" w:rsidRDefault="000424CE" w:rsidP="000C296A">
            <w:pPr>
              <w:rPr>
                <w:rFonts w:cs="..ì."/>
                <w:kern w:val="0"/>
              </w:rPr>
            </w:pPr>
            <w:r>
              <w:rPr>
                <w:rFonts w:cs="..ì."/>
                <w:kern w:val="0"/>
              </w:rPr>
              <w:t xml:space="preserve">5 </w:t>
            </w:r>
            <w:r>
              <w:rPr>
                <w:rFonts w:cs="..ì." w:hint="eastAsia"/>
                <w:kern w:val="0"/>
              </w:rPr>
              <w:t>米线（</w:t>
            </w:r>
            <w:r>
              <w:rPr>
                <w:rFonts w:cs="..ì."/>
                <w:kern w:val="0"/>
              </w:rPr>
              <w:t xml:space="preserve"> </w:t>
            </w:r>
            <w:r>
              <w:rPr>
                <w:rFonts w:cs="..ì." w:hint="eastAsia"/>
                <w:kern w:val="0"/>
              </w:rPr>
              <w:t>不足</w:t>
            </w:r>
            <w:r>
              <w:rPr>
                <w:rFonts w:cs="..ì."/>
                <w:kern w:val="0"/>
              </w:rPr>
              <w:t xml:space="preserve">5 </w:t>
            </w:r>
            <w:r>
              <w:rPr>
                <w:rFonts w:cs="..ì." w:hint="eastAsia"/>
                <w:kern w:val="0"/>
              </w:rPr>
              <w:t>米拉通线）用尺</w:t>
            </w:r>
          </w:p>
          <w:p w:rsidR="000424CE" w:rsidRDefault="000424CE" w:rsidP="000C296A">
            <w:pPr>
              <w:rPr>
                <w:rFonts w:cs="..ì."/>
                <w:kern w:val="0"/>
              </w:rPr>
            </w:pPr>
            <w:r>
              <w:rPr>
                <w:rFonts w:cs="..ì." w:hint="eastAsia"/>
                <w:kern w:val="0"/>
              </w:rPr>
              <w:t>量检查</w:t>
            </w:r>
          </w:p>
        </w:tc>
      </w:tr>
      <w:tr w:rsidR="000424CE" w:rsidTr="000C296A">
        <w:tblPrEx>
          <w:tblCellMar>
            <w:top w:w="0" w:type="dxa"/>
            <w:bottom w:w="0" w:type="dxa"/>
          </w:tblCellMar>
        </w:tblPrEx>
        <w:trPr>
          <w:trHeight w:val="618"/>
        </w:trPr>
        <w:tc>
          <w:tcPr>
            <w:tcW w:w="500" w:type="dxa"/>
            <w:vAlign w:val="center"/>
          </w:tcPr>
          <w:p w:rsidR="000424CE" w:rsidRDefault="000424CE" w:rsidP="000C296A">
            <w:pPr>
              <w:rPr>
                <w:rFonts w:cs="..ì."/>
                <w:kern w:val="0"/>
              </w:rPr>
            </w:pPr>
            <w:r>
              <w:rPr>
                <w:rFonts w:cs="..ì."/>
                <w:kern w:val="0"/>
              </w:rPr>
              <w:t>6</w:t>
            </w:r>
          </w:p>
        </w:tc>
        <w:tc>
          <w:tcPr>
            <w:tcW w:w="1591" w:type="dxa"/>
            <w:gridSpan w:val="2"/>
            <w:vAlign w:val="center"/>
          </w:tcPr>
          <w:p w:rsidR="000424CE" w:rsidRDefault="000424CE" w:rsidP="000C296A">
            <w:pPr>
              <w:rPr>
                <w:rFonts w:cs="..ì."/>
                <w:kern w:val="0"/>
              </w:rPr>
            </w:pPr>
            <w:r>
              <w:rPr>
                <w:rFonts w:cs="..ì." w:hint="eastAsia"/>
                <w:kern w:val="0"/>
              </w:rPr>
              <w:t>接缝高底</w:t>
            </w:r>
          </w:p>
        </w:tc>
        <w:tc>
          <w:tcPr>
            <w:tcW w:w="685" w:type="dxa"/>
            <w:vAlign w:val="center"/>
          </w:tcPr>
          <w:p w:rsidR="000424CE" w:rsidRDefault="000424CE" w:rsidP="000C296A">
            <w:pPr>
              <w:rPr>
                <w:rFonts w:cs="..ì."/>
                <w:kern w:val="0"/>
              </w:rPr>
            </w:pPr>
            <w:r>
              <w:rPr>
                <w:rFonts w:cs="..ì."/>
                <w:kern w:val="0"/>
              </w:rPr>
              <w:t>0.3</w:t>
            </w:r>
          </w:p>
        </w:tc>
        <w:tc>
          <w:tcPr>
            <w:tcW w:w="1229" w:type="dxa"/>
            <w:vAlign w:val="center"/>
          </w:tcPr>
          <w:p w:rsidR="000424CE" w:rsidRDefault="000424CE" w:rsidP="000C296A">
            <w:pPr>
              <w:rPr>
                <w:rFonts w:cs="..ì."/>
                <w:kern w:val="0"/>
              </w:rPr>
            </w:pPr>
            <w:r>
              <w:rPr>
                <w:rFonts w:cs="..ì."/>
                <w:kern w:val="0"/>
              </w:rPr>
              <w:t>0.5</w:t>
            </w:r>
          </w:p>
        </w:tc>
        <w:tc>
          <w:tcPr>
            <w:tcW w:w="3168" w:type="dxa"/>
            <w:vAlign w:val="center"/>
          </w:tcPr>
          <w:p w:rsidR="000424CE" w:rsidRDefault="000424CE" w:rsidP="000C296A">
            <w:pPr>
              <w:rPr>
                <w:rFonts w:cs="..ì."/>
                <w:kern w:val="0"/>
              </w:rPr>
            </w:pPr>
            <w:r>
              <w:rPr>
                <w:rFonts w:cs="..ì." w:hint="eastAsia"/>
                <w:kern w:val="0"/>
              </w:rPr>
              <w:t>用方尺和塞尺检查</w:t>
            </w:r>
          </w:p>
        </w:tc>
      </w:tr>
      <w:tr w:rsidR="000424CE" w:rsidTr="000C296A">
        <w:tblPrEx>
          <w:tblCellMar>
            <w:top w:w="0" w:type="dxa"/>
            <w:bottom w:w="0" w:type="dxa"/>
          </w:tblCellMar>
        </w:tblPrEx>
        <w:trPr>
          <w:trHeight w:val="503"/>
        </w:trPr>
        <w:tc>
          <w:tcPr>
            <w:tcW w:w="500" w:type="dxa"/>
            <w:vAlign w:val="center"/>
          </w:tcPr>
          <w:p w:rsidR="000424CE" w:rsidRDefault="000424CE" w:rsidP="000C296A">
            <w:pPr>
              <w:rPr>
                <w:rFonts w:cs="..ì."/>
                <w:kern w:val="0"/>
              </w:rPr>
            </w:pPr>
            <w:r>
              <w:rPr>
                <w:rFonts w:cs="..ì."/>
                <w:kern w:val="0"/>
              </w:rPr>
              <w:t>7</w:t>
            </w:r>
          </w:p>
        </w:tc>
        <w:tc>
          <w:tcPr>
            <w:tcW w:w="1591" w:type="dxa"/>
            <w:gridSpan w:val="2"/>
            <w:vAlign w:val="center"/>
          </w:tcPr>
          <w:p w:rsidR="000424CE" w:rsidRDefault="000424CE" w:rsidP="000C296A">
            <w:pPr>
              <w:rPr>
                <w:rFonts w:cs="..ì."/>
                <w:kern w:val="0"/>
              </w:rPr>
            </w:pPr>
            <w:proofErr w:type="gramStart"/>
            <w:r>
              <w:rPr>
                <w:rFonts w:cs="..ì." w:hint="eastAsia"/>
                <w:kern w:val="0"/>
              </w:rPr>
              <w:t>接逢宽度</w:t>
            </w:r>
            <w:proofErr w:type="gramEnd"/>
          </w:p>
        </w:tc>
        <w:tc>
          <w:tcPr>
            <w:tcW w:w="685" w:type="dxa"/>
            <w:vAlign w:val="center"/>
          </w:tcPr>
          <w:p w:rsidR="000424CE" w:rsidRDefault="000424CE" w:rsidP="000C296A">
            <w:pPr>
              <w:rPr>
                <w:rFonts w:cs="..ì."/>
                <w:kern w:val="0"/>
              </w:rPr>
            </w:pPr>
            <w:r>
              <w:rPr>
                <w:rFonts w:cs="..ì."/>
                <w:kern w:val="0"/>
              </w:rPr>
              <w:t>0.5</w:t>
            </w:r>
          </w:p>
        </w:tc>
        <w:tc>
          <w:tcPr>
            <w:tcW w:w="1229" w:type="dxa"/>
            <w:vAlign w:val="center"/>
          </w:tcPr>
          <w:p w:rsidR="000424CE" w:rsidRDefault="000424CE" w:rsidP="000C296A">
            <w:pPr>
              <w:rPr>
                <w:rFonts w:cs="..ì."/>
                <w:kern w:val="0"/>
              </w:rPr>
            </w:pPr>
            <w:r>
              <w:rPr>
                <w:rFonts w:cs="..ì."/>
                <w:kern w:val="0"/>
              </w:rPr>
              <w:t>0.5</w:t>
            </w:r>
          </w:p>
        </w:tc>
        <w:tc>
          <w:tcPr>
            <w:tcW w:w="3168" w:type="dxa"/>
            <w:vAlign w:val="center"/>
          </w:tcPr>
          <w:p w:rsidR="000424CE" w:rsidRDefault="000424CE" w:rsidP="000C296A">
            <w:pPr>
              <w:rPr>
                <w:rFonts w:cs="..ì."/>
                <w:kern w:val="0"/>
              </w:rPr>
            </w:pPr>
            <w:r>
              <w:rPr>
                <w:rFonts w:cs="..ì." w:hint="eastAsia"/>
                <w:kern w:val="0"/>
              </w:rPr>
              <w:t>用塞尺检查</w:t>
            </w:r>
          </w:p>
        </w:tc>
      </w:tr>
    </w:tbl>
    <w:p w:rsidR="000424CE" w:rsidRDefault="000424CE" w:rsidP="000424CE">
      <w:pPr>
        <w:rPr>
          <w:rFonts w:ascii="..ì." w:eastAsia="..ì."/>
          <w:kern w:val="0"/>
          <w:sz w:val="24"/>
        </w:rPr>
      </w:pPr>
    </w:p>
    <w:p w:rsidR="000424CE" w:rsidRDefault="000424CE" w:rsidP="000424CE">
      <w:pPr>
        <w:rPr>
          <w:rFonts w:hint="eastAsia"/>
          <w:kern w:val="0"/>
        </w:rPr>
      </w:pPr>
    </w:p>
    <w:p w:rsidR="000424CE" w:rsidRDefault="000424CE" w:rsidP="000424CE">
      <w:pPr>
        <w:rPr>
          <w:rFonts w:hint="eastAsia"/>
          <w:kern w:val="0"/>
        </w:rPr>
      </w:pPr>
    </w:p>
    <w:p w:rsidR="000424CE" w:rsidRDefault="000424CE" w:rsidP="000424CE">
      <w:pPr>
        <w:rPr>
          <w:kern w:val="0"/>
        </w:rPr>
      </w:pPr>
      <w:r>
        <w:rPr>
          <w:kern w:val="0"/>
        </w:rPr>
        <w:t>7</w:t>
      </w:r>
      <w:r>
        <w:rPr>
          <w:rFonts w:hint="eastAsia"/>
          <w:kern w:val="0"/>
        </w:rPr>
        <w:t>）成品保护</w:t>
      </w:r>
    </w:p>
    <w:p w:rsidR="000424CE" w:rsidRDefault="000424CE" w:rsidP="000424CE">
      <w:pPr>
        <w:rPr>
          <w:kern w:val="0"/>
        </w:rPr>
      </w:pPr>
      <w:r>
        <w:rPr>
          <w:rFonts w:hint="eastAsia"/>
          <w:kern w:val="0"/>
        </w:rPr>
        <w:t>（</w:t>
      </w:r>
      <w:r>
        <w:rPr>
          <w:kern w:val="0"/>
        </w:rPr>
        <w:t>1</w:t>
      </w:r>
      <w:r>
        <w:rPr>
          <w:rFonts w:hint="eastAsia"/>
          <w:kern w:val="0"/>
        </w:rPr>
        <w:t>）要及时清理擦干净残留在门窗框、玻璃和金属饰面板上的污物，宜粘贴保护膜，预防污染、锈蚀。</w:t>
      </w:r>
    </w:p>
    <w:p w:rsidR="000424CE" w:rsidRDefault="000424CE" w:rsidP="000424CE">
      <w:pPr>
        <w:rPr>
          <w:kern w:val="0"/>
        </w:rPr>
      </w:pPr>
      <w:r>
        <w:rPr>
          <w:rFonts w:hint="eastAsia"/>
          <w:kern w:val="0"/>
        </w:rPr>
        <w:t>（</w:t>
      </w:r>
      <w:r>
        <w:rPr>
          <w:kern w:val="0"/>
        </w:rPr>
        <w:t>2</w:t>
      </w:r>
      <w:r>
        <w:rPr>
          <w:rFonts w:hint="eastAsia"/>
          <w:kern w:val="0"/>
        </w:rPr>
        <w:t>）认真贯彻合理施工顺序，其他工种</w:t>
      </w:r>
      <w:proofErr w:type="gramStart"/>
      <w:r>
        <w:rPr>
          <w:rFonts w:hint="eastAsia"/>
          <w:kern w:val="0"/>
        </w:rPr>
        <w:t>的活应做</w:t>
      </w:r>
      <w:proofErr w:type="gramEnd"/>
      <w:r>
        <w:rPr>
          <w:rFonts w:hint="eastAsia"/>
          <w:kern w:val="0"/>
        </w:rPr>
        <w:t>在前面，防止损坏，污染饰面板。</w:t>
      </w:r>
    </w:p>
    <w:p w:rsidR="000424CE" w:rsidRDefault="000424CE" w:rsidP="000424CE">
      <w:pPr>
        <w:rPr>
          <w:kern w:val="0"/>
        </w:rPr>
      </w:pPr>
      <w:r>
        <w:rPr>
          <w:rFonts w:hint="eastAsia"/>
          <w:kern w:val="0"/>
        </w:rPr>
        <w:t>（</w:t>
      </w:r>
      <w:r>
        <w:rPr>
          <w:kern w:val="0"/>
        </w:rPr>
        <w:t>3</w:t>
      </w:r>
      <w:r>
        <w:rPr>
          <w:rFonts w:hint="eastAsia"/>
          <w:kern w:val="0"/>
        </w:rPr>
        <w:t>）拆改架子和上料时，严禁碰撞饰面板。</w:t>
      </w:r>
    </w:p>
    <w:p w:rsidR="000424CE" w:rsidRDefault="000424CE" w:rsidP="000424CE">
      <w:pPr>
        <w:rPr>
          <w:kern w:val="0"/>
        </w:rPr>
      </w:pPr>
      <w:r>
        <w:rPr>
          <w:rFonts w:hint="eastAsia"/>
          <w:kern w:val="0"/>
        </w:rPr>
        <w:t>（</w:t>
      </w:r>
      <w:r>
        <w:rPr>
          <w:kern w:val="0"/>
        </w:rPr>
        <w:t>4</w:t>
      </w:r>
      <w:r>
        <w:rPr>
          <w:rFonts w:hint="eastAsia"/>
          <w:kern w:val="0"/>
        </w:rPr>
        <w:t>）饰面板完活后，易破损部分的棱角处要及时保护，其他工种操作时不得划伤和碰坏饰面板。</w:t>
      </w:r>
    </w:p>
    <w:p w:rsidR="000424CE" w:rsidRDefault="000424CE" w:rsidP="000424CE">
      <w:pPr>
        <w:rPr>
          <w:kern w:val="0"/>
        </w:rPr>
      </w:pPr>
      <w:r>
        <w:rPr>
          <w:rFonts w:hint="eastAsia"/>
          <w:kern w:val="0"/>
        </w:rPr>
        <w:t>（</w:t>
      </w:r>
      <w:r>
        <w:rPr>
          <w:kern w:val="0"/>
        </w:rPr>
        <w:t>5</w:t>
      </w:r>
      <w:r>
        <w:rPr>
          <w:rFonts w:hint="eastAsia"/>
          <w:kern w:val="0"/>
        </w:rPr>
        <w:t>）已完饰面板要做好成品保护。</w:t>
      </w:r>
    </w:p>
    <w:p w:rsidR="000424CE" w:rsidRDefault="000424CE" w:rsidP="000424CE">
      <w:pPr>
        <w:rPr>
          <w:kern w:val="0"/>
        </w:rPr>
      </w:pPr>
      <w:r>
        <w:rPr>
          <w:kern w:val="0"/>
        </w:rPr>
        <w:t>8</w:t>
      </w:r>
      <w:r>
        <w:rPr>
          <w:rFonts w:hint="eastAsia"/>
          <w:kern w:val="0"/>
        </w:rPr>
        <w:t>）施工中应注意的问题</w:t>
      </w:r>
    </w:p>
    <w:p w:rsidR="000424CE" w:rsidRDefault="000424CE" w:rsidP="000424CE">
      <w:pPr>
        <w:rPr>
          <w:kern w:val="0"/>
        </w:rPr>
      </w:pPr>
      <w:r>
        <w:rPr>
          <w:rFonts w:hint="eastAsia"/>
          <w:kern w:val="0"/>
        </w:rPr>
        <w:t>（</w:t>
      </w:r>
      <w:r>
        <w:rPr>
          <w:kern w:val="0"/>
        </w:rPr>
        <w:t>1</w:t>
      </w:r>
      <w:r>
        <w:rPr>
          <w:rFonts w:hint="eastAsia"/>
          <w:kern w:val="0"/>
        </w:rPr>
        <w:t>）应选择品质纯、杂质少、耐风化、耐腐蚀的大理石施工，石材安装前，使用防护剂进</w:t>
      </w:r>
      <w:r>
        <w:rPr>
          <w:rFonts w:hint="eastAsia"/>
          <w:kern w:val="0"/>
        </w:rPr>
        <w:lastRenderedPageBreak/>
        <w:t>行处理，施工中作好基层，确保基层</w:t>
      </w:r>
      <w:proofErr w:type="gramStart"/>
      <w:r>
        <w:rPr>
          <w:rFonts w:hint="eastAsia"/>
          <w:kern w:val="0"/>
        </w:rPr>
        <w:t>不</w:t>
      </w:r>
      <w:proofErr w:type="gramEnd"/>
      <w:r>
        <w:rPr>
          <w:rFonts w:hint="eastAsia"/>
          <w:kern w:val="0"/>
        </w:rPr>
        <w:t>渗水，灌浆饱满，接缝严密，以防止板面变色、腐蚀、开裂、脱落。</w:t>
      </w:r>
    </w:p>
    <w:p w:rsidR="000424CE" w:rsidRDefault="000424CE" w:rsidP="000424CE">
      <w:pPr>
        <w:rPr>
          <w:kern w:val="0"/>
        </w:rPr>
      </w:pPr>
      <w:r>
        <w:rPr>
          <w:rFonts w:hint="eastAsia"/>
          <w:kern w:val="0"/>
        </w:rPr>
        <w:t>（</w:t>
      </w:r>
      <w:r>
        <w:rPr>
          <w:kern w:val="0"/>
        </w:rPr>
        <w:t>2</w:t>
      </w:r>
      <w:r>
        <w:rPr>
          <w:rFonts w:hint="eastAsia"/>
          <w:kern w:val="0"/>
        </w:rPr>
        <w:t>）施工保证基层</w:t>
      </w:r>
      <w:proofErr w:type="gramStart"/>
      <w:r>
        <w:rPr>
          <w:rFonts w:hint="eastAsia"/>
          <w:kern w:val="0"/>
        </w:rPr>
        <w:t>不</w:t>
      </w:r>
      <w:proofErr w:type="gramEnd"/>
      <w:r>
        <w:rPr>
          <w:rFonts w:hint="eastAsia"/>
          <w:kern w:val="0"/>
        </w:rPr>
        <w:t>渗水、横竖缝严密、灌浆饱满、每块板材与钢筋网的</w:t>
      </w:r>
      <w:r>
        <w:rPr>
          <w:kern w:val="0"/>
        </w:rPr>
        <w:t xml:space="preserve"> </w:t>
      </w:r>
      <w:r>
        <w:rPr>
          <w:rFonts w:hint="eastAsia"/>
          <w:kern w:val="0"/>
        </w:rPr>
        <w:t>连接不少于四个点，以防止空鼓、脱落。</w:t>
      </w:r>
    </w:p>
    <w:p w:rsidR="000424CE" w:rsidRDefault="000424CE" w:rsidP="000424CE">
      <w:pPr>
        <w:rPr>
          <w:kern w:val="0"/>
        </w:rPr>
      </w:pPr>
      <w:r>
        <w:rPr>
          <w:rFonts w:hint="eastAsia"/>
          <w:kern w:val="0"/>
        </w:rPr>
        <w:t>（</w:t>
      </w:r>
      <w:r>
        <w:rPr>
          <w:kern w:val="0"/>
        </w:rPr>
        <w:t>3</w:t>
      </w:r>
      <w:r>
        <w:rPr>
          <w:rFonts w:hint="eastAsia"/>
          <w:kern w:val="0"/>
        </w:rPr>
        <w:t>）石材直立搬运时，要避免正面边角或一角先着地，以防正面边角受损。尺寸大的石材板，不宜平运。石材有暗缝、半贯通色纹时，注意防止由于其自身的重量产生</w:t>
      </w:r>
      <w:proofErr w:type="gramStart"/>
      <w:r>
        <w:rPr>
          <w:rFonts w:hint="eastAsia"/>
          <w:kern w:val="0"/>
        </w:rPr>
        <w:t>弯距</w:t>
      </w:r>
      <w:proofErr w:type="gramEnd"/>
      <w:r>
        <w:rPr>
          <w:rFonts w:hint="eastAsia"/>
          <w:kern w:val="0"/>
        </w:rPr>
        <w:t>而破裂损伤。石材（尤其是浅色石材）在运输保管过程中，</w:t>
      </w:r>
      <w:proofErr w:type="gramStart"/>
      <w:r>
        <w:rPr>
          <w:rFonts w:hint="eastAsia"/>
          <w:kern w:val="0"/>
        </w:rPr>
        <w:t>不</w:t>
      </w:r>
      <w:proofErr w:type="gramEnd"/>
      <w:r>
        <w:rPr>
          <w:rFonts w:hint="eastAsia"/>
          <w:kern w:val="0"/>
        </w:rPr>
        <w:t>可用草绳草帘捆扎；在成品保护中，不宜粘贴带色纸条以防止</w:t>
      </w:r>
      <w:proofErr w:type="gramStart"/>
      <w:r>
        <w:rPr>
          <w:rFonts w:hint="eastAsia"/>
          <w:kern w:val="0"/>
        </w:rPr>
        <w:t>迂</w:t>
      </w:r>
      <w:proofErr w:type="gramEnd"/>
      <w:r>
        <w:rPr>
          <w:rFonts w:hint="eastAsia"/>
          <w:kern w:val="0"/>
        </w:rPr>
        <w:t>水、雨</w:t>
      </w:r>
      <w:proofErr w:type="gramStart"/>
      <w:r>
        <w:rPr>
          <w:rFonts w:hint="eastAsia"/>
          <w:kern w:val="0"/>
        </w:rPr>
        <w:t>淋污染</w:t>
      </w:r>
      <w:proofErr w:type="gramEnd"/>
      <w:r>
        <w:rPr>
          <w:rFonts w:hint="eastAsia"/>
          <w:kern w:val="0"/>
        </w:rPr>
        <w:t>石材，无法清洗。大理石灌浆时，防止接缝处漏浆造成污染。接缝要紧密平直，灌浆前在缝内填塞纸张、麻丝或用麻刀</w:t>
      </w:r>
      <w:proofErr w:type="gramStart"/>
      <w:r>
        <w:rPr>
          <w:rFonts w:hint="eastAsia"/>
          <w:kern w:val="0"/>
        </w:rPr>
        <w:t>灰堵缝</w:t>
      </w:r>
      <w:proofErr w:type="gramEnd"/>
      <w:r>
        <w:rPr>
          <w:rFonts w:hint="eastAsia"/>
          <w:kern w:val="0"/>
        </w:rPr>
        <w:t>。以防止饰面碰损、污染。</w:t>
      </w:r>
    </w:p>
    <w:p w:rsidR="000424CE" w:rsidRDefault="000424CE" w:rsidP="000424CE">
      <w:pPr>
        <w:rPr>
          <w:kern w:val="0"/>
        </w:rPr>
      </w:pPr>
      <w:r>
        <w:rPr>
          <w:rFonts w:hint="eastAsia"/>
          <w:kern w:val="0"/>
        </w:rPr>
        <w:t>（</w:t>
      </w:r>
      <w:r>
        <w:rPr>
          <w:kern w:val="0"/>
        </w:rPr>
        <w:t>4</w:t>
      </w:r>
      <w:r>
        <w:rPr>
          <w:rFonts w:hint="eastAsia"/>
          <w:kern w:val="0"/>
        </w:rPr>
        <w:t>）安装前清理墙面，偏差大的进行剔凿修补。清扫干净，浇水湿透。基层面到石材</w:t>
      </w:r>
      <w:proofErr w:type="gramStart"/>
      <w:r>
        <w:rPr>
          <w:rFonts w:hint="eastAsia"/>
          <w:kern w:val="0"/>
        </w:rPr>
        <w:t>面距离</w:t>
      </w:r>
      <w:proofErr w:type="gramEnd"/>
      <w:r>
        <w:rPr>
          <w:rFonts w:hint="eastAsia"/>
          <w:kern w:val="0"/>
        </w:rPr>
        <w:t>不得小于</w:t>
      </w:r>
      <w:r>
        <w:rPr>
          <w:kern w:val="0"/>
        </w:rPr>
        <w:t xml:space="preserve">5cm </w:t>
      </w:r>
      <w:r>
        <w:rPr>
          <w:rFonts w:hint="eastAsia"/>
          <w:kern w:val="0"/>
        </w:rPr>
        <w:t>。在基层弹</w:t>
      </w:r>
      <w:proofErr w:type="gramStart"/>
      <w:r>
        <w:rPr>
          <w:rFonts w:hint="eastAsia"/>
          <w:kern w:val="0"/>
        </w:rPr>
        <w:t>线做好</w:t>
      </w:r>
      <w:proofErr w:type="gramEnd"/>
      <w:r>
        <w:rPr>
          <w:rFonts w:hint="eastAsia"/>
          <w:kern w:val="0"/>
        </w:rPr>
        <w:t>规矩，弹出水平线、中心线、分格线及柱子、墙线。将缺边掉角、裂纹污染的板块挑出，</w:t>
      </w:r>
      <w:proofErr w:type="gramStart"/>
      <w:r>
        <w:rPr>
          <w:rFonts w:hint="eastAsia"/>
          <w:kern w:val="0"/>
        </w:rPr>
        <w:t>进行套方检查</w:t>
      </w:r>
      <w:proofErr w:type="gramEnd"/>
      <w:r>
        <w:rPr>
          <w:rFonts w:hint="eastAsia"/>
          <w:kern w:val="0"/>
        </w:rPr>
        <w:t>，磨边修正不能解决的，应更换。根据弹线进行</w:t>
      </w:r>
      <w:proofErr w:type="gramStart"/>
      <w:r>
        <w:rPr>
          <w:rFonts w:hint="eastAsia"/>
          <w:kern w:val="0"/>
        </w:rPr>
        <w:t>试哦排</w:t>
      </w:r>
      <w:proofErr w:type="gramEnd"/>
      <w:r>
        <w:rPr>
          <w:rFonts w:hint="eastAsia"/>
          <w:kern w:val="0"/>
        </w:rPr>
        <w:t>，对好颜色，调整花纹，使板与板之间上下左右纹理通顺，颜色协调。每次灌浆不宜过高。以防止接缝不平、纹理不顺、色泽不匀。（</w:t>
      </w:r>
      <w:r>
        <w:rPr>
          <w:kern w:val="0"/>
        </w:rPr>
        <w:t>5</w:t>
      </w:r>
      <w:r>
        <w:rPr>
          <w:rFonts w:hint="eastAsia"/>
          <w:kern w:val="0"/>
        </w:rPr>
        <w:t>）在墙、柱结构面上镶贴石材，应</w:t>
      </w:r>
      <w:proofErr w:type="gramStart"/>
      <w:r>
        <w:rPr>
          <w:rFonts w:hint="eastAsia"/>
          <w:kern w:val="0"/>
        </w:rPr>
        <w:t>待结构</w:t>
      </w:r>
      <w:proofErr w:type="gramEnd"/>
      <w:r>
        <w:rPr>
          <w:rFonts w:hint="eastAsia"/>
          <w:kern w:val="0"/>
        </w:rPr>
        <w:t>沉降稳定后进行。在顶、底部留有</w:t>
      </w:r>
      <w:proofErr w:type="gramStart"/>
      <w:r>
        <w:rPr>
          <w:rFonts w:hint="eastAsia"/>
          <w:kern w:val="0"/>
        </w:rPr>
        <w:t>毫一定</w:t>
      </w:r>
      <w:proofErr w:type="gramEnd"/>
      <w:r>
        <w:rPr>
          <w:rFonts w:hint="eastAsia"/>
          <w:kern w:val="0"/>
        </w:rPr>
        <w:t>空间，（缝隙）以防石材直接受力，被压开。安装石材接缝要严密，块材不得有裂缝，缺棱</w:t>
      </w:r>
      <w:proofErr w:type="gramStart"/>
      <w:r>
        <w:rPr>
          <w:rFonts w:hint="eastAsia"/>
          <w:kern w:val="0"/>
        </w:rPr>
        <w:t>掉角等缺馅</w:t>
      </w:r>
      <w:proofErr w:type="gramEnd"/>
      <w:r>
        <w:rPr>
          <w:rFonts w:hint="eastAsia"/>
          <w:kern w:val="0"/>
        </w:rPr>
        <w:t>，以防止湿气、侵蚀气体锈蚀钢筋网片。导致石材开裂。以防止石材墙开裂</w:t>
      </w:r>
    </w:p>
    <w:p w:rsidR="000424CE" w:rsidRDefault="000424CE" w:rsidP="000424CE">
      <w:pPr>
        <w:rPr>
          <w:kern w:val="0"/>
        </w:rPr>
      </w:pPr>
      <w:r>
        <w:rPr>
          <w:kern w:val="0"/>
        </w:rPr>
        <w:t>9</w:t>
      </w:r>
      <w:r>
        <w:rPr>
          <w:rFonts w:hint="eastAsia"/>
          <w:kern w:val="0"/>
        </w:rPr>
        <w:t>）安全环保措施</w:t>
      </w:r>
    </w:p>
    <w:p w:rsidR="000424CE" w:rsidRDefault="000424CE" w:rsidP="000424CE">
      <w:pPr>
        <w:rPr>
          <w:kern w:val="0"/>
        </w:rPr>
      </w:pPr>
      <w:r>
        <w:rPr>
          <w:rFonts w:hint="eastAsia"/>
          <w:kern w:val="0"/>
        </w:rPr>
        <w:t>（</w:t>
      </w:r>
      <w:r>
        <w:rPr>
          <w:kern w:val="0"/>
        </w:rPr>
        <w:t>1</w:t>
      </w:r>
      <w:r>
        <w:rPr>
          <w:rFonts w:hint="eastAsia"/>
          <w:kern w:val="0"/>
        </w:rPr>
        <w:t>）操作前检查脚手架和跳板是否搭设牢固，高度是否满足操作要求，合格后才能上架操作，凡不符合安全之处应及时修整。</w:t>
      </w:r>
    </w:p>
    <w:p w:rsidR="000424CE" w:rsidRDefault="000424CE" w:rsidP="000424CE">
      <w:pPr>
        <w:rPr>
          <w:kern w:val="0"/>
        </w:rPr>
      </w:pPr>
      <w:r>
        <w:rPr>
          <w:rFonts w:hint="eastAsia"/>
          <w:kern w:val="0"/>
        </w:rPr>
        <w:t>（</w:t>
      </w:r>
      <w:r>
        <w:rPr>
          <w:kern w:val="0"/>
        </w:rPr>
        <w:t>2</w:t>
      </w:r>
      <w:r>
        <w:rPr>
          <w:rFonts w:hint="eastAsia"/>
          <w:kern w:val="0"/>
        </w:rPr>
        <w:t>）禁止穿硬底鞋、拖鞋、高跟鞋在架子上工作，架子上人数不得集中在一起，工具要搁置稳定，防止堕落伤人。</w:t>
      </w:r>
    </w:p>
    <w:p w:rsidR="000424CE" w:rsidRDefault="000424CE" w:rsidP="000424CE">
      <w:pPr>
        <w:rPr>
          <w:kern w:val="0"/>
        </w:rPr>
      </w:pPr>
      <w:r>
        <w:rPr>
          <w:rFonts w:hint="eastAsia"/>
          <w:kern w:val="0"/>
        </w:rPr>
        <w:t>（</w:t>
      </w:r>
      <w:r>
        <w:rPr>
          <w:kern w:val="0"/>
        </w:rPr>
        <w:t>3</w:t>
      </w:r>
      <w:r>
        <w:rPr>
          <w:rFonts w:hint="eastAsia"/>
          <w:kern w:val="0"/>
        </w:rPr>
        <w:t>）在两层脚手架上操作时，应尽量避免在同一垂直线上工作。（</w:t>
      </w:r>
      <w:r>
        <w:rPr>
          <w:kern w:val="0"/>
        </w:rPr>
        <w:t>4</w:t>
      </w:r>
      <w:r>
        <w:rPr>
          <w:rFonts w:hint="eastAsia"/>
          <w:kern w:val="0"/>
        </w:rPr>
        <w:t>）脚手架严禁搭设在门窗、暖气片、水暖等管道上。禁止搭设飞跳板。严禁从高处往下扔东西。</w:t>
      </w:r>
    </w:p>
    <w:p w:rsidR="000424CE" w:rsidRDefault="000424CE" w:rsidP="000424CE">
      <w:pPr>
        <w:rPr>
          <w:kern w:val="0"/>
        </w:rPr>
      </w:pPr>
      <w:r>
        <w:rPr>
          <w:rFonts w:hint="eastAsia"/>
          <w:kern w:val="0"/>
        </w:rPr>
        <w:t>（</w:t>
      </w:r>
      <w:r>
        <w:rPr>
          <w:kern w:val="0"/>
        </w:rPr>
        <w:t>5</w:t>
      </w:r>
      <w:r>
        <w:rPr>
          <w:rFonts w:hint="eastAsia"/>
          <w:kern w:val="0"/>
        </w:rPr>
        <w:t>）夜间临时用的移动照明灯，必须用安全电压。机械操作人员必须培训持证上岗，现场一切机械设备，非操作人员一律禁止乱动。</w:t>
      </w:r>
    </w:p>
    <w:p w:rsidR="000424CE" w:rsidRDefault="000424CE" w:rsidP="000424CE">
      <w:pPr>
        <w:rPr>
          <w:kern w:val="0"/>
        </w:rPr>
      </w:pPr>
      <w:r>
        <w:rPr>
          <w:rFonts w:hint="eastAsia"/>
          <w:kern w:val="0"/>
        </w:rPr>
        <w:t>（</w:t>
      </w:r>
      <w:r>
        <w:rPr>
          <w:kern w:val="0"/>
        </w:rPr>
        <w:t>6</w:t>
      </w:r>
      <w:r>
        <w:rPr>
          <w:rFonts w:hint="eastAsia"/>
          <w:kern w:val="0"/>
        </w:rPr>
        <w:t>）材料必须符合环保要求，物污染。</w:t>
      </w:r>
    </w:p>
    <w:p w:rsidR="000424CE" w:rsidRDefault="000424CE" w:rsidP="000424CE">
      <w:pPr>
        <w:rPr>
          <w:kern w:val="0"/>
        </w:rPr>
      </w:pPr>
      <w:r>
        <w:rPr>
          <w:rFonts w:hint="eastAsia"/>
          <w:kern w:val="0"/>
        </w:rPr>
        <w:t>（</w:t>
      </w:r>
      <w:r>
        <w:rPr>
          <w:kern w:val="0"/>
        </w:rPr>
        <w:t>7</w:t>
      </w:r>
      <w:r>
        <w:rPr>
          <w:rFonts w:hint="eastAsia"/>
          <w:kern w:val="0"/>
        </w:rPr>
        <w:t>）雨后、春暖解冻时应及时检查外架子，防止沉陷出现险情。</w:t>
      </w:r>
    </w:p>
    <w:p w:rsidR="000424CE" w:rsidRDefault="000424CE" w:rsidP="000424CE">
      <w:pPr>
        <w:rPr>
          <w:kern w:val="0"/>
        </w:rPr>
      </w:pPr>
      <w:r>
        <w:rPr>
          <w:rFonts w:hint="eastAsia"/>
          <w:kern w:val="0"/>
        </w:rPr>
        <w:t>（</w:t>
      </w:r>
      <w:r>
        <w:rPr>
          <w:kern w:val="0"/>
        </w:rPr>
        <w:t>8</w:t>
      </w:r>
      <w:r>
        <w:rPr>
          <w:rFonts w:hint="eastAsia"/>
          <w:kern w:val="0"/>
        </w:rPr>
        <w:t>）外架子</w:t>
      </w:r>
      <w:proofErr w:type="gramStart"/>
      <w:r>
        <w:rPr>
          <w:rFonts w:hint="eastAsia"/>
          <w:kern w:val="0"/>
        </w:rPr>
        <w:t>必须满搭安全网</w:t>
      </w:r>
      <w:proofErr w:type="gramEnd"/>
      <w:r>
        <w:rPr>
          <w:rFonts w:hint="eastAsia"/>
          <w:kern w:val="0"/>
        </w:rPr>
        <w:t>，各层设护栏。出入口应搭设人行通道。</w:t>
      </w:r>
    </w:p>
    <w:p w:rsidR="000424CE" w:rsidRDefault="000424CE" w:rsidP="000424CE">
      <w:pPr>
        <w:rPr>
          <w:kern w:val="0"/>
        </w:rPr>
      </w:pPr>
      <w:r>
        <w:rPr>
          <w:kern w:val="0"/>
        </w:rPr>
        <w:t>5</w:t>
      </w:r>
      <w:r>
        <w:rPr>
          <w:rFonts w:hint="eastAsia"/>
          <w:kern w:val="0"/>
        </w:rPr>
        <w:t>、墙面玻璃安装工程</w:t>
      </w:r>
    </w:p>
    <w:p w:rsidR="000424CE" w:rsidRDefault="000424CE" w:rsidP="000424CE">
      <w:pPr>
        <w:rPr>
          <w:kern w:val="0"/>
        </w:rPr>
      </w:pPr>
      <w:r>
        <w:rPr>
          <w:kern w:val="0"/>
        </w:rPr>
        <w:t>1</w:t>
      </w:r>
      <w:r>
        <w:rPr>
          <w:rFonts w:hint="eastAsia"/>
          <w:kern w:val="0"/>
        </w:rPr>
        <w:t>）材料要求</w:t>
      </w:r>
    </w:p>
    <w:p w:rsidR="000424CE" w:rsidRDefault="000424CE" w:rsidP="000424CE">
      <w:pPr>
        <w:rPr>
          <w:kern w:val="0"/>
        </w:rPr>
      </w:pPr>
      <w:r>
        <w:rPr>
          <w:rFonts w:hint="eastAsia"/>
          <w:kern w:val="0"/>
        </w:rPr>
        <w:t>（</w:t>
      </w:r>
      <w:r>
        <w:rPr>
          <w:kern w:val="0"/>
        </w:rPr>
        <w:t>1</w:t>
      </w:r>
      <w:r>
        <w:rPr>
          <w:rFonts w:hint="eastAsia"/>
          <w:kern w:val="0"/>
        </w:rPr>
        <w:t>）玻璃的品种、规格、颜色、性能必须符合设计要求。</w:t>
      </w:r>
    </w:p>
    <w:p w:rsidR="000424CE" w:rsidRDefault="000424CE" w:rsidP="000424CE">
      <w:pPr>
        <w:rPr>
          <w:kern w:val="0"/>
        </w:rPr>
      </w:pPr>
      <w:r>
        <w:rPr>
          <w:rFonts w:hint="eastAsia"/>
          <w:kern w:val="0"/>
        </w:rPr>
        <w:t>（</w:t>
      </w:r>
      <w:r>
        <w:rPr>
          <w:kern w:val="0"/>
        </w:rPr>
        <w:t>2</w:t>
      </w:r>
      <w:r>
        <w:rPr>
          <w:rFonts w:hint="eastAsia"/>
          <w:kern w:val="0"/>
        </w:rPr>
        <w:t>）玻璃必须有出厂合格证及相关检验报告。</w:t>
      </w:r>
    </w:p>
    <w:p w:rsidR="000424CE" w:rsidRDefault="000424CE" w:rsidP="000424CE">
      <w:pPr>
        <w:rPr>
          <w:kern w:val="0"/>
        </w:rPr>
      </w:pPr>
      <w:r>
        <w:rPr>
          <w:rFonts w:hint="eastAsia"/>
          <w:kern w:val="0"/>
        </w:rPr>
        <w:t>（</w:t>
      </w:r>
      <w:r>
        <w:rPr>
          <w:kern w:val="0"/>
        </w:rPr>
        <w:t>3</w:t>
      </w:r>
      <w:r>
        <w:rPr>
          <w:rFonts w:hint="eastAsia"/>
          <w:kern w:val="0"/>
        </w:rPr>
        <w:t>）玻璃无裂纹、破边、掉角等缺陷；</w:t>
      </w:r>
    </w:p>
    <w:p w:rsidR="000424CE" w:rsidRDefault="000424CE" w:rsidP="000424CE">
      <w:pPr>
        <w:rPr>
          <w:kern w:val="0"/>
        </w:rPr>
      </w:pPr>
      <w:r>
        <w:rPr>
          <w:rFonts w:hint="eastAsia"/>
          <w:kern w:val="0"/>
        </w:rPr>
        <w:t>（</w:t>
      </w:r>
      <w:r>
        <w:rPr>
          <w:kern w:val="0"/>
        </w:rPr>
        <w:t>4</w:t>
      </w:r>
      <w:r>
        <w:rPr>
          <w:rFonts w:hint="eastAsia"/>
          <w:kern w:val="0"/>
        </w:rPr>
        <w:t>）胶粘剂必须保证质量，胀缩性小，其物理化学性能必须符合环保标准要求。</w:t>
      </w:r>
    </w:p>
    <w:p w:rsidR="000424CE" w:rsidRDefault="000424CE" w:rsidP="000424CE">
      <w:pPr>
        <w:rPr>
          <w:kern w:val="0"/>
        </w:rPr>
      </w:pPr>
      <w:r>
        <w:rPr>
          <w:kern w:val="0"/>
        </w:rPr>
        <w:t>2</w:t>
      </w:r>
      <w:r>
        <w:rPr>
          <w:rFonts w:hint="eastAsia"/>
          <w:kern w:val="0"/>
        </w:rPr>
        <w:t>）主要施工机具</w:t>
      </w:r>
    </w:p>
    <w:p w:rsidR="000424CE" w:rsidRDefault="000424CE" w:rsidP="000424CE">
      <w:pPr>
        <w:rPr>
          <w:kern w:val="0"/>
        </w:rPr>
      </w:pPr>
      <w:r>
        <w:rPr>
          <w:rFonts w:hint="eastAsia"/>
          <w:kern w:val="0"/>
        </w:rPr>
        <w:t>细齿锯、手刨、壁纸刀、刷子、卡子（夹具）、玻璃吸盘、气枪、玻璃胶</w:t>
      </w:r>
      <w:proofErr w:type="gramStart"/>
      <w:r>
        <w:rPr>
          <w:rFonts w:hint="eastAsia"/>
          <w:kern w:val="0"/>
        </w:rPr>
        <w:t>胶</w:t>
      </w:r>
      <w:proofErr w:type="gramEnd"/>
      <w:r>
        <w:rPr>
          <w:rFonts w:hint="eastAsia"/>
          <w:kern w:val="0"/>
        </w:rPr>
        <w:t>枪</w:t>
      </w:r>
    </w:p>
    <w:p w:rsidR="000424CE" w:rsidRDefault="000424CE" w:rsidP="000424CE">
      <w:pPr>
        <w:rPr>
          <w:kern w:val="0"/>
        </w:rPr>
      </w:pPr>
      <w:r>
        <w:rPr>
          <w:kern w:val="0"/>
        </w:rPr>
        <w:t>3</w:t>
      </w:r>
      <w:r>
        <w:rPr>
          <w:rFonts w:hint="eastAsia"/>
          <w:kern w:val="0"/>
        </w:rPr>
        <w:t>）施工的相关条件</w:t>
      </w:r>
    </w:p>
    <w:p w:rsidR="000424CE" w:rsidRDefault="000424CE" w:rsidP="000424CE">
      <w:pPr>
        <w:rPr>
          <w:kern w:val="0"/>
        </w:rPr>
      </w:pPr>
      <w:r>
        <w:rPr>
          <w:rFonts w:hint="eastAsia"/>
          <w:kern w:val="0"/>
        </w:rPr>
        <w:t>（</w:t>
      </w:r>
      <w:r>
        <w:rPr>
          <w:kern w:val="0"/>
        </w:rPr>
        <w:t>1</w:t>
      </w:r>
      <w:r>
        <w:rPr>
          <w:rFonts w:hint="eastAsia"/>
          <w:kern w:val="0"/>
        </w:rPr>
        <w:t>）基体（石膏板、细木工板）安装必须牢固、平整，接缝、腻子处理平实、无开裂现象；基体表面清洁，无污染。</w:t>
      </w:r>
    </w:p>
    <w:p w:rsidR="000424CE" w:rsidRDefault="000424CE" w:rsidP="000424CE">
      <w:pPr>
        <w:rPr>
          <w:kern w:val="0"/>
        </w:rPr>
      </w:pPr>
      <w:r>
        <w:rPr>
          <w:rFonts w:hint="eastAsia"/>
          <w:kern w:val="0"/>
        </w:rPr>
        <w:t>（</w:t>
      </w:r>
      <w:r>
        <w:rPr>
          <w:kern w:val="0"/>
        </w:rPr>
        <w:t>2</w:t>
      </w:r>
      <w:r>
        <w:rPr>
          <w:rFonts w:hint="eastAsia"/>
          <w:kern w:val="0"/>
        </w:rPr>
        <w:t>）门窗套安装完毕，出线口定位准确。</w:t>
      </w:r>
    </w:p>
    <w:p w:rsidR="000424CE" w:rsidRDefault="000424CE" w:rsidP="000424CE">
      <w:pPr>
        <w:rPr>
          <w:kern w:val="0"/>
        </w:rPr>
      </w:pPr>
      <w:r>
        <w:rPr>
          <w:kern w:val="0"/>
        </w:rPr>
        <w:t>4</w:t>
      </w:r>
      <w:r>
        <w:rPr>
          <w:rFonts w:hint="eastAsia"/>
          <w:kern w:val="0"/>
        </w:rPr>
        <w:t>）施工工艺流程：</w:t>
      </w:r>
    </w:p>
    <w:p w:rsidR="000424CE" w:rsidRDefault="000424CE" w:rsidP="000424CE">
      <w:pPr>
        <w:rPr>
          <w:kern w:val="0"/>
        </w:rPr>
      </w:pPr>
      <w:r>
        <w:rPr>
          <w:rFonts w:hint="eastAsia"/>
          <w:kern w:val="0"/>
        </w:rPr>
        <w:lastRenderedPageBreak/>
        <w:t>放线定位→基层制作→粘贴玻璃→清理→成品保护</w:t>
      </w:r>
    </w:p>
    <w:p w:rsidR="000424CE" w:rsidRDefault="000424CE" w:rsidP="000424CE">
      <w:pPr>
        <w:rPr>
          <w:kern w:val="0"/>
        </w:rPr>
      </w:pPr>
      <w:r>
        <w:rPr>
          <w:kern w:val="0"/>
        </w:rPr>
        <w:t>5</w:t>
      </w:r>
      <w:r>
        <w:rPr>
          <w:rFonts w:hint="eastAsia"/>
          <w:kern w:val="0"/>
        </w:rPr>
        <w:t>）施工技术措施：</w:t>
      </w:r>
    </w:p>
    <w:p w:rsidR="000424CE" w:rsidRDefault="000424CE" w:rsidP="000424CE">
      <w:pPr>
        <w:rPr>
          <w:kern w:val="0"/>
        </w:rPr>
      </w:pPr>
      <w:r>
        <w:rPr>
          <w:rFonts w:hint="eastAsia"/>
          <w:kern w:val="0"/>
        </w:rPr>
        <w:t>（</w:t>
      </w:r>
      <w:r>
        <w:rPr>
          <w:kern w:val="0"/>
        </w:rPr>
        <w:t>1</w:t>
      </w:r>
      <w:r>
        <w:rPr>
          <w:rFonts w:hint="eastAsia"/>
          <w:kern w:val="0"/>
        </w:rPr>
        <w:t>）放线定位：按照设计图在基层上弹线，进行分块预排。如发现设计图与现场实际尺寸有出入，应进行调整，调整后应经设计确认。</w:t>
      </w:r>
    </w:p>
    <w:p w:rsidR="000424CE" w:rsidRDefault="000424CE" w:rsidP="000424CE">
      <w:pPr>
        <w:rPr>
          <w:kern w:val="0"/>
        </w:rPr>
      </w:pPr>
      <w:r>
        <w:rPr>
          <w:rFonts w:hint="eastAsia"/>
          <w:kern w:val="0"/>
        </w:rPr>
        <w:t>（</w:t>
      </w:r>
      <w:r>
        <w:rPr>
          <w:kern w:val="0"/>
        </w:rPr>
        <w:t>2</w:t>
      </w:r>
      <w:r>
        <w:rPr>
          <w:rFonts w:hint="eastAsia"/>
          <w:kern w:val="0"/>
        </w:rPr>
        <w:t>）基层制作应满足规范要求，表面应平整、基层应牢固。</w:t>
      </w:r>
    </w:p>
    <w:p w:rsidR="000424CE" w:rsidRDefault="000424CE" w:rsidP="000424CE">
      <w:pPr>
        <w:rPr>
          <w:kern w:val="0"/>
        </w:rPr>
      </w:pPr>
      <w:r>
        <w:rPr>
          <w:rFonts w:hint="eastAsia"/>
          <w:kern w:val="0"/>
        </w:rPr>
        <w:t>（</w:t>
      </w:r>
      <w:r>
        <w:rPr>
          <w:kern w:val="0"/>
        </w:rPr>
        <w:t>3</w:t>
      </w:r>
      <w:r>
        <w:rPr>
          <w:rFonts w:hint="eastAsia"/>
          <w:kern w:val="0"/>
        </w:rPr>
        <w:t>）涂胶：涂胶应在基层表面进行，同时应在基层板上粘贴双面胶条，双面胶条粘贴多少应保证玻璃在玻璃胶有强度前，保证背漆玻璃稳定、牢固。</w:t>
      </w:r>
    </w:p>
    <w:p w:rsidR="000424CE" w:rsidRDefault="000424CE" w:rsidP="000424CE">
      <w:pPr>
        <w:rPr>
          <w:kern w:val="0"/>
        </w:rPr>
      </w:pPr>
      <w:r>
        <w:rPr>
          <w:rFonts w:hint="eastAsia"/>
          <w:kern w:val="0"/>
        </w:rPr>
        <w:t>（</w:t>
      </w:r>
      <w:r>
        <w:rPr>
          <w:kern w:val="0"/>
        </w:rPr>
        <w:t>4</w:t>
      </w:r>
      <w:r>
        <w:rPr>
          <w:rFonts w:hint="eastAsia"/>
          <w:kern w:val="0"/>
        </w:rPr>
        <w:t>）粘贴背漆玻璃：将背漆玻璃对准已涂胶的基层位置，按照设计留缝宽度，进行粘贴，并均匀加压。特殊部位可用卡子夹紧。贴后及时除尽板缝中多余的胶液。避免干后清除困难。</w:t>
      </w:r>
    </w:p>
    <w:p w:rsidR="000424CE" w:rsidRDefault="000424CE" w:rsidP="000424CE">
      <w:pPr>
        <w:rPr>
          <w:kern w:val="0"/>
        </w:rPr>
      </w:pPr>
      <w:r>
        <w:rPr>
          <w:rFonts w:hint="eastAsia"/>
          <w:kern w:val="0"/>
        </w:rPr>
        <w:t>（</w:t>
      </w:r>
      <w:r>
        <w:rPr>
          <w:kern w:val="0"/>
        </w:rPr>
        <w:t>5</w:t>
      </w:r>
      <w:r>
        <w:rPr>
          <w:rFonts w:hint="eastAsia"/>
          <w:kern w:val="0"/>
        </w:rPr>
        <w:t>）按照设计要求嵌缝、涂色。</w:t>
      </w:r>
    </w:p>
    <w:p w:rsidR="000424CE" w:rsidRDefault="000424CE" w:rsidP="000424CE">
      <w:pPr>
        <w:rPr>
          <w:kern w:val="0"/>
        </w:rPr>
      </w:pPr>
      <w:r>
        <w:rPr>
          <w:rFonts w:hint="eastAsia"/>
          <w:kern w:val="0"/>
        </w:rPr>
        <w:t>（</w:t>
      </w:r>
      <w:r>
        <w:rPr>
          <w:kern w:val="0"/>
        </w:rPr>
        <w:t>6</w:t>
      </w:r>
      <w:r>
        <w:rPr>
          <w:rFonts w:hint="eastAsia"/>
          <w:kern w:val="0"/>
        </w:rPr>
        <w:t>）清理：将背漆玻璃表面的胶液擦除干净。</w:t>
      </w:r>
    </w:p>
    <w:p w:rsidR="000424CE" w:rsidRDefault="000424CE" w:rsidP="000424CE">
      <w:pPr>
        <w:rPr>
          <w:kern w:val="0"/>
        </w:rPr>
      </w:pPr>
      <w:r>
        <w:rPr>
          <w:kern w:val="0"/>
        </w:rPr>
        <w:t>6</w:t>
      </w:r>
      <w:r>
        <w:rPr>
          <w:rFonts w:hint="eastAsia"/>
          <w:kern w:val="0"/>
        </w:rPr>
        <w:t>）质量验收标准：</w:t>
      </w:r>
    </w:p>
    <w:p w:rsidR="000424CE" w:rsidRDefault="000424CE" w:rsidP="000424CE">
      <w:pPr>
        <w:rPr>
          <w:kern w:val="0"/>
        </w:rPr>
      </w:pPr>
      <w:r>
        <w:rPr>
          <w:rFonts w:hint="eastAsia"/>
          <w:kern w:val="0"/>
        </w:rPr>
        <w:t>（</w:t>
      </w:r>
      <w:r>
        <w:rPr>
          <w:kern w:val="0"/>
        </w:rPr>
        <w:t>1</w:t>
      </w:r>
      <w:r>
        <w:rPr>
          <w:rFonts w:hint="eastAsia"/>
          <w:kern w:val="0"/>
        </w:rPr>
        <w:t>）主控项目</w:t>
      </w:r>
    </w:p>
    <w:p w:rsidR="000424CE" w:rsidRDefault="000424CE" w:rsidP="000424CE">
      <w:pPr>
        <w:rPr>
          <w:kern w:val="0"/>
        </w:rPr>
      </w:pPr>
      <w:r>
        <w:rPr>
          <w:rFonts w:hint="eastAsia"/>
          <w:kern w:val="0"/>
        </w:rPr>
        <w:t>①材料的品种、规格、颜色应符合设计要求及国家标准的规定。</w:t>
      </w:r>
    </w:p>
    <w:p w:rsidR="000424CE" w:rsidRDefault="000424CE" w:rsidP="000424CE">
      <w:pPr>
        <w:rPr>
          <w:kern w:val="0"/>
        </w:rPr>
      </w:pPr>
      <w:r>
        <w:rPr>
          <w:rFonts w:hint="eastAsia"/>
          <w:kern w:val="0"/>
        </w:rPr>
        <w:t>②基层必须做好防腐及防火处理。</w:t>
      </w:r>
    </w:p>
    <w:p w:rsidR="000424CE" w:rsidRDefault="000424CE" w:rsidP="000424CE">
      <w:pPr>
        <w:rPr>
          <w:kern w:val="0"/>
        </w:rPr>
      </w:pPr>
      <w:r>
        <w:rPr>
          <w:rFonts w:hint="eastAsia"/>
          <w:kern w:val="0"/>
        </w:rPr>
        <w:t>③背漆玻璃与基层粘接要牢固，板块分格必须符合设计要求。</w:t>
      </w:r>
    </w:p>
    <w:p w:rsidR="000424CE" w:rsidRDefault="000424CE" w:rsidP="000424CE">
      <w:pPr>
        <w:rPr>
          <w:kern w:val="0"/>
        </w:rPr>
      </w:pPr>
      <w:r>
        <w:rPr>
          <w:rFonts w:hint="eastAsia"/>
          <w:kern w:val="0"/>
        </w:rPr>
        <w:t>（</w:t>
      </w:r>
      <w:r>
        <w:rPr>
          <w:kern w:val="0"/>
        </w:rPr>
        <w:t>2</w:t>
      </w:r>
      <w:r>
        <w:rPr>
          <w:rFonts w:hint="eastAsia"/>
          <w:kern w:val="0"/>
        </w:rPr>
        <w:t>）一般项目</w:t>
      </w:r>
    </w:p>
    <w:p w:rsidR="000424CE" w:rsidRDefault="000424CE" w:rsidP="000424CE">
      <w:pPr>
        <w:rPr>
          <w:kern w:val="0"/>
        </w:rPr>
      </w:pPr>
      <w:r>
        <w:rPr>
          <w:rFonts w:hint="eastAsia"/>
          <w:kern w:val="0"/>
        </w:rPr>
        <w:t>①饰面板表面应平整、洁净、色泽一致，无污染、无裂痕和缺损。</w:t>
      </w:r>
    </w:p>
    <w:p w:rsidR="000424CE" w:rsidRDefault="000424CE" w:rsidP="000424CE">
      <w:pPr>
        <w:rPr>
          <w:kern w:val="0"/>
        </w:rPr>
      </w:pPr>
      <w:r>
        <w:rPr>
          <w:rFonts w:hint="eastAsia"/>
          <w:kern w:val="0"/>
        </w:rPr>
        <w:t>②饰面板嵌缝应密实、平直、宽度和深度应符合设计要求，嵌</w:t>
      </w:r>
      <w:proofErr w:type="gramStart"/>
      <w:r>
        <w:rPr>
          <w:rFonts w:hint="eastAsia"/>
          <w:kern w:val="0"/>
        </w:rPr>
        <w:t>填材料</w:t>
      </w:r>
      <w:proofErr w:type="gramEnd"/>
      <w:r>
        <w:rPr>
          <w:rFonts w:hint="eastAsia"/>
          <w:kern w:val="0"/>
        </w:rPr>
        <w:t>色泽应一致。</w:t>
      </w:r>
    </w:p>
    <w:p w:rsidR="000424CE" w:rsidRDefault="000424CE" w:rsidP="000424CE">
      <w:pPr>
        <w:rPr>
          <w:rFonts w:hint="eastAsia"/>
          <w:kern w:val="0"/>
        </w:rPr>
      </w:pPr>
      <w:r>
        <w:rPr>
          <w:rFonts w:hint="eastAsia"/>
          <w:kern w:val="0"/>
        </w:rPr>
        <w:t>（</w:t>
      </w:r>
      <w:r>
        <w:rPr>
          <w:kern w:val="0"/>
        </w:rPr>
        <w:t>3</w:t>
      </w:r>
      <w:r>
        <w:rPr>
          <w:rFonts w:hint="eastAsia"/>
          <w:kern w:val="0"/>
        </w:rPr>
        <w:t>）允许偏差</w:t>
      </w:r>
    </w:p>
    <w:tbl>
      <w:tblPr>
        <w:tblW w:w="8100" w:type="dxa"/>
        <w:tblInd w:w="213" w:type="dxa"/>
        <w:tblBorders>
          <w:top w:val="nil"/>
          <w:left w:val="nil"/>
          <w:bottom w:val="nil"/>
          <w:right w:val="nil"/>
        </w:tblBorders>
        <w:tblLook w:val="0000"/>
      </w:tblPr>
      <w:tblGrid>
        <w:gridCol w:w="1155"/>
        <w:gridCol w:w="817"/>
        <w:gridCol w:w="1185"/>
        <w:gridCol w:w="1418"/>
        <w:gridCol w:w="3525"/>
      </w:tblGrid>
      <w:tr w:rsidR="000424CE" w:rsidTr="000C296A">
        <w:tblPrEx>
          <w:tblCellMar>
            <w:top w:w="0" w:type="dxa"/>
            <w:bottom w:w="0" w:type="dxa"/>
          </w:tblCellMar>
        </w:tblPrEx>
        <w:trPr>
          <w:trHeight w:val="618"/>
        </w:trPr>
        <w:tc>
          <w:tcPr>
            <w:tcW w:w="115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项次</w:t>
            </w:r>
          </w:p>
        </w:tc>
        <w:tc>
          <w:tcPr>
            <w:tcW w:w="817" w:type="dxa"/>
            <w:tcBorders>
              <w:top w:val="single" w:sz="8" w:space="0" w:color="000000"/>
              <w:left w:val="single" w:sz="8" w:space="0" w:color="000000"/>
              <w:bottom w:val="single" w:sz="8" w:space="0" w:color="000000"/>
            </w:tcBorders>
            <w:vAlign w:val="center"/>
          </w:tcPr>
          <w:p w:rsidR="000424CE" w:rsidRDefault="000424CE" w:rsidP="000C296A">
            <w:pPr>
              <w:rPr>
                <w:rFonts w:cs="..ì."/>
                <w:kern w:val="0"/>
              </w:rPr>
            </w:pPr>
            <w:r>
              <w:rPr>
                <w:rFonts w:cs="..ì." w:hint="eastAsia"/>
                <w:kern w:val="0"/>
              </w:rPr>
              <w:t>项</w:t>
            </w:r>
          </w:p>
        </w:tc>
        <w:tc>
          <w:tcPr>
            <w:tcW w:w="1185" w:type="dxa"/>
            <w:tcBorders>
              <w:top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目</w:t>
            </w:r>
          </w:p>
        </w:tc>
        <w:tc>
          <w:tcPr>
            <w:tcW w:w="1418"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允许偏差</w:t>
            </w:r>
          </w:p>
        </w:tc>
        <w:tc>
          <w:tcPr>
            <w:tcW w:w="352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检</w:t>
            </w:r>
            <w:r>
              <w:rPr>
                <w:rFonts w:cs="..ì."/>
                <w:kern w:val="0"/>
              </w:rPr>
              <w:t xml:space="preserve"> </w:t>
            </w:r>
            <w:r>
              <w:rPr>
                <w:rFonts w:cs="..ì." w:hint="eastAsia"/>
                <w:kern w:val="0"/>
              </w:rPr>
              <w:t>验</w:t>
            </w:r>
            <w:r>
              <w:rPr>
                <w:rFonts w:cs="..ì."/>
                <w:kern w:val="0"/>
              </w:rPr>
              <w:t xml:space="preserve"> </w:t>
            </w:r>
            <w:r>
              <w:rPr>
                <w:rFonts w:cs="..ì." w:hint="eastAsia"/>
                <w:kern w:val="0"/>
              </w:rPr>
              <w:t>方</w:t>
            </w:r>
            <w:r>
              <w:rPr>
                <w:rFonts w:cs="..ì."/>
                <w:kern w:val="0"/>
              </w:rPr>
              <w:t xml:space="preserve"> </w:t>
            </w:r>
            <w:r>
              <w:rPr>
                <w:rFonts w:cs="..ì." w:hint="eastAsia"/>
                <w:kern w:val="0"/>
              </w:rPr>
              <w:t>法</w:t>
            </w:r>
          </w:p>
        </w:tc>
      </w:tr>
      <w:tr w:rsidR="000424CE" w:rsidTr="000C296A">
        <w:tblPrEx>
          <w:tblCellMar>
            <w:top w:w="0" w:type="dxa"/>
            <w:bottom w:w="0" w:type="dxa"/>
          </w:tblCellMar>
        </w:tblPrEx>
        <w:trPr>
          <w:trHeight w:val="615"/>
        </w:trPr>
        <w:tc>
          <w:tcPr>
            <w:tcW w:w="115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2002"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立面垂直度</w:t>
            </w:r>
          </w:p>
        </w:tc>
        <w:tc>
          <w:tcPr>
            <w:tcW w:w="1418"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352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用</w:t>
            </w:r>
            <w:r>
              <w:rPr>
                <w:rFonts w:cs="..ì."/>
                <w:kern w:val="0"/>
              </w:rPr>
              <w:t xml:space="preserve">2M </w:t>
            </w:r>
            <w:r>
              <w:rPr>
                <w:rFonts w:cs="..ì." w:hint="eastAsia"/>
                <w:kern w:val="0"/>
              </w:rPr>
              <w:t>垂直检查</w:t>
            </w:r>
            <w:proofErr w:type="gramStart"/>
            <w:r>
              <w:rPr>
                <w:rFonts w:cs="..ì." w:hint="eastAsia"/>
                <w:kern w:val="0"/>
              </w:rPr>
              <w:t>尺</w:t>
            </w:r>
            <w:proofErr w:type="gramEnd"/>
            <w:r>
              <w:rPr>
                <w:rFonts w:cs="..ì." w:hint="eastAsia"/>
                <w:kern w:val="0"/>
              </w:rPr>
              <w:t>检查</w:t>
            </w:r>
          </w:p>
        </w:tc>
      </w:tr>
      <w:tr w:rsidR="000424CE" w:rsidTr="000C296A">
        <w:tblPrEx>
          <w:tblCellMar>
            <w:top w:w="0" w:type="dxa"/>
            <w:bottom w:w="0" w:type="dxa"/>
          </w:tblCellMar>
        </w:tblPrEx>
        <w:trPr>
          <w:trHeight w:val="618"/>
        </w:trPr>
        <w:tc>
          <w:tcPr>
            <w:tcW w:w="115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2002"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表面平整度</w:t>
            </w:r>
          </w:p>
        </w:tc>
        <w:tc>
          <w:tcPr>
            <w:tcW w:w="1418"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3</w:t>
            </w:r>
          </w:p>
        </w:tc>
        <w:tc>
          <w:tcPr>
            <w:tcW w:w="352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用</w:t>
            </w:r>
            <w:r>
              <w:rPr>
                <w:rFonts w:cs="..ì."/>
                <w:kern w:val="0"/>
              </w:rPr>
              <w:t xml:space="preserve">2M </w:t>
            </w:r>
            <w:r>
              <w:rPr>
                <w:rFonts w:cs="..ì." w:hint="eastAsia"/>
                <w:kern w:val="0"/>
              </w:rPr>
              <w:t>靠尺和塞尺检查</w:t>
            </w:r>
          </w:p>
        </w:tc>
      </w:tr>
      <w:tr w:rsidR="000424CE" w:rsidTr="000C296A">
        <w:tblPrEx>
          <w:tblCellMar>
            <w:top w:w="0" w:type="dxa"/>
            <w:bottom w:w="0" w:type="dxa"/>
          </w:tblCellMar>
        </w:tblPrEx>
        <w:trPr>
          <w:trHeight w:val="618"/>
        </w:trPr>
        <w:tc>
          <w:tcPr>
            <w:tcW w:w="115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3</w:t>
            </w:r>
          </w:p>
        </w:tc>
        <w:tc>
          <w:tcPr>
            <w:tcW w:w="2002"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阴阳角方正、</w:t>
            </w:r>
          </w:p>
        </w:tc>
        <w:tc>
          <w:tcPr>
            <w:tcW w:w="1418"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3</w:t>
            </w:r>
          </w:p>
        </w:tc>
        <w:tc>
          <w:tcPr>
            <w:tcW w:w="352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用直角检测</w:t>
            </w:r>
            <w:proofErr w:type="gramStart"/>
            <w:r>
              <w:rPr>
                <w:rFonts w:cs="..ì." w:hint="eastAsia"/>
                <w:kern w:val="0"/>
              </w:rPr>
              <w:t>尺</w:t>
            </w:r>
            <w:proofErr w:type="gramEnd"/>
            <w:r>
              <w:rPr>
                <w:rFonts w:cs="..ì." w:hint="eastAsia"/>
                <w:kern w:val="0"/>
              </w:rPr>
              <w:t>检查</w:t>
            </w:r>
          </w:p>
        </w:tc>
      </w:tr>
      <w:tr w:rsidR="000424CE" w:rsidTr="000C296A">
        <w:tblPrEx>
          <w:tblCellMar>
            <w:top w:w="0" w:type="dxa"/>
            <w:bottom w:w="0" w:type="dxa"/>
          </w:tblCellMar>
        </w:tblPrEx>
        <w:trPr>
          <w:trHeight w:val="1240"/>
        </w:trPr>
        <w:tc>
          <w:tcPr>
            <w:tcW w:w="115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4</w:t>
            </w:r>
          </w:p>
        </w:tc>
        <w:tc>
          <w:tcPr>
            <w:tcW w:w="2002"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接缝直线度</w:t>
            </w:r>
          </w:p>
        </w:tc>
        <w:tc>
          <w:tcPr>
            <w:tcW w:w="1418"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352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拉</w:t>
            </w:r>
            <w:r>
              <w:rPr>
                <w:rFonts w:cs="..ì."/>
                <w:kern w:val="0"/>
              </w:rPr>
              <w:t xml:space="preserve">5M </w:t>
            </w:r>
            <w:r>
              <w:rPr>
                <w:rFonts w:cs="..ì." w:hint="eastAsia"/>
                <w:kern w:val="0"/>
              </w:rPr>
              <w:t>线，不足</w:t>
            </w:r>
            <w:r>
              <w:rPr>
                <w:rFonts w:cs="..ì."/>
                <w:kern w:val="0"/>
              </w:rPr>
              <w:t xml:space="preserve">5M </w:t>
            </w:r>
            <w:r>
              <w:rPr>
                <w:rFonts w:cs="..ì." w:hint="eastAsia"/>
                <w:kern w:val="0"/>
              </w:rPr>
              <w:t>拉通线，用钢直尺检查</w:t>
            </w:r>
          </w:p>
        </w:tc>
      </w:tr>
      <w:tr w:rsidR="000424CE" w:rsidTr="000C296A">
        <w:tblPrEx>
          <w:tblCellMar>
            <w:top w:w="0" w:type="dxa"/>
            <w:bottom w:w="0" w:type="dxa"/>
          </w:tblCellMar>
        </w:tblPrEx>
        <w:trPr>
          <w:trHeight w:val="618"/>
        </w:trPr>
        <w:tc>
          <w:tcPr>
            <w:tcW w:w="115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5</w:t>
            </w:r>
          </w:p>
        </w:tc>
        <w:tc>
          <w:tcPr>
            <w:tcW w:w="2002"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墙裙、勒脚上口平</w:t>
            </w:r>
          </w:p>
        </w:tc>
        <w:tc>
          <w:tcPr>
            <w:tcW w:w="1418"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352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拉</w:t>
            </w:r>
            <w:r>
              <w:rPr>
                <w:rFonts w:cs="..ì."/>
                <w:kern w:val="0"/>
              </w:rPr>
              <w:t xml:space="preserve">5M </w:t>
            </w:r>
            <w:r>
              <w:rPr>
                <w:rFonts w:cs="..ì." w:hint="eastAsia"/>
                <w:kern w:val="0"/>
              </w:rPr>
              <w:t>线，不足</w:t>
            </w:r>
            <w:r>
              <w:rPr>
                <w:rFonts w:cs="..ì."/>
                <w:kern w:val="0"/>
              </w:rPr>
              <w:t xml:space="preserve">5M </w:t>
            </w:r>
            <w:r>
              <w:rPr>
                <w:rFonts w:cs="..ì." w:hint="eastAsia"/>
                <w:kern w:val="0"/>
              </w:rPr>
              <w:t>拉通线，</w:t>
            </w:r>
          </w:p>
        </w:tc>
      </w:tr>
      <w:tr w:rsidR="000424CE" w:rsidTr="000C296A">
        <w:tblPrEx>
          <w:tblCellMar>
            <w:top w:w="0" w:type="dxa"/>
            <w:bottom w:w="0" w:type="dxa"/>
          </w:tblCellMar>
        </w:tblPrEx>
        <w:trPr>
          <w:trHeight w:val="615"/>
        </w:trPr>
        <w:tc>
          <w:tcPr>
            <w:tcW w:w="115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2002"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直</w:t>
            </w:r>
          </w:p>
        </w:tc>
        <w:tc>
          <w:tcPr>
            <w:tcW w:w="1418"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352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用钢直尺检查</w:t>
            </w:r>
          </w:p>
        </w:tc>
      </w:tr>
      <w:tr w:rsidR="000424CE" w:rsidTr="000C296A">
        <w:tblPrEx>
          <w:tblCellMar>
            <w:top w:w="0" w:type="dxa"/>
            <w:bottom w:w="0" w:type="dxa"/>
          </w:tblCellMar>
        </w:tblPrEx>
        <w:trPr>
          <w:trHeight w:val="615"/>
        </w:trPr>
        <w:tc>
          <w:tcPr>
            <w:tcW w:w="115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6</w:t>
            </w:r>
          </w:p>
        </w:tc>
        <w:tc>
          <w:tcPr>
            <w:tcW w:w="2002"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接缝高低差</w:t>
            </w:r>
          </w:p>
        </w:tc>
        <w:tc>
          <w:tcPr>
            <w:tcW w:w="1418"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352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用钢直尺和塞尺检查</w:t>
            </w:r>
          </w:p>
        </w:tc>
      </w:tr>
      <w:tr w:rsidR="000424CE" w:rsidTr="000C296A">
        <w:tblPrEx>
          <w:tblCellMar>
            <w:top w:w="0" w:type="dxa"/>
            <w:bottom w:w="0" w:type="dxa"/>
          </w:tblCellMar>
        </w:tblPrEx>
        <w:trPr>
          <w:trHeight w:val="618"/>
        </w:trPr>
        <w:tc>
          <w:tcPr>
            <w:tcW w:w="115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7</w:t>
            </w:r>
          </w:p>
        </w:tc>
        <w:tc>
          <w:tcPr>
            <w:tcW w:w="2002"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接缝宽度</w:t>
            </w:r>
          </w:p>
        </w:tc>
        <w:tc>
          <w:tcPr>
            <w:tcW w:w="1418"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352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用钢直尺检查</w:t>
            </w:r>
          </w:p>
        </w:tc>
      </w:tr>
    </w:tbl>
    <w:p w:rsidR="000424CE" w:rsidRDefault="000424CE" w:rsidP="000424CE">
      <w:pPr>
        <w:rPr>
          <w:rFonts w:hint="eastAsia"/>
          <w:kern w:val="0"/>
        </w:rPr>
      </w:pPr>
    </w:p>
    <w:p w:rsidR="000424CE" w:rsidRDefault="000424CE" w:rsidP="000424CE">
      <w:pPr>
        <w:rPr>
          <w:kern w:val="0"/>
        </w:rPr>
      </w:pPr>
      <w:r>
        <w:rPr>
          <w:kern w:val="0"/>
        </w:rPr>
        <w:t>7</w:t>
      </w:r>
      <w:r>
        <w:rPr>
          <w:rFonts w:hint="eastAsia"/>
          <w:kern w:val="0"/>
        </w:rPr>
        <w:t>）成品保护措施：</w:t>
      </w:r>
    </w:p>
    <w:p w:rsidR="000424CE" w:rsidRDefault="000424CE" w:rsidP="000424CE">
      <w:pPr>
        <w:rPr>
          <w:kern w:val="0"/>
        </w:rPr>
      </w:pPr>
      <w:r>
        <w:rPr>
          <w:rFonts w:hint="eastAsia"/>
          <w:kern w:val="0"/>
        </w:rPr>
        <w:lastRenderedPageBreak/>
        <w:t>（</w:t>
      </w:r>
      <w:r>
        <w:rPr>
          <w:kern w:val="0"/>
        </w:rPr>
        <w:t>1</w:t>
      </w:r>
      <w:r>
        <w:rPr>
          <w:rFonts w:hint="eastAsia"/>
          <w:kern w:val="0"/>
        </w:rPr>
        <w:t>）背漆玻璃储存和运输时，严禁撞击、划伤，以防板材损坏。</w:t>
      </w:r>
    </w:p>
    <w:p w:rsidR="000424CE" w:rsidRDefault="000424CE" w:rsidP="000424CE">
      <w:pPr>
        <w:rPr>
          <w:kern w:val="0"/>
        </w:rPr>
      </w:pPr>
      <w:r>
        <w:rPr>
          <w:rFonts w:hint="eastAsia"/>
          <w:kern w:val="0"/>
        </w:rPr>
        <w:t>（</w:t>
      </w:r>
      <w:r>
        <w:rPr>
          <w:kern w:val="0"/>
        </w:rPr>
        <w:t>2</w:t>
      </w:r>
      <w:r>
        <w:rPr>
          <w:rFonts w:hint="eastAsia"/>
          <w:kern w:val="0"/>
        </w:rPr>
        <w:t>）背漆玻璃安装完成，嵌缝做好后，做好成品保护。</w:t>
      </w:r>
    </w:p>
    <w:p w:rsidR="000424CE" w:rsidRDefault="000424CE" w:rsidP="000424CE">
      <w:pPr>
        <w:rPr>
          <w:kern w:val="0"/>
        </w:rPr>
      </w:pPr>
      <w:r>
        <w:rPr>
          <w:kern w:val="0"/>
        </w:rPr>
        <w:t>8</w:t>
      </w:r>
      <w:r>
        <w:rPr>
          <w:rFonts w:hint="eastAsia"/>
          <w:kern w:val="0"/>
        </w:rPr>
        <w:t>）施工中注意的问题</w:t>
      </w:r>
    </w:p>
    <w:p w:rsidR="000424CE" w:rsidRDefault="000424CE" w:rsidP="000424CE">
      <w:pPr>
        <w:rPr>
          <w:kern w:val="0"/>
        </w:rPr>
      </w:pPr>
      <w:r>
        <w:rPr>
          <w:rFonts w:hint="eastAsia"/>
          <w:kern w:val="0"/>
        </w:rPr>
        <w:t>弹线必须准确，背漆玻璃订货尺寸必须准确，安装时拉通线。</w:t>
      </w:r>
    </w:p>
    <w:p w:rsidR="000424CE" w:rsidRDefault="000424CE" w:rsidP="000424CE">
      <w:pPr>
        <w:rPr>
          <w:kern w:val="0"/>
        </w:rPr>
      </w:pPr>
      <w:r>
        <w:rPr>
          <w:rFonts w:hint="eastAsia"/>
          <w:kern w:val="0"/>
        </w:rPr>
        <w:t>施工时必须注意板块分格，板安装必须</w:t>
      </w:r>
      <w:proofErr w:type="gramStart"/>
      <w:r>
        <w:rPr>
          <w:rFonts w:hint="eastAsia"/>
          <w:kern w:val="0"/>
        </w:rPr>
        <w:t>拉线找正</w:t>
      </w:r>
      <w:proofErr w:type="gramEnd"/>
      <w:r>
        <w:rPr>
          <w:rFonts w:hint="eastAsia"/>
          <w:kern w:val="0"/>
        </w:rPr>
        <w:t>，保证板缝横平竖直。</w:t>
      </w:r>
    </w:p>
    <w:p w:rsidR="000424CE" w:rsidRDefault="000424CE" w:rsidP="000424CE">
      <w:pPr>
        <w:rPr>
          <w:kern w:val="0"/>
        </w:rPr>
      </w:pPr>
      <w:r>
        <w:rPr>
          <w:rFonts w:hint="eastAsia"/>
          <w:kern w:val="0"/>
        </w:rPr>
        <w:t>施工压胶时，严禁用锤子敲击板面。</w:t>
      </w:r>
    </w:p>
    <w:p w:rsidR="000424CE" w:rsidRDefault="000424CE" w:rsidP="000424CE">
      <w:pPr>
        <w:rPr>
          <w:kern w:val="0"/>
        </w:rPr>
      </w:pPr>
      <w:r>
        <w:rPr>
          <w:kern w:val="0"/>
        </w:rPr>
        <w:t>9</w:t>
      </w:r>
      <w:r>
        <w:rPr>
          <w:rFonts w:hint="eastAsia"/>
          <w:kern w:val="0"/>
        </w:rPr>
        <w:t>）安全环保措施</w:t>
      </w:r>
    </w:p>
    <w:p w:rsidR="000424CE" w:rsidRDefault="000424CE" w:rsidP="000424CE">
      <w:pPr>
        <w:rPr>
          <w:kern w:val="0"/>
        </w:rPr>
      </w:pPr>
      <w:r>
        <w:rPr>
          <w:rFonts w:hint="eastAsia"/>
          <w:kern w:val="0"/>
        </w:rPr>
        <w:t>（</w:t>
      </w:r>
      <w:r>
        <w:rPr>
          <w:kern w:val="0"/>
        </w:rPr>
        <w:t>1</w:t>
      </w:r>
      <w:r>
        <w:rPr>
          <w:rFonts w:hint="eastAsia"/>
          <w:kern w:val="0"/>
        </w:rPr>
        <w:t>）饰面工程的脚手架搭设应符合建筑施工安全标准。</w:t>
      </w:r>
    </w:p>
    <w:p w:rsidR="000424CE" w:rsidRDefault="000424CE" w:rsidP="000424CE">
      <w:pPr>
        <w:rPr>
          <w:kern w:val="0"/>
        </w:rPr>
      </w:pPr>
      <w:r>
        <w:rPr>
          <w:rFonts w:hint="eastAsia"/>
          <w:kern w:val="0"/>
        </w:rPr>
        <w:t>（</w:t>
      </w:r>
      <w:r>
        <w:rPr>
          <w:kern w:val="0"/>
        </w:rPr>
        <w:t>2</w:t>
      </w:r>
      <w:r>
        <w:rPr>
          <w:rFonts w:hint="eastAsia"/>
          <w:kern w:val="0"/>
        </w:rPr>
        <w:t>）脚手架上搭设跳板应用铁丝绑扎牢固，不得有探头板。</w:t>
      </w:r>
    </w:p>
    <w:p w:rsidR="000424CE" w:rsidRDefault="000424CE" w:rsidP="000424CE">
      <w:pPr>
        <w:rPr>
          <w:kern w:val="0"/>
        </w:rPr>
      </w:pPr>
      <w:r>
        <w:rPr>
          <w:rFonts w:hint="eastAsia"/>
          <w:kern w:val="0"/>
        </w:rPr>
        <w:t>（</w:t>
      </w:r>
      <w:r>
        <w:rPr>
          <w:kern w:val="0"/>
        </w:rPr>
        <w:t>3</w:t>
      </w:r>
      <w:r>
        <w:rPr>
          <w:rFonts w:hint="eastAsia"/>
          <w:kern w:val="0"/>
        </w:rPr>
        <w:t>）工人操作应戴安全帽，注意防火。</w:t>
      </w:r>
    </w:p>
    <w:p w:rsidR="000424CE" w:rsidRDefault="000424CE" w:rsidP="000424CE">
      <w:pPr>
        <w:rPr>
          <w:kern w:val="0"/>
        </w:rPr>
      </w:pPr>
      <w:r>
        <w:rPr>
          <w:rFonts w:hint="eastAsia"/>
          <w:kern w:val="0"/>
        </w:rPr>
        <w:t>（</w:t>
      </w:r>
      <w:r>
        <w:rPr>
          <w:kern w:val="0"/>
        </w:rPr>
        <w:t>4</w:t>
      </w:r>
      <w:r>
        <w:rPr>
          <w:rFonts w:hint="eastAsia"/>
          <w:kern w:val="0"/>
        </w:rPr>
        <w:t>）施工现场必须工完场清。设专人洒水、打扫，不能扬尘污染环境。</w:t>
      </w:r>
    </w:p>
    <w:p w:rsidR="000424CE" w:rsidRDefault="000424CE" w:rsidP="000424CE">
      <w:pPr>
        <w:rPr>
          <w:kern w:val="0"/>
        </w:rPr>
      </w:pPr>
      <w:r>
        <w:rPr>
          <w:rFonts w:hint="eastAsia"/>
          <w:kern w:val="0"/>
        </w:rPr>
        <w:t>（</w:t>
      </w:r>
      <w:r>
        <w:rPr>
          <w:kern w:val="0"/>
        </w:rPr>
        <w:t>5</w:t>
      </w:r>
      <w:r>
        <w:rPr>
          <w:rFonts w:hint="eastAsia"/>
          <w:kern w:val="0"/>
        </w:rPr>
        <w:t>）有噪声的电动工具应在规定的作业时间内施工，防止噪声污染、扰民。</w:t>
      </w:r>
    </w:p>
    <w:p w:rsidR="000424CE" w:rsidRDefault="000424CE" w:rsidP="000424CE">
      <w:pPr>
        <w:rPr>
          <w:kern w:val="0"/>
        </w:rPr>
      </w:pPr>
      <w:r>
        <w:rPr>
          <w:rFonts w:hint="eastAsia"/>
          <w:kern w:val="0"/>
        </w:rPr>
        <w:t>（</w:t>
      </w:r>
      <w:r>
        <w:rPr>
          <w:kern w:val="0"/>
        </w:rPr>
        <w:t>6</w:t>
      </w:r>
      <w:r>
        <w:rPr>
          <w:rFonts w:hint="eastAsia"/>
          <w:kern w:val="0"/>
        </w:rPr>
        <w:t>）机电器具必须安装触电保护装置。发现问题立即修理。</w:t>
      </w:r>
    </w:p>
    <w:p w:rsidR="000424CE" w:rsidRDefault="000424CE" w:rsidP="000424CE">
      <w:pPr>
        <w:rPr>
          <w:kern w:val="0"/>
        </w:rPr>
      </w:pPr>
      <w:r>
        <w:rPr>
          <w:rFonts w:hint="eastAsia"/>
          <w:kern w:val="0"/>
        </w:rPr>
        <w:t>（</w:t>
      </w:r>
      <w:r>
        <w:rPr>
          <w:kern w:val="0"/>
        </w:rPr>
        <w:t>7</w:t>
      </w:r>
      <w:r>
        <w:rPr>
          <w:rFonts w:hint="eastAsia"/>
          <w:kern w:val="0"/>
        </w:rPr>
        <w:t>）遵守操作规程，非操作人员不准乱动机具，以防伤人。</w:t>
      </w:r>
    </w:p>
    <w:p w:rsidR="000424CE" w:rsidRDefault="000424CE" w:rsidP="000424CE">
      <w:pPr>
        <w:rPr>
          <w:kern w:val="0"/>
        </w:rPr>
      </w:pPr>
      <w:r>
        <w:rPr>
          <w:rFonts w:hint="eastAsia"/>
          <w:kern w:val="0"/>
        </w:rPr>
        <w:t>（</w:t>
      </w:r>
      <w:r>
        <w:rPr>
          <w:kern w:val="0"/>
        </w:rPr>
        <w:t>8</w:t>
      </w:r>
      <w:r>
        <w:rPr>
          <w:rFonts w:hint="eastAsia"/>
          <w:kern w:val="0"/>
        </w:rPr>
        <w:t>）现场保证良好的通风。</w:t>
      </w:r>
    </w:p>
    <w:p w:rsidR="000424CE" w:rsidRDefault="000424CE" w:rsidP="000424CE">
      <w:pPr>
        <w:rPr>
          <w:kern w:val="0"/>
        </w:rPr>
      </w:pPr>
      <w:r>
        <w:rPr>
          <w:kern w:val="0"/>
        </w:rPr>
        <w:t>6</w:t>
      </w:r>
      <w:r>
        <w:rPr>
          <w:rFonts w:hint="eastAsia"/>
          <w:kern w:val="0"/>
        </w:rPr>
        <w:t>、成品木饰面安装工程</w:t>
      </w:r>
    </w:p>
    <w:p w:rsidR="000424CE" w:rsidRDefault="000424CE" w:rsidP="000424CE">
      <w:pPr>
        <w:rPr>
          <w:kern w:val="0"/>
        </w:rPr>
      </w:pPr>
      <w:r>
        <w:rPr>
          <w:kern w:val="0"/>
        </w:rPr>
        <w:t>1</w:t>
      </w:r>
      <w:r>
        <w:rPr>
          <w:rFonts w:hint="eastAsia"/>
          <w:kern w:val="0"/>
        </w:rPr>
        <w:t>）施工准备</w:t>
      </w:r>
    </w:p>
    <w:p w:rsidR="000424CE" w:rsidRDefault="000424CE" w:rsidP="000424CE">
      <w:pPr>
        <w:rPr>
          <w:kern w:val="0"/>
        </w:rPr>
      </w:pPr>
      <w:r>
        <w:rPr>
          <w:rFonts w:hint="eastAsia"/>
          <w:kern w:val="0"/>
        </w:rPr>
        <w:t>（</w:t>
      </w:r>
      <w:r>
        <w:rPr>
          <w:kern w:val="0"/>
        </w:rPr>
        <w:t>1</w:t>
      </w:r>
      <w:r>
        <w:rPr>
          <w:rFonts w:hint="eastAsia"/>
          <w:kern w:val="0"/>
        </w:rPr>
        <w:t>）技术准备</w:t>
      </w:r>
    </w:p>
    <w:p w:rsidR="000424CE" w:rsidRDefault="000424CE" w:rsidP="000424CE">
      <w:pPr>
        <w:rPr>
          <w:kern w:val="0"/>
        </w:rPr>
      </w:pPr>
      <w:r>
        <w:rPr>
          <w:rFonts w:hint="eastAsia"/>
          <w:kern w:val="0"/>
        </w:rPr>
        <w:t>编制木质产成品护墙板工程施工方案，并对工人进行书面技术及安全交底。</w:t>
      </w:r>
    </w:p>
    <w:p w:rsidR="000424CE" w:rsidRDefault="000424CE" w:rsidP="000424CE">
      <w:pPr>
        <w:rPr>
          <w:kern w:val="0"/>
        </w:rPr>
      </w:pPr>
      <w:r>
        <w:rPr>
          <w:rFonts w:hint="eastAsia"/>
          <w:kern w:val="0"/>
        </w:rPr>
        <w:t>（</w:t>
      </w:r>
      <w:r>
        <w:rPr>
          <w:kern w:val="0"/>
        </w:rPr>
        <w:t>2</w:t>
      </w:r>
      <w:r>
        <w:rPr>
          <w:rFonts w:hint="eastAsia"/>
          <w:kern w:val="0"/>
        </w:rPr>
        <w:t>）材料要求</w:t>
      </w:r>
    </w:p>
    <w:p w:rsidR="000424CE" w:rsidRDefault="000424CE" w:rsidP="000424CE">
      <w:pPr>
        <w:rPr>
          <w:kern w:val="0"/>
        </w:rPr>
      </w:pPr>
      <w:r>
        <w:rPr>
          <w:rFonts w:hint="eastAsia"/>
          <w:kern w:val="0"/>
        </w:rPr>
        <w:t>①罩面板应表面平整、边缘整齐、不应有污垢、裂纹、缺角、翘曲、起皮、色差、图案不完整的缺陷。胶合板、木制纤维板不应脱胶、变色和腐朽。</w:t>
      </w:r>
    </w:p>
    <w:p w:rsidR="000424CE" w:rsidRDefault="000424CE" w:rsidP="000424CE">
      <w:pPr>
        <w:rPr>
          <w:kern w:val="0"/>
        </w:rPr>
      </w:pPr>
      <w:r>
        <w:rPr>
          <w:rFonts w:hint="eastAsia"/>
          <w:kern w:val="0"/>
        </w:rPr>
        <w:t>②龙骨和罩面板材料的材质均应符合现行国家标准和行业标准的规定。</w:t>
      </w:r>
    </w:p>
    <w:p w:rsidR="000424CE" w:rsidRDefault="000424CE" w:rsidP="000424CE">
      <w:pPr>
        <w:rPr>
          <w:kern w:val="0"/>
        </w:rPr>
      </w:pPr>
      <w:r>
        <w:rPr>
          <w:rFonts w:hint="eastAsia"/>
          <w:kern w:val="0"/>
        </w:rPr>
        <w:t>③罩面板的安装宜适用进口“速得”发泡胶或同等质量产品。接触砖石、混凝土的木龙骨、预埋的木砖、木质产成品基板应做防腐处理。</w:t>
      </w:r>
    </w:p>
    <w:p w:rsidR="000424CE" w:rsidRDefault="000424CE" w:rsidP="000424CE">
      <w:pPr>
        <w:rPr>
          <w:kern w:val="0"/>
        </w:rPr>
      </w:pPr>
      <w:r>
        <w:rPr>
          <w:rFonts w:hint="eastAsia"/>
          <w:kern w:val="0"/>
        </w:rPr>
        <w:t>质量要求：见表</w:t>
      </w:r>
      <w:r>
        <w:rPr>
          <w:kern w:val="0"/>
        </w:rPr>
        <w:t>1</w:t>
      </w:r>
    </w:p>
    <w:p w:rsidR="000424CE" w:rsidRDefault="000424CE" w:rsidP="000424CE">
      <w:pPr>
        <w:rPr>
          <w:rFonts w:hint="eastAsia"/>
          <w:kern w:val="0"/>
        </w:rPr>
      </w:pPr>
      <w:r>
        <w:rPr>
          <w:rFonts w:hint="eastAsia"/>
          <w:kern w:val="0"/>
        </w:rPr>
        <w:t>人造板及其制品中甲醛释放试验方法及限量值</w:t>
      </w:r>
    </w:p>
    <w:tbl>
      <w:tblPr>
        <w:tblW w:w="9663" w:type="dxa"/>
        <w:tblBorders>
          <w:top w:val="nil"/>
          <w:left w:val="nil"/>
          <w:bottom w:val="nil"/>
          <w:right w:val="nil"/>
        </w:tblBorders>
        <w:tblLayout w:type="fixed"/>
        <w:tblLook w:val="0000"/>
      </w:tblPr>
      <w:tblGrid>
        <w:gridCol w:w="2437"/>
        <w:gridCol w:w="1582"/>
        <w:gridCol w:w="1837"/>
        <w:gridCol w:w="2232"/>
        <w:gridCol w:w="1575"/>
      </w:tblGrid>
      <w:tr w:rsidR="000424CE" w:rsidTr="000C296A">
        <w:tblPrEx>
          <w:tblCellMar>
            <w:top w:w="0" w:type="dxa"/>
            <w:bottom w:w="0" w:type="dxa"/>
          </w:tblCellMar>
        </w:tblPrEx>
        <w:trPr>
          <w:trHeight w:val="873"/>
        </w:trPr>
        <w:tc>
          <w:tcPr>
            <w:tcW w:w="2437"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产品名称</w:t>
            </w:r>
          </w:p>
        </w:tc>
        <w:tc>
          <w:tcPr>
            <w:tcW w:w="158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试验方法</w:t>
            </w:r>
          </w:p>
        </w:tc>
        <w:tc>
          <w:tcPr>
            <w:tcW w:w="1837"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限量值</w:t>
            </w:r>
          </w:p>
        </w:tc>
        <w:tc>
          <w:tcPr>
            <w:tcW w:w="22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使用范围</w:t>
            </w:r>
          </w:p>
        </w:tc>
        <w:tc>
          <w:tcPr>
            <w:tcW w:w="157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限量标志</w:t>
            </w:r>
            <w:r>
              <w:rPr>
                <w:rFonts w:cs="..ì."/>
                <w:kern w:val="0"/>
              </w:rPr>
              <w:t>b</w:t>
            </w:r>
          </w:p>
        </w:tc>
      </w:tr>
      <w:tr w:rsidR="000424CE" w:rsidTr="000C296A">
        <w:tblPrEx>
          <w:tblCellMar>
            <w:top w:w="0" w:type="dxa"/>
            <w:bottom w:w="0" w:type="dxa"/>
          </w:tblCellMar>
        </w:tblPrEx>
        <w:trPr>
          <w:cantSplit/>
          <w:trHeight w:val="873"/>
        </w:trPr>
        <w:tc>
          <w:tcPr>
            <w:tcW w:w="2437" w:type="dxa"/>
            <w:vMerge w:val="restart"/>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hint="eastAsia"/>
                <w:kern w:val="0"/>
              </w:rPr>
              <w:t>中密度纤维板、高密度纤维板、刨花板、定向刨花板等</w:t>
            </w:r>
          </w:p>
        </w:tc>
        <w:tc>
          <w:tcPr>
            <w:tcW w:w="1582" w:type="dxa"/>
            <w:vMerge w:val="restart"/>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hint="eastAsia"/>
                <w:kern w:val="0"/>
              </w:rPr>
              <w:t>穿孔萃取法</w:t>
            </w:r>
          </w:p>
        </w:tc>
        <w:tc>
          <w:tcPr>
            <w:tcW w:w="1837"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w:t>
            </w:r>
            <w:r>
              <w:rPr>
                <w:rFonts w:cs="..ì."/>
                <w:kern w:val="0"/>
              </w:rPr>
              <w:t>9mg /100g</w:t>
            </w:r>
          </w:p>
        </w:tc>
        <w:tc>
          <w:tcPr>
            <w:tcW w:w="22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可直接用于室内</w:t>
            </w:r>
          </w:p>
        </w:tc>
        <w:tc>
          <w:tcPr>
            <w:tcW w:w="157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E1</w:t>
            </w:r>
          </w:p>
        </w:tc>
      </w:tr>
      <w:tr w:rsidR="000424CE" w:rsidTr="000C296A">
        <w:tblPrEx>
          <w:tblCellMar>
            <w:top w:w="0" w:type="dxa"/>
            <w:bottom w:w="0" w:type="dxa"/>
          </w:tblCellMar>
        </w:tblPrEx>
        <w:trPr>
          <w:cantSplit/>
          <w:trHeight w:val="950"/>
        </w:trPr>
        <w:tc>
          <w:tcPr>
            <w:tcW w:w="2437" w:type="dxa"/>
            <w:vMerge/>
            <w:tcBorders>
              <w:left w:val="single" w:sz="8" w:space="0" w:color="000000"/>
              <w:bottom w:val="nil"/>
              <w:right w:val="single" w:sz="8" w:space="0" w:color="000000"/>
            </w:tcBorders>
            <w:vAlign w:val="center"/>
          </w:tcPr>
          <w:p w:rsidR="000424CE" w:rsidRDefault="000424CE" w:rsidP="000C296A">
            <w:pPr>
              <w:rPr>
                <w:kern w:val="0"/>
              </w:rPr>
            </w:pPr>
          </w:p>
        </w:tc>
        <w:tc>
          <w:tcPr>
            <w:tcW w:w="1582" w:type="dxa"/>
            <w:vMerge/>
            <w:tcBorders>
              <w:left w:val="single" w:sz="8" w:space="0" w:color="000000"/>
              <w:bottom w:val="nil"/>
              <w:right w:val="single" w:sz="8" w:space="0" w:color="000000"/>
            </w:tcBorders>
            <w:vAlign w:val="center"/>
          </w:tcPr>
          <w:p w:rsidR="000424CE" w:rsidRDefault="000424CE" w:rsidP="000C296A">
            <w:pPr>
              <w:rPr>
                <w:kern w:val="0"/>
              </w:rPr>
            </w:pPr>
          </w:p>
        </w:tc>
        <w:tc>
          <w:tcPr>
            <w:tcW w:w="1837" w:type="dxa"/>
            <w:vMerge w:val="restart"/>
            <w:tcBorders>
              <w:top w:val="single" w:sz="8" w:space="0" w:color="000000"/>
              <w:left w:val="single" w:sz="8" w:space="0" w:color="000000"/>
              <w:bottom w:val="nil"/>
              <w:right w:val="single" w:sz="8" w:space="0" w:color="000000"/>
            </w:tcBorders>
            <w:vAlign w:val="center"/>
          </w:tcPr>
          <w:p w:rsidR="000424CE" w:rsidRDefault="000424CE" w:rsidP="000C296A">
            <w:pPr>
              <w:rPr>
                <w:rFonts w:cs="..ì."/>
                <w:kern w:val="0"/>
              </w:rPr>
            </w:pPr>
            <w:r>
              <w:rPr>
                <w:rFonts w:cs="..ì." w:hint="eastAsia"/>
                <w:kern w:val="0"/>
              </w:rPr>
              <w:t>≤</w:t>
            </w:r>
            <w:r>
              <w:rPr>
                <w:rFonts w:cs="..ì."/>
                <w:kern w:val="0"/>
              </w:rPr>
              <w:t>30m</w:t>
            </w:r>
          </w:p>
          <w:p w:rsidR="000424CE" w:rsidRDefault="000424CE" w:rsidP="000C296A">
            <w:pPr>
              <w:rPr>
                <w:rFonts w:cs="..ì."/>
                <w:kern w:val="0"/>
              </w:rPr>
            </w:pPr>
            <w:r>
              <w:rPr>
                <w:rFonts w:cs="..ì."/>
                <w:kern w:val="0"/>
              </w:rPr>
              <w:t>g/100</w:t>
            </w:r>
          </w:p>
          <w:p w:rsidR="000424CE" w:rsidRDefault="000424CE" w:rsidP="000C296A">
            <w:pPr>
              <w:rPr>
                <w:rFonts w:cs="..ì."/>
                <w:kern w:val="0"/>
              </w:rPr>
            </w:pPr>
            <w:r>
              <w:rPr>
                <w:rFonts w:cs="..ì."/>
                <w:kern w:val="0"/>
              </w:rPr>
              <w:t>g</w:t>
            </w:r>
          </w:p>
        </w:tc>
        <w:tc>
          <w:tcPr>
            <w:tcW w:w="2232" w:type="dxa"/>
            <w:vMerge w:val="restart"/>
            <w:tcBorders>
              <w:top w:val="single" w:sz="8" w:space="0" w:color="000000"/>
              <w:left w:val="single" w:sz="8" w:space="0" w:color="000000"/>
              <w:bottom w:val="nil"/>
              <w:right w:val="single" w:sz="8" w:space="0" w:color="000000"/>
            </w:tcBorders>
            <w:vAlign w:val="center"/>
          </w:tcPr>
          <w:p w:rsidR="000424CE" w:rsidRDefault="000424CE" w:rsidP="000C296A">
            <w:pPr>
              <w:rPr>
                <w:rFonts w:cs="..ì."/>
                <w:kern w:val="0"/>
              </w:rPr>
            </w:pPr>
            <w:r>
              <w:rPr>
                <w:rFonts w:cs="..ì." w:hint="eastAsia"/>
                <w:kern w:val="0"/>
              </w:rPr>
              <w:t>必须饰面处理后可允许用于室内</w:t>
            </w:r>
          </w:p>
        </w:tc>
        <w:tc>
          <w:tcPr>
            <w:tcW w:w="1575" w:type="dxa"/>
            <w:vMerge w:val="restart"/>
            <w:tcBorders>
              <w:top w:val="single" w:sz="8" w:space="0" w:color="000000"/>
              <w:left w:val="single" w:sz="8" w:space="0" w:color="000000"/>
              <w:bottom w:val="nil"/>
              <w:right w:val="single" w:sz="8" w:space="0" w:color="000000"/>
            </w:tcBorders>
            <w:vAlign w:val="center"/>
          </w:tcPr>
          <w:p w:rsidR="000424CE" w:rsidRDefault="000424CE" w:rsidP="000C296A">
            <w:pPr>
              <w:rPr>
                <w:kern w:val="0"/>
              </w:rPr>
            </w:pPr>
            <w:r>
              <w:rPr>
                <w:rFonts w:cs="..ì."/>
                <w:kern w:val="0"/>
              </w:rPr>
              <w:t>E2</w:t>
            </w:r>
          </w:p>
        </w:tc>
      </w:tr>
      <w:tr w:rsidR="000424CE" w:rsidTr="000C296A">
        <w:tblPrEx>
          <w:tblCellMar>
            <w:top w:w="0" w:type="dxa"/>
            <w:bottom w:w="0" w:type="dxa"/>
          </w:tblCellMar>
        </w:tblPrEx>
        <w:trPr>
          <w:cantSplit/>
          <w:trHeight w:val="380"/>
        </w:trPr>
        <w:tc>
          <w:tcPr>
            <w:tcW w:w="2437" w:type="dxa"/>
            <w:tcBorders>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582" w:type="dxa"/>
            <w:vMerge/>
            <w:tcBorders>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837" w:type="dxa"/>
            <w:vMerge/>
            <w:tcBorders>
              <w:left w:val="single" w:sz="8" w:space="0" w:color="000000"/>
              <w:bottom w:val="single" w:sz="8" w:space="0" w:color="000000"/>
              <w:right w:val="single" w:sz="8" w:space="0" w:color="000000"/>
            </w:tcBorders>
            <w:vAlign w:val="center"/>
          </w:tcPr>
          <w:p w:rsidR="000424CE" w:rsidRDefault="000424CE" w:rsidP="000C296A">
            <w:pPr>
              <w:rPr>
                <w:rFonts w:cs="..ì."/>
                <w:kern w:val="0"/>
              </w:rPr>
            </w:pPr>
          </w:p>
        </w:tc>
        <w:tc>
          <w:tcPr>
            <w:tcW w:w="2232" w:type="dxa"/>
            <w:vMerge/>
            <w:tcBorders>
              <w:left w:val="single" w:sz="8" w:space="0" w:color="000000"/>
              <w:bottom w:val="single" w:sz="8" w:space="0" w:color="000000"/>
              <w:right w:val="single" w:sz="8" w:space="0" w:color="000000"/>
            </w:tcBorders>
            <w:vAlign w:val="center"/>
          </w:tcPr>
          <w:p w:rsidR="000424CE" w:rsidRDefault="000424CE" w:rsidP="000C296A">
            <w:pPr>
              <w:rPr>
                <w:rFonts w:cs="..ì."/>
                <w:kern w:val="0"/>
              </w:rPr>
            </w:pPr>
          </w:p>
        </w:tc>
        <w:tc>
          <w:tcPr>
            <w:tcW w:w="1575" w:type="dxa"/>
            <w:vMerge/>
            <w:tcBorders>
              <w:left w:val="single" w:sz="8" w:space="0" w:color="000000"/>
              <w:bottom w:val="single" w:sz="8" w:space="0" w:color="000000"/>
              <w:right w:val="single" w:sz="8"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873"/>
        </w:trPr>
        <w:tc>
          <w:tcPr>
            <w:tcW w:w="2437"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胶合板、装饰单板贴面胶合板、细木</w:t>
            </w:r>
          </w:p>
        </w:tc>
        <w:tc>
          <w:tcPr>
            <w:tcW w:w="158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干燥器法</w:t>
            </w:r>
          </w:p>
        </w:tc>
        <w:tc>
          <w:tcPr>
            <w:tcW w:w="1837"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w:t>
            </w:r>
            <w:r>
              <w:rPr>
                <w:rFonts w:cs="..ì."/>
                <w:kern w:val="0"/>
              </w:rPr>
              <w:t>1.5 mg/L</w:t>
            </w:r>
          </w:p>
        </w:tc>
        <w:tc>
          <w:tcPr>
            <w:tcW w:w="22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可直接用于室内</w:t>
            </w:r>
          </w:p>
        </w:tc>
        <w:tc>
          <w:tcPr>
            <w:tcW w:w="157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E1</w:t>
            </w:r>
          </w:p>
        </w:tc>
      </w:tr>
      <w:tr w:rsidR="000424CE" w:rsidTr="000C296A">
        <w:tblPrEx>
          <w:tblCellMar>
            <w:top w:w="0" w:type="dxa"/>
            <w:bottom w:w="0" w:type="dxa"/>
          </w:tblCellMar>
        </w:tblPrEx>
        <w:trPr>
          <w:cantSplit/>
          <w:trHeight w:val="363"/>
        </w:trPr>
        <w:tc>
          <w:tcPr>
            <w:tcW w:w="2437" w:type="dxa"/>
            <w:vMerge w:val="restart"/>
            <w:tcBorders>
              <w:top w:val="single" w:sz="8" w:space="0" w:color="000000"/>
              <w:left w:val="single" w:sz="8" w:space="0" w:color="000000"/>
              <w:right w:val="single" w:sz="8" w:space="0" w:color="000000"/>
            </w:tcBorders>
            <w:vAlign w:val="center"/>
          </w:tcPr>
          <w:p w:rsidR="000424CE" w:rsidRDefault="000424CE" w:rsidP="000C296A">
            <w:pPr>
              <w:rPr>
                <w:rFonts w:cs="..ì."/>
                <w:kern w:val="0"/>
              </w:rPr>
            </w:pPr>
            <w:proofErr w:type="gramStart"/>
            <w:r>
              <w:rPr>
                <w:rFonts w:cs="..ì." w:hint="eastAsia"/>
                <w:kern w:val="0"/>
              </w:rPr>
              <w:t>工板</w:t>
            </w:r>
            <w:proofErr w:type="gramEnd"/>
          </w:p>
        </w:tc>
        <w:tc>
          <w:tcPr>
            <w:tcW w:w="1582" w:type="dxa"/>
            <w:tcBorders>
              <w:top w:val="single" w:sz="8" w:space="0" w:color="000000"/>
              <w:left w:val="single" w:sz="8" w:space="0" w:color="000000"/>
              <w:right w:val="single" w:sz="8" w:space="0" w:color="000000"/>
            </w:tcBorders>
            <w:vAlign w:val="center"/>
          </w:tcPr>
          <w:p w:rsidR="000424CE" w:rsidRDefault="000424CE" w:rsidP="000C296A">
            <w:pPr>
              <w:rPr>
                <w:kern w:val="0"/>
              </w:rPr>
            </w:pPr>
          </w:p>
        </w:tc>
        <w:tc>
          <w:tcPr>
            <w:tcW w:w="1837" w:type="dxa"/>
            <w:vMerge w:val="restart"/>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hint="eastAsia"/>
                <w:kern w:val="0"/>
              </w:rPr>
              <w:t>≤</w:t>
            </w:r>
            <w:r>
              <w:rPr>
                <w:rFonts w:cs="..ì."/>
                <w:kern w:val="0"/>
              </w:rPr>
              <w:t>5.0</w:t>
            </w:r>
          </w:p>
          <w:p w:rsidR="000424CE" w:rsidRDefault="000424CE" w:rsidP="000C296A">
            <w:pPr>
              <w:rPr>
                <w:kern w:val="0"/>
              </w:rPr>
            </w:pPr>
            <w:r>
              <w:rPr>
                <w:rFonts w:cs="..ì."/>
                <w:kern w:val="0"/>
              </w:rPr>
              <w:t>mg/L</w:t>
            </w:r>
          </w:p>
        </w:tc>
        <w:tc>
          <w:tcPr>
            <w:tcW w:w="2232" w:type="dxa"/>
            <w:vMerge w:val="restart"/>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hint="eastAsia"/>
                <w:kern w:val="0"/>
              </w:rPr>
              <w:t>必须饰面处理后可允许用于室内</w:t>
            </w:r>
          </w:p>
        </w:tc>
        <w:tc>
          <w:tcPr>
            <w:tcW w:w="1575" w:type="dxa"/>
            <w:vMerge w:val="restart"/>
            <w:tcBorders>
              <w:top w:val="single" w:sz="8" w:space="0" w:color="000000"/>
              <w:left w:val="single" w:sz="8" w:space="0" w:color="000000"/>
              <w:right w:val="single" w:sz="8" w:space="0" w:color="000000"/>
            </w:tcBorders>
            <w:vAlign w:val="center"/>
          </w:tcPr>
          <w:p w:rsidR="000424CE" w:rsidRDefault="000424CE" w:rsidP="000C296A">
            <w:pPr>
              <w:rPr>
                <w:kern w:val="0"/>
              </w:rPr>
            </w:pPr>
            <w:r>
              <w:rPr>
                <w:rFonts w:cs="..ì."/>
                <w:kern w:val="0"/>
              </w:rPr>
              <w:t>E2</w:t>
            </w:r>
          </w:p>
        </w:tc>
      </w:tr>
      <w:tr w:rsidR="000424CE" w:rsidTr="000C296A">
        <w:tblPrEx>
          <w:tblCellMar>
            <w:top w:w="0" w:type="dxa"/>
            <w:bottom w:w="0" w:type="dxa"/>
          </w:tblCellMar>
        </w:tblPrEx>
        <w:trPr>
          <w:cantSplit/>
          <w:trHeight w:val="220"/>
        </w:trPr>
        <w:tc>
          <w:tcPr>
            <w:tcW w:w="2437" w:type="dxa"/>
            <w:vMerge/>
            <w:tcBorders>
              <w:left w:val="single" w:sz="8" w:space="0" w:color="000000"/>
              <w:right w:val="single" w:sz="8" w:space="0" w:color="000000"/>
            </w:tcBorders>
            <w:vAlign w:val="center"/>
          </w:tcPr>
          <w:p w:rsidR="000424CE" w:rsidRDefault="000424CE" w:rsidP="000C296A">
            <w:pPr>
              <w:rPr>
                <w:kern w:val="0"/>
              </w:rPr>
            </w:pPr>
          </w:p>
        </w:tc>
        <w:tc>
          <w:tcPr>
            <w:tcW w:w="1582" w:type="dxa"/>
            <w:tcBorders>
              <w:left w:val="single" w:sz="8" w:space="0" w:color="000000"/>
              <w:right w:val="single" w:sz="8" w:space="0" w:color="000000"/>
            </w:tcBorders>
            <w:vAlign w:val="center"/>
          </w:tcPr>
          <w:p w:rsidR="000424CE" w:rsidRDefault="000424CE" w:rsidP="000C296A">
            <w:pPr>
              <w:rPr>
                <w:kern w:val="0"/>
              </w:rPr>
            </w:pPr>
          </w:p>
        </w:tc>
        <w:tc>
          <w:tcPr>
            <w:tcW w:w="1837" w:type="dxa"/>
            <w:vMerge/>
            <w:tcBorders>
              <w:left w:val="single" w:sz="8" w:space="0" w:color="000000"/>
              <w:right w:val="single" w:sz="8" w:space="0" w:color="000000"/>
            </w:tcBorders>
            <w:vAlign w:val="center"/>
          </w:tcPr>
          <w:p w:rsidR="000424CE" w:rsidRDefault="000424CE" w:rsidP="000C296A">
            <w:pPr>
              <w:rPr>
                <w:rFonts w:cs="..ì."/>
                <w:kern w:val="0"/>
              </w:rPr>
            </w:pPr>
          </w:p>
        </w:tc>
        <w:tc>
          <w:tcPr>
            <w:tcW w:w="2232" w:type="dxa"/>
            <w:vMerge/>
            <w:tcBorders>
              <w:left w:val="single" w:sz="8" w:space="0" w:color="000000"/>
              <w:right w:val="single" w:sz="8" w:space="0" w:color="000000"/>
            </w:tcBorders>
            <w:vAlign w:val="center"/>
          </w:tcPr>
          <w:p w:rsidR="000424CE" w:rsidRDefault="000424CE" w:rsidP="000C296A">
            <w:pPr>
              <w:rPr>
                <w:kern w:val="0"/>
              </w:rPr>
            </w:pPr>
          </w:p>
        </w:tc>
        <w:tc>
          <w:tcPr>
            <w:tcW w:w="1575" w:type="dxa"/>
            <w:vMerge/>
            <w:tcBorders>
              <w:left w:val="single" w:sz="8" w:space="0" w:color="000000"/>
              <w:right w:val="single" w:sz="8" w:space="0" w:color="000000"/>
            </w:tcBorders>
            <w:vAlign w:val="center"/>
          </w:tcPr>
          <w:p w:rsidR="000424CE" w:rsidRDefault="000424CE" w:rsidP="000C296A">
            <w:pPr>
              <w:rPr>
                <w:kern w:val="0"/>
              </w:rPr>
            </w:pPr>
          </w:p>
        </w:tc>
      </w:tr>
      <w:tr w:rsidR="000424CE" w:rsidTr="000C296A">
        <w:tblPrEx>
          <w:tblCellMar>
            <w:top w:w="0" w:type="dxa"/>
            <w:bottom w:w="0" w:type="dxa"/>
          </w:tblCellMar>
        </w:tblPrEx>
        <w:trPr>
          <w:cantSplit/>
          <w:trHeight w:val="218"/>
        </w:trPr>
        <w:tc>
          <w:tcPr>
            <w:tcW w:w="2437" w:type="dxa"/>
            <w:vMerge/>
            <w:tcBorders>
              <w:left w:val="single" w:sz="8" w:space="0" w:color="000000"/>
              <w:right w:val="single" w:sz="8" w:space="0" w:color="000000"/>
            </w:tcBorders>
            <w:vAlign w:val="center"/>
          </w:tcPr>
          <w:p w:rsidR="000424CE" w:rsidRDefault="000424CE" w:rsidP="000C296A">
            <w:pPr>
              <w:rPr>
                <w:kern w:val="0"/>
              </w:rPr>
            </w:pPr>
          </w:p>
        </w:tc>
        <w:tc>
          <w:tcPr>
            <w:tcW w:w="1582" w:type="dxa"/>
            <w:tcBorders>
              <w:left w:val="single" w:sz="8" w:space="0" w:color="000000"/>
              <w:right w:val="single" w:sz="8" w:space="0" w:color="000000"/>
            </w:tcBorders>
            <w:vAlign w:val="center"/>
          </w:tcPr>
          <w:p w:rsidR="000424CE" w:rsidRDefault="000424CE" w:rsidP="000C296A">
            <w:pPr>
              <w:rPr>
                <w:kern w:val="0"/>
              </w:rPr>
            </w:pPr>
          </w:p>
        </w:tc>
        <w:tc>
          <w:tcPr>
            <w:tcW w:w="1837" w:type="dxa"/>
            <w:vMerge/>
            <w:tcBorders>
              <w:left w:val="single" w:sz="8" w:space="0" w:color="000000"/>
              <w:right w:val="single" w:sz="8" w:space="0" w:color="000000"/>
            </w:tcBorders>
            <w:vAlign w:val="center"/>
          </w:tcPr>
          <w:p w:rsidR="000424CE" w:rsidRDefault="000424CE" w:rsidP="000C296A">
            <w:pPr>
              <w:rPr>
                <w:kern w:val="0"/>
              </w:rPr>
            </w:pPr>
          </w:p>
        </w:tc>
        <w:tc>
          <w:tcPr>
            <w:tcW w:w="2232" w:type="dxa"/>
            <w:vMerge/>
            <w:tcBorders>
              <w:left w:val="single" w:sz="8" w:space="0" w:color="000000"/>
              <w:right w:val="single" w:sz="8" w:space="0" w:color="000000"/>
            </w:tcBorders>
            <w:vAlign w:val="center"/>
          </w:tcPr>
          <w:p w:rsidR="000424CE" w:rsidRDefault="000424CE" w:rsidP="000C296A">
            <w:pPr>
              <w:rPr>
                <w:rFonts w:cs="..ì."/>
                <w:kern w:val="0"/>
              </w:rPr>
            </w:pPr>
          </w:p>
        </w:tc>
        <w:tc>
          <w:tcPr>
            <w:tcW w:w="1575" w:type="dxa"/>
            <w:vMerge/>
            <w:tcBorders>
              <w:left w:val="single" w:sz="8" w:space="0" w:color="000000"/>
              <w:right w:val="single" w:sz="8" w:space="0" w:color="000000"/>
            </w:tcBorders>
            <w:vAlign w:val="center"/>
          </w:tcPr>
          <w:p w:rsidR="000424CE" w:rsidRDefault="000424CE" w:rsidP="000C296A">
            <w:pPr>
              <w:rPr>
                <w:rFonts w:cs="..ì."/>
                <w:kern w:val="0"/>
              </w:rPr>
            </w:pPr>
          </w:p>
        </w:tc>
      </w:tr>
      <w:tr w:rsidR="000424CE" w:rsidTr="000C296A">
        <w:tblPrEx>
          <w:tblCellMar>
            <w:top w:w="0" w:type="dxa"/>
            <w:bottom w:w="0" w:type="dxa"/>
          </w:tblCellMar>
        </w:tblPrEx>
        <w:trPr>
          <w:cantSplit/>
          <w:trHeight w:val="510"/>
        </w:trPr>
        <w:tc>
          <w:tcPr>
            <w:tcW w:w="2437" w:type="dxa"/>
            <w:vMerge/>
            <w:tcBorders>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582" w:type="dxa"/>
            <w:tcBorders>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837" w:type="dxa"/>
            <w:vMerge/>
            <w:tcBorders>
              <w:left w:val="single" w:sz="8" w:space="0" w:color="000000"/>
              <w:bottom w:val="single" w:sz="8" w:space="0" w:color="000000"/>
              <w:right w:val="single" w:sz="8" w:space="0" w:color="000000"/>
            </w:tcBorders>
            <w:vAlign w:val="center"/>
          </w:tcPr>
          <w:p w:rsidR="000424CE" w:rsidRDefault="000424CE" w:rsidP="000C296A">
            <w:pPr>
              <w:rPr>
                <w:rFonts w:cs="..ì."/>
                <w:kern w:val="0"/>
              </w:rPr>
            </w:pPr>
          </w:p>
        </w:tc>
        <w:tc>
          <w:tcPr>
            <w:tcW w:w="2232" w:type="dxa"/>
            <w:vMerge/>
            <w:tcBorders>
              <w:left w:val="single" w:sz="8" w:space="0" w:color="000000"/>
              <w:bottom w:val="single" w:sz="8" w:space="0" w:color="000000"/>
              <w:right w:val="single" w:sz="8" w:space="0" w:color="000000"/>
            </w:tcBorders>
            <w:vAlign w:val="center"/>
          </w:tcPr>
          <w:p w:rsidR="000424CE" w:rsidRDefault="000424CE" w:rsidP="000C296A">
            <w:pPr>
              <w:rPr>
                <w:rFonts w:cs="..ì."/>
                <w:kern w:val="0"/>
              </w:rPr>
            </w:pPr>
          </w:p>
        </w:tc>
        <w:tc>
          <w:tcPr>
            <w:tcW w:w="1575" w:type="dxa"/>
            <w:vMerge/>
            <w:tcBorders>
              <w:left w:val="single" w:sz="8" w:space="0" w:color="000000"/>
              <w:bottom w:val="single" w:sz="8" w:space="0" w:color="000000"/>
              <w:right w:val="single" w:sz="8" w:space="0" w:color="000000"/>
            </w:tcBorders>
            <w:vAlign w:val="center"/>
          </w:tcPr>
          <w:p w:rsidR="000424CE" w:rsidRDefault="000424CE" w:rsidP="000C296A">
            <w:pPr>
              <w:rPr>
                <w:kern w:val="0"/>
              </w:rPr>
            </w:pPr>
          </w:p>
        </w:tc>
      </w:tr>
      <w:tr w:rsidR="000424CE" w:rsidTr="000C296A">
        <w:tblPrEx>
          <w:tblCellMar>
            <w:top w:w="0" w:type="dxa"/>
            <w:bottom w:w="0" w:type="dxa"/>
          </w:tblCellMar>
        </w:tblPrEx>
        <w:trPr>
          <w:cantSplit/>
          <w:trHeight w:val="530"/>
        </w:trPr>
        <w:tc>
          <w:tcPr>
            <w:tcW w:w="2437" w:type="dxa"/>
            <w:vMerge w:val="restart"/>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hint="eastAsia"/>
                <w:kern w:val="0"/>
              </w:rPr>
              <w:t>饰面人造板（包括纸层压木制地板、实木复合地板、竹地板、浸渍胶膜纸饰面人造板等</w:t>
            </w:r>
          </w:p>
        </w:tc>
        <w:tc>
          <w:tcPr>
            <w:tcW w:w="1582" w:type="dxa"/>
            <w:tcBorders>
              <w:top w:val="single" w:sz="8" w:space="0" w:color="000000"/>
              <w:left w:val="single" w:sz="8" w:space="0" w:color="000000"/>
              <w:right w:val="single" w:sz="8" w:space="0" w:color="000000"/>
            </w:tcBorders>
            <w:vAlign w:val="center"/>
          </w:tcPr>
          <w:p w:rsidR="000424CE" w:rsidRDefault="000424CE" w:rsidP="000C296A">
            <w:pPr>
              <w:rPr>
                <w:kern w:val="0"/>
              </w:rPr>
            </w:pPr>
          </w:p>
        </w:tc>
        <w:tc>
          <w:tcPr>
            <w:tcW w:w="1837" w:type="dxa"/>
            <w:vMerge w:val="restart"/>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hint="eastAsia"/>
                <w:kern w:val="0"/>
              </w:rPr>
              <w:t>≤</w:t>
            </w:r>
            <w:r>
              <w:rPr>
                <w:rFonts w:cs="..ì."/>
                <w:kern w:val="0"/>
              </w:rPr>
              <w:t>0.1</w:t>
            </w:r>
          </w:p>
          <w:p w:rsidR="000424CE" w:rsidRDefault="000424CE" w:rsidP="000C296A">
            <w:pPr>
              <w:rPr>
                <w:rFonts w:cs="..ì."/>
                <w:kern w:val="0"/>
              </w:rPr>
            </w:pPr>
            <w:r>
              <w:rPr>
                <w:rFonts w:cs="..ì."/>
                <w:kern w:val="0"/>
              </w:rPr>
              <w:t>2mg/m</w:t>
            </w:r>
          </w:p>
          <w:p w:rsidR="000424CE" w:rsidRDefault="000424CE" w:rsidP="000C296A">
            <w:pPr>
              <w:rPr>
                <w:rFonts w:cs="..ì."/>
                <w:kern w:val="0"/>
              </w:rPr>
            </w:pPr>
            <w:r>
              <w:rPr>
                <w:rFonts w:cs="..ì."/>
                <w:kern w:val="0"/>
              </w:rPr>
              <w:t>3</w:t>
            </w:r>
          </w:p>
        </w:tc>
        <w:tc>
          <w:tcPr>
            <w:tcW w:w="2232" w:type="dxa"/>
            <w:vMerge w:val="restart"/>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hint="eastAsia"/>
                <w:kern w:val="0"/>
              </w:rPr>
              <w:t>可直接用于室</w:t>
            </w:r>
          </w:p>
          <w:p w:rsidR="000424CE" w:rsidRDefault="000424CE" w:rsidP="000C296A">
            <w:pPr>
              <w:rPr>
                <w:kern w:val="0"/>
              </w:rPr>
            </w:pPr>
            <w:r>
              <w:rPr>
                <w:rFonts w:cs="..ì." w:hint="eastAsia"/>
                <w:kern w:val="0"/>
              </w:rPr>
              <w:t>内</w:t>
            </w:r>
          </w:p>
        </w:tc>
        <w:tc>
          <w:tcPr>
            <w:tcW w:w="1575" w:type="dxa"/>
            <w:vMerge w:val="restart"/>
            <w:tcBorders>
              <w:top w:val="single" w:sz="8" w:space="0" w:color="000000"/>
              <w:left w:val="single" w:sz="8" w:space="0" w:color="000000"/>
              <w:right w:val="single" w:sz="8" w:space="0" w:color="000000"/>
            </w:tcBorders>
            <w:vAlign w:val="center"/>
          </w:tcPr>
          <w:p w:rsidR="000424CE" w:rsidRDefault="000424CE" w:rsidP="000C296A">
            <w:pPr>
              <w:rPr>
                <w:kern w:val="0"/>
              </w:rPr>
            </w:pPr>
            <w:r>
              <w:rPr>
                <w:rFonts w:cs="..ì."/>
                <w:kern w:val="0"/>
              </w:rPr>
              <w:t>E1</w:t>
            </w:r>
          </w:p>
        </w:tc>
      </w:tr>
      <w:tr w:rsidR="000424CE" w:rsidTr="000C296A">
        <w:tblPrEx>
          <w:tblCellMar>
            <w:top w:w="0" w:type="dxa"/>
            <w:bottom w:w="0" w:type="dxa"/>
          </w:tblCellMar>
        </w:tblPrEx>
        <w:trPr>
          <w:cantSplit/>
          <w:trHeight w:val="348"/>
        </w:trPr>
        <w:tc>
          <w:tcPr>
            <w:tcW w:w="2437" w:type="dxa"/>
            <w:vMerge/>
            <w:tcBorders>
              <w:left w:val="single" w:sz="8" w:space="0" w:color="000000"/>
              <w:right w:val="single" w:sz="8" w:space="0" w:color="000000"/>
            </w:tcBorders>
            <w:vAlign w:val="center"/>
          </w:tcPr>
          <w:p w:rsidR="000424CE" w:rsidRDefault="000424CE" w:rsidP="000C296A">
            <w:pPr>
              <w:rPr>
                <w:rFonts w:cs="..ì."/>
                <w:kern w:val="0"/>
              </w:rPr>
            </w:pPr>
          </w:p>
        </w:tc>
        <w:tc>
          <w:tcPr>
            <w:tcW w:w="1582" w:type="dxa"/>
            <w:tcBorders>
              <w:left w:val="single" w:sz="8" w:space="0" w:color="000000"/>
              <w:right w:val="single" w:sz="8" w:space="0" w:color="000000"/>
            </w:tcBorders>
            <w:vAlign w:val="center"/>
          </w:tcPr>
          <w:p w:rsidR="000424CE" w:rsidRDefault="000424CE" w:rsidP="000C296A">
            <w:pPr>
              <w:rPr>
                <w:rFonts w:cs="..ì."/>
                <w:kern w:val="0"/>
              </w:rPr>
            </w:pPr>
            <w:r>
              <w:rPr>
                <w:rFonts w:cs="..ì." w:hint="eastAsia"/>
                <w:kern w:val="0"/>
              </w:rPr>
              <w:t>气候箱法</w:t>
            </w:r>
          </w:p>
        </w:tc>
        <w:tc>
          <w:tcPr>
            <w:tcW w:w="1837" w:type="dxa"/>
            <w:vMerge/>
            <w:tcBorders>
              <w:left w:val="single" w:sz="8" w:space="0" w:color="000000"/>
              <w:right w:val="single" w:sz="8" w:space="0" w:color="000000"/>
            </w:tcBorders>
            <w:vAlign w:val="center"/>
          </w:tcPr>
          <w:p w:rsidR="000424CE" w:rsidRDefault="000424CE" w:rsidP="000C296A">
            <w:pPr>
              <w:rPr>
                <w:rFonts w:cs="..ì."/>
                <w:kern w:val="0"/>
              </w:rPr>
            </w:pPr>
          </w:p>
        </w:tc>
        <w:tc>
          <w:tcPr>
            <w:tcW w:w="2232" w:type="dxa"/>
            <w:vMerge/>
            <w:tcBorders>
              <w:left w:val="single" w:sz="8" w:space="0" w:color="000000"/>
              <w:right w:val="single" w:sz="8" w:space="0" w:color="000000"/>
            </w:tcBorders>
            <w:vAlign w:val="center"/>
          </w:tcPr>
          <w:p w:rsidR="000424CE" w:rsidRDefault="000424CE" w:rsidP="000C296A">
            <w:pPr>
              <w:rPr>
                <w:kern w:val="0"/>
              </w:rPr>
            </w:pPr>
          </w:p>
        </w:tc>
        <w:tc>
          <w:tcPr>
            <w:tcW w:w="1575" w:type="dxa"/>
            <w:vMerge/>
            <w:tcBorders>
              <w:left w:val="single" w:sz="8" w:space="0" w:color="000000"/>
              <w:right w:val="single" w:sz="8" w:space="0" w:color="000000"/>
            </w:tcBorders>
            <w:vAlign w:val="center"/>
          </w:tcPr>
          <w:p w:rsidR="000424CE" w:rsidRDefault="000424CE" w:rsidP="000C296A">
            <w:pPr>
              <w:rPr>
                <w:kern w:val="0"/>
              </w:rPr>
            </w:pPr>
          </w:p>
        </w:tc>
      </w:tr>
      <w:tr w:rsidR="000424CE" w:rsidTr="000C296A">
        <w:tblPrEx>
          <w:tblCellMar>
            <w:top w:w="0" w:type="dxa"/>
            <w:bottom w:w="0" w:type="dxa"/>
          </w:tblCellMar>
        </w:tblPrEx>
        <w:trPr>
          <w:cantSplit/>
          <w:trHeight w:val="433"/>
        </w:trPr>
        <w:tc>
          <w:tcPr>
            <w:tcW w:w="2437" w:type="dxa"/>
            <w:vMerge/>
            <w:tcBorders>
              <w:left w:val="single" w:sz="8" w:space="0" w:color="000000"/>
              <w:right w:val="single" w:sz="8" w:space="0" w:color="000000"/>
            </w:tcBorders>
            <w:vAlign w:val="center"/>
          </w:tcPr>
          <w:p w:rsidR="000424CE" w:rsidRDefault="000424CE" w:rsidP="000C296A">
            <w:pPr>
              <w:rPr>
                <w:rFonts w:cs="..ì."/>
                <w:kern w:val="0"/>
              </w:rPr>
            </w:pPr>
          </w:p>
        </w:tc>
        <w:tc>
          <w:tcPr>
            <w:tcW w:w="1582" w:type="dxa"/>
            <w:tcBorders>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837" w:type="dxa"/>
            <w:vMerge/>
            <w:tcBorders>
              <w:left w:val="single" w:sz="8" w:space="0" w:color="000000"/>
              <w:bottom w:val="single" w:sz="8" w:space="0" w:color="000000"/>
              <w:right w:val="single" w:sz="8" w:space="0" w:color="000000"/>
            </w:tcBorders>
            <w:vAlign w:val="center"/>
          </w:tcPr>
          <w:p w:rsidR="000424CE" w:rsidRDefault="000424CE" w:rsidP="000C296A">
            <w:pPr>
              <w:rPr>
                <w:rFonts w:cs="..ì."/>
                <w:kern w:val="0"/>
              </w:rPr>
            </w:pPr>
          </w:p>
        </w:tc>
        <w:tc>
          <w:tcPr>
            <w:tcW w:w="2232" w:type="dxa"/>
            <w:vMerge/>
            <w:tcBorders>
              <w:left w:val="single" w:sz="8" w:space="0" w:color="000000"/>
              <w:right w:val="single" w:sz="8" w:space="0" w:color="000000"/>
            </w:tcBorders>
            <w:vAlign w:val="center"/>
          </w:tcPr>
          <w:p w:rsidR="000424CE" w:rsidRDefault="000424CE" w:rsidP="000C296A">
            <w:pPr>
              <w:rPr>
                <w:rFonts w:cs="..ì."/>
                <w:kern w:val="0"/>
              </w:rPr>
            </w:pPr>
          </w:p>
        </w:tc>
        <w:tc>
          <w:tcPr>
            <w:tcW w:w="1575" w:type="dxa"/>
            <w:vMerge/>
            <w:tcBorders>
              <w:left w:val="single" w:sz="8" w:space="0" w:color="000000"/>
              <w:right w:val="single" w:sz="8" w:space="0" w:color="000000"/>
            </w:tcBorders>
            <w:vAlign w:val="center"/>
          </w:tcPr>
          <w:p w:rsidR="000424CE" w:rsidRDefault="000424CE" w:rsidP="000C296A">
            <w:pPr>
              <w:rPr>
                <w:rFonts w:cs="..ì."/>
                <w:kern w:val="0"/>
              </w:rPr>
            </w:pPr>
          </w:p>
        </w:tc>
      </w:tr>
      <w:tr w:rsidR="000424CE" w:rsidTr="000C296A">
        <w:tblPrEx>
          <w:tblCellMar>
            <w:top w:w="0" w:type="dxa"/>
            <w:bottom w:w="0" w:type="dxa"/>
          </w:tblCellMar>
        </w:tblPrEx>
        <w:trPr>
          <w:cantSplit/>
          <w:trHeight w:val="205"/>
        </w:trPr>
        <w:tc>
          <w:tcPr>
            <w:tcW w:w="2437" w:type="dxa"/>
            <w:vMerge/>
            <w:tcBorders>
              <w:left w:val="single" w:sz="8" w:space="0" w:color="000000"/>
              <w:right w:val="single" w:sz="8" w:space="0" w:color="000000"/>
            </w:tcBorders>
            <w:vAlign w:val="center"/>
          </w:tcPr>
          <w:p w:rsidR="000424CE" w:rsidRDefault="000424CE" w:rsidP="000C296A">
            <w:pPr>
              <w:rPr>
                <w:kern w:val="0"/>
              </w:rPr>
            </w:pPr>
          </w:p>
        </w:tc>
        <w:tc>
          <w:tcPr>
            <w:tcW w:w="1582" w:type="dxa"/>
            <w:tcBorders>
              <w:top w:val="single" w:sz="8" w:space="0" w:color="000000"/>
              <w:left w:val="single" w:sz="8" w:space="0" w:color="000000"/>
              <w:right w:val="single" w:sz="8" w:space="0" w:color="000000"/>
            </w:tcBorders>
            <w:vAlign w:val="center"/>
          </w:tcPr>
          <w:p w:rsidR="000424CE" w:rsidRDefault="000424CE" w:rsidP="000C296A">
            <w:pPr>
              <w:rPr>
                <w:kern w:val="0"/>
              </w:rPr>
            </w:pPr>
          </w:p>
        </w:tc>
        <w:tc>
          <w:tcPr>
            <w:tcW w:w="1837" w:type="dxa"/>
            <w:tcBorders>
              <w:top w:val="single" w:sz="8" w:space="0" w:color="000000"/>
              <w:left w:val="single" w:sz="8" w:space="0" w:color="000000"/>
              <w:right w:val="single" w:sz="8" w:space="0" w:color="000000"/>
            </w:tcBorders>
            <w:vAlign w:val="center"/>
          </w:tcPr>
          <w:p w:rsidR="000424CE" w:rsidRDefault="000424CE" w:rsidP="000C296A">
            <w:pPr>
              <w:rPr>
                <w:kern w:val="0"/>
              </w:rPr>
            </w:pPr>
          </w:p>
        </w:tc>
        <w:tc>
          <w:tcPr>
            <w:tcW w:w="2232" w:type="dxa"/>
            <w:vMerge/>
            <w:tcBorders>
              <w:left w:val="single" w:sz="8" w:space="0" w:color="000000"/>
              <w:right w:val="single" w:sz="8" w:space="0" w:color="000000"/>
            </w:tcBorders>
            <w:vAlign w:val="center"/>
          </w:tcPr>
          <w:p w:rsidR="000424CE" w:rsidRDefault="000424CE" w:rsidP="000C296A">
            <w:pPr>
              <w:rPr>
                <w:rFonts w:cs="..ì."/>
                <w:kern w:val="0"/>
              </w:rPr>
            </w:pPr>
          </w:p>
        </w:tc>
        <w:tc>
          <w:tcPr>
            <w:tcW w:w="1575" w:type="dxa"/>
            <w:vMerge/>
            <w:tcBorders>
              <w:left w:val="single" w:sz="8" w:space="0" w:color="000000"/>
              <w:right w:val="single" w:sz="8" w:space="0" w:color="000000"/>
            </w:tcBorders>
            <w:vAlign w:val="center"/>
          </w:tcPr>
          <w:p w:rsidR="000424CE" w:rsidRDefault="000424CE" w:rsidP="000C296A">
            <w:pPr>
              <w:rPr>
                <w:kern w:val="0"/>
              </w:rPr>
            </w:pPr>
          </w:p>
        </w:tc>
      </w:tr>
      <w:tr w:rsidR="000424CE" w:rsidTr="000C296A">
        <w:tblPrEx>
          <w:tblCellMar>
            <w:top w:w="0" w:type="dxa"/>
            <w:bottom w:w="0" w:type="dxa"/>
          </w:tblCellMar>
        </w:tblPrEx>
        <w:trPr>
          <w:cantSplit/>
          <w:trHeight w:val="233"/>
        </w:trPr>
        <w:tc>
          <w:tcPr>
            <w:tcW w:w="2437" w:type="dxa"/>
            <w:vMerge/>
            <w:tcBorders>
              <w:left w:val="single" w:sz="8" w:space="0" w:color="000000"/>
              <w:right w:val="single" w:sz="8" w:space="0" w:color="000000"/>
            </w:tcBorders>
            <w:vAlign w:val="center"/>
          </w:tcPr>
          <w:p w:rsidR="000424CE" w:rsidRDefault="000424CE" w:rsidP="000C296A">
            <w:pPr>
              <w:rPr>
                <w:rFonts w:cs="..ì."/>
                <w:kern w:val="0"/>
              </w:rPr>
            </w:pPr>
          </w:p>
        </w:tc>
        <w:tc>
          <w:tcPr>
            <w:tcW w:w="1582" w:type="dxa"/>
            <w:tcBorders>
              <w:left w:val="single" w:sz="8" w:space="0" w:color="000000"/>
              <w:right w:val="single" w:sz="8" w:space="0" w:color="000000"/>
            </w:tcBorders>
            <w:vAlign w:val="center"/>
          </w:tcPr>
          <w:p w:rsidR="000424CE" w:rsidRDefault="000424CE" w:rsidP="000C296A">
            <w:pPr>
              <w:rPr>
                <w:kern w:val="0"/>
              </w:rPr>
            </w:pPr>
          </w:p>
        </w:tc>
        <w:tc>
          <w:tcPr>
            <w:tcW w:w="1837" w:type="dxa"/>
            <w:vMerge w:val="restart"/>
            <w:tcBorders>
              <w:left w:val="single" w:sz="8" w:space="0" w:color="000000"/>
              <w:right w:val="single" w:sz="8" w:space="0" w:color="000000"/>
            </w:tcBorders>
            <w:vAlign w:val="center"/>
          </w:tcPr>
          <w:p w:rsidR="000424CE" w:rsidRDefault="000424CE" w:rsidP="000C296A">
            <w:pPr>
              <w:rPr>
                <w:rFonts w:cs="..ì."/>
                <w:kern w:val="0"/>
              </w:rPr>
            </w:pPr>
            <w:r>
              <w:rPr>
                <w:rFonts w:cs="..ì." w:hint="eastAsia"/>
                <w:kern w:val="0"/>
              </w:rPr>
              <w:t>≤</w:t>
            </w:r>
            <w:r>
              <w:rPr>
                <w:rFonts w:cs="..ì."/>
                <w:kern w:val="0"/>
              </w:rPr>
              <w:t>1.5</w:t>
            </w:r>
          </w:p>
          <w:p w:rsidR="000424CE" w:rsidRDefault="000424CE" w:rsidP="000C296A">
            <w:pPr>
              <w:rPr>
                <w:rFonts w:cs="..ì."/>
                <w:kern w:val="0"/>
              </w:rPr>
            </w:pPr>
            <w:r>
              <w:rPr>
                <w:rFonts w:cs="..ì."/>
                <w:kern w:val="0"/>
              </w:rPr>
              <w:t>mg/L</w:t>
            </w:r>
          </w:p>
        </w:tc>
        <w:tc>
          <w:tcPr>
            <w:tcW w:w="2232" w:type="dxa"/>
            <w:vMerge/>
            <w:tcBorders>
              <w:left w:val="single" w:sz="8" w:space="0" w:color="000000"/>
              <w:right w:val="single" w:sz="8" w:space="0" w:color="000000"/>
            </w:tcBorders>
            <w:vAlign w:val="center"/>
          </w:tcPr>
          <w:p w:rsidR="000424CE" w:rsidRDefault="000424CE" w:rsidP="000C296A">
            <w:pPr>
              <w:rPr>
                <w:kern w:val="0"/>
              </w:rPr>
            </w:pPr>
          </w:p>
        </w:tc>
        <w:tc>
          <w:tcPr>
            <w:tcW w:w="1575" w:type="dxa"/>
            <w:vMerge/>
            <w:tcBorders>
              <w:left w:val="single" w:sz="8" w:space="0" w:color="000000"/>
              <w:right w:val="single" w:sz="8" w:space="0" w:color="000000"/>
            </w:tcBorders>
            <w:vAlign w:val="center"/>
          </w:tcPr>
          <w:p w:rsidR="000424CE" w:rsidRDefault="000424CE" w:rsidP="000C296A">
            <w:pPr>
              <w:rPr>
                <w:kern w:val="0"/>
              </w:rPr>
            </w:pPr>
          </w:p>
        </w:tc>
      </w:tr>
      <w:tr w:rsidR="000424CE" w:rsidTr="000C296A">
        <w:tblPrEx>
          <w:tblCellMar>
            <w:top w:w="0" w:type="dxa"/>
            <w:bottom w:w="0" w:type="dxa"/>
          </w:tblCellMar>
        </w:tblPrEx>
        <w:trPr>
          <w:cantSplit/>
          <w:trHeight w:val="213"/>
        </w:trPr>
        <w:tc>
          <w:tcPr>
            <w:tcW w:w="2437" w:type="dxa"/>
            <w:vMerge/>
            <w:tcBorders>
              <w:left w:val="single" w:sz="8" w:space="0" w:color="000000"/>
              <w:right w:val="single" w:sz="8" w:space="0" w:color="000000"/>
            </w:tcBorders>
            <w:vAlign w:val="center"/>
          </w:tcPr>
          <w:p w:rsidR="000424CE" w:rsidRDefault="000424CE" w:rsidP="000C296A">
            <w:pPr>
              <w:rPr>
                <w:kern w:val="0"/>
              </w:rPr>
            </w:pPr>
          </w:p>
        </w:tc>
        <w:tc>
          <w:tcPr>
            <w:tcW w:w="1582" w:type="dxa"/>
            <w:tcBorders>
              <w:left w:val="single" w:sz="8" w:space="0" w:color="000000"/>
              <w:right w:val="single" w:sz="8" w:space="0" w:color="000000"/>
            </w:tcBorders>
            <w:vAlign w:val="center"/>
          </w:tcPr>
          <w:p w:rsidR="000424CE" w:rsidRDefault="000424CE" w:rsidP="000C296A">
            <w:pPr>
              <w:rPr>
                <w:rFonts w:cs="..ì."/>
                <w:kern w:val="0"/>
              </w:rPr>
            </w:pPr>
            <w:r>
              <w:rPr>
                <w:rFonts w:cs="..ì." w:hint="eastAsia"/>
                <w:kern w:val="0"/>
              </w:rPr>
              <w:t>干燥器法</w:t>
            </w:r>
          </w:p>
        </w:tc>
        <w:tc>
          <w:tcPr>
            <w:tcW w:w="1837" w:type="dxa"/>
            <w:vMerge/>
            <w:tcBorders>
              <w:left w:val="single" w:sz="8" w:space="0" w:color="000000"/>
              <w:right w:val="single" w:sz="8" w:space="0" w:color="000000"/>
            </w:tcBorders>
            <w:vAlign w:val="center"/>
          </w:tcPr>
          <w:p w:rsidR="000424CE" w:rsidRDefault="000424CE" w:rsidP="000C296A">
            <w:pPr>
              <w:rPr>
                <w:kern w:val="0"/>
              </w:rPr>
            </w:pPr>
          </w:p>
        </w:tc>
        <w:tc>
          <w:tcPr>
            <w:tcW w:w="2232" w:type="dxa"/>
            <w:vMerge/>
            <w:tcBorders>
              <w:left w:val="single" w:sz="8" w:space="0" w:color="000000"/>
              <w:right w:val="single" w:sz="8" w:space="0" w:color="000000"/>
            </w:tcBorders>
            <w:vAlign w:val="center"/>
          </w:tcPr>
          <w:p w:rsidR="000424CE" w:rsidRDefault="000424CE" w:rsidP="000C296A">
            <w:pPr>
              <w:rPr>
                <w:kern w:val="0"/>
              </w:rPr>
            </w:pPr>
          </w:p>
        </w:tc>
        <w:tc>
          <w:tcPr>
            <w:tcW w:w="1575" w:type="dxa"/>
            <w:vMerge/>
            <w:tcBorders>
              <w:left w:val="single" w:sz="8" w:space="0" w:color="000000"/>
              <w:right w:val="single" w:sz="8" w:space="0" w:color="000000"/>
            </w:tcBorders>
            <w:vAlign w:val="center"/>
          </w:tcPr>
          <w:p w:rsidR="000424CE" w:rsidRDefault="000424CE" w:rsidP="000C296A">
            <w:pPr>
              <w:rPr>
                <w:kern w:val="0"/>
              </w:rPr>
            </w:pPr>
          </w:p>
        </w:tc>
      </w:tr>
      <w:tr w:rsidR="000424CE" w:rsidTr="000C296A">
        <w:tblPrEx>
          <w:tblCellMar>
            <w:top w:w="0" w:type="dxa"/>
            <w:bottom w:w="0" w:type="dxa"/>
          </w:tblCellMar>
        </w:tblPrEx>
        <w:trPr>
          <w:cantSplit/>
          <w:trHeight w:val="370"/>
        </w:trPr>
        <w:tc>
          <w:tcPr>
            <w:tcW w:w="2437" w:type="dxa"/>
            <w:vMerge/>
            <w:tcBorders>
              <w:left w:val="single" w:sz="8" w:space="0" w:color="000000"/>
              <w:bottom w:val="single" w:sz="8" w:space="0" w:color="000000"/>
              <w:right w:val="single" w:sz="8" w:space="0" w:color="000000"/>
            </w:tcBorders>
            <w:vAlign w:val="center"/>
          </w:tcPr>
          <w:p w:rsidR="000424CE" w:rsidRDefault="000424CE" w:rsidP="000C296A">
            <w:pPr>
              <w:rPr>
                <w:rFonts w:cs="..ì."/>
                <w:kern w:val="0"/>
              </w:rPr>
            </w:pPr>
          </w:p>
        </w:tc>
        <w:tc>
          <w:tcPr>
            <w:tcW w:w="1582" w:type="dxa"/>
            <w:tcBorders>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837" w:type="dxa"/>
            <w:vMerge/>
            <w:tcBorders>
              <w:left w:val="single" w:sz="8" w:space="0" w:color="000000"/>
              <w:bottom w:val="single" w:sz="8" w:space="0" w:color="000000"/>
              <w:right w:val="single" w:sz="8" w:space="0" w:color="000000"/>
            </w:tcBorders>
            <w:vAlign w:val="center"/>
          </w:tcPr>
          <w:p w:rsidR="000424CE" w:rsidRDefault="000424CE" w:rsidP="000C296A">
            <w:pPr>
              <w:rPr>
                <w:rFonts w:cs="..ì."/>
                <w:kern w:val="0"/>
              </w:rPr>
            </w:pPr>
          </w:p>
        </w:tc>
        <w:tc>
          <w:tcPr>
            <w:tcW w:w="2232" w:type="dxa"/>
            <w:vMerge/>
            <w:tcBorders>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575" w:type="dxa"/>
            <w:vMerge/>
            <w:tcBorders>
              <w:left w:val="single" w:sz="8" w:space="0" w:color="000000"/>
              <w:bottom w:val="single" w:sz="8" w:space="0" w:color="000000"/>
              <w:right w:val="single" w:sz="8" w:space="0" w:color="000000"/>
            </w:tcBorders>
            <w:vAlign w:val="center"/>
          </w:tcPr>
          <w:p w:rsidR="000424CE" w:rsidRDefault="000424CE" w:rsidP="000C296A">
            <w:pPr>
              <w:rPr>
                <w:kern w:val="0"/>
              </w:rPr>
            </w:pPr>
          </w:p>
        </w:tc>
      </w:tr>
    </w:tbl>
    <w:p w:rsidR="000424CE" w:rsidRDefault="000424CE" w:rsidP="000424CE">
      <w:pPr>
        <w:rPr>
          <w:rFonts w:hint="eastAsia"/>
          <w:kern w:val="0"/>
        </w:rPr>
      </w:pPr>
    </w:p>
    <w:p w:rsidR="000424CE" w:rsidRDefault="000424CE" w:rsidP="000424CE">
      <w:pPr>
        <w:rPr>
          <w:kern w:val="0"/>
        </w:rPr>
      </w:pPr>
      <w:r>
        <w:rPr>
          <w:kern w:val="0"/>
        </w:rPr>
        <w:t>a.</w:t>
      </w:r>
      <w:r>
        <w:rPr>
          <w:rFonts w:hint="eastAsia"/>
          <w:kern w:val="0"/>
        </w:rPr>
        <w:t>仲裁时采用气候箱法</w:t>
      </w:r>
      <w:r>
        <w:rPr>
          <w:kern w:val="0"/>
        </w:rPr>
        <w:t>.</w:t>
      </w:r>
    </w:p>
    <w:p w:rsidR="000424CE" w:rsidRDefault="000424CE" w:rsidP="000424CE">
      <w:pPr>
        <w:rPr>
          <w:kern w:val="0"/>
        </w:rPr>
      </w:pPr>
      <w:r>
        <w:rPr>
          <w:kern w:val="0"/>
        </w:rPr>
        <w:t xml:space="preserve">b.E1 </w:t>
      </w:r>
      <w:r>
        <w:rPr>
          <w:rFonts w:hint="eastAsia"/>
          <w:kern w:val="0"/>
        </w:rPr>
        <w:t>可直接用于室内的人造板</w:t>
      </w:r>
      <w:r>
        <w:rPr>
          <w:kern w:val="0"/>
        </w:rPr>
        <w:t xml:space="preserve">,E2 </w:t>
      </w:r>
      <w:r>
        <w:rPr>
          <w:rFonts w:hint="eastAsia"/>
          <w:kern w:val="0"/>
        </w:rPr>
        <w:t>为必须饰面处理后允许用于室内的人造板</w:t>
      </w:r>
    </w:p>
    <w:p w:rsidR="000424CE" w:rsidRDefault="000424CE" w:rsidP="000424CE">
      <w:pPr>
        <w:rPr>
          <w:kern w:val="0"/>
        </w:rPr>
      </w:pPr>
      <w:r>
        <w:rPr>
          <w:rFonts w:hint="eastAsia"/>
          <w:kern w:val="0"/>
        </w:rPr>
        <w:t>（</w:t>
      </w:r>
      <w:r>
        <w:rPr>
          <w:kern w:val="0"/>
        </w:rPr>
        <w:t>3</w:t>
      </w:r>
      <w:r>
        <w:rPr>
          <w:rFonts w:hint="eastAsia"/>
          <w:kern w:val="0"/>
        </w:rPr>
        <w:t>）施工机械：</w:t>
      </w:r>
    </w:p>
    <w:p w:rsidR="000424CE" w:rsidRDefault="000424CE" w:rsidP="000424CE">
      <w:pPr>
        <w:rPr>
          <w:kern w:val="0"/>
        </w:rPr>
      </w:pPr>
      <w:r>
        <w:rPr>
          <w:rFonts w:hint="eastAsia"/>
          <w:kern w:val="0"/>
        </w:rPr>
        <w:t>①电动机械：小电锯、小台刨、手电钻、电动气泵、冲击钻。</w:t>
      </w:r>
    </w:p>
    <w:p w:rsidR="000424CE" w:rsidRDefault="000424CE" w:rsidP="000424CE">
      <w:pPr>
        <w:rPr>
          <w:kern w:val="0"/>
        </w:rPr>
      </w:pPr>
      <w:r>
        <w:rPr>
          <w:rFonts w:hint="eastAsia"/>
          <w:kern w:val="0"/>
        </w:rPr>
        <w:t>②手动工具：木刨、扫槽刨、线刨、锯、斧、锤、螺丝刀、摇钻、</w:t>
      </w:r>
      <w:proofErr w:type="gramStart"/>
      <w:r>
        <w:rPr>
          <w:rFonts w:hint="eastAsia"/>
          <w:kern w:val="0"/>
        </w:rPr>
        <w:t>直钉枪</w:t>
      </w:r>
      <w:proofErr w:type="gramEnd"/>
      <w:r>
        <w:rPr>
          <w:rFonts w:hint="eastAsia"/>
          <w:kern w:val="0"/>
        </w:rPr>
        <w:t>等。</w:t>
      </w:r>
    </w:p>
    <w:p w:rsidR="000424CE" w:rsidRDefault="000424CE" w:rsidP="000424CE">
      <w:pPr>
        <w:rPr>
          <w:kern w:val="0"/>
        </w:rPr>
      </w:pPr>
      <w:r>
        <w:rPr>
          <w:rFonts w:hint="eastAsia"/>
          <w:kern w:val="0"/>
        </w:rPr>
        <w:t>（</w:t>
      </w:r>
      <w:r>
        <w:rPr>
          <w:kern w:val="0"/>
        </w:rPr>
        <w:t>4</w:t>
      </w:r>
      <w:r>
        <w:rPr>
          <w:rFonts w:hint="eastAsia"/>
          <w:kern w:val="0"/>
        </w:rPr>
        <w:t>）作业条件</w:t>
      </w:r>
    </w:p>
    <w:p w:rsidR="000424CE" w:rsidRDefault="000424CE" w:rsidP="000424CE">
      <w:pPr>
        <w:rPr>
          <w:kern w:val="0"/>
        </w:rPr>
      </w:pPr>
      <w:r>
        <w:rPr>
          <w:rFonts w:hint="eastAsia"/>
          <w:kern w:val="0"/>
        </w:rPr>
        <w:t>①木质产成品护墙板工程所用的材料品种、规格、颜色以及护墙板的构造、固定方法，均应符合设计要求。</w:t>
      </w:r>
    </w:p>
    <w:p w:rsidR="000424CE" w:rsidRDefault="000424CE" w:rsidP="000424CE">
      <w:pPr>
        <w:rPr>
          <w:kern w:val="0"/>
        </w:rPr>
      </w:pPr>
      <w:r>
        <w:rPr>
          <w:rFonts w:hint="eastAsia"/>
          <w:kern w:val="0"/>
        </w:rPr>
        <w:t>②木质产成品龙骨必须使用</w:t>
      </w:r>
      <w:proofErr w:type="gramStart"/>
      <w:r>
        <w:rPr>
          <w:rFonts w:hint="eastAsia"/>
          <w:kern w:val="0"/>
        </w:rPr>
        <w:t>指接材</w:t>
      </w:r>
      <w:proofErr w:type="gramEnd"/>
      <w:r>
        <w:rPr>
          <w:rFonts w:hint="eastAsia"/>
          <w:kern w:val="0"/>
        </w:rPr>
        <w:t>，罩面板必须完好，不得有损坏、变形弯曲、翘曲、边角破损等现象；并要注意被碰撞和受潮。</w:t>
      </w:r>
    </w:p>
    <w:p w:rsidR="000424CE" w:rsidRDefault="000424CE" w:rsidP="000424CE">
      <w:pPr>
        <w:rPr>
          <w:kern w:val="0"/>
        </w:rPr>
      </w:pPr>
      <w:r>
        <w:rPr>
          <w:rFonts w:hint="eastAsia"/>
          <w:kern w:val="0"/>
        </w:rPr>
        <w:t>③电气配件的安装，</w:t>
      </w:r>
      <w:proofErr w:type="gramStart"/>
      <w:r>
        <w:rPr>
          <w:rFonts w:hint="eastAsia"/>
          <w:kern w:val="0"/>
        </w:rPr>
        <w:t>应嵌装</w:t>
      </w:r>
      <w:proofErr w:type="gramEnd"/>
      <w:r>
        <w:rPr>
          <w:rFonts w:hint="eastAsia"/>
          <w:kern w:val="0"/>
        </w:rPr>
        <w:t>牢固，表面应与罩面板的底面齐平。</w:t>
      </w:r>
    </w:p>
    <w:p w:rsidR="000424CE" w:rsidRDefault="000424CE" w:rsidP="000424CE">
      <w:pPr>
        <w:rPr>
          <w:kern w:val="0"/>
        </w:rPr>
      </w:pPr>
      <w:r>
        <w:rPr>
          <w:rFonts w:hint="eastAsia"/>
          <w:kern w:val="0"/>
        </w:rPr>
        <w:t>④门窗框与护墙板相接处应符合设计要求。</w:t>
      </w:r>
    </w:p>
    <w:p w:rsidR="000424CE" w:rsidRDefault="000424CE" w:rsidP="000424CE">
      <w:pPr>
        <w:rPr>
          <w:kern w:val="0"/>
        </w:rPr>
      </w:pPr>
      <w:r>
        <w:rPr>
          <w:rFonts w:hint="eastAsia"/>
          <w:kern w:val="0"/>
        </w:rPr>
        <w:t>⑤护墙板的下端如用木踢脚板覆盖，罩面板下端应离地面</w:t>
      </w:r>
      <w:r>
        <w:rPr>
          <w:kern w:val="0"/>
        </w:rPr>
        <w:t>20</w:t>
      </w:r>
      <w:r>
        <w:rPr>
          <w:rFonts w:hint="eastAsia"/>
          <w:kern w:val="0"/>
        </w:rPr>
        <w:t>－</w:t>
      </w:r>
      <w:r>
        <w:rPr>
          <w:kern w:val="0"/>
        </w:rPr>
        <w:t>30mm</w:t>
      </w:r>
      <w:r>
        <w:rPr>
          <w:rFonts w:hint="eastAsia"/>
          <w:kern w:val="0"/>
        </w:rPr>
        <w:t>；如用大理石、水磨石踢脚时，护墙板下端应与踢脚板上口齐平，接缝要严密。</w:t>
      </w:r>
    </w:p>
    <w:p w:rsidR="000424CE" w:rsidRDefault="000424CE" w:rsidP="000424CE">
      <w:pPr>
        <w:rPr>
          <w:kern w:val="0"/>
        </w:rPr>
      </w:pPr>
      <w:r>
        <w:rPr>
          <w:rFonts w:hint="eastAsia"/>
          <w:kern w:val="0"/>
        </w:rPr>
        <w:t>⑥作好隐蔽工程和施工记录。</w:t>
      </w:r>
    </w:p>
    <w:p w:rsidR="000424CE" w:rsidRDefault="000424CE" w:rsidP="000424CE">
      <w:pPr>
        <w:rPr>
          <w:kern w:val="0"/>
        </w:rPr>
      </w:pPr>
      <w:r>
        <w:rPr>
          <w:kern w:val="0"/>
        </w:rPr>
        <w:t>2</w:t>
      </w:r>
      <w:r>
        <w:rPr>
          <w:rFonts w:hint="eastAsia"/>
          <w:kern w:val="0"/>
        </w:rPr>
        <w:t>）关键质量要点</w:t>
      </w:r>
    </w:p>
    <w:p w:rsidR="000424CE" w:rsidRDefault="000424CE" w:rsidP="000424CE">
      <w:pPr>
        <w:rPr>
          <w:kern w:val="0"/>
        </w:rPr>
      </w:pPr>
      <w:r>
        <w:rPr>
          <w:rFonts w:hint="eastAsia"/>
          <w:kern w:val="0"/>
        </w:rPr>
        <w:t>（</w:t>
      </w:r>
      <w:r>
        <w:rPr>
          <w:kern w:val="0"/>
        </w:rPr>
        <w:t>1</w:t>
      </w:r>
      <w:r>
        <w:rPr>
          <w:rFonts w:hint="eastAsia"/>
          <w:kern w:val="0"/>
        </w:rPr>
        <w:t>）材料的关键要求</w:t>
      </w:r>
    </w:p>
    <w:p w:rsidR="000424CE" w:rsidRDefault="000424CE" w:rsidP="000424CE">
      <w:pPr>
        <w:rPr>
          <w:kern w:val="0"/>
        </w:rPr>
      </w:pPr>
      <w:r>
        <w:rPr>
          <w:rFonts w:hint="eastAsia"/>
          <w:kern w:val="0"/>
        </w:rPr>
        <w:t>①各类龙骨、配件和罩面板材料以及胶粘剂的材质应符合现行国家标准和行业标准的规定。</w:t>
      </w:r>
    </w:p>
    <w:p w:rsidR="000424CE" w:rsidRDefault="000424CE" w:rsidP="000424CE">
      <w:pPr>
        <w:rPr>
          <w:kern w:val="0"/>
        </w:rPr>
      </w:pPr>
      <w:r>
        <w:rPr>
          <w:rFonts w:hint="eastAsia"/>
          <w:kern w:val="0"/>
        </w:rPr>
        <w:t>②人造板、粘合剂必须有环保要求检测报告。</w:t>
      </w:r>
    </w:p>
    <w:p w:rsidR="000424CE" w:rsidRDefault="000424CE" w:rsidP="000424CE">
      <w:pPr>
        <w:rPr>
          <w:kern w:val="0"/>
        </w:rPr>
      </w:pPr>
      <w:r>
        <w:rPr>
          <w:rFonts w:hint="eastAsia"/>
          <w:kern w:val="0"/>
        </w:rPr>
        <w:t>（</w:t>
      </w:r>
      <w:r>
        <w:rPr>
          <w:kern w:val="0"/>
        </w:rPr>
        <w:t>2</w:t>
      </w:r>
      <w:r>
        <w:rPr>
          <w:rFonts w:hint="eastAsia"/>
          <w:kern w:val="0"/>
        </w:rPr>
        <w:t>）技术关键要求</w:t>
      </w:r>
    </w:p>
    <w:p w:rsidR="000424CE" w:rsidRDefault="000424CE" w:rsidP="000424CE">
      <w:pPr>
        <w:rPr>
          <w:kern w:val="0"/>
        </w:rPr>
      </w:pPr>
      <w:r>
        <w:rPr>
          <w:rFonts w:hint="eastAsia"/>
          <w:kern w:val="0"/>
        </w:rPr>
        <w:t>弹线必须准确，经工业设计师复验后方可进行下道工序。</w:t>
      </w:r>
      <w:proofErr w:type="gramStart"/>
      <w:r>
        <w:rPr>
          <w:rFonts w:hint="eastAsia"/>
          <w:kern w:val="0"/>
        </w:rPr>
        <w:t>固定沿</w:t>
      </w:r>
      <w:proofErr w:type="gramEnd"/>
      <w:r>
        <w:rPr>
          <w:rFonts w:hint="eastAsia"/>
          <w:kern w:val="0"/>
        </w:rPr>
        <w:t>顶</w:t>
      </w:r>
      <w:proofErr w:type="gramStart"/>
      <w:r>
        <w:rPr>
          <w:rFonts w:hint="eastAsia"/>
          <w:kern w:val="0"/>
        </w:rPr>
        <w:t>和沿地龙骨</w:t>
      </w:r>
      <w:proofErr w:type="gramEnd"/>
      <w:r>
        <w:rPr>
          <w:rFonts w:hint="eastAsia"/>
          <w:kern w:val="0"/>
        </w:rPr>
        <w:t>（设计需要时），各自交接后应保持平整垂直，安装牢固。</w:t>
      </w:r>
    </w:p>
    <w:p w:rsidR="000424CE" w:rsidRDefault="000424CE" w:rsidP="000424CE">
      <w:pPr>
        <w:rPr>
          <w:kern w:val="0"/>
        </w:rPr>
      </w:pPr>
      <w:r>
        <w:rPr>
          <w:rFonts w:hint="eastAsia"/>
          <w:kern w:val="0"/>
        </w:rPr>
        <w:t>靠墙立筋应与墙体连接牢固紧密。边框应与基层连接牢固，确保整体刚度。按设计做好木作防火、防腐。</w:t>
      </w:r>
    </w:p>
    <w:p w:rsidR="000424CE" w:rsidRDefault="000424CE" w:rsidP="000424CE">
      <w:pPr>
        <w:rPr>
          <w:kern w:val="0"/>
        </w:rPr>
      </w:pPr>
      <w:r>
        <w:rPr>
          <w:rFonts w:hint="eastAsia"/>
          <w:kern w:val="0"/>
        </w:rPr>
        <w:t>（</w:t>
      </w:r>
      <w:r>
        <w:rPr>
          <w:kern w:val="0"/>
        </w:rPr>
        <w:t>3</w:t>
      </w:r>
      <w:r>
        <w:rPr>
          <w:rFonts w:hint="eastAsia"/>
          <w:kern w:val="0"/>
        </w:rPr>
        <w:t>）质量关键要求</w:t>
      </w:r>
    </w:p>
    <w:p w:rsidR="000424CE" w:rsidRDefault="000424CE" w:rsidP="000424CE">
      <w:pPr>
        <w:rPr>
          <w:kern w:val="0"/>
        </w:rPr>
      </w:pPr>
      <w:r>
        <w:rPr>
          <w:rFonts w:hint="eastAsia"/>
          <w:kern w:val="0"/>
        </w:rPr>
        <w:t>①沿顶</w:t>
      </w:r>
      <w:proofErr w:type="gramStart"/>
      <w:r>
        <w:rPr>
          <w:rFonts w:hint="eastAsia"/>
          <w:kern w:val="0"/>
        </w:rPr>
        <w:t>和沿地龙骨</w:t>
      </w:r>
      <w:proofErr w:type="gramEnd"/>
      <w:r>
        <w:rPr>
          <w:rFonts w:hint="eastAsia"/>
          <w:kern w:val="0"/>
        </w:rPr>
        <w:t>（设计需要时）与主体结构连接牢固，保证护墙板的整体性。</w:t>
      </w:r>
    </w:p>
    <w:p w:rsidR="000424CE" w:rsidRDefault="000424CE" w:rsidP="000424CE">
      <w:pPr>
        <w:rPr>
          <w:kern w:val="0"/>
        </w:rPr>
      </w:pPr>
      <w:r>
        <w:rPr>
          <w:rFonts w:hint="eastAsia"/>
          <w:kern w:val="0"/>
        </w:rPr>
        <w:t>②罩面板应经严格选材，按照设计要求排尺，表面应平整光洁，木材表面花纹应符合设计要求。安装木质产成品罩面板前应严格检查基层的垂直度和平整度。</w:t>
      </w:r>
    </w:p>
    <w:p w:rsidR="000424CE" w:rsidRDefault="000424CE" w:rsidP="000424CE">
      <w:pPr>
        <w:rPr>
          <w:kern w:val="0"/>
        </w:rPr>
      </w:pPr>
      <w:r>
        <w:rPr>
          <w:rFonts w:hint="eastAsia"/>
          <w:kern w:val="0"/>
        </w:rPr>
        <w:t>③对于潮湿场合接地处应使用防潮龙骨或基板。</w:t>
      </w:r>
    </w:p>
    <w:p w:rsidR="000424CE" w:rsidRDefault="000424CE" w:rsidP="000424CE">
      <w:pPr>
        <w:rPr>
          <w:kern w:val="0"/>
        </w:rPr>
      </w:pPr>
      <w:r>
        <w:rPr>
          <w:rFonts w:hint="eastAsia"/>
          <w:kern w:val="0"/>
        </w:rPr>
        <w:t>（</w:t>
      </w:r>
      <w:r>
        <w:rPr>
          <w:kern w:val="0"/>
        </w:rPr>
        <w:t>4</w:t>
      </w:r>
      <w:r>
        <w:rPr>
          <w:rFonts w:hint="eastAsia"/>
          <w:kern w:val="0"/>
        </w:rPr>
        <w:t>）职业健康安全关键要求</w:t>
      </w:r>
    </w:p>
    <w:p w:rsidR="000424CE" w:rsidRDefault="000424CE" w:rsidP="000424CE">
      <w:pPr>
        <w:rPr>
          <w:kern w:val="0"/>
        </w:rPr>
      </w:pPr>
      <w:r>
        <w:rPr>
          <w:rFonts w:hint="eastAsia"/>
          <w:kern w:val="0"/>
        </w:rPr>
        <w:t>①在使用电动工具时，用电应符合《施工现场临时用电安全技术规范》</w:t>
      </w:r>
      <w:r>
        <w:rPr>
          <w:kern w:val="0"/>
        </w:rPr>
        <w:t>JGJ46-2005</w:t>
      </w:r>
      <w:r>
        <w:rPr>
          <w:rFonts w:hint="eastAsia"/>
          <w:kern w:val="0"/>
        </w:rPr>
        <w:t>。</w:t>
      </w:r>
    </w:p>
    <w:p w:rsidR="000424CE" w:rsidRDefault="000424CE" w:rsidP="000424CE">
      <w:pPr>
        <w:rPr>
          <w:kern w:val="0"/>
        </w:rPr>
      </w:pPr>
      <w:r>
        <w:rPr>
          <w:rFonts w:hint="eastAsia"/>
          <w:kern w:val="0"/>
        </w:rPr>
        <w:t>②在高空作业时，脚手架搭设应符合《北京市建筑工程施工安全操作规程》</w:t>
      </w:r>
      <w:r>
        <w:rPr>
          <w:kern w:val="0"/>
        </w:rPr>
        <w:t>DBJ 01-62-2002</w:t>
      </w:r>
      <w:r>
        <w:rPr>
          <w:rFonts w:hint="eastAsia"/>
          <w:kern w:val="0"/>
        </w:rPr>
        <w:t>。</w:t>
      </w:r>
    </w:p>
    <w:p w:rsidR="000424CE" w:rsidRDefault="000424CE" w:rsidP="000424CE">
      <w:pPr>
        <w:rPr>
          <w:kern w:val="0"/>
        </w:rPr>
      </w:pPr>
      <w:r>
        <w:rPr>
          <w:rFonts w:hint="eastAsia"/>
          <w:kern w:val="0"/>
        </w:rPr>
        <w:lastRenderedPageBreak/>
        <w:t>③施工过程中防止粉尘污染应采取相应的防护措施。</w:t>
      </w:r>
    </w:p>
    <w:p w:rsidR="000424CE" w:rsidRDefault="000424CE" w:rsidP="000424CE">
      <w:pPr>
        <w:rPr>
          <w:kern w:val="0"/>
        </w:rPr>
      </w:pPr>
      <w:r>
        <w:rPr>
          <w:rFonts w:hint="eastAsia"/>
          <w:kern w:val="0"/>
        </w:rPr>
        <w:t>（</w:t>
      </w:r>
      <w:r>
        <w:rPr>
          <w:kern w:val="0"/>
        </w:rPr>
        <w:t>5</w:t>
      </w:r>
      <w:r>
        <w:rPr>
          <w:rFonts w:hint="eastAsia"/>
          <w:kern w:val="0"/>
        </w:rPr>
        <w:t>）环境关键要求</w:t>
      </w:r>
    </w:p>
    <w:p w:rsidR="000424CE" w:rsidRDefault="000424CE" w:rsidP="000424CE">
      <w:pPr>
        <w:rPr>
          <w:kern w:val="0"/>
        </w:rPr>
      </w:pPr>
      <w:r>
        <w:rPr>
          <w:rFonts w:hint="eastAsia"/>
          <w:kern w:val="0"/>
        </w:rPr>
        <w:t>①在施工过程中应符合《民用建筑工程室内环境污染控制规范》</w:t>
      </w:r>
      <w:r>
        <w:rPr>
          <w:kern w:val="0"/>
        </w:rPr>
        <w:t>GB50325-2001</w:t>
      </w:r>
      <w:r>
        <w:rPr>
          <w:rFonts w:hint="eastAsia"/>
          <w:kern w:val="0"/>
        </w:rPr>
        <w:t>。</w:t>
      </w:r>
    </w:p>
    <w:p w:rsidR="000424CE" w:rsidRDefault="000424CE" w:rsidP="000424CE">
      <w:pPr>
        <w:rPr>
          <w:kern w:val="0"/>
        </w:rPr>
      </w:pPr>
      <w:r>
        <w:rPr>
          <w:rFonts w:hint="eastAsia"/>
          <w:kern w:val="0"/>
        </w:rPr>
        <w:t>②在施工过程中应防止噪声污染，在施工场界噪声敏感区域宜采用低噪声的设备，也可以采取其他降低噪声的措施。</w:t>
      </w:r>
    </w:p>
    <w:p w:rsidR="000424CE" w:rsidRDefault="000424CE" w:rsidP="000424CE">
      <w:pPr>
        <w:rPr>
          <w:kern w:val="0"/>
        </w:rPr>
      </w:pPr>
      <w:r>
        <w:rPr>
          <w:kern w:val="0"/>
        </w:rPr>
        <w:t>3</w:t>
      </w:r>
      <w:r>
        <w:rPr>
          <w:rFonts w:hint="eastAsia"/>
          <w:kern w:val="0"/>
        </w:rPr>
        <w:t>）施工工艺</w:t>
      </w:r>
    </w:p>
    <w:p w:rsidR="000424CE" w:rsidRDefault="000424CE" w:rsidP="000424CE">
      <w:pPr>
        <w:rPr>
          <w:kern w:val="0"/>
        </w:rPr>
      </w:pPr>
      <w:r>
        <w:rPr>
          <w:rFonts w:hint="eastAsia"/>
          <w:kern w:val="0"/>
        </w:rPr>
        <w:t>（</w:t>
      </w:r>
      <w:r>
        <w:rPr>
          <w:kern w:val="0"/>
        </w:rPr>
        <w:t>1</w:t>
      </w:r>
      <w:r>
        <w:rPr>
          <w:rFonts w:hint="eastAsia"/>
          <w:kern w:val="0"/>
        </w:rPr>
        <w:t>）</w:t>
      </w:r>
      <w:r>
        <w:rPr>
          <w:kern w:val="0"/>
        </w:rPr>
        <w:t xml:space="preserve"> </w:t>
      </w:r>
      <w:r>
        <w:rPr>
          <w:rFonts w:hint="eastAsia"/>
          <w:kern w:val="0"/>
        </w:rPr>
        <w:t>工艺流程</w:t>
      </w:r>
    </w:p>
    <w:p w:rsidR="000424CE" w:rsidRDefault="000424CE" w:rsidP="000424CE">
      <w:pPr>
        <w:rPr>
          <w:kern w:val="0"/>
        </w:rPr>
      </w:pPr>
      <w:r>
        <w:rPr>
          <w:rFonts w:hint="eastAsia"/>
          <w:kern w:val="0"/>
        </w:rPr>
        <w:t>弹线→</w:t>
      </w:r>
      <w:proofErr w:type="gramStart"/>
      <w:r>
        <w:rPr>
          <w:rFonts w:hint="eastAsia"/>
          <w:kern w:val="0"/>
        </w:rPr>
        <w:t>划分档线</w:t>
      </w:r>
      <w:proofErr w:type="gramEnd"/>
      <w:r>
        <w:rPr>
          <w:rFonts w:hint="eastAsia"/>
          <w:kern w:val="0"/>
        </w:rPr>
        <w:t>→成品墙板预排→安装基层龙骨→防腐处理→安装铝合金龙骨→安装成品墙板→安装压条→成品保护</w:t>
      </w:r>
    </w:p>
    <w:p w:rsidR="000424CE" w:rsidRDefault="000424CE" w:rsidP="000424CE">
      <w:pPr>
        <w:rPr>
          <w:kern w:val="0"/>
        </w:rPr>
      </w:pPr>
      <w:r>
        <w:rPr>
          <w:rFonts w:hint="eastAsia"/>
          <w:kern w:val="0"/>
        </w:rPr>
        <w:t>（</w:t>
      </w:r>
      <w:r>
        <w:rPr>
          <w:kern w:val="0"/>
        </w:rPr>
        <w:t>2</w:t>
      </w:r>
      <w:r>
        <w:rPr>
          <w:rFonts w:hint="eastAsia"/>
          <w:kern w:val="0"/>
        </w:rPr>
        <w:t>）操作工艺</w:t>
      </w:r>
    </w:p>
    <w:p w:rsidR="000424CE" w:rsidRDefault="000424CE" w:rsidP="000424CE">
      <w:pPr>
        <w:rPr>
          <w:kern w:val="0"/>
        </w:rPr>
      </w:pPr>
      <w:r>
        <w:rPr>
          <w:rFonts w:hint="eastAsia"/>
          <w:kern w:val="0"/>
        </w:rPr>
        <w:t>①弹线</w:t>
      </w:r>
    </w:p>
    <w:p w:rsidR="000424CE" w:rsidRDefault="000424CE" w:rsidP="000424CE">
      <w:pPr>
        <w:rPr>
          <w:kern w:val="0"/>
        </w:rPr>
      </w:pPr>
      <w:r>
        <w:rPr>
          <w:rFonts w:hint="eastAsia"/>
          <w:kern w:val="0"/>
        </w:rPr>
        <w:t>在基层上弹出水平线和竖向垂直线，以控制护墙板的安装的位置、平直度和固定点。</w:t>
      </w:r>
    </w:p>
    <w:p w:rsidR="000424CE" w:rsidRDefault="000424CE" w:rsidP="000424CE">
      <w:pPr>
        <w:rPr>
          <w:kern w:val="0"/>
        </w:rPr>
      </w:pPr>
      <w:r>
        <w:rPr>
          <w:rFonts w:hint="eastAsia"/>
          <w:kern w:val="0"/>
        </w:rPr>
        <w:t>②窗或特殊节点处，必要时使用附加龙骨，其安装应符合特殊要求。</w:t>
      </w:r>
    </w:p>
    <w:p w:rsidR="000424CE" w:rsidRDefault="000424CE" w:rsidP="000424CE">
      <w:pPr>
        <w:rPr>
          <w:kern w:val="0"/>
        </w:rPr>
      </w:pPr>
      <w:r>
        <w:rPr>
          <w:rFonts w:hint="eastAsia"/>
          <w:kern w:val="0"/>
        </w:rPr>
        <w:t>墙体或基层板的安装允许偏差，应符合表</w:t>
      </w:r>
      <w:r>
        <w:rPr>
          <w:kern w:val="0"/>
        </w:rPr>
        <w:t xml:space="preserve">3 </w:t>
      </w:r>
      <w:r>
        <w:rPr>
          <w:rFonts w:hint="eastAsia"/>
          <w:kern w:val="0"/>
        </w:rPr>
        <w:t>的规定。</w:t>
      </w:r>
    </w:p>
    <w:p w:rsidR="000424CE" w:rsidRDefault="000424CE" w:rsidP="000424CE">
      <w:pPr>
        <w:rPr>
          <w:rFonts w:hint="eastAsia"/>
          <w:kern w:val="0"/>
        </w:rPr>
      </w:pPr>
      <w:r>
        <w:rPr>
          <w:rFonts w:hint="eastAsia"/>
          <w:kern w:val="0"/>
        </w:rPr>
        <w:t>基层允许偏差</w:t>
      </w:r>
    </w:p>
    <w:tbl>
      <w:tblPr>
        <w:tblW w:w="7980" w:type="dxa"/>
        <w:tblInd w:w="3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
      <w:tblGrid>
        <w:gridCol w:w="1271"/>
        <w:gridCol w:w="1418"/>
        <w:gridCol w:w="2138"/>
        <w:gridCol w:w="3153"/>
      </w:tblGrid>
      <w:tr w:rsidR="000424CE" w:rsidTr="000C296A">
        <w:tblPrEx>
          <w:tblCellMar>
            <w:top w:w="0" w:type="dxa"/>
            <w:bottom w:w="0" w:type="dxa"/>
          </w:tblCellMar>
        </w:tblPrEx>
        <w:trPr>
          <w:trHeight w:val="578"/>
        </w:trPr>
        <w:tc>
          <w:tcPr>
            <w:tcW w:w="1271" w:type="dxa"/>
            <w:vAlign w:val="center"/>
          </w:tcPr>
          <w:p w:rsidR="000424CE" w:rsidRDefault="000424CE" w:rsidP="000C296A">
            <w:pPr>
              <w:rPr>
                <w:rFonts w:cs="..ì."/>
                <w:kern w:val="0"/>
              </w:rPr>
            </w:pPr>
            <w:r>
              <w:rPr>
                <w:rFonts w:cs="..ì." w:hint="eastAsia"/>
                <w:kern w:val="0"/>
              </w:rPr>
              <w:t>项</w:t>
            </w:r>
            <w:r>
              <w:rPr>
                <w:rFonts w:cs="..ì."/>
                <w:kern w:val="0"/>
              </w:rPr>
              <w:t xml:space="preserve"> </w:t>
            </w:r>
            <w:r>
              <w:rPr>
                <w:rFonts w:cs="..ì." w:hint="eastAsia"/>
                <w:kern w:val="0"/>
              </w:rPr>
              <w:t>次</w:t>
            </w:r>
          </w:p>
        </w:tc>
        <w:tc>
          <w:tcPr>
            <w:tcW w:w="1418" w:type="dxa"/>
            <w:vAlign w:val="center"/>
          </w:tcPr>
          <w:p w:rsidR="000424CE" w:rsidRDefault="000424CE" w:rsidP="000C296A">
            <w:pPr>
              <w:rPr>
                <w:rFonts w:cs="..ì."/>
                <w:kern w:val="0"/>
              </w:rPr>
            </w:pPr>
            <w:r>
              <w:rPr>
                <w:rFonts w:cs="..ì." w:hint="eastAsia"/>
                <w:kern w:val="0"/>
              </w:rPr>
              <w:t>项</w:t>
            </w:r>
            <w:r>
              <w:rPr>
                <w:rFonts w:cs="..ì."/>
                <w:kern w:val="0"/>
              </w:rPr>
              <w:t xml:space="preserve"> </w:t>
            </w:r>
            <w:r>
              <w:rPr>
                <w:rFonts w:cs="..ì." w:hint="eastAsia"/>
                <w:kern w:val="0"/>
              </w:rPr>
              <w:t>目</w:t>
            </w:r>
          </w:p>
        </w:tc>
        <w:tc>
          <w:tcPr>
            <w:tcW w:w="2138" w:type="dxa"/>
            <w:vAlign w:val="center"/>
          </w:tcPr>
          <w:p w:rsidR="000424CE" w:rsidRDefault="000424CE" w:rsidP="000C296A">
            <w:pPr>
              <w:rPr>
                <w:rFonts w:cs="..ì."/>
                <w:kern w:val="0"/>
              </w:rPr>
            </w:pPr>
            <w:r>
              <w:rPr>
                <w:rFonts w:cs="..ì." w:hint="eastAsia"/>
                <w:kern w:val="0"/>
              </w:rPr>
              <w:t>允许偏差（</w:t>
            </w:r>
            <w:r>
              <w:rPr>
                <w:rFonts w:cs="..ì."/>
                <w:kern w:val="0"/>
              </w:rPr>
              <w:t>mm</w:t>
            </w:r>
            <w:r>
              <w:rPr>
                <w:rFonts w:cs="..ì." w:hint="eastAsia"/>
                <w:kern w:val="0"/>
              </w:rPr>
              <w:t>）</w:t>
            </w:r>
          </w:p>
        </w:tc>
        <w:tc>
          <w:tcPr>
            <w:tcW w:w="3153" w:type="dxa"/>
            <w:vAlign w:val="center"/>
          </w:tcPr>
          <w:p w:rsidR="000424CE" w:rsidRDefault="000424CE" w:rsidP="000C296A">
            <w:pPr>
              <w:rPr>
                <w:rFonts w:cs="..ì."/>
                <w:kern w:val="0"/>
              </w:rPr>
            </w:pPr>
            <w:r>
              <w:rPr>
                <w:rFonts w:cs="..ì." w:hint="eastAsia"/>
                <w:kern w:val="0"/>
              </w:rPr>
              <w:t>检</w:t>
            </w:r>
            <w:r>
              <w:rPr>
                <w:rFonts w:cs="..ì."/>
                <w:kern w:val="0"/>
              </w:rPr>
              <w:t xml:space="preserve"> </w:t>
            </w:r>
            <w:r>
              <w:rPr>
                <w:rFonts w:cs="..ì." w:hint="eastAsia"/>
                <w:kern w:val="0"/>
              </w:rPr>
              <w:t>验</w:t>
            </w:r>
            <w:r>
              <w:rPr>
                <w:rFonts w:cs="..ì."/>
                <w:kern w:val="0"/>
              </w:rPr>
              <w:t xml:space="preserve"> </w:t>
            </w:r>
            <w:r>
              <w:rPr>
                <w:rFonts w:cs="..ì." w:hint="eastAsia"/>
                <w:kern w:val="0"/>
              </w:rPr>
              <w:t>方</w:t>
            </w:r>
            <w:r>
              <w:rPr>
                <w:rFonts w:cs="..ì."/>
                <w:kern w:val="0"/>
              </w:rPr>
              <w:t xml:space="preserve"> </w:t>
            </w:r>
            <w:r>
              <w:rPr>
                <w:rFonts w:cs="..ì." w:hint="eastAsia"/>
                <w:kern w:val="0"/>
              </w:rPr>
              <w:t>法</w:t>
            </w:r>
          </w:p>
        </w:tc>
      </w:tr>
      <w:tr w:rsidR="000424CE" w:rsidTr="000C296A">
        <w:tblPrEx>
          <w:tblCellMar>
            <w:top w:w="0" w:type="dxa"/>
            <w:bottom w:w="0" w:type="dxa"/>
          </w:tblCellMar>
        </w:tblPrEx>
        <w:trPr>
          <w:trHeight w:val="570"/>
        </w:trPr>
        <w:tc>
          <w:tcPr>
            <w:tcW w:w="1271" w:type="dxa"/>
            <w:vAlign w:val="center"/>
          </w:tcPr>
          <w:p w:rsidR="000424CE" w:rsidRDefault="000424CE" w:rsidP="000C296A">
            <w:pPr>
              <w:rPr>
                <w:rFonts w:cs="..ì."/>
                <w:kern w:val="0"/>
              </w:rPr>
            </w:pPr>
            <w:r>
              <w:rPr>
                <w:rFonts w:cs="..ì."/>
                <w:kern w:val="0"/>
              </w:rPr>
              <w:t>1</w:t>
            </w:r>
          </w:p>
        </w:tc>
        <w:tc>
          <w:tcPr>
            <w:tcW w:w="1418" w:type="dxa"/>
            <w:vAlign w:val="center"/>
          </w:tcPr>
          <w:p w:rsidR="000424CE" w:rsidRDefault="000424CE" w:rsidP="000C296A">
            <w:pPr>
              <w:rPr>
                <w:rFonts w:cs="..ì."/>
                <w:kern w:val="0"/>
              </w:rPr>
            </w:pPr>
            <w:r>
              <w:rPr>
                <w:rFonts w:cs="..ì." w:hint="eastAsia"/>
                <w:kern w:val="0"/>
              </w:rPr>
              <w:t>立面垂直</w:t>
            </w:r>
          </w:p>
        </w:tc>
        <w:tc>
          <w:tcPr>
            <w:tcW w:w="2138" w:type="dxa"/>
            <w:vAlign w:val="center"/>
          </w:tcPr>
          <w:p w:rsidR="000424CE" w:rsidRDefault="000424CE" w:rsidP="000C296A">
            <w:pPr>
              <w:rPr>
                <w:rFonts w:cs="..ì."/>
                <w:kern w:val="0"/>
              </w:rPr>
            </w:pPr>
            <w:r>
              <w:rPr>
                <w:rFonts w:cs="..ì."/>
                <w:kern w:val="0"/>
              </w:rPr>
              <w:t>2</w:t>
            </w:r>
          </w:p>
        </w:tc>
        <w:tc>
          <w:tcPr>
            <w:tcW w:w="3153" w:type="dxa"/>
            <w:vAlign w:val="center"/>
          </w:tcPr>
          <w:p w:rsidR="000424CE" w:rsidRDefault="000424CE" w:rsidP="000C296A">
            <w:pPr>
              <w:rPr>
                <w:rFonts w:cs="..ì."/>
                <w:kern w:val="0"/>
              </w:rPr>
            </w:pPr>
            <w:r>
              <w:rPr>
                <w:rFonts w:cs="..ì." w:hint="eastAsia"/>
                <w:kern w:val="0"/>
              </w:rPr>
              <w:t>用</w:t>
            </w:r>
            <w:r>
              <w:rPr>
                <w:rFonts w:cs="..ì."/>
                <w:kern w:val="0"/>
              </w:rPr>
              <w:t xml:space="preserve">2m </w:t>
            </w:r>
            <w:r>
              <w:rPr>
                <w:rFonts w:cs="..ì." w:hint="eastAsia"/>
                <w:kern w:val="0"/>
              </w:rPr>
              <w:t>托线板检查</w:t>
            </w:r>
          </w:p>
        </w:tc>
      </w:tr>
      <w:tr w:rsidR="000424CE" w:rsidTr="000C296A">
        <w:tblPrEx>
          <w:tblCellMar>
            <w:top w:w="0" w:type="dxa"/>
            <w:bottom w:w="0" w:type="dxa"/>
          </w:tblCellMar>
        </w:tblPrEx>
        <w:trPr>
          <w:trHeight w:val="568"/>
        </w:trPr>
        <w:tc>
          <w:tcPr>
            <w:tcW w:w="1271" w:type="dxa"/>
            <w:vAlign w:val="center"/>
          </w:tcPr>
          <w:p w:rsidR="000424CE" w:rsidRDefault="000424CE" w:rsidP="000C296A">
            <w:pPr>
              <w:rPr>
                <w:rFonts w:cs="..ì."/>
                <w:kern w:val="0"/>
              </w:rPr>
            </w:pPr>
            <w:r>
              <w:rPr>
                <w:rFonts w:cs="..ì."/>
                <w:kern w:val="0"/>
              </w:rPr>
              <w:t>2</w:t>
            </w:r>
          </w:p>
        </w:tc>
        <w:tc>
          <w:tcPr>
            <w:tcW w:w="1418" w:type="dxa"/>
            <w:vAlign w:val="center"/>
          </w:tcPr>
          <w:p w:rsidR="000424CE" w:rsidRDefault="000424CE" w:rsidP="000C296A">
            <w:pPr>
              <w:rPr>
                <w:rFonts w:cs="..ì."/>
                <w:kern w:val="0"/>
              </w:rPr>
            </w:pPr>
            <w:r>
              <w:rPr>
                <w:rFonts w:cs="..ì." w:hint="eastAsia"/>
                <w:kern w:val="0"/>
              </w:rPr>
              <w:t>表面平整</w:t>
            </w:r>
          </w:p>
        </w:tc>
        <w:tc>
          <w:tcPr>
            <w:tcW w:w="2138" w:type="dxa"/>
            <w:vAlign w:val="center"/>
          </w:tcPr>
          <w:p w:rsidR="000424CE" w:rsidRDefault="000424CE" w:rsidP="000C296A">
            <w:pPr>
              <w:rPr>
                <w:rFonts w:cs="..ì."/>
                <w:kern w:val="0"/>
              </w:rPr>
            </w:pPr>
            <w:r>
              <w:rPr>
                <w:rFonts w:cs="..ì."/>
                <w:kern w:val="0"/>
              </w:rPr>
              <w:t>2</w:t>
            </w:r>
          </w:p>
        </w:tc>
        <w:tc>
          <w:tcPr>
            <w:tcW w:w="3153" w:type="dxa"/>
            <w:vAlign w:val="center"/>
          </w:tcPr>
          <w:p w:rsidR="000424CE" w:rsidRDefault="000424CE" w:rsidP="000C296A">
            <w:pPr>
              <w:rPr>
                <w:rFonts w:cs="..ì."/>
                <w:kern w:val="0"/>
              </w:rPr>
            </w:pPr>
            <w:r>
              <w:rPr>
                <w:rFonts w:cs="..ì." w:hint="eastAsia"/>
                <w:kern w:val="0"/>
              </w:rPr>
              <w:t>用</w:t>
            </w:r>
            <w:r>
              <w:rPr>
                <w:rFonts w:cs="..ì."/>
                <w:kern w:val="0"/>
              </w:rPr>
              <w:t xml:space="preserve">2m </w:t>
            </w:r>
            <w:r>
              <w:rPr>
                <w:rFonts w:cs="..ì." w:hint="eastAsia"/>
                <w:kern w:val="0"/>
              </w:rPr>
              <w:t>直尺和</w:t>
            </w:r>
            <w:proofErr w:type="gramStart"/>
            <w:r>
              <w:rPr>
                <w:rFonts w:cs="..ì." w:hint="eastAsia"/>
                <w:kern w:val="0"/>
              </w:rPr>
              <w:t>楔</w:t>
            </w:r>
            <w:proofErr w:type="gramEnd"/>
            <w:r>
              <w:rPr>
                <w:rFonts w:cs="..ì." w:hint="eastAsia"/>
                <w:kern w:val="0"/>
              </w:rPr>
              <w:t>型塞尺检查</w:t>
            </w:r>
          </w:p>
        </w:tc>
      </w:tr>
    </w:tbl>
    <w:p w:rsidR="000424CE" w:rsidRDefault="000424CE" w:rsidP="000424CE">
      <w:pPr>
        <w:rPr>
          <w:kern w:val="0"/>
        </w:rPr>
      </w:pPr>
      <w:r>
        <w:rPr>
          <w:rFonts w:hint="eastAsia"/>
          <w:kern w:val="0"/>
        </w:rPr>
        <w:t>③木质产成品罩面板护墙板安装：</w:t>
      </w:r>
    </w:p>
    <w:p w:rsidR="000424CE" w:rsidRDefault="000424CE" w:rsidP="000424CE">
      <w:pPr>
        <w:rPr>
          <w:kern w:val="0"/>
        </w:rPr>
      </w:pPr>
      <w:r>
        <w:rPr>
          <w:rFonts w:hint="eastAsia"/>
          <w:kern w:val="0"/>
        </w:rPr>
        <w:t>用专用铝合金与基层固定，装饰木质成品护墙板与龙骨连接牢固墙，也可用螺钉直接固定龙骨上。也可用锚固件悬挂</w:t>
      </w:r>
      <w:proofErr w:type="gramStart"/>
      <w:r>
        <w:rPr>
          <w:rFonts w:hint="eastAsia"/>
          <w:kern w:val="0"/>
        </w:rPr>
        <w:t>或嵌卡的</w:t>
      </w:r>
      <w:proofErr w:type="gramEnd"/>
      <w:r>
        <w:rPr>
          <w:rFonts w:hint="eastAsia"/>
          <w:kern w:val="0"/>
        </w:rPr>
        <w:t>方法，将木质产成品护墙板固定在墙体上。</w:t>
      </w:r>
    </w:p>
    <w:p w:rsidR="000424CE" w:rsidRDefault="000424CE" w:rsidP="000424CE">
      <w:pPr>
        <w:rPr>
          <w:kern w:val="0"/>
        </w:rPr>
      </w:pPr>
      <w:r>
        <w:rPr>
          <w:kern w:val="0"/>
        </w:rPr>
        <w:t>4</w:t>
      </w:r>
      <w:r>
        <w:rPr>
          <w:rFonts w:hint="eastAsia"/>
          <w:kern w:val="0"/>
        </w:rPr>
        <w:t>）质量标准</w:t>
      </w:r>
    </w:p>
    <w:p w:rsidR="000424CE" w:rsidRDefault="000424CE" w:rsidP="000424CE">
      <w:pPr>
        <w:rPr>
          <w:kern w:val="0"/>
        </w:rPr>
      </w:pPr>
      <w:r>
        <w:rPr>
          <w:rFonts w:hint="eastAsia"/>
          <w:kern w:val="0"/>
        </w:rPr>
        <w:t>（</w:t>
      </w:r>
      <w:r>
        <w:rPr>
          <w:kern w:val="0"/>
        </w:rPr>
        <w:t>1</w:t>
      </w:r>
      <w:r>
        <w:rPr>
          <w:rFonts w:hint="eastAsia"/>
          <w:kern w:val="0"/>
        </w:rPr>
        <w:t>）主控项目</w:t>
      </w:r>
    </w:p>
    <w:p w:rsidR="000424CE" w:rsidRDefault="000424CE" w:rsidP="000424CE">
      <w:pPr>
        <w:rPr>
          <w:kern w:val="0"/>
        </w:rPr>
      </w:pPr>
      <w:r>
        <w:rPr>
          <w:rFonts w:hint="eastAsia"/>
          <w:kern w:val="0"/>
        </w:rPr>
        <w:t>①木质产成品罩面板材质、品种、规格、式样应符合设计要求和施工规范的规定。</w:t>
      </w:r>
    </w:p>
    <w:p w:rsidR="000424CE" w:rsidRDefault="000424CE" w:rsidP="000424CE">
      <w:pPr>
        <w:rPr>
          <w:kern w:val="0"/>
        </w:rPr>
      </w:pPr>
      <w:r>
        <w:rPr>
          <w:rFonts w:hint="eastAsia"/>
          <w:kern w:val="0"/>
        </w:rPr>
        <w:t>②木质产成品罩面板必须安装牢固，无松动，位置正确。</w:t>
      </w:r>
    </w:p>
    <w:p w:rsidR="000424CE" w:rsidRDefault="000424CE" w:rsidP="000424CE">
      <w:pPr>
        <w:rPr>
          <w:kern w:val="0"/>
        </w:rPr>
      </w:pPr>
      <w:r>
        <w:rPr>
          <w:rFonts w:hint="eastAsia"/>
          <w:kern w:val="0"/>
        </w:rPr>
        <w:t>③</w:t>
      </w:r>
      <w:proofErr w:type="gramStart"/>
      <w:r>
        <w:rPr>
          <w:rFonts w:hint="eastAsia"/>
          <w:kern w:val="0"/>
        </w:rPr>
        <w:t>罩面板无脱层</w:t>
      </w:r>
      <w:proofErr w:type="gramEnd"/>
      <w:r>
        <w:rPr>
          <w:rFonts w:hint="eastAsia"/>
          <w:kern w:val="0"/>
        </w:rPr>
        <w:t>、翘曲、折裂、</w:t>
      </w:r>
      <w:proofErr w:type="gramStart"/>
      <w:r>
        <w:rPr>
          <w:rFonts w:hint="eastAsia"/>
          <w:kern w:val="0"/>
        </w:rPr>
        <w:t>缺楞掉角</w:t>
      </w:r>
      <w:proofErr w:type="gramEnd"/>
      <w:r>
        <w:rPr>
          <w:rFonts w:hint="eastAsia"/>
          <w:kern w:val="0"/>
        </w:rPr>
        <w:t>等缺陷。符合设计要求。</w:t>
      </w:r>
    </w:p>
    <w:p w:rsidR="000424CE" w:rsidRDefault="000424CE" w:rsidP="000424CE">
      <w:pPr>
        <w:rPr>
          <w:kern w:val="0"/>
        </w:rPr>
      </w:pPr>
      <w:r>
        <w:rPr>
          <w:rFonts w:hint="eastAsia"/>
          <w:kern w:val="0"/>
        </w:rPr>
        <w:t>（</w:t>
      </w:r>
      <w:r>
        <w:rPr>
          <w:kern w:val="0"/>
        </w:rPr>
        <w:t>3</w:t>
      </w:r>
      <w:r>
        <w:rPr>
          <w:rFonts w:hint="eastAsia"/>
          <w:kern w:val="0"/>
        </w:rPr>
        <w:t>）基本项目</w:t>
      </w:r>
    </w:p>
    <w:p w:rsidR="000424CE" w:rsidRDefault="000424CE" w:rsidP="000424CE">
      <w:pPr>
        <w:rPr>
          <w:kern w:val="0"/>
        </w:rPr>
      </w:pPr>
      <w:r>
        <w:rPr>
          <w:rFonts w:hint="eastAsia"/>
          <w:kern w:val="0"/>
        </w:rPr>
        <w:t>①罩面板应顺直、无弯曲、变形和劈裂。</w:t>
      </w:r>
    </w:p>
    <w:p w:rsidR="000424CE" w:rsidRDefault="000424CE" w:rsidP="000424CE">
      <w:pPr>
        <w:rPr>
          <w:kern w:val="0"/>
        </w:rPr>
      </w:pPr>
      <w:r>
        <w:rPr>
          <w:rFonts w:hint="eastAsia"/>
          <w:kern w:val="0"/>
        </w:rPr>
        <w:t>②罩面板表面应平整、洁净、无污染、麻点、锤印，颜色一致。</w:t>
      </w:r>
    </w:p>
    <w:p w:rsidR="000424CE" w:rsidRDefault="000424CE" w:rsidP="000424CE">
      <w:pPr>
        <w:rPr>
          <w:kern w:val="0"/>
        </w:rPr>
      </w:pPr>
      <w:r>
        <w:rPr>
          <w:rFonts w:hint="eastAsia"/>
          <w:kern w:val="0"/>
        </w:rPr>
        <w:t>③罩面板之间的缝隙或压条，宽窄应一致，整齐，平直，压条与板接缝严密。</w:t>
      </w:r>
    </w:p>
    <w:p w:rsidR="000424CE" w:rsidRDefault="000424CE" w:rsidP="000424CE">
      <w:pPr>
        <w:rPr>
          <w:kern w:val="0"/>
        </w:rPr>
      </w:pPr>
      <w:r>
        <w:rPr>
          <w:rFonts w:hint="eastAsia"/>
          <w:kern w:val="0"/>
        </w:rPr>
        <w:t>（</w:t>
      </w:r>
      <w:r>
        <w:rPr>
          <w:kern w:val="0"/>
        </w:rPr>
        <w:t>3</w:t>
      </w:r>
      <w:r>
        <w:rPr>
          <w:rFonts w:hint="eastAsia"/>
          <w:kern w:val="0"/>
        </w:rPr>
        <w:t>）木质产成品墙面板安装的允许偏差：见表</w:t>
      </w:r>
      <w:r>
        <w:rPr>
          <w:kern w:val="0"/>
        </w:rPr>
        <w:t>4</w:t>
      </w:r>
    </w:p>
    <w:p w:rsidR="000424CE" w:rsidRDefault="000424CE" w:rsidP="000424CE">
      <w:pPr>
        <w:rPr>
          <w:rFonts w:hint="eastAsia"/>
          <w:kern w:val="0"/>
        </w:rPr>
      </w:pPr>
      <w:r>
        <w:rPr>
          <w:rFonts w:hint="eastAsia"/>
          <w:kern w:val="0"/>
        </w:rPr>
        <w:t>木质产成品墙面板安装的允许偏差</w:t>
      </w:r>
      <w:r>
        <w:rPr>
          <w:kern w:val="0"/>
        </w:rPr>
        <w:t xml:space="preserve"> </w:t>
      </w:r>
      <w:r>
        <w:rPr>
          <w:rFonts w:hint="eastAsia"/>
          <w:kern w:val="0"/>
        </w:rPr>
        <w:t>表</w:t>
      </w:r>
      <w:r>
        <w:rPr>
          <w:kern w:val="0"/>
        </w:rPr>
        <w:t>4</w:t>
      </w:r>
    </w:p>
    <w:p w:rsidR="000424CE" w:rsidRDefault="000424CE" w:rsidP="000424CE">
      <w:pPr>
        <w:rPr>
          <w:rFonts w:hint="eastAsia"/>
          <w:kern w:val="0"/>
        </w:rPr>
      </w:pPr>
    </w:p>
    <w:tbl>
      <w:tblPr>
        <w:tblW w:w="8334" w:type="dxa"/>
        <w:tblInd w:w="213" w:type="dxa"/>
        <w:tblBorders>
          <w:top w:val="nil"/>
          <w:left w:val="nil"/>
          <w:bottom w:val="nil"/>
          <w:right w:val="nil"/>
        </w:tblBorders>
        <w:tblLook w:val="0000"/>
      </w:tblPr>
      <w:tblGrid>
        <w:gridCol w:w="630"/>
        <w:gridCol w:w="1365"/>
        <w:gridCol w:w="976"/>
        <w:gridCol w:w="1017"/>
        <w:gridCol w:w="1083"/>
        <w:gridCol w:w="1084"/>
        <w:gridCol w:w="2179"/>
      </w:tblGrid>
      <w:tr w:rsidR="000424CE" w:rsidTr="000C296A">
        <w:tblPrEx>
          <w:tblCellMar>
            <w:top w:w="0" w:type="dxa"/>
            <w:bottom w:w="0" w:type="dxa"/>
          </w:tblCellMar>
        </w:tblPrEx>
        <w:trPr>
          <w:cantSplit/>
          <w:trHeight w:val="435"/>
        </w:trPr>
        <w:tc>
          <w:tcPr>
            <w:tcW w:w="630" w:type="dxa"/>
            <w:vMerge w:val="restart"/>
            <w:tcBorders>
              <w:top w:val="single" w:sz="8" w:space="0" w:color="000000"/>
              <w:left w:val="single" w:sz="8" w:space="0" w:color="000000"/>
              <w:right w:val="single" w:sz="8" w:space="0" w:color="000000"/>
            </w:tcBorders>
            <w:vAlign w:val="center"/>
          </w:tcPr>
          <w:p w:rsidR="000424CE" w:rsidRDefault="000424CE" w:rsidP="000C296A">
            <w:pPr>
              <w:rPr>
                <w:rFonts w:cs="..ì." w:hint="eastAsia"/>
                <w:kern w:val="0"/>
              </w:rPr>
            </w:pPr>
            <w:r>
              <w:rPr>
                <w:rFonts w:cs="..ì." w:hint="eastAsia"/>
                <w:kern w:val="0"/>
              </w:rPr>
              <w:t>项目</w:t>
            </w:r>
          </w:p>
        </w:tc>
        <w:tc>
          <w:tcPr>
            <w:tcW w:w="1365" w:type="dxa"/>
            <w:vMerge w:val="restart"/>
            <w:tcBorders>
              <w:top w:val="single" w:sz="8" w:space="0" w:color="000000"/>
              <w:left w:val="single" w:sz="8" w:space="0" w:color="000000"/>
              <w:right w:val="single" w:sz="8" w:space="0" w:color="000000"/>
            </w:tcBorders>
            <w:vAlign w:val="center"/>
          </w:tcPr>
          <w:p w:rsidR="000424CE" w:rsidRDefault="000424CE" w:rsidP="000C296A">
            <w:pPr>
              <w:rPr>
                <w:rFonts w:cs="..ì." w:hint="eastAsia"/>
                <w:kern w:val="0"/>
              </w:rPr>
            </w:pPr>
            <w:r>
              <w:rPr>
                <w:rFonts w:cs="..ì." w:hint="eastAsia"/>
                <w:kern w:val="0"/>
              </w:rPr>
              <w:t>项次</w:t>
            </w:r>
          </w:p>
        </w:tc>
        <w:tc>
          <w:tcPr>
            <w:tcW w:w="4160" w:type="dxa"/>
            <w:gridSpan w:val="4"/>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hint="eastAsia"/>
                <w:kern w:val="0"/>
              </w:rPr>
            </w:pPr>
            <w:r>
              <w:rPr>
                <w:rFonts w:cs="..ì." w:hint="eastAsia"/>
                <w:kern w:val="0"/>
              </w:rPr>
              <w:t>允许偏差</w:t>
            </w:r>
            <w:r>
              <w:rPr>
                <w:rFonts w:cs="..ì." w:hint="eastAsia"/>
                <w:kern w:val="0"/>
              </w:rPr>
              <w:t>(mm)</w:t>
            </w:r>
          </w:p>
        </w:tc>
        <w:tc>
          <w:tcPr>
            <w:tcW w:w="2179" w:type="dxa"/>
            <w:vMerge w:val="restart"/>
            <w:tcBorders>
              <w:top w:val="single" w:sz="8" w:space="0" w:color="000000"/>
              <w:left w:val="single" w:sz="8" w:space="0" w:color="000000"/>
              <w:right w:val="single" w:sz="8" w:space="0" w:color="000000"/>
            </w:tcBorders>
            <w:vAlign w:val="center"/>
          </w:tcPr>
          <w:p w:rsidR="000424CE" w:rsidRDefault="000424CE" w:rsidP="000C296A">
            <w:pPr>
              <w:rPr>
                <w:rFonts w:hint="eastAsia"/>
                <w:kern w:val="0"/>
              </w:rPr>
            </w:pPr>
            <w:r>
              <w:rPr>
                <w:rFonts w:hint="eastAsia"/>
                <w:kern w:val="0"/>
              </w:rPr>
              <w:t>检验方法</w:t>
            </w:r>
          </w:p>
        </w:tc>
      </w:tr>
      <w:tr w:rsidR="000424CE" w:rsidTr="000C296A">
        <w:tblPrEx>
          <w:tblCellMar>
            <w:top w:w="0" w:type="dxa"/>
            <w:bottom w:w="0" w:type="dxa"/>
          </w:tblCellMar>
        </w:tblPrEx>
        <w:trPr>
          <w:cantSplit/>
          <w:trHeight w:val="435"/>
        </w:trPr>
        <w:tc>
          <w:tcPr>
            <w:tcW w:w="630" w:type="dxa"/>
            <w:vMerge/>
            <w:tcBorders>
              <w:left w:val="single" w:sz="8" w:space="0" w:color="000000"/>
              <w:bottom w:val="single" w:sz="8" w:space="0" w:color="000000"/>
              <w:right w:val="single" w:sz="8" w:space="0" w:color="000000"/>
            </w:tcBorders>
            <w:vAlign w:val="center"/>
          </w:tcPr>
          <w:p w:rsidR="000424CE" w:rsidRDefault="000424CE" w:rsidP="000C296A">
            <w:pPr>
              <w:rPr>
                <w:rFonts w:cs="..ì." w:hint="eastAsia"/>
                <w:kern w:val="0"/>
              </w:rPr>
            </w:pPr>
          </w:p>
        </w:tc>
        <w:tc>
          <w:tcPr>
            <w:tcW w:w="1365" w:type="dxa"/>
            <w:vMerge/>
            <w:tcBorders>
              <w:left w:val="single" w:sz="8" w:space="0" w:color="000000"/>
              <w:bottom w:val="single" w:sz="8" w:space="0" w:color="000000"/>
              <w:right w:val="single" w:sz="8" w:space="0" w:color="000000"/>
            </w:tcBorders>
            <w:vAlign w:val="center"/>
          </w:tcPr>
          <w:p w:rsidR="000424CE" w:rsidRDefault="000424CE" w:rsidP="000C296A">
            <w:pPr>
              <w:rPr>
                <w:rFonts w:cs="..ì." w:hint="eastAsia"/>
                <w:kern w:val="0"/>
              </w:rPr>
            </w:pPr>
          </w:p>
        </w:tc>
        <w:tc>
          <w:tcPr>
            <w:tcW w:w="97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hint="eastAsia"/>
                <w:kern w:val="0"/>
              </w:rPr>
            </w:pPr>
            <w:r>
              <w:rPr>
                <w:rFonts w:cs="..ì." w:hint="eastAsia"/>
                <w:kern w:val="0"/>
              </w:rPr>
              <w:t>纸面石膏板基层时</w:t>
            </w:r>
          </w:p>
        </w:tc>
        <w:tc>
          <w:tcPr>
            <w:tcW w:w="1017"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hint="eastAsia"/>
                <w:kern w:val="0"/>
              </w:rPr>
            </w:pPr>
            <w:r>
              <w:rPr>
                <w:rFonts w:cs="..ì." w:hint="eastAsia"/>
                <w:kern w:val="0"/>
              </w:rPr>
              <w:t>多层板基层时</w:t>
            </w:r>
          </w:p>
        </w:tc>
        <w:tc>
          <w:tcPr>
            <w:tcW w:w="10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hint="eastAsia"/>
                <w:kern w:val="0"/>
              </w:rPr>
            </w:pPr>
            <w:proofErr w:type="gramStart"/>
            <w:r>
              <w:rPr>
                <w:rFonts w:cs="..ì." w:hint="eastAsia"/>
                <w:kern w:val="0"/>
              </w:rPr>
              <w:t>玻镁板</w:t>
            </w:r>
            <w:proofErr w:type="gramEnd"/>
            <w:r>
              <w:rPr>
                <w:rFonts w:cs="..ì." w:hint="eastAsia"/>
                <w:kern w:val="0"/>
              </w:rPr>
              <w:t>时</w:t>
            </w:r>
          </w:p>
        </w:tc>
        <w:tc>
          <w:tcPr>
            <w:tcW w:w="1084"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hint="eastAsia"/>
                <w:kern w:val="0"/>
              </w:rPr>
            </w:pPr>
            <w:r>
              <w:rPr>
                <w:rFonts w:cs="..ì." w:hint="eastAsia"/>
                <w:kern w:val="0"/>
              </w:rPr>
              <w:t>结构墙板时</w:t>
            </w:r>
          </w:p>
        </w:tc>
        <w:tc>
          <w:tcPr>
            <w:tcW w:w="2179" w:type="dxa"/>
            <w:vMerge/>
            <w:tcBorders>
              <w:left w:val="single" w:sz="8" w:space="0" w:color="000000"/>
              <w:bottom w:val="single" w:sz="8" w:space="0" w:color="000000"/>
              <w:right w:val="single" w:sz="8" w:space="0" w:color="000000"/>
            </w:tcBorders>
            <w:vAlign w:val="center"/>
          </w:tcPr>
          <w:p w:rsidR="000424CE" w:rsidRDefault="000424CE" w:rsidP="000C296A">
            <w:pPr>
              <w:rPr>
                <w:rFonts w:hint="eastAsia"/>
                <w:kern w:val="0"/>
              </w:rPr>
            </w:pPr>
          </w:p>
        </w:tc>
      </w:tr>
      <w:tr w:rsidR="000424CE" w:rsidTr="000C296A">
        <w:tblPrEx>
          <w:tblCellMar>
            <w:top w:w="0" w:type="dxa"/>
            <w:bottom w:w="0" w:type="dxa"/>
          </w:tblCellMar>
        </w:tblPrEx>
        <w:trPr>
          <w:trHeight w:val="870"/>
        </w:trPr>
        <w:tc>
          <w:tcPr>
            <w:tcW w:w="63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hint="eastAsia"/>
                <w:kern w:val="0"/>
              </w:rPr>
            </w:pPr>
            <w:r>
              <w:rPr>
                <w:rFonts w:cs="..ì." w:hint="eastAsia"/>
                <w:kern w:val="0"/>
              </w:rPr>
              <w:t>1</w:t>
            </w:r>
          </w:p>
        </w:tc>
        <w:tc>
          <w:tcPr>
            <w:tcW w:w="136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hint="eastAsia"/>
                <w:kern w:val="0"/>
              </w:rPr>
            </w:pPr>
            <w:r>
              <w:rPr>
                <w:rFonts w:cs="..ì." w:hint="eastAsia"/>
                <w:kern w:val="0"/>
              </w:rPr>
              <w:t>表面平整度</w:t>
            </w:r>
          </w:p>
        </w:tc>
        <w:tc>
          <w:tcPr>
            <w:tcW w:w="97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r>
              <w:rPr>
                <w:rFonts w:cs="..ì." w:hint="eastAsia"/>
                <w:kern w:val="0"/>
              </w:rPr>
              <w:t>．</w:t>
            </w:r>
            <w:r>
              <w:rPr>
                <w:rFonts w:cs="..ì."/>
                <w:kern w:val="0"/>
              </w:rPr>
              <w:t>5</w:t>
            </w:r>
          </w:p>
        </w:tc>
        <w:tc>
          <w:tcPr>
            <w:tcW w:w="1017"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r>
              <w:rPr>
                <w:rFonts w:cs="..ì." w:hint="eastAsia"/>
                <w:kern w:val="0"/>
              </w:rPr>
              <w:t>．</w:t>
            </w:r>
            <w:r>
              <w:rPr>
                <w:rFonts w:cs="..ì."/>
                <w:kern w:val="0"/>
              </w:rPr>
              <w:t>5</w:t>
            </w:r>
          </w:p>
        </w:tc>
        <w:tc>
          <w:tcPr>
            <w:tcW w:w="10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hint="eastAsia"/>
                <w:kern w:val="0"/>
              </w:rPr>
            </w:pPr>
            <w:r>
              <w:rPr>
                <w:rFonts w:cs="..ì." w:hint="eastAsia"/>
                <w:kern w:val="0"/>
              </w:rPr>
              <w:t>1</w:t>
            </w:r>
          </w:p>
        </w:tc>
        <w:tc>
          <w:tcPr>
            <w:tcW w:w="1084"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hint="eastAsia"/>
                <w:kern w:val="0"/>
              </w:rPr>
            </w:pPr>
            <w:r>
              <w:rPr>
                <w:rFonts w:cs="..ì." w:hint="eastAsia"/>
                <w:kern w:val="0"/>
              </w:rPr>
              <w:t>2</w:t>
            </w:r>
          </w:p>
        </w:tc>
        <w:tc>
          <w:tcPr>
            <w:tcW w:w="2179"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r>
              <w:rPr>
                <w:rFonts w:hint="eastAsia"/>
                <w:kern w:val="0"/>
              </w:rPr>
              <w:t>用</w:t>
            </w:r>
            <w:r>
              <w:rPr>
                <w:kern w:val="0"/>
              </w:rPr>
              <w:t xml:space="preserve">2m </w:t>
            </w:r>
            <w:r>
              <w:rPr>
                <w:rFonts w:hint="eastAsia"/>
                <w:kern w:val="0"/>
              </w:rPr>
              <w:t>靠尺和塞尺检查</w:t>
            </w:r>
          </w:p>
          <w:p w:rsidR="000424CE" w:rsidRDefault="000424CE" w:rsidP="000C296A">
            <w:pPr>
              <w:rPr>
                <w:rFonts w:cs="..ì."/>
                <w:kern w:val="0"/>
              </w:rPr>
            </w:pPr>
          </w:p>
        </w:tc>
      </w:tr>
      <w:tr w:rsidR="000424CE" w:rsidTr="000C296A">
        <w:tblPrEx>
          <w:tblCellMar>
            <w:top w:w="0" w:type="dxa"/>
            <w:bottom w:w="0" w:type="dxa"/>
          </w:tblCellMar>
        </w:tblPrEx>
        <w:trPr>
          <w:trHeight w:val="870"/>
        </w:trPr>
        <w:tc>
          <w:tcPr>
            <w:tcW w:w="63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lastRenderedPageBreak/>
              <w:t>2</w:t>
            </w:r>
          </w:p>
        </w:tc>
        <w:tc>
          <w:tcPr>
            <w:tcW w:w="136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阴阳角方正</w:t>
            </w:r>
          </w:p>
        </w:tc>
        <w:tc>
          <w:tcPr>
            <w:tcW w:w="97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1017"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10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r>
              <w:rPr>
                <w:rFonts w:cs="..ì." w:hint="eastAsia"/>
                <w:kern w:val="0"/>
              </w:rPr>
              <w:t>．</w:t>
            </w:r>
            <w:r>
              <w:rPr>
                <w:rFonts w:cs="..ì."/>
                <w:kern w:val="0"/>
              </w:rPr>
              <w:t>5</w:t>
            </w:r>
          </w:p>
        </w:tc>
        <w:tc>
          <w:tcPr>
            <w:tcW w:w="1084"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3</w:t>
            </w:r>
          </w:p>
        </w:tc>
        <w:tc>
          <w:tcPr>
            <w:tcW w:w="2179"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用直角检测</w:t>
            </w:r>
            <w:proofErr w:type="gramStart"/>
            <w:r>
              <w:rPr>
                <w:rFonts w:cs="..ì." w:hint="eastAsia"/>
                <w:kern w:val="0"/>
              </w:rPr>
              <w:t>尺</w:t>
            </w:r>
            <w:proofErr w:type="gramEnd"/>
            <w:r>
              <w:rPr>
                <w:rFonts w:cs="..ì." w:hint="eastAsia"/>
                <w:kern w:val="0"/>
              </w:rPr>
              <w:t>检查</w:t>
            </w:r>
          </w:p>
        </w:tc>
      </w:tr>
      <w:tr w:rsidR="000424CE" w:rsidTr="000C296A">
        <w:tblPrEx>
          <w:tblCellMar>
            <w:top w:w="0" w:type="dxa"/>
            <w:bottom w:w="0" w:type="dxa"/>
          </w:tblCellMar>
        </w:tblPrEx>
        <w:trPr>
          <w:trHeight w:val="1313"/>
        </w:trPr>
        <w:tc>
          <w:tcPr>
            <w:tcW w:w="63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3</w:t>
            </w:r>
          </w:p>
        </w:tc>
        <w:tc>
          <w:tcPr>
            <w:tcW w:w="136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接缝直线度</w:t>
            </w:r>
          </w:p>
        </w:tc>
        <w:tc>
          <w:tcPr>
            <w:tcW w:w="97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1017"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r>
              <w:rPr>
                <w:rFonts w:cs="..ì." w:hint="eastAsia"/>
                <w:kern w:val="0"/>
              </w:rPr>
              <w:t>．</w:t>
            </w:r>
            <w:r>
              <w:rPr>
                <w:rFonts w:cs="..ì."/>
                <w:kern w:val="0"/>
              </w:rPr>
              <w:t>5</w:t>
            </w:r>
          </w:p>
        </w:tc>
        <w:tc>
          <w:tcPr>
            <w:tcW w:w="10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r>
              <w:rPr>
                <w:rFonts w:cs="..ì." w:hint="eastAsia"/>
                <w:kern w:val="0"/>
              </w:rPr>
              <w:t>．</w:t>
            </w:r>
            <w:r>
              <w:rPr>
                <w:rFonts w:cs="..ì."/>
                <w:kern w:val="0"/>
              </w:rPr>
              <w:t>5</w:t>
            </w:r>
          </w:p>
        </w:tc>
        <w:tc>
          <w:tcPr>
            <w:tcW w:w="1084"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3</w:t>
            </w:r>
          </w:p>
        </w:tc>
        <w:tc>
          <w:tcPr>
            <w:tcW w:w="2179"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拉</w:t>
            </w:r>
            <w:r>
              <w:rPr>
                <w:rFonts w:cs="..ì."/>
                <w:kern w:val="0"/>
              </w:rPr>
              <w:t xml:space="preserve">5m </w:t>
            </w:r>
            <w:r>
              <w:rPr>
                <w:rFonts w:cs="..ì." w:hint="eastAsia"/>
                <w:kern w:val="0"/>
              </w:rPr>
              <w:t>线，不足</w:t>
            </w:r>
            <w:r>
              <w:rPr>
                <w:rFonts w:cs="..ì."/>
                <w:kern w:val="0"/>
              </w:rPr>
              <w:t xml:space="preserve">5m </w:t>
            </w:r>
            <w:r>
              <w:rPr>
                <w:rFonts w:cs="..ì." w:hint="eastAsia"/>
                <w:kern w:val="0"/>
              </w:rPr>
              <w:t>拉通线用钢直尺检查</w:t>
            </w:r>
          </w:p>
        </w:tc>
      </w:tr>
      <w:tr w:rsidR="000424CE" w:rsidTr="000C296A">
        <w:tblPrEx>
          <w:tblCellMar>
            <w:top w:w="0" w:type="dxa"/>
            <w:bottom w:w="0" w:type="dxa"/>
          </w:tblCellMar>
        </w:tblPrEx>
        <w:trPr>
          <w:trHeight w:val="1313"/>
        </w:trPr>
        <w:tc>
          <w:tcPr>
            <w:tcW w:w="63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4</w:t>
            </w:r>
          </w:p>
        </w:tc>
        <w:tc>
          <w:tcPr>
            <w:tcW w:w="136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压条直线度</w:t>
            </w:r>
          </w:p>
        </w:tc>
        <w:tc>
          <w:tcPr>
            <w:tcW w:w="97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r>
              <w:rPr>
                <w:rFonts w:cs="..ì." w:hint="eastAsia"/>
                <w:kern w:val="0"/>
              </w:rPr>
              <w:t>．</w:t>
            </w:r>
            <w:r>
              <w:rPr>
                <w:rFonts w:cs="..ì."/>
                <w:kern w:val="0"/>
              </w:rPr>
              <w:t>5</w:t>
            </w:r>
          </w:p>
        </w:tc>
        <w:tc>
          <w:tcPr>
            <w:tcW w:w="1017"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10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1084"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2179"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拉</w:t>
            </w:r>
            <w:r>
              <w:rPr>
                <w:rFonts w:cs="..ì."/>
                <w:kern w:val="0"/>
              </w:rPr>
              <w:t xml:space="preserve">5m </w:t>
            </w:r>
            <w:r>
              <w:rPr>
                <w:rFonts w:cs="..ì." w:hint="eastAsia"/>
                <w:kern w:val="0"/>
              </w:rPr>
              <w:t>线，不足</w:t>
            </w:r>
            <w:r>
              <w:rPr>
                <w:rFonts w:cs="..ì."/>
                <w:kern w:val="0"/>
              </w:rPr>
              <w:t xml:space="preserve">5m </w:t>
            </w:r>
            <w:r>
              <w:rPr>
                <w:rFonts w:cs="..ì." w:hint="eastAsia"/>
                <w:kern w:val="0"/>
              </w:rPr>
              <w:t>拉通线用钢直尺检查</w:t>
            </w:r>
          </w:p>
        </w:tc>
      </w:tr>
      <w:tr w:rsidR="000424CE" w:rsidTr="000C296A">
        <w:tblPrEx>
          <w:tblCellMar>
            <w:top w:w="0" w:type="dxa"/>
            <w:bottom w:w="0" w:type="dxa"/>
          </w:tblCellMar>
        </w:tblPrEx>
        <w:trPr>
          <w:trHeight w:val="873"/>
        </w:trPr>
        <w:tc>
          <w:tcPr>
            <w:tcW w:w="63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5</w:t>
            </w:r>
          </w:p>
        </w:tc>
        <w:tc>
          <w:tcPr>
            <w:tcW w:w="136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接缝高低差</w:t>
            </w:r>
          </w:p>
        </w:tc>
        <w:tc>
          <w:tcPr>
            <w:tcW w:w="97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0</w:t>
            </w:r>
            <w:r>
              <w:rPr>
                <w:rFonts w:cs="..ì." w:hint="eastAsia"/>
                <w:kern w:val="0"/>
              </w:rPr>
              <w:t>．</w:t>
            </w:r>
            <w:r>
              <w:rPr>
                <w:rFonts w:cs="..ì."/>
                <w:kern w:val="0"/>
              </w:rPr>
              <w:t>5</w:t>
            </w:r>
          </w:p>
        </w:tc>
        <w:tc>
          <w:tcPr>
            <w:tcW w:w="1017"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10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0</w:t>
            </w:r>
            <w:r>
              <w:rPr>
                <w:rFonts w:cs="..ì." w:hint="eastAsia"/>
                <w:kern w:val="0"/>
              </w:rPr>
              <w:t>．</w:t>
            </w:r>
            <w:r>
              <w:rPr>
                <w:rFonts w:cs="..ì."/>
                <w:kern w:val="0"/>
              </w:rPr>
              <w:t>5</w:t>
            </w:r>
          </w:p>
        </w:tc>
        <w:tc>
          <w:tcPr>
            <w:tcW w:w="1084"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2179"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用钢直尺和塞尺检查</w:t>
            </w:r>
          </w:p>
        </w:tc>
      </w:tr>
    </w:tbl>
    <w:p w:rsidR="000424CE" w:rsidRDefault="000424CE" w:rsidP="000424CE">
      <w:pPr>
        <w:rPr>
          <w:rFonts w:ascii="..ì." w:eastAsia="..ì."/>
          <w:kern w:val="0"/>
          <w:sz w:val="24"/>
        </w:rPr>
      </w:pPr>
    </w:p>
    <w:p w:rsidR="000424CE" w:rsidRDefault="000424CE" w:rsidP="000424CE">
      <w:pPr>
        <w:rPr>
          <w:rFonts w:ascii="..ì." w:eastAsia="..ì."/>
          <w:kern w:val="0"/>
          <w:sz w:val="24"/>
        </w:rPr>
      </w:pPr>
    </w:p>
    <w:p w:rsidR="000424CE" w:rsidRDefault="000424CE" w:rsidP="000424CE">
      <w:pPr>
        <w:rPr>
          <w:kern w:val="0"/>
        </w:rPr>
      </w:pPr>
      <w:r>
        <w:rPr>
          <w:kern w:val="0"/>
        </w:rPr>
        <w:t>5</w:t>
      </w:r>
      <w:r>
        <w:rPr>
          <w:rFonts w:hint="eastAsia"/>
          <w:kern w:val="0"/>
        </w:rPr>
        <w:t>）成品保护</w:t>
      </w:r>
    </w:p>
    <w:p w:rsidR="000424CE" w:rsidRDefault="000424CE" w:rsidP="000424CE">
      <w:pPr>
        <w:rPr>
          <w:kern w:val="0"/>
        </w:rPr>
      </w:pPr>
      <w:r>
        <w:rPr>
          <w:rFonts w:hint="eastAsia"/>
          <w:kern w:val="0"/>
        </w:rPr>
        <w:t>（</w:t>
      </w:r>
      <w:r>
        <w:rPr>
          <w:kern w:val="0"/>
        </w:rPr>
        <w:t>1</w:t>
      </w:r>
      <w:r>
        <w:rPr>
          <w:rFonts w:hint="eastAsia"/>
          <w:kern w:val="0"/>
        </w:rPr>
        <w:t>）罩面板安装时，应注意保护顶棚内装好的各种管线，木骨架的吊</w:t>
      </w:r>
    </w:p>
    <w:p w:rsidR="000424CE" w:rsidRDefault="000424CE" w:rsidP="000424CE">
      <w:pPr>
        <w:rPr>
          <w:kern w:val="0"/>
        </w:rPr>
      </w:pPr>
      <w:r>
        <w:rPr>
          <w:rFonts w:hint="eastAsia"/>
          <w:kern w:val="0"/>
        </w:rPr>
        <w:t>杆。</w:t>
      </w:r>
    </w:p>
    <w:p w:rsidR="000424CE" w:rsidRDefault="000424CE" w:rsidP="000424CE">
      <w:pPr>
        <w:rPr>
          <w:kern w:val="0"/>
        </w:rPr>
      </w:pPr>
      <w:r>
        <w:rPr>
          <w:rFonts w:hint="eastAsia"/>
          <w:kern w:val="0"/>
        </w:rPr>
        <w:t>（</w:t>
      </w:r>
      <w:r>
        <w:rPr>
          <w:kern w:val="0"/>
        </w:rPr>
        <w:t>2</w:t>
      </w:r>
      <w:r>
        <w:rPr>
          <w:rFonts w:hint="eastAsia"/>
          <w:kern w:val="0"/>
        </w:rPr>
        <w:t>）施工部位已安装的门窗，已施工完的地面、墙面、窗台等应注意保护、防止损坏。</w:t>
      </w:r>
    </w:p>
    <w:p w:rsidR="000424CE" w:rsidRDefault="000424CE" w:rsidP="000424CE">
      <w:pPr>
        <w:rPr>
          <w:kern w:val="0"/>
        </w:rPr>
      </w:pPr>
      <w:r>
        <w:rPr>
          <w:rFonts w:hint="eastAsia"/>
          <w:kern w:val="0"/>
        </w:rPr>
        <w:t>（</w:t>
      </w:r>
      <w:r>
        <w:rPr>
          <w:kern w:val="0"/>
        </w:rPr>
        <w:t>3</w:t>
      </w:r>
      <w:r>
        <w:rPr>
          <w:rFonts w:hint="eastAsia"/>
          <w:kern w:val="0"/>
        </w:rPr>
        <w:t>）</w:t>
      </w:r>
      <w:r>
        <w:rPr>
          <w:kern w:val="0"/>
        </w:rPr>
        <w:t xml:space="preserve"> </w:t>
      </w:r>
      <w:r>
        <w:rPr>
          <w:rFonts w:hint="eastAsia"/>
          <w:kern w:val="0"/>
        </w:rPr>
        <w:t>产成品罩面板材料，在进场、存放、使用过程中应妥善管理，使其不变形、</w:t>
      </w:r>
      <w:proofErr w:type="gramStart"/>
      <w:r>
        <w:rPr>
          <w:rFonts w:hint="eastAsia"/>
          <w:kern w:val="0"/>
        </w:rPr>
        <w:t>不</w:t>
      </w:r>
      <w:proofErr w:type="gramEnd"/>
      <w:r>
        <w:rPr>
          <w:rFonts w:hint="eastAsia"/>
          <w:kern w:val="0"/>
        </w:rPr>
        <w:t>受潮、不损坏、不污染。</w:t>
      </w:r>
    </w:p>
    <w:p w:rsidR="000424CE" w:rsidRDefault="000424CE" w:rsidP="000424CE">
      <w:pPr>
        <w:rPr>
          <w:kern w:val="0"/>
        </w:rPr>
      </w:pPr>
      <w:r>
        <w:rPr>
          <w:kern w:val="0"/>
        </w:rPr>
        <w:t>6</w:t>
      </w:r>
      <w:r>
        <w:rPr>
          <w:rFonts w:hint="eastAsia"/>
          <w:kern w:val="0"/>
        </w:rPr>
        <w:t>）安全环保措施</w:t>
      </w:r>
    </w:p>
    <w:p w:rsidR="000424CE" w:rsidRDefault="000424CE" w:rsidP="000424CE">
      <w:pPr>
        <w:rPr>
          <w:kern w:val="0"/>
        </w:rPr>
      </w:pPr>
      <w:r>
        <w:rPr>
          <w:rFonts w:hint="eastAsia"/>
          <w:kern w:val="0"/>
        </w:rPr>
        <w:t>（</w:t>
      </w:r>
      <w:r>
        <w:rPr>
          <w:kern w:val="0"/>
        </w:rPr>
        <w:t>1</w:t>
      </w:r>
      <w:r>
        <w:rPr>
          <w:rFonts w:hint="eastAsia"/>
          <w:kern w:val="0"/>
        </w:rPr>
        <w:t>）墙板工程的脚手架搭设应符合建筑施工安全标准。</w:t>
      </w:r>
    </w:p>
    <w:p w:rsidR="000424CE" w:rsidRDefault="000424CE" w:rsidP="000424CE">
      <w:pPr>
        <w:rPr>
          <w:kern w:val="0"/>
        </w:rPr>
      </w:pPr>
      <w:r>
        <w:rPr>
          <w:rFonts w:hint="eastAsia"/>
          <w:kern w:val="0"/>
        </w:rPr>
        <w:t>（</w:t>
      </w:r>
      <w:r>
        <w:rPr>
          <w:kern w:val="0"/>
        </w:rPr>
        <w:t>2</w:t>
      </w:r>
      <w:r>
        <w:rPr>
          <w:rFonts w:hint="eastAsia"/>
          <w:kern w:val="0"/>
        </w:rPr>
        <w:t>）脚手架上搭设跳板应用铁丝绑扎固定，不得有探头板。</w:t>
      </w:r>
    </w:p>
    <w:p w:rsidR="000424CE" w:rsidRDefault="000424CE" w:rsidP="000424CE">
      <w:pPr>
        <w:rPr>
          <w:kern w:val="0"/>
        </w:rPr>
      </w:pPr>
      <w:r>
        <w:rPr>
          <w:rFonts w:hint="eastAsia"/>
          <w:kern w:val="0"/>
        </w:rPr>
        <w:t>（</w:t>
      </w:r>
      <w:r>
        <w:rPr>
          <w:kern w:val="0"/>
        </w:rPr>
        <w:t>3</w:t>
      </w:r>
      <w:r>
        <w:rPr>
          <w:rFonts w:hint="eastAsia"/>
          <w:kern w:val="0"/>
        </w:rPr>
        <w:t>）工人操作应戴安全帽，注意防火。</w:t>
      </w:r>
    </w:p>
    <w:p w:rsidR="000424CE" w:rsidRDefault="000424CE" w:rsidP="000424CE">
      <w:pPr>
        <w:rPr>
          <w:kern w:val="0"/>
        </w:rPr>
      </w:pPr>
      <w:r>
        <w:rPr>
          <w:rFonts w:hint="eastAsia"/>
          <w:kern w:val="0"/>
        </w:rPr>
        <w:t>（</w:t>
      </w:r>
      <w:r>
        <w:rPr>
          <w:kern w:val="0"/>
        </w:rPr>
        <w:t>4</w:t>
      </w:r>
      <w:r>
        <w:rPr>
          <w:rFonts w:hint="eastAsia"/>
          <w:kern w:val="0"/>
        </w:rPr>
        <w:t>）施工现场必须工完场清。设专人洒水、打扫，不能扬尘污染环境。</w:t>
      </w:r>
    </w:p>
    <w:p w:rsidR="000424CE" w:rsidRDefault="000424CE" w:rsidP="000424CE">
      <w:pPr>
        <w:rPr>
          <w:kern w:val="0"/>
        </w:rPr>
      </w:pPr>
      <w:r>
        <w:rPr>
          <w:rFonts w:hint="eastAsia"/>
          <w:kern w:val="0"/>
        </w:rPr>
        <w:t>（</w:t>
      </w:r>
      <w:r>
        <w:rPr>
          <w:kern w:val="0"/>
        </w:rPr>
        <w:t>5</w:t>
      </w:r>
      <w:r>
        <w:rPr>
          <w:rFonts w:hint="eastAsia"/>
          <w:kern w:val="0"/>
        </w:rPr>
        <w:t>）有噪声的电动工具应在规定的作业时间内施工，防止噪声污染、扰民。</w:t>
      </w:r>
    </w:p>
    <w:p w:rsidR="000424CE" w:rsidRDefault="000424CE" w:rsidP="000424CE">
      <w:pPr>
        <w:rPr>
          <w:kern w:val="0"/>
        </w:rPr>
      </w:pPr>
      <w:r>
        <w:rPr>
          <w:rFonts w:hint="eastAsia"/>
          <w:kern w:val="0"/>
        </w:rPr>
        <w:t>（</w:t>
      </w:r>
      <w:r>
        <w:rPr>
          <w:kern w:val="0"/>
        </w:rPr>
        <w:t>6</w:t>
      </w:r>
      <w:r>
        <w:rPr>
          <w:rFonts w:hint="eastAsia"/>
          <w:kern w:val="0"/>
        </w:rPr>
        <w:t>）机电器具必须安装触电保安器，发现问题立即修理。</w:t>
      </w:r>
    </w:p>
    <w:p w:rsidR="000424CE" w:rsidRDefault="000424CE" w:rsidP="000424CE">
      <w:pPr>
        <w:rPr>
          <w:kern w:val="0"/>
        </w:rPr>
      </w:pPr>
      <w:r>
        <w:rPr>
          <w:rFonts w:hint="eastAsia"/>
          <w:kern w:val="0"/>
        </w:rPr>
        <w:t>（</w:t>
      </w:r>
      <w:r>
        <w:rPr>
          <w:kern w:val="0"/>
        </w:rPr>
        <w:t>7</w:t>
      </w:r>
      <w:r>
        <w:rPr>
          <w:rFonts w:hint="eastAsia"/>
          <w:kern w:val="0"/>
        </w:rPr>
        <w:t>）遵守操作规程，非操作人员决不准乱动机具，以防伤人。</w:t>
      </w:r>
    </w:p>
    <w:p w:rsidR="000424CE" w:rsidRDefault="000424CE" w:rsidP="000424CE">
      <w:pPr>
        <w:rPr>
          <w:kern w:val="0"/>
        </w:rPr>
      </w:pPr>
      <w:r>
        <w:rPr>
          <w:rFonts w:hint="eastAsia"/>
          <w:kern w:val="0"/>
        </w:rPr>
        <w:t>（</w:t>
      </w:r>
      <w:r>
        <w:rPr>
          <w:kern w:val="0"/>
        </w:rPr>
        <w:t>8</w:t>
      </w:r>
      <w:r>
        <w:rPr>
          <w:rFonts w:hint="eastAsia"/>
          <w:kern w:val="0"/>
        </w:rPr>
        <w:t>）现象保护良好通风，但不宜过堂风。</w:t>
      </w:r>
    </w:p>
    <w:p w:rsidR="000424CE" w:rsidRDefault="000424CE" w:rsidP="000424CE">
      <w:pPr>
        <w:rPr>
          <w:kern w:val="0"/>
        </w:rPr>
      </w:pPr>
      <w:r>
        <w:rPr>
          <w:kern w:val="0"/>
        </w:rPr>
        <w:t>7</w:t>
      </w:r>
      <w:r>
        <w:rPr>
          <w:rFonts w:hint="eastAsia"/>
          <w:kern w:val="0"/>
        </w:rPr>
        <w:t>）质量记录</w:t>
      </w:r>
    </w:p>
    <w:p w:rsidR="000424CE" w:rsidRDefault="000424CE" w:rsidP="000424CE">
      <w:pPr>
        <w:rPr>
          <w:kern w:val="0"/>
        </w:rPr>
      </w:pPr>
      <w:r>
        <w:rPr>
          <w:rFonts w:hint="eastAsia"/>
          <w:kern w:val="0"/>
        </w:rPr>
        <w:t>（</w:t>
      </w:r>
      <w:r>
        <w:rPr>
          <w:kern w:val="0"/>
        </w:rPr>
        <w:t>1</w:t>
      </w:r>
      <w:r>
        <w:rPr>
          <w:rFonts w:hint="eastAsia"/>
          <w:kern w:val="0"/>
        </w:rPr>
        <w:t>）材料应有合格证、环保检测报告。</w:t>
      </w:r>
    </w:p>
    <w:p w:rsidR="000424CE" w:rsidRDefault="000424CE" w:rsidP="000424CE">
      <w:pPr>
        <w:rPr>
          <w:kern w:val="0"/>
        </w:rPr>
      </w:pPr>
      <w:r>
        <w:rPr>
          <w:rFonts w:hint="eastAsia"/>
          <w:kern w:val="0"/>
        </w:rPr>
        <w:t>（</w:t>
      </w:r>
      <w:r>
        <w:rPr>
          <w:kern w:val="0"/>
        </w:rPr>
        <w:t>2</w:t>
      </w:r>
      <w:r>
        <w:rPr>
          <w:rFonts w:hint="eastAsia"/>
          <w:kern w:val="0"/>
        </w:rPr>
        <w:t>）工程验收应有质量验评资料</w:t>
      </w:r>
    </w:p>
    <w:p w:rsidR="000424CE" w:rsidRDefault="000424CE" w:rsidP="000424CE">
      <w:pPr>
        <w:rPr>
          <w:kern w:val="0"/>
        </w:rPr>
      </w:pPr>
      <w:r>
        <w:rPr>
          <w:rFonts w:hint="eastAsia"/>
          <w:kern w:val="0"/>
        </w:rPr>
        <w:t>六、其他工程</w:t>
      </w:r>
    </w:p>
    <w:p w:rsidR="000424CE" w:rsidRDefault="000424CE" w:rsidP="000424CE">
      <w:pPr>
        <w:rPr>
          <w:kern w:val="0"/>
        </w:rPr>
      </w:pPr>
      <w:r>
        <w:rPr>
          <w:kern w:val="0"/>
        </w:rPr>
        <w:t>1</w:t>
      </w:r>
      <w:r>
        <w:rPr>
          <w:rFonts w:hint="eastAsia"/>
          <w:kern w:val="0"/>
        </w:rPr>
        <w:t>、木门及门套安装工程</w:t>
      </w:r>
    </w:p>
    <w:p w:rsidR="000424CE" w:rsidRDefault="000424CE" w:rsidP="000424CE">
      <w:pPr>
        <w:rPr>
          <w:kern w:val="0"/>
        </w:rPr>
      </w:pPr>
      <w:r>
        <w:rPr>
          <w:kern w:val="0"/>
        </w:rPr>
        <w:t>1</w:t>
      </w:r>
      <w:r>
        <w:rPr>
          <w:rFonts w:hint="eastAsia"/>
          <w:kern w:val="0"/>
        </w:rPr>
        <w:t>）材料要求：</w:t>
      </w:r>
    </w:p>
    <w:p w:rsidR="000424CE" w:rsidRDefault="000424CE" w:rsidP="000424CE">
      <w:pPr>
        <w:rPr>
          <w:kern w:val="0"/>
        </w:rPr>
      </w:pPr>
      <w:r>
        <w:rPr>
          <w:rFonts w:hint="eastAsia"/>
          <w:kern w:val="0"/>
        </w:rPr>
        <w:t>（</w:t>
      </w:r>
      <w:r>
        <w:rPr>
          <w:kern w:val="0"/>
        </w:rPr>
        <w:t>1</w:t>
      </w:r>
      <w:r>
        <w:rPr>
          <w:rFonts w:hint="eastAsia"/>
          <w:kern w:val="0"/>
        </w:rPr>
        <w:t>）木材含水率不得超过</w:t>
      </w:r>
      <w:r>
        <w:rPr>
          <w:kern w:val="0"/>
        </w:rPr>
        <w:t>12%</w:t>
      </w:r>
      <w:r>
        <w:rPr>
          <w:rFonts w:hint="eastAsia"/>
          <w:kern w:val="0"/>
        </w:rPr>
        <w:t>，生产厂家应严格控制。</w:t>
      </w:r>
    </w:p>
    <w:p w:rsidR="000424CE" w:rsidRDefault="000424CE" w:rsidP="000424CE">
      <w:pPr>
        <w:rPr>
          <w:kern w:val="0"/>
        </w:rPr>
      </w:pPr>
      <w:r>
        <w:rPr>
          <w:rFonts w:hint="eastAsia"/>
          <w:kern w:val="0"/>
        </w:rPr>
        <w:t>（</w:t>
      </w:r>
      <w:r>
        <w:rPr>
          <w:kern w:val="0"/>
        </w:rPr>
        <w:t>2</w:t>
      </w:r>
      <w:r>
        <w:rPr>
          <w:rFonts w:hint="eastAsia"/>
          <w:kern w:val="0"/>
        </w:rPr>
        <w:t>）做好防水和防腐处理有防火要求的必须满足防火要求。</w:t>
      </w:r>
    </w:p>
    <w:p w:rsidR="000424CE" w:rsidRDefault="000424CE" w:rsidP="000424CE">
      <w:pPr>
        <w:rPr>
          <w:kern w:val="0"/>
        </w:rPr>
      </w:pPr>
      <w:r>
        <w:rPr>
          <w:rFonts w:hint="eastAsia"/>
          <w:kern w:val="0"/>
        </w:rPr>
        <w:t>（</w:t>
      </w:r>
      <w:r>
        <w:rPr>
          <w:kern w:val="0"/>
        </w:rPr>
        <w:t>3</w:t>
      </w:r>
      <w:r>
        <w:rPr>
          <w:rFonts w:hint="eastAsia"/>
          <w:kern w:val="0"/>
        </w:rPr>
        <w:t>）油漆及其他辅材必须符合国家环保要求。</w:t>
      </w:r>
    </w:p>
    <w:p w:rsidR="000424CE" w:rsidRDefault="000424CE" w:rsidP="000424CE">
      <w:pPr>
        <w:rPr>
          <w:kern w:val="0"/>
        </w:rPr>
      </w:pPr>
      <w:r>
        <w:rPr>
          <w:rFonts w:hint="eastAsia"/>
          <w:kern w:val="0"/>
        </w:rPr>
        <w:lastRenderedPageBreak/>
        <w:t>（</w:t>
      </w:r>
      <w:r>
        <w:rPr>
          <w:kern w:val="0"/>
        </w:rPr>
        <w:t>4</w:t>
      </w:r>
      <w:r>
        <w:rPr>
          <w:rFonts w:hint="eastAsia"/>
          <w:kern w:val="0"/>
        </w:rPr>
        <w:t>）检查钉子、木螺丝、合页、闭门器、拉手、门锁等按门窗图表所列的小五金型号、种类及配件准备情况；</w:t>
      </w:r>
    </w:p>
    <w:p w:rsidR="000424CE" w:rsidRDefault="000424CE" w:rsidP="000424CE">
      <w:pPr>
        <w:rPr>
          <w:kern w:val="0"/>
        </w:rPr>
      </w:pPr>
      <w:r>
        <w:rPr>
          <w:rFonts w:hint="eastAsia"/>
          <w:kern w:val="0"/>
        </w:rPr>
        <w:t>（</w:t>
      </w:r>
      <w:r>
        <w:rPr>
          <w:kern w:val="0"/>
        </w:rPr>
        <w:t>5</w:t>
      </w:r>
      <w:r>
        <w:rPr>
          <w:rFonts w:hint="eastAsia"/>
          <w:kern w:val="0"/>
        </w:rPr>
        <w:t>）对于不同轻质预埋的木砖及预埋件等，应符合设计要求。</w:t>
      </w:r>
    </w:p>
    <w:p w:rsidR="000424CE" w:rsidRDefault="000424CE" w:rsidP="000424CE">
      <w:pPr>
        <w:rPr>
          <w:kern w:val="0"/>
        </w:rPr>
      </w:pPr>
      <w:r>
        <w:rPr>
          <w:kern w:val="0"/>
        </w:rPr>
        <w:t>2</w:t>
      </w:r>
      <w:r>
        <w:rPr>
          <w:rFonts w:hint="eastAsia"/>
          <w:kern w:val="0"/>
        </w:rPr>
        <w:t>）施工主要机具：</w:t>
      </w:r>
    </w:p>
    <w:p w:rsidR="000424CE" w:rsidRDefault="000424CE" w:rsidP="000424CE">
      <w:pPr>
        <w:rPr>
          <w:kern w:val="0"/>
        </w:rPr>
      </w:pPr>
      <w:r>
        <w:rPr>
          <w:rFonts w:hint="eastAsia"/>
          <w:kern w:val="0"/>
        </w:rPr>
        <w:t>锯、锤子、斧子、改锥、线勒子、塞尺、线坠、红线包、墨汁、</w:t>
      </w:r>
      <w:proofErr w:type="gramStart"/>
      <w:r>
        <w:rPr>
          <w:rFonts w:hint="eastAsia"/>
          <w:kern w:val="0"/>
        </w:rPr>
        <w:t>木钻小电锯</w:t>
      </w:r>
      <w:proofErr w:type="gramEnd"/>
      <w:r>
        <w:rPr>
          <w:rFonts w:hint="eastAsia"/>
          <w:kern w:val="0"/>
        </w:rPr>
        <w:t>、扫帚等。</w:t>
      </w:r>
    </w:p>
    <w:p w:rsidR="000424CE" w:rsidRDefault="000424CE" w:rsidP="000424CE">
      <w:pPr>
        <w:rPr>
          <w:kern w:val="0"/>
        </w:rPr>
      </w:pPr>
      <w:r>
        <w:rPr>
          <w:kern w:val="0"/>
        </w:rPr>
        <w:t>3</w:t>
      </w:r>
      <w:r>
        <w:rPr>
          <w:rFonts w:hint="eastAsia"/>
          <w:kern w:val="0"/>
        </w:rPr>
        <w:t>）施工作业的相关条件：</w:t>
      </w:r>
    </w:p>
    <w:p w:rsidR="000424CE" w:rsidRDefault="000424CE" w:rsidP="000424CE">
      <w:pPr>
        <w:rPr>
          <w:kern w:val="0"/>
        </w:rPr>
      </w:pPr>
      <w:r>
        <w:rPr>
          <w:rFonts w:hint="eastAsia"/>
          <w:kern w:val="0"/>
        </w:rPr>
        <w:t>（</w:t>
      </w:r>
      <w:r>
        <w:rPr>
          <w:kern w:val="0"/>
        </w:rPr>
        <w:t>1</w:t>
      </w:r>
      <w:r>
        <w:rPr>
          <w:rFonts w:hint="eastAsia"/>
          <w:kern w:val="0"/>
        </w:rPr>
        <w:t>）</w:t>
      </w:r>
      <w:proofErr w:type="gramStart"/>
      <w:r>
        <w:rPr>
          <w:rFonts w:hint="eastAsia"/>
          <w:kern w:val="0"/>
        </w:rPr>
        <w:t>门套和</w:t>
      </w:r>
      <w:proofErr w:type="gramEnd"/>
      <w:r>
        <w:rPr>
          <w:rFonts w:hint="eastAsia"/>
          <w:kern w:val="0"/>
        </w:rPr>
        <w:t>门扇安装前，应先检查有无窜角、翘扭、弯曲、劈裂等现象，如有以上情况，应事先进行修理或返工。</w:t>
      </w:r>
    </w:p>
    <w:p w:rsidR="000424CE" w:rsidRDefault="000424CE" w:rsidP="000424CE">
      <w:pPr>
        <w:rPr>
          <w:kern w:val="0"/>
        </w:rPr>
      </w:pPr>
      <w:r>
        <w:rPr>
          <w:rFonts w:hint="eastAsia"/>
          <w:kern w:val="0"/>
        </w:rPr>
        <w:t>（</w:t>
      </w:r>
      <w:r>
        <w:rPr>
          <w:kern w:val="0"/>
        </w:rPr>
        <w:t>2</w:t>
      </w:r>
      <w:r>
        <w:rPr>
          <w:rFonts w:hint="eastAsia"/>
          <w:kern w:val="0"/>
        </w:rPr>
        <w:t>）</w:t>
      </w:r>
      <w:proofErr w:type="gramStart"/>
      <w:r>
        <w:rPr>
          <w:rFonts w:hint="eastAsia"/>
          <w:kern w:val="0"/>
        </w:rPr>
        <w:t>门套靠墙</w:t>
      </w:r>
      <w:proofErr w:type="gramEnd"/>
      <w:r>
        <w:rPr>
          <w:rFonts w:hint="eastAsia"/>
          <w:kern w:val="0"/>
        </w:rPr>
        <w:t>、靠地的一面应刷防腐涂料，其他</w:t>
      </w:r>
      <w:proofErr w:type="gramStart"/>
      <w:r>
        <w:rPr>
          <w:rFonts w:hint="eastAsia"/>
          <w:kern w:val="0"/>
        </w:rPr>
        <w:t>个</w:t>
      </w:r>
      <w:proofErr w:type="gramEnd"/>
      <w:r>
        <w:rPr>
          <w:rFonts w:hint="eastAsia"/>
          <w:kern w:val="0"/>
        </w:rPr>
        <w:t>各面</w:t>
      </w:r>
      <w:proofErr w:type="gramStart"/>
      <w:r>
        <w:rPr>
          <w:rFonts w:hint="eastAsia"/>
          <w:kern w:val="0"/>
        </w:rPr>
        <w:t>及扇活应</w:t>
      </w:r>
      <w:proofErr w:type="gramEnd"/>
      <w:r>
        <w:rPr>
          <w:rFonts w:hint="eastAsia"/>
          <w:kern w:val="0"/>
        </w:rPr>
        <w:t>涂刷清油一道。刷油后分类码放平整。底层应垫平、垫高。每层套与套、</w:t>
      </w:r>
      <w:proofErr w:type="gramStart"/>
      <w:r>
        <w:rPr>
          <w:rFonts w:hint="eastAsia"/>
          <w:kern w:val="0"/>
        </w:rPr>
        <w:t>扇与扇间垫</w:t>
      </w:r>
      <w:proofErr w:type="gramEnd"/>
      <w:r>
        <w:rPr>
          <w:rFonts w:hint="eastAsia"/>
          <w:kern w:val="0"/>
        </w:rPr>
        <w:t>木板条通风，如露天堆放时，需要毡布盖好，不得日晒雨淋。</w:t>
      </w:r>
    </w:p>
    <w:p w:rsidR="000424CE" w:rsidRDefault="000424CE" w:rsidP="000424CE">
      <w:pPr>
        <w:rPr>
          <w:kern w:val="0"/>
        </w:rPr>
      </w:pPr>
      <w:r>
        <w:rPr>
          <w:rFonts w:hint="eastAsia"/>
          <w:kern w:val="0"/>
        </w:rPr>
        <w:t>（</w:t>
      </w:r>
      <w:r>
        <w:rPr>
          <w:kern w:val="0"/>
        </w:rPr>
        <w:t>3</w:t>
      </w:r>
      <w:r>
        <w:rPr>
          <w:rFonts w:hint="eastAsia"/>
          <w:kern w:val="0"/>
        </w:rPr>
        <w:t>）</w:t>
      </w:r>
      <w:proofErr w:type="gramStart"/>
      <w:r>
        <w:rPr>
          <w:rFonts w:hint="eastAsia"/>
          <w:kern w:val="0"/>
        </w:rPr>
        <w:t>门套的</w:t>
      </w:r>
      <w:proofErr w:type="gramEnd"/>
      <w:r>
        <w:rPr>
          <w:rFonts w:hint="eastAsia"/>
          <w:kern w:val="0"/>
        </w:rPr>
        <w:t>安装应依据图纸尺寸核实后进行安装，并按照要求的开启方向</w:t>
      </w:r>
      <w:proofErr w:type="gramStart"/>
      <w:r>
        <w:rPr>
          <w:rFonts w:hint="eastAsia"/>
          <w:kern w:val="0"/>
        </w:rPr>
        <w:t>注意裁口方向</w:t>
      </w:r>
      <w:proofErr w:type="gramEnd"/>
      <w:r>
        <w:rPr>
          <w:rFonts w:hint="eastAsia"/>
          <w:kern w:val="0"/>
        </w:rPr>
        <w:t>。安装高度按室内</w:t>
      </w:r>
      <w:r>
        <w:rPr>
          <w:kern w:val="0"/>
        </w:rPr>
        <w:t xml:space="preserve">50cm </w:t>
      </w:r>
      <w:r>
        <w:rPr>
          <w:rFonts w:hint="eastAsia"/>
          <w:kern w:val="0"/>
        </w:rPr>
        <w:t>水平线控制。门扇安装在抹灰收口后进行。</w:t>
      </w:r>
    </w:p>
    <w:p w:rsidR="000424CE" w:rsidRDefault="000424CE" w:rsidP="000424CE">
      <w:pPr>
        <w:rPr>
          <w:kern w:val="0"/>
        </w:rPr>
      </w:pPr>
      <w:r>
        <w:rPr>
          <w:kern w:val="0"/>
        </w:rPr>
        <w:t>4</w:t>
      </w:r>
      <w:r>
        <w:rPr>
          <w:rFonts w:hint="eastAsia"/>
          <w:kern w:val="0"/>
        </w:rPr>
        <w:t>）施工工艺图：</w:t>
      </w:r>
    </w:p>
    <w:p w:rsidR="000424CE" w:rsidRDefault="000424CE" w:rsidP="000424CE">
      <w:pPr>
        <w:rPr>
          <w:kern w:val="0"/>
        </w:rPr>
      </w:pPr>
      <w:r>
        <w:rPr>
          <w:rFonts w:hint="eastAsia"/>
          <w:kern w:val="0"/>
        </w:rPr>
        <w:t>测量→工厂制作→</w:t>
      </w:r>
      <w:proofErr w:type="gramStart"/>
      <w:r>
        <w:rPr>
          <w:rFonts w:hint="eastAsia"/>
          <w:kern w:val="0"/>
        </w:rPr>
        <w:t>门套安装</w:t>
      </w:r>
      <w:proofErr w:type="gramEnd"/>
      <w:r>
        <w:rPr>
          <w:rFonts w:hint="eastAsia"/>
          <w:kern w:val="0"/>
        </w:rPr>
        <w:t>→门扇预安装→门扇安装→五金安装→成品保护→检查验收</w:t>
      </w:r>
    </w:p>
    <w:p w:rsidR="000424CE" w:rsidRDefault="000424CE" w:rsidP="000424CE">
      <w:pPr>
        <w:rPr>
          <w:kern w:val="0"/>
        </w:rPr>
      </w:pPr>
      <w:r>
        <w:rPr>
          <w:kern w:val="0"/>
        </w:rPr>
        <w:t>5</w:t>
      </w:r>
      <w:r>
        <w:rPr>
          <w:rFonts w:hint="eastAsia"/>
          <w:kern w:val="0"/>
        </w:rPr>
        <w:t>）施工技术措施：</w:t>
      </w:r>
    </w:p>
    <w:p w:rsidR="000424CE" w:rsidRDefault="000424CE" w:rsidP="000424CE">
      <w:pPr>
        <w:rPr>
          <w:kern w:val="0"/>
        </w:rPr>
      </w:pPr>
      <w:r>
        <w:rPr>
          <w:rFonts w:hint="eastAsia"/>
          <w:kern w:val="0"/>
        </w:rPr>
        <w:t>（</w:t>
      </w:r>
      <w:r>
        <w:rPr>
          <w:kern w:val="0"/>
        </w:rPr>
        <w:t>1</w:t>
      </w:r>
      <w:r>
        <w:rPr>
          <w:rFonts w:hint="eastAsia"/>
          <w:kern w:val="0"/>
        </w:rPr>
        <w:t>）测量</w:t>
      </w:r>
    </w:p>
    <w:p w:rsidR="000424CE" w:rsidRDefault="000424CE" w:rsidP="000424CE">
      <w:pPr>
        <w:rPr>
          <w:kern w:val="0"/>
        </w:rPr>
      </w:pPr>
      <w:r>
        <w:rPr>
          <w:rFonts w:hint="eastAsia"/>
          <w:kern w:val="0"/>
        </w:rPr>
        <w:t>①洞口测量</w:t>
      </w:r>
      <w:r>
        <w:rPr>
          <w:kern w:val="0"/>
        </w:rPr>
        <w:t>:</w:t>
      </w:r>
      <w:r>
        <w:rPr>
          <w:rFonts w:hint="eastAsia"/>
          <w:kern w:val="0"/>
        </w:rPr>
        <w:t>检测要安装的门洞口尺寸</w:t>
      </w:r>
      <w:r>
        <w:rPr>
          <w:kern w:val="0"/>
        </w:rPr>
        <w:t>,</w:t>
      </w:r>
      <w:r>
        <w:rPr>
          <w:rFonts w:hint="eastAsia"/>
          <w:kern w:val="0"/>
        </w:rPr>
        <w:t>水平度</w:t>
      </w:r>
      <w:r>
        <w:rPr>
          <w:kern w:val="0"/>
        </w:rPr>
        <w:t>----</w:t>
      </w:r>
      <w:r>
        <w:rPr>
          <w:rFonts w:hint="eastAsia"/>
          <w:kern w:val="0"/>
        </w:rPr>
        <w:t>门洞口左右高差应小于</w:t>
      </w:r>
      <w:r>
        <w:rPr>
          <w:kern w:val="0"/>
        </w:rPr>
        <w:t>5mm</w:t>
      </w:r>
      <w:r>
        <w:rPr>
          <w:rFonts w:hint="eastAsia"/>
          <w:kern w:val="0"/>
        </w:rPr>
        <w:t>、垂直度</w:t>
      </w:r>
      <w:r>
        <w:rPr>
          <w:kern w:val="0"/>
        </w:rPr>
        <w:t>----</w:t>
      </w:r>
      <w:r>
        <w:rPr>
          <w:rFonts w:hint="eastAsia"/>
          <w:kern w:val="0"/>
        </w:rPr>
        <w:t>左右墙体厚度差应小于</w:t>
      </w:r>
      <w:r>
        <w:rPr>
          <w:kern w:val="0"/>
        </w:rPr>
        <w:t>5mm</w:t>
      </w:r>
      <w:r>
        <w:rPr>
          <w:rFonts w:hint="eastAsia"/>
          <w:kern w:val="0"/>
        </w:rPr>
        <w:t>、洞口上下宽度差应小于</w:t>
      </w:r>
      <w:r>
        <w:rPr>
          <w:kern w:val="0"/>
        </w:rPr>
        <w:t>5mm</w:t>
      </w:r>
      <w:r>
        <w:rPr>
          <w:rFonts w:hint="eastAsia"/>
          <w:kern w:val="0"/>
        </w:rPr>
        <w:t>。洞口宽度要</w:t>
      </w:r>
      <w:proofErr w:type="gramStart"/>
      <w:r>
        <w:rPr>
          <w:rFonts w:hint="eastAsia"/>
          <w:kern w:val="0"/>
        </w:rPr>
        <w:t>大于门套外</w:t>
      </w:r>
      <w:proofErr w:type="gramEnd"/>
      <w:r>
        <w:rPr>
          <w:rFonts w:hint="eastAsia"/>
          <w:kern w:val="0"/>
        </w:rPr>
        <w:t>框宽度</w:t>
      </w:r>
      <w:r>
        <w:rPr>
          <w:kern w:val="0"/>
        </w:rPr>
        <w:t>20</w:t>
      </w:r>
      <w:r>
        <w:rPr>
          <w:rFonts w:hint="eastAsia"/>
          <w:kern w:val="0"/>
        </w:rPr>
        <w:t>～</w:t>
      </w:r>
      <w:r>
        <w:rPr>
          <w:kern w:val="0"/>
        </w:rPr>
        <w:t xml:space="preserve">30mm </w:t>
      </w:r>
      <w:r>
        <w:rPr>
          <w:rFonts w:hint="eastAsia"/>
          <w:kern w:val="0"/>
        </w:rPr>
        <w:t>作为胶缝和调节余量。高度</w:t>
      </w:r>
      <w:proofErr w:type="gramStart"/>
      <w:r>
        <w:rPr>
          <w:rFonts w:hint="eastAsia"/>
          <w:kern w:val="0"/>
        </w:rPr>
        <w:t>大于门套外径</w:t>
      </w:r>
      <w:proofErr w:type="gramEnd"/>
      <w:r>
        <w:rPr>
          <w:kern w:val="0"/>
        </w:rPr>
        <w:t>10</w:t>
      </w:r>
      <w:r>
        <w:rPr>
          <w:rFonts w:hint="eastAsia"/>
          <w:kern w:val="0"/>
        </w:rPr>
        <w:t>～</w:t>
      </w:r>
      <w:r>
        <w:rPr>
          <w:kern w:val="0"/>
        </w:rPr>
        <w:t>20mm</w:t>
      </w:r>
      <w:r>
        <w:rPr>
          <w:rFonts w:hint="eastAsia"/>
          <w:kern w:val="0"/>
        </w:rPr>
        <w:t>。</w:t>
      </w:r>
      <w:proofErr w:type="gramStart"/>
      <w:r>
        <w:rPr>
          <w:rFonts w:hint="eastAsia"/>
          <w:kern w:val="0"/>
        </w:rPr>
        <w:t>门套深度</w:t>
      </w:r>
      <w:proofErr w:type="gramEnd"/>
      <w:r>
        <w:rPr>
          <w:rFonts w:hint="eastAsia"/>
          <w:kern w:val="0"/>
        </w:rPr>
        <w:t>（立</w:t>
      </w:r>
      <w:proofErr w:type="gramStart"/>
      <w:r>
        <w:rPr>
          <w:rFonts w:hint="eastAsia"/>
          <w:kern w:val="0"/>
        </w:rPr>
        <w:t>梃</w:t>
      </w:r>
      <w:proofErr w:type="gramEnd"/>
      <w:r>
        <w:rPr>
          <w:rFonts w:hint="eastAsia"/>
          <w:kern w:val="0"/>
        </w:rPr>
        <w:t>宽度）等于或大于</w:t>
      </w:r>
      <w:proofErr w:type="gramStart"/>
      <w:r>
        <w:rPr>
          <w:rFonts w:hint="eastAsia"/>
          <w:kern w:val="0"/>
        </w:rPr>
        <w:t>抹完灰</w:t>
      </w:r>
      <w:proofErr w:type="gramEnd"/>
      <w:r>
        <w:rPr>
          <w:rFonts w:hint="eastAsia"/>
          <w:kern w:val="0"/>
        </w:rPr>
        <w:t>的墙体厚度</w:t>
      </w:r>
      <w:r>
        <w:rPr>
          <w:kern w:val="0"/>
        </w:rPr>
        <w:t>0</w:t>
      </w:r>
      <w:r>
        <w:rPr>
          <w:rFonts w:hint="eastAsia"/>
          <w:kern w:val="0"/>
        </w:rPr>
        <w:t>～</w:t>
      </w:r>
      <w:r>
        <w:rPr>
          <w:kern w:val="0"/>
        </w:rPr>
        <w:t>3mm</w:t>
      </w:r>
      <w:r>
        <w:rPr>
          <w:rFonts w:hint="eastAsia"/>
          <w:kern w:val="0"/>
        </w:rPr>
        <w:t>，洞口上下宽度相等。</w:t>
      </w:r>
    </w:p>
    <w:p w:rsidR="000424CE" w:rsidRDefault="000424CE" w:rsidP="000424CE">
      <w:pPr>
        <w:rPr>
          <w:kern w:val="0"/>
        </w:rPr>
      </w:pPr>
      <w:r>
        <w:rPr>
          <w:rFonts w:hint="eastAsia"/>
          <w:kern w:val="0"/>
        </w:rPr>
        <w:t>②门的检测：检测门的数量及质量，核实门的长宽厚尺寸，检测门的平整度及木材纹理，表面有无翘曲、开裂、变形、胶痕及死节疤。检查油漆的饱和度，表面无流挂、无油漆施工质量通病。</w:t>
      </w:r>
    </w:p>
    <w:p w:rsidR="000424CE" w:rsidRDefault="000424CE" w:rsidP="000424CE">
      <w:pPr>
        <w:rPr>
          <w:kern w:val="0"/>
        </w:rPr>
      </w:pPr>
      <w:r>
        <w:rPr>
          <w:rFonts w:hint="eastAsia"/>
          <w:kern w:val="0"/>
        </w:rPr>
        <w:t>（</w:t>
      </w:r>
      <w:r>
        <w:rPr>
          <w:kern w:val="0"/>
        </w:rPr>
        <w:t>2</w:t>
      </w:r>
      <w:r>
        <w:rPr>
          <w:rFonts w:hint="eastAsia"/>
          <w:kern w:val="0"/>
        </w:rPr>
        <w:t>）工作制作：根据设计的大样图和节点剖面及现场测量的数据，在工厂</w:t>
      </w:r>
      <w:proofErr w:type="gramStart"/>
      <w:r>
        <w:rPr>
          <w:rFonts w:hint="eastAsia"/>
          <w:kern w:val="0"/>
        </w:rPr>
        <w:t>进行门套及</w:t>
      </w:r>
      <w:proofErr w:type="gramEnd"/>
      <w:r>
        <w:rPr>
          <w:rFonts w:hint="eastAsia"/>
          <w:kern w:val="0"/>
        </w:rPr>
        <w:t>门扇的加工制作，</w:t>
      </w:r>
      <w:proofErr w:type="gramStart"/>
      <w:r>
        <w:rPr>
          <w:rFonts w:hint="eastAsia"/>
          <w:kern w:val="0"/>
        </w:rPr>
        <w:t>门套及</w:t>
      </w:r>
      <w:proofErr w:type="gramEnd"/>
      <w:r>
        <w:rPr>
          <w:rFonts w:hint="eastAsia"/>
          <w:kern w:val="0"/>
        </w:rPr>
        <w:t>门扇的饰面油漆在工厂加工完成</w:t>
      </w:r>
    </w:p>
    <w:p w:rsidR="000424CE" w:rsidRDefault="000424CE" w:rsidP="000424CE">
      <w:pPr>
        <w:rPr>
          <w:kern w:val="0"/>
        </w:rPr>
      </w:pPr>
      <w:r>
        <w:rPr>
          <w:rFonts w:hint="eastAsia"/>
          <w:kern w:val="0"/>
        </w:rPr>
        <w:t>（</w:t>
      </w:r>
      <w:r>
        <w:rPr>
          <w:kern w:val="0"/>
        </w:rPr>
        <w:t>3</w:t>
      </w:r>
      <w:r>
        <w:rPr>
          <w:rFonts w:hint="eastAsia"/>
          <w:kern w:val="0"/>
        </w:rPr>
        <w:t>）</w:t>
      </w:r>
      <w:proofErr w:type="gramStart"/>
      <w:r>
        <w:rPr>
          <w:rFonts w:hint="eastAsia"/>
          <w:kern w:val="0"/>
        </w:rPr>
        <w:t>门套安装</w:t>
      </w:r>
      <w:proofErr w:type="gramEnd"/>
      <w:r>
        <w:rPr>
          <w:rFonts w:hint="eastAsia"/>
          <w:kern w:val="0"/>
        </w:rPr>
        <w:t>：按设计要求见</w:t>
      </w:r>
      <w:proofErr w:type="gramStart"/>
      <w:r>
        <w:rPr>
          <w:rFonts w:hint="eastAsia"/>
          <w:kern w:val="0"/>
        </w:rPr>
        <w:t>门套并</w:t>
      </w:r>
      <w:proofErr w:type="gramEnd"/>
      <w:r>
        <w:rPr>
          <w:rFonts w:hint="eastAsia"/>
          <w:kern w:val="0"/>
        </w:rPr>
        <w:t>固定于地板上或用不锈钢夹具以暗销方式固定于门边柱或砖墙上，保证其安装牢固性。门框与墙面的固定点每边一般不少于</w:t>
      </w:r>
      <w:r>
        <w:rPr>
          <w:kern w:val="0"/>
        </w:rPr>
        <w:t xml:space="preserve">2 </w:t>
      </w:r>
      <w:r>
        <w:rPr>
          <w:rFonts w:hint="eastAsia"/>
          <w:kern w:val="0"/>
        </w:rPr>
        <w:t>点，间距不大于</w:t>
      </w:r>
      <w:r>
        <w:rPr>
          <w:kern w:val="0"/>
        </w:rPr>
        <w:t>1.2m</w:t>
      </w:r>
      <w:r>
        <w:rPr>
          <w:rFonts w:hint="eastAsia"/>
          <w:kern w:val="0"/>
        </w:rPr>
        <w:t>。然后按照门框的位置，</w:t>
      </w:r>
      <w:proofErr w:type="gramStart"/>
      <w:r>
        <w:rPr>
          <w:rFonts w:hint="eastAsia"/>
          <w:kern w:val="0"/>
        </w:rPr>
        <w:t>用线坠吊垂直</w:t>
      </w:r>
      <w:proofErr w:type="gramEnd"/>
      <w:r>
        <w:rPr>
          <w:rFonts w:hint="eastAsia"/>
          <w:kern w:val="0"/>
        </w:rPr>
        <w:t>，再固定。</w:t>
      </w:r>
    </w:p>
    <w:p w:rsidR="000424CE" w:rsidRDefault="000424CE" w:rsidP="000424CE">
      <w:pPr>
        <w:rPr>
          <w:kern w:val="0"/>
        </w:rPr>
      </w:pPr>
      <w:r>
        <w:rPr>
          <w:rFonts w:hint="eastAsia"/>
          <w:kern w:val="0"/>
        </w:rPr>
        <w:t>（</w:t>
      </w:r>
      <w:r>
        <w:rPr>
          <w:kern w:val="0"/>
        </w:rPr>
        <w:t>3</w:t>
      </w:r>
      <w:r>
        <w:rPr>
          <w:rFonts w:hint="eastAsia"/>
          <w:kern w:val="0"/>
        </w:rPr>
        <w:t>）门扇安装</w:t>
      </w:r>
    </w:p>
    <w:p w:rsidR="000424CE" w:rsidRDefault="000424CE" w:rsidP="000424CE">
      <w:pPr>
        <w:rPr>
          <w:kern w:val="0"/>
        </w:rPr>
      </w:pPr>
      <w:r>
        <w:rPr>
          <w:rFonts w:hint="eastAsia"/>
          <w:kern w:val="0"/>
        </w:rPr>
        <w:t>门扇采用在加工厂加工制作，门扇油漆制作完成后，进行现场安装，先确定门的开启方向及五金配置；检查门口尺寸是否正确，边角方正，有无窜角，在门扇和门套上确定合页的固定点并划线；将门扇的边框收口条用刨子调整到适当的程度；合页安装要求，在门扇框上的起槽宽度和深度准确，一般在门扇上、下端</w:t>
      </w:r>
      <w:r>
        <w:rPr>
          <w:kern w:val="0"/>
        </w:rPr>
        <w:t xml:space="preserve">1/10 </w:t>
      </w:r>
      <w:r>
        <w:rPr>
          <w:rFonts w:hint="eastAsia"/>
          <w:kern w:val="0"/>
        </w:rPr>
        <w:t>并且避开上、下冒头，调整好后返回工厂进行饰面和油漆加工。</w:t>
      </w:r>
    </w:p>
    <w:p w:rsidR="000424CE" w:rsidRDefault="000424CE" w:rsidP="000424CE">
      <w:pPr>
        <w:rPr>
          <w:kern w:val="0"/>
        </w:rPr>
      </w:pPr>
      <w:r>
        <w:rPr>
          <w:rFonts w:hint="eastAsia"/>
          <w:kern w:val="0"/>
        </w:rPr>
        <w:t>安装合页时</w:t>
      </w:r>
      <w:proofErr w:type="gramStart"/>
      <w:r>
        <w:rPr>
          <w:rFonts w:hint="eastAsia"/>
          <w:kern w:val="0"/>
        </w:rPr>
        <w:t>上下各先固定</w:t>
      </w:r>
      <w:proofErr w:type="gramEnd"/>
      <w:r>
        <w:rPr>
          <w:rFonts w:hint="eastAsia"/>
          <w:kern w:val="0"/>
        </w:rPr>
        <w:t>一个螺丝，检查门扇与门套的缝隙是否合适，口</w:t>
      </w:r>
      <w:proofErr w:type="gramStart"/>
      <w:r>
        <w:rPr>
          <w:rFonts w:hint="eastAsia"/>
          <w:kern w:val="0"/>
        </w:rPr>
        <w:t>与扇是否</w:t>
      </w:r>
      <w:proofErr w:type="gramEnd"/>
      <w:r>
        <w:rPr>
          <w:rFonts w:hint="eastAsia"/>
          <w:kern w:val="0"/>
        </w:rPr>
        <w:t>平整，合格后将螺丝全部拧紧。注意硬木需先打孔</w:t>
      </w:r>
      <w:r>
        <w:rPr>
          <w:kern w:val="0"/>
        </w:rPr>
        <w:t xml:space="preserve">1/3 </w:t>
      </w:r>
      <w:r>
        <w:rPr>
          <w:rFonts w:hint="eastAsia"/>
          <w:kern w:val="0"/>
        </w:rPr>
        <w:t>再拧入</w:t>
      </w:r>
      <w:r>
        <w:rPr>
          <w:kern w:val="0"/>
        </w:rPr>
        <w:t>2/3</w:t>
      </w:r>
      <w:r>
        <w:rPr>
          <w:rFonts w:hint="eastAsia"/>
          <w:kern w:val="0"/>
        </w:rPr>
        <w:t>，以防止安装劈裂或将螺丝拧断。</w:t>
      </w:r>
    </w:p>
    <w:p w:rsidR="000424CE" w:rsidRDefault="000424CE" w:rsidP="000424CE">
      <w:pPr>
        <w:rPr>
          <w:kern w:val="0"/>
        </w:rPr>
      </w:pPr>
      <w:r>
        <w:rPr>
          <w:rFonts w:hint="eastAsia"/>
          <w:kern w:val="0"/>
        </w:rPr>
        <w:t>（</w:t>
      </w:r>
      <w:r>
        <w:rPr>
          <w:kern w:val="0"/>
        </w:rPr>
        <w:t>4</w:t>
      </w:r>
      <w:r>
        <w:rPr>
          <w:rFonts w:hint="eastAsia"/>
          <w:kern w:val="0"/>
        </w:rPr>
        <w:t>）五金安装</w:t>
      </w:r>
    </w:p>
    <w:p w:rsidR="000424CE" w:rsidRDefault="000424CE" w:rsidP="000424CE">
      <w:pPr>
        <w:rPr>
          <w:kern w:val="0"/>
        </w:rPr>
      </w:pPr>
      <w:r>
        <w:rPr>
          <w:rFonts w:hint="eastAsia"/>
          <w:kern w:val="0"/>
        </w:rPr>
        <w:t>门扇的五金配置必须按照设计要求，不得漏装。一般门锁、碰珠、拉手等距地高度</w:t>
      </w:r>
      <w:r>
        <w:rPr>
          <w:kern w:val="0"/>
        </w:rPr>
        <w:t>95</w:t>
      </w:r>
      <w:r>
        <w:rPr>
          <w:rFonts w:hint="eastAsia"/>
          <w:kern w:val="0"/>
        </w:rPr>
        <w:t>～</w:t>
      </w:r>
      <w:r>
        <w:rPr>
          <w:kern w:val="0"/>
        </w:rPr>
        <w:t>100cm</w:t>
      </w:r>
      <w:r>
        <w:rPr>
          <w:rFonts w:hint="eastAsia"/>
          <w:kern w:val="0"/>
        </w:rPr>
        <w:t>，插销在拉手的下面，其他门阻、暗插销、闭门器等安装见其说明。</w:t>
      </w:r>
    </w:p>
    <w:p w:rsidR="000424CE" w:rsidRDefault="000424CE" w:rsidP="000424CE">
      <w:pPr>
        <w:rPr>
          <w:kern w:val="0"/>
        </w:rPr>
      </w:pPr>
      <w:r>
        <w:rPr>
          <w:kern w:val="0"/>
        </w:rPr>
        <w:t>6</w:t>
      </w:r>
      <w:r>
        <w:rPr>
          <w:rFonts w:hint="eastAsia"/>
          <w:kern w:val="0"/>
        </w:rPr>
        <w:t>）质量标准：</w:t>
      </w:r>
    </w:p>
    <w:p w:rsidR="000424CE" w:rsidRDefault="000424CE" w:rsidP="000424CE">
      <w:pPr>
        <w:rPr>
          <w:kern w:val="0"/>
        </w:rPr>
      </w:pPr>
      <w:r>
        <w:rPr>
          <w:rFonts w:hint="eastAsia"/>
          <w:kern w:val="0"/>
        </w:rPr>
        <w:t>（</w:t>
      </w:r>
      <w:r>
        <w:rPr>
          <w:kern w:val="0"/>
        </w:rPr>
        <w:t>1</w:t>
      </w:r>
      <w:r>
        <w:rPr>
          <w:rFonts w:hint="eastAsia"/>
          <w:kern w:val="0"/>
        </w:rPr>
        <w:t>）主控项目</w:t>
      </w:r>
    </w:p>
    <w:p w:rsidR="000424CE" w:rsidRDefault="000424CE" w:rsidP="000424CE">
      <w:pPr>
        <w:rPr>
          <w:kern w:val="0"/>
        </w:rPr>
      </w:pPr>
      <w:r>
        <w:rPr>
          <w:rFonts w:hint="eastAsia"/>
          <w:kern w:val="0"/>
        </w:rPr>
        <w:t>①木门制作安装所使用的材料的材质、规格、花纹和颜色、木材的燃烧性能等级和含水率、</w:t>
      </w:r>
      <w:r>
        <w:rPr>
          <w:rFonts w:hint="eastAsia"/>
          <w:kern w:val="0"/>
        </w:rPr>
        <w:lastRenderedPageBreak/>
        <w:t>人造木板、胶粘剂的甲醛含量应符合设计要求及国家标准的有关规定。</w:t>
      </w:r>
    </w:p>
    <w:p w:rsidR="000424CE" w:rsidRDefault="000424CE" w:rsidP="000424CE">
      <w:pPr>
        <w:rPr>
          <w:kern w:val="0"/>
        </w:rPr>
      </w:pPr>
      <w:r>
        <w:rPr>
          <w:rFonts w:hint="eastAsia"/>
          <w:kern w:val="0"/>
        </w:rPr>
        <w:t>②门及门套的造型、尺寸和固定方法应符合设计要求，安装应牢固。</w:t>
      </w:r>
    </w:p>
    <w:p w:rsidR="000424CE" w:rsidRDefault="000424CE" w:rsidP="000424CE">
      <w:pPr>
        <w:rPr>
          <w:kern w:val="0"/>
        </w:rPr>
      </w:pPr>
      <w:r>
        <w:rPr>
          <w:rFonts w:hint="eastAsia"/>
          <w:kern w:val="0"/>
        </w:rPr>
        <w:t>③木门的安装位置及连接方式应符合设计要求。</w:t>
      </w:r>
    </w:p>
    <w:p w:rsidR="000424CE" w:rsidRDefault="000424CE" w:rsidP="000424CE">
      <w:pPr>
        <w:rPr>
          <w:kern w:val="0"/>
        </w:rPr>
      </w:pPr>
      <w:r>
        <w:rPr>
          <w:rFonts w:hint="eastAsia"/>
          <w:kern w:val="0"/>
        </w:rPr>
        <w:t>（</w:t>
      </w:r>
      <w:r>
        <w:rPr>
          <w:kern w:val="0"/>
        </w:rPr>
        <w:t>2</w:t>
      </w:r>
      <w:r>
        <w:rPr>
          <w:rFonts w:hint="eastAsia"/>
          <w:kern w:val="0"/>
        </w:rPr>
        <w:t>）一般项目</w:t>
      </w:r>
    </w:p>
    <w:p w:rsidR="000424CE" w:rsidRDefault="000424CE" w:rsidP="000424CE">
      <w:pPr>
        <w:rPr>
          <w:kern w:val="0"/>
        </w:rPr>
      </w:pPr>
      <w:r>
        <w:rPr>
          <w:rFonts w:hint="eastAsia"/>
          <w:kern w:val="0"/>
        </w:rPr>
        <w:t>①门及门套表面应平整、洁净、线条顺直、接缝严密、色泽一致，不</w:t>
      </w:r>
    </w:p>
    <w:p w:rsidR="000424CE" w:rsidRDefault="000424CE" w:rsidP="000424CE">
      <w:pPr>
        <w:rPr>
          <w:kern w:val="0"/>
        </w:rPr>
      </w:pPr>
      <w:r>
        <w:rPr>
          <w:rFonts w:hint="eastAsia"/>
          <w:kern w:val="0"/>
        </w:rPr>
        <w:t>得有裂缝、翘曲及损坏。</w:t>
      </w:r>
    </w:p>
    <w:p w:rsidR="000424CE" w:rsidRDefault="000424CE" w:rsidP="000424CE">
      <w:pPr>
        <w:rPr>
          <w:rFonts w:hint="eastAsia"/>
          <w:kern w:val="0"/>
        </w:rPr>
      </w:pPr>
      <w:r>
        <w:rPr>
          <w:rFonts w:hint="eastAsia"/>
          <w:kern w:val="0"/>
        </w:rPr>
        <w:t>（</w:t>
      </w:r>
      <w:r>
        <w:rPr>
          <w:kern w:val="0"/>
        </w:rPr>
        <w:t>3</w:t>
      </w:r>
      <w:r>
        <w:rPr>
          <w:rFonts w:hint="eastAsia"/>
          <w:kern w:val="0"/>
        </w:rPr>
        <w:t>）允许偏差</w:t>
      </w:r>
    </w:p>
    <w:tbl>
      <w:tblPr>
        <w:tblW w:w="7875" w:type="dxa"/>
        <w:tblInd w:w="213" w:type="dxa"/>
        <w:tblBorders>
          <w:top w:val="nil"/>
          <w:left w:val="nil"/>
          <w:bottom w:val="nil"/>
          <w:right w:val="nil"/>
        </w:tblBorders>
        <w:tblLook w:val="0000"/>
      </w:tblPr>
      <w:tblGrid>
        <w:gridCol w:w="945"/>
        <w:gridCol w:w="945"/>
        <w:gridCol w:w="1365"/>
        <w:gridCol w:w="1260"/>
        <w:gridCol w:w="1470"/>
        <w:gridCol w:w="1890"/>
      </w:tblGrid>
      <w:tr w:rsidR="000424CE" w:rsidTr="000C296A">
        <w:tblPrEx>
          <w:tblCellMar>
            <w:top w:w="0" w:type="dxa"/>
            <w:bottom w:w="0" w:type="dxa"/>
          </w:tblCellMar>
        </w:tblPrEx>
        <w:trPr>
          <w:trHeight w:val="1240"/>
        </w:trPr>
        <w:tc>
          <w:tcPr>
            <w:tcW w:w="94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项次</w:t>
            </w:r>
          </w:p>
        </w:tc>
        <w:tc>
          <w:tcPr>
            <w:tcW w:w="231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项目</w:t>
            </w:r>
          </w:p>
        </w:tc>
        <w:tc>
          <w:tcPr>
            <w:tcW w:w="126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留缝限值（</w:t>
            </w:r>
            <w:r>
              <w:rPr>
                <w:rFonts w:cs="..ì."/>
                <w:kern w:val="0"/>
              </w:rPr>
              <w:t>mm</w:t>
            </w:r>
            <w:r>
              <w:rPr>
                <w:rFonts w:cs="..ì." w:hint="eastAsia"/>
                <w:kern w:val="0"/>
              </w:rPr>
              <w:t>）</w:t>
            </w:r>
          </w:p>
        </w:tc>
        <w:tc>
          <w:tcPr>
            <w:tcW w:w="147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允许偏差</w:t>
            </w:r>
            <w:r>
              <w:rPr>
                <w:rFonts w:cs="..ì."/>
                <w:kern w:val="0"/>
              </w:rPr>
              <w:t xml:space="preserve"> </w:t>
            </w:r>
            <w:r>
              <w:rPr>
                <w:rFonts w:cs="..ì." w:hint="eastAsia"/>
                <w:kern w:val="0"/>
              </w:rPr>
              <w:t>（</w:t>
            </w:r>
            <w:r>
              <w:rPr>
                <w:rFonts w:cs="..ì."/>
                <w:kern w:val="0"/>
              </w:rPr>
              <w:t>mm</w:t>
            </w:r>
            <w:r>
              <w:rPr>
                <w:rFonts w:cs="..ì." w:hint="eastAsia"/>
                <w:kern w:val="0"/>
              </w:rPr>
              <w:t>）</w:t>
            </w:r>
          </w:p>
        </w:tc>
        <w:tc>
          <w:tcPr>
            <w:tcW w:w="189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检</w:t>
            </w:r>
            <w:r>
              <w:rPr>
                <w:rFonts w:cs="..ì."/>
                <w:kern w:val="0"/>
              </w:rPr>
              <w:t xml:space="preserve"> </w:t>
            </w:r>
            <w:r>
              <w:rPr>
                <w:rFonts w:cs="..ì." w:hint="eastAsia"/>
                <w:kern w:val="0"/>
              </w:rPr>
              <w:t>验</w:t>
            </w:r>
            <w:r>
              <w:rPr>
                <w:rFonts w:cs="..ì."/>
                <w:kern w:val="0"/>
              </w:rPr>
              <w:t xml:space="preserve"> </w:t>
            </w:r>
            <w:r>
              <w:rPr>
                <w:rFonts w:cs="..ì." w:hint="eastAsia"/>
                <w:kern w:val="0"/>
              </w:rPr>
              <w:t>方</w:t>
            </w:r>
            <w:r>
              <w:rPr>
                <w:rFonts w:cs="..ì."/>
                <w:kern w:val="0"/>
              </w:rPr>
              <w:t xml:space="preserve"> </w:t>
            </w:r>
            <w:r>
              <w:rPr>
                <w:rFonts w:cs="..ì." w:hint="eastAsia"/>
                <w:kern w:val="0"/>
              </w:rPr>
              <w:t>法</w:t>
            </w:r>
          </w:p>
        </w:tc>
      </w:tr>
      <w:tr w:rsidR="000424CE" w:rsidTr="000C296A">
        <w:tblPrEx>
          <w:tblCellMar>
            <w:top w:w="0" w:type="dxa"/>
            <w:bottom w:w="0" w:type="dxa"/>
          </w:tblCellMar>
        </w:tblPrEx>
        <w:trPr>
          <w:trHeight w:val="615"/>
        </w:trPr>
        <w:tc>
          <w:tcPr>
            <w:tcW w:w="94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231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门窗槽口对角线长度差</w:t>
            </w:r>
          </w:p>
        </w:tc>
        <w:tc>
          <w:tcPr>
            <w:tcW w:w="126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w:t>
            </w:r>
          </w:p>
        </w:tc>
        <w:tc>
          <w:tcPr>
            <w:tcW w:w="147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189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用钢尺检查</w:t>
            </w:r>
          </w:p>
        </w:tc>
      </w:tr>
      <w:tr w:rsidR="000424CE" w:rsidTr="000C296A">
        <w:tblPrEx>
          <w:tblCellMar>
            <w:top w:w="0" w:type="dxa"/>
            <w:bottom w:w="0" w:type="dxa"/>
          </w:tblCellMar>
        </w:tblPrEx>
        <w:trPr>
          <w:cantSplit/>
          <w:trHeight w:val="628"/>
        </w:trPr>
        <w:tc>
          <w:tcPr>
            <w:tcW w:w="945" w:type="dxa"/>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2310" w:type="dxa"/>
            <w:gridSpan w:val="2"/>
            <w:vMerge w:val="restart"/>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hint="eastAsia"/>
                <w:kern w:val="0"/>
              </w:rPr>
              <w:t>门窗框的正、侧面垂直</w:t>
            </w:r>
          </w:p>
          <w:p w:rsidR="000424CE" w:rsidRDefault="000424CE" w:rsidP="000C296A">
            <w:pPr>
              <w:rPr>
                <w:rFonts w:cs="..ì."/>
                <w:kern w:val="0"/>
              </w:rPr>
            </w:pPr>
            <w:r>
              <w:rPr>
                <w:rFonts w:cs="..ì." w:hint="eastAsia"/>
                <w:kern w:val="0"/>
              </w:rPr>
              <w:t>度</w:t>
            </w:r>
          </w:p>
        </w:tc>
        <w:tc>
          <w:tcPr>
            <w:tcW w:w="1260" w:type="dxa"/>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kern w:val="0"/>
              </w:rPr>
              <w:t>—</w:t>
            </w:r>
          </w:p>
        </w:tc>
        <w:tc>
          <w:tcPr>
            <w:tcW w:w="1470" w:type="dxa"/>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1890" w:type="dxa"/>
            <w:vMerge w:val="restart"/>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hint="eastAsia"/>
                <w:kern w:val="0"/>
              </w:rPr>
              <w:t>用</w:t>
            </w:r>
            <w:r>
              <w:rPr>
                <w:rFonts w:cs="..ì."/>
                <w:kern w:val="0"/>
              </w:rPr>
              <w:t xml:space="preserve">1m </w:t>
            </w:r>
            <w:r>
              <w:rPr>
                <w:rFonts w:cs="..ì." w:hint="eastAsia"/>
                <w:kern w:val="0"/>
              </w:rPr>
              <w:t>垂直检测</w:t>
            </w:r>
          </w:p>
          <w:p w:rsidR="000424CE" w:rsidRDefault="000424CE" w:rsidP="000C296A">
            <w:pPr>
              <w:rPr>
                <w:rFonts w:cs="..ì."/>
                <w:kern w:val="0"/>
              </w:rPr>
            </w:pPr>
            <w:proofErr w:type="gramStart"/>
            <w:r>
              <w:rPr>
                <w:rFonts w:cs="..ì." w:hint="eastAsia"/>
                <w:kern w:val="0"/>
              </w:rPr>
              <w:t>尺</w:t>
            </w:r>
            <w:proofErr w:type="gramEnd"/>
            <w:r>
              <w:rPr>
                <w:rFonts w:cs="..ì." w:hint="eastAsia"/>
                <w:kern w:val="0"/>
              </w:rPr>
              <w:t>检查</w:t>
            </w:r>
          </w:p>
        </w:tc>
      </w:tr>
      <w:tr w:rsidR="000424CE" w:rsidTr="000C296A">
        <w:tblPrEx>
          <w:tblCellMar>
            <w:top w:w="0" w:type="dxa"/>
            <w:bottom w:w="0" w:type="dxa"/>
          </w:tblCellMar>
        </w:tblPrEx>
        <w:trPr>
          <w:cantSplit/>
          <w:trHeight w:val="615"/>
        </w:trPr>
        <w:tc>
          <w:tcPr>
            <w:tcW w:w="945" w:type="dxa"/>
            <w:tcBorders>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2310" w:type="dxa"/>
            <w:gridSpan w:val="2"/>
            <w:vMerge/>
            <w:tcBorders>
              <w:left w:val="single" w:sz="8" w:space="0" w:color="000000"/>
              <w:bottom w:val="single" w:sz="8" w:space="0" w:color="000000"/>
              <w:right w:val="single" w:sz="8" w:space="0" w:color="000000"/>
            </w:tcBorders>
            <w:vAlign w:val="center"/>
          </w:tcPr>
          <w:p w:rsidR="000424CE" w:rsidRDefault="000424CE" w:rsidP="000C296A">
            <w:pPr>
              <w:rPr>
                <w:rFonts w:cs="..ì."/>
                <w:kern w:val="0"/>
              </w:rPr>
            </w:pPr>
          </w:p>
        </w:tc>
        <w:tc>
          <w:tcPr>
            <w:tcW w:w="1260" w:type="dxa"/>
            <w:tcBorders>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470" w:type="dxa"/>
            <w:tcBorders>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890" w:type="dxa"/>
            <w:vMerge/>
            <w:tcBorders>
              <w:left w:val="single" w:sz="8" w:space="0" w:color="000000"/>
              <w:bottom w:val="single" w:sz="8" w:space="0" w:color="000000"/>
              <w:right w:val="single" w:sz="8" w:space="0" w:color="000000"/>
            </w:tcBorders>
            <w:vAlign w:val="center"/>
          </w:tcPr>
          <w:p w:rsidR="000424CE" w:rsidRDefault="000424CE" w:rsidP="000C296A">
            <w:pPr>
              <w:rPr>
                <w:rFonts w:cs="..ì."/>
                <w:kern w:val="0"/>
              </w:rPr>
            </w:pPr>
          </w:p>
        </w:tc>
      </w:tr>
      <w:tr w:rsidR="000424CE" w:rsidTr="000C296A">
        <w:tblPrEx>
          <w:tblCellMar>
            <w:top w:w="0" w:type="dxa"/>
            <w:bottom w:w="0" w:type="dxa"/>
          </w:tblCellMar>
        </w:tblPrEx>
        <w:trPr>
          <w:cantSplit/>
          <w:trHeight w:val="630"/>
        </w:trPr>
        <w:tc>
          <w:tcPr>
            <w:tcW w:w="945" w:type="dxa"/>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kern w:val="0"/>
              </w:rPr>
              <w:t>3</w:t>
            </w:r>
          </w:p>
        </w:tc>
        <w:tc>
          <w:tcPr>
            <w:tcW w:w="2310" w:type="dxa"/>
            <w:gridSpan w:val="2"/>
            <w:vMerge w:val="restart"/>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hint="eastAsia"/>
                <w:kern w:val="0"/>
              </w:rPr>
              <w:t>框与扇、</w:t>
            </w:r>
            <w:proofErr w:type="gramStart"/>
            <w:r>
              <w:rPr>
                <w:rFonts w:cs="..ì." w:hint="eastAsia"/>
                <w:kern w:val="0"/>
              </w:rPr>
              <w:t>扇与扇</w:t>
            </w:r>
            <w:proofErr w:type="gramEnd"/>
            <w:r>
              <w:rPr>
                <w:rFonts w:cs="..ì." w:hint="eastAsia"/>
                <w:kern w:val="0"/>
              </w:rPr>
              <w:t>接缝高</w:t>
            </w:r>
          </w:p>
          <w:p w:rsidR="000424CE" w:rsidRDefault="000424CE" w:rsidP="000C296A">
            <w:pPr>
              <w:rPr>
                <w:rFonts w:cs="..ì."/>
                <w:kern w:val="0"/>
              </w:rPr>
            </w:pPr>
            <w:r>
              <w:rPr>
                <w:rFonts w:cs="..ì." w:hint="eastAsia"/>
                <w:kern w:val="0"/>
              </w:rPr>
              <w:t>低差</w:t>
            </w:r>
          </w:p>
        </w:tc>
        <w:tc>
          <w:tcPr>
            <w:tcW w:w="1260" w:type="dxa"/>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kern w:val="0"/>
              </w:rPr>
              <w:t>—</w:t>
            </w:r>
          </w:p>
        </w:tc>
        <w:tc>
          <w:tcPr>
            <w:tcW w:w="1470" w:type="dxa"/>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1890" w:type="dxa"/>
            <w:vMerge w:val="restart"/>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hint="eastAsia"/>
                <w:kern w:val="0"/>
              </w:rPr>
              <w:t>用钢直尺和塞</w:t>
            </w:r>
          </w:p>
          <w:p w:rsidR="000424CE" w:rsidRDefault="000424CE" w:rsidP="000C296A">
            <w:pPr>
              <w:rPr>
                <w:rFonts w:cs="..ì."/>
                <w:kern w:val="0"/>
              </w:rPr>
            </w:pPr>
            <w:proofErr w:type="gramStart"/>
            <w:r>
              <w:rPr>
                <w:rFonts w:cs="..ì." w:hint="eastAsia"/>
                <w:kern w:val="0"/>
              </w:rPr>
              <w:t>尺</w:t>
            </w:r>
            <w:proofErr w:type="gramEnd"/>
            <w:r>
              <w:rPr>
                <w:rFonts w:cs="..ì." w:hint="eastAsia"/>
                <w:kern w:val="0"/>
              </w:rPr>
              <w:t>检查</w:t>
            </w:r>
          </w:p>
        </w:tc>
      </w:tr>
      <w:tr w:rsidR="000424CE" w:rsidTr="000C296A">
        <w:tblPrEx>
          <w:tblCellMar>
            <w:top w:w="0" w:type="dxa"/>
            <w:bottom w:w="0" w:type="dxa"/>
          </w:tblCellMar>
        </w:tblPrEx>
        <w:trPr>
          <w:cantSplit/>
          <w:trHeight w:val="613"/>
        </w:trPr>
        <w:tc>
          <w:tcPr>
            <w:tcW w:w="945" w:type="dxa"/>
            <w:tcBorders>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2310" w:type="dxa"/>
            <w:gridSpan w:val="2"/>
            <w:vMerge/>
            <w:tcBorders>
              <w:left w:val="single" w:sz="8" w:space="0" w:color="000000"/>
              <w:bottom w:val="single" w:sz="8" w:space="0" w:color="000000"/>
              <w:right w:val="single" w:sz="8" w:space="0" w:color="000000"/>
            </w:tcBorders>
            <w:vAlign w:val="center"/>
          </w:tcPr>
          <w:p w:rsidR="000424CE" w:rsidRDefault="000424CE" w:rsidP="000C296A">
            <w:pPr>
              <w:rPr>
                <w:rFonts w:cs="..ì."/>
                <w:kern w:val="0"/>
              </w:rPr>
            </w:pPr>
          </w:p>
        </w:tc>
        <w:tc>
          <w:tcPr>
            <w:tcW w:w="1260" w:type="dxa"/>
            <w:tcBorders>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470" w:type="dxa"/>
            <w:tcBorders>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890" w:type="dxa"/>
            <w:vMerge/>
            <w:tcBorders>
              <w:left w:val="single" w:sz="8" w:space="0" w:color="000000"/>
              <w:bottom w:val="single" w:sz="8" w:space="0" w:color="000000"/>
              <w:right w:val="single" w:sz="8" w:space="0" w:color="000000"/>
            </w:tcBorders>
            <w:vAlign w:val="center"/>
          </w:tcPr>
          <w:p w:rsidR="000424CE" w:rsidRDefault="000424CE" w:rsidP="000C296A">
            <w:pPr>
              <w:rPr>
                <w:rFonts w:cs="..ì."/>
                <w:kern w:val="0"/>
              </w:rPr>
            </w:pPr>
          </w:p>
        </w:tc>
      </w:tr>
      <w:tr w:rsidR="000424CE" w:rsidTr="000C296A">
        <w:tblPrEx>
          <w:tblCellMar>
            <w:top w:w="0" w:type="dxa"/>
            <w:bottom w:w="0" w:type="dxa"/>
          </w:tblCellMar>
        </w:tblPrEx>
        <w:trPr>
          <w:cantSplit/>
          <w:trHeight w:val="618"/>
        </w:trPr>
        <w:tc>
          <w:tcPr>
            <w:tcW w:w="94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4</w:t>
            </w:r>
          </w:p>
        </w:tc>
        <w:tc>
          <w:tcPr>
            <w:tcW w:w="231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门窗扇对口缝</w:t>
            </w:r>
          </w:p>
        </w:tc>
        <w:tc>
          <w:tcPr>
            <w:tcW w:w="126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1.5—2</w:t>
            </w:r>
          </w:p>
        </w:tc>
        <w:tc>
          <w:tcPr>
            <w:tcW w:w="147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w:t>
            </w:r>
          </w:p>
        </w:tc>
        <w:tc>
          <w:tcPr>
            <w:tcW w:w="1890" w:type="dxa"/>
            <w:vMerge w:val="restart"/>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用塞尺检查</w:t>
            </w:r>
          </w:p>
        </w:tc>
      </w:tr>
      <w:tr w:rsidR="000424CE" w:rsidTr="000C296A">
        <w:tblPrEx>
          <w:tblCellMar>
            <w:top w:w="0" w:type="dxa"/>
            <w:bottom w:w="0" w:type="dxa"/>
          </w:tblCellMar>
        </w:tblPrEx>
        <w:trPr>
          <w:cantSplit/>
          <w:trHeight w:val="615"/>
        </w:trPr>
        <w:tc>
          <w:tcPr>
            <w:tcW w:w="94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5</w:t>
            </w:r>
          </w:p>
        </w:tc>
        <w:tc>
          <w:tcPr>
            <w:tcW w:w="231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门窗扇与上框间留缝</w:t>
            </w:r>
          </w:p>
        </w:tc>
        <w:tc>
          <w:tcPr>
            <w:tcW w:w="126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1—1.5</w:t>
            </w:r>
          </w:p>
        </w:tc>
        <w:tc>
          <w:tcPr>
            <w:tcW w:w="147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w:t>
            </w:r>
          </w:p>
        </w:tc>
        <w:tc>
          <w:tcPr>
            <w:tcW w:w="1890" w:type="dxa"/>
            <w:vMerge/>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r>
      <w:tr w:rsidR="000424CE" w:rsidTr="000C296A">
        <w:tblPrEx>
          <w:tblCellMar>
            <w:top w:w="0" w:type="dxa"/>
            <w:bottom w:w="0" w:type="dxa"/>
          </w:tblCellMar>
        </w:tblPrEx>
        <w:trPr>
          <w:cantSplit/>
          <w:trHeight w:val="618"/>
        </w:trPr>
        <w:tc>
          <w:tcPr>
            <w:tcW w:w="94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6</w:t>
            </w:r>
          </w:p>
        </w:tc>
        <w:tc>
          <w:tcPr>
            <w:tcW w:w="231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门窗扇与</w:t>
            </w:r>
            <w:proofErr w:type="gramStart"/>
            <w:r>
              <w:rPr>
                <w:rFonts w:cs="..ì." w:hint="eastAsia"/>
                <w:kern w:val="0"/>
              </w:rPr>
              <w:t>侧框间留</w:t>
            </w:r>
            <w:proofErr w:type="gramEnd"/>
            <w:r>
              <w:rPr>
                <w:rFonts w:cs="..ì." w:hint="eastAsia"/>
                <w:kern w:val="0"/>
              </w:rPr>
              <w:t>缝</w:t>
            </w:r>
          </w:p>
        </w:tc>
        <w:tc>
          <w:tcPr>
            <w:tcW w:w="126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1—1.5</w:t>
            </w:r>
          </w:p>
        </w:tc>
        <w:tc>
          <w:tcPr>
            <w:tcW w:w="147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w:t>
            </w:r>
          </w:p>
        </w:tc>
        <w:tc>
          <w:tcPr>
            <w:tcW w:w="1890" w:type="dxa"/>
            <w:vMerge/>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r>
      <w:tr w:rsidR="000424CE" w:rsidTr="000C296A">
        <w:tblPrEx>
          <w:tblCellMar>
            <w:top w:w="0" w:type="dxa"/>
            <w:bottom w:w="0" w:type="dxa"/>
          </w:tblCellMar>
        </w:tblPrEx>
        <w:trPr>
          <w:cantSplit/>
          <w:trHeight w:val="618"/>
        </w:trPr>
        <w:tc>
          <w:tcPr>
            <w:tcW w:w="94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7</w:t>
            </w:r>
          </w:p>
        </w:tc>
        <w:tc>
          <w:tcPr>
            <w:tcW w:w="231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窗扇与</w:t>
            </w:r>
            <w:proofErr w:type="gramStart"/>
            <w:r>
              <w:rPr>
                <w:rFonts w:cs="..ì." w:hint="eastAsia"/>
                <w:kern w:val="0"/>
              </w:rPr>
              <w:t>下框间留</w:t>
            </w:r>
            <w:proofErr w:type="gramEnd"/>
            <w:r>
              <w:rPr>
                <w:rFonts w:cs="..ì." w:hint="eastAsia"/>
                <w:kern w:val="0"/>
              </w:rPr>
              <w:t>缝</w:t>
            </w:r>
          </w:p>
        </w:tc>
        <w:tc>
          <w:tcPr>
            <w:tcW w:w="126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2—2.5</w:t>
            </w:r>
          </w:p>
        </w:tc>
        <w:tc>
          <w:tcPr>
            <w:tcW w:w="147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w:t>
            </w:r>
          </w:p>
        </w:tc>
        <w:tc>
          <w:tcPr>
            <w:tcW w:w="1890" w:type="dxa"/>
            <w:vMerge/>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r>
      <w:tr w:rsidR="000424CE" w:rsidTr="000C296A">
        <w:tblPrEx>
          <w:tblCellMar>
            <w:top w:w="0" w:type="dxa"/>
            <w:bottom w:w="0" w:type="dxa"/>
          </w:tblCellMar>
        </w:tblPrEx>
        <w:trPr>
          <w:cantSplit/>
          <w:trHeight w:val="618"/>
        </w:trPr>
        <w:tc>
          <w:tcPr>
            <w:tcW w:w="94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8</w:t>
            </w:r>
          </w:p>
        </w:tc>
        <w:tc>
          <w:tcPr>
            <w:tcW w:w="231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门扇与</w:t>
            </w:r>
            <w:proofErr w:type="gramStart"/>
            <w:r>
              <w:rPr>
                <w:rFonts w:cs="..ì." w:hint="eastAsia"/>
                <w:kern w:val="0"/>
              </w:rPr>
              <w:t>下框间留</w:t>
            </w:r>
            <w:proofErr w:type="gramEnd"/>
            <w:r>
              <w:rPr>
                <w:rFonts w:cs="..ì." w:hint="eastAsia"/>
                <w:kern w:val="0"/>
              </w:rPr>
              <w:t>缝</w:t>
            </w:r>
          </w:p>
        </w:tc>
        <w:tc>
          <w:tcPr>
            <w:tcW w:w="126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3—4</w:t>
            </w:r>
          </w:p>
        </w:tc>
        <w:tc>
          <w:tcPr>
            <w:tcW w:w="147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w:t>
            </w:r>
          </w:p>
        </w:tc>
        <w:tc>
          <w:tcPr>
            <w:tcW w:w="1890" w:type="dxa"/>
            <w:vMerge/>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615"/>
        </w:trPr>
        <w:tc>
          <w:tcPr>
            <w:tcW w:w="94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9</w:t>
            </w:r>
          </w:p>
        </w:tc>
        <w:tc>
          <w:tcPr>
            <w:tcW w:w="231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双层门窗</w:t>
            </w:r>
            <w:proofErr w:type="gramStart"/>
            <w:r>
              <w:rPr>
                <w:rFonts w:cs="..ì." w:hint="eastAsia"/>
                <w:kern w:val="0"/>
              </w:rPr>
              <w:t>内外框间间距</w:t>
            </w:r>
            <w:proofErr w:type="gramEnd"/>
          </w:p>
        </w:tc>
        <w:tc>
          <w:tcPr>
            <w:tcW w:w="126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w:t>
            </w:r>
          </w:p>
        </w:tc>
        <w:tc>
          <w:tcPr>
            <w:tcW w:w="147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3</w:t>
            </w:r>
          </w:p>
        </w:tc>
        <w:tc>
          <w:tcPr>
            <w:tcW w:w="189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用钢直尺检查</w:t>
            </w:r>
          </w:p>
        </w:tc>
      </w:tr>
      <w:tr w:rsidR="000424CE" w:rsidTr="000C296A">
        <w:tblPrEx>
          <w:tblCellMar>
            <w:top w:w="0" w:type="dxa"/>
            <w:bottom w:w="0" w:type="dxa"/>
          </w:tblCellMar>
        </w:tblPrEx>
        <w:trPr>
          <w:cantSplit/>
          <w:trHeight w:val="618"/>
        </w:trPr>
        <w:tc>
          <w:tcPr>
            <w:tcW w:w="945" w:type="dxa"/>
            <w:vMerge w:val="restart"/>
            <w:tcBorders>
              <w:top w:val="single" w:sz="8" w:space="0" w:color="000000"/>
              <w:left w:val="single" w:sz="8" w:space="0" w:color="000000"/>
              <w:bottom w:val="double" w:sz="6" w:space="0" w:color="000000"/>
              <w:right w:val="single" w:sz="8" w:space="0" w:color="000000"/>
            </w:tcBorders>
            <w:vAlign w:val="center"/>
          </w:tcPr>
          <w:p w:rsidR="000424CE" w:rsidRDefault="000424CE" w:rsidP="000C296A">
            <w:pPr>
              <w:rPr>
                <w:rFonts w:cs="..ì."/>
                <w:kern w:val="0"/>
              </w:rPr>
            </w:pPr>
            <w:r>
              <w:rPr>
                <w:rFonts w:cs="..ì."/>
                <w:kern w:val="0"/>
              </w:rPr>
              <w:t>10</w:t>
            </w:r>
          </w:p>
        </w:tc>
        <w:tc>
          <w:tcPr>
            <w:tcW w:w="945" w:type="dxa"/>
            <w:vMerge w:val="restart"/>
            <w:tcBorders>
              <w:top w:val="single" w:sz="8" w:space="0" w:color="000000"/>
              <w:left w:val="single" w:sz="8" w:space="0" w:color="000000"/>
              <w:bottom w:val="double" w:sz="6" w:space="0" w:color="000000"/>
              <w:right w:val="single" w:sz="8" w:space="0" w:color="000000"/>
            </w:tcBorders>
            <w:vAlign w:val="center"/>
          </w:tcPr>
          <w:p w:rsidR="000424CE" w:rsidRDefault="000424CE" w:rsidP="000C296A">
            <w:pPr>
              <w:rPr>
                <w:rFonts w:cs="..ì."/>
                <w:kern w:val="0"/>
              </w:rPr>
            </w:pPr>
            <w:r>
              <w:rPr>
                <w:rFonts w:cs="..ì." w:hint="eastAsia"/>
                <w:kern w:val="0"/>
              </w:rPr>
              <w:t>无下框时门框</w:t>
            </w:r>
          </w:p>
        </w:tc>
        <w:tc>
          <w:tcPr>
            <w:tcW w:w="136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外</w:t>
            </w:r>
            <w:r>
              <w:rPr>
                <w:rFonts w:cs="..ì."/>
                <w:kern w:val="0"/>
              </w:rPr>
              <w:t xml:space="preserve"> </w:t>
            </w:r>
            <w:r>
              <w:rPr>
                <w:rFonts w:cs="..ì." w:hint="eastAsia"/>
                <w:kern w:val="0"/>
              </w:rPr>
              <w:t>门</w:t>
            </w:r>
          </w:p>
        </w:tc>
        <w:tc>
          <w:tcPr>
            <w:tcW w:w="126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5—6</w:t>
            </w:r>
          </w:p>
        </w:tc>
        <w:tc>
          <w:tcPr>
            <w:tcW w:w="147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w:t>
            </w:r>
          </w:p>
        </w:tc>
        <w:tc>
          <w:tcPr>
            <w:tcW w:w="1890" w:type="dxa"/>
            <w:vMerge w:val="restart"/>
            <w:tcBorders>
              <w:top w:val="single" w:sz="8" w:space="0" w:color="000000"/>
              <w:left w:val="single" w:sz="8" w:space="0" w:color="000000"/>
              <w:bottom w:val="double" w:sz="6" w:space="0" w:color="000000"/>
              <w:right w:val="single" w:sz="8" w:space="0" w:color="000000"/>
            </w:tcBorders>
            <w:vAlign w:val="center"/>
          </w:tcPr>
          <w:p w:rsidR="000424CE" w:rsidRDefault="000424CE" w:rsidP="000C296A">
            <w:pPr>
              <w:rPr>
                <w:rFonts w:cs="..ì."/>
                <w:kern w:val="0"/>
              </w:rPr>
            </w:pPr>
            <w:r>
              <w:rPr>
                <w:rFonts w:cs="..ì." w:hint="eastAsia"/>
                <w:kern w:val="0"/>
              </w:rPr>
              <w:t>用塞尺检查</w:t>
            </w:r>
          </w:p>
        </w:tc>
      </w:tr>
      <w:tr w:rsidR="000424CE" w:rsidTr="000C296A">
        <w:tblPrEx>
          <w:tblCellMar>
            <w:top w:w="0" w:type="dxa"/>
            <w:bottom w:w="0" w:type="dxa"/>
          </w:tblCellMar>
        </w:tblPrEx>
        <w:trPr>
          <w:cantSplit/>
          <w:trHeight w:val="618"/>
        </w:trPr>
        <w:tc>
          <w:tcPr>
            <w:tcW w:w="945" w:type="dxa"/>
            <w:vMerge/>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945" w:type="dxa"/>
            <w:vMerge/>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36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内</w:t>
            </w:r>
            <w:r>
              <w:rPr>
                <w:rFonts w:cs="..ì."/>
                <w:kern w:val="0"/>
              </w:rPr>
              <w:t xml:space="preserve"> </w:t>
            </w:r>
            <w:r>
              <w:rPr>
                <w:rFonts w:cs="..ì." w:hint="eastAsia"/>
                <w:kern w:val="0"/>
              </w:rPr>
              <w:t>门</w:t>
            </w:r>
          </w:p>
        </w:tc>
        <w:tc>
          <w:tcPr>
            <w:tcW w:w="126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6—7</w:t>
            </w:r>
          </w:p>
        </w:tc>
        <w:tc>
          <w:tcPr>
            <w:tcW w:w="147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w:t>
            </w:r>
          </w:p>
        </w:tc>
        <w:tc>
          <w:tcPr>
            <w:tcW w:w="1890" w:type="dxa"/>
            <w:vMerge/>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r>
      <w:tr w:rsidR="000424CE" w:rsidTr="000C296A">
        <w:tblPrEx>
          <w:tblCellMar>
            <w:top w:w="0" w:type="dxa"/>
            <w:bottom w:w="0" w:type="dxa"/>
          </w:tblCellMar>
        </w:tblPrEx>
        <w:trPr>
          <w:cantSplit/>
          <w:trHeight w:val="470"/>
        </w:trPr>
        <w:tc>
          <w:tcPr>
            <w:tcW w:w="945" w:type="dxa"/>
            <w:tcBorders>
              <w:top w:val="single" w:sz="8" w:space="0" w:color="000000"/>
              <w:left w:val="single" w:sz="8" w:space="0" w:color="000000"/>
              <w:right w:val="single" w:sz="8" w:space="0" w:color="000000"/>
            </w:tcBorders>
            <w:vAlign w:val="center"/>
          </w:tcPr>
          <w:p w:rsidR="000424CE" w:rsidRDefault="000424CE" w:rsidP="000C296A">
            <w:pPr>
              <w:rPr>
                <w:kern w:val="0"/>
              </w:rPr>
            </w:pPr>
          </w:p>
        </w:tc>
        <w:tc>
          <w:tcPr>
            <w:tcW w:w="945" w:type="dxa"/>
            <w:vMerge w:val="restart"/>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hint="eastAsia"/>
                <w:kern w:val="0"/>
              </w:rPr>
              <w:t>与地面</w:t>
            </w:r>
          </w:p>
          <w:p w:rsidR="000424CE" w:rsidRDefault="000424CE" w:rsidP="000C296A">
            <w:pPr>
              <w:rPr>
                <w:rFonts w:cs="..ì."/>
                <w:kern w:val="0"/>
              </w:rPr>
            </w:pPr>
            <w:r>
              <w:rPr>
                <w:rFonts w:cs="..ì." w:hint="eastAsia"/>
                <w:kern w:val="0"/>
              </w:rPr>
              <w:t>间留缝</w:t>
            </w:r>
          </w:p>
        </w:tc>
        <w:tc>
          <w:tcPr>
            <w:tcW w:w="1365" w:type="dxa"/>
            <w:tcBorders>
              <w:top w:val="single" w:sz="8" w:space="0" w:color="000000"/>
              <w:left w:val="single" w:sz="8" w:space="0" w:color="000000"/>
              <w:right w:val="single" w:sz="8" w:space="0" w:color="000000"/>
            </w:tcBorders>
            <w:vAlign w:val="center"/>
          </w:tcPr>
          <w:p w:rsidR="000424CE" w:rsidRDefault="000424CE" w:rsidP="000C296A">
            <w:pPr>
              <w:rPr>
                <w:kern w:val="0"/>
              </w:rPr>
            </w:pPr>
          </w:p>
        </w:tc>
        <w:tc>
          <w:tcPr>
            <w:tcW w:w="1260" w:type="dxa"/>
            <w:vMerge w:val="restart"/>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kern w:val="0"/>
              </w:rPr>
              <w:t>8—10</w:t>
            </w:r>
          </w:p>
        </w:tc>
        <w:tc>
          <w:tcPr>
            <w:tcW w:w="1470" w:type="dxa"/>
            <w:tcBorders>
              <w:top w:val="single" w:sz="8" w:space="0" w:color="000000"/>
              <w:left w:val="single" w:sz="8" w:space="0" w:color="000000"/>
              <w:right w:val="single" w:sz="8" w:space="0" w:color="000000"/>
            </w:tcBorders>
            <w:vAlign w:val="center"/>
          </w:tcPr>
          <w:p w:rsidR="000424CE" w:rsidRDefault="000424CE" w:rsidP="000C296A">
            <w:pPr>
              <w:rPr>
                <w:rFonts w:cs="..ì."/>
                <w:kern w:val="0"/>
              </w:rPr>
            </w:pPr>
            <w:r>
              <w:rPr>
                <w:rFonts w:cs="..ì."/>
                <w:kern w:val="0"/>
              </w:rPr>
              <w:t>—</w:t>
            </w:r>
          </w:p>
        </w:tc>
        <w:tc>
          <w:tcPr>
            <w:tcW w:w="1890" w:type="dxa"/>
            <w:vMerge w:val="restart"/>
            <w:tcBorders>
              <w:top w:val="single" w:sz="8" w:space="0" w:color="000000"/>
              <w:left w:val="single" w:sz="8" w:space="0" w:color="000000"/>
              <w:right w:val="single" w:sz="8" w:space="0" w:color="000000"/>
            </w:tcBorders>
            <w:vAlign w:val="center"/>
          </w:tcPr>
          <w:p w:rsidR="000424CE" w:rsidRDefault="000424CE" w:rsidP="000C296A">
            <w:pPr>
              <w:rPr>
                <w:kern w:val="0"/>
              </w:rPr>
            </w:pPr>
          </w:p>
        </w:tc>
      </w:tr>
      <w:tr w:rsidR="000424CE" w:rsidTr="000C296A">
        <w:tblPrEx>
          <w:tblCellMar>
            <w:top w:w="0" w:type="dxa"/>
            <w:bottom w:w="0" w:type="dxa"/>
          </w:tblCellMar>
        </w:tblPrEx>
        <w:trPr>
          <w:cantSplit/>
          <w:trHeight w:val="313"/>
        </w:trPr>
        <w:tc>
          <w:tcPr>
            <w:tcW w:w="945" w:type="dxa"/>
            <w:tcBorders>
              <w:left w:val="single" w:sz="8" w:space="0" w:color="000000"/>
              <w:right w:val="single" w:sz="8" w:space="0" w:color="000000"/>
            </w:tcBorders>
            <w:vAlign w:val="center"/>
          </w:tcPr>
          <w:p w:rsidR="000424CE" w:rsidRDefault="000424CE" w:rsidP="000C296A">
            <w:pPr>
              <w:rPr>
                <w:kern w:val="0"/>
              </w:rPr>
            </w:pPr>
          </w:p>
        </w:tc>
        <w:tc>
          <w:tcPr>
            <w:tcW w:w="945" w:type="dxa"/>
            <w:vMerge/>
            <w:tcBorders>
              <w:left w:val="single" w:sz="8" w:space="0" w:color="000000"/>
              <w:right w:val="single" w:sz="8" w:space="0" w:color="000000"/>
            </w:tcBorders>
            <w:vAlign w:val="center"/>
          </w:tcPr>
          <w:p w:rsidR="000424CE" w:rsidRDefault="000424CE" w:rsidP="000C296A">
            <w:pPr>
              <w:rPr>
                <w:kern w:val="0"/>
              </w:rPr>
            </w:pPr>
          </w:p>
        </w:tc>
        <w:tc>
          <w:tcPr>
            <w:tcW w:w="1365" w:type="dxa"/>
            <w:tcBorders>
              <w:left w:val="single" w:sz="8" w:space="0" w:color="000000"/>
              <w:right w:val="single" w:sz="8" w:space="0" w:color="000000"/>
            </w:tcBorders>
            <w:vAlign w:val="center"/>
          </w:tcPr>
          <w:p w:rsidR="000424CE" w:rsidRDefault="000424CE" w:rsidP="000C296A">
            <w:pPr>
              <w:rPr>
                <w:rFonts w:cs="..ì."/>
                <w:kern w:val="0"/>
              </w:rPr>
            </w:pPr>
            <w:r>
              <w:rPr>
                <w:rFonts w:cs="..ì." w:hint="eastAsia"/>
                <w:kern w:val="0"/>
              </w:rPr>
              <w:t>卫生间门</w:t>
            </w:r>
          </w:p>
        </w:tc>
        <w:tc>
          <w:tcPr>
            <w:tcW w:w="1260" w:type="dxa"/>
            <w:vMerge/>
            <w:tcBorders>
              <w:left w:val="single" w:sz="8" w:space="0" w:color="000000"/>
              <w:right w:val="single" w:sz="8" w:space="0" w:color="000000"/>
            </w:tcBorders>
            <w:vAlign w:val="center"/>
          </w:tcPr>
          <w:p w:rsidR="000424CE" w:rsidRDefault="000424CE" w:rsidP="000C296A">
            <w:pPr>
              <w:rPr>
                <w:kern w:val="0"/>
              </w:rPr>
            </w:pPr>
          </w:p>
        </w:tc>
        <w:tc>
          <w:tcPr>
            <w:tcW w:w="1470" w:type="dxa"/>
            <w:tcBorders>
              <w:left w:val="single" w:sz="8" w:space="0" w:color="000000"/>
              <w:right w:val="single" w:sz="8" w:space="0" w:color="000000"/>
            </w:tcBorders>
            <w:vAlign w:val="center"/>
          </w:tcPr>
          <w:p w:rsidR="000424CE" w:rsidRDefault="000424CE" w:rsidP="000C296A">
            <w:pPr>
              <w:rPr>
                <w:kern w:val="0"/>
              </w:rPr>
            </w:pPr>
          </w:p>
        </w:tc>
        <w:tc>
          <w:tcPr>
            <w:tcW w:w="1890" w:type="dxa"/>
            <w:vMerge/>
            <w:tcBorders>
              <w:left w:val="single" w:sz="8" w:space="0" w:color="000000"/>
              <w:right w:val="single" w:sz="8" w:space="0" w:color="000000"/>
            </w:tcBorders>
            <w:vAlign w:val="center"/>
          </w:tcPr>
          <w:p w:rsidR="000424CE" w:rsidRDefault="000424CE" w:rsidP="000C296A">
            <w:pPr>
              <w:rPr>
                <w:kern w:val="0"/>
              </w:rPr>
            </w:pPr>
          </w:p>
        </w:tc>
      </w:tr>
      <w:tr w:rsidR="000424CE" w:rsidTr="000C296A">
        <w:tblPrEx>
          <w:tblCellMar>
            <w:top w:w="0" w:type="dxa"/>
            <w:bottom w:w="0" w:type="dxa"/>
          </w:tblCellMar>
        </w:tblPrEx>
        <w:trPr>
          <w:cantSplit/>
          <w:trHeight w:val="213"/>
        </w:trPr>
        <w:tc>
          <w:tcPr>
            <w:tcW w:w="945" w:type="dxa"/>
            <w:tcBorders>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945" w:type="dxa"/>
            <w:vMerge/>
            <w:tcBorders>
              <w:left w:val="single" w:sz="8" w:space="0" w:color="000000"/>
              <w:bottom w:val="single" w:sz="8" w:space="0" w:color="000000"/>
              <w:right w:val="single" w:sz="8" w:space="0" w:color="000000"/>
            </w:tcBorders>
            <w:vAlign w:val="center"/>
          </w:tcPr>
          <w:p w:rsidR="000424CE" w:rsidRDefault="000424CE" w:rsidP="000C296A">
            <w:pPr>
              <w:rPr>
                <w:rFonts w:cs="..ì."/>
                <w:kern w:val="0"/>
              </w:rPr>
            </w:pPr>
          </w:p>
        </w:tc>
        <w:tc>
          <w:tcPr>
            <w:tcW w:w="1365" w:type="dxa"/>
            <w:tcBorders>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260" w:type="dxa"/>
            <w:vMerge/>
            <w:tcBorders>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470" w:type="dxa"/>
            <w:tcBorders>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890" w:type="dxa"/>
            <w:vMerge/>
            <w:tcBorders>
              <w:left w:val="single" w:sz="8" w:space="0" w:color="000000"/>
              <w:bottom w:val="single" w:sz="8" w:space="0" w:color="000000"/>
              <w:right w:val="single" w:sz="8" w:space="0" w:color="000000"/>
            </w:tcBorders>
            <w:vAlign w:val="center"/>
          </w:tcPr>
          <w:p w:rsidR="000424CE" w:rsidRDefault="000424CE" w:rsidP="000C296A">
            <w:pPr>
              <w:rPr>
                <w:kern w:val="0"/>
              </w:rPr>
            </w:pPr>
          </w:p>
        </w:tc>
      </w:tr>
    </w:tbl>
    <w:p w:rsidR="000424CE" w:rsidRDefault="000424CE" w:rsidP="000424CE">
      <w:pPr>
        <w:rPr>
          <w:kern w:val="0"/>
        </w:rPr>
      </w:pPr>
      <w:r>
        <w:rPr>
          <w:kern w:val="0"/>
        </w:rPr>
        <w:t>7</w:t>
      </w:r>
      <w:r>
        <w:rPr>
          <w:rFonts w:hint="eastAsia"/>
          <w:kern w:val="0"/>
        </w:rPr>
        <w:t>）成品保护措施：</w:t>
      </w:r>
    </w:p>
    <w:p w:rsidR="000424CE" w:rsidRDefault="000424CE" w:rsidP="000424CE">
      <w:pPr>
        <w:rPr>
          <w:kern w:val="0"/>
        </w:rPr>
      </w:pPr>
      <w:r>
        <w:rPr>
          <w:rFonts w:hint="eastAsia"/>
          <w:kern w:val="0"/>
        </w:rPr>
        <w:t>（</w:t>
      </w:r>
      <w:r>
        <w:rPr>
          <w:kern w:val="0"/>
        </w:rPr>
        <w:t>1</w:t>
      </w:r>
      <w:r>
        <w:rPr>
          <w:rFonts w:hint="eastAsia"/>
          <w:kern w:val="0"/>
        </w:rPr>
        <w:t>）一般木门框安装完成后应做好保护，其高度以手推车轴中心为准。对于高级硬木门框</w:t>
      </w:r>
      <w:r>
        <w:rPr>
          <w:rFonts w:hint="eastAsia"/>
          <w:kern w:val="0"/>
        </w:rPr>
        <w:lastRenderedPageBreak/>
        <w:t>采用</w:t>
      </w:r>
      <w:r>
        <w:rPr>
          <w:kern w:val="0"/>
        </w:rPr>
        <w:t xml:space="preserve">1cm </w:t>
      </w:r>
      <w:r>
        <w:rPr>
          <w:rFonts w:hint="eastAsia"/>
          <w:kern w:val="0"/>
        </w:rPr>
        <w:t>厚的木板</w:t>
      </w:r>
      <w:proofErr w:type="gramStart"/>
      <w:r>
        <w:rPr>
          <w:rFonts w:hint="eastAsia"/>
          <w:kern w:val="0"/>
        </w:rPr>
        <w:t>条钉设保护</w:t>
      </w:r>
      <w:proofErr w:type="gramEnd"/>
      <w:r>
        <w:rPr>
          <w:rFonts w:hint="eastAsia"/>
          <w:kern w:val="0"/>
        </w:rPr>
        <w:t>，防止砸碰，破坏裁口，影响安装。</w:t>
      </w:r>
    </w:p>
    <w:p w:rsidR="000424CE" w:rsidRDefault="000424CE" w:rsidP="000424CE">
      <w:pPr>
        <w:rPr>
          <w:kern w:val="0"/>
        </w:rPr>
      </w:pPr>
      <w:r>
        <w:rPr>
          <w:rFonts w:hint="eastAsia"/>
          <w:kern w:val="0"/>
        </w:rPr>
        <w:t>（</w:t>
      </w:r>
      <w:r>
        <w:rPr>
          <w:kern w:val="0"/>
        </w:rPr>
        <w:t>2</w:t>
      </w:r>
      <w:r>
        <w:rPr>
          <w:rFonts w:hint="eastAsia"/>
          <w:kern w:val="0"/>
        </w:rPr>
        <w:t>）</w:t>
      </w:r>
      <w:proofErr w:type="gramStart"/>
      <w:r>
        <w:rPr>
          <w:rFonts w:hint="eastAsia"/>
          <w:kern w:val="0"/>
        </w:rPr>
        <w:t>修刨门</w:t>
      </w:r>
      <w:proofErr w:type="gramEnd"/>
      <w:r>
        <w:rPr>
          <w:rFonts w:hint="eastAsia"/>
          <w:kern w:val="0"/>
        </w:rPr>
        <w:t>时应用卡具将门垫起卡牢，以免损坏门边。</w:t>
      </w:r>
    </w:p>
    <w:p w:rsidR="000424CE" w:rsidRDefault="000424CE" w:rsidP="000424CE">
      <w:pPr>
        <w:rPr>
          <w:kern w:val="0"/>
        </w:rPr>
      </w:pPr>
      <w:r>
        <w:rPr>
          <w:rFonts w:hint="eastAsia"/>
          <w:kern w:val="0"/>
        </w:rPr>
        <w:t>（</w:t>
      </w:r>
      <w:r>
        <w:rPr>
          <w:kern w:val="0"/>
        </w:rPr>
        <w:t>3</w:t>
      </w:r>
      <w:r>
        <w:rPr>
          <w:rFonts w:hint="eastAsia"/>
          <w:kern w:val="0"/>
        </w:rPr>
        <w:t>）门窗框扇进场后要妥善保管，入库存放，应垫起离开地面</w:t>
      </w:r>
      <w:r>
        <w:rPr>
          <w:kern w:val="0"/>
        </w:rPr>
        <w:t>20</w:t>
      </w:r>
      <w:r>
        <w:rPr>
          <w:rFonts w:hint="eastAsia"/>
          <w:kern w:val="0"/>
        </w:rPr>
        <w:t>～</w:t>
      </w:r>
      <w:r>
        <w:rPr>
          <w:kern w:val="0"/>
        </w:rPr>
        <w:t>40cm</w:t>
      </w:r>
      <w:r>
        <w:rPr>
          <w:rFonts w:hint="eastAsia"/>
          <w:kern w:val="0"/>
        </w:rPr>
        <w:t>并垫平，按照使用顺序码放整齐，临时存放时注意防雨，防暴晒等。</w:t>
      </w:r>
    </w:p>
    <w:p w:rsidR="000424CE" w:rsidRDefault="000424CE" w:rsidP="000424CE">
      <w:pPr>
        <w:rPr>
          <w:kern w:val="0"/>
        </w:rPr>
      </w:pPr>
      <w:r>
        <w:rPr>
          <w:rFonts w:hint="eastAsia"/>
          <w:kern w:val="0"/>
        </w:rPr>
        <w:t>（</w:t>
      </w:r>
      <w:r>
        <w:rPr>
          <w:kern w:val="0"/>
        </w:rPr>
        <w:t>4</w:t>
      </w:r>
      <w:r>
        <w:rPr>
          <w:rFonts w:hint="eastAsia"/>
          <w:kern w:val="0"/>
        </w:rPr>
        <w:t>）门框进场前在靠墙一面刷防腐剂处理。</w:t>
      </w:r>
    </w:p>
    <w:p w:rsidR="000424CE" w:rsidRDefault="000424CE" w:rsidP="000424CE">
      <w:pPr>
        <w:rPr>
          <w:kern w:val="0"/>
        </w:rPr>
      </w:pPr>
      <w:r>
        <w:rPr>
          <w:rFonts w:hint="eastAsia"/>
          <w:kern w:val="0"/>
        </w:rPr>
        <w:t>（</w:t>
      </w:r>
      <w:r>
        <w:rPr>
          <w:kern w:val="0"/>
        </w:rPr>
        <w:t>5</w:t>
      </w:r>
      <w:r>
        <w:rPr>
          <w:rFonts w:hint="eastAsia"/>
          <w:kern w:val="0"/>
        </w:rPr>
        <w:t>）安装门扇时，应轻拿轻放，防止损坏成品，整修门时不得硬撬，以免损坏扇料和五金，并注意不要损坏抹灰角和其他装饰的成品。</w:t>
      </w:r>
    </w:p>
    <w:p w:rsidR="000424CE" w:rsidRDefault="000424CE" w:rsidP="000424CE">
      <w:pPr>
        <w:rPr>
          <w:kern w:val="0"/>
        </w:rPr>
      </w:pPr>
      <w:r>
        <w:rPr>
          <w:rFonts w:hint="eastAsia"/>
          <w:kern w:val="0"/>
        </w:rPr>
        <w:t>（</w:t>
      </w:r>
      <w:r>
        <w:rPr>
          <w:kern w:val="0"/>
        </w:rPr>
        <w:t>6</w:t>
      </w:r>
      <w:r>
        <w:rPr>
          <w:rFonts w:hint="eastAsia"/>
          <w:kern w:val="0"/>
        </w:rPr>
        <w:t>）安装好的门扇不能及时安装五金时，应安排专人管理，防止刮风等损坏门扇及玻璃，严禁在窗框上设立支点，防止脚手板碰坏，安装五金应符合要求，注意成品保护。</w:t>
      </w:r>
    </w:p>
    <w:p w:rsidR="000424CE" w:rsidRDefault="000424CE" w:rsidP="000424CE">
      <w:pPr>
        <w:rPr>
          <w:kern w:val="0"/>
        </w:rPr>
      </w:pPr>
      <w:r>
        <w:rPr>
          <w:rFonts w:hint="eastAsia"/>
          <w:kern w:val="0"/>
        </w:rPr>
        <w:t>（</w:t>
      </w:r>
      <w:r>
        <w:rPr>
          <w:kern w:val="0"/>
        </w:rPr>
        <w:t>7</w:t>
      </w:r>
      <w:r>
        <w:rPr>
          <w:rFonts w:hint="eastAsia"/>
          <w:kern w:val="0"/>
        </w:rPr>
        <w:t>）内墙面涂料等交叉施工时，要对门框</w:t>
      </w:r>
      <w:proofErr w:type="gramStart"/>
      <w:r>
        <w:rPr>
          <w:rFonts w:hint="eastAsia"/>
          <w:kern w:val="0"/>
        </w:rPr>
        <w:t>扇进行</w:t>
      </w:r>
      <w:proofErr w:type="gramEnd"/>
      <w:r>
        <w:rPr>
          <w:rFonts w:hint="eastAsia"/>
          <w:kern w:val="0"/>
        </w:rPr>
        <w:t>遮盖保护，以防止污染。严禁在室内使用小推车。</w:t>
      </w:r>
    </w:p>
    <w:p w:rsidR="000424CE" w:rsidRDefault="000424CE" w:rsidP="000424CE">
      <w:pPr>
        <w:rPr>
          <w:kern w:val="0"/>
        </w:rPr>
      </w:pPr>
      <w:r>
        <w:rPr>
          <w:kern w:val="0"/>
        </w:rPr>
        <w:t>8</w:t>
      </w:r>
      <w:r>
        <w:rPr>
          <w:rFonts w:hint="eastAsia"/>
          <w:kern w:val="0"/>
        </w:rPr>
        <w:t>）施工时注意的质量问题：</w:t>
      </w:r>
    </w:p>
    <w:p w:rsidR="000424CE" w:rsidRDefault="000424CE" w:rsidP="000424CE">
      <w:pPr>
        <w:rPr>
          <w:kern w:val="0"/>
        </w:rPr>
      </w:pPr>
      <w:r>
        <w:rPr>
          <w:rFonts w:hint="eastAsia"/>
          <w:kern w:val="0"/>
        </w:rPr>
        <w:t>（</w:t>
      </w:r>
      <w:r>
        <w:rPr>
          <w:kern w:val="0"/>
        </w:rPr>
        <w:t>1</w:t>
      </w:r>
      <w:r>
        <w:rPr>
          <w:rFonts w:hint="eastAsia"/>
          <w:kern w:val="0"/>
        </w:rPr>
        <w:t>）有门贴脸的门框安装后与抹灰面不平产生原因</w:t>
      </w:r>
      <w:proofErr w:type="gramStart"/>
      <w:r>
        <w:rPr>
          <w:rFonts w:hint="eastAsia"/>
          <w:kern w:val="0"/>
        </w:rPr>
        <w:t>为立口时</w:t>
      </w:r>
      <w:proofErr w:type="gramEnd"/>
      <w:r>
        <w:rPr>
          <w:rFonts w:hint="eastAsia"/>
          <w:kern w:val="0"/>
        </w:rPr>
        <w:t>没有掌握好抹灰层的厚度，或墙面没有拉线找平。因此在安装门窗前必须将墙面抹灰的灰饼、</w:t>
      </w:r>
      <w:proofErr w:type="gramStart"/>
      <w:r>
        <w:rPr>
          <w:rFonts w:hint="eastAsia"/>
          <w:kern w:val="0"/>
        </w:rPr>
        <w:t>冲筋作好</w:t>
      </w:r>
      <w:proofErr w:type="gramEnd"/>
      <w:r>
        <w:rPr>
          <w:rFonts w:hint="eastAsia"/>
          <w:kern w:val="0"/>
        </w:rPr>
        <w:t>，以保证门窗安装位置。</w:t>
      </w:r>
    </w:p>
    <w:p w:rsidR="000424CE" w:rsidRDefault="000424CE" w:rsidP="000424CE">
      <w:pPr>
        <w:rPr>
          <w:kern w:val="0"/>
        </w:rPr>
      </w:pPr>
      <w:r>
        <w:rPr>
          <w:rFonts w:hint="eastAsia"/>
          <w:kern w:val="0"/>
        </w:rPr>
        <w:t>（</w:t>
      </w:r>
      <w:r>
        <w:rPr>
          <w:kern w:val="0"/>
        </w:rPr>
        <w:t>2</w:t>
      </w:r>
      <w:r>
        <w:rPr>
          <w:rFonts w:hint="eastAsia"/>
          <w:kern w:val="0"/>
        </w:rPr>
        <w:t>）门框安装不牢产生原因为预埋木砖的数量少或预埋不牢或者木门窗框的固定点较少，固定不牢。因此施工时严格按照施工规范要求设置固定点和对预埋件进行检查牢固性。</w:t>
      </w:r>
    </w:p>
    <w:p w:rsidR="000424CE" w:rsidRDefault="000424CE" w:rsidP="000424CE">
      <w:pPr>
        <w:rPr>
          <w:kern w:val="0"/>
        </w:rPr>
      </w:pPr>
      <w:r>
        <w:rPr>
          <w:rFonts w:hint="eastAsia"/>
          <w:kern w:val="0"/>
        </w:rPr>
        <w:t>（</w:t>
      </w:r>
      <w:r>
        <w:rPr>
          <w:kern w:val="0"/>
        </w:rPr>
        <w:t>3</w:t>
      </w:r>
      <w:r>
        <w:rPr>
          <w:rFonts w:hint="eastAsia"/>
          <w:kern w:val="0"/>
        </w:rPr>
        <w:t>）合页不平，螺丝松动，螺丝帽斜露。产生原因安装时螺丝钉入太长或倾斜拧入。因此安装时螺丝应先钉入</w:t>
      </w:r>
      <w:r>
        <w:rPr>
          <w:kern w:val="0"/>
        </w:rPr>
        <w:t xml:space="preserve">1/3 </w:t>
      </w:r>
      <w:proofErr w:type="gramStart"/>
      <w:r>
        <w:rPr>
          <w:rFonts w:hint="eastAsia"/>
          <w:kern w:val="0"/>
        </w:rPr>
        <w:t>拧入</w:t>
      </w:r>
      <w:proofErr w:type="gramEnd"/>
      <w:r>
        <w:rPr>
          <w:kern w:val="0"/>
        </w:rPr>
        <w:t>2/3</w:t>
      </w:r>
      <w:r>
        <w:rPr>
          <w:rFonts w:hint="eastAsia"/>
          <w:kern w:val="0"/>
        </w:rPr>
        <w:t>，</w:t>
      </w:r>
      <w:proofErr w:type="gramStart"/>
      <w:r>
        <w:rPr>
          <w:rFonts w:hint="eastAsia"/>
          <w:kern w:val="0"/>
        </w:rPr>
        <w:t>拧时用力</w:t>
      </w:r>
      <w:proofErr w:type="gramEnd"/>
      <w:r>
        <w:rPr>
          <w:rFonts w:hint="eastAsia"/>
          <w:kern w:val="0"/>
        </w:rPr>
        <w:t>在正面，如遇到木节处应处理后塞入木楔，后在拧螺丝。</w:t>
      </w:r>
    </w:p>
    <w:p w:rsidR="000424CE" w:rsidRDefault="000424CE" w:rsidP="000424CE">
      <w:pPr>
        <w:rPr>
          <w:kern w:val="0"/>
        </w:rPr>
      </w:pPr>
      <w:r>
        <w:rPr>
          <w:kern w:val="0"/>
        </w:rPr>
        <w:t>9</w:t>
      </w:r>
      <w:r>
        <w:rPr>
          <w:rFonts w:hint="eastAsia"/>
          <w:kern w:val="0"/>
        </w:rPr>
        <w:t>）安全环保措施</w:t>
      </w:r>
    </w:p>
    <w:p w:rsidR="000424CE" w:rsidRDefault="000424CE" w:rsidP="000424CE">
      <w:pPr>
        <w:rPr>
          <w:kern w:val="0"/>
        </w:rPr>
      </w:pPr>
      <w:r>
        <w:rPr>
          <w:rFonts w:hint="eastAsia"/>
          <w:kern w:val="0"/>
        </w:rPr>
        <w:t>（</w:t>
      </w:r>
      <w:r>
        <w:rPr>
          <w:kern w:val="0"/>
        </w:rPr>
        <w:t>1</w:t>
      </w:r>
      <w:r>
        <w:rPr>
          <w:rFonts w:hint="eastAsia"/>
          <w:kern w:val="0"/>
        </w:rPr>
        <w:t>）有噪声的电动工具应在规定的作业时间内施工，防止噪声污染、扰民。</w:t>
      </w:r>
    </w:p>
    <w:p w:rsidR="000424CE" w:rsidRDefault="000424CE" w:rsidP="000424CE">
      <w:pPr>
        <w:rPr>
          <w:kern w:val="0"/>
        </w:rPr>
      </w:pPr>
      <w:r>
        <w:rPr>
          <w:rFonts w:hint="eastAsia"/>
          <w:kern w:val="0"/>
        </w:rPr>
        <w:t>（</w:t>
      </w:r>
      <w:r>
        <w:rPr>
          <w:kern w:val="0"/>
        </w:rPr>
        <w:t>2</w:t>
      </w:r>
      <w:r>
        <w:rPr>
          <w:rFonts w:hint="eastAsia"/>
          <w:kern w:val="0"/>
        </w:rPr>
        <w:t>）机电器具必须安装触电保护装置。发现问题立即修理。</w:t>
      </w:r>
    </w:p>
    <w:p w:rsidR="000424CE" w:rsidRDefault="000424CE" w:rsidP="000424CE">
      <w:pPr>
        <w:rPr>
          <w:kern w:val="0"/>
        </w:rPr>
      </w:pPr>
      <w:r>
        <w:rPr>
          <w:rFonts w:hint="eastAsia"/>
          <w:kern w:val="0"/>
        </w:rPr>
        <w:t>（</w:t>
      </w:r>
      <w:r>
        <w:rPr>
          <w:kern w:val="0"/>
        </w:rPr>
        <w:t>3</w:t>
      </w:r>
      <w:r>
        <w:rPr>
          <w:rFonts w:hint="eastAsia"/>
          <w:kern w:val="0"/>
        </w:rPr>
        <w:t>）施工现场必须工完场清。设专人洒水、打扫，不能扬尘污染环境。</w:t>
      </w:r>
    </w:p>
    <w:p w:rsidR="000424CE" w:rsidRDefault="000424CE" w:rsidP="000424CE">
      <w:pPr>
        <w:rPr>
          <w:kern w:val="0"/>
        </w:rPr>
      </w:pPr>
      <w:r>
        <w:rPr>
          <w:rFonts w:hint="eastAsia"/>
          <w:kern w:val="0"/>
        </w:rPr>
        <w:t>（</w:t>
      </w:r>
      <w:r>
        <w:rPr>
          <w:kern w:val="0"/>
        </w:rPr>
        <w:t>4</w:t>
      </w:r>
      <w:r>
        <w:rPr>
          <w:rFonts w:hint="eastAsia"/>
          <w:kern w:val="0"/>
        </w:rPr>
        <w:t>）遵守操作规程，非操作人员不准乱动机具，以防伤人。</w:t>
      </w:r>
    </w:p>
    <w:p w:rsidR="000424CE" w:rsidRDefault="000424CE" w:rsidP="000424CE">
      <w:pPr>
        <w:rPr>
          <w:kern w:val="0"/>
        </w:rPr>
      </w:pPr>
      <w:r>
        <w:rPr>
          <w:kern w:val="0"/>
        </w:rPr>
        <w:t>2</w:t>
      </w:r>
      <w:r>
        <w:rPr>
          <w:rFonts w:hint="eastAsia"/>
          <w:kern w:val="0"/>
        </w:rPr>
        <w:t>、玻璃门安装工程</w:t>
      </w:r>
    </w:p>
    <w:p w:rsidR="000424CE" w:rsidRDefault="000424CE" w:rsidP="000424CE">
      <w:pPr>
        <w:rPr>
          <w:kern w:val="0"/>
        </w:rPr>
      </w:pPr>
      <w:r>
        <w:rPr>
          <w:kern w:val="0"/>
        </w:rPr>
        <w:t>1</w:t>
      </w:r>
      <w:r>
        <w:rPr>
          <w:rFonts w:hint="eastAsia"/>
          <w:kern w:val="0"/>
        </w:rPr>
        <w:t>）材料要求：</w:t>
      </w:r>
    </w:p>
    <w:p w:rsidR="000424CE" w:rsidRDefault="000424CE" w:rsidP="000424CE">
      <w:pPr>
        <w:rPr>
          <w:kern w:val="0"/>
        </w:rPr>
      </w:pPr>
      <w:r>
        <w:rPr>
          <w:rFonts w:hint="eastAsia"/>
          <w:kern w:val="0"/>
        </w:rPr>
        <w:t>（</w:t>
      </w:r>
      <w:r>
        <w:rPr>
          <w:kern w:val="0"/>
        </w:rPr>
        <w:t>1</w:t>
      </w:r>
      <w:r>
        <w:rPr>
          <w:rFonts w:hint="eastAsia"/>
          <w:kern w:val="0"/>
        </w:rPr>
        <w:t>）根据设计要求选好玻璃（一般指</w:t>
      </w:r>
      <w:r>
        <w:rPr>
          <w:kern w:val="0"/>
        </w:rPr>
        <w:t xml:space="preserve">12mm </w:t>
      </w:r>
      <w:r>
        <w:rPr>
          <w:rFonts w:hint="eastAsia"/>
          <w:kern w:val="0"/>
        </w:rPr>
        <w:t>以上厚度的玻璃），并安放在安装位置附近。</w:t>
      </w:r>
    </w:p>
    <w:p w:rsidR="000424CE" w:rsidRDefault="000424CE" w:rsidP="000424CE">
      <w:pPr>
        <w:rPr>
          <w:kern w:val="0"/>
        </w:rPr>
      </w:pPr>
      <w:r>
        <w:rPr>
          <w:rFonts w:hint="eastAsia"/>
          <w:kern w:val="0"/>
        </w:rPr>
        <w:t>（</w:t>
      </w:r>
      <w:r>
        <w:rPr>
          <w:kern w:val="0"/>
        </w:rPr>
        <w:t>2</w:t>
      </w:r>
      <w:r>
        <w:rPr>
          <w:rFonts w:hint="eastAsia"/>
          <w:kern w:val="0"/>
        </w:rPr>
        <w:t>）辅助材料：如木方、玻璃胶、地弹簧、木螺丝、</w:t>
      </w:r>
      <w:proofErr w:type="gramStart"/>
      <w:r>
        <w:rPr>
          <w:rFonts w:hint="eastAsia"/>
          <w:kern w:val="0"/>
        </w:rPr>
        <w:t>自攻螺丝钉</w:t>
      </w:r>
      <w:proofErr w:type="gramEnd"/>
      <w:r>
        <w:rPr>
          <w:rFonts w:hint="eastAsia"/>
          <w:kern w:val="0"/>
        </w:rPr>
        <w:t>等，根据设计要求准备好</w:t>
      </w:r>
    </w:p>
    <w:p w:rsidR="000424CE" w:rsidRDefault="000424CE" w:rsidP="000424CE">
      <w:pPr>
        <w:rPr>
          <w:kern w:val="0"/>
        </w:rPr>
      </w:pPr>
      <w:r>
        <w:rPr>
          <w:rFonts w:hint="eastAsia"/>
          <w:kern w:val="0"/>
        </w:rPr>
        <w:t>（</w:t>
      </w:r>
      <w:r>
        <w:rPr>
          <w:kern w:val="0"/>
        </w:rPr>
        <w:t>3</w:t>
      </w:r>
      <w:r>
        <w:rPr>
          <w:rFonts w:hint="eastAsia"/>
          <w:kern w:val="0"/>
        </w:rPr>
        <w:t>）无框玻璃门安装的金属门</w:t>
      </w:r>
      <w:proofErr w:type="gramStart"/>
      <w:r>
        <w:rPr>
          <w:rFonts w:hint="eastAsia"/>
          <w:kern w:val="0"/>
        </w:rPr>
        <w:t>夹及其</w:t>
      </w:r>
      <w:proofErr w:type="gramEnd"/>
      <w:r>
        <w:rPr>
          <w:rFonts w:hint="eastAsia"/>
          <w:kern w:val="0"/>
        </w:rPr>
        <w:t>零配件是否齐全，是否符合设计要求。是否与门扇开孔加工一致。</w:t>
      </w:r>
    </w:p>
    <w:p w:rsidR="000424CE" w:rsidRDefault="000424CE" w:rsidP="000424CE">
      <w:pPr>
        <w:rPr>
          <w:kern w:val="0"/>
        </w:rPr>
      </w:pPr>
      <w:r>
        <w:rPr>
          <w:kern w:val="0"/>
        </w:rPr>
        <w:t>2</w:t>
      </w:r>
      <w:r>
        <w:rPr>
          <w:rFonts w:hint="eastAsia"/>
          <w:kern w:val="0"/>
        </w:rPr>
        <w:t>）主要施工机具：</w:t>
      </w:r>
    </w:p>
    <w:p w:rsidR="000424CE" w:rsidRDefault="000424CE" w:rsidP="000424CE">
      <w:pPr>
        <w:rPr>
          <w:kern w:val="0"/>
        </w:rPr>
      </w:pPr>
      <w:r>
        <w:rPr>
          <w:rFonts w:hint="eastAsia"/>
          <w:kern w:val="0"/>
        </w:rPr>
        <w:t>电钻、</w:t>
      </w:r>
      <w:proofErr w:type="gramStart"/>
      <w:r>
        <w:rPr>
          <w:rFonts w:hint="eastAsia"/>
          <w:kern w:val="0"/>
        </w:rPr>
        <w:t>气沙轮</w:t>
      </w:r>
      <w:proofErr w:type="gramEnd"/>
      <w:r>
        <w:rPr>
          <w:rFonts w:hint="eastAsia"/>
          <w:kern w:val="0"/>
        </w:rPr>
        <w:t>、水准仪、玻璃吸盘、钳子、水平尺、线坠。</w:t>
      </w:r>
    </w:p>
    <w:p w:rsidR="000424CE" w:rsidRDefault="000424CE" w:rsidP="000424CE">
      <w:pPr>
        <w:rPr>
          <w:kern w:val="0"/>
        </w:rPr>
      </w:pPr>
      <w:r>
        <w:rPr>
          <w:kern w:val="0"/>
        </w:rPr>
        <w:t>3</w:t>
      </w:r>
      <w:r>
        <w:rPr>
          <w:rFonts w:hint="eastAsia"/>
          <w:kern w:val="0"/>
        </w:rPr>
        <w:t>）施工的相关条件：</w:t>
      </w:r>
    </w:p>
    <w:p w:rsidR="000424CE" w:rsidRDefault="000424CE" w:rsidP="000424CE">
      <w:pPr>
        <w:rPr>
          <w:kern w:val="0"/>
        </w:rPr>
      </w:pPr>
      <w:r>
        <w:rPr>
          <w:rFonts w:hint="eastAsia"/>
          <w:kern w:val="0"/>
        </w:rPr>
        <w:t>（</w:t>
      </w:r>
      <w:r>
        <w:rPr>
          <w:kern w:val="0"/>
        </w:rPr>
        <w:t>1</w:t>
      </w:r>
      <w:r>
        <w:rPr>
          <w:rFonts w:hint="eastAsia"/>
          <w:kern w:val="0"/>
        </w:rPr>
        <w:t>）</w:t>
      </w:r>
      <w:proofErr w:type="gramStart"/>
      <w:r>
        <w:rPr>
          <w:rFonts w:hint="eastAsia"/>
          <w:kern w:val="0"/>
        </w:rPr>
        <w:t>熟悉全</w:t>
      </w:r>
      <w:proofErr w:type="gramEnd"/>
      <w:r>
        <w:rPr>
          <w:rFonts w:hint="eastAsia"/>
          <w:kern w:val="0"/>
        </w:rPr>
        <w:t>玻璃门的安装工艺流程和施工图纸的内容，检查预埋件的安装是否齐全，、准确，依据施工技术交底和安全交底作好施工各项准备。</w:t>
      </w:r>
    </w:p>
    <w:p w:rsidR="000424CE" w:rsidRDefault="000424CE" w:rsidP="000424CE">
      <w:pPr>
        <w:rPr>
          <w:kern w:val="0"/>
        </w:rPr>
      </w:pPr>
      <w:r>
        <w:rPr>
          <w:rFonts w:hint="eastAsia"/>
          <w:kern w:val="0"/>
        </w:rPr>
        <w:t>（</w:t>
      </w:r>
      <w:r>
        <w:rPr>
          <w:kern w:val="0"/>
        </w:rPr>
        <w:t>2</w:t>
      </w:r>
      <w:r>
        <w:rPr>
          <w:rFonts w:hint="eastAsia"/>
          <w:kern w:val="0"/>
        </w:rPr>
        <w:t>）墙、地面的饰面已施工完毕，现场已清理干净，并经验收合格。</w:t>
      </w:r>
    </w:p>
    <w:p w:rsidR="000424CE" w:rsidRDefault="000424CE" w:rsidP="000424CE">
      <w:pPr>
        <w:rPr>
          <w:kern w:val="0"/>
        </w:rPr>
      </w:pPr>
      <w:r>
        <w:rPr>
          <w:rFonts w:hint="eastAsia"/>
          <w:kern w:val="0"/>
        </w:rPr>
        <w:t>（</w:t>
      </w:r>
      <w:r>
        <w:rPr>
          <w:kern w:val="0"/>
        </w:rPr>
        <w:t>3</w:t>
      </w:r>
      <w:r>
        <w:rPr>
          <w:rFonts w:hint="eastAsia"/>
          <w:kern w:val="0"/>
        </w:rPr>
        <w:t>）活动玻璃门扇安装前，应先将地面上的地弹簧和门扇顶面（横梁）的定位销安装固定完毕，两者必须为同一安装轴线，应吊线检查，做到准确无误。地弹簧转轴与定位销为同一</w:t>
      </w:r>
      <w:r>
        <w:rPr>
          <w:kern w:val="0"/>
        </w:rPr>
        <w:t xml:space="preserve"> </w:t>
      </w:r>
      <w:r>
        <w:rPr>
          <w:rFonts w:hint="eastAsia"/>
          <w:kern w:val="0"/>
        </w:rPr>
        <w:t>中心线。</w:t>
      </w:r>
    </w:p>
    <w:p w:rsidR="000424CE" w:rsidRDefault="000424CE" w:rsidP="000424CE">
      <w:pPr>
        <w:rPr>
          <w:kern w:val="0"/>
        </w:rPr>
      </w:pPr>
      <w:r>
        <w:rPr>
          <w:kern w:val="0"/>
        </w:rPr>
        <w:t>4</w:t>
      </w:r>
      <w:r>
        <w:rPr>
          <w:rFonts w:hint="eastAsia"/>
          <w:kern w:val="0"/>
        </w:rPr>
        <w:t>）施工工艺流程：</w:t>
      </w:r>
    </w:p>
    <w:p w:rsidR="000424CE" w:rsidRDefault="000424CE" w:rsidP="000424CE">
      <w:pPr>
        <w:rPr>
          <w:kern w:val="0"/>
        </w:rPr>
      </w:pPr>
      <w:r>
        <w:rPr>
          <w:rFonts w:hint="eastAsia"/>
          <w:kern w:val="0"/>
        </w:rPr>
        <w:t>（</w:t>
      </w:r>
      <w:r>
        <w:rPr>
          <w:kern w:val="0"/>
        </w:rPr>
        <w:t>1</w:t>
      </w:r>
      <w:r>
        <w:rPr>
          <w:rFonts w:hint="eastAsia"/>
          <w:kern w:val="0"/>
        </w:rPr>
        <w:t>）</w:t>
      </w:r>
      <w:r>
        <w:rPr>
          <w:kern w:val="0"/>
        </w:rPr>
        <w:t xml:space="preserve"> </w:t>
      </w:r>
      <w:r>
        <w:rPr>
          <w:rFonts w:hint="eastAsia"/>
          <w:kern w:val="0"/>
        </w:rPr>
        <w:t>固定玻璃部分安装：</w:t>
      </w:r>
    </w:p>
    <w:p w:rsidR="000424CE" w:rsidRDefault="000424CE" w:rsidP="000424CE">
      <w:pPr>
        <w:rPr>
          <w:kern w:val="0"/>
        </w:rPr>
      </w:pPr>
      <w:r>
        <w:rPr>
          <w:rFonts w:hint="eastAsia"/>
          <w:kern w:val="0"/>
        </w:rPr>
        <w:t>裁割玻璃→固定底托→安装玻璃→注胶封口</w:t>
      </w:r>
    </w:p>
    <w:p w:rsidR="000424CE" w:rsidRDefault="000424CE" w:rsidP="000424CE">
      <w:pPr>
        <w:rPr>
          <w:kern w:val="0"/>
        </w:rPr>
      </w:pPr>
      <w:r>
        <w:rPr>
          <w:rFonts w:hint="eastAsia"/>
          <w:kern w:val="0"/>
        </w:rPr>
        <w:lastRenderedPageBreak/>
        <w:t>带小门</w:t>
      </w:r>
      <w:proofErr w:type="gramStart"/>
      <w:r>
        <w:rPr>
          <w:rFonts w:hint="eastAsia"/>
          <w:kern w:val="0"/>
        </w:rPr>
        <w:t>夹活动</w:t>
      </w:r>
      <w:proofErr w:type="gramEnd"/>
      <w:r>
        <w:rPr>
          <w:rFonts w:hint="eastAsia"/>
          <w:kern w:val="0"/>
        </w:rPr>
        <w:t>门扇安装：</w:t>
      </w:r>
    </w:p>
    <w:p w:rsidR="000424CE" w:rsidRDefault="000424CE" w:rsidP="000424CE">
      <w:pPr>
        <w:rPr>
          <w:kern w:val="0"/>
        </w:rPr>
      </w:pPr>
      <w:r>
        <w:rPr>
          <w:rFonts w:hint="eastAsia"/>
          <w:kern w:val="0"/>
        </w:rPr>
        <w:t>测量→确定玻璃门扇高度→固定门扇</w:t>
      </w:r>
      <w:proofErr w:type="gramStart"/>
      <w:r>
        <w:rPr>
          <w:rFonts w:hint="eastAsia"/>
          <w:kern w:val="0"/>
        </w:rPr>
        <w:t>上下门夹</w:t>
      </w:r>
      <w:proofErr w:type="gramEnd"/>
      <w:r>
        <w:rPr>
          <w:rFonts w:hint="eastAsia"/>
          <w:kern w:val="0"/>
        </w:rPr>
        <w:t>→门扇</w:t>
      </w:r>
      <w:proofErr w:type="gramStart"/>
      <w:r>
        <w:rPr>
          <w:rFonts w:hint="eastAsia"/>
          <w:kern w:val="0"/>
        </w:rPr>
        <w:t>固定→</w:t>
      </w:r>
      <w:proofErr w:type="gramEnd"/>
      <w:r>
        <w:rPr>
          <w:rFonts w:hint="eastAsia"/>
          <w:kern w:val="0"/>
        </w:rPr>
        <w:t>安装拉手→成品保护</w:t>
      </w:r>
    </w:p>
    <w:p w:rsidR="000424CE" w:rsidRDefault="000424CE" w:rsidP="000424CE">
      <w:pPr>
        <w:rPr>
          <w:kern w:val="0"/>
        </w:rPr>
      </w:pPr>
      <w:r>
        <w:rPr>
          <w:kern w:val="0"/>
        </w:rPr>
        <w:t>5</w:t>
      </w:r>
      <w:r>
        <w:rPr>
          <w:rFonts w:hint="eastAsia"/>
          <w:kern w:val="0"/>
        </w:rPr>
        <w:t>）操作工艺：</w:t>
      </w:r>
    </w:p>
    <w:p w:rsidR="000424CE" w:rsidRDefault="000424CE" w:rsidP="000424CE">
      <w:pPr>
        <w:rPr>
          <w:kern w:val="0"/>
        </w:rPr>
      </w:pPr>
      <w:r>
        <w:rPr>
          <w:rFonts w:hint="eastAsia"/>
          <w:kern w:val="0"/>
        </w:rPr>
        <w:t>（</w:t>
      </w:r>
      <w:r>
        <w:rPr>
          <w:kern w:val="0"/>
        </w:rPr>
        <w:t>1</w:t>
      </w:r>
      <w:r>
        <w:rPr>
          <w:rFonts w:hint="eastAsia"/>
          <w:kern w:val="0"/>
        </w:rPr>
        <w:t>）固定玻璃部分安装：</w:t>
      </w:r>
    </w:p>
    <w:p w:rsidR="000424CE" w:rsidRDefault="000424CE" w:rsidP="000424CE">
      <w:pPr>
        <w:rPr>
          <w:kern w:val="0"/>
        </w:rPr>
      </w:pPr>
      <w:r>
        <w:rPr>
          <w:rFonts w:hint="eastAsia"/>
          <w:kern w:val="0"/>
        </w:rPr>
        <w:t>①裁割玻璃：玻璃的安装尺寸，应从安装位置的底、中、顶三处进行测量，选择最小尺寸作为玻璃板宽度的切割尺寸，如在上、中、下测得的尺寸一致，其玻璃宽度的</w:t>
      </w:r>
      <w:proofErr w:type="gramStart"/>
      <w:r>
        <w:rPr>
          <w:rFonts w:hint="eastAsia"/>
          <w:kern w:val="0"/>
        </w:rPr>
        <w:t>裁割应比</w:t>
      </w:r>
      <w:proofErr w:type="gramEnd"/>
      <w:r>
        <w:rPr>
          <w:rFonts w:hint="eastAsia"/>
          <w:kern w:val="0"/>
        </w:rPr>
        <w:t>实测</w:t>
      </w:r>
      <w:proofErr w:type="gramStart"/>
      <w:r>
        <w:rPr>
          <w:rFonts w:hint="eastAsia"/>
          <w:kern w:val="0"/>
        </w:rPr>
        <w:t>测</w:t>
      </w:r>
      <w:proofErr w:type="gramEnd"/>
      <w:r>
        <w:rPr>
          <w:rFonts w:hint="eastAsia"/>
          <w:kern w:val="0"/>
        </w:rPr>
        <w:t>尺寸小</w:t>
      </w:r>
      <w:r>
        <w:rPr>
          <w:kern w:val="0"/>
        </w:rPr>
        <w:t>3</w:t>
      </w:r>
      <w:r>
        <w:rPr>
          <w:rFonts w:hint="eastAsia"/>
          <w:kern w:val="0"/>
        </w:rPr>
        <w:t>～</w:t>
      </w:r>
      <w:r>
        <w:rPr>
          <w:kern w:val="0"/>
        </w:rPr>
        <w:t>5mm</w:t>
      </w:r>
      <w:r>
        <w:rPr>
          <w:rFonts w:hint="eastAsia"/>
          <w:kern w:val="0"/>
        </w:rPr>
        <w:t>。玻璃板的高度方向裁割，应小于实测</w:t>
      </w:r>
      <w:proofErr w:type="gramStart"/>
      <w:r>
        <w:rPr>
          <w:rFonts w:hint="eastAsia"/>
          <w:kern w:val="0"/>
        </w:rPr>
        <w:t>测</w:t>
      </w:r>
      <w:proofErr w:type="gramEnd"/>
      <w:r>
        <w:rPr>
          <w:rFonts w:hint="eastAsia"/>
          <w:kern w:val="0"/>
        </w:rPr>
        <w:t>尺寸</w:t>
      </w:r>
      <w:r>
        <w:rPr>
          <w:kern w:val="0"/>
        </w:rPr>
        <w:t>3</w:t>
      </w:r>
      <w:r>
        <w:rPr>
          <w:rFonts w:hint="eastAsia"/>
          <w:kern w:val="0"/>
        </w:rPr>
        <w:t>～</w:t>
      </w:r>
      <w:r>
        <w:rPr>
          <w:kern w:val="0"/>
        </w:rPr>
        <w:t>5mm</w:t>
      </w:r>
      <w:r>
        <w:rPr>
          <w:rFonts w:hint="eastAsia"/>
          <w:kern w:val="0"/>
        </w:rPr>
        <w:t>。</w:t>
      </w:r>
    </w:p>
    <w:p w:rsidR="000424CE" w:rsidRDefault="000424CE" w:rsidP="000424CE">
      <w:pPr>
        <w:rPr>
          <w:kern w:val="0"/>
        </w:rPr>
      </w:pPr>
      <w:r>
        <w:rPr>
          <w:rFonts w:hint="eastAsia"/>
          <w:kern w:val="0"/>
        </w:rPr>
        <w:t>玻璃板</w:t>
      </w:r>
      <w:proofErr w:type="gramStart"/>
      <w:r>
        <w:rPr>
          <w:rFonts w:hint="eastAsia"/>
          <w:kern w:val="0"/>
        </w:rPr>
        <w:t>裁</w:t>
      </w:r>
      <w:proofErr w:type="gramEnd"/>
      <w:r>
        <w:rPr>
          <w:rFonts w:hint="eastAsia"/>
          <w:kern w:val="0"/>
        </w:rPr>
        <w:t>割后，应将四周作倒角处理，倒角宽度为</w:t>
      </w:r>
      <w:r>
        <w:rPr>
          <w:kern w:val="0"/>
        </w:rPr>
        <w:t>2mm</w:t>
      </w:r>
      <w:r>
        <w:rPr>
          <w:rFonts w:hint="eastAsia"/>
          <w:kern w:val="0"/>
        </w:rPr>
        <w:t>。现场倒角应用</w:t>
      </w:r>
      <w:proofErr w:type="gramStart"/>
      <w:r>
        <w:rPr>
          <w:rFonts w:hint="eastAsia"/>
          <w:kern w:val="0"/>
        </w:rPr>
        <w:t>细沙轮块缓慢</w:t>
      </w:r>
      <w:proofErr w:type="gramEnd"/>
      <w:r>
        <w:rPr>
          <w:rFonts w:hint="eastAsia"/>
          <w:kern w:val="0"/>
        </w:rPr>
        <w:t>细磨，防止崩边崩角。</w:t>
      </w:r>
    </w:p>
    <w:p w:rsidR="000424CE" w:rsidRDefault="000424CE" w:rsidP="000424CE">
      <w:pPr>
        <w:rPr>
          <w:kern w:val="0"/>
        </w:rPr>
      </w:pPr>
      <w:r>
        <w:rPr>
          <w:rFonts w:hint="eastAsia"/>
          <w:kern w:val="0"/>
        </w:rPr>
        <w:t>②固定底托：金属（不锈钢、铜）饰面的木底托，可用木楔加钉的方法固定，然后用万能胶将不锈钢或铜饰面板粘在木方上。如采用铝合金方管，</w:t>
      </w:r>
      <w:proofErr w:type="gramStart"/>
      <w:r>
        <w:rPr>
          <w:rFonts w:hint="eastAsia"/>
          <w:kern w:val="0"/>
        </w:rPr>
        <w:t>可用铝角将</w:t>
      </w:r>
      <w:proofErr w:type="gramEnd"/>
      <w:r>
        <w:rPr>
          <w:rFonts w:hint="eastAsia"/>
          <w:kern w:val="0"/>
        </w:rPr>
        <w:t>其固定</w:t>
      </w:r>
      <w:proofErr w:type="gramStart"/>
      <w:r>
        <w:rPr>
          <w:rFonts w:hint="eastAsia"/>
          <w:kern w:val="0"/>
        </w:rPr>
        <w:t>在框柱上</w:t>
      </w:r>
      <w:proofErr w:type="gramEnd"/>
      <w:r>
        <w:rPr>
          <w:rFonts w:hint="eastAsia"/>
          <w:kern w:val="0"/>
        </w:rPr>
        <w:t>，或用木螺丝固定于埋入的木楔上。</w:t>
      </w:r>
    </w:p>
    <w:p w:rsidR="000424CE" w:rsidRDefault="000424CE" w:rsidP="000424CE">
      <w:pPr>
        <w:rPr>
          <w:kern w:val="0"/>
        </w:rPr>
      </w:pPr>
      <w:r>
        <w:rPr>
          <w:rFonts w:hint="eastAsia"/>
          <w:kern w:val="0"/>
        </w:rPr>
        <w:t>③安装玻璃板：用玻璃吸盘将玻璃吸紧，然后进行玻璃就位。先把玻璃上边插入门框上部的限位槽内，再将玻璃下边安放于木底托上的不锈钢包面对口缝内。</w:t>
      </w:r>
    </w:p>
    <w:p w:rsidR="000424CE" w:rsidRDefault="000424CE" w:rsidP="000424CE">
      <w:pPr>
        <w:rPr>
          <w:kern w:val="0"/>
        </w:rPr>
      </w:pPr>
      <w:r>
        <w:rPr>
          <w:rFonts w:hint="eastAsia"/>
          <w:kern w:val="0"/>
        </w:rPr>
        <w:t>在底托上固定玻璃板的方法为；在底托木方上钉木条板，距玻璃板面</w:t>
      </w:r>
    </w:p>
    <w:p w:rsidR="000424CE" w:rsidRDefault="000424CE" w:rsidP="000424CE">
      <w:pPr>
        <w:rPr>
          <w:kern w:val="0"/>
        </w:rPr>
      </w:pPr>
      <w:r>
        <w:rPr>
          <w:kern w:val="0"/>
        </w:rPr>
        <w:t xml:space="preserve">4mm </w:t>
      </w:r>
      <w:r>
        <w:rPr>
          <w:rFonts w:hint="eastAsia"/>
          <w:kern w:val="0"/>
        </w:rPr>
        <w:t>左右，然后涂万能胶，将不锈钢或</w:t>
      </w:r>
      <w:proofErr w:type="gramStart"/>
      <w:r>
        <w:rPr>
          <w:rFonts w:hint="eastAsia"/>
          <w:kern w:val="0"/>
        </w:rPr>
        <w:t>铜板片粘卡在</w:t>
      </w:r>
      <w:proofErr w:type="gramEnd"/>
      <w:r>
        <w:rPr>
          <w:rFonts w:hint="eastAsia"/>
          <w:kern w:val="0"/>
        </w:rPr>
        <w:t>木方上。</w:t>
      </w:r>
    </w:p>
    <w:p w:rsidR="000424CE" w:rsidRDefault="000424CE" w:rsidP="000424CE">
      <w:pPr>
        <w:rPr>
          <w:kern w:val="0"/>
        </w:rPr>
      </w:pPr>
      <w:r>
        <w:rPr>
          <w:rFonts w:hint="eastAsia"/>
          <w:kern w:val="0"/>
        </w:rPr>
        <w:t>④注胶封口：固定部分的玻璃板就位后，即在顶部限位槽、底托固定处及边柱接缝处，均匀注胶密封。注胶应形成均匀直线，用塑料片刮去多余胶液，擦净胶迹。</w:t>
      </w:r>
    </w:p>
    <w:p w:rsidR="000424CE" w:rsidRDefault="000424CE" w:rsidP="000424CE">
      <w:pPr>
        <w:rPr>
          <w:kern w:val="0"/>
        </w:rPr>
      </w:pPr>
      <w:r>
        <w:rPr>
          <w:rFonts w:hint="eastAsia"/>
          <w:kern w:val="0"/>
        </w:rPr>
        <w:t>门上固定部分的玻璃板，需要对缝时，</w:t>
      </w:r>
      <w:proofErr w:type="gramStart"/>
      <w:r>
        <w:rPr>
          <w:rFonts w:hint="eastAsia"/>
          <w:kern w:val="0"/>
        </w:rPr>
        <w:t>其缝宽应有</w:t>
      </w:r>
      <w:proofErr w:type="gramEnd"/>
      <w:r>
        <w:rPr>
          <w:kern w:val="0"/>
        </w:rPr>
        <w:t>3</w:t>
      </w:r>
      <w:r>
        <w:rPr>
          <w:rFonts w:hint="eastAsia"/>
          <w:kern w:val="0"/>
        </w:rPr>
        <w:t>～</w:t>
      </w:r>
      <w:r>
        <w:rPr>
          <w:kern w:val="0"/>
        </w:rPr>
        <w:t>5mm</w:t>
      </w:r>
      <w:r>
        <w:rPr>
          <w:rFonts w:hint="eastAsia"/>
          <w:kern w:val="0"/>
        </w:rPr>
        <w:t>，玻璃应作磨边倒角处理，对缝玻璃固定后，注胶，用塑料片在玻璃板对缝的两面，</w:t>
      </w:r>
      <w:proofErr w:type="gramStart"/>
      <w:r>
        <w:rPr>
          <w:rFonts w:hint="eastAsia"/>
          <w:kern w:val="0"/>
        </w:rPr>
        <w:t>把胶刮平</w:t>
      </w:r>
      <w:proofErr w:type="gramEnd"/>
      <w:r>
        <w:rPr>
          <w:rFonts w:hint="eastAsia"/>
          <w:kern w:val="0"/>
        </w:rPr>
        <w:t>，擦净胶迹。</w:t>
      </w:r>
    </w:p>
    <w:p w:rsidR="000424CE" w:rsidRDefault="000424CE" w:rsidP="000424CE">
      <w:pPr>
        <w:rPr>
          <w:kern w:val="0"/>
        </w:rPr>
      </w:pPr>
      <w:r>
        <w:rPr>
          <w:rFonts w:hint="eastAsia"/>
          <w:kern w:val="0"/>
        </w:rPr>
        <w:t>（</w:t>
      </w:r>
      <w:r>
        <w:rPr>
          <w:kern w:val="0"/>
        </w:rPr>
        <w:t>2</w:t>
      </w:r>
      <w:r>
        <w:rPr>
          <w:rFonts w:hint="eastAsia"/>
          <w:kern w:val="0"/>
        </w:rPr>
        <w:t>）带小门夹的活动门扇安装：</w:t>
      </w:r>
    </w:p>
    <w:p w:rsidR="000424CE" w:rsidRDefault="000424CE" w:rsidP="000424CE">
      <w:pPr>
        <w:rPr>
          <w:kern w:val="0"/>
        </w:rPr>
      </w:pPr>
      <w:r>
        <w:rPr>
          <w:rFonts w:hint="eastAsia"/>
          <w:kern w:val="0"/>
        </w:rPr>
        <w:t>全玻璃活动门扇的结构没有门框，门扇的启闭由地弹簧实现，地弹簧与门扇的上下金属横档或门夹进行铰接。</w:t>
      </w:r>
    </w:p>
    <w:p w:rsidR="000424CE" w:rsidRDefault="000424CE" w:rsidP="000424CE">
      <w:pPr>
        <w:rPr>
          <w:kern w:val="0"/>
        </w:rPr>
      </w:pPr>
      <w:r>
        <w:rPr>
          <w:rFonts w:hint="eastAsia"/>
          <w:kern w:val="0"/>
        </w:rPr>
        <w:t>①．确定玻璃门扇高度：带小门夹的活动门扇玻璃的高度，因为没有可调节余地，其尺寸应当精确。一般情况下，测量时，门扇顶部与门洞终饰面（或门框），门扇底边与地面，各留</w:t>
      </w:r>
      <w:r>
        <w:rPr>
          <w:kern w:val="0"/>
        </w:rPr>
        <w:t xml:space="preserve">3mm </w:t>
      </w:r>
      <w:r>
        <w:rPr>
          <w:rFonts w:hint="eastAsia"/>
          <w:kern w:val="0"/>
        </w:rPr>
        <w:t>缝隙为宜。</w:t>
      </w:r>
    </w:p>
    <w:p w:rsidR="000424CE" w:rsidRDefault="000424CE" w:rsidP="000424CE">
      <w:pPr>
        <w:rPr>
          <w:kern w:val="0"/>
        </w:rPr>
      </w:pPr>
      <w:r>
        <w:rPr>
          <w:rFonts w:hint="eastAsia"/>
          <w:kern w:val="0"/>
        </w:rPr>
        <w:t>玻璃门扇进场，应进行严格复测。如果门扇上、下边距顶、地的缝隙超过规定值，只能由专业玻璃加工厂家重新制作加工。</w:t>
      </w:r>
    </w:p>
    <w:p w:rsidR="000424CE" w:rsidRDefault="000424CE" w:rsidP="000424CE">
      <w:pPr>
        <w:rPr>
          <w:kern w:val="0"/>
        </w:rPr>
      </w:pPr>
      <w:r>
        <w:rPr>
          <w:rFonts w:hint="eastAsia"/>
          <w:kern w:val="0"/>
        </w:rPr>
        <w:t>③．固定门扇上下门夹：</w:t>
      </w:r>
      <w:proofErr w:type="gramStart"/>
      <w:r>
        <w:rPr>
          <w:rFonts w:hint="eastAsia"/>
          <w:kern w:val="0"/>
        </w:rPr>
        <w:t>门夹为</w:t>
      </w:r>
      <w:proofErr w:type="gramEnd"/>
      <w:r>
        <w:rPr>
          <w:rFonts w:hint="eastAsia"/>
          <w:kern w:val="0"/>
        </w:rPr>
        <w:t>定型产品。在玻璃门扇上下，</w:t>
      </w:r>
      <w:proofErr w:type="gramStart"/>
      <w:r>
        <w:rPr>
          <w:rFonts w:hint="eastAsia"/>
          <w:kern w:val="0"/>
        </w:rPr>
        <w:t>按门夹安装</w:t>
      </w:r>
      <w:proofErr w:type="gramEnd"/>
      <w:r>
        <w:rPr>
          <w:rFonts w:hint="eastAsia"/>
          <w:kern w:val="0"/>
        </w:rPr>
        <w:t>说明，安装</w:t>
      </w:r>
      <w:proofErr w:type="gramStart"/>
      <w:r>
        <w:rPr>
          <w:rFonts w:hint="eastAsia"/>
          <w:kern w:val="0"/>
        </w:rPr>
        <w:t>固定门夹</w:t>
      </w:r>
      <w:proofErr w:type="gramEnd"/>
      <w:r>
        <w:rPr>
          <w:rFonts w:hint="eastAsia"/>
          <w:kern w:val="0"/>
        </w:rPr>
        <w:t>。</w:t>
      </w:r>
    </w:p>
    <w:p w:rsidR="000424CE" w:rsidRDefault="000424CE" w:rsidP="000424CE">
      <w:pPr>
        <w:rPr>
          <w:kern w:val="0"/>
        </w:rPr>
      </w:pPr>
      <w:r>
        <w:rPr>
          <w:rFonts w:hint="eastAsia"/>
          <w:kern w:val="0"/>
        </w:rPr>
        <w:t>④．门扇固定：先将（门框横梁上的）定位</w:t>
      </w:r>
      <w:proofErr w:type="gramStart"/>
      <w:r>
        <w:rPr>
          <w:rFonts w:hint="eastAsia"/>
          <w:kern w:val="0"/>
        </w:rPr>
        <w:t>销本身</w:t>
      </w:r>
      <w:proofErr w:type="gramEnd"/>
      <w:r>
        <w:rPr>
          <w:rFonts w:hint="eastAsia"/>
          <w:kern w:val="0"/>
        </w:rPr>
        <w:t>的调节螺钉，调出（横梁）平面</w:t>
      </w:r>
      <w:r>
        <w:rPr>
          <w:kern w:val="0"/>
        </w:rPr>
        <w:t>1</w:t>
      </w:r>
      <w:r>
        <w:rPr>
          <w:rFonts w:hint="eastAsia"/>
          <w:kern w:val="0"/>
        </w:rPr>
        <w:t>～</w:t>
      </w:r>
      <w:r>
        <w:rPr>
          <w:kern w:val="0"/>
        </w:rPr>
        <w:t>2mm,</w:t>
      </w:r>
      <w:r>
        <w:rPr>
          <w:rFonts w:hint="eastAsia"/>
          <w:kern w:val="0"/>
        </w:rPr>
        <w:t>再把门扇</w:t>
      </w:r>
      <w:proofErr w:type="gramStart"/>
      <w:r>
        <w:rPr>
          <w:rFonts w:hint="eastAsia"/>
          <w:kern w:val="0"/>
        </w:rPr>
        <w:t>下门夹内</w:t>
      </w:r>
      <w:proofErr w:type="gramEnd"/>
      <w:r>
        <w:rPr>
          <w:rFonts w:hint="eastAsia"/>
          <w:kern w:val="0"/>
        </w:rPr>
        <w:t>的转动销连接件的孔，对准地弹簧的转动销轴，将孔位套入销轴上。然后把门扇转动</w:t>
      </w:r>
      <w:r>
        <w:rPr>
          <w:kern w:val="0"/>
        </w:rPr>
        <w:t>900</w:t>
      </w:r>
      <w:r>
        <w:rPr>
          <w:rFonts w:hint="eastAsia"/>
          <w:kern w:val="0"/>
        </w:rPr>
        <w:t>，使之与门框横梁成直角，把门扇上门夹中的转动连接件的孔，对准（门框横梁上的）定位销，将定位销</w:t>
      </w:r>
      <w:proofErr w:type="gramStart"/>
      <w:r>
        <w:rPr>
          <w:rFonts w:hint="eastAsia"/>
          <w:kern w:val="0"/>
        </w:rPr>
        <w:t>插入门夹孔内</w:t>
      </w:r>
      <w:proofErr w:type="gramEnd"/>
      <w:r>
        <w:rPr>
          <w:rFonts w:hint="eastAsia"/>
          <w:kern w:val="0"/>
        </w:rPr>
        <w:t>达到安装的规定深度，并调动定位销上的调节螺钉。</w:t>
      </w:r>
    </w:p>
    <w:p w:rsidR="000424CE" w:rsidRDefault="000424CE" w:rsidP="000424CE">
      <w:pPr>
        <w:rPr>
          <w:kern w:val="0"/>
        </w:rPr>
      </w:pPr>
      <w:r>
        <w:rPr>
          <w:rFonts w:hint="eastAsia"/>
          <w:kern w:val="0"/>
        </w:rPr>
        <w:t>⑤．安装拉手：全</w:t>
      </w:r>
      <w:proofErr w:type="gramStart"/>
      <w:r>
        <w:rPr>
          <w:rFonts w:hint="eastAsia"/>
          <w:kern w:val="0"/>
        </w:rPr>
        <w:t>玻</w:t>
      </w:r>
      <w:proofErr w:type="gramEnd"/>
      <w:r>
        <w:rPr>
          <w:rFonts w:hint="eastAsia"/>
          <w:kern w:val="0"/>
        </w:rPr>
        <w:t>门上的拉手孔洞，订购时已加工好。拉手连接部分插入孔洞时，不能很紧，应有松动。与玻璃贴紧后再拧紧固定螺钉。</w:t>
      </w:r>
    </w:p>
    <w:p w:rsidR="000424CE" w:rsidRDefault="000424CE" w:rsidP="000424CE">
      <w:pPr>
        <w:rPr>
          <w:kern w:val="0"/>
        </w:rPr>
      </w:pPr>
      <w:r>
        <w:rPr>
          <w:kern w:val="0"/>
        </w:rPr>
        <w:t>6</w:t>
      </w:r>
      <w:r>
        <w:rPr>
          <w:rFonts w:hint="eastAsia"/>
          <w:kern w:val="0"/>
        </w:rPr>
        <w:t>）质量验收标准：</w:t>
      </w:r>
    </w:p>
    <w:p w:rsidR="000424CE" w:rsidRDefault="000424CE" w:rsidP="000424CE">
      <w:pPr>
        <w:rPr>
          <w:kern w:val="0"/>
        </w:rPr>
      </w:pPr>
      <w:r>
        <w:rPr>
          <w:rFonts w:hint="eastAsia"/>
          <w:kern w:val="0"/>
        </w:rPr>
        <w:t>（</w:t>
      </w:r>
      <w:r>
        <w:rPr>
          <w:kern w:val="0"/>
        </w:rPr>
        <w:t>1</w:t>
      </w:r>
      <w:r>
        <w:rPr>
          <w:rFonts w:hint="eastAsia"/>
          <w:kern w:val="0"/>
        </w:rPr>
        <w:t>）主控项目：</w:t>
      </w:r>
    </w:p>
    <w:p w:rsidR="000424CE" w:rsidRDefault="000424CE" w:rsidP="000424CE">
      <w:pPr>
        <w:rPr>
          <w:kern w:val="0"/>
        </w:rPr>
      </w:pPr>
      <w:r>
        <w:rPr>
          <w:rFonts w:hint="eastAsia"/>
          <w:kern w:val="0"/>
        </w:rPr>
        <w:t>①全玻璃门的质量和各项性能应符合设计要求。</w:t>
      </w:r>
    </w:p>
    <w:p w:rsidR="000424CE" w:rsidRDefault="000424CE" w:rsidP="000424CE">
      <w:pPr>
        <w:rPr>
          <w:kern w:val="0"/>
        </w:rPr>
      </w:pPr>
      <w:r>
        <w:rPr>
          <w:rFonts w:hint="eastAsia"/>
          <w:kern w:val="0"/>
        </w:rPr>
        <w:t>②全玻璃门的品种、类型、规格、尺寸、开启方向、安装位置、及防腐处理应符合设计要求。</w:t>
      </w:r>
    </w:p>
    <w:p w:rsidR="000424CE" w:rsidRDefault="000424CE" w:rsidP="000424CE">
      <w:pPr>
        <w:rPr>
          <w:kern w:val="0"/>
        </w:rPr>
      </w:pPr>
      <w:r>
        <w:rPr>
          <w:rFonts w:hint="eastAsia"/>
          <w:kern w:val="0"/>
        </w:rPr>
        <w:t>③全玻璃门的安装必须牢固，预埋件的数量、位置、埋设方式、与框的连接方式必须符合设计要求。</w:t>
      </w:r>
    </w:p>
    <w:p w:rsidR="000424CE" w:rsidRDefault="000424CE" w:rsidP="000424CE">
      <w:pPr>
        <w:rPr>
          <w:kern w:val="0"/>
        </w:rPr>
      </w:pPr>
      <w:r>
        <w:rPr>
          <w:rFonts w:hint="eastAsia"/>
          <w:kern w:val="0"/>
        </w:rPr>
        <w:lastRenderedPageBreak/>
        <w:t>④全玻璃门的配件应齐全，位置应正确，安装应牢固，功能应满足使用要求和玻璃门的各项性能要求。</w:t>
      </w:r>
    </w:p>
    <w:p w:rsidR="000424CE" w:rsidRDefault="000424CE" w:rsidP="000424CE">
      <w:pPr>
        <w:rPr>
          <w:kern w:val="0"/>
        </w:rPr>
      </w:pPr>
      <w:r>
        <w:rPr>
          <w:rFonts w:hint="eastAsia"/>
          <w:kern w:val="0"/>
        </w:rPr>
        <w:t>（</w:t>
      </w:r>
      <w:r>
        <w:rPr>
          <w:kern w:val="0"/>
        </w:rPr>
        <w:t>2</w:t>
      </w:r>
      <w:r>
        <w:rPr>
          <w:rFonts w:hint="eastAsia"/>
          <w:kern w:val="0"/>
        </w:rPr>
        <w:t>）一般项目：</w:t>
      </w:r>
    </w:p>
    <w:p w:rsidR="000424CE" w:rsidRDefault="000424CE" w:rsidP="000424CE">
      <w:pPr>
        <w:rPr>
          <w:kern w:val="0"/>
        </w:rPr>
      </w:pPr>
      <w:r>
        <w:rPr>
          <w:rFonts w:hint="eastAsia"/>
          <w:kern w:val="0"/>
        </w:rPr>
        <w:t>①全玻璃门的表面装饰应符合设计要求。</w:t>
      </w:r>
    </w:p>
    <w:p w:rsidR="000424CE" w:rsidRDefault="000424CE" w:rsidP="000424CE">
      <w:pPr>
        <w:rPr>
          <w:kern w:val="0"/>
        </w:rPr>
      </w:pPr>
      <w:r>
        <w:rPr>
          <w:rFonts w:hint="eastAsia"/>
          <w:kern w:val="0"/>
        </w:rPr>
        <w:t>②全玻璃门的表面应洁净、无划痕、无碰伤。</w:t>
      </w:r>
    </w:p>
    <w:p w:rsidR="000424CE" w:rsidRDefault="000424CE" w:rsidP="000424CE">
      <w:pPr>
        <w:rPr>
          <w:rFonts w:hint="eastAsia"/>
          <w:kern w:val="0"/>
        </w:rPr>
      </w:pPr>
      <w:r>
        <w:rPr>
          <w:rFonts w:hint="eastAsia"/>
          <w:kern w:val="0"/>
        </w:rPr>
        <w:t>（</w:t>
      </w:r>
      <w:r>
        <w:rPr>
          <w:kern w:val="0"/>
        </w:rPr>
        <w:t>3</w:t>
      </w:r>
      <w:r>
        <w:rPr>
          <w:rFonts w:hint="eastAsia"/>
          <w:kern w:val="0"/>
        </w:rPr>
        <w:t>）全玻璃门的安装的留缝限值、允许偏差和检验方法：</w:t>
      </w:r>
    </w:p>
    <w:tbl>
      <w:tblPr>
        <w:tblW w:w="8403" w:type="dxa"/>
        <w:tblBorders>
          <w:top w:val="nil"/>
          <w:left w:val="nil"/>
          <w:bottom w:val="nil"/>
          <w:right w:val="nil"/>
        </w:tblBorders>
        <w:tblLook w:val="0000"/>
      </w:tblPr>
      <w:tblGrid>
        <w:gridCol w:w="503"/>
        <w:gridCol w:w="1578"/>
        <w:gridCol w:w="236"/>
        <w:gridCol w:w="966"/>
        <w:gridCol w:w="729"/>
        <w:gridCol w:w="1759"/>
        <w:gridCol w:w="982"/>
        <w:gridCol w:w="1650"/>
      </w:tblGrid>
      <w:tr w:rsidR="000424CE" w:rsidTr="000C296A">
        <w:tblPrEx>
          <w:tblCellMar>
            <w:top w:w="0" w:type="dxa"/>
            <w:bottom w:w="0" w:type="dxa"/>
          </w:tblCellMar>
        </w:tblPrEx>
        <w:trPr>
          <w:trHeight w:val="1313"/>
        </w:trPr>
        <w:tc>
          <w:tcPr>
            <w:tcW w:w="50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项次</w:t>
            </w:r>
          </w:p>
        </w:tc>
        <w:tc>
          <w:tcPr>
            <w:tcW w:w="3509" w:type="dxa"/>
            <w:gridSpan w:val="4"/>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项目</w:t>
            </w:r>
          </w:p>
        </w:tc>
        <w:tc>
          <w:tcPr>
            <w:tcW w:w="1759"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留缝限值</w:t>
            </w:r>
            <w:r>
              <w:rPr>
                <w:rFonts w:cs="..ì."/>
                <w:kern w:val="0"/>
              </w:rPr>
              <w:t xml:space="preserve"> (mm)</w:t>
            </w:r>
          </w:p>
        </w:tc>
        <w:tc>
          <w:tcPr>
            <w:tcW w:w="98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允许偏差</w:t>
            </w:r>
            <w:r>
              <w:rPr>
                <w:rFonts w:cs="..ì."/>
                <w:kern w:val="0"/>
              </w:rPr>
              <w:t xml:space="preserve"> (mm)</w:t>
            </w:r>
          </w:p>
        </w:tc>
        <w:tc>
          <w:tcPr>
            <w:tcW w:w="165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检验方法</w:t>
            </w:r>
          </w:p>
        </w:tc>
      </w:tr>
      <w:tr w:rsidR="000424CE" w:rsidTr="000C296A">
        <w:tblPrEx>
          <w:tblCellMar>
            <w:top w:w="0" w:type="dxa"/>
            <w:bottom w:w="0" w:type="dxa"/>
          </w:tblCellMar>
        </w:tblPrEx>
        <w:trPr>
          <w:cantSplit/>
          <w:trHeight w:val="870"/>
        </w:trPr>
        <w:tc>
          <w:tcPr>
            <w:tcW w:w="503" w:type="dxa"/>
            <w:vMerge w:val="restart"/>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1578" w:type="dxa"/>
            <w:vMerge w:val="restart"/>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门与侧墙（框）间留缝</w:t>
            </w:r>
          </w:p>
        </w:tc>
        <w:tc>
          <w:tcPr>
            <w:tcW w:w="1202" w:type="dxa"/>
            <w:gridSpan w:val="2"/>
            <w:vMerge w:val="restart"/>
            <w:tcBorders>
              <w:top w:val="single" w:sz="8" w:space="0" w:color="000000"/>
              <w:left w:val="single" w:sz="8" w:space="0" w:color="000000"/>
              <w:right w:val="single" w:sz="8" w:space="0" w:color="000000"/>
            </w:tcBorders>
            <w:vAlign w:val="center"/>
          </w:tcPr>
          <w:p w:rsidR="000424CE" w:rsidRDefault="000424CE" w:rsidP="000C296A">
            <w:pPr>
              <w:rPr>
                <w:rFonts w:cs="..ì."/>
                <w:kern w:val="0"/>
              </w:rPr>
            </w:pPr>
            <w:proofErr w:type="gramStart"/>
            <w:r>
              <w:rPr>
                <w:rFonts w:cs="..ì." w:hint="eastAsia"/>
                <w:kern w:val="0"/>
              </w:rPr>
              <w:t>带夹门</w:t>
            </w:r>
            <w:proofErr w:type="gramEnd"/>
          </w:p>
        </w:tc>
        <w:tc>
          <w:tcPr>
            <w:tcW w:w="729"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proofErr w:type="gramStart"/>
            <w:r>
              <w:rPr>
                <w:rFonts w:cs="..ì." w:hint="eastAsia"/>
                <w:kern w:val="0"/>
              </w:rPr>
              <w:t>轴边</w:t>
            </w:r>
            <w:proofErr w:type="gramEnd"/>
          </w:p>
        </w:tc>
        <w:tc>
          <w:tcPr>
            <w:tcW w:w="1759"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proofErr w:type="gramStart"/>
            <w:r>
              <w:rPr>
                <w:rFonts w:cs="..ì." w:hint="eastAsia"/>
                <w:kern w:val="0"/>
              </w:rPr>
              <w:t>夹厚</w:t>
            </w:r>
            <w:proofErr w:type="gramEnd"/>
            <w:r>
              <w:rPr>
                <w:rFonts w:cs="..ì."/>
                <w:kern w:val="0"/>
              </w:rPr>
              <w:t>+1.2</w:t>
            </w:r>
            <w:r>
              <w:rPr>
                <w:rFonts w:cs="..ì." w:hint="eastAsia"/>
                <w:kern w:val="0"/>
              </w:rPr>
              <w:t>～</w:t>
            </w:r>
            <w:r>
              <w:rPr>
                <w:rFonts w:cs="..ì."/>
                <w:kern w:val="0"/>
              </w:rPr>
              <w:t>1.8</w:t>
            </w:r>
          </w:p>
        </w:tc>
        <w:tc>
          <w:tcPr>
            <w:tcW w:w="98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w:t>
            </w:r>
          </w:p>
        </w:tc>
        <w:tc>
          <w:tcPr>
            <w:tcW w:w="1650" w:type="dxa"/>
            <w:vMerge w:val="restart"/>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用钢尺检查</w:t>
            </w:r>
          </w:p>
        </w:tc>
      </w:tr>
      <w:tr w:rsidR="000424CE" w:rsidTr="000C296A">
        <w:tblPrEx>
          <w:tblCellMar>
            <w:top w:w="0" w:type="dxa"/>
            <w:bottom w:w="0" w:type="dxa"/>
          </w:tblCellMar>
        </w:tblPrEx>
        <w:trPr>
          <w:cantSplit/>
          <w:trHeight w:val="873"/>
        </w:trPr>
        <w:tc>
          <w:tcPr>
            <w:tcW w:w="503" w:type="dxa"/>
            <w:vMerge/>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578" w:type="dxa"/>
            <w:vMerge/>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202" w:type="dxa"/>
            <w:gridSpan w:val="2"/>
            <w:vMerge/>
            <w:tcBorders>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729"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门边</w:t>
            </w:r>
          </w:p>
        </w:tc>
        <w:tc>
          <w:tcPr>
            <w:tcW w:w="1759"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1.2</w:t>
            </w:r>
            <w:r>
              <w:rPr>
                <w:rFonts w:cs="..ì." w:hint="eastAsia"/>
                <w:kern w:val="0"/>
              </w:rPr>
              <w:t>～</w:t>
            </w:r>
            <w:r>
              <w:rPr>
                <w:rFonts w:cs="..ì."/>
                <w:kern w:val="0"/>
              </w:rPr>
              <w:t>1.8</w:t>
            </w:r>
          </w:p>
        </w:tc>
        <w:tc>
          <w:tcPr>
            <w:tcW w:w="98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w:t>
            </w:r>
          </w:p>
        </w:tc>
        <w:tc>
          <w:tcPr>
            <w:tcW w:w="1650" w:type="dxa"/>
            <w:vMerge/>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873"/>
        </w:trPr>
        <w:tc>
          <w:tcPr>
            <w:tcW w:w="50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1578"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proofErr w:type="gramStart"/>
            <w:r>
              <w:rPr>
                <w:rFonts w:cs="..ì." w:hint="eastAsia"/>
                <w:kern w:val="0"/>
              </w:rPr>
              <w:t>门扇口</w:t>
            </w:r>
            <w:proofErr w:type="gramEnd"/>
            <w:r>
              <w:rPr>
                <w:rFonts w:cs="..ì." w:hint="eastAsia"/>
                <w:kern w:val="0"/>
              </w:rPr>
              <w:t>对缝</w:t>
            </w:r>
          </w:p>
        </w:tc>
        <w:tc>
          <w:tcPr>
            <w:tcW w:w="236" w:type="dxa"/>
            <w:tcBorders>
              <w:top w:val="single" w:sz="8" w:space="0" w:color="000000"/>
              <w:left w:val="single" w:sz="8" w:space="0" w:color="000000"/>
              <w:bottom w:val="single" w:sz="8" w:space="0" w:color="000000"/>
            </w:tcBorders>
            <w:vAlign w:val="center"/>
          </w:tcPr>
          <w:p w:rsidR="000424CE" w:rsidRDefault="000424CE" w:rsidP="000C296A">
            <w:pPr>
              <w:rPr>
                <w:kern w:val="0"/>
              </w:rPr>
            </w:pPr>
          </w:p>
        </w:tc>
        <w:tc>
          <w:tcPr>
            <w:tcW w:w="1695" w:type="dxa"/>
            <w:gridSpan w:val="2"/>
            <w:tcBorders>
              <w:top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带夹门、帽头门</w:t>
            </w:r>
          </w:p>
        </w:tc>
        <w:tc>
          <w:tcPr>
            <w:tcW w:w="1759"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1.2</w:t>
            </w:r>
            <w:r>
              <w:rPr>
                <w:rFonts w:cs="..ì." w:hint="eastAsia"/>
                <w:kern w:val="0"/>
              </w:rPr>
              <w:t>～</w:t>
            </w:r>
            <w:r>
              <w:rPr>
                <w:rFonts w:cs="..ì."/>
                <w:kern w:val="0"/>
              </w:rPr>
              <w:t>1.8</w:t>
            </w:r>
          </w:p>
        </w:tc>
        <w:tc>
          <w:tcPr>
            <w:tcW w:w="98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w:t>
            </w:r>
          </w:p>
        </w:tc>
        <w:tc>
          <w:tcPr>
            <w:tcW w:w="165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用钢尺检查</w:t>
            </w:r>
          </w:p>
        </w:tc>
      </w:tr>
      <w:tr w:rsidR="000424CE" w:rsidTr="000C296A">
        <w:tblPrEx>
          <w:tblCellMar>
            <w:top w:w="0" w:type="dxa"/>
            <w:bottom w:w="0" w:type="dxa"/>
          </w:tblCellMar>
        </w:tblPrEx>
        <w:trPr>
          <w:trHeight w:val="873"/>
        </w:trPr>
        <w:tc>
          <w:tcPr>
            <w:tcW w:w="50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3</w:t>
            </w:r>
          </w:p>
        </w:tc>
        <w:tc>
          <w:tcPr>
            <w:tcW w:w="1578"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门扇垂直度</w:t>
            </w:r>
          </w:p>
        </w:tc>
        <w:tc>
          <w:tcPr>
            <w:tcW w:w="236" w:type="dxa"/>
            <w:tcBorders>
              <w:top w:val="single" w:sz="8" w:space="0" w:color="000000"/>
              <w:left w:val="single" w:sz="8" w:space="0" w:color="000000"/>
              <w:bottom w:val="single" w:sz="8" w:space="0" w:color="000000"/>
            </w:tcBorders>
            <w:vAlign w:val="center"/>
          </w:tcPr>
          <w:p w:rsidR="000424CE" w:rsidRDefault="000424CE" w:rsidP="000C296A">
            <w:pPr>
              <w:rPr>
                <w:kern w:val="0"/>
              </w:rPr>
            </w:pPr>
          </w:p>
        </w:tc>
        <w:tc>
          <w:tcPr>
            <w:tcW w:w="1695" w:type="dxa"/>
            <w:gridSpan w:val="2"/>
            <w:tcBorders>
              <w:top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带夹门、帽头门</w:t>
            </w:r>
          </w:p>
        </w:tc>
        <w:tc>
          <w:tcPr>
            <w:tcW w:w="1759"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w:t>
            </w:r>
          </w:p>
        </w:tc>
        <w:tc>
          <w:tcPr>
            <w:tcW w:w="98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165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用</w:t>
            </w:r>
            <w:r>
              <w:rPr>
                <w:rFonts w:cs="..ì."/>
                <w:kern w:val="0"/>
              </w:rPr>
              <w:t xml:space="preserve">1M </w:t>
            </w:r>
            <w:r>
              <w:rPr>
                <w:rFonts w:cs="..ì." w:hint="eastAsia"/>
                <w:kern w:val="0"/>
              </w:rPr>
              <w:t>垂直</w:t>
            </w:r>
            <w:proofErr w:type="gramStart"/>
            <w:r>
              <w:rPr>
                <w:rFonts w:cs="..ì." w:hint="eastAsia"/>
                <w:kern w:val="0"/>
              </w:rPr>
              <w:t>尺</w:t>
            </w:r>
            <w:proofErr w:type="gramEnd"/>
            <w:r>
              <w:rPr>
                <w:rFonts w:cs="..ì." w:hint="eastAsia"/>
                <w:kern w:val="0"/>
              </w:rPr>
              <w:t>检查</w:t>
            </w:r>
          </w:p>
        </w:tc>
      </w:tr>
      <w:tr w:rsidR="000424CE" w:rsidTr="000C296A">
        <w:tblPrEx>
          <w:tblCellMar>
            <w:top w:w="0" w:type="dxa"/>
            <w:bottom w:w="0" w:type="dxa"/>
          </w:tblCellMar>
        </w:tblPrEx>
        <w:trPr>
          <w:trHeight w:val="873"/>
        </w:trPr>
        <w:tc>
          <w:tcPr>
            <w:tcW w:w="50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4</w:t>
            </w:r>
          </w:p>
        </w:tc>
        <w:tc>
          <w:tcPr>
            <w:tcW w:w="1578"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门构件装配间隙</w:t>
            </w:r>
          </w:p>
        </w:tc>
        <w:tc>
          <w:tcPr>
            <w:tcW w:w="236" w:type="dxa"/>
            <w:tcBorders>
              <w:top w:val="single" w:sz="8" w:space="0" w:color="000000"/>
              <w:left w:val="single" w:sz="8" w:space="0" w:color="000000"/>
              <w:bottom w:val="single" w:sz="8" w:space="0" w:color="000000"/>
            </w:tcBorders>
            <w:vAlign w:val="center"/>
          </w:tcPr>
          <w:p w:rsidR="000424CE" w:rsidRDefault="000424CE" w:rsidP="000C296A">
            <w:pPr>
              <w:rPr>
                <w:kern w:val="0"/>
              </w:rPr>
            </w:pPr>
          </w:p>
        </w:tc>
        <w:tc>
          <w:tcPr>
            <w:tcW w:w="1695" w:type="dxa"/>
            <w:gridSpan w:val="2"/>
            <w:tcBorders>
              <w:top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带夹门、帽头门</w:t>
            </w:r>
          </w:p>
        </w:tc>
        <w:tc>
          <w:tcPr>
            <w:tcW w:w="1759"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w:t>
            </w:r>
          </w:p>
        </w:tc>
        <w:tc>
          <w:tcPr>
            <w:tcW w:w="98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0.3</w:t>
            </w:r>
          </w:p>
        </w:tc>
        <w:tc>
          <w:tcPr>
            <w:tcW w:w="165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用塞尺检查</w:t>
            </w:r>
          </w:p>
        </w:tc>
      </w:tr>
      <w:tr w:rsidR="000424CE" w:rsidTr="000C296A">
        <w:tblPrEx>
          <w:tblCellMar>
            <w:top w:w="0" w:type="dxa"/>
            <w:bottom w:w="0" w:type="dxa"/>
          </w:tblCellMar>
        </w:tblPrEx>
        <w:trPr>
          <w:trHeight w:val="873"/>
        </w:trPr>
        <w:tc>
          <w:tcPr>
            <w:tcW w:w="50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5</w:t>
            </w:r>
          </w:p>
        </w:tc>
        <w:tc>
          <w:tcPr>
            <w:tcW w:w="1578"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门框正、侧面垂直度</w:t>
            </w:r>
          </w:p>
        </w:tc>
        <w:tc>
          <w:tcPr>
            <w:tcW w:w="236" w:type="dxa"/>
            <w:tcBorders>
              <w:top w:val="single" w:sz="8" w:space="0" w:color="000000"/>
              <w:left w:val="single" w:sz="8" w:space="0" w:color="000000"/>
              <w:bottom w:val="single" w:sz="8" w:space="0" w:color="000000"/>
            </w:tcBorders>
            <w:vAlign w:val="center"/>
          </w:tcPr>
          <w:p w:rsidR="000424CE" w:rsidRDefault="000424CE" w:rsidP="000C296A">
            <w:pPr>
              <w:rPr>
                <w:kern w:val="0"/>
              </w:rPr>
            </w:pPr>
          </w:p>
        </w:tc>
        <w:tc>
          <w:tcPr>
            <w:tcW w:w="1695" w:type="dxa"/>
            <w:gridSpan w:val="2"/>
            <w:tcBorders>
              <w:top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带夹门、帽头门</w:t>
            </w:r>
          </w:p>
        </w:tc>
        <w:tc>
          <w:tcPr>
            <w:tcW w:w="1759"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w:t>
            </w:r>
          </w:p>
        </w:tc>
        <w:tc>
          <w:tcPr>
            <w:tcW w:w="98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165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用</w:t>
            </w:r>
            <w:r>
              <w:rPr>
                <w:rFonts w:cs="..ì."/>
                <w:kern w:val="0"/>
              </w:rPr>
              <w:t xml:space="preserve">1M </w:t>
            </w:r>
            <w:r>
              <w:rPr>
                <w:rFonts w:cs="..ì." w:hint="eastAsia"/>
                <w:kern w:val="0"/>
              </w:rPr>
              <w:t>垂直</w:t>
            </w:r>
            <w:proofErr w:type="gramStart"/>
            <w:r>
              <w:rPr>
                <w:rFonts w:cs="..ì." w:hint="eastAsia"/>
                <w:kern w:val="0"/>
              </w:rPr>
              <w:t>尺</w:t>
            </w:r>
            <w:proofErr w:type="gramEnd"/>
            <w:r>
              <w:rPr>
                <w:rFonts w:cs="..ì." w:hint="eastAsia"/>
                <w:kern w:val="0"/>
              </w:rPr>
              <w:t>检查</w:t>
            </w:r>
          </w:p>
        </w:tc>
      </w:tr>
    </w:tbl>
    <w:p w:rsidR="000424CE" w:rsidRDefault="000424CE" w:rsidP="000424CE">
      <w:pPr>
        <w:rPr>
          <w:rFonts w:hint="eastAsia"/>
          <w:kern w:val="0"/>
        </w:rPr>
      </w:pPr>
    </w:p>
    <w:p w:rsidR="000424CE" w:rsidRDefault="000424CE" w:rsidP="000424CE">
      <w:pPr>
        <w:rPr>
          <w:kern w:val="0"/>
        </w:rPr>
      </w:pPr>
      <w:r>
        <w:rPr>
          <w:kern w:val="0"/>
        </w:rPr>
        <w:t>7</w:t>
      </w:r>
      <w:r>
        <w:rPr>
          <w:rFonts w:hint="eastAsia"/>
          <w:kern w:val="0"/>
        </w:rPr>
        <w:t>）成品保护措施：</w:t>
      </w:r>
    </w:p>
    <w:p w:rsidR="000424CE" w:rsidRDefault="000424CE" w:rsidP="000424CE">
      <w:pPr>
        <w:rPr>
          <w:kern w:val="0"/>
        </w:rPr>
      </w:pPr>
      <w:r>
        <w:rPr>
          <w:rFonts w:hint="eastAsia"/>
          <w:kern w:val="0"/>
        </w:rPr>
        <w:t>（</w:t>
      </w:r>
      <w:r>
        <w:rPr>
          <w:kern w:val="0"/>
        </w:rPr>
        <w:t>1</w:t>
      </w:r>
      <w:r>
        <w:rPr>
          <w:rFonts w:hint="eastAsia"/>
          <w:kern w:val="0"/>
        </w:rPr>
        <w:t>）全玻璃门安装时，应轻拿轻放，严禁互相碰撞。避免扳手、钳子等工具碰坏。施工传递工具，严禁抛掷。</w:t>
      </w:r>
    </w:p>
    <w:p w:rsidR="000424CE" w:rsidRDefault="000424CE" w:rsidP="000424CE">
      <w:pPr>
        <w:rPr>
          <w:kern w:val="0"/>
        </w:rPr>
      </w:pPr>
      <w:r>
        <w:rPr>
          <w:rFonts w:hint="eastAsia"/>
          <w:kern w:val="0"/>
        </w:rPr>
        <w:t>（</w:t>
      </w:r>
      <w:r>
        <w:rPr>
          <w:kern w:val="0"/>
        </w:rPr>
        <w:t>2</w:t>
      </w:r>
      <w:r>
        <w:rPr>
          <w:rFonts w:hint="eastAsia"/>
          <w:kern w:val="0"/>
        </w:rPr>
        <w:t>）安装好的全玻璃门，应作好标示警示牌，或派专人看管。避免硬物碰撞，避免硬物擦划，保持清洁，不污染。</w:t>
      </w:r>
    </w:p>
    <w:p w:rsidR="000424CE" w:rsidRDefault="000424CE" w:rsidP="000424CE">
      <w:pPr>
        <w:rPr>
          <w:kern w:val="0"/>
        </w:rPr>
      </w:pPr>
      <w:r>
        <w:rPr>
          <w:rFonts w:hint="eastAsia"/>
          <w:kern w:val="0"/>
        </w:rPr>
        <w:t>（</w:t>
      </w:r>
      <w:r>
        <w:rPr>
          <w:kern w:val="0"/>
        </w:rPr>
        <w:t>3</w:t>
      </w:r>
      <w:r>
        <w:rPr>
          <w:rFonts w:hint="eastAsia"/>
          <w:kern w:val="0"/>
        </w:rPr>
        <w:t>）全玻璃门的材料进场后，应在室内竖直靠墙稳当排放。</w:t>
      </w:r>
    </w:p>
    <w:p w:rsidR="000424CE" w:rsidRDefault="000424CE" w:rsidP="000424CE">
      <w:pPr>
        <w:rPr>
          <w:kern w:val="0"/>
        </w:rPr>
      </w:pPr>
      <w:r>
        <w:rPr>
          <w:rFonts w:hint="eastAsia"/>
          <w:kern w:val="0"/>
        </w:rPr>
        <w:t>（</w:t>
      </w:r>
      <w:r>
        <w:rPr>
          <w:kern w:val="0"/>
        </w:rPr>
        <w:t>4</w:t>
      </w:r>
      <w:r>
        <w:rPr>
          <w:rFonts w:hint="eastAsia"/>
          <w:kern w:val="0"/>
        </w:rPr>
        <w:t>）安装好的全玻璃门或其拉手上，严禁悬挂重物。</w:t>
      </w:r>
    </w:p>
    <w:p w:rsidR="000424CE" w:rsidRDefault="000424CE" w:rsidP="000424CE">
      <w:pPr>
        <w:rPr>
          <w:kern w:val="0"/>
        </w:rPr>
      </w:pPr>
      <w:r>
        <w:rPr>
          <w:kern w:val="0"/>
        </w:rPr>
        <w:t>8</w:t>
      </w:r>
      <w:r>
        <w:rPr>
          <w:rFonts w:hint="eastAsia"/>
          <w:kern w:val="0"/>
        </w:rPr>
        <w:t>）施工注意的质量问题：</w:t>
      </w:r>
    </w:p>
    <w:p w:rsidR="000424CE" w:rsidRDefault="000424CE" w:rsidP="000424CE">
      <w:pPr>
        <w:rPr>
          <w:kern w:val="0"/>
        </w:rPr>
      </w:pPr>
      <w:r>
        <w:rPr>
          <w:rFonts w:hint="eastAsia"/>
          <w:kern w:val="0"/>
        </w:rPr>
        <w:t>（</w:t>
      </w:r>
      <w:r>
        <w:rPr>
          <w:kern w:val="0"/>
        </w:rPr>
        <w:t>1</w:t>
      </w:r>
      <w:r>
        <w:rPr>
          <w:rFonts w:hint="eastAsia"/>
          <w:kern w:val="0"/>
        </w:rPr>
        <w:t>）门上固定玻璃部分，固定玻璃的限位槽应宽窄一致，纵向顺直，宽度不大于</w:t>
      </w:r>
      <w:r>
        <w:rPr>
          <w:kern w:val="0"/>
        </w:rPr>
        <w:t>2</w:t>
      </w:r>
      <w:r>
        <w:rPr>
          <w:rFonts w:hint="eastAsia"/>
          <w:kern w:val="0"/>
        </w:rPr>
        <w:t>～</w:t>
      </w:r>
      <w:r>
        <w:rPr>
          <w:kern w:val="0"/>
        </w:rPr>
        <w:t>4mm</w:t>
      </w:r>
      <w:r>
        <w:rPr>
          <w:rFonts w:hint="eastAsia"/>
          <w:kern w:val="0"/>
        </w:rPr>
        <w:t>，槽深</w:t>
      </w:r>
      <w:r>
        <w:rPr>
          <w:kern w:val="0"/>
        </w:rPr>
        <w:t>10</w:t>
      </w:r>
      <w:r>
        <w:rPr>
          <w:rFonts w:hint="eastAsia"/>
          <w:kern w:val="0"/>
        </w:rPr>
        <w:t>～</w:t>
      </w:r>
      <w:r>
        <w:rPr>
          <w:kern w:val="0"/>
        </w:rPr>
        <w:t>20mm</w:t>
      </w:r>
      <w:r>
        <w:rPr>
          <w:rFonts w:hint="eastAsia"/>
          <w:kern w:val="0"/>
        </w:rPr>
        <w:t>，以便安装玻璃时顺利插入，在玻璃两边注入密封胶，把玻璃固定牢。</w:t>
      </w:r>
    </w:p>
    <w:p w:rsidR="000424CE" w:rsidRDefault="000424CE" w:rsidP="000424CE">
      <w:pPr>
        <w:rPr>
          <w:kern w:val="0"/>
        </w:rPr>
      </w:pPr>
      <w:r>
        <w:rPr>
          <w:rFonts w:hint="eastAsia"/>
          <w:kern w:val="0"/>
        </w:rPr>
        <w:t>（</w:t>
      </w:r>
      <w:r>
        <w:rPr>
          <w:kern w:val="0"/>
        </w:rPr>
        <w:t>2</w:t>
      </w:r>
      <w:r>
        <w:rPr>
          <w:rFonts w:hint="eastAsia"/>
          <w:kern w:val="0"/>
        </w:rPr>
        <w:t>）木底托上钉固定玻璃板的木板条时，应在距玻璃</w:t>
      </w:r>
      <w:r>
        <w:rPr>
          <w:kern w:val="0"/>
        </w:rPr>
        <w:t xml:space="preserve">4mm </w:t>
      </w:r>
      <w:r>
        <w:rPr>
          <w:rFonts w:hint="eastAsia"/>
          <w:kern w:val="0"/>
        </w:rPr>
        <w:t>处，以便饰面板能包住木条板的内侧，便于注入密封胶，确保外观大方，内在牢固。</w:t>
      </w:r>
    </w:p>
    <w:p w:rsidR="000424CE" w:rsidRDefault="000424CE" w:rsidP="000424CE">
      <w:pPr>
        <w:rPr>
          <w:kern w:val="0"/>
        </w:rPr>
      </w:pPr>
      <w:r>
        <w:rPr>
          <w:rFonts w:hint="eastAsia"/>
          <w:kern w:val="0"/>
        </w:rPr>
        <w:t>（</w:t>
      </w:r>
      <w:r>
        <w:rPr>
          <w:kern w:val="0"/>
        </w:rPr>
        <w:t>3</w:t>
      </w:r>
      <w:r>
        <w:rPr>
          <w:rFonts w:hint="eastAsia"/>
          <w:kern w:val="0"/>
        </w:rPr>
        <w:t>）弹簧与定位销和门扇，一定要铰接好，并确保地弹簧转轴与定位销的中心线，在同一条垂上，以确保玻璃门扇开、关自如。</w:t>
      </w:r>
    </w:p>
    <w:p w:rsidR="000424CE" w:rsidRDefault="000424CE" w:rsidP="000424CE">
      <w:pPr>
        <w:rPr>
          <w:kern w:val="0"/>
        </w:rPr>
      </w:pPr>
      <w:r>
        <w:rPr>
          <w:rFonts w:hint="eastAsia"/>
          <w:kern w:val="0"/>
        </w:rPr>
        <w:lastRenderedPageBreak/>
        <w:t>（</w:t>
      </w:r>
      <w:r>
        <w:rPr>
          <w:kern w:val="0"/>
        </w:rPr>
        <w:t>4</w:t>
      </w:r>
      <w:r>
        <w:rPr>
          <w:rFonts w:hint="eastAsia"/>
          <w:kern w:val="0"/>
        </w:rPr>
        <w:t>）</w:t>
      </w:r>
      <w:proofErr w:type="gramStart"/>
      <w:r>
        <w:rPr>
          <w:rFonts w:hint="eastAsia"/>
          <w:kern w:val="0"/>
        </w:rPr>
        <w:t>璃</w:t>
      </w:r>
      <w:proofErr w:type="gramEnd"/>
      <w:r>
        <w:rPr>
          <w:rFonts w:hint="eastAsia"/>
          <w:kern w:val="0"/>
        </w:rPr>
        <w:t>门的玻璃裁割、打孔、磨边倒角，均须在专业加工厂内完成。</w:t>
      </w:r>
    </w:p>
    <w:p w:rsidR="000424CE" w:rsidRDefault="000424CE" w:rsidP="000424CE">
      <w:pPr>
        <w:rPr>
          <w:kern w:val="0"/>
        </w:rPr>
      </w:pPr>
      <w:r>
        <w:rPr>
          <w:kern w:val="0"/>
        </w:rPr>
        <w:t>9</w:t>
      </w:r>
      <w:r>
        <w:rPr>
          <w:rFonts w:hint="eastAsia"/>
          <w:kern w:val="0"/>
        </w:rPr>
        <w:t>）安全环保措施</w:t>
      </w:r>
    </w:p>
    <w:p w:rsidR="000424CE" w:rsidRDefault="000424CE" w:rsidP="000424CE">
      <w:pPr>
        <w:rPr>
          <w:kern w:val="0"/>
        </w:rPr>
      </w:pPr>
      <w:r>
        <w:rPr>
          <w:rFonts w:hint="eastAsia"/>
          <w:kern w:val="0"/>
        </w:rPr>
        <w:t>（</w:t>
      </w:r>
      <w:r>
        <w:rPr>
          <w:kern w:val="0"/>
        </w:rPr>
        <w:t>1</w:t>
      </w:r>
      <w:r>
        <w:rPr>
          <w:rFonts w:hint="eastAsia"/>
          <w:kern w:val="0"/>
        </w:rPr>
        <w:t>）有噪声的电动工具应在规定的作业时间内施工，防止噪声污染、扰民。</w:t>
      </w:r>
    </w:p>
    <w:p w:rsidR="000424CE" w:rsidRDefault="000424CE" w:rsidP="000424CE">
      <w:pPr>
        <w:rPr>
          <w:kern w:val="0"/>
        </w:rPr>
      </w:pPr>
      <w:r>
        <w:rPr>
          <w:rFonts w:hint="eastAsia"/>
          <w:kern w:val="0"/>
        </w:rPr>
        <w:t>（</w:t>
      </w:r>
      <w:r>
        <w:rPr>
          <w:kern w:val="0"/>
        </w:rPr>
        <w:t>2</w:t>
      </w:r>
      <w:r>
        <w:rPr>
          <w:rFonts w:hint="eastAsia"/>
          <w:kern w:val="0"/>
        </w:rPr>
        <w:t>）机电器具必须安装触电保护装置。发现问题立即修理。</w:t>
      </w:r>
    </w:p>
    <w:p w:rsidR="000424CE" w:rsidRDefault="000424CE" w:rsidP="000424CE">
      <w:pPr>
        <w:rPr>
          <w:kern w:val="0"/>
        </w:rPr>
      </w:pPr>
      <w:r>
        <w:rPr>
          <w:rFonts w:hint="eastAsia"/>
          <w:kern w:val="0"/>
        </w:rPr>
        <w:t>（</w:t>
      </w:r>
      <w:r>
        <w:rPr>
          <w:kern w:val="0"/>
        </w:rPr>
        <w:t>3</w:t>
      </w:r>
      <w:r>
        <w:rPr>
          <w:rFonts w:hint="eastAsia"/>
          <w:kern w:val="0"/>
        </w:rPr>
        <w:t>）施工现场必须工完场清。设专人洒水、打扫，不能扬尘污染环境。</w:t>
      </w:r>
    </w:p>
    <w:p w:rsidR="000424CE" w:rsidRDefault="000424CE" w:rsidP="000424CE">
      <w:pPr>
        <w:rPr>
          <w:kern w:val="0"/>
        </w:rPr>
      </w:pPr>
      <w:r>
        <w:rPr>
          <w:rFonts w:hint="eastAsia"/>
          <w:kern w:val="0"/>
        </w:rPr>
        <w:t>（</w:t>
      </w:r>
      <w:r>
        <w:rPr>
          <w:kern w:val="0"/>
        </w:rPr>
        <w:t>4</w:t>
      </w:r>
      <w:r>
        <w:rPr>
          <w:rFonts w:hint="eastAsia"/>
          <w:kern w:val="0"/>
        </w:rPr>
        <w:t>）遵守操作规程，非操作人员不准乱动机具，以防伤人。</w:t>
      </w:r>
    </w:p>
    <w:p w:rsidR="000424CE" w:rsidRDefault="000424CE" w:rsidP="000424CE">
      <w:pPr>
        <w:rPr>
          <w:kern w:val="0"/>
        </w:rPr>
      </w:pPr>
      <w:r>
        <w:rPr>
          <w:kern w:val="0"/>
        </w:rPr>
        <w:t>3</w:t>
      </w:r>
      <w:r>
        <w:rPr>
          <w:rFonts w:hint="eastAsia"/>
          <w:kern w:val="0"/>
        </w:rPr>
        <w:t>、卫生间防水工程</w:t>
      </w:r>
    </w:p>
    <w:p w:rsidR="000424CE" w:rsidRDefault="000424CE" w:rsidP="000424CE">
      <w:pPr>
        <w:rPr>
          <w:kern w:val="0"/>
        </w:rPr>
      </w:pPr>
      <w:r>
        <w:rPr>
          <w:kern w:val="0"/>
        </w:rPr>
        <w:t>1</w:t>
      </w:r>
      <w:r>
        <w:rPr>
          <w:rFonts w:hint="eastAsia"/>
          <w:kern w:val="0"/>
        </w:rPr>
        <w:t>）</w:t>
      </w:r>
      <w:r>
        <w:rPr>
          <w:kern w:val="0"/>
        </w:rPr>
        <w:t xml:space="preserve"> </w:t>
      </w:r>
      <w:r>
        <w:rPr>
          <w:rFonts w:hint="eastAsia"/>
          <w:kern w:val="0"/>
        </w:rPr>
        <w:t>材料要求：</w:t>
      </w:r>
    </w:p>
    <w:p w:rsidR="000424CE" w:rsidRDefault="000424CE" w:rsidP="000424CE">
      <w:pPr>
        <w:rPr>
          <w:kern w:val="0"/>
        </w:rPr>
      </w:pPr>
      <w:r>
        <w:rPr>
          <w:rFonts w:hint="eastAsia"/>
          <w:kern w:val="0"/>
        </w:rPr>
        <w:t>（</w:t>
      </w:r>
      <w:r>
        <w:rPr>
          <w:kern w:val="0"/>
        </w:rPr>
        <w:t>1</w:t>
      </w:r>
      <w:r>
        <w:rPr>
          <w:rFonts w:hint="eastAsia"/>
          <w:kern w:val="0"/>
        </w:rPr>
        <w:t>）所用材料应在市建委备案，</w:t>
      </w:r>
      <w:r>
        <w:rPr>
          <w:kern w:val="0"/>
        </w:rPr>
        <w:t xml:space="preserve">JS </w:t>
      </w:r>
      <w:r>
        <w:rPr>
          <w:rFonts w:hint="eastAsia"/>
          <w:kern w:val="0"/>
        </w:rPr>
        <w:t>金汤防水复合涂料Ⅰ型符合条件；</w:t>
      </w:r>
    </w:p>
    <w:p w:rsidR="000424CE" w:rsidRDefault="000424CE" w:rsidP="000424CE">
      <w:pPr>
        <w:rPr>
          <w:kern w:val="0"/>
        </w:rPr>
      </w:pPr>
      <w:r>
        <w:rPr>
          <w:rFonts w:hint="eastAsia"/>
          <w:kern w:val="0"/>
        </w:rPr>
        <w:t>（</w:t>
      </w:r>
      <w:r>
        <w:rPr>
          <w:kern w:val="0"/>
        </w:rPr>
        <w:t>2</w:t>
      </w:r>
      <w:r>
        <w:rPr>
          <w:rFonts w:hint="eastAsia"/>
          <w:kern w:val="0"/>
        </w:rPr>
        <w:t>）材料进场后做三方见证取样，当场封存后送检，复验合格后方可使用；</w:t>
      </w:r>
    </w:p>
    <w:p w:rsidR="000424CE" w:rsidRDefault="000424CE" w:rsidP="000424CE">
      <w:pPr>
        <w:rPr>
          <w:kern w:val="0"/>
        </w:rPr>
      </w:pPr>
      <w:r>
        <w:rPr>
          <w:rFonts w:hint="eastAsia"/>
          <w:kern w:val="0"/>
        </w:rPr>
        <w:t>（</w:t>
      </w:r>
      <w:r>
        <w:rPr>
          <w:kern w:val="0"/>
        </w:rPr>
        <w:t>3</w:t>
      </w:r>
      <w:r>
        <w:rPr>
          <w:rFonts w:hint="eastAsia"/>
          <w:kern w:val="0"/>
        </w:rPr>
        <w:t>）材料应置于通风，且温、湿度良好的库房。</w:t>
      </w:r>
    </w:p>
    <w:p w:rsidR="000424CE" w:rsidRDefault="000424CE" w:rsidP="000424CE">
      <w:pPr>
        <w:rPr>
          <w:kern w:val="0"/>
        </w:rPr>
      </w:pPr>
      <w:r>
        <w:rPr>
          <w:kern w:val="0"/>
        </w:rPr>
        <w:t>2</w:t>
      </w:r>
      <w:r>
        <w:rPr>
          <w:rFonts w:hint="eastAsia"/>
          <w:kern w:val="0"/>
        </w:rPr>
        <w:t>）主要施工机具：刮板、刷子、剪刀</w:t>
      </w:r>
    </w:p>
    <w:p w:rsidR="000424CE" w:rsidRDefault="000424CE" w:rsidP="000424CE">
      <w:pPr>
        <w:rPr>
          <w:kern w:val="0"/>
        </w:rPr>
      </w:pPr>
      <w:r>
        <w:rPr>
          <w:kern w:val="0"/>
        </w:rPr>
        <w:t>3</w:t>
      </w:r>
      <w:r>
        <w:rPr>
          <w:rFonts w:hint="eastAsia"/>
          <w:kern w:val="0"/>
        </w:rPr>
        <w:t>）</w:t>
      </w:r>
      <w:r>
        <w:rPr>
          <w:kern w:val="0"/>
        </w:rPr>
        <w:t xml:space="preserve"> </w:t>
      </w:r>
      <w:r>
        <w:rPr>
          <w:rFonts w:hint="eastAsia"/>
          <w:kern w:val="0"/>
        </w:rPr>
        <w:t>施工作业相关条件：</w:t>
      </w:r>
    </w:p>
    <w:p w:rsidR="000424CE" w:rsidRDefault="000424CE" w:rsidP="000424CE">
      <w:pPr>
        <w:rPr>
          <w:kern w:val="0"/>
        </w:rPr>
      </w:pPr>
      <w:r>
        <w:rPr>
          <w:rFonts w:hint="eastAsia"/>
          <w:kern w:val="0"/>
        </w:rPr>
        <w:t>（</w:t>
      </w:r>
      <w:r>
        <w:rPr>
          <w:kern w:val="0"/>
        </w:rPr>
        <w:t>1</w:t>
      </w:r>
      <w:r>
        <w:rPr>
          <w:rFonts w:hint="eastAsia"/>
          <w:kern w:val="0"/>
        </w:rPr>
        <w:t>）卫生间地面垫层已做完，基层抹灰压光必须平整结实；无起沙现象，四周角部和墙根处做成圆弧。</w:t>
      </w:r>
    </w:p>
    <w:p w:rsidR="000424CE" w:rsidRDefault="000424CE" w:rsidP="000424CE">
      <w:pPr>
        <w:rPr>
          <w:kern w:val="0"/>
        </w:rPr>
      </w:pPr>
      <w:r>
        <w:rPr>
          <w:rFonts w:hint="eastAsia"/>
          <w:kern w:val="0"/>
        </w:rPr>
        <w:t>（</w:t>
      </w:r>
      <w:r>
        <w:rPr>
          <w:kern w:val="0"/>
        </w:rPr>
        <w:t>2</w:t>
      </w:r>
      <w:r>
        <w:rPr>
          <w:rFonts w:hint="eastAsia"/>
          <w:kern w:val="0"/>
        </w:rPr>
        <w:t>）地面向地漏处排水坡度应顺畅合理；（通常</w:t>
      </w:r>
      <w:r>
        <w:rPr>
          <w:kern w:val="0"/>
        </w:rPr>
        <w:t>2</w:t>
      </w:r>
      <w:r>
        <w:rPr>
          <w:rFonts w:hint="eastAsia"/>
          <w:kern w:val="0"/>
        </w:rPr>
        <w:t>％）不得局部积水。</w:t>
      </w:r>
    </w:p>
    <w:p w:rsidR="000424CE" w:rsidRDefault="000424CE" w:rsidP="000424CE">
      <w:pPr>
        <w:rPr>
          <w:kern w:val="0"/>
        </w:rPr>
      </w:pPr>
      <w:r>
        <w:rPr>
          <w:rFonts w:hint="eastAsia"/>
          <w:kern w:val="0"/>
        </w:rPr>
        <w:t>（</w:t>
      </w:r>
      <w:r>
        <w:rPr>
          <w:kern w:val="0"/>
        </w:rPr>
        <w:t>3</w:t>
      </w:r>
      <w:r>
        <w:rPr>
          <w:rFonts w:hint="eastAsia"/>
          <w:kern w:val="0"/>
        </w:rPr>
        <w:t>）地漏处排水坡度，以地漏边向外</w:t>
      </w:r>
      <w:r>
        <w:rPr>
          <w:kern w:val="0"/>
        </w:rPr>
        <w:t xml:space="preserve">50mm </w:t>
      </w:r>
      <w:r>
        <w:rPr>
          <w:rFonts w:hint="eastAsia"/>
          <w:kern w:val="0"/>
        </w:rPr>
        <w:t>处排水坡度为</w:t>
      </w:r>
      <w:r>
        <w:rPr>
          <w:kern w:val="0"/>
        </w:rPr>
        <w:t xml:space="preserve"> 3</w:t>
      </w:r>
      <w:r>
        <w:rPr>
          <w:rFonts w:hint="eastAsia"/>
          <w:kern w:val="0"/>
        </w:rPr>
        <w:t>％—</w:t>
      </w:r>
      <w:r>
        <w:rPr>
          <w:kern w:val="0"/>
        </w:rPr>
        <w:t>5</w:t>
      </w:r>
      <w:r>
        <w:rPr>
          <w:rFonts w:hint="eastAsia"/>
          <w:kern w:val="0"/>
        </w:rPr>
        <w:t>％；</w:t>
      </w:r>
    </w:p>
    <w:p w:rsidR="000424CE" w:rsidRDefault="000424CE" w:rsidP="000424CE">
      <w:pPr>
        <w:rPr>
          <w:kern w:val="0"/>
        </w:rPr>
      </w:pPr>
      <w:r>
        <w:rPr>
          <w:rFonts w:hint="eastAsia"/>
          <w:kern w:val="0"/>
        </w:rPr>
        <w:t>（</w:t>
      </w:r>
      <w:r>
        <w:rPr>
          <w:kern w:val="0"/>
        </w:rPr>
        <w:t>4</w:t>
      </w:r>
      <w:r>
        <w:rPr>
          <w:rFonts w:hint="eastAsia"/>
          <w:kern w:val="0"/>
        </w:rPr>
        <w:t>）所有立管均以做完并经验收合格，小管必须做套管，所有管根应牢固，无毛茬、孔缝；</w:t>
      </w:r>
      <w:proofErr w:type="gramStart"/>
      <w:r>
        <w:rPr>
          <w:rFonts w:hint="eastAsia"/>
          <w:kern w:val="0"/>
        </w:rPr>
        <w:t>阴阳角做</w:t>
      </w:r>
      <w:proofErr w:type="gramEnd"/>
      <w:r>
        <w:rPr>
          <w:kern w:val="0"/>
        </w:rPr>
        <w:t xml:space="preserve"> </w:t>
      </w:r>
      <w:r>
        <w:rPr>
          <w:rFonts w:hint="eastAsia"/>
          <w:kern w:val="0"/>
        </w:rPr>
        <w:t>φ</w:t>
      </w:r>
      <w:r>
        <w:rPr>
          <w:kern w:val="0"/>
        </w:rPr>
        <w:t xml:space="preserve">5cm </w:t>
      </w:r>
      <w:r>
        <w:rPr>
          <w:rFonts w:hint="eastAsia"/>
          <w:kern w:val="0"/>
        </w:rPr>
        <w:t>的圆弧；</w:t>
      </w:r>
    </w:p>
    <w:p w:rsidR="000424CE" w:rsidRDefault="000424CE" w:rsidP="000424CE">
      <w:pPr>
        <w:rPr>
          <w:kern w:val="0"/>
        </w:rPr>
      </w:pPr>
      <w:r>
        <w:rPr>
          <w:rFonts w:hint="eastAsia"/>
          <w:kern w:val="0"/>
        </w:rPr>
        <w:t>（</w:t>
      </w:r>
      <w:r>
        <w:rPr>
          <w:kern w:val="0"/>
        </w:rPr>
        <w:t>5</w:t>
      </w:r>
      <w:r>
        <w:rPr>
          <w:rFonts w:hint="eastAsia"/>
          <w:kern w:val="0"/>
        </w:rPr>
        <w:t>）有淋浴要求的房间立墙防水高度不得低于</w:t>
      </w:r>
      <w:r>
        <w:rPr>
          <w:kern w:val="0"/>
        </w:rPr>
        <w:t>2200mm</w:t>
      </w:r>
      <w:r>
        <w:rPr>
          <w:rFonts w:hint="eastAsia"/>
          <w:kern w:val="0"/>
        </w:rPr>
        <w:t>，通常</w:t>
      </w:r>
      <w:r>
        <w:rPr>
          <w:kern w:val="0"/>
        </w:rPr>
        <w:t>250mm</w:t>
      </w:r>
      <w:r>
        <w:rPr>
          <w:rFonts w:hint="eastAsia"/>
          <w:kern w:val="0"/>
        </w:rPr>
        <w:t>即可。</w:t>
      </w:r>
    </w:p>
    <w:p w:rsidR="000424CE" w:rsidRDefault="000424CE" w:rsidP="000424CE">
      <w:pPr>
        <w:rPr>
          <w:kern w:val="0"/>
        </w:rPr>
      </w:pPr>
      <w:r>
        <w:rPr>
          <w:rFonts w:hint="eastAsia"/>
          <w:kern w:val="0"/>
        </w:rPr>
        <w:t>（</w:t>
      </w:r>
      <w:r>
        <w:rPr>
          <w:kern w:val="0"/>
        </w:rPr>
        <w:t>6</w:t>
      </w:r>
      <w:r>
        <w:rPr>
          <w:rFonts w:hint="eastAsia"/>
          <w:kern w:val="0"/>
        </w:rPr>
        <w:t>）在基层作涂料之前，在以下部位用建筑密封膏封严。穿过楼板的立管四周、套管与立管交接处、大便器与立管交接处、地漏上口四周等。</w:t>
      </w:r>
    </w:p>
    <w:p w:rsidR="000424CE" w:rsidRDefault="000424CE" w:rsidP="000424CE">
      <w:pPr>
        <w:rPr>
          <w:kern w:val="0"/>
        </w:rPr>
      </w:pPr>
      <w:r>
        <w:rPr>
          <w:rFonts w:hint="eastAsia"/>
          <w:kern w:val="0"/>
        </w:rPr>
        <w:t>作样板间经检查合格后，方可全面施工。</w:t>
      </w:r>
    </w:p>
    <w:p w:rsidR="000424CE" w:rsidRDefault="000424CE" w:rsidP="000424CE">
      <w:pPr>
        <w:rPr>
          <w:kern w:val="0"/>
        </w:rPr>
      </w:pPr>
      <w:r>
        <w:rPr>
          <w:rFonts w:hint="eastAsia"/>
          <w:kern w:val="0"/>
        </w:rPr>
        <w:t>生间做防水之前必须设置足够的照明及通风设备；</w:t>
      </w:r>
    </w:p>
    <w:p w:rsidR="000424CE" w:rsidRDefault="000424CE" w:rsidP="000424CE">
      <w:pPr>
        <w:rPr>
          <w:kern w:val="0"/>
        </w:rPr>
      </w:pPr>
      <w:r>
        <w:rPr>
          <w:rFonts w:hint="eastAsia"/>
          <w:kern w:val="0"/>
        </w:rPr>
        <w:t>操作温度保持</w:t>
      </w:r>
      <w:r>
        <w:rPr>
          <w:kern w:val="0"/>
        </w:rPr>
        <w:t xml:space="preserve">+50C </w:t>
      </w:r>
      <w:r>
        <w:rPr>
          <w:rFonts w:hint="eastAsia"/>
          <w:kern w:val="0"/>
        </w:rPr>
        <w:t>以上。</w:t>
      </w:r>
    </w:p>
    <w:p w:rsidR="000424CE" w:rsidRDefault="000424CE" w:rsidP="000424CE">
      <w:pPr>
        <w:rPr>
          <w:kern w:val="0"/>
        </w:rPr>
      </w:pPr>
      <w:r>
        <w:rPr>
          <w:kern w:val="0"/>
        </w:rPr>
        <w:t>4</w:t>
      </w:r>
      <w:r>
        <w:rPr>
          <w:rFonts w:hint="eastAsia"/>
          <w:kern w:val="0"/>
        </w:rPr>
        <w:t>）施工工序：</w:t>
      </w:r>
    </w:p>
    <w:p w:rsidR="000424CE" w:rsidRDefault="000424CE" w:rsidP="000424CE">
      <w:pPr>
        <w:rPr>
          <w:kern w:val="0"/>
        </w:rPr>
      </w:pPr>
      <w:r>
        <w:rPr>
          <w:rFonts w:hint="eastAsia"/>
          <w:kern w:val="0"/>
        </w:rPr>
        <w:t>基面处理→配料→涂覆→试水→工程验收</w:t>
      </w:r>
    </w:p>
    <w:p w:rsidR="000424CE" w:rsidRDefault="000424CE" w:rsidP="000424CE">
      <w:pPr>
        <w:rPr>
          <w:kern w:val="0"/>
        </w:rPr>
      </w:pPr>
      <w:r>
        <w:rPr>
          <w:kern w:val="0"/>
        </w:rPr>
        <w:t>5</w:t>
      </w:r>
      <w:r>
        <w:rPr>
          <w:rFonts w:hint="eastAsia"/>
          <w:kern w:val="0"/>
        </w:rPr>
        <w:t>）施工技术措施：</w:t>
      </w:r>
    </w:p>
    <w:p w:rsidR="000424CE" w:rsidRDefault="000424CE" w:rsidP="000424CE">
      <w:pPr>
        <w:rPr>
          <w:kern w:val="0"/>
        </w:rPr>
      </w:pPr>
      <w:r>
        <w:rPr>
          <w:rFonts w:hint="eastAsia"/>
          <w:kern w:val="0"/>
        </w:rPr>
        <w:t>采用</w:t>
      </w:r>
      <w:r>
        <w:rPr>
          <w:kern w:val="0"/>
        </w:rPr>
        <w:t xml:space="preserve">P3 </w:t>
      </w:r>
      <w:r>
        <w:rPr>
          <w:rFonts w:hint="eastAsia"/>
          <w:kern w:val="0"/>
        </w:rPr>
        <w:t>工法施工，具体做法如下：</w:t>
      </w:r>
    </w:p>
    <w:p w:rsidR="000424CE" w:rsidRDefault="000424CE" w:rsidP="000424CE">
      <w:pPr>
        <w:rPr>
          <w:kern w:val="0"/>
        </w:rPr>
      </w:pPr>
      <w:r>
        <w:rPr>
          <w:rFonts w:hint="eastAsia"/>
          <w:kern w:val="0"/>
        </w:rPr>
        <w:t>（</w:t>
      </w:r>
      <w:r>
        <w:rPr>
          <w:kern w:val="0"/>
        </w:rPr>
        <w:t>1</w:t>
      </w:r>
      <w:r>
        <w:rPr>
          <w:rFonts w:hint="eastAsia"/>
          <w:kern w:val="0"/>
        </w:rPr>
        <w:t>）基面处理</w:t>
      </w:r>
    </w:p>
    <w:p w:rsidR="000424CE" w:rsidRDefault="000424CE" w:rsidP="000424CE">
      <w:pPr>
        <w:rPr>
          <w:kern w:val="0"/>
        </w:rPr>
      </w:pPr>
      <w:r>
        <w:rPr>
          <w:rFonts w:hint="eastAsia"/>
          <w:kern w:val="0"/>
        </w:rPr>
        <w:t>基面必须平整、牢固、干净、无渗漏。不平处须先找平；渗漏处须先进行堵漏处理（推荐使用“金汤牌速凝型水不漏”进行堵漏）；</w:t>
      </w:r>
    </w:p>
    <w:p w:rsidR="000424CE" w:rsidRDefault="000424CE" w:rsidP="000424CE">
      <w:pPr>
        <w:rPr>
          <w:kern w:val="0"/>
        </w:rPr>
      </w:pPr>
      <w:proofErr w:type="gramStart"/>
      <w:r>
        <w:rPr>
          <w:rFonts w:hint="eastAsia"/>
          <w:kern w:val="0"/>
        </w:rPr>
        <w:t>阴阳角应做成</w:t>
      </w:r>
      <w:proofErr w:type="gramEnd"/>
      <w:r>
        <w:rPr>
          <w:rFonts w:hint="eastAsia"/>
          <w:kern w:val="0"/>
        </w:rPr>
        <w:t>圆弧角；用铲刀将粘在找平层上的灰皮除掉，用扫帚将尘土清扫干净，尤其是管根、地漏和排水口等部位要仔细情理。</w:t>
      </w:r>
    </w:p>
    <w:p w:rsidR="000424CE" w:rsidRDefault="000424CE" w:rsidP="000424CE">
      <w:pPr>
        <w:rPr>
          <w:kern w:val="0"/>
        </w:rPr>
      </w:pPr>
      <w:r>
        <w:rPr>
          <w:rFonts w:hint="eastAsia"/>
          <w:kern w:val="0"/>
        </w:rPr>
        <w:t>如有油污，应用钢丝刷和砂纸刷掉。</w:t>
      </w:r>
    </w:p>
    <w:p w:rsidR="000424CE" w:rsidRDefault="000424CE" w:rsidP="000424CE">
      <w:pPr>
        <w:rPr>
          <w:kern w:val="0"/>
        </w:rPr>
      </w:pPr>
      <w:r>
        <w:rPr>
          <w:rFonts w:hint="eastAsia"/>
          <w:kern w:val="0"/>
        </w:rPr>
        <w:t>（</w:t>
      </w:r>
      <w:r>
        <w:rPr>
          <w:kern w:val="0"/>
        </w:rPr>
        <w:t>2</w:t>
      </w:r>
      <w:r>
        <w:rPr>
          <w:rFonts w:hint="eastAsia"/>
          <w:kern w:val="0"/>
        </w:rPr>
        <w:t>）配料</w:t>
      </w:r>
    </w:p>
    <w:p w:rsidR="000424CE" w:rsidRDefault="000424CE" w:rsidP="000424CE">
      <w:pPr>
        <w:rPr>
          <w:kern w:val="0"/>
        </w:rPr>
      </w:pPr>
      <w:r>
        <w:rPr>
          <w:rFonts w:hint="eastAsia"/>
          <w:kern w:val="0"/>
        </w:rPr>
        <w:t>按规定的比例取料，用搅拌器充分搅拌均匀直至料中不含团粒（搅拌时间</w:t>
      </w:r>
      <w:r>
        <w:rPr>
          <w:kern w:val="0"/>
        </w:rPr>
        <w:t xml:space="preserve">5 </w:t>
      </w:r>
      <w:r>
        <w:rPr>
          <w:rFonts w:hint="eastAsia"/>
          <w:kern w:val="0"/>
        </w:rPr>
        <w:t>分钟左右，用电动搅拌器）</w:t>
      </w:r>
    </w:p>
    <w:p w:rsidR="000424CE" w:rsidRDefault="000424CE" w:rsidP="000424CE">
      <w:pPr>
        <w:rPr>
          <w:kern w:val="0"/>
        </w:rPr>
      </w:pPr>
      <w:r>
        <w:rPr>
          <w:kern w:val="0"/>
        </w:rPr>
        <w:t xml:space="preserve">JS-1 </w:t>
      </w:r>
      <w:r>
        <w:rPr>
          <w:rFonts w:hint="eastAsia"/>
          <w:kern w:val="0"/>
        </w:rPr>
        <w:t>型打底层涂料的重量配比为：液料：粉料：水＝</w:t>
      </w:r>
      <w:r>
        <w:rPr>
          <w:kern w:val="0"/>
        </w:rPr>
        <w:t>10</w:t>
      </w:r>
      <w:r>
        <w:rPr>
          <w:rFonts w:hint="eastAsia"/>
          <w:kern w:val="0"/>
        </w:rPr>
        <w:t>：</w:t>
      </w:r>
      <w:r>
        <w:rPr>
          <w:kern w:val="0"/>
        </w:rPr>
        <w:t>10</w:t>
      </w:r>
      <w:r>
        <w:rPr>
          <w:rFonts w:hint="eastAsia"/>
          <w:kern w:val="0"/>
        </w:rPr>
        <w:t>：</w:t>
      </w:r>
      <w:r>
        <w:rPr>
          <w:kern w:val="0"/>
        </w:rPr>
        <w:t>14</w:t>
      </w:r>
      <w:r>
        <w:rPr>
          <w:rFonts w:hint="eastAsia"/>
          <w:kern w:val="0"/>
        </w:rPr>
        <w:t>，其他涂层涂料的重量配比为：液料：粉料：水＝</w:t>
      </w:r>
      <w:r>
        <w:rPr>
          <w:kern w:val="0"/>
        </w:rPr>
        <w:t>10</w:t>
      </w:r>
      <w:r>
        <w:rPr>
          <w:rFonts w:hint="eastAsia"/>
          <w:kern w:val="0"/>
        </w:rPr>
        <w:t>：</w:t>
      </w:r>
      <w:r>
        <w:rPr>
          <w:kern w:val="0"/>
        </w:rPr>
        <w:t>10</w:t>
      </w:r>
      <w:r>
        <w:rPr>
          <w:rFonts w:hint="eastAsia"/>
          <w:kern w:val="0"/>
        </w:rPr>
        <w:t>：</w:t>
      </w:r>
      <w:r>
        <w:rPr>
          <w:kern w:val="0"/>
        </w:rPr>
        <w:t>0</w:t>
      </w:r>
      <w:r>
        <w:rPr>
          <w:rFonts w:hint="eastAsia"/>
          <w:kern w:val="0"/>
        </w:rPr>
        <w:t>－</w:t>
      </w:r>
      <w:r>
        <w:rPr>
          <w:kern w:val="0"/>
        </w:rPr>
        <w:t>2</w:t>
      </w:r>
      <w:r>
        <w:rPr>
          <w:rFonts w:hint="eastAsia"/>
          <w:kern w:val="0"/>
        </w:rPr>
        <w:t>。加水量应在规定的范围内，在平面施工，为了涂膜</w:t>
      </w:r>
      <w:proofErr w:type="gramStart"/>
      <w:r>
        <w:rPr>
          <w:rFonts w:hint="eastAsia"/>
          <w:kern w:val="0"/>
        </w:rPr>
        <w:t>平整可</w:t>
      </w:r>
      <w:proofErr w:type="gramEnd"/>
      <w:r>
        <w:rPr>
          <w:rFonts w:hint="eastAsia"/>
          <w:kern w:val="0"/>
        </w:rPr>
        <w:t>多加些水；</w:t>
      </w:r>
    </w:p>
    <w:p w:rsidR="000424CE" w:rsidRDefault="000424CE" w:rsidP="000424CE">
      <w:pPr>
        <w:rPr>
          <w:kern w:val="0"/>
        </w:rPr>
      </w:pPr>
      <w:r>
        <w:rPr>
          <w:rFonts w:hint="eastAsia"/>
          <w:kern w:val="0"/>
        </w:rPr>
        <w:t>立面施工，为了能挂住足够的料应不加或少加些水。</w:t>
      </w:r>
    </w:p>
    <w:p w:rsidR="000424CE" w:rsidRDefault="000424CE" w:rsidP="000424CE">
      <w:pPr>
        <w:rPr>
          <w:kern w:val="0"/>
        </w:rPr>
      </w:pPr>
      <w:r>
        <w:rPr>
          <w:rFonts w:hint="eastAsia"/>
          <w:kern w:val="0"/>
        </w:rPr>
        <w:t>（</w:t>
      </w:r>
      <w:r>
        <w:rPr>
          <w:kern w:val="0"/>
        </w:rPr>
        <w:t>3</w:t>
      </w:r>
      <w:r>
        <w:rPr>
          <w:rFonts w:hint="eastAsia"/>
          <w:kern w:val="0"/>
        </w:rPr>
        <w:t>）涂覆</w:t>
      </w:r>
    </w:p>
    <w:p w:rsidR="000424CE" w:rsidRDefault="000424CE" w:rsidP="000424CE">
      <w:pPr>
        <w:rPr>
          <w:kern w:val="0"/>
        </w:rPr>
      </w:pPr>
      <w:r>
        <w:rPr>
          <w:rFonts w:hint="eastAsia"/>
          <w:kern w:val="0"/>
        </w:rPr>
        <w:lastRenderedPageBreak/>
        <w:t>根据工程的特点和要求，严格按照工法规定进行施工。涂覆时应特别注意以下事项：</w:t>
      </w:r>
    </w:p>
    <w:p w:rsidR="000424CE" w:rsidRDefault="000424CE" w:rsidP="000424CE">
      <w:pPr>
        <w:rPr>
          <w:kern w:val="0"/>
        </w:rPr>
      </w:pPr>
      <w:r>
        <w:rPr>
          <w:rFonts w:hint="eastAsia"/>
          <w:kern w:val="0"/>
        </w:rPr>
        <w:t>①</w:t>
      </w:r>
      <w:r>
        <w:rPr>
          <w:kern w:val="0"/>
        </w:rPr>
        <w:t>.</w:t>
      </w:r>
      <w:r>
        <w:rPr>
          <w:rFonts w:hint="eastAsia"/>
          <w:kern w:val="0"/>
        </w:rPr>
        <w:t>选择适当的工具（滚子、刷子、刮板等）</w:t>
      </w:r>
    </w:p>
    <w:p w:rsidR="000424CE" w:rsidRDefault="000424CE" w:rsidP="000424CE">
      <w:pPr>
        <w:rPr>
          <w:kern w:val="0"/>
        </w:rPr>
      </w:pPr>
      <w:r>
        <w:rPr>
          <w:rFonts w:hint="eastAsia"/>
          <w:kern w:val="0"/>
        </w:rPr>
        <w:t>②</w:t>
      </w:r>
      <w:r>
        <w:rPr>
          <w:kern w:val="0"/>
        </w:rPr>
        <w:t>.</w:t>
      </w:r>
      <w:r>
        <w:rPr>
          <w:rFonts w:hint="eastAsia"/>
          <w:kern w:val="0"/>
        </w:rPr>
        <w:t>涂料（尤其是打底料）如有沉淀应随时搅拌均匀；</w:t>
      </w:r>
    </w:p>
    <w:p w:rsidR="000424CE" w:rsidRDefault="000424CE" w:rsidP="000424CE">
      <w:pPr>
        <w:rPr>
          <w:kern w:val="0"/>
        </w:rPr>
      </w:pPr>
      <w:r>
        <w:rPr>
          <w:rFonts w:hint="eastAsia"/>
          <w:kern w:val="0"/>
        </w:rPr>
        <w:t>③</w:t>
      </w:r>
      <w:r>
        <w:rPr>
          <w:kern w:val="0"/>
        </w:rPr>
        <w:t>.</w:t>
      </w:r>
      <w:r>
        <w:rPr>
          <w:rFonts w:hint="eastAsia"/>
          <w:kern w:val="0"/>
        </w:rPr>
        <w:t>每层涂覆必须按工法规定的用量取料，切不能过多或过少；</w:t>
      </w:r>
    </w:p>
    <w:p w:rsidR="000424CE" w:rsidRDefault="000424CE" w:rsidP="000424CE">
      <w:pPr>
        <w:rPr>
          <w:kern w:val="0"/>
        </w:rPr>
      </w:pPr>
      <w:r>
        <w:rPr>
          <w:rFonts w:hint="eastAsia"/>
          <w:kern w:val="0"/>
        </w:rPr>
        <w:t>④</w:t>
      </w:r>
      <w:r>
        <w:rPr>
          <w:kern w:val="0"/>
        </w:rPr>
        <w:t>.</w:t>
      </w:r>
      <w:r>
        <w:rPr>
          <w:rFonts w:hint="eastAsia"/>
          <w:kern w:val="0"/>
        </w:rPr>
        <w:t>涂覆要尽量均匀，不能有局部沉积，要求多滚刷几遍使涂料与基层之间不留气泡，粘结严实；</w:t>
      </w:r>
    </w:p>
    <w:p w:rsidR="000424CE" w:rsidRDefault="000424CE" w:rsidP="000424CE">
      <w:pPr>
        <w:rPr>
          <w:kern w:val="0"/>
        </w:rPr>
      </w:pPr>
      <w:r>
        <w:rPr>
          <w:rFonts w:hint="eastAsia"/>
          <w:kern w:val="0"/>
        </w:rPr>
        <w:t>⑤</w:t>
      </w:r>
      <w:r>
        <w:rPr>
          <w:kern w:val="0"/>
        </w:rPr>
        <w:t>.</w:t>
      </w:r>
      <w:r>
        <w:rPr>
          <w:rFonts w:hint="eastAsia"/>
          <w:kern w:val="0"/>
        </w:rPr>
        <w:t>在潮湿或者</w:t>
      </w:r>
      <w:proofErr w:type="gramStart"/>
      <w:r>
        <w:rPr>
          <w:rFonts w:hint="eastAsia"/>
          <w:kern w:val="0"/>
        </w:rPr>
        <w:t>不</w:t>
      </w:r>
      <w:proofErr w:type="gramEnd"/>
      <w:r>
        <w:rPr>
          <w:rFonts w:hint="eastAsia"/>
          <w:kern w:val="0"/>
        </w:rPr>
        <w:t>吸水的基体上使用时，不需涂覆打底层；</w:t>
      </w:r>
    </w:p>
    <w:p w:rsidR="000424CE" w:rsidRDefault="000424CE" w:rsidP="000424CE">
      <w:pPr>
        <w:rPr>
          <w:kern w:val="0"/>
        </w:rPr>
      </w:pPr>
      <w:r>
        <w:rPr>
          <w:rFonts w:hint="eastAsia"/>
          <w:kern w:val="0"/>
        </w:rPr>
        <w:t>⑥</w:t>
      </w:r>
      <w:r>
        <w:rPr>
          <w:kern w:val="0"/>
        </w:rPr>
        <w:t>.</w:t>
      </w:r>
      <w:r>
        <w:rPr>
          <w:rFonts w:hint="eastAsia"/>
          <w:kern w:val="0"/>
        </w:rPr>
        <w:t>各层之间的时间间隔以前一层涂膜</w:t>
      </w:r>
      <w:proofErr w:type="gramStart"/>
      <w:r>
        <w:rPr>
          <w:rFonts w:hint="eastAsia"/>
          <w:kern w:val="0"/>
        </w:rPr>
        <w:t>干固</w:t>
      </w:r>
      <w:proofErr w:type="gramEnd"/>
      <w:r>
        <w:rPr>
          <w:rFonts w:hint="eastAsia"/>
          <w:kern w:val="0"/>
        </w:rPr>
        <w:t>不沾为准（一般需</w:t>
      </w:r>
      <w:r>
        <w:rPr>
          <w:kern w:val="0"/>
        </w:rPr>
        <w:t>2</w:t>
      </w:r>
      <w:r>
        <w:rPr>
          <w:rFonts w:hint="eastAsia"/>
          <w:kern w:val="0"/>
        </w:rPr>
        <w:t>－</w:t>
      </w:r>
      <w:r>
        <w:rPr>
          <w:kern w:val="0"/>
        </w:rPr>
        <w:t>6</w:t>
      </w:r>
      <w:r>
        <w:rPr>
          <w:rFonts w:hint="eastAsia"/>
          <w:kern w:val="0"/>
        </w:rPr>
        <w:t>小时，现场温度低、湿度大、通风差，</w:t>
      </w:r>
      <w:proofErr w:type="gramStart"/>
      <w:r>
        <w:rPr>
          <w:rFonts w:hint="eastAsia"/>
          <w:kern w:val="0"/>
        </w:rPr>
        <w:t>干固</w:t>
      </w:r>
      <w:proofErr w:type="gramEnd"/>
      <w:r>
        <w:rPr>
          <w:rFonts w:hint="eastAsia"/>
          <w:kern w:val="0"/>
        </w:rPr>
        <w:t>时间长些；反之短些）；</w:t>
      </w:r>
    </w:p>
    <w:p w:rsidR="000424CE" w:rsidRDefault="000424CE" w:rsidP="000424CE">
      <w:pPr>
        <w:rPr>
          <w:kern w:val="0"/>
        </w:rPr>
      </w:pPr>
      <w:r>
        <w:rPr>
          <w:rFonts w:hint="eastAsia"/>
          <w:kern w:val="0"/>
        </w:rPr>
        <w:t>⑦</w:t>
      </w:r>
      <w:r>
        <w:rPr>
          <w:kern w:val="0"/>
        </w:rPr>
        <w:t>.</w:t>
      </w:r>
      <w:r>
        <w:rPr>
          <w:rFonts w:hint="eastAsia"/>
          <w:kern w:val="0"/>
        </w:rPr>
        <w:t>若防水层厚度不够（尤其是立面施工），可加涂一层或数层。</w:t>
      </w:r>
    </w:p>
    <w:p w:rsidR="000424CE" w:rsidRDefault="000424CE" w:rsidP="000424CE">
      <w:pPr>
        <w:rPr>
          <w:kern w:val="0"/>
        </w:rPr>
      </w:pPr>
      <w:r>
        <w:rPr>
          <w:rFonts w:hint="eastAsia"/>
          <w:kern w:val="0"/>
        </w:rPr>
        <w:t>（</w:t>
      </w:r>
      <w:r>
        <w:rPr>
          <w:kern w:val="0"/>
        </w:rPr>
        <w:t>4</w:t>
      </w:r>
      <w:r>
        <w:rPr>
          <w:rFonts w:hint="eastAsia"/>
          <w:kern w:val="0"/>
        </w:rPr>
        <w:t>）试水</w:t>
      </w:r>
    </w:p>
    <w:p w:rsidR="000424CE" w:rsidRDefault="000424CE" w:rsidP="000424CE">
      <w:pPr>
        <w:rPr>
          <w:kern w:val="0"/>
        </w:rPr>
      </w:pPr>
      <w:r>
        <w:rPr>
          <w:rFonts w:hint="eastAsia"/>
          <w:kern w:val="0"/>
        </w:rPr>
        <w:t>涂膜防水做完，经检查验收合格后方可进行蓄水实验，</w:t>
      </w:r>
      <w:r>
        <w:rPr>
          <w:kern w:val="0"/>
        </w:rPr>
        <w:t xml:space="preserve">48 </w:t>
      </w:r>
      <w:r>
        <w:rPr>
          <w:rFonts w:hint="eastAsia"/>
          <w:kern w:val="0"/>
        </w:rPr>
        <w:t>小时无渗漏，可进行面层施工。</w:t>
      </w:r>
    </w:p>
    <w:p w:rsidR="000424CE" w:rsidRDefault="000424CE" w:rsidP="000424CE">
      <w:pPr>
        <w:rPr>
          <w:kern w:val="0"/>
        </w:rPr>
      </w:pPr>
      <w:r>
        <w:rPr>
          <w:kern w:val="0"/>
        </w:rPr>
        <w:t>6</w:t>
      </w:r>
      <w:r>
        <w:rPr>
          <w:rFonts w:hint="eastAsia"/>
          <w:kern w:val="0"/>
        </w:rPr>
        <w:t>）质量标准：</w:t>
      </w:r>
    </w:p>
    <w:p w:rsidR="000424CE" w:rsidRDefault="000424CE" w:rsidP="000424CE">
      <w:pPr>
        <w:rPr>
          <w:kern w:val="0"/>
        </w:rPr>
      </w:pPr>
      <w:r>
        <w:rPr>
          <w:rFonts w:hint="eastAsia"/>
          <w:kern w:val="0"/>
        </w:rPr>
        <w:t>厚度测定：通常</w:t>
      </w:r>
      <w:r>
        <w:rPr>
          <w:kern w:val="0"/>
        </w:rPr>
        <w:t xml:space="preserve">100 </w:t>
      </w:r>
      <w:r>
        <w:rPr>
          <w:rFonts w:hint="eastAsia"/>
          <w:kern w:val="0"/>
        </w:rPr>
        <w:t>间随机抽取</w:t>
      </w:r>
      <w:r>
        <w:rPr>
          <w:kern w:val="0"/>
        </w:rPr>
        <w:t xml:space="preserve">3 </w:t>
      </w:r>
      <w:r>
        <w:rPr>
          <w:rFonts w:hint="eastAsia"/>
          <w:kern w:val="0"/>
        </w:rPr>
        <w:t>间，每间随机抽查</w:t>
      </w:r>
      <w:r>
        <w:rPr>
          <w:kern w:val="0"/>
        </w:rPr>
        <w:t xml:space="preserve">3 </w:t>
      </w:r>
      <w:r>
        <w:rPr>
          <w:rFonts w:hint="eastAsia"/>
          <w:kern w:val="0"/>
        </w:rPr>
        <w:t>处，用卡尺测量后取平均值；（立墙监测遍数，不作厚度检测）</w:t>
      </w:r>
    </w:p>
    <w:p w:rsidR="000424CE" w:rsidRDefault="000424CE" w:rsidP="000424CE">
      <w:pPr>
        <w:rPr>
          <w:kern w:val="0"/>
        </w:rPr>
      </w:pPr>
      <w:r>
        <w:rPr>
          <w:rFonts w:hint="eastAsia"/>
          <w:kern w:val="0"/>
        </w:rPr>
        <w:t>（</w:t>
      </w:r>
      <w:r>
        <w:rPr>
          <w:kern w:val="0"/>
        </w:rPr>
        <w:t>1</w:t>
      </w:r>
      <w:r>
        <w:rPr>
          <w:rFonts w:hint="eastAsia"/>
          <w:kern w:val="0"/>
        </w:rPr>
        <w:t>）第一次闭水验收：</w:t>
      </w:r>
    </w:p>
    <w:p w:rsidR="000424CE" w:rsidRDefault="000424CE" w:rsidP="000424CE">
      <w:pPr>
        <w:rPr>
          <w:kern w:val="0"/>
        </w:rPr>
      </w:pPr>
      <w:r>
        <w:rPr>
          <w:rFonts w:hint="eastAsia"/>
          <w:kern w:val="0"/>
        </w:rPr>
        <w:t>①</w:t>
      </w:r>
      <w:r>
        <w:rPr>
          <w:kern w:val="0"/>
        </w:rPr>
        <w:t>.</w:t>
      </w:r>
      <w:r>
        <w:rPr>
          <w:rFonts w:hint="eastAsia"/>
          <w:kern w:val="0"/>
        </w:rPr>
        <w:t>蓄水要求，水面应没过地面最高处；</w:t>
      </w:r>
    </w:p>
    <w:p w:rsidR="000424CE" w:rsidRDefault="000424CE" w:rsidP="000424CE">
      <w:pPr>
        <w:rPr>
          <w:kern w:val="0"/>
        </w:rPr>
      </w:pPr>
      <w:r>
        <w:rPr>
          <w:rFonts w:hint="eastAsia"/>
          <w:kern w:val="0"/>
        </w:rPr>
        <w:t>②</w:t>
      </w:r>
      <w:r>
        <w:rPr>
          <w:kern w:val="0"/>
        </w:rPr>
        <w:t>.</w:t>
      </w:r>
      <w:r>
        <w:rPr>
          <w:rFonts w:hint="eastAsia"/>
          <w:kern w:val="0"/>
        </w:rPr>
        <w:t>门口处不能有洒水现象；</w:t>
      </w:r>
    </w:p>
    <w:p w:rsidR="000424CE" w:rsidRDefault="000424CE" w:rsidP="000424CE">
      <w:pPr>
        <w:rPr>
          <w:kern w:val="0"/>
        </w:rPr>
      </w:pPr>
      <w:r>
        <w:rPr>
          <w:rFonts w:hint="eastAsia"/>
          <w:kern w:val="0"/>
        </w:rPr>
        <w:t>③</w:t>
      </w:r>
      <w:r>
        <w:rPr>
          <w:kern w:val="0"/>
        </w:rPr>
        <w:t>.</w:t>
      </w:r>
      <w:r>
        <w:rPr>
          <w:rFonts w:hint="eastAsia"/>
          <w:kern w:val="0"/>
        </w:rPr>
        <w:t>闭水</w:t>
      </w:r>
      <w:r>
        <w:rPr>
          <w:kern w:val="0"/>
        </w:rPr>
        <w:t xml:space="preserve">48 </w:t>
      </w:r>
      <w:r>
        <w:rPr>
          <w:rFonts w:hint="eastAsia"/>
          <w:kern w:val="0"/>
        </w:rPr>
        <w:t>小时后无渗漏为合格，防水施工至此完毕。</w:t>
      </w:r>
    </w:p>
    <w:p w:rsidR="000424CE" w:rsidRDefault="000424CE" w:rsidP="000424CE">
      <w:pPr>
        <w:rPr>
          <w:kern w:val="0"/>
        </w:rPr>
      </w:pPr>
      <w:r>
        <w:rPr>
          <w:rFonts w:hint="eastAsia"/>
          <w:kern w:val="0"/>
        </w:rPr>
        <w:t>（</w:t>
      </w:r>
      <w:r>
        <w:rPr>
          <w:kern w:val="0"/>
        </w:rPr>
        <w:t>2</w:t>
      </w:r>
      <w:r>
        <w:rPr>
          <w:rFonts w:hint="eastAsia"/>
          <w:kern w:val="0"/>
        </w:rPr>
        <w:t>）第二次闭水试验</w:t>
      </w:r>
    </w:p>
    <w:p w:rsidR="000424CE" w:rsidRDefault="000424CE" w:rsidP="000424CE">
      <w:pPr>
        <w:rPr>
          <w:kern w:val="0"/>
        </w:rPr>
      </w:pPr>
      <w:r>
        <w:rPr>
          <w:rFonts w:hint="eastAsia"/>
          <w:kern w:val="0"/>
        </w:rPr>
        <w:t>①</w:t>
      </w:r>
      <w:r>
        <w:rPr>
          <w:kern w:val="0"/>
        </w:rPr>
        <w:t>.</w:t>
      </w:r>
      <w:r>
        <w:rPr>
          <w:rFonts w:hint="eastAsia"/>
          <w:kern w:val="0"/>
        </w:rPr>
        <w:t>第一次闭水试验合格后，应尽快进行保护层的施工；</w:t>
      </w:r>
    </w:p>
    <w:p w:rsidR="000424CE" w:rsidRDefault="000424CE" w:rsidP="000424CE">
      <w:pPr>
        <w:rPr>
          <w:kern w:val="0"/>
        </w:rPr>
      </w:pPr>
      <w:r>
        <w:rPr>
          <w:rFonts w:hint="eastAsia"/>
          <w:kern w:val="0"/>
        </w:rPr>
        <w:t>②</w:t>
      </w:r>
      <w:r>
        <w:rPr>
          <w:kern w:val="0"/>
        </w:rPr>
        <w:t>.</w:t>
      </w:r>
      <w:r>
        <w:rPr>
          <w:rFonts w:hint="eastAsia"/>
          <w:kern w:val="0"/>
        </w:rPr>
        <w:t>面层施工完毕后，</w:t>
      </w:r>
      <w:r>
        <w:rPr>
          <w:kern w:val="0"/>
        </w:rPr>
        <w:t xml:space="preserve"> </w:t>
      </w:r>
      <w:r>
        <w:rPr>
          <w:rFonts w:hint="eastAsia"/>
          <w:kern w:val="0"/>
        </w:rPr>
        <w:t>进行第二次闭水试验，合格后防水施工全部完毕。</w:t>
      </w:r>
    </w:p>
    <w:p w:rsidR="000424CE" w:rsidRDefault="000424CE" w:rsidP="000424CE">
      <w:pPr>
        <w:rPr>
          <w:kern w:val="0"/>
        </w:rPr>
      </w:pPr>
      <w:r>
        <w:rPr>
          <w:kern w:val="0"/>
        </w:rPr>
        <w:t>7</w:t>
      </w:r>
      <w:r>
        <w:rPr>
          <w:rFonts w:hint="eastAsia"/>
          <w:kern w:val="0"/>
        </w:rPr>
        <w:t>）成品保护：</w:t>
      </w:r>
    </w:p>
    <w:p w:rsidR="000424CE" w:rsidRDefault="000424CE" w:rsidP="000424CE">
      <w:pPr>
        <w:rPr>
          <w:kern w:val="0"/>
        </w:rPr>
      </w:pPr>
      <w:r>
        <w:rPr>
          <w:rFonts w:hint="eastAsia"/>
          <w:kern w:val="0"/>
        </w:rPr>
        <w:t>（</w:t>
      </w:r>
      <w:r>
        <w:rPr>
          <w:kern w:val="0"/>
        </w:rPr>
        <w:t>1</w:t>
      </w:r>
      <w:r>
        <w:rPr>
          <w:rFonts w:hint="eastAsia"/>
          <w:kern w:val="0"/>
        </w:rPr>
        <w:t>）施工人员随时保证卫生间门口清洁卫生，尤其不能有钉子等容易破坏防水的物品，施工人员施工进入房间前要检查脚下。</w:t>
      </w:r>
    </w:p>
    <w:p w:rsidR="000424CE" w:rsidRDefault="000424CE" w:rsidP="000424CE">
      <w:pPr>
        <w:rPr>
          <w:kern w:val="0"/>
        </w:rPr>
      </w:pPr>
      <w:r>
        <w:rPr>
          <w:rFonts w:hint="eastAsia"/>
          <w:kern w:val="0"/>
        </w:rPr>
        <w:t>（</w:t>
      </w:r>
      <w:r>
        <w:rPr>
          <w:kern w:val="0"/>
        </w:rPr>
        <w:t>2</w:t>
      </w:r>
      <w:r>
        <w:rPr>
          <w:rFonts w:hint="eastAsia"/>
          <w:kern w:val="0"/>
        </w:rPr>
        <w:t>）非防水施工人员在防水施工期间严禁进入施工区域。</w:t>
      </w:r>
    </w:p>
    <w:p w:rsidR="000424CE" w:rsidRDefault="000424CE" w:rsidP="000424CE">
      <w:pPr>
        <w:rPr>
          <w:kern w:val="0"/>
        </w:rPr>
      </w:pPr>
      <w:r>
        <w:rPr>
          <w:kern w:val="0"/>
        </w:rPr>
        <w:t>8</w:t>
      </w:r>
      <w:r>
        <w:rPr>
          <w:rFonts w:hint="eastAsia"/>
          <w:kern w:val="0"/>
        </w:rPr>
        <w:t>）施工过程中特别注意事项：</w:t>
      </w:r>
    </w:p>
    <w:p w:rsidR="000424CE" w:rsidRDefault="000424CE" w:rsidP="000424CE">
      <w:pPr>
        <w:rPr>
          <w:kern w:val="0"/>
        </w:rPr>
      </w:pPr>
      <w:r>
        <w:rPr>
          <w:rFonts w:hint="eastAsia"/>
          <w:kern w:val="0"/>
        </w:rPr>
        <w:t>施工人员严禁穿钉鞋或带钉掌的皮鞋施工；</w:t>
      </w:r>
    </w:p>
    <w:p w:rsidR="000424CE" w:rsidRDefault="000424CE" w:rsidP="000424CE">
      <w:pPr>
        <w:rPr>
          <w:kern w:val="0"/>
        </w:rPr>
      </w:pPr>
      <w:r>
        <w:rPr>
          <w:rFonts w:hint="eastAsia"/>
          <w:kern w:val="0"/>
        </w:rPr>
        <w:t>七、电气安装工程</w:t>
      </w:r>
    </w:p>
    <w:p w:rsidR="000424CE" w:rsidRDefault="000424CE" w:rsidP="000424CE">
      <w:pPr>
        <w:rPr>
          <w:kern w:val="0"/>
        </w:rPr>
      </w:pPr>
      <w:r>
        <w:rPr>
          <w:kern w:val="0"/>
        </w:rPr>
        <w:t>1</w:t>
      </w:r>
      <w:r>
        <w:rPr>
          <w:rFonts w:hint="eastAsia"/>
          <w:kern w:val="0"/>
        </w:rPr>
        <w:t>、配管穿线工程</w:t>
      </w:r>
    </w:p>
    <w:p w:rsidR="000424CE" w:rsidRDefault="000424CE" w:rsidP="000424CE">
      <w:pPr>
        <w:rPr>
          <w:kern w:val="0"/>
        </w:rPr>
      </w:pPr>
      <w:r>
        <w:rPr>
          <w:kern w:val="0"/>
        </w:rPr>
        <w:t>1</w:t>
      </w:r>
      <w:r>
        <w:rPr>
          <w:rFonts w:hint="eastAsia"/>
          <w:kern w:val="0"/>
        </w:rPr>
        <w:t>）配管</w:t>
      </w:r>
    </w:p>
    <w:p w:rsidR="000424CE" w:rsidRDefault="000424CE" w:rsidP="000424CE">
      <w:pPr>
        <w:rPr>
          <w:kern w:val="0"/>
        </w:rPr>
      </w:pPr>
      <w:r>
        <w:rPr>
          <w:rFonts w:hint="eastAsia"/>
          <w:kern w:val="0"/>
        </w:rPr>
        <w:t>（</w:t>
      </w:r>
      <w:r>
        <w:rPr>
          <w:kern w:val="0"/>
        </w:rPr>
        <w:t>1</w:t>
      </w:r>
      <w:r>
        <w:rPr>
          <w:rFonts w:hint="eastAsia"/>
          <w:kern w:val="0"/>
        </w:rPr>
        <w:t>）敷设在多尘或潮湿场所的电线保护管、管口及其各连接处均应密封；</w:t>
      </w:r>
    </w:p>
    <w:p w:rsidR="000424CE" w:rsidRDefault="000424CE" w:rsidP="000424CE">
      <w:pPr>
        <w:rPr>
          <w:kern w:val="0"/>
        </w:rPr>
      </w:pPr>
      <w:r>
        <w:rPr>
          <w:rFonts w:hint="eastAsia"/>
          <w:kern w:val="0"/>
        </w:rPr>
        <w:t>（</w:t>
      </w:r>
      <w:r>
        <w:rPr>
          <w:kern w:val="0"/>
        </w:rPr>
        <w:t>2</w:t>
      </w:r>
      <w:r>
        <w:rPr>
          <w:rFonts w:hint="eastAsia"/>
          <w:kern w:val="0"/>
        </w:rPr>
        <w:t>）当线路暗配时</w:t>
      </w:r>
      <w:r>
        <w:rPr>
          <w:kern w:val="0"/>
        </w:rPr>
        <w:t>,</w:t>
      </w:r>
      <w:r>
        <w:rPr>
          <w:rFonts w:hint="eastAsia"/>
          <w:kern w:val="0"/>
        </w:rPr>
        <w:t>电线保护</w:t>
      </w:r>
      <w:proofErr w:type="gramStart"/>
      <w:r>
        <w:rPr>
          <w:rFonts w:hint="eastAsia"/>
          <w:kern w:val="0"/>
        </w:rPr>
        <w:t>管宜沿最近</w:t>
      </w:r>
      <w:proofErr w:type="gramEnd"/>
      <w:r>
        <w:rPr>
          <w:rFonts w:hint="eastAsia"/>
          <w:kern w:val="0"/>
        </w:rPr>
        <w:t>的路线敷设</w:t>
      </w:r>
      <w:r>
        <w:rPr>
          <w:kern w:val="0"/>
        </w:rPr>
        <w:t>,</w:t>
      </w:r>
      <w:r>
        <w:rPr>
          <w:rFonts w:hint="eastAsia"/>
          <w:kern w:val="0"/>
        </w:rPr>
        <w:t>并应减少弯曲；</w:t>
      </w:r>
    </w:p>
    <w:p w:rsidR="000424CE" w:rsidRDefault="000424CE" w:rsidP="000424CE">
      <w:pPr>
        <w:rPr>
          <w:kern w:val="0"/>
        </w:rPr>
      </w:pPr>
      <w:r>
        <w:rPr>
          <w:rFonts w:hint="eastAsia"/>
          <w:kern w:val="0"/>
        </w:rPr>
        <w:t>（</w:t>
      </w:r>
      <w:r>
        <w:rPr>
          <w:kern w:val="0"/>
        </w:rPr>
        <w:t>3</w:t>
      </w:r>
      <w:r>
        <w:rPr>
          <w:rFonts w:hint="eastAsia"/>
          <w:kern w:val="0"/>
        </w:rPr>
        <w:t>）进入落地式配电箱的电线保护管</w:t>
      </w:r>
      <w:r>
        <w:rPr>
          <w:kern w:val="0"/>
        </w:rPr>
        <w:t>,</w:t>
      </w:r>
      <w:r>
        <w:rPr>
          <w:rFonts w:hint="eastAsia"/>
          <w:kern w:val="0"/>
        </w:rPr>
        <w:t>排列整齐，管口宜高出配电</w:t>
      </w:r>
      <w:proofErr w:type="gramStart"/>
      <w:r>
        <w:rPr>
          <w:rFonts w:hint="eastAsia"/>
          <w:kern w:val="0"/>
        </w:rPr>
        <w:t>箱基础</w:t>
      </w:r>
      <w:proofErr w:type="gramEnd"/>
      <w:r>
        <w:rPr>
          <w:rFonts w:hint="eastAsia"/>
          <w:kern w:val="0"/>
        </w:rPr>
        <w:t>面</w:t>
      </w:r>
      <w:r>
        <w:rPr>
          <w:kern w:val="0"/>
        </w:rPr>
        <w:t>50</w:t>
      </w:r>
      <w:r>
        <w:rPr>
          <w:rFonts w:hint="eastAsia"/>
          <w:kern w:val="0"/>
        </w:rPr>
        <w:t>～</w:t>
      </w:r>
      <w:r>
        <w:rPr>
          <w:kern w:val="0"/>
        </w:rPr>
        <w:t>80mm</w:t>
      </w:r>
      <w:r>
        <w:rPr>
          <w:rFonts w:hint="eastAsia"/>
          <w:kern w:val="0"/>
        </w:rPr>
        <w:t>；</w:t>
      </w:r>
    </w:p>
    <w:p w:rsidR="000424CE" w:rsidRDefault="000424CE" w:rsidP="000424CE">
      <w:pPr>
        <w:rPr>
          <w:kern w:val="0"/>
        </w:rPr>
      </w:pPr>
      <w:r>
        <w:rPr>
          <w:rFonts w:hint="eastAsia"/>
          <w:kern w:val="0"/>
        </w:rPr>
        <w:t>（</w:t>
      </w:r>
      <w:r>
        <w:rPr>
          <w:kern w:val="0"/>
        </w:rPr>
        <w:t>4</w:t>
      </w:r>
      <w:r>
        <w:rPr>
          <w:rFonts w:hint="eastAsia"/>
          <w:kern w:val="0"/>
        </w:rPr>
        <w:t>）电线保护管的弯曲处</w:t>
      </w:r>
      <w:r>
        <w:rPr>
          <w:kern w:val="0"/>
        </w:rPr>
        <w:t>,</w:t>
      </w:r>
      <w:r>
        <w:rPr>
          <w:rFonts w:hint="eastAsia"/>
          <w:kern w:val="0"/>
        </w:rPr>
        <w:t>不应有折皱凹陷和裂缝，且弯曲程度不应大于管外径的</w:t>
      </w:r>
      <w:r>
        <w:rPr>
          <w:kern w:val="0"/>
        </w:rPr>
        <w:t>10%</w:t>
      </w:r>
      <w:r>
        <w:rPr>
          <w:rFonts w:hint="eastAsia"/>
          <w:kern w:val="0"/>
        </w:rPr>
        <w:t>；</w:t>
      </w:r>
    </w:p>
    <w:p w:rsidR="000424CE" w:rsidRDefault="000424CE" w:rsidP="000424CE">
      <w:pPr>
        <w:rPr>
          <w:kern w:val="0"/>
        </w:rPr>
      </w:pPr>
      <w:r>
        <w:rPr>
          <w:rFonts w:hint="eastAsia"/>
          <w:kern w:val="0"/>
        </w:rPr>
        <w:t>（</w:t>
      </w:r>
      <w:r>
        <w:rPr>
          <w:kern w:val="0"/>
        </w:rPr>
        <w:t>5</w:t>
      </w:r>
      <w:r>
        <w:rPr>
          <w:rFonts w:hint="eastAsia"/>
          <w:kern w:val="0"/>
        </w:rPr>
        <w:t>）电线保护管的弯曲半径应符合下列规定：</w:t>
      </w:r>
    </w:p>
    <w:p w:rsidR="000424CE" w:rsidRDefault="000424CE" w:rsidP="000424CE">
      <w:pPr>
        <w:rPr>
          <w:kern w:val="0"/>
        </w:rPr>
      </w:pPr>
      <w:r>
        <w:rPr>
          <w:rFonts w:hint="eastAsia"/>
          <w:kern w:val="0"/>
        </w:rPr>
        <w:t>当线路明配时</w:t>
      </w:r>
      <w:r>
        <w:rPr>
          <w:kern w:val="0"/>
        </w:rPr>
        <w:t>,</w:t>
      </w:r>
      <w:r>
        <w:rPr>
          <w:rFonts w:hint="eastAsia"/>
          <w:kern w:val="0"/>
        </w:rPr>
        <w:t>弯曲半径不小于管外径的</w:t>
      </w:r>
      <w:r>
        <w:rPr>
          <w:kern w:val="0"/>
        </w:rPr>
        <w:t xml:space="preserve">6 </w:t>
      </w:r>
      <w:proofErr w:type="gramStart"/>
      <w:r>
        <w:rPr>
          <w:rFonts w:hint="eastAsia"/>
          <w:kern w:val="0"/>
        </w:rPr>
        <w:t>倍</w:t>
      </w:r>
      <w:proofErr w:type="gramEnd"/>
      <w:r>
        <w:rPr>
          <w:rFonts w:hint="eastAsia"/>
          <w:kern w:val="0"/>
        </w:rPr>
        <w:t>，当两个接线盒间只有一个弯曲时，弯曲半径不宜小于管外径的</w:t>
      </w:r>
      <w:r>
        <w:rPr>
          <w:kern w:val="0"/>
        </w:rPr>
        <w:t xml:space="preserve">4 </w:t>
      </w:r>
      <w:proofErr w:type="gramStart"/>
      <w:r>
        <w:rPr>
          <w:rFonts w:hint="eastAsia"/>
          <w:kern w:val="0"/>
        </w:rPr>
        <w:t>倍</w:t>
      </w:r>
      <w:proofErr w:type="gramEnd"/>
      <w:r>
        <w:rPr>
          <w:rFonts w:hint="eastAsia"/>
          <w:kern w:val="0"/>
        </w:rPr>
        <w:t>。</w:t>
      </w:r>
    </w:p>
    <w:p w:rsidR="000424CE" w:rsidRDefault="000424CE" w:rsidP="000424CE">
      <w:pPr>
        <w:rPr>
          <w:kern w:val="0"/>
        </w:rPr>
      </w:pPr>
      <w:r>
        <w:rPr>
          <w:rFonts w:hint="eastAsia"/>
          <w:kern w:val="0"/>
        </w:rPr>
        <w:t>（</w:t>
      </w:r>
      <w:r>
        <w:rPr>
          <w:kern w:val="0"/>
        </w:rPr>
        <w:t>6</w:t>
      </w:r>
      <w:r>
        <w:rPr>
          <w:rFonts w:hint="eastAsia"/>
          <w:kern w:val="0"/>
        </w:rPr>
        <w:t>）当电线</w:t>
      </w:r>
      <w:proofErr w:type="gramStart"/>
      <w:r>
        <w:rPr>
          <w:rFonts w:hint="eastAsia"/>
          <w:kern w:val="0"/>
        </w:rPr>
        <w:t>保护管遇下列</w:t>
      </w:r>
      <w:proofErr w:type="gramEnd"/>
      <w:r>
        <w:rPr>
          <w:rFonts w:hint="eastAsia"/>
          <w:kern w:val="0"/>
        </w:rPr>
        <w:t>情况之一时</w:t>
      </w:r>
      <w:r>
        <w:rPr>
          <w:kern w:val="0"/>
        </w:rPr>
        <w:t>,</w:t>
      </w:r>
      <w:r>
        <w:rPr>
          <w:rFonts w:hint="eastAsia"/>
          <w:kern w:val="0"/>
        </w:rPr>
        <w:t>中间应增设接线盒，且接线盒或拉线盒的位置应于穿线</w:t>
      </w:r>
      <w:r>
        <w:rPr>
          <w:kern w:val="0"/>
        </w:rPr>
        <w:t>:</w:t>
      </w:r>
    </w:p>
    <w:p w:rsidR="000424CE" w:rsidRDefault="000424CE" w:rsidP="000424CE">
      <w:pPr>
        <w:rPr>
          <w:kern w:val="0"/>
        </w:rPr>
      </w:pPr>
      <w:r>
        <w:rPr>
          <w:rFonts w:hint="eastAsia"/>
          <w:kern w:val="0"/>
        </w:rPr>
        <w:t>①</w:t>
      </w:r>
      <w:r>
        <w:rPr>
          <w:kern w:val="0"/>
        </w:rPr>
        <w:t>.</w:t>
      </w:r>
      <w:r>
        <w:rPr>
          <w:rFonts w:hint="eastAsia"/>
          <w:kern w:val="0"/>
        </w:rPr>
        <w:t>管长度每超过</w:t>
      </w:r>
      <w:r>
        <w:rPr>
          <w:kern w:val="0"/>
        </w:rPr>
        <w:t>30m,</w:t>
      </w:r>
      <w:r>
        <w:rPr>
          <w:rFonts w:hint="eastAsia"/>
          <w:kern w:val="0"/>
        </w:rPr>
        <w:t>无弯曲；</w:t>
      </w:r>
    </w:p>
    <w:p w:rsidR="000424CE" w:rsidRDefault="000424CE" w:rsidP="000424CE">
      <w:pPr>
        <w:rPr>
          <w:kern w:val="0"/>
        </w:rPr>
      </w:pPr>
      <w:r>
        <w:rPr>
          <w:rFonts w:hint="eastAsia"/>
          <w:kern w:val="0"/>
        </w:rPr>
        <w:t>②</w:t>
      </w:r>
      <w:r>
        <w:rPr>
          <w:kern w:val="0"/>
        </w:rPr>
        <w:t>.</w:t>
      </w:r>
      <w:r>
        <w:rPr>
          <w:rFonts w:hint="eastAsia"/>
          <w:kern w:val="0"/>
        </w:rPr>
        <w:t>管长度每超过</w:t>
      </w:r>
      <w:r>
        <w:rPr>
          <w:kern w:val="0"/>
        </w:rPr>
        <w:t>20m,</w:t>
      </w:r>
      <w:r>
        <w:rPr>
          <w:rFonts w:hint="eastAsia"/>
          <w:kern w:val="0"/>
        </w:rPr>
        <w:t>有一个弯曲；</w:t>
      </w:r>
    </w:p>
    <w:p w:rsidR="000424CE" w:rsidRDefault="000424CE" w:rsidP="000424CE">
      <w:pPr>
        <w:rPr>
          <w:kern w:val="0"/>
        </w:rPr>
      </w:pPr>
      <w:r>
        <w:rPr>
          <w:rFonts w:hint="eastAsia"/>
          <w:kern w:val="0"/>
        </w:rPr>
        <w:t>③</w:t>
      </w:r>
      <w:r>
        <w:rPr>
          <w:kern w:val="0"/>
        </w:rPr>
        <w:t>.</w:t>
      </w:r>
      <w:r>
        <w:rPr>
          <w:rFonts w:hint="eastAsia"/>
          <w:kern w:val="0"/>
        </w:rPr>
        <w:t>管长度每超过</w:t>
      </w:r>
      <w:r>
        <w:rPr>
          <w:kern w:val="0"/>
        </w:rPr>
        <w:t>15m,</w:t>
      </w:r>
      <w:r>
        <w:rPr>
          <w:rFonts w:hint="eastAsia"/>
          <w:kern w:val="0"/>
        </w:rPr>
        <w:t>有二个弯曲；</w:t>
      </w:r>
    </w:p>
    <w:p w:rsidR="000424CE" w:rsidRDefault="000424CE" w:rsidP="000424CE">
      <w:pPr>
        <w:rPr>
          <w:kern w:val="0"/>
        </w:rPr>
      </w:pPr>
      <w:r>
        <w:rPr>
          <w:rFonts w:hint="eastAsia"/>
          <w:kern w:val="0"/>
        </w:rPr>
        <w:lastRenderedPageBreak/>
        <w:t>④</w:t>
      </w:r>
      <w:r>
        <w:rPr>
          <w:kern w:val="0"/>
        </w:rPr>
        <w:t>.</w:t>
      </w:r>
      <w:r>
        <w:rPr>
          <w:rFonts w:hint="eastAsia"/>
          <w:kern w:val="0"/>
        </w:rPr>
        <w:t>管长度每超过</w:t>
      </w:r>
      <w:r>
        <w:rPr>
          <w:kern w:val="0"/>
        </w:rPr>
        <w:t>8m,</w:t>
      </w:r>
      <w:r>
        <w:rPr>
          <w:rFonts w:hint="eastAsia"/>
          <w:kern w:val="0"/>
        </w:rPr>
        <w:t>有三个弯曲。</w:t>
      </w:r>
    </w:p>
    <w:p w:rsidR="000424CE" w:rsidRDefault="000424CE" w:rsidP="000424CE">
      <w:pPr>
        <w:rPr>
          <w:kern w:val="0"/>
        </w:rPr>
      </w:pPr>
      <w:r>
        <w:rPr>
          <w:rFonts w:hint="eastAsia"/>
          <w:kern w:val="0"/>
        </w:rPr>
        <w:t>（</w:t>
      </w:r>
      <w:r>
        <w:rPr>
          <w:kern w:val="0"/>
        </w:rPr>
        <w:t>7</w:t>
      </w:r>
      <w:r>
        <w:rPr>
          <w:rFonts w:hint="eastAsia"/>
          <w:kern w:val="0"/>
        </w:rPr>
        <w:t>）垂直敷设的电线</w:t>
      </w:r>
      <w:proofErr w:type="gramStart"/>
      <w:r>
        <w:rPr>
          <w:rFonts w:hint="eastAsia"/>
          <w:kern w:val="0"/>
        </w:rPr>
        <w:t>保护管遇下列</w:t>
      </w:r>
      <w:proofErr w:type="gramEnd"/>
      <w:r>
        <w:rPr>
          <w:rFonts w:hint="eastAsia"/>
          <w:kern w:val="0"/>
        </w:rPr>
        <w:t>情况之一时，应增设固定导线用的拉线盒；</w:t>
      </w:r>
    </w:p>
    <w:p w:rsidR="000424CE" w:rsidRDefault="000424CE" w:rsidP="000424CE">
      <w:pPr>
        <w:rPr>
          <w:kern w:val="0"/>
        </w:rPr>
      </w:pPr>
      <w:r>
        <w:rPr>
          <w:rFonts w:hint="eastAsia"/>
          <w:kern w:val="0"/>
        </w:rPr>
        <w:t>①</w:t>
      </w:r>
      <w:r>
        <w:rPr>
          <w:kern w:val="0"/>
        </w:rPr>
        <w:t>.</w:t>
      </w:r>
      <w:r>
        <w:rPr>
          <w:rFonts w:hint="eastAsia"/>
          <w:kern w:val="0"/>
        </w:rPr>
        <w:t>管内导线截面为</w:t>
      </w:r>
      <w:r>
        <w:rPr>
          <w:kern w:val="0"/>
        </w:rPr>
        <w:t>50mm2,</w:t>
      </w:r>
      <w:r>
        <w:rPr>
          <w:rFonts w:hint="eastAsia"/>
          <w:kern w:val="0"/>
        </w:rPr>
        <w:t>及以下</w:t>
      </w:r>
      <w:r>
        <w:rPr>
          <w:kern w:val="0"/>
        </w:rPr>
        <w:t>,</w:t>
      </w:r>
      <w:r>
        <w:rPr>
          <w:rFonts w:hint="eastAsia"/>
          <w:kern w:val="0"/>
        </w:rPr>
        <w:t>长度每超过</w:t>
      </w:r>
      <w:r>
        <w:rPr>
          <w:kern w:val="0"/>
        </w:rPr>
        <w:t>30m</w:t>
      </w:r>
      <w:r>
        <w:rPr>
          <w:rFonts w:hint="eastAsia"/>
          <w:kern w:val="0"/>
        </w:rPr>
        <w:t>；</w:t>
      </w:r>
    </w:p>
    <w:p w:rsidR="000424CE" w:rsidRDefault="000424CE" w:rsidP="000424CE">
      <w:pPr>
        <w:rPr>
          <w:kern w:val="0"/>
        </w:rPr>
      </w:pPr>
      <w:r>
        <w:rPr>
          <w:rFonts w:hint="eastAsia"/>
          <w:kern w:val="0"/>
        </w:rPr>
        <w:t>②</w:t>
      </w:r>
      <w:r>
        <w:rPr>
          <w:kern w:val="0"/>
        </w:rPr>
        <w:t>.</w:t>
      </w:r>
      <w:r>
        <w:rPr>
          <w:rFonts w:hint="eastAsia"/>
          <w:kern w:val="0"/>
        </w:rPr>
        <w:t>管内导线截面而国为</w:t>
      </w:r>
      <w:r>
        <w:rPr>
          <w:kern w:val="0"/>
        </w:rPr>
        <w:t>70</w:t>
      </w:r>
      <w:r>
        <w:rPr>
          <w:rFonts w:hint="eastAsia"/>
          <w:kern w:val="0"/>
        </w:rPr>
        <w:t>～</w:t>
      </w:r>
      <w:r>
        <w:rPr>
          <w:kern w:val="0"/>
        </w:rPr>
        <w:t>95mm2</w:t>
      </w:r>
      <w:r>
        <w:rPr>
          <w:rFonts w:hint="eastAsia"/>
          <w:kern w:val="0"/>
        </w:rPr>
        <w:t>。长度每超过</w:t>
      </w:r>
      <w:r>
        <w:rPr>
          <w:kern w:val="0"/>
        </w:rPr>
        <w:t>20m</w:t>
      </w:r>
      <w:r>
        <w:rPr>
          <w:rFonts w:hint="eastAsia"/>
          <w:kern w:val="0"/>
        </w:rPr>
        <w:t>；</w:t>
      </w:r>
    </w:p>
    <w:p w:rsidR="000424CE" w:rsidRDefault="000424CE" w:rsidP="000424CE">
      <w:pPr>
        <w:rPr>
          <w:kern w:val="0"/>
        </w:rPr>
      </w:pPr>
      <w:r>
        <w:rPr>
          <w:rFonts w:hint="eastAsia"/>
          <w:kern w:val="0"/>
        </w:rPr>
        <w:t>③</w:t>
      </w:r>
      <w:r>
        <w:rPr>
          <w:kern w:val="0"/>
        </w:rPr>
        <w:t>.</w:t>
      </w:r>
      <w:r>
        <w:rPr>
          <w:rFonts w:hint="eastAsia"/>
          <w:kern w:val="0"/>
        </w:rPr>
        <w:t>管内导线截面为</w:t>
      </w:r>
      <w:r>
        <w:rPr>
          <w:kern w:val="0"/>
        </w:rPr>
        <w:t>20</w:t>
      </w:r>
      <w:r>
        <w:rPr>
          <w:rFonts w:hint="eastAsia"/>
          <w:kern w:val="0"/>
        </w:rPr>
        <w:t>～</w:t>
      </w:r>
      <w:r>
        <w:rPr>
          <w:kern w:val="0"/>
        </w:rPr>
        <w:t>240mm2,</w:t>
      </w:r>
      <w:r>
        <w:rPr>
          <w:rFonts w:hint="eastAsia"/>
          <w:kern w:val="0"/>
        </w:rPr>
        <w:t>长度每超过</w:t>
      </w:r>
      <w:r>
        <w:rPr>
          <w:kern w:val="0"/>
        </w:rPr>
        <w:t>18m</w:t>
      </w:r>
      <w:r>
        <w:rPr>
          <w:rFonts w:hint="eastAsia"/>
          <w:kern w:val="0"/>
        </w:rPr>
        <w:t>。</w:t>
      </w:r>
    </w:p>
    <w:p w:rsidR="000424CE" w:rsidRDefault="000424CE" w:rsidP="000424CE">
      <w:pPr>
        <w:rPr>
          <w:kern w:val="0"/>
        </w:rPr>
      </w:pPr>
      <w:r>
        <w:rPr>
          <w:rFonts w:hint="eastAsia"/>
          <w:kern w:val="0"/>
        </w:rPr>
        <w:t>（</w:t>
      </w:r>
      <w:r>
        <w:rPr>
          <w:kern w:val="0"/>
        </w:rPr>
        <w:t>8</w:t>
      </w:r>
      <w:r>
        <w:rPr>
          <w:rFonts w:hint="eastAsia"/>
          <w:kern w:val="0"/>
        </w:rPr>
        <w:t>）水平或垂直敷设的明配电线保护管</w:t>
      </w:r>
      <w:r>
        <w:rPr>
          <w:kern w:val="0"/>
        </w:rPr>
        <w:t>,</w:t>
      </w:r>
      <w:r>
        <w:rPr>
          <w:rFonts w:hint="eastAsia"/>
          <w:kern w:val="0"/>
        </w:rPr>
        <w:t>其水平或垂直安装的允许偏差为</w:t>
      </w:r>
      <w:r>
        <w:rPr>
          <w:kern w:val="0"/>
        </w:rPr>
        <w:t>0.15%.</w:t>
      </w:r>
      <w:r>
        <w:rPr>
          <w:rFonts w:hint="eastAsia"/>
          <w:kern w:val="0"/>
        </w:rPr>
        <w:t>全长偏差不应大于内径的</w:t>
      </w:r>
      <w:r>
        <w:rPr>
          <w:kern w:val="0"/>
        </w:rPr>
        <w:t>1/2</w:t>
      </w:r>
      <w:r>
        <w:rPr>
          <w:rFonts w:hint="eastAsia"/>
          <w:kern w:val="0"/>
        </w:rPr>
        <w:t>。</w:t>
      </w:r>
    </w:p>
    <w:p w:rsidR="000424CE" w:rsidRDefault="000424CE" w:rsidP="000424CE">
      <w:pPr>
        <w:rPr>
          <w:kern w:val="0"/>
        </w:rPr>
      </w:pPr>
      <w:r>
        <w:rPr>
          <w:kern w:val="0"/>
        </w:rPr>
        <w:t>2</w:t>
      </w:r>
      <w:r>
        <w:rPr>
          <w:rFonts w:hint="eastAsia"/>
          <w:kern w:val="0"/>
        </w:rPr>
        <w:t>）钢管敷设</w:t>
      </w:r>
    </w:p>
    <w:p w:rsidR="000424CE" w:rsidRDefault="000424CE" w:rsidP="000424CE">
      <w:pPr>
        <w:rPr>
          <w:kern w:val="0"/>
        </w:rPr>
      </w:pPr>
      <w:r>
        <w:rPr>
          <w:rFonts w:hint="eastAsia"/>
          <w:kern w:val="0"/>
        </w:rPr>
        <w:t>（</w:t>
      </w:r>
      <w:r>
        <w:rPr>
          <w:kern w:val="0"/>
        </w:rPr>
        <w:t>1</w:t>
      </w:r>
      <w:r>
        <w:rPr>
          <w:rFonts w:hint="eastAsia"/>
          <w:kern w:val="0"/>
        </w:rPr>
        <w:t>）采用</w:t>
      </w:r>
      <w:proofErr w:type="gramStart"/>
      <w:r>
        <w:rPr>
          <w:rFonts w:hint="eastAsia"/>
          <w:kern w:val="0"/>
        </w:rPr>
        <w:t>用</w:t>
      </w:r>
      <w:proofErr w:type="gramEnd"/>
      <w:r>
        <w:rPr>
          <w:rFonts w:hint="eastAsia"/>
          <w:kern w:val="0"/>
        </w:rPr>
        <w:t>镀锌钢管时，锌层剥落处应涂防腐漆</w:t>
      </w:r>
      <w:r>
        <w:rPr>
          <w:kern w:val="0"/>
        </w:rPr>
        <w:t>.</w:t>
      </w:r>
      <w:r>
        <w:rPr>
          <w:rFonts w:hint="eastAsia"/>
          <w:kern w:val="0"/>
        </w:rPr>
        <w:t>设计有特殊要求时</w:t>
      </w:r>
      <w:r>
        <w:rPr>
          <w:kern w:val="0"/>
        </w:rPr>
        <w:t>,</w:t>
      </w:r>
      <w:r>
        <w:rPr>
          <w:rFonts w:hint="eastAsia"/>
          <w:kern w:val="0"/>
        </w:rPr>
        <w:t>应按设计规定进行防腐处理；</w:t>
      </w:r>
    </w:p>
    <w:p w:rsidR="000424CE" w:rsidRDefault="000424CE" w:rsidP="000424CE">
      <w:pPr>
        <w:rPr>
          <w:kern w:val="0"/>
        </w:rPr>
      </w:pPr>
      <w:r>
        <w:rPr>
          <w:rFonts w:hint="eastAsia"/>
          <w:kern w:val="0"/>
        </w:rPr>
        <w:t>（</w:t>
      </w:r>
      <w:r>
        <w:rPr>
          <w:kern w:val="0"/>
        </w:rPr>
        <w:t>2</w:t>
      </w:r>
      <w:r>
        <w:rPr>
          <w:rFonts w:hint="eastAsia"/>
          <w:kern w:val="0"/>
        </w:rPr>
        <w:t>）钢管不应有</w:t>
      </w:r>
      <w:proofErr w:type="gramStart"/>
      <w:r>
        <w:rPr>
          <w:rFonts w:hint="eastAsia"/>
          <w:kern w:val="0"/>
        </w:rPr>
        <w:t>折扁和裂缝</w:t>
      </w:r>
      <w:proofErr w:type="gramEnd"/>
      <w:r>
        <w:rPr>
          <w:kern w:val="0"/>
        </w:rPr>
        <w:t>,</w:t>
      </w:r>
      <w:r>
        <w:rPr>
          <w:rFonts w:hint="eastAsia"/>
          <w:kern w:val="0"/>
        </w:rPr>
        <w:t>管内应无铁屑及毛刺，切断口应平整，管口应光滑；</w:t>
      </w:r>
    </w:p>
    <w:p w:rsidR="000424CE" w:rsidRDefault="000424CE" w:rsidP="000424CE">
      <w:pPr>
        <w:rPr>
          <w:kern w:val="0"/>
        </w:rPr>
      </w:pPr>
      <w:r>
        <w:rPr>
          <w:rFonts w:hint="eastAsia"/>
          <w:kern w:val="0"/>
        </w:rPr>
        <w:t>（</w:t>
      </w:r>
      <w:r>
        <w:rPr>
          <w:kern w:val="0"/>
        </w:rPr>
        <w:t>3</w:t>
      </w:r>
      <w:r>
        <w:rPr>
          <w:rFonts w:hint="eastAsia"/>
          <w:kern w:val="0"/>
        </w:rPr>
        <w:t>）钢管的连接应符合下列要求：</w:t>
      </w:r>
    </w:p>
    <w:p w:rsidR="000424CE" w:rsidRDefault="000424CE" w:rsidP="000424CE">
      <w:pPr>
        <w:rPr>
          <w:kern w:val="0"/>
        </w:rPr>
      </w:pPr>
      <w:r>
        <w:rPr>
          <w:rFonts w:hint="eastAsia"/>
          <w:kern w:val="0"/>
        </w:rPr>
        <w:t>①</w:t>
      </w:r>
      <w:r>
        <w:rPr>
          <w:kern w:val="0"/>
        </w:rPr>
        <w:t>.</w:t>
      </w:r>
      <w:r>
        <w:rPr>
          <w:rFonts w:hint="eastAsia"/>
          <w:kern w:val="0"/>
        </w:rPr>
        <w:t>采用螺纹连接时</w:t>
      </w:r>
      <w:r>
        <w:rPr>
          <w:kern w:val="0"/>
        </w:rPr>
        <w:t>,</w:t>
      </w:r>
      <w:r>
        <w:rPr>
          <w:rFonts w:hint="eastAsia"/>
          <w:kern w:val="0"/>
        </w:rPr>
        <w:t>管端螺纹长度不应小于管接头长度的</w:t>
      </w:r>
      <w:r>
        <w:rPr>
          <w:kern w:val="0"/>
        </w:rPr>
        <w:t>1/2</w:t>
      </w:r>
      <w:r>
        <w:rPr>
          <w:rFonts w:hint="eastAsia"/>
          <w:kern w:val="0"/>
        </w:rPr>
        <w:t>；连接后，其螺纹宜外露</w:t>
      </w:r>
      <w:r>
        <w:rPr>
          <w:kern w:val="0"/>
        </w:rPr>
        <w:t>2</w:t>
      </w:r>
      <w:r>
        <w:rPr>
          <w:rFonts w:hint="eastAsia"/>
          <w:kern w:val="0"/>
        </w:rPr>
        <w:t>～</w:t>
      </w:r>
      <w:r>
        <w:rPr>
          <w:kern w:val="0"/>
        </w:rPr>
        <w:t xml:space="preserve">3 </w:t>
      </w:r>
      <w:r>
        <w:rPr>
          <w:rFonts w:hint="eastAsia"/>
          <w:kern w:val="0"/>
        </w:rPr>
        <w:t>扣。螺纹表面应光滑、无缺损；</w:t>
      </w:r>
    </w:p>
    <w:p w:rsidR="000424CE" w:rsidRDefault="000424CE" w:rsidP="000424CE">
      <w:pPr>
        <w:rPr>
          <w:kern w:val="0"/>
        </w:rPr>
      </w:pPr>
      <w:r>
        <w:rPr>
          <w:rFonts w:hint="eastAsia"/>
          <w:kern w:val="0"/>
        </w:rPr>
        <w:t>②</w:t>
      </w:r>
      <w:r>
        <w:rPr>
          <w:kern w:val="0"/>
        </w:rPr>
        <w:t>.</w:t>
      </w:r>
      <w:r>
        <w:rPr>
          <w:rFonts w:hint="eastAsia"/>
          <w:kern w:val="0"/>
        </w:rPr>
        <w:t>采用套管连接时，套管长度宜为管外径的</w:t>
      </w:r>
      <w:r>
        <w:rPr>
          <w:kern w:val="0"/>
        </w:rPr>
        <w:t>l.5</w:t>
      </w:r>
      <w:r>
        <w:rPr>
          <w:rFonts w:hint="eastAsia"/>
          <w:kern w:val="0"/>
        </w:rPr>
        <w:t>～</w:t>
      </w:r>
      <w:r>
        <w:rPr>
          <w:kern w:val="0"/>
        </w:rPr>
        <w:t xml:space="preserve">3 </w:t>
      </w:r>
      <w:proofErr w:type="gramStart"/>
      <w:r>
        <w:rPr>
          <w:rFonts w:hint="eastAsia"/>
          <w:kern w:val="0"/>
        </w:rPr>
        <w:t>倍</w:t>
      </w:r>
      <w:proofErr w:type="gramEnd"/>
      <w:r>
        <w:rPr>
          <w:kern w:val="0"/>
        </w:rPr>
        <w:t>,</w:t>
      </w:r>
      <w:r>
        <w:rPr>
          <w:rFonts w:hint="eastAsia"/>
          <w:kern w:val="0"/>
        </w:rPr>
        <w:t>管与管的对口处应位于套管的中心</w:t>
      </w:r>
      <w:r>
        <w:rPr>
          <w:kern w:val="0"/>
        </w:rPr>
        <w:t xml:space="preserve">. </w:t>
      </w:r>
      <w:r>
        <w:rPr>
          <w:rFonts w:hint="eastAsia"/>
          <w:kern w:val="0"/>
        </w:rPr>
        <w:t>套管采用焊连接时</w:t>
      </w:r>
      <w:r>
        <w:rPr>
          <w:kern w:val="0"/>
        </w:rPr>
        <w:t>,</w:t>
      </w:r>
      <w:r>
        <w:rPr>
          <w:rFonts w:hint="eastAsia"/>
          <w:kern w:val="0"/>
        </w:rPr>
        <w:t>焊缝应牢固严密；采用紧定螺钉连接时</w:t>
      </w:r>
      <w:r>
        <w:rPr>
          <w:kern w:val="0"/>
        </w:rPr>
        <w:t>,</w:t>
      </w:r>
      <w:r>
        <w:rPr>
          <w:rFonts w:hint="eastAsia"/>
          <w:kern w:val="0"/>
        </w:rPr>
        <w:t>螺钉应拧紧；在振动的场所</w:t>
      </w:r>
      <w:r>
        <w:rPr>
          <w:kern w:val="0"/>
        </w:rPr>
        <w:t>,</w:t>
      </w:r>
      <w:r>
        <w:rPr>
          <w:rFonts w:hint="eastAsia"/>
          <w:kern w:val="0"/>
        </w:rPr>
        <w:t>紧定螺钉应有防松动措施；</w:t>
      </w:r>
    </w:p>
    <w:p w:rsidR="000424CE" w:rsidRDefault="000424CE" w:rsidP="000424CE">
      <w:pPr>
        <w:rPr>
          <w:kern w:val="0"/>
        </w:rPr>
      </w:pPr>
      <w:r>
        <w:rPr>
          <w:rFonts w:hint="eastAsia"/>
          <w:kern w:val="0"/>
        </w:rPr>
        <w:t>③</w:t>
      </w:r>
      <w:r>
        <w:rPr>
          <w:kern w:val="0"/>
        </w:rPr>
        <w:t>.</w:t>
      </w:r>
      <w:r>
        <w:rPr>
          <w:rFonts w:hint="eastAsia"/>
          <w:kern w:val="0"/>
        </w:rPr>
        <w:t>镀锌钢管和薄壁钢管应采用螺纹连接或套管紧定螺钉连接，不应采用熔焊连接；</w:t>
      </w:r>
    </w:p>
    <w:p w:rsidR="000424CE" w:rsidRDefault="000424CE" w:rsidP="000424CE">
      <w:pPr>
        <w:rPr>
          <w:kern w:val="0"/>
        </w:rPr>
      </w:pPr>
      <w:r>
        <w:rPr>
          <w:rFonts w:hint="eastAsia"/>
          <w:kern w:val="0"/>
        </w:rPr>
        <w:t>④</w:t>
      </w:r>
      <w:r>
        <w:rPr>
          <w:kern w:val="0"/>
        </w:rPr>
        <w:t>.</w:t>
      </w:r>
      <w:r>
        <w:rPr>
          <w:rFonts w:hint="eastAsia"/>
          <w:kern w:val="0"/>
        </w:rPr>
        <w:t>钢管连接处的管内表面应平整、光滑。</w:t>
      </w:r>
    </w:p>
    <w:p w:rsidR="000424CE" w:rsidRDefault="000424CE" w:rsidP="000424CE">
      <w:pPr>
        <w:rPr>
          <w:kern w:val="0"/>
        </w:rPr>
      </w:pPr>
      <w:r>
        <w:rPr>
          <w:rFonts w:hint="eastAsia"/>
          <w:kern w:val="0"/>
        </w:rPr>
        <w:t>（</w:t>
      </w:r>
      <w:r>
        <w:rPr>
          <w:kern w:val="0"/>
        </w:rPr>
        <w:t>4</w:t>
      </w:r>
      <w:r>
        <w:rPr>
          <w:rFonts w:hint="eastAsia"/>
          <w:kern w:val="0"/>
        </w:rPr>
        <w:t>）钢管与盒</w:t>
      </w:r>
      <w:r>
        <w:rPr>
          <w:kern w:val="0"/>
        </w:rPr>
        <w:t>(</w:t>
      </w:r>
      <w:r>
        <w:rPr>
          <w:rFonts w:hint="eastAsia"/>
          <w:kern w:val="0"/>
        </w:rPr>
        <w:t>箱</w:t>
      </w:r>
      <w:r>
        <w:rPr>
          <w:kern w:val="0"/>
        </w:rPr>
        <w:t>)</w:t>
      </w:r>
      <w:r>
        <w:rPr>
          <w:rFonts w:hint="eastAsia"/>
          <w:kern w:val="0"/>
        </w:rPr>
        <w:t>或设备的连接应</w:t>
      </w:r>
      <w:proofErr w:type="gramStart"/>
      <w:r>
        <w:rPr>
          <w:rFonts w:hint="eastAsia"/>
          <w:kern w:val="0"/>
        </w:rPr>
        <w:t>符个下列</w:t>
      </w:r>
      <w:proofErr w:type="gramEnd"/>
      <w:r>
        <w:rPr>
          <w:rFonts w:hint="eastAsia"/>
          <w:kern w:val="0"/>
        </w:rPr>
        <w:t>要求</w:t>
      </w:r>
      <w:r>
        <w:rPr>
          <w:kern w:val="0"/>
        </w:rPr>
        <w:t>:</w:t>
      </w:r>
    </w:p>
    <w:p w:rsidR="000424CE" w:rsidRDefault="000424CE" w:rsidP="000424CE">
      <w:pPr>
        <w:rPr>
          <w:kern w:val="0"/>
        </w:rPr>
      </w:pPr>
      <w:r>
        <w:rPr>
          <w:rFonts w:hint="eastAsia"/>
          <w:kern w:val="0"/>
        </w:rPr>
        <w:t>①</w:t>
      </w:r>
      <w:r>
        <w:rPr>
          <w:kern w:val="0"/>
        </w:rPr>
        <w:t>.</w:t>
      </w:r>
      <w:r>
        <w:rPr>
          <w:rFonts w:hint="eastAsia"/>
          <w:kern w:val="0"/>
        </w:rPr>
        <w:t>暗配的黑色钢管与盒</w:t>
      </w:r>
      <w:r>
        <w:rPr>
          <w:kern w:val="0"/>
        </w:rPr>
        <w:t>(</w:t>
      </w:r>
      <w:r>
        <w:rPr>
          <w:rFonts w:hint="eastAsia"/>
          <w:kern w:val="0"/>
        </w:rPr>
        <w:t>箱</w:t>
      </w:r>
      <w:r>
        <w:rPr>
          <w:kern w:val="0"/>
        </w:rPr>
        <w:t>)</w:t>
      </w:r>
      <w:r>
        <w:rPr>
          <w:rFonts w:hint="eastAsia"/>
          <w:kern w:val="0"/>
        </w:rPr>
        <w:t>连接可采用焊接连接</w:t>
      </w:r>
      <w:r>
        <w:rPr>
          <w:kern w:val="0"/>
        </w:rPr>
        <w:t>,</w:t>
      </w:r>
      <w:r>
        <w:rPr>
          <w:rFonts w:hint="eastAsia"/>
          <w:kern w:val="0"/>
        </w:rPr>
        <w:t>管口宜高出盒（箱）内壁</w:t>
      </w:r>
      <w:r>
        <w:rPr>
          <w:kern w:val="0"/>
        </w:rPr>
        <w:t>3</w:t>
      </w:r>
      <w:r>
        <w:rPr>
          <w:rFonts w:hint="eastAsia"/>
          <w:kern w:val="0"/>
        </w:rPr>
        <w:t>～</w:t>
      </w:r>
      <w:r>
        <w:rPr>
          <w:kern w:val="0"/>
        </w:rPr>
        <w:t>5mm</w:t>
      </w:r>
      <w:r>
        <w:rPr>
          <w:rFonts w:hint="eastAsia"/>
          <w:kern w:val="0"/>
        </w:rPr>
        <w:t>，且焊后应补涂防腐漆</w:t>
      </w:r>
      <w:r>
        <w:rPr>
          <w:kern w:val="0"/>
        </w:rPr>
        <w:t xml:space="preserve"> </w:t>
      </w:r>
      <w:r>
        <w:rPr>
          <w:rFonts w:hint="eastAsia"/>
          <w:kern w:val="0"/>
        </w:rPr>
        <w:t>；</w:t>
      </w:r>
      <w:proofErr w:type="gramStart"/>
      <w:r>
        <w:rPr>
          <w:rFonts w:hint="eastAsia"/>
          <w:kern w:val="0"/>
        </w:rPr>
        <w:t>明配钢管</w:t>
      </w:r>
      <w:proofErr w:type="gramEnd"/>
      <w:r>
        <w:rPr>
          <w:rFonts w:hint="eastAsia"/>
          <w:kern w:val="0"/>
        </w:rPr>
        <w:t>或暗配的镀锌钢管与盒（箱）连接应采用锁紧螺母或护圈帽固定，用锁紧螺母固定的管端螺纹宜外露锁紧螺母</w:t>
      </w:r>
      <w:r>
        <w:rPr>
          <w:kern w:val="0"/>
        </w:rPr>
        <w:t>2</w:t>
      </w:r>
      <w:r>
        <w:rPr>
          <w:rFonts w:hint="eastAsia"/>
          <w:kern w:val="0"/>
        </w:rPr>
        <w:t>～</w:t>
      </w:r>
      <w:r>
        <w:rPr>
          <w:kern w:val="0"/>
        </w:rPr>
        <w:t xml:space="preserve">3 </w:t>
      </w:r>
      <w:r>
        <w:rPr>
          <w:rFonts w:hint="eastAsia"/>
          <w:kern w:val="0"/>
        </w:rPr>
        <w:t>扣；</w:t>
      </w:r>
    </w:p>
    <w:p w:rsidR="000424CE" w:rsidRDefault="000424CE" w:rsidP="000424CE">
      <w:pPr>
        <w:rPr>
          <w:kern w:val="0"/>
        </w:rPr>
      </w:pPr>
      <w:r>
        <w:rPr>
          <w:rFonts w:hint="eastAsia"/>
          <w:kern w:val="0"/>
        </w:rPr>
        <w:t>②</w:t>
      </w:r>
      <w:r>
        <w:rPr>
          <w:kern w:val="0"/>
        </w:rPr>
        <w:t>.</w:t>
      </w:r>
      <w:r>
        <w:rPr>
          <w:rFonts w:hint="eastAsia"/>
          <w:kern w:val="0"/>
        </w:rPr>
        <w:t>当钢管与设备直接连接时</w:t>
      </w:r>
      <w:r>
        <w:rPr>
          <w:kern w:val="0"/>
        </w:rPr>
        <w:t>,</w:t>
      </w:r>
      <w:r>
        <w:rPr>
          <w:rFonts w:hint="eastAsia"/>
          <w:kern w:val="0"/>
        </w:rPr>
        <w:t>应将钢管敷设到设备的接线盒内；</w:t>
      </w:r>
    </w:p>
    <w:p w:rsidR="000424CE" w:rsidRDefault="000424CE" w:rsidP="000424CE">
      <w:pPr>
        <w:rPr>
          <w:kern w:val="0"/>
        </w:rPr>
      </w:pPr>
      <w:r>
        <w:rPr>
          <w:rFonts w:hint="eastAsia"/>
          <w:kern w:val="0"/>
        </w:rPr>
        <w:t>③</w:t>
      </w:r>
      <w:r>
        <w:rPr>
          <w:kern w:val="0"/>
        </w:rPr>
        <w:t>.</w:t>
      </w:r>
      <w:r>
        <w:rPr>
          <w:rFonts w:hint="eastAsia"/>
          <w:kern w:val="0"/>
        </w:rPr>
        <w:t>当钢管与设备间接连接时</w:t>
      </w:r>
      <w:r>
        <w:rPr>
          <w:kern w:val="0"/>
        </w:rPr>
        <w:t>,</w:t>
      </w:r>
      <w:r>
        <w:rPr>
          <w:rFonts w:hint="eastAsia"/>
          <w:kern w:val="0"/>
        </w:rPr>
        <w:t>对室内干燥场所</w:t>
      </w:r>
      <w:r>
        <w:rPr>
          <w:kern w:val="0"/>
        </w:rPr>
        <w:t>,</w:t>
      </w:r>
      <w:r>
        <w:rPr>
          <w:rFonts w:hint="eastAsia"/>
          <w:kern w:val="0"/>
        </w:rPr>
        <w:t>钢管端宜增设电线保护软管或可挠金属电线保护管后引入设备的接线盒内</w:t>
      </w:r>
      <w:r>
        <w:rPr>
          <w:kern w:val="0"/>
        </w:rPr>
        <w:t>,</w:t>
      </w:r>
      <w:r>
        <w:rPr>
          <w:rFonts w:hint="eastAsia"/>
          <w:kern w:val="0"/>
        </w:rPr>
        <w:t>且钢管管口应包扎紧密</w:t>
      </w:r>
      <w:r>
        <w:rPr>
          <w:kern w:val="0"/>
        </w:rPr>
        <w:t>:</w:t>
      </w:r>
      <w:r>
        <w:rPr>
          <w:rFonts w:hint="eastAsia"/>
          <w:kern w:val="0"/>
        </w:rPr>
        <w:t>对室外或室内潮湿场所，钢管端部应增设防水弯头</w:t>
      </w:r>
      <w:r>
        <w:rPr>
          <w:kern w:val="0"/>
        </w:rPr>
        <w:t>,</w:t>
      </w:r>
      <w:r>
        <w:rPr>
          <w:rFonts w:hint="eastAsia"/>
          <w:kern w:val="0"/>
        </w:rPr>
        <w:t>导线应加套保护软管</w:t>
      </w:r>
      <w:r>
        <w:rPr>
          <w:kern w:val="0"/>
        </w:rPr>
        <w:t>,</w:t>
      </w:r>
      <w:r>
        <w:rPr>
          <w:rFonts w:hint="eastAsia"/>
          <w:kern w:val="0"/>
        </w:rPr>
        <w:t>经弯头滴水弧状后再引入设备的线盒。</w:t>
      </w:r>
    </w:p>
    <w:p w:rsidR="000424CE" w:rsidRDefault="000424CE" w:rsidP="000424CE">
      <w:pPr>
        <w:rPr>
          <w:kern w:val="0"/>
        </w:rPr>
      </w:pPr>
      <w:r>
        <w:rPr>
          <w:rFonts w:hint="eastAsia"/>
          <w:kern w:val="0"/>
        </w:rPr>
        <w:t>（</w:t>
      </w:r>
      <w:r>
        <w:rPr>
          <w:kern w:val="0"/>
        </w:rPr>
        <w:t>5</w:t>
      </w:r>
      <w:r>
        <w:rPr>
          <w:rFonts w:hint="eastAsia"/>
          <w:kern w:val="0"/>
        </w:rPr>
        <w:t>）钢管的接地连接应符合下列要求</w:t>
      </w:r>
      <w:r>
        <w:rPr>
          <w:kern w:val="0"/>
        </w:rPr>
        <w:t>:</w:t>
      </w:r>
    </w:p>
    <w:p w:rsidR="000424CE" w:rsidRDefault="000424CE" w:rsidP="000424CE">
      <w:pPr>
        <w:rPr>
          <w:kern w:val="0"/>
        </w:rPr>
      </w:pPr>
      <w:r>
        <w:rPr>
          <w:rFonts w:hint="eastAsia"/>
          <w:kern w:val="0"/>
        </w:rPr>
        <w:t>①</w:t>
      </w:r>
      <w:r>
        <w:rPr>
          <w:kern w:val="0"/>
        </w:rPr>
        <w:t>.</w:t>
      </w:r>
      <w:r>
        <w:rPr>
          <w:rFonts w:hint="eastAsia"/>
          <w:kern w:val="0"/>
        </w:rPr>
        <w:t>当黑色钢管采用螺纹连接时</w:t>
      </w:r>
      <w:r>
        <w:rPr>
          <w:kern w:val="0"/>
        </w:rPr>
        <w:t>,</w:t>
      </w:r>
      <w:r>
        <w:rPr>
          <w:rFonts w:hint="eastAsia"/>
          <w:kern w:val="0"/>
        </w:rPr>
        <w:t>连接处的两端应焊接跨接接地线或采用专用接地线卡跨接；</w:t>
      </w:r>
    </w:p>
    <w:p w:rsidR="000424CE" w:rsidRDefault="000424CE" w:rsidP="000424CE">
      <w:pPr>
        <w:rPr>
          <w:kern w:val="0"/>
        </w:rPr>
      </w:pPr>
      <w:r>
        <w:rPr>
          <w:rFonts w:hint="eastAsia"/>
          <w:kern w:val="0"/>
        </w:rPr>
        <w:t>②</w:t>
      </w:r>
      <w:r>
        <w:rPr>
          <w:kern w:val="0"/>
        </w:rPr>
        <w:t>.</w:t>
      </w:r>
      <w:r>
        <w:rPr>
          <w:rFonts w:hint="eastAsia"/>
          <w:kern w:val="0"/>
        </w:rPr>
        <w:t>镀锌钢管或可挠金属电线保护管的跨接接地线宜采用专用接地线卡跨接</w:t>
      </w:r>
      <w:r>
        <w:rPr>
          <w:kern w:val="0"/>
        </w:rPr>
        <w:t>,</w:t>
      </w:r>
      <w:r>
        <w:rPr>
          <w:rFonts w:hint="eastAsia"/>
          <w:kern w:val="0"/>
        </w:rPr>
        <w:t>不应采用熔焊连接。</w:t>
      </w:r>
    </w:p>
    <w:p w:rsidR="000424CE" w:rsidRDefault="000424CE" w:rsidP="000424CE">
      <w:pPr>
        <w:rPr>
          <w:kern w:val="0"/>
        </w:rPr>
      </w:pPr>
      <w:r>
        <w:rPr>
          <w:rFonts w:hint="eastAsia"/>
          <w:kern w:val="0"/>
        </w:rPr>
        <w:t>（</w:t>
      </w:r>
      <w:r>
        <w:rPr>
          <w:kern w:val="0"/>
        </w:rPr>
        <w:t>6</w:t>
      </w:r>
      <w:r>
        <w:rPr>
          <w:rFonts w:hint="eastAsia"/>
          <w:kern w:val="0"/>
        </w:rPr>
        <w:t>）安装电器的部位应设置接线盒；</w:t>
      </w:r>
    </w:p>
    <w:p w:rsidR="000424CE" w:rsidRDefault="000424CE" w:rsidP="000424CE">
      <w:pPr>
        <w:rPr>
          <w:kern w:val="0"/>
        </w:rPr>
      </w:pPr>
      <w:r>
        <w:rPr>
          <w:rFonts w:hint="eastAsia"/>
          <w:kern w:val="0"/>
        </w:rPr>
        <w:t>（</w:t>
      </w:r>
      <w:r>
        <w:rPr>
          <w:kern w:val="0"/>
        </w:rPr>
        <w:t>7</w:t>
      </w:r>
      <w:r>
        <w:rPr>
          <w:rFonts w:hint="eastAsia"/>
          <w:kern w:val="0"/>
        </w:rPr>
        <w:t>）</w:t>
      </w:r>
      <w:proofErr w:type="gramStart"/>
      <w:r>
        <w:rPr>
          <w:rFonts w:hint="eastAsia"/>
          <w:kern w:val="0"/>
        </w:rPr>
        <w:t>明配钢管</w:t>
      </w:r>
      <w:proofErr w:type="gramEnd"/>
      <w:r>
        <w:rPr>
          <w:rFonts w:hint="eastAsia"/>
          <w:kern w:val="0"/>
        </w:rPr>
        <w:t>应排列整齐</w:t>
      </w:r>
      <w:r>
        <w:rPr>
          <w:kern w:val="0"/>
        </w:rPr>
        <w:t>,</w:t>
      </w:r>
      <w:r>
        <w:rPr>
          <w:rFonts w:hint="eastAsia"/>
          <w:kern w:val="0"/>
        </w:rPr>
        <w:t>固定点间距应均匀</w:t>
      </w:r>
      <w:r>
        <w:rPr>
          <w:kern w:val="0"/>
        </w:rPr>
        <w:t>,</w:t>
      </w:r>
      <w:r>
        <w:rPr>
          <w:rFonts w:hint="eastAsia"/>
          <w:kern w:val="0"/>
        </w:rPr>
        <w:t>钢管管卡间的最大距离应符合表中的规定（见附件）；</w:t>
      </w:r>
      <w:r>
        <w:rPr>
          <w:kern w:val="0"/>
        </w:rPr>
        <w:t xml:space="preserve"> </w:t>
      </w:r>
      <w:r>
        <w:rPr>
          <w:rFonts w:hint="eastAsia"/>
          <w:kern w:val="0"/>
        </w:rPr>
        <w:t>管卡与终端、弯头中点、电气器具或盒（箱）边缘的距离宜为</w:t>
      </w:r>
      <w:r>
        <w:rPr>
          <w:kern w:val="0"/>
        </w:rPr>
        <w:t>150</w:t>
      </w:r>
      <w:r>
        <w:rPr>
          <w:rFonts w:hint="eastAsia"/>
          <w:kern w:val="0"/>
        </w:rPr>
        <w:t>～</w:t>
      </w:r>
      <w:r>
        <w:rPr>
          <w:kern w:val="0"/>
        </w:rPr>
        <w:t>500mm</w:t>
      </w:r>
      <w:r>
        <w:rPr>
          <w:rFonts w:hint="eastAsia"/>
          <w:kern w:val="0"/>
        </w:rPr>
        <w:t>。</w:t>
      </w:r>
    </w:p>
    <w:p w:rsidR="000424CE" w:rsidRDefault="000424CE" w:rsidP="000424CE">
      <w:pPr>
        <w:rPr>
          <w:kern w:val="0"/>
        </w:rPr>
      </w:pPr>
      <w:r>
        <w:rPr>
          <w:kern w:val="0"/>
        </w:rPr>
        <w:t>3</w:t>
      </w:r>
      <w:r>
        <w:rPr>
          <w:rFonts w:hint="eastAsia"/>
          <w:kern w:val="0"/>
        </w:rPr>
        <w:t>）金属软管敷设</w:t>
      </w:r>
    </w:p>
    <w:p w:rsidR="000424CE" w:rsidRDefault="000424CE" w:rsidP="000424CE">
      <w:pPr>
        <w:rPr>
          <w:kern w:val="0"/>
        </w:rPr>
      </w:pPr>
      <w:r>
        <w:rPr>
          <w:rFonts w:hint="eastAsia"/>
          <w:kern w:val="0"/>
        </w:rPr>
        <w:t>（</w:t>
      </w:r>
      <w:r>
        <w:rPr>
          <w:kern w:val="0"/>
        </w:rPr>
        <w:t>1</w:t>
      </w:r>
      <w:r>
        <w:rPr>
          <w:rFonts w:hint="eastAsia"/>
          <w:kern w:val="0"/>
        </w:rPr>
        <w:t>）钢管与电气设备、器具间的电线</w:t>
      </w:r>
      <w:proofErr w:type="gramStart"/>
      <w:r>
        <w:rPr>
          <w:rFonts w:hint="eastAsia"/>
          <w:kern w:val="0"/>
        </w:rPr>
        <w:t>保护管宜采用</w:t>
      </w:r>
      <w:proofErr w:type="gramEnd"/>
      <w:r>
        <w:rPr>
          <w:rFonts w:hint="eastAsia"/>
          <w:kern w:val="0"/>
        </w:rPr>
        <w:t>金属软管或可挠金属电线保护；金属软管的长度不宜大于</w:t>
      </w:r>
      <w:r>
        <w:rPr>
          <w:kern w:val="0"/>
        </w:rPr>
        <w:t>2m</w:t>
      </w:r>
      <w:r>
        <w:rPr>
          <w:rFonts w:hint="eastAsia"/>
          <w:kern w:val="0"/>
        </w:rPr>
        <w:t>；</w:t>
      </w:r>
    </w:p>
    <w:p w:rsidR="000424CE" w:rsidRDefault="000424CE" w:rsidP="000424CE">
      <w:pPr>
        <w:rPr>
          <w:kern w:val="0"/>
        </w:rPr>
      </w:pPr>
      <w:r>
        <w:rPr>
          <w:rFonts w:hint="eastAsia"/>
          <w:kern w:val="0"/>
        </w:rPr>
        <w:t>（</w:t>
      </w:r>
      <w:r>
        <w:rPr>
          <w:kern w:val="0"/>
        </w:rPr>
        <w:t>2</w:t>
      </w:r>
      <w:r>
        <w:rPr>
          <w:rFonts w:hint="eastAsia"/>
          <w:kern w:val="0"/>
        </w:rPr>
        <w:t>）当在潮湿等特殊场所使用金属软管时</w:t>
      </w:r>
      <w:r>
        <w:rPr>
          <w:kern w:val="0"/>
        </w:rPr>
        <w:t>,</w:t>
      </w:r>
      <w:r>
        <w:rPr>
          <w:rFonts w:hint="eastAsia"/>
          <w:kern w:val="0"/>
        </w:rPr>
        <w:t>应采用带有非金属护套</w:t>
      </w:r>
      <w:proofErr w:type="gramStart"/>
      <w:r>
        <w:rPr>
          <w:rFonts w:hint="eastAsia"/>
          <w:kern w:val="0"/>
        </w:rPr>
        <w:t>且附配套</w:t>
      </w:r>
      <w:proofErr w:type="gramEnd"/>
      <w:r>
        <w:rPr>
          <w:rFonts w:hint="eastAsia"/>
          <w:kern w:val="0"/>
        </w:rPr>
        <w:t>连接器件的</w:t>
      </w:r>
      <w:proofErr w:type="gramStart"/>
      <w:r>
        <w:rPr>
          <w:rFonts w:hint="eastAsia"/>
          <w:kern w:val="0"/>
        </w:rPr>
        <w:t>防液型</w:t>
      </w:r>
      <w:proofErr w:type="gramEnd"/>
      <w:r>
        <w:rPr>
          <w:rFonts w:hint="eastAsia"/>
          <w:kern w:val="0"/>
        </w:rPr>
        <w:t>金属软管，其护套应经过阻燃处理；</w:t>
      </w:r>
    </w:p>
    <w:p w:rsidR="000424CE" w:rsidRDefault="000424CE" w:rsidP="000424CE">
      <w:pPr>
        <w:rPr>
          <w:kern w:val="0"/>
        </w:rPr>
      </w:pPr>
      <w:r>
        <w:rPr>
          <w:rFonts w:hint="eastAsia"/>
          <w:kern w:val="0"/>
        </w:rPr>
        <w:t>（</w:t>
      </w:r>
      <w:r>
        <w:rPr>
          <w:kern w:val="0"/>
        </w:rPr>
        <w:t>3</w:t>
      </w:r>
      <w:r>
        <w:rPr>
          <w:rFonts w:hint="eastAsia"/>
          <w:kern w:val="0"/>
        </w:rPr>
        <w:t>）金属软管不应退胶、松散，中间不应有接头；与设备、器具连接件时，应采用专用接头，接头处应密封可靠。</w:t>
      </w:r>
    </w:p>
    <w:p w:rsidR="000424CE" w:rsidRDefault="000424CE" w:rsidP="000424CE">
      <w:pPr>
        <w:rPr>
          <w:kern w:val="0"/>
        </w:rPr>
      </w:pPr>
      <w:r>
        <w:rPr>
          <w:rFonts w:hint="eastAsia"/>
          <w:kern w:val="0"/>
        </w:rPr>
        <w:t>（</w:t>
      </w:r>
      <w:r>
        <w:rPr>
          <w:kern w:val="0"/>
        </w:rPr>
        <w:t>4</w:t>
      </w:r>
      <w:r>
        <w:rPr>
          <w:rFonts w:hint="eastAsia"/>
          <w:kern w:val="0"/>
        </w:rPr>
        <w:t>）金属软管的安装应</w:t>
      </w:r>
      <w:proofErr w:type="gramStart"/>
      <w:r>
        <w:rPr>
          <w:rFonts w:hint="eastAsia"/>
          <w:kern w:val="0"/>
        </w:rPr>
        <w:t>符下列</w:t>
      </w:r>
      <w:proofErr w:type="gramEnd"/>
      <w:r>
        <w:rPr>
          <w:rFonts w:hint="eastAsia"/>
          <w:kern w:val="0"/>
        </w:rPr>
        <w:t>要求</w:t>
      </w:r>
      <w:r>
        <w:rPr>
          <w:kern w:val="0"/>
        </w:rPr>
        <w:t>:</w:t>
      </w:r>
    </w:p>
    <w:p w:rsidR="000424CE" w:rsidRDefault="000424CE" w:rsidP="000424CE">
      <w:pPr>
        <w:rPr>
          <w:kern w:val="0"/>
        </w:rPr>
      </w:pPr>
      <w:r>
        <w:rPr>
          <w:rFonts w:hint="eastAsia"/>
          <w:kern w:val="0"/>
        </w:rPr>
        <w:t>①</w:t>
      </w:r>
      <w:r>
        <w:rPr>
          <w:kern w:val="0"/>
        </w:rPr>
        <w:t>.</w:t>
      </w:r>
      <w:r>
        <w:rPr>
          <w:rFonts w:hint="eastAsia"/>
          <w:kern w:val="0"/>
        </w:rPr>
        <w:t>弯曲半径不应小于软管外径的</w:t>
      </w:r>
      <w:r>
        <w:rPr>
          <w:kern w:val="0"/>
        </w:rPr>
        <w:t xml:space="preserve">6 </w:t>
      </w:r>
      <w:proofErr w:type="gramStart"/>
      <w:r>
        <w:rPr>
          <w:rFonts w:hint="eastAsia"/>
          <w:kern w:val="0"/>
        </w:rPr>
        <w:t>倍</w:t>
      </w:r>
      <w:proofErr w:type="gramEnd"/>
      <w:r>
        <w:rPr>
          <w:rFonts w:hint="eastAsia"/>
          <w:kern w:val="0"/>
        </w:rPr>
        <w:t>；</w:t>
      </w:r>
    </w:p>
    <w:p w:rsidR="000424CE" w:rsidRDefault="000424CE" w:rsidP="000424CE">
      <w:pPr>
        <w:rPr>
          <w:kern w:val="0"/>
        </w:rPr>
      </w:pPr>
      <w:r>
        <w:rPr>
          <w:rFonts w:hint="eastAsia"/>
          <w:kern w:val="0"/>
        </w:rPr>
        <w:lastRenderedPageBreak/>
        <w:t>②</w:t>
      </w:r>
      <w:r>
        <w:rPr>
          <w:kern w:val="0"/>
        </w:rPr>
        <w:t>.</w:t>
      </w:r>
      <w:r>
        <w:rPr>
          <w:rFonts w:hint="eastAsia"/>
          <w:kern w:val="0"/>
        </w:rPr>
        <w:t>固定点间距不应大于</w:t>
      </w:r>
      <w:r>
        <w:rPr>
          <w:kern w:val="0"/>
        </w:rPr>
        <w:t>1m,</w:t>
      </w:r>
      <w:r>
        <w:rPr>
          <w:rFonts w:hint="eastAsia"/>
          <w:kern w:val="0"/>
        </w:rPr>
        <w:t>管卡与终端、弯头中点的距离宜</w:t>
      </w:r>
      <w:r>
        <w:rPr>
          <w:kern w:val="0"/>
        </w:rPr>
        <w:t>300mm</w:t>
      </w:r>
      <w:r>
        <w:rPr>
          <w:rFonts w:hint="eastAsia"/>
          <w:kern w:val="0"/>
        </w:rPr>
        <w:t>；</w:t>
      </w:r>
    </w:p>
    <w:p w:rsidR="000424CE" w:rsidRDefault="000424CE" w:rsidP="000424CE">
      <w:pPr>
        <w:rPr>
          <w:kern w:val="0"/>
        </w:rPr>
      </w:pPr>
      <w:r>
        <w:rPr>
          <w:rFonts w:hint="eastAsia"/>
          <w:kern w:val="0"/>
        </w:rPr>
        <w:t>③</w:t>
      </w:r>
      <w:r>
        <w:rPr>
          <w:kern w:val="0"/>
        </w:rPr>
        <w:t>.</w:t>
      </w:r>
      <w:r>
        <w:rPr>
          <w:rFonts w:hint="eastAsia"/>
          <w:kern w:val="0"/>
        </w:rPr>
        <w:t>与嵌入式灯具或类似器具连接的金属软管，其末端的固定管卡，宜安装在自灯具、器具边缘起沿软管长度的</w:t>
      </w:r>
      <w:r>
        <w:rPr>
          <w:kern w:val="0"/>
        </w:rPr>
        <w:t xml:space="preserve">1m </w:t>
      </w:r>
      <w:r>
        <w:rPr>
          <w:rFonts w:hint="eastAsia"/>
          <w:kern w:val="0"/>
        </w:rPr>
        <w:t>处。</w:t>
      </w:r>
    </w:p>
    <w:p w:rsidR="000424CE" w:rsidRDefault="000424CE" w:rsidP="000424CE">
      <w:pPr>
        <w:rPr>
          <w:kern w:val="0"/>
        </w:rPr>
      </w:pPr>
      <w:r>
        <w:rPr>
          <w:rFonts w:hint="eastAsia"/>
          <w:kern w:val="0"/>
        </w:rPr>
        <w:t>（</w:t>
      </w:r>
      <w:r>
        <w:rPr>
          <w:kern w:val="0"/>
        </w:rPr>
        <w:t>5</w:t>
      </w:r>
      <w:r>
        <w:rPr>
          <w:rFonts w:hint="eastAsia"/>
          <w:kern w:val="0"/>
        </w:rPr>
        <w:t>）金属软管应可靠接地</w:t>
      </w:r>
      <w:r>
        <w:rPr>
          <w:kern w:val="0"/>
        </w:rPr>
        <w:t>,</w:t>
      </w:r>
      <w:r>
        <w:rPr>
          <w:rFonts w:hint="eastAsia"/>
          <w:kern w:val="0"/>
        </w:rPr>
        <w:t>且不得作为电器设备的接地导体。</w:t>
      </w:r>
    </w:p>
    <w:p w:rsidR="000424CE" w:rsidRDefault="000424CE" w:rsidP="000424CE">
      <w:pPr>
        <w:rPr>
          <w:kern w:val="0"/>
        </w:rPr>
      </w:pPr>
      <w:r>
        <w:rPr>
          <w:kern w:val="0"/>
        </w:rPr>
        <w:t>4</w:t>
      </w:r>
      <w:r>
        <w:rPr>
          <w:rFonts w:hint="eastAsia"/>
          <w:kern w:val="0"/>
        </w:rPr>
        <w:t>）配线</w:t>
      </w:r>
    </w:p>
    <w:p w:rsidR="000424CE" w:rsidRDefault="000424CE" w:rsidP="000424CE">
      <w:pPr>
        <w:rPr>
          <w:kern w:val="0"/>
        </w:rPr>
      </w:pPr>
      <w:r>
        <w:rPr>
          <w:rFonts w:hint="eastAsia"/>
          <w:kern w:val="0"/>
        </w:rPr>
        <w:t>（</w:t>
      </w:r>
      <w:r>
        <w:rPr>
          <w:kern w:val="0"/>
        </w:rPr>
        <w:t>1</w:t>
      </w:r>
      <w:r>
        <w:rPr>
          <w:rFonts w:hint="eastAsia"/>
          <w:kern w:val="0"/>
        </w:rPr>
        <w:t>）对穿管敷设的绝缘导线</w:t>
      </w:r>
      <w:r>
        <w:rPr>
          <w:kern w:val="0"/>
        </w:rPr>
        <w:t>,</w:t>
      </w:r>
      <w:r>
        <w:rPr>
          <w:rFonts w:hint="eastAsia"/>
          <w:kern w:val="0"/>
        </w:rPr>
        <w:t>其额定电压不应低于</w:t>
      </w:r>
      <w:r>
        <w:rPr>
          <w:kern w:val="0"/>
        </w:rPr>
        <w:t>500</w:t>
      </w:r>
      <w:r>
        <w:rPr>
          <w:rFonts w:hint="eastAsia"/>
          <w:kern w:val="0"/>
        </w:rPr>
        <w:t>Ⅴ；</w:t>
      </w:r>
    </w:p>
    <w:p w:rsidR="000424CE" w:rsidRDefault="000424CE" w:rsidP="000424CE">
      <w:pPr>
        <w:rPr>
          <w:kern w:val="0"/>
        </w:rPr>
      </w:pPr>
      <w:r>
        <w:rPr>
          <w:rFonts w:hint="eastAsia"/>
          <w:kern w:val="0"/>
        </w:rPr>
        <w:t>（</w:t>
      </w:r>
      <w:r>
        <w:rPr>
          <w:kern w:val="0"/>
        </w:rPr>
        <w:t>2</w:t>
      </w:r>
      <w:r>
        <w:rPr>
          <w:rFonts w:hint="eastAsia"/>
          <w:kern w:val="0"/>
        </w:rPr>
        <w:t>）穿线前，应将电线保护管内的积水及杂物清除干净；</w:t>
      </w:r>
    </w:p>
    <w:p w:rsidR="000424CE" w:rsidRDefault="000424CE" w:rsidP="000424CE">
      <w:pPr>
        <w:rPr>
          <w:kern w:val="0"/>
        </w:rPr>
      </w:pPr>
      <w:r>
        <w:rPr>
          <w:rFonts w:hint="eastAsia"/>
          <w:kern w:val="0"/>
        </w:rPr>
        <w:t>（</w:t>
      </w:r>
      <w:r>
        <w:rPr>
          <w:kern w:val="0"/>
        </w:rPr>
        <w:t>3</w:t>
      </w:r>
      <w:r>
        <w:rPr>
          <w:rFonts w:hint="eastAsia"/>
          <w:kern w:val="0"/>
        </w:rPr>
        <w:t>）不同回路、不同电压等级和交流与直流的导线，不应穿在同一根管内</w:t>
      </w:r>
      <w:r>
        <w:rPr>
          <w:kern w:val="0"/>
        </w:rPr>
        <w:t>,</w:t>
      </w:r>
      <w:r>
        <w:rPr>
          <w:rFonts w:hint="eastAsia"/>
          <w:kern w:val="0"/>
        </w:rPr>
        <w:t>但下列几种情况或设计有特殊规定的除外：</w:t>
      </w:r>
    </w:p>
    <w:p w:rsidR="000424CE" w:rsidRDefault="000424CE" w:rsidP="000424CE">
      <w:pPr>
        <w:rPr>
          <w:kern w:val="0"/>
        </w:rPr>
      </w:pPr>
      <w:r>
        <w:rPr>
          <w:rFonts w:hint="eastAsia"/>
          <w:kern w:val="0"/>
        </w:rPr>
        <w:t>①</w:t>
      </w:r>
      <w:r>
        <w:rPr>
          <w:kern w:val="0"/>
        </w:rPr>
        <w:t>.</w:t>
      </w:r>
      <w:r>
        <w:rPr>
          <w:rFonts w:hint="eastAsia"/>
          <w:kern w:val="0"/>
        </w:rPr>
        <w:t>照明花灯的所有回路；</w:t>
      </w:r>
    </w:p>
    <w:p w:rsidR="000424CE" w:rsidRDefault="000424CE" w:rsidP="000424CE">
      <w:pPr>
        <w:rPr>
          <w:kern w:val="0"/>
        </w:rPr>
      </w:pPr>
      <w:r>
        <w:rPr>
          <w:rFonts w:hint="eastAsia"/>
          <w:kern w:val="0"/>
        </w:rPr>
        <w:t>②</w:t>
      </w:r>
      <w:r>
        <w:rPr>
          <w:kern w:val="0"/>
        </w:rPr>
        <w:t>.</w:t>
      </w:r>
      <w:r>
        <w:rPr>
          <w:rFonts w:hint="eastAsia"/>
          <w:kern w:val="0"/>
        </w:rPr>
        <w:t>同类照明的几个回路，可穿入同一根管内，但管内导线总数不应少于</w:t>
      </w:r>
      <w:r>
        <w:rPr>
          <w:kern w:val="0"/>
        </w:rPr>
        <w:t xml:space="preserve">8 </w:t>
      </w:r>
      <w:r>
        <w:rPr>
          <w:rFonts w:hint="eastAsia"/>
          <w:kern w:val="0"/>
        </w:rPr>
        <w:t>根；</w:t>
      </w:r>
    </w:p>
    <w:p w:rsidR="000424CE" w:rsidRDefault="000424CE" w:rsidP="000424CE">
      <w:pPr>
        <w:rPr>
          <w:kern w:val="0"/>
        </w:rPr>
      </w:pPr>
      <w:r>
        <w:rPr>
          <w:rFonts w:hint="eastAsia"/>
          <w:kern w:val="0"/>
        </w:rPr>
        <w:t>③</w:t>
      </w:r>
      <w:r>
        <w:rPr>
          <w:kern w:val="0"/>
        </w:rPr>
        <w:t>.</w:t>
      </w:r>
      <w:r>
        <w:rPr>
          <w:rFonts w:hint="eastAsia"/>
          <w:kern w:val="0"/>
        </w:rPr>
        <w:t>同一交流回路的导线应穿于同一钢管内；</w:t>
      </w:r>
    </w:p>
    <w:p w:rsidR="000424CE" w:rsidRDefault="000424CE" w:rsidP="000424CE">
      <w:pPr>
        <w:rPr>
          <w:kern w:val="0"/>
        </w:rPr>
      </w:pPr>
      <w:r>
        <w:rPr>
          <w:rFonts w:hint="eastAsia"/>
          <w:kern w:val="0"/>
        </w:rPr>
        <w:t>④</w:t>
      </w:r>
      <w:r>
        <w:rPr>
          <w:kern w:val="0"/>
        </w:rPr>
        <w:t>.</w:t>
      </w:r>
      <w:r>
        <w:rPr>
          <w:rFonts w:hint="eastAsia"/>
          <w:kern w:val="0"/>
        </w:rPr>
        <w:t>导线在管内不应有接头和扭结，接头应设在接线盒（箱）内；</w:t>
      </w:r>
    </w:p>
    <w:p w:rsidR="000424CE" w:rsidRDefault="000424CE" w:rsidP="000424CE">
      <w:pPr>
        <w:rPr>
          <w:kern w:val="0"/>
        </w:rPr>
      </w:pPr>
      <w:r>
        <w:rPr>
          <w:rFonts w:hint="eastAsia"/>
          <w:kern w:val="0"/>
        </w:rPr>
        <w:t>⑤</w:t>
      </w:r>
      <w:r>
        <w:rPr>
          <w:kern w:val="0"/>
        </w:rPr>
        <w:t>.</w:t>
      </w:r>
      <w:r>
        <w:rPr>
          <w:rFonts w:hint="eastAsia"/>
          <w:kern w:val="0"/>
        </w:rPr>
        <w:t>管内导线包括绝缘在内的总截面积不应大于管子内空截面积的</w:t>
      </w:r>
      <w:r>
        <w:rPr>
          <w:kern w:val="0"/>
        </w:rPr>
        <w:t>40%</w:t>
      </w:r>
      <w:r>
        <w:rPr>
          <w:rFonts w:hint="eastAsia"/>
          <w:kern w:val="0"/>
        </w:rPr>
        <w:t>；</w:t>
      </w:r>
    </w:p>
    <w:p w:rsidR="000424CE" w:rsidRDefault="000424CE" w:rsidP="000424CE">
      <w:pPr>
        <w:rPr>
          <w:kern w:val="0"/>
        </w:rPr>
      </w:pPr>
      <w:r>
        <w:rPr>
          <w:rFonts w:hint="eastAsia"/>
          <w:kern w:val="0"/>
        </w:rPr>
        <w:t>⑥</w:t>
      </w:r>
      <w:r>
        <w:rPr>
          <w:kern w:val="0"/>
        </w:rPr>
        <w:t>.</w:t>
      </w:r>
      <w:r>
        <w:rPr>
          <w:rFonts w:hint="eastAsia"/>
          <w:kern w:val="0"/>
        </w:rPr>
        <w:t>导线穿入钢管时</w:t>
      </w:r>
      <w:r>
        <w:rPr>
          <w:kern w:val="0"/>
        </w:rPr>
        <w:t>,</w:t>
      </w:r>
      <w:r>
        <w:rPr>
          <w:rFonts w:hint="eastAsia"/>
          <w:kern w:val="0"/>
        </w:rPr>
        <w:t>管口处应装设</w:t>
      </w:r>
      <w:proofErr w:type="gramStart"/>
      <w:r>
        <w:rPr>
          <w:rFonts w:hint="eastAsia"/>
          <w:kern w:val="0"/>
        </w:rPr>
        <w:t>护线套保护</w:t>
      </w:r>
      <w:proofErr w:type="gramEnd"/>
      <w:r>
        <w:rPr>
          <w:rFonts w:hint="eastAsia"/>
          <w:kern w:val="0"/>
        </w:rPr>
        <w:t>导线；在不进入接线盒（箱）的垂直管口，穿入导线后应将管口密封。</w:t>
      </w:r>
    </w:p>
    <w:p w:rsidR="000424CE" w:rsidRDefault="000424CE" w:rsidP="000424CE">
      <w:pPr>
        <w:rPr>
          <w:kern w:val="0"/>
        </w:rPr>
      </w:pPr>
      <w:r>
        <w:rPr>
          <w:kern w:val="0"/>
        </w:rPr>
        <w:t>5</w:t>
      </w:r>
      <w:r>
        <w:rPr>
          <w:rFonts w:hint="eastAsia"/>
          <w:kern w:val="0"/>
        </w:rPr>
        <w:t>）质量标准及检验方法：</w:t>
      </w:r>
    </w:p>
    <w:p w:rsidR="000424CE" w:rsidRDefault="000424CE" w:rsidP="000424CE">
      <w:pPr>
        <w:rPr>
          <w:kern w:val="0"/>
        </w:rPr>
      </w:pPr>
      <w:r>
        <w:rPr>
          <w:rFonts w:hint="eastAsia"/>
          <w:kern w:val="0"/>
        </w:rPr>
        <w:t>（</w:t>
      </w:r>
      <w:r>
        <w:rPr>
          <w:kern w:val="0"/>
        </w:rPr>
        <w:t>1</w:t>
      </w:r>
      <w:r>
        <w:rPr>
          <w:rFonts w:hint="eastAsia"/>
          <w:kern w:val="0"/>
        </w:rPr>
        <w:t>）配管及管内穿线工程</w:t>
      </w:r>
    </w:p>
    <w:p w:rsidR="000424CE" w:rsidRDefault="000424CE" w:rsidP="000424CE">
      <w:pPr>
        <w:rPr>
          <w:kern w:val="0"/>
        </w:rPr>
      </w:pPr>
      <w:r>
        <w:rPr>
          <w:rFonts w:hint="eastAsia"/>
          <w:kern w:val="0"/>
        </w:rPr>
        <w:t>①</w:t>
      </w:r>
      <w:r>
        <w:rPr>
          <w:kern w:val="0"/>
        </w:rPr>
        <w:t>.</w:t>
      </w:r>
      <w:r>
        <w:rPr>
          <w:rFonts w:hint="eastAsia"/>
          <w:kern w:val="0"/>
        </w:rPr>
        <w:t>主控项目</w:t>
      </w:r>
    </w:p>
    <w:p w:rsidR="000424CE" w:rsidRDefault="000424CE" w:rsidP="000424CE">
      <w:pPr>
        <w:rPr>
          <w:kern w:val="0"/>
        </w:rPr>
      </w:pPr>
      <w:r>
        <w:rPr>
          <w:kern w:val="0"/>
        </w:rPr>
        <w:t>A.</w:t>
      </w:r>
      <w:r>
        <w:rPr>
          <w:rFonts w:hint="eastAsia"/>
          <w:kern w:val="0"/>
        </w:rPr>
        <w:t>导线间和导线对地间的绝缘电阻</w:t>
      </w:r>
      <w:proofErr w:type="gramStart"/>
      <w:r>
        <w:rPr>
          <w:rFonts w:hint="eastAsia"/>
          <w:kern w:val="0"/>
        </w:rPr>
        <w:t>值必须</w:t>
      </w:r>
      <w:proofErr w:type="gramEnd"/>
      <w:r>
        <w:rPr>
          <w:rFonts w:hint="eastAsia"/>
          <w:kern w:val="0"/>
        </w:rPr>
        <w:t>大于</w:t>
      </w:r>
      <w:r>
        <w:rPr>
          <w:kern w:val="0"/>
        </w:rPr>
        <w:t>0.5M</w:t>
      </w:r>
      <w:r>
        <w:rPr>
          <w:rFonts w:hint="eastAsia"/>
          <w:kern w:val="0"/>
        </w:rPr>
        <w:t>Ω；</w:t>
      </w:r>
    </w:p>
    <w:p w:rsidR="000424CE" w:rsidRDefault="000424CE" w:rsidP="000424CE">
      <w:pPr>
        <w:rPr>
          <w:kern w:val="0"/>
        </w:rPr>
      </w:pPr>
      <w:r>
        <w:rPr>
          <w:kern w:val="0"/>
        </w:rPr>
        <w:t>B.</w:t>
      </w:r>
      <w:r>
        <w:rPr>
          <w:rFonts w:hint="eastAsia"/>
          <w:kern w:val="0"/>
        </w:rPr>
        <w:t>检查数量</w:t>
      </w:r>
      <w:r>
        <w:rPr>
          <w:kern w:val="0"/>
        </w:rPr>
        <w:t>:</w:t>
      </w:r>
      <w:r>
        <w:rPr>
          <w:rFonts w:hint="eastAsia"/>
          <w:kern w:val="0"/>
        </w:rPr>
        <w:t>抽查</w:t>
      </w:r>
      <w:r>
        <w:rPr>
          <w:kern w:val="0"/>
        </w:rPr>
        <w:t xml:space="preserve">5 </w:t>
      </w:r>
      <w:proofErr w:type="gramStart"/>
      <w:r>
        <w:rPr>
          <w:rFonts w:hint="eastAsia"/>
          <w:kern w:val="0"/>
        </w:rPr>
        <w:t>个</w:t>
      </w:r>
      <w:proofErr w:type="gramEnd"/>
      <w:r>
        <w:rPr>
          <w:rFonts w:hint="eastAsia"/>
          <w:kern w:val="0"/>
        </w:rPr>
        <w:t>回路；</w:t>
      </w:r>
    </w:p>
    <w:p w:rsidR="000424CE" w:rsidRDefault="000424CE" w:rsidP="000424CE">
      <w:pPr>
        <w:rPr>
          <w:kern w:val="0"/>
        </w:rPr>
      </w:pPr>
      <w:r>
        <w:rPr>
          <w:kern w:val="0"/>
        </w:rPr>
        <w:t>C.</w:t>
      </w:r>
      <w:r>
        <w:rPr>
          <w:rFonts w:hint="eastAsia"/>
          <w:kern w:val="0"/>
        </w:rPr>
        <w:t>检查方法</w:t>
      </w:r>
      <w:r>
        <w:rPr>
          <w:kern w:val="0"/>
        </w:rPr>
        <w:t>:</w:t>
      </w:r>
      <w:r>
        <w:rPr>
          <w:rFonts w:hint="eastAsia"/>
          <w:kern w:val="0"/>
        </w:rPr>
        <w:t>实测或检查绝缘电阻测试记录；</w:t>
      </w:r>
    </w:p>
    <w:p w:rsidR="000424CE" w:rsidRDefault="000424CE" w:rsidP="000424CE">
      <w:pPr>
        <w:rPr>
          <w:kern w:val="0"/>
        </w:rPr>
      </w:pPr>
      <w:r>
        <w:rPr>
          <w:kern w:val="0"/>
        </w:rPr>
        <w:t>D.</w:t>
      </w:r>
      <w:proofErr w:type="gramStart"/>
      <w:r>
        <w:rPr>
          <w:rFonts w:hint="eastAsia"/>
          <w:kern w:val="0"/>
        </w:rPr>
        <w:t>簿壁钢管</w:t>
      </w:r>
      <w:proofErr w:type="gramEnd"/>
      <w:r>
        <w:rPr>
          <w:rFonts w:hint="eastAsia"/>
          <w:kern w:val="0"/>
        </w:rPr>
        <w:t>严禁熔焊连接。按管子不同材质各抽查</w:t>
      </w:r>
      <w:r>
        <w:rPr>
          <w:kern w:val="0"/>
        </w:rPr>
        <w:t xml:space="preserve">5 </w:t>
      </w:r>
      <w:r>
        <w:rPr>
          <w:rFonts w:hint="eastAsia"/>
          <w:kern w:val="0"/>
        </w:rPr>
        <w:t>处。明设的观察</w:t>
      </w:r>
    </w:p>
    <w:p w:rsidR="000424CE" w:rsidRDefault="000424CE" w:rsidP="000424CE">
      <w:pPr>
        <w:rPr>
          <w:kern w:val="0"/>
        </w:rPr>
      </w:pPr>
      <w:r>
        <w:rPr>
          <w:rFonts w:hint="eastAsia"/>
          <w:kern w:val="0"/>
        </w:rPr>
        <w:t>检查</w:t>
      </w:r>
      <w:r>
        <w:rPr>
          <w:kern w:val="0"/>
        </w:rPr>
        <w:t>,</w:t>
      </w:r>
      <w:r>
        <w:rPr>
          <w:rFonts w:hint="eastAsia"/>
          <w:kern w:val="0"/>
        </w:rPr>
        <w:t>暗设的检查隐</w:t>
      </w:r>
      <w:proofErr w:type="gramStart"/>
      <w:r>
        <w:rPr>
          <w:rFonts w:hint="eastAsia"/>
          <w:kern w:val="0"/>
        </w:rPr>
        <w:t>敝工程</w:t>
      </w:r>
      <w:proofErr w:type="gramEnd"/>
      <w:r>
        <w:rPr>
          <w:rFonts w:hint="eastAsia"/>
          <w:kern w:val="0"/>
        </w:rPr>
        <w:t>记录。</w:t>
      </w:r>
    </w:p>
    <w:p w:rsidR="000424CE" w:rsidRDefault="000424CE" w:rsidP="000424CE">
      <w:pPr>
        <w:rPr>
          <w:kern w:val="0"/>
        </w:rPr>
      </w:pPr>
      <w:r>
        <w:rPr>
          <w:rFonts w:hint="eastAsia"/>
          <w:kern w:val="0"/>
        </w:rPr>
        <w:t>②</w:t>
      </w:r>
      <w:r>
        <w:rPr>
          <w:kern w:val="0"/>
        </w:rPr>
        <w:t>.</w:t>
      </w:r>
      <w:r>
        <w:rPr>
          <w:rFonts w:hint="eastAsia"/>
          <w:kern w:val="0"/>
        </w:rPr>
        <w:t>一般项目</w:t>
      </w:r>
    </w:p>
    <w:p w:rsidR="000424CE" w:rsidRDefault="000424CE" w:rsidP="000424CE">
      <w:pPr>
        <w:rPr>
          <w:kern w:val="0"/>
        </w:rPr>
      </w:pPr>
      <w:r>
        <w:rPr>
          <w:rFonts w:hint="eastAsia"/>
          <w:kern w:val="0"/>
        </w:rPr>
        <w:t>管子敷设应符合以下规定</w:t>
      </w:r>
      <w:r>
        <w:rPr>
          <w:kern w:val="0"/>
        </w:rPr>
        <w:t>:</w:t>
      </w:r>
    </w:p>
    <w:p w:rsidR="000424CE" w:rsidRDefault="000424CE" w:rsidP="000424CE">
      <w:pPr>
        <w:rPr>
          <w:kern w:val="0"/>
        </w:rPr>
      </w:pPr>
      <w:r>
        <w:rPr>
          <w:kern w:val="0"/>
        </w:rPr>
        <w:t>A.</w:t>
      </w:r>
      <w:r>
        <w:rPr>
          <w:rFonts w:hint="eastAsia"/>
          <w:kern w:val="0"/>
        </w:rPr>
        <w:t>连接紧密</w:t>
      </w:r>
      <w:r>
        <w:rPr>
          <w:kern w:val="0"/>
        </w:rPr>
        <w:t>,</w:t>
      </w:r>
      <w:r>
        <w:rPr>
          <w:rFonts w:hint="eastAsia"/>
          <w:kern w:val="0"/>
        </w:rPr>
        <w:t>管口</w:t>
      </w:r>
      <w:proofErr w:type="gramStart"/>
      <w:r>
        <w:rPr>
          <w:rFonts w:hint="eastAsia"/>
          <w:kern w:val="0"/>
        </w:rPr>
        <w:t>光滑</w:t>
      </w:r>
      <w:r>
        <w:rPr>
          <w:kern w:val="0"/>
        </w:rPr>
        <w:t>,</w:t>
      </w:r>
      <w:r>
        <w:rPr>
          <w:rFonts w:hint="eastAsia"/>
          <w:kern w:val="0"/>
        </w:rPr>
        <w:t>护口</w:t>
      </w:r>
      <w:proofErr w:type="gramEnd"/>
      <w:r>
        <w:rPr>
          <w:rFonts w:hint="eastAsia"/>
          <w:kern w:val="0"/>
        </w:rPr>
        <w:t>齐全</w:t>
      </w:r>
      <w:r>
        <w:rPr>
          <w:kern w:val="0"/>
        </w:rPr>
        <w:t>;</w:t>
      </w:r>
      <w:proofErr w:type="gramStart"/>
      <w:r>
        <w:rPr>
          <w:rFonts w:hint="eastAsia"/>
          <w:kern w:val="0"/>
        </w:rPr>
        <w:t>明配管</w:t>
      </w:r>
      <w:proofErr w:type="gramEnd"/>
      <w:r>
        <w:rPr>
          <w:rFonts w:hint="eastAsia"/>
          <w:kern w:val="0"/>
        </w:rPr>
        <w:t>及其支架平直牢固，排列整齐，管子弯曲处无明显折皱，油漆防腐完整</w:t>
      </w:r>
      <w:r>
        <w:rPr>
          <w:kern w:val="0"/>
        </w:rPr>
        <w:t>:</w:t>
      </w:r>
      <w:proofErr w:type="gramStart"/>
      <w:r>
        <w:rPr>
          <w:rFonts w:hint="eastAsia"/>
          <w:kern w:val="0"/>
        </w:rPr>
        <w:t>明配管</w:t>
      </w:r>
      <w:proofErr w:type="gramEnd"/>
      <w:r>
        <w:rPr>
          <w:rFonts w:hint="eastAsia"/>
          <w:kern w:val="0"/>
        </w:rPr>
        <w:t>保护层大于</w:t>
      </w:r>
      <w:r>
        <w:rPr>
          <w:kern w:val="0"/>
        </w:rPr>
        <w:t>15mm</w:t>
      </w:r>
      <w:r>
        <w:rPr>
          <w:rFonts w:hint="eastAsia"/>
          <w:kern w:val="0"/>
        </w:rPr>
        <w:t>；</w:t>
      </w:r>
    </w:p>
    <w:p w:rsidR="000424CE" w:rsidRDefault="000424CE" w:rsidP="000424CE">
      <w:pPr>
        <w:rPr>
          <w:kern w:val="0"/>
        </w:rPr>
      </w:pPr>
      <w:r>
        <w:rPr>
          <w:kern w:val="0"/>
        </w:rPr>
        <w:t>B.</w:t>
      </w:r>
      <w:r>
        <w:rPr>
          <w:rFonts w:hint="eastAsia"/>
          <w:kern w:val="0"/>
        </w:rPr>
        <w:t>盒</w:t>
      </w:r>
      <w:r>
        <w:rPr>
          <w:kern w:val="0"/>
        </w:rPr>
        <w:t>(</w:t>
      </w:r>
      <w:r>
        <w:rPr>
          <w:rFonts w:hint="eastAsia"/>
          <w:kern w:val="0"/>
        </w:rPr>
        <w:t>箱</w:t>
      </w:r>
      <w:r>
        <w:rPr>
          <w:kern w:val="0"/>
        </w:rPr>
        <w:t>)</w:t>
      </w:r>
      <w:r>
        <w:rPr>
          <w:rFonts w:hint="eastAsia"/>
          <w:kern w:val="0"/>
        </w:rPr>
        <w:t>设置正确</w:t>
      </w:r>
      <w:r>
        <w:rPr>
          <w:kern w:val="0"/>
        </w:rPr>
        <w:t>,</w:t>
      </w:r>
      <w:r>
        <w:rPr>
          <w:rFonts w:hint="eastAsia"/>
          <w:kern w:val="0"/>
        </w:rPr>
        <w:t>固定可靠</w:t>
      </w:r>
      <w:r>
        <w:rPr>
          <w:kern w:val="0"/>
        </w:rPr>
        <w:t>,</w:t>
      </w:r>
      <w:r>
        <w:rPr>
          <w:rFonts w:hint="eastAsia"/>
          <w:kern w:val="0"/>
        </w:rPr>
        <w:t>管子进入盒（箱）出顺直，在盒（箱）内外露出的长度小于</w:t>
      </w:r>
      <w:r>
        <w:rPr>
          <w:kern w:val="0"/>
        </w:rPr>
        <w:t>5mm;</w:t>
      </w:r>
      <w:r>
        <w:rPr>
          <w:rFonts w:hint="eastAsia"/>
          <w:kern w:val="0"/>
        </w:rPr>
        <w:t>用锁紧螺母</w:t>
      </w:r>
      <w:r>
        <w:rPr>
          <w:kern w:val="0"/>
        </w:rPr>
        <w:t>(</w:t>
      </w:r>
      <w:r>
        <w:rPr>
          <w:rFonts w:hint="eastAsia"/>
          <w:kern w:val="0"/>
        </w:rPr>
        <w:t>纳子</w:t>
      </w:r>
      <w:r>
        <w:rPr>
          <w:kern w:val="0"/>
        </w:rPr>
        <w:t>)</w:t>
      </w:r>
      <w:r>
        <w:rPr>
          <w:rFonts w:hint="eastAsia"/>
          <w:kern w:val="0"/>
        </w:rPr>
        <w:t>固定的管口管子露出锁紧螺母的螺纹为</w:t>
      </w:r>
      <w:r>
        <w:rPr>
          <w:kern w:val="0"/>
        </w:rPr>
        <w:t>2</w:t>
      </w:r>
      <w:r>
        <w:rPr>
          <w:rFonts w:hint="eastAsia"/>
          <w:kern w:val="0"/>
        </w:rPr>
        <w:t>～</w:t>
      </w:r>
      <w:r>
        <w:rPr>
          <w:kern w:val="0"/>
        </w:rPr>
        <w:t xml:space="preserve">4 </w:t>
      </w:r>
      <w:r>
        <w:rPr>
          <w:rFonts w:hint="eastAsia"/>
          <w:kern w:val="0"/>
        </w:rPr>
        <w:t>的扣；</w:t>
      </w:r>
    </w:p>
    <w:p w:rsidR="000424CE" w:rsidRDefault="000424CE" w:rsidP="000424CE">
      <w:pPr>
        <w:rPr>
          <w:kern w:val="0"/>
        </w:rPr>
      </w:pPr>
      <w:r>
        <w:rPr>
          <w:kern w:val="0"/>
        </w:rPr>
        <w:t>C.</w:t>
      </w:r>
      <w:r>
        <w:rPr>
          <w:rFonts w:hint="eastAsia"/>
          <w:kern w:val="0"/>
        </w:rPr>
        <w:t>线路进入电气设备和器具的管口位置正确。管内穿线应符合以下规定</w:t>
      </w:r>
      <w:r>
        <w:rPr>
          <w:kern w:val="0"/>
        </w:rPr>
        <w:t>:</w:t>
      </w:r>
    </w:p>
    <w:p w:rsidR="000424CE" w:rsidRDefault="000424CE" w:rsidP="000424CE">
      <w:pPr>
        <w:rPr>
          <w:kern w:val="0"/>
        </w:rPr>
      </w:pPr>
      <w:r>
        <w:rPr>
          <w:kern w:val="0"/>
        </w:rPr>
        <w:t>A.</w:t>
      </w:r>
      <w:r>
        <w:rPr>
          <w:rFonts w:hint="eastAsia"/>
          <w:kern w:val="0"/>
        </w:rPr>
        <w:t>在盒</w:t>
      </w:r>
      <w:r>
        <w:rPr>
          <w:kern w:val="0"/>
        </w:rPr>
        <w:t>(</w:t>
      </w:r>
      <w:r>
        <w:rPr>
          <w:rFonts w:hint="eastAsia"/>
          <w:kern w:val="0"/>
        </w:rPr>
        <w:t>箱</w:t>
      </w:r>
      <w:r>
        <w:rPr>
          <w:kern w:val="0"/>
        </w:rPr>
        <w:t>)</w:t>
      </w:r>
      <w:r>
        <w:rPr>
          <w:rFonts w:hint="eastAsia"/>
          <w:kern w:val="0"/>
        </w:rPr>
        <w:t>内导线有适当余量</w:t>
      </w:r>
      <w:r>
        <w:rPr>
          <w:kern w:val="0"/>
        </w:rPr>
        <w:t>:</w:t>
      </w:r>
      <w:r>
        <w:rPr>
          <w:rFonts w:hint="eastAsia"/>
          <w:kern w:val="0"/>
        </w:rPr>
        <w:t>导线在管子内无接头；</w:t>
      </w:r>
    </w:p>
    <w:p w:rsidR="000424CE" w:rsidRDefault="000424CE" w:rsidP="000424CE">
      <w:pPr>
        <w:rPr>
          <w:kern w:val="0"/>
        </w:rPr>
      </w:pPr>
      <w:r>
        <w:rPr>
          <w:kern w:val="0"/>
        </w:rPr>
        <w:t>B.</w:t>
      </w:r>
      <w:r>
        <w:rPr>
          <w:rFonts w:hint="eastAsia"/>
          <w:kern w:val="0"/>
        </w:rPr>
        <w:t>不进入盒箱的垂直管子的上口穿线后密封处理良好；</w:t>
      </w:r>
    </w:p>
    <w:p w:rsidR="000424CE" w:rsidRDefault="000424CE" w:rsidP="000424CE">
      <w:pPr>
        <w:rPr>
          <w:kern w:val="0"/>
        </w:rPr>
      </w:pPr>
      <w:r>
        <w:rPr>
          <w:kern w:val="0"/>
        </w:rPr>
        <w:t>C.</w:t>
      </w:r>
      <w:r>
        <w:rPr>
          <w:rFonts w:hint="eastAsia"/>
          <w:kern w:val="0"/>
        </w:rPr>
        <w:t>导线连接固定，包折严密，绝缘良好，不伤芯线；</w:t>
      </w:r>
    </w:p>
    <w:p w:rsidR="000424CE" w:rsidRDefault="000424CE" w:rsidP="000424CE">
      <w:pPr>
        <w:rPr>
          <w:kern w:val="0"/>
        </w:rPr>
      </w:pPr>
      <w:r>
        <w:rPr>
          <w:kern w:val="0"/>
        </w:rPr>
        <w:t>D.</w:t>
      </w:r>
      <w:r>
        <w:rPr>
          <w:rFonts w:hint="eastAsia"/>
          <w:kern w:val="0"/>
        </w:rPr>
        <w:t>盒</w:t>
      </w:r>
      <w:r>
        <w:rPr>
          <w:kern w:val="0"/>
        </w:rPr>
        <w:t>(</w:t>
      </w:r>
      <w:r>
        <w:rPr>
          <w:rFonts w:hint="eastAsia"/>
          <w:kern w:val="0"/>
        </w:rPr>
        <w:t>箱</w:t>
      </w:r>
      <w:r>
        <w:rPr>
          <w:kern w:val="0"/>
        </w:rPr>
        <w:t>)</w:t>
      </w:r>
      <w:r>
        <w:rPr>
          <w:rFonts w:hint="eastAsia"/>
          <w:kern w:val="0"/>
        </w:rPr>
        <w:t>内清洁无杂物，导线整齐，护线套（护口、护</w:t>
      </w:r>
      <w:r>
        <w:rPr>
          <w:kern w:val="0"/>
        </w:rPr>
        <w:t xml:space="preserve"> </w:t>
      </w:r>
      <w:r>
        <w:rPr>
          <w:rFonts w:hint="eastAsia"/>
          <w:kern w:val="0"/>
        </w:rPr>
        <w:t>线套管）齐全，不脱落。</w:t>
      </w:r>
    </w:p>
    <w:p w:rsidR="000424CE" w:rsidRDefault="000424CE" w:rsidP="000424CE">
      <w:pPr>
        <w:rPr>
          <w:kern w:val="0"/>
        </w:rPr>
      </w:pPr>
      <w:r>
        <w:rPr>
          <w:rFonts w:hint="eastAsia"/>
          <w:kern w:val="0"/>
        </w:rPr>
        <w:t>金属电线保护管、盒</w:t>
      </w:r>
      <w:r>
        <w:rPr>
          <w:kern w:val="0"/>
        </w:rPr>
        <w:t>(</w:t>
      </w:r>
      <w:r>
        <w:rPr>
          <w:rFonts w:hint="eastAsia"/>
          <w:kern w:val="0"/>
        </w:rPr>
        <w:t>箱</w:t>
      </w:r>
      <w:r>
        <w:rPr>
          <w:kern w:val="0"/>
        </w:rPr>
        <w:t>)</w:t>
      </w:r>
      <w:r>
        <w:rPr>
          <w:rFonts w:hint="eastAsia"/>
          <w:kern w:val="0"/>
        </w:rPr>
        <w:t>及支架接地</w:t>
      </w:r>
      <w:r>
        <w:rPr>
          <w:kern w:val="0"/>
        </w:rPr>
        <w:t>(</w:t>
      </w:r>
      <w:r>
        <w:rPr>
          <w:rFonts w:hint="eastAsia"/>
          <w:kern w:val="0"/>
        </w:rPr>
        <w:t>接零</w:t>
      </w:r>
      <w:r>
        <w:rPr>
          <w:kern w:val="0"/>
        </w:rPr>
        <w:t>)</w:t>
      </w:r>
      <w:proofErr w:type="gramStart"/>
      <w:r>
        <w:rPr>
          <w:rFonts w:hint="eastAsia"/>
          <w:kern w:val="0"/>
        </w:rPr>
        <w:t>文线敷设</w:t>
      </w:r>
      <w:proofErr w:type="gramEnd"/>
      <w:r>
        <w:rPr>
          <w:rFonts w:hint="eastAsia"/>
          <w:kern w:val="0"/>
        </w:rPr>
        <w:t>应符合以下规定</w:t>
      </w:r>
      <w:r>
        <w:rPr>
          <w:kern w:val="0"/>
        </w:rPr>
        <w:t>:</w:t>
      </w:r>
    </w:p>
    <w:p w:rsidR="000424CE" w:rsidRDefault="000424CE" w:rsidP="000424CE">
      <w:pPr>
        <w:rPr>
          <w:kern w:val="0"/>
        </w:rPr>
      </w:pPr>
      <w:r>
        <w:rPr>
          <w:kern w:val="0"/>
        </w:rPr>
        <w:t>A.</w:t>
      </w:r>
      <w:r>
        <w:rPr>
          <w:rFonts w:hint="eastAsia"/>
          <w:kern w:val="0"/>
        </w:rPr>
        <w:t>连接紧密、牢固</w:t>
      </w:r>
      <w:r>
        <w:rPr>
          <w:kern w:val="0"/>
        </w:rPr>
        <w:t>,</w:t>
      </w:r>
      <w:r>
        <w:rPr>
          <w:rFonts w:hint="eastAsia"/>
          <w:kern w:val="0"/>
        </w:rPr>
        <w:t>接地</w:t>
      </w:r>
      <w:r>
        <w:rPr>
          <w:kern w:val="0"/>
        </w:rPr>
        <w:t>(</w:t>
      </w:r>
      <w:r>
        <w:rPr>
          <w:rFonts w:hint="eastAsia"/>
          <w:kern w:val="0"/>
        </w:rPr>
        <w:t>接零</w:t>
      </w:r>
      <w:r>
        <w:rPr>
          <w:kern w:val="0"/>
        </w:rPr>
        <w:t>)</w:t>
      </w:r>
      <w:r>
        <w:rPr>
          <w:rFonts w:hint="eastAsia"/>
          <w:kern w:val="0"/>
        </w:rPr>
        <w:t>线截选用正确，需防锈的部分涂漆均匀无遗漏；</w:t>
      </w:r>
    </w:p>
    <w:p w:rsidR="000424CE" w:rsidRDefault="000424CE" w:rsidP="000424CE">
      <w:pPr>
        <w:rPr>
          <w:kern w:val="0"/>
        </w:rPr>
      </w:pPr>
      <w:r>
        <w:rPr>
          <w:kern w:val="0"/>
        </w:rPr>
        <w:t>B.</w:t>
      </w:r>
      <w:r>
        <w:rPr>
          <w:rFonts w:hint="eastAsia"/>
          <w:kern w:val="0"/>
        </w:rPr>
        <w:t>线路走向合理，色标准确</w:t>
      </w:r>
      <w:r>
        <w:rPr>
          <w:kern w:val="0"/>
        </w:rPr>
        <w:t>,</w:t>
      </w:r>
      <w:r>
        <w:rPr>
          <w:rFonts w:hint="eastAsia"/>
          <w:kern w:val="0"/>
        </w:rPr>
        <w:t>涂刷所不</w:t>
      </w:r>
      <w:proofErr w:type="gramStart"/>
      <w:r>
        <w:rPr>
          <w:rFonts w:hint="eastAsia"/>
          <w:kern w:val="0"/>
        </w:rPr>
        <w:t>污染设体和</w:t>
      </w:r>
      <w:proofErr w:type="gramEnd"/>
      <w:r>
        <w:rPr>
          <w:rFonts w:hint="eastAsia"/>
          <w:kern w:val="0"/>
        </w:rPr>
        <w:t>建筑物。</w:t>
      </w:r>
    </w:p>
    <w:p w:rsidR="000424CE" w:rsidRDefault="000424CE" w:rsidP="000424CE">
      <w:pPr>
        <w:rPr>
          <w:kern w:val="0"/>
        </w:rPr>
      </w:pPr>
      <w:r>
        <w:rPr>
          <w:kern w:val="0"/>
        </w:rPr>
        <w:t>2</w:t>
      </w:r>
      <w:r>
        <w:rPr>
          <w:rFonts w:hint="eastAsia"/>
          <w:kern w:val="0"/>
        </w:rPr>
        <w:t>、电器、开关、插座安装</w:t>
      </w:r>
    </w:p>
    <w:p w:rsidR="000424CE" w:rsidRDefault="000424CE" w:rsidP="000424CE">
      <w:pPr>
        <w:rPr>
          <w:kern w:val="0"/>
        </w:rPr>
      </w:pPr>
      <w:r>
        <w:rPr>
          <w:kern w:val="0"/>
        </w:rPr>
        <w:t>1</w:t>
      </w:r>
      <w:r>
        <w:rPr>
          <w:rFonts w:hint="eastAsia"/>
          <w:kern w:val="0"/>
        </w:rPr>
        <w:t>）施工工艺图：</w:t>
      </w:r>
    </w:p>
    <w:p w:rsidR="000424CE" w:rsidRDefault="000424CE" w:rsidP="000424CE">
      <w:pPr>
        <w:rPr>
          <w:kern w:val="0"/>
        </w:rPr>
      </w:pPr>
      <w:r>
        <w:rPr>
          <w:rFonts w:hint="eastAsia"/>
          <w:kern w:val="0"/>
        </w:rPr>
        <w:t>安装铁盒→连接导线→面板安装→功能调试→成品保护→检查验收</w:t>
      </w:r>
    </w:p>
    <w:p w:rsidR="000424CE" w:rsidRDefault="000424CE" w:rsidP="000424CE">
      <w:pPr>
        <w:rPr>
          <w:kern w:val="0"/>
        </w:rPr>
      </w:pPr>
      <w:r>
        <w:rPr>
          <w:kern w:val="0"/>
        </w:rPr>
        <w:t>2</w:t>
      </w:r>
      <w:r>
        <w:rPr>
          <w:rFonts w:hint="eastAsia"/>
          <w:kern w:val="0"/>
        </w:rPr>
        <w:t>）工艺操作</w:t>
      </w:r>
    </w:p>
    <w:p w:rsidR="000424CE" w:rsidRDefault="000424CE" w:rsidP="000424CE">
      <w:pPr>
        <w:rPr>
          <w:kern w:val="0"/>
        </w:rPr>
      </w:pPr>
      <w:r>
        <w:rPr>
          <w:rFonts w:hint="eastAsia"/>
          <w:kern w:val="0"/>
        </w:rPr>
        <w:t>（</w:t>
      </w:r>
      <w:r>
        <w:rPr>
          <w:kern w:val="0"/>
        </w:rPr>
        <w:t>1</w:t>
      </w:r>
      <w:r>
        <w:rPr>
          <w:rFonts w:hint="eastAsia"/>
          <w:kern w:val="0"/>
        </w:rPr>
        <w:t>）安装铁盒：</w:t>
      </w:r>
    </w:p>
    <w:p w:rsidR="000424CE" w:rsidRDefault="000424CE" w:rsidP="000424CE">
      <w:pPr>
        <w:rPr>
          <w:kern w:val="0"/>
        </w:rPr>
      </w:pPr>
      <w:r>
        <w:rPr>
          <w:rFonts w:hint="eastAsia"/>
          <w:kern w:val="0"/>
        </w:rPr>
        <w:lastRenderedPageBreak/>
        <w:t>①．暗开关的铁盒应预埋在墙内，铁盒的外口应与粉刷后的墙面平齐，在连接开关、插座前，应将铁盒内的杂物清除。如果某些铁盒陷入墙内，应采取在铁盒后面垫补的方法，使安装完毕后的开关插座与墙面平齐；。</w:t>
      </w:r>
    </w:p>
    <w:p w:rsidR="000424CE" w:rsidRDefault="000424CE" w:rsidP="000424CE">
      <w:pPr>
        <w:rPr>
          <w:kern w:val="0"/>
        </w:rPr>
      </w:pPr>
      <w:r>
        <w:rPr>
          <w:rFonts w:hint="eastAsia"/>
          <w:kern w:val="0"/>
        </w:rPr>
        <w:t>②．在导线接头和导线与开关、插座连接前，连接暗埋铁盒的铁管管口，应戴上护口。</w:t>
      </w:r>
    </w:p>
    <w:p w:rsidR="000424CE" w:rsidRDefault="000424CE" w:rsidP="000424CE">
      <w:pPr>
        <w:rPr>
          <w:kern w:val="0"/>
        </w:rPr>
      </w:pPr>
      <w:r>
        <w:rPr>
          <w:rFonts w:hint="eastAsia"/>
          <w:kern w:val="0"/>
        </w:rPr>
        <w:t>（</w:t>
      </w:r>
      <w:r>
        <w:rPr>
          <w:kern w:val="0"/>
        </w:rPr>
        <w:t>2</w:t>
      </w:r>
      <w:r>
        <w:rPr>
          <w:rFonts w:hint="eastAsia"/>
          <w:kern w:val="0"/>
        </w:rPr>
        <w:t>）连接导线：</w:t>
      </w:r>
    </w:p>
    <w:p w:rsidR="000424CE" w:rsidRDefault="000424CE" w:rsidP="000424CE">
      <w:pPr>
        <w:rPr>
          <w:kern w:val="0"/>
        </w:rPr>
      </w:pPr>
      <w:r>
        <w:rPr>
          <w:rFonts w:hint="eastAsia"/>
          <w:kern w:val="0"/>
        </w:rPr>
        <w:t>①．开关、插座的连线应有明显的标识，相线用黄绿红色表示，单相负荷开关的二次线，也可专用红色表示，零线用淡蓝色，保护线用黄绿相同色表示等；</w:t>
      </w:r>
    </w:p>
    <w:p w:rsidR="000424CE" w:rsidRDefault="000424CE" w:rsidP="000424CE">
      <w:pPr>
        <w:rPr>
          <w:kern w:val="0"/>
        </w:rPr>
      </w:pPr>
      <w:r>
        <w:rPr>
          <w:rFonts w:hint="eastAsia"/>
          <w:kern w:val="0"/>
        </w:rPr>
        <w:t>②．盒内导线应有足够的预留长度，在开关、插座上压接的导线，预留长度从墙面算起，不应少于</w:t>
      </w:r>
      <w:r>
        <w:rPr>
          <w:kern w:val="0"/>
        </w:rPr>
        <w:t>100mm</w:t>
      </w:r>
      <w:r>
        <w:rPr>
          <w:rFonts w:hint="eastAsia"/>
          <w:kern w:val="0"/>
        </w:rPr>
        <w:t>；</w:t>
      </w:r>
    </w:p>
    <w:p w:rsidR="000424CE" w:rsidRDefault="000424CE" w:rsidP="000424CE">
      <w:pPr>
        <w:rPr>
          <w:kern w:val="0"/>
        </w:rPr>
      </w:pPr>
      <w:r>
        <w:rPr>
          <w:rFonts w:hint="eastAsia"/>
          <w:kern w:val="0"/>
        </w:rPr>
        <w:t>③．如插座与邻近插座的导线需要在盒内分支，应采用导线接应的方法，不应将数根分支线共同压在压线螺丝上，这样容易松动、脱落，造成导电不良、断路或短路；</w:t>
      </w:r>
    </w:p>
    <w:p w:rsidR="000424CE" w:rsidRDefault="000424CE" w:rsidP="000424CE">
      <w:pPr>
        <w:rPr>
          <w:kern w:val="0"/>
        </w:rPr>
      </w:pPr>
      <w:r>
        <w:rPr>
          <w:rFonts w:hint="eastAsia"/>
          <w:kern w:val="0"/>
        </w:rPr>
        <w:t>④．开关、插座的导线压接螺丝，</w:t>
      </w:r>
      <w:proofErr w:type="gramStart"/>
      <w:r>
        <w:rPr>
          <w:rFonts w:hint="eastAsia"/>
          <w:kern w:val="0"/>
        </w:rPr>
        <w:t>每支宜压接</w:t>
      </w:r>
      <w:proofErr w:type="gramEnd"/>
      <w:r>
        <w:rPr>
          <w:rFonts w:hint="eastAsia"/>
          <w:kern w:val="0"/>
        </w:rPr>
        <w:t>一根导线，最多不得超过两根导线。在压接一根导线时，如接线孔径过大，不易压牢，可将导线线芯折回并在一起，再插入孔内，以增加螺丝的压接面积；</w:t>
      </w:r>
    </w:p>
    <w:p w:rsidR="000424CE" w:rsidRDefault="000424CE" w:rsidP="000424CE">
      <w:pPr>
        <w:rPr>
          <w:kern w:val="0"/>
        </w:rPr>
      </w:pPr>
      <w:r>
        <w:rPr>
          <w:rFonts w:hint="eastAsia"/>
          <w:kern w:val="0"/>
        </w:rPr>
        <w:t>⑤．采用导线压接的方法，导线线芯应按顺时针方向弯环，压接环直径的大小，应以螺丝帽压接牢固为准。被压接的线芯长度，应不大于圆环周长的</w:t>
      </w:r>
      <w:r>
        <w:rPr>
          <w:kern w:val="0"/>
        </w:rPr>
        <w:t>3/4</w:t>
      </w:r>
      <w:r>
        <w:rPr>
          <w:rFonts w:hint="eastAsia"/>
          <w:kern w:val="0"/>
        </w:rPr>
        <w:t>。</w:t>
      </w:r>
    </w:p>
    <w:p w:rsidR="000424CE" w:rsidRDefault="000424CE" w:rsidP="000424CE">
      <w:pPr>
        <w:rPr>
          <w:kern w:val="0"/>
        </w:rPr>
      </w:pPr>
      <w:r>
        <w:rPr>
          <w:rFonts w:hint="eastAsia"/>
          <w:kern w:val="0"/>
        </w:rPr>
        <w:t>（</w:t>
      </w:r>
      <w:r>
        <w:rPr>
          <w:kern w:val="0"/>
        </w:rPr>
        <w:t>3</w:t>
      </w:r>
      <w:r>
        <w:rPr>
          <w:rFonts w:hint="eastAsia"/>
          <w:kern w:val="0"/>
        </w:rPr>
        <w:t>）封盖板：</w:t>
      </w:r>
    </w:p>
    <w:p w:rsidR="000424CE" w:rsidRDefault="000424CE" w:rsidP="000424CE">
      <w:pPr>
        <w:rPr>
          <w:kern w:val="0"/>
        </w:rPr>
      </w:pPr>
      <w:r>
        <w:rPr>
          <w:rFonts w:hint="eastAsia"/>
          <w:kern w:val="0"/>
        </w:rPr>
        <w:t>①．暗装开关、插座等的盖板，应与墙面吻合，横平竖直，所用固定螺丝应尽量采用镀镍或镀锌螺丝；</w:t>
      </w:r>
    </w:p>
    <w:p w:rsidR="000424CE" w:rsidRDefault="000424CE" w:rsidP="000424CE">
      <w:pPr>
        <w:rPr>
          <w:kern w:val="0"/>
        </w:rPr>
      </w:pPr>
      <w:r>
        <w:rPr>
          <w:rFonts w:hint="eastAsia"/>
          <w:kern w:val="0"/>
        </w:rPr>
        <w:t>②．同一建筑内的开关、插座方向应统一。开关、插座的位置允许偏差为正负</w:t>
      </w:r>
      <w:r>
        <w:rPr>
          <w:kern w:val="0"/>
        </w:rPr>
        <w:t>20cm</w:t>
      </w:r>
      <w:r>
        <w:rPr>
          <w:rFonts w:hint="eastAsia"/>
          <w:kern w:val="0"/>
        </w:rPr>
        <w:t>。并应安装牢固。在同一房间内，开关板、插座板等的颜色应一致，确保美观。</w:t>
      </w:r>
    </w:p>
    <w:p w:rsidR="000424CE" w:rsidRDefault="000424CE" w:rsidP="000424CE">
      <w:pPr>
        <w:rPr>
          <w:kern w:val="0"/>
        </w:rPr>
      </w:pPr>
      <w:r>
        <w:rPr>
          <w:kern w:val="0"/>
        </w:rPr>
        <w:t>3</w:t>
      </w:r>
      <w:r>
        <w:rPr>
          <w:rFonts w:hint="eastAsia"/>
          <w:kern w:val="0"/>
        </w:rPr>
        <w:t>、灯具安装</w:t>
      </w:r>
    </w:p>
    <w:p w:rsidR="000424CE" w:rsidRDefault="000424CE" w:rsidP="000424CE">
      <w:pPr>
        <w:rPr>
          <w:kern w:val="0"/>
        </w:rPr>
      </w:pPr>
      <w:r>
        <w:rPr>
          <w:kern w:val="0"/>
        </w:rPr>
        <w:t>1</w:t>
      </w:r>
      <w:r>
        <w:rPr>
          <w:rFonts w:hint="eastAsia"/>
          <w:kern w:val="0"/>
        </w:rPr>
        <w:t>）施工工艺流程</w:t>
      </w:r>
      <w:r>
        <w:rPr>
          <w:kern w:val="0"/>
        </w:rPr>
        <w:t>:</w:t>
      </w:r>
    </w:p>
    <w:p w:rsidR="000424CE" w:rsidRDefault="000424CE" w:rsidP="000424CE">
      <w:pPr>
        <w:rPr>
          <w:kern w:val="0"/>
        </w:rPr>
      </w:pPr>
      <w:r>
        <w:rPr>
          <w:rFonts w:hint="eastAsia"/>
          <w:kern w:val="0"/>
        </w:rPr>
        <w:t>检查灯具→组装灯具→安装灯具→通电试运行→成品保护→检查验收</w:t>
      </w:r>
      <w:r>
        <w:rPr>
          <w:kern w:val="0"/>
        </w:rPr>
        <w:t>2</w:t>
      </w:r>
      <w:r>
        <w:rPr>
          <w:rFonts w:hint="eastAsia"/>
          <w:kern w:val="0"/>
        </w:rPr>
        <w:t>）技术措施：</w:t>
      </w:r>
    </w:p>
    <w:p w:rsidR="000424CE" w:rsidRDefault="000424CE" w:rsidP="000424CE">
      <w:pPr>
        <w:rPr>
          <w:kern w:val="0"/>
        </w:rPr>
      </w:pPr>
      <w:r>
        <w:rPr>
          <w:rFonts w:hint="eastAsia"/>
          <w:kern w:val="0"/>
        </w:rPr>
        <w:t>（</w:t>
      </w:r>
      <w:r>
        <w:rPr>
          <w:kern w:val="0"/>
        </w:rPr>
        <w:t>1</w:t>
      </w:r>
      <w:r>
        <w:rPr>
          <w:rFonts w:hint="eastAsia"/>
          <w:kern w:val="0"/>
        </w:rPr>
        <w:t>）灯具检查：</w:t>
      </w:r>
    </w:p>
    <w:p w:rsidR="000424CE" w:rsidRDefault="000424CE" w:rsidP="000424CE">
      <w:pPr>
        <w:rPr>
          <w:kern w:val="0"/>
        </w:rPr>
      </w:pPr>
      <w:r>
        <w:rPr>
          <w:rFonts w:hint="eastAsia"/>
          <w:kern w:val="0"/>
        </w:rPr>
        <w:t>灯具的型号、规格必须符合设计要求和国家标准的规定。灯内配线严禁外露，灯具配件齐全，无机械损伤、变形、油漆剥落、灯罩破裂、</w:t>
      </w:r>
      <w:proofErr w:type="gramStart"/>
      <w:r>
        <w:rPr>
          <w:rFonts w:hint="eastAsia"/>
          <w:kern w:val="0"/>
        </w:rPr>
        <w:t>灯箱歪翘等</w:t>
      </w:r>
      <w:proofErr w:type="gramEnd"/>
      <w:r>
        <w:rPr>
          <w:rFonts w:hint="eastAsia"/>
          <w:kern w:val="0"/>
        </w:rPr>
        <w:t>现象。所有灯具应有产品合格证。</w:t>
      </w:r>
    </w:p>
    <w:p w:rsidR="000424CE" w:rsidRDefault="000424CE" w:rsidP="000424CE">
      <w:pPr>
        <w:rPr>
          <w:kern w:val="0"/>
        </w:rPr>
      </w:pPr>
      <w:r>
        <w:rPr>
          <w:rFonts w:hint="eastAsia"/>
          <w:kern w:val="0"/>
        </w:rPr>
        <w:t>（</w:t>
      </w:r>
      <w:r>
        <w:rPr>
          <w:kern w:val="0"/>
        </w:rPr>
        <w:t>2</w:t>
      </w:r>
      <w:r>
        <w:rPr>
          <w:rFonts w:hint="eastAsia"/>
          <w:kern w:val="0"/>
        </w:rPr>
        <w:t>）灯内配线检查：</w:t>
      </w:r>
    </w:p>
    <w:p w:rsidR="000424CE" w:rsidRDefault="000424CE" w:rsidP="000424CE">
      <w:pPr>
        <w:rPr>
          <w:kern w:val="0"/>
        </w:rPr>
      </w:pPr>
      <w:r>
        <w:rPr>
          <w:rFonts w:hint="eastAsia"/>
          <w:kern w:val="0"/>
        </w:rPr>
        <w:t>灯内配线应符合设计要求及有关规定；穿入灯箱的导线在分支连接处不得承受额外应力和磨损，多股软线的端头</w:t>
      </w:r>
      <w:proofErr w:type="gramStart"/>
      <w:r>
        <w:rPr>
          <w:rFonts w:hint="eastAsia"/>
          <w:kern w:val="0"/>
        </w:rPr>
        <w:t>需盘圈</w:t>
      </w:r>
      <w:proofErr w:type="gramEnd"/>
      <w:r>
        <w:rPr>
          <w:rFonts w:hint="eastAsia"/>
          <w:kern w:val="0"/>
        </w:rPr>
        <w:t>、涮锡；灯箱内的导线不应过于靠近热光源，并应采取隔热措施。</w:t>
      </w:r>
    </w:p>
    <w:p w:rsidR="000424CE" w:rsidRDefault="000424CE" w:rsidP="000424CE">
      <w:pPr>
        <w:rPr>
          <w:kern w:val="0"/>
        </w:rPr>
      </w:pPr>
      <w:r>
        <w:rPr>
          <w:rFonts w:hint="eastAsia"/>
          <w:kern w:val="0"/>
        </w:rPr>
        <w:t>（</w:t>
      </w:r>
      <w:r>
        <w:rPr>
          <w:kern w:val="0"/>
        </w:rPr>
        <w:t>3</w:t>
      </w:r>
      <w:r>
        <w:rPr>
          <w:rFonts w:hint="eastAsia"/>
          <w:kern w:val="0"/>
        </w:rPr>
        <w:t>）灯具组装：</w:t>
      </w:r>
    </w:p>
    <w:p w:rsidR="000424CE" w:rsidRDefault="000424CE" w:rsidP="000424CE">
      <w:pPr>
        <w:rPr>
          <w:kern w:val="0"/>
        </w:rPr>
      </w:pPr>
      <w:r>
        <w:rPr>
          <w:rFonts w:hint="eastAsia"/>
          <w:kern w:val="0"/>
        </w:rPr>
        <w:t>首先将灯具的托板放平，然后按照说明书及示意图把各个灯口装好。确定出线和走线的位置，将端子板用机螺丝固定在托板上，根据已固定好的端子板至各灯口的距离掐线，把</w:t>
      </w:r>
      <w:proofErr w:type="gramStart"/>
      <w:r>
        <w:rPr>
          <w:rFonts w:hint="eastAsia"/>
          <w:kern w:val="0"/>
        </w:rPr>
        <w:t>掐好的</w:t>
      </w:r>
      <w:proofErr w:type="gramEnd"/>
      <w:r>
        <w:rPr>
          <w:rFonts w:hint="eastAsia"/>
          <w:kern w:val="0"/>
        </w:rPr>
        <w:t>导线削出线芯，盘好圈后，进行涮锡。然后压入各个灯口，理顺各灯头的相线和零线，用线卡子分别固定，并且按供电要求分别压入端子板。</w:t>
      </w:r>
    </w:p>
    <w:p w:rsidR="000424CE" w:rsidRDefault="000424CE" w:rsidP="000424CE">
      <w:pPr>
        <w:rPr>
          <w:kern w:val="0"/>
        </w:rPr>
      </w:pPr>
      <w:r>
        <w:rPr>
          <w:rFonts w:hint="eastAsia"/>
          <w:kern w:val="0"/>
        </w:rPr>
        <w:t>（</w:t>
      </w:r>
      <w:r>
        <w:rPr>
          <w:kern w:val="0"/>
        </w:rPr>
        <w:t>4</w:t>
      </w:r>
      <w:r>
        <w:rPr>
          <w:rFonts w:hint="eastAsia"/>
          <w:kern w:val="0"/>
        </w:rPr>
        <w:t>）灯具安装：</w:t>
      </w:r>
    </w:p>
    <w:p w:rsidR="000424CE" w:rsidRDefault="000424CE" w:rsidP="000424CE">
      <w:pPr>
        <w:rPr>
          <w:kern w:val="0"/>
        </w:rPr>
      </w:pPr>
      <w:r>
        <w:rPr>
          <w:rFonts w:hint="eastAsia"/>
          <w:kern w:val="0"/>
        </w:rPr>
        <w:t>组合式吸顶花灯安装：根据预埋的螺栓和灯头盒的位置，在灯具的托板上用电钻开好安装孔和出线孔，安装时将托板托起，将电源线和从灯具甩出的导线连接并包扎严密。应尽可能的把导线塞入灯头盒内</w:t>
      </w:r>
      <w:proofErr w:type="gramStart"/>
      <w:r>
        <w:rPr>
          <w:rFonts w:hint="eastAsia"/>
          <w:kern w:val="0"/>
        </w:rPr>
        <w:t>用锁母锁紧</w:t>
      </w:r>
      <w:proofErr w:type="gramEnd"/>
      <w:r>
        <w:rPr>
          <w:rFonts w:hint="eastAsia"/>
          <w:kern w:val="0"/>
        </w:rPr>
        <w:t>，防止导线明露，然后把托板的安装孔对准预埋螺栓，使托板四周和顶棚贴紧，用螺母将其拧紧，调整好各个灯口，悬挂好灯具的各种饰物，并上好灯管或灯泡。</w:t>
      </w:r>
    </w:p>
    <w:p w:rsidR="000424CE" w:rsidRDefault="000424CE" w:rsidP="000424CE">
      <w:pPr>
        <w:rPr>
          <w:kern w:val="0"/>
        </w:rPr>
      </w:pPr>
      <w:r>
        <w:rPr>
          <w:rFonts w:hint="eastAsia"/>
          <w:kern w:val="0"/>
        </w:rPr>
        <w:t>吸顶日光灯安装：根据设计图确定出日光灯的位置，将日光灯贴紧吊顶面，日光灯的灯箱应完全遮盖住灯头盒，对着灯头盒的位置打好进线孔，将电源线甩入灯箱，在进线孔处应套上</w:t>
      </w:r>
      <w:r>
        <w:rPr>
          <w:rFonts w:hint="eastAsia"/>
          <w:kern w:val="0"/>
        </w:rPr>
        <w:lastRenderedPageBreak/>
        <w:t>塑料管以保护导线。找好</w:t>
      </w:r>
      <w:proofErr w:type="gramStart"/>
      <w:r>
        <w:rPr>
          <w:rFonts w:hint="eastAsia"/>
          <w:kern w:val="0"/>
        </w:rPr>
        <w:t>灯头盒螺孔</w:t>
      </w:r>
      <w:proofErr w:type="gramEnd"/>
      <w:r>
        <w:rPr>
          <w:rFonts w:hint="eastAsia"/>
          <w:kern w:val="0"/>
        </w:rPr>
        <w:t>的位置，在灯箱的底板上用电钻打好孔，</w:t>
      </w:r>
      <w:proofErr w:type="gramStart"/>
      <w:r>
        <w:rPr>
          <w:rFonts w:hint="eastAsia"/>
          <w:kern w:val="0"/>
        </w:rPr>
        <w:t>用自攻螺丝</w:t>
      </w:r>
      <w:proofErr w:type="gramEnd"/>
      <w:r>
        <w:rPr>
          <w:rFonts w:hint="eastAsia"/>
          <w:kern w:val="0"/>
        </w:rPr>
        <w:t>将灯箱固定在龙骨上，灯箱固定好后，将电源线压入灯箱内的端子板上，把灯具的反光板固定在灯箱上，并将灯箱调整顺直，最后把日光灯管安好。</w:t>
      </w:r>
    </w:p>
    <w:p w:rsidR="000424CE" w:rsidRDefault="000424CE" w:rsidP="000424CE">
      <w:pPr>
        <w:rPr>
          <w:kern w:val="0"/>
        </w:rPr>
      </w:pPr>
      <w:r>
        <w:rPr>
          <w:kern w:val="0"/>
        </w:rPr>
        <w:t>3</w:t>
      </w:r>
      <w:r>
        <w:rPr>
          <w:rFonts w:hint="eastAsia"/>
          <w:kern w:val="0"/>
        </w:rPr>
        <w:t>）灯具安装检验方法：</w:t>
      </w:r>
    </w:p>
    <w:p w:rsidR="000424CE" w:rsidRDefault="000424CE" w:rsidP="000424CE">
      <w:pPr>
        <w:rPr>
          <w:kern w:val="0"/>
        </w:rPr>
      </w:pPr>
      <w:r>
        <w:rPr>
          <w:rFonts w:hint="eastAsia"/>
          <w:kern w:val="0"/>
        </w:rPr>
        <w:t>（</w:t>
      </w:r>
      <w:r>
        <w:rPr>
          <w:kern w:val="0"/>
        </w:rPr>
        <w:t>1</w:t>
      </w:r>
      <w:r>
        <w:rPr>
          <w:rFonts w:hint="eastAsia"/>
          <w:kern w:val="0"/>
        </w:rPr>
        <w:t>）灯具及其配件应齐全</w:t>
      </w:r>
      <w:r>
        <w:rPr>
          <w:kern w:val="0"/>
        </w:rPr>
        <w:t>,</w:t>
      </w:r>
      <w:r>
        <w:rPr>
          <w:rFonts w:hint="eastAsia"/>
          <w:kern w:val="0"/>
        </w:rPr>
        <w:t>并应无机械损伤、变形、油漆剥落和灯罩破裂等缺陷；</w:t>
      </w:r>
    </w:p>
    <w:p w:rsidR="000424CE" w:rsidRDefault="000424CE" w:rsidP="000424CE">
      <w:pPr>
        <w:rPr>
          <w:kern w:val="0"/>
        </w:rPr>
      </w:pPr>
      <w:r>
        <w:rPr>
          <w:rFonts w:hint="eastAsia"/>
          <w:kern w:val="0"/>
        </w:rPr>
        <w:t>（</w:t>
      </w:r>
      <w:r>
        <w:rPr>
          <w:kern w:val="0"/>
        </w:rPr>
        <w:t>2</w:t>
      </w:r>
      <w:r>
        <w:rPr>
          <w:rFonts w:hint="eastAsia"/>
          <w:kern w:val="0"/>
        </w:rPr>
        <w:t>）灯具不得直接安装在可燃构件上；当灯具表面高温部位靠近可燃物时，应采取隔热、散热措施；</w:t>
      </w:r>
    </w:p>
    <w:p w:rsidR="000424CE" w:rsidRDefault="000424CE" w:rsidP="000424CE">
      <w:pPr>
        <w:rPr>
          <w:kern w:val="0"/>
        </w:rPr>
      </w:pPr>
      <w:r>
        <w:rPr>
          <w:rFonts w:hint="eastAsia"/>
          <w:kern w:val="0"/>
        </w:rPr>
        <w:t>（</w:t>
      </w:r>
      <w:r>
        <w:rPr>
          <w:kern w:val="0"/>
        </w:rPr>
        <w:t>3</w:t>
      </w:r>
      <w:r>
        <w:rPr>
          <w:rFonts w:hint="eastAsia"/>
          <w:kern w:val="0"/>
        </w:rPr>
        <w:t>）螺口灯头的接线应符合下列要求</w:t>
      </w:r>
      <w:r>
        <w:rPr>
          <w:kern w:val="0"/>
        </w:rPr>
        <w:t>:</w:t>
      </w:r>
    </w:p>
    <w:p w:rsidR="000424CE" w:rsidRDefault="000424CE" w:rsidP="000424CE">
      <w:pPr>
        <w:rPr>
          <w:kern w:val="0"/>
        </w:rPr>
      </w:pPr>
      <w:r>
        <w:rPr>
          <w:rFonts w:hint="eastAsia"/>
          <w:kern w:val="0"/>
        </w:rPr>
        <w:t>①</w:t>
      </w:r>
      <w:r>
        <w:rPr>
          <w:kern w:val="0"/>
        </w:rPr>
        <w:t>.</w:t>
      </w:r>
      <w:r>
        <w:rPr>
          <w:rFonts w:hint="eastAsia"/>
          <w:kern w:val="0"/>
        </w:rPr>
        <w:t>相线应接在中心触点的端子上</w:t>
      </w:r>
      <w:r>
        <w:rPr>
          <w:kern w:val="0"/>
        </w:rPr>
        <w:t>,</w:t>
      </w:r>
      <w:r>
        <w:rPr>
          <w:rFonts w:hint="eastAsia"/>
          <w:kern w:val="0"/>
        </w:rPr>
        <w:t>零线应接在螺纹的端子上；</w:t>
      </w:r>
    </w:p>
    <w:p w:rsidR="000424CE" w:rsidRDefault="000424CE" w:rsidP="000424CE">
      <w:pPr>
        <w:rPr>
          <w:kern w:val="0"/>
        </w:rPr>
      </w:pPr>
      <w:r>
        <w:rPr>
          <w:rFonts w:hint="eastAsia"/>
          <w:kern w:val="0"/>
        </w:rPr>
        <w:t>②</w:t>
      </w:r>
      <w:r>
        <w:rPr>
          <w:kern w:val="0"/>
        </w:rPr>
        <w:t>.</w:t>
      </w:r>
      <w:r>
        <w:rPr>
          <w:rFonts w:hint="eastAsia"/>
          <w:kern w:val="0"/>
        </w:rPr>
        <w:t>灯头的绝缘外壳不应有破损和漏电；</w:t>
      </w:r>
    </w:p>
    <w:p w:rsidR="000424CE" w:rsidRDefault="000424CE" w:rsidP="000424CE">
      <w:pPr>
        <w:rPr>
          <w:kern w:val="0"/>
        </w:rPr>
      </w:pPr>
      <w:r>
        <w:rPr>
          <w:rFonts w:hint="eastAsia"/>
          <w:kern w:val="0"/>
        </w:rPr>
        <w:t>③</w:t>
      </w:r>
      <w:r>
        <w:rPr>
          <w:kern w:val="0"/>
        </w:rPr>
        <w:t>.</w:t>
      </w:r>
      <w:r>
        <w:rPr>
          <w:rFonts w:hint="eastAsia"/>
          <w:kern w:val="0"/>
        </w:rPr>
        <w:t>对带开头的灯头</w:t>
      </w:r>
      <w:r>
        <w:rPr>
          <w:kern w:val="0"/>
        </w:rPr>
        <w:t>,</w:t>
      </w:r>
      <w:r>
        <w:rPr>
          <w:rFonts w:hint="eastAsia"/>
          <w:kern w:val="0"/>
        </w:rPr>
        <w:t>开关手柄不应有裸露的金属部位。以装有白炽灯泡的吸顶灯具</w:t>
      </w:r>
      <w:r>
        <w:rPr>
          <w:kern w:val="0"/>
        </w:rPr>
        <w:t>,</w:t>
      </w:r>
      <w:r>
        <w:rPr>
          <w:rFonts w:hint="eastAsia"/>
          <w:kern w:val="0"/>
        </w:rPr>
        <w:t>灯泡不应紧贴灯罩，当灯泡与绝缘台之间的距离小于</w:t>
      </w:r>
      <w:r>
        <w:rPr>
          <w:kern w:val="0"/>
        </w:rPr>
        <w:t xml:space="preserve">5mm </w:t>
      </w:r>
      <w:r>
        <w:rPr>
          <w:rFonts w:hint="eastAsia"/>
          <w:kern w:val="0"/>
        </w:rPr>
        <w:t>时，灯泡与绝缘台之间应采取隔热措施。</w:t>
      </w:r>
    </w:p>
    <w:p w:rsidR="000424CE" w:rsidRDefault="000424CE" w:rsidP="000424CE">
      <w:pPr>
        <w:rPr>
          <w:kern w:val="0"/>
        </w:rPr>
      </w:pPr>
      <w:r>
        <w:rPr>
          <w:rFonts w:hint="eastAsia"/>
          <w:kern w:val="0"/>
        </w:rPr>
        <w:t>（</w:t>
      </w:r>
      <w:r>
        <w:rPr>
          <w:kern w:val="0"/>
        </w:rPr>
        <w:t>4</w:t>
      </w:r>
      <w:r>
        <w:rPr>
          <w:rFonts w:hint="eastAsia"/>
          <w:kern w:val="0"/>
        </w:rPr>
        <w:t>）灯具的安装应符合下列要求</w:t>
      </w:r>
      <w:r>
        <w:rPr>
          <w:kern w:val="0"/>
        </w:rPr>
        <w:t>:</w:t>
      </w:r>
    </w:p>
    <w:p w:rsidR="000424CE" w:rsidRDefault="000424CE" w:rsidP="000424CE">
      <w:pPr>
        <w:rPr>
          <w:kern w:val="0"/>
        </w:rPr>
      </w:pPr>
      <w:r>
        <w:rPr>
          <w:rFonts w:hint="eastAsia"/>
          <w:kern w:val="0"/>
        </w:rPr>
        <w:t>①</w:t>
      </w:r>
      <w:r>
        <w:rPr>
          <w:kern w:val="0"/>
        </w:rPr>
        <w:t>.</w:t>
      </w:r>
      <w:r>
        <w:rPr>
          <w:rFonts w:hint="eastAsia"/>
          <w:kern w:val="0"/>
        </w:rPr>
        <w:t>采用钢管作灯具的吊杆时</w:t>
      </w:r>
      <w:r>
        <w:rPr>
          <w:kern w:val="0"/>
        </w:rPr>
        <w:t>,</w:t>
      </w:r>
      <w:r>
        <w:rPr>
          <w:rFonts w:hint="eastAsia"/>
          <w:kern w:val="0"/>
        </w:rPr>
        <w:t>钢管内径不应小于</w:t>
      </w:r>
      <w:r>
        <w:rPr>
          <w:kern w:val="0"/>
        </w:rPr>
        <w:t>10mm</w:t>
      </w:r>
      <w:r>
        <w:rPr>
          <w:rFonts w:hint="eastAsia"/>
          <w:kern w:val="0"/>
        </w:rPr>
        <w:t>；钢管壁厚度不应小于</w:t>
      </w:r>
      <w:r>
        <w:rPr>
          <w:kern w:val="0"/>
        </w:rPr>
        <w:t>1.5mm</w:t>
      </w:r>
      <w:r>
        <w:rPr>
          <w:rFonts w:hint="eastAsia"/>
          <w:kern w:val="0"/>
        </w:rPr>
        <w:t>；</w:t>
      </w:r>
    </w:p>
    <w:p w:rsidR="000424CE" w:rsidRDefault="000424CE" w:rsidP="000424CE">
      <w:pPr>
        <w:rPr>
          <w:kern w:val="0"/>
        </w:rPr>
      </w:pPr>
      <w:r>
        <w:rPr>
          <w:rFonts w:hint="eastAsia"/>
          <w:kern w:val="0"/>
        </w:rPr>
        <w:t>②</w:t>
      </w:r>
      <w:r>
        <w:rPr>
          <w:kern w:val="0"/>
        </w:rPr>
        <w:t>.</w:t>
      </w:r>
      <w:r>
        <w:rPr>
          <w:rFonts w:hint="eastAsia"/>
          <w:kern w:val="0"/>
        </w:rPr>
        <w:t>吊链灯具的灯线不应受拉力，灯线应与吊链</w:t>
      </w:r>
      <w:proofErr w:type="gramStart"/>
      <w:r>
        <w:rPr>
          <w:rFonts w:hint="eastAsia"/>
          <w:kern w:val="0"/>
        </w:rPr>
        <w:t>编叉再</w:t>
      </w:r>
      <w:proofErr w:type="gramEnd"/>
      <w:r>
        <w:rPr>
          <w:rFonts w:hint="eastAsia"/>
          <w:kern w:val="0"/>
        </w:rPr>
        <w:t>一起；</w:t>
      </w:r>
    </w:p>
    <w:p w:rsidR="000424CE" w:rsidRDefault="000424CE" w:rsidP="000424CE">
      <w:pPr>
        <w:rPr>
          <w:kern w:val="0"/>
        </w:rPr>
      </w:pPr>
      <w:r>
        <w:rPr>
          <w:rFonts w:hint="eastAsia"/>
          <w:kern w:val="0"/>
        </w:rPr>
        <w:t>③</w:t>
      </w:r>
      <w:r>
        <w:rPr>
          <w:kern w:val="0"/>
        </w:rPr>
        <w:t>.</w:t>
      </w:r>
      <w:r>
        <w:rPr>
          <w:rFonts w:hint="eastAsia"/>
          <w:kern w:val="0"/>
        </w:rPr>
        <w:t>软线两端应作保护扣；两端芯线应搪锡；</w:t>
      </w:r>
    </w:p>
    <w:p w:rsidR="000424CE" w:rsidRDefault="000424CE" w:rsidP="000424CE">
      <w:pPr>
        <w:rPr>
          <w:kern w:val="0"/>
        </w:rPr>
      </w:pPr>
      <w:r>
        <w:rPr>
          <w:rFonts w:hint="eastAsia"/>
          <w:kern w:val="0"/>
        </w:rPr>
        <w:t>④</w:t>
      </w:r>
      <w:r>
        <w:rPr>
          <w:kern w:val="0"/>
        </w:rPr>
        <w:t>.</w:t>
      </w:r>
      <w:r>
        <w:rPr>
          <w:rFonts w:hint="eastAsia"/>
          <w:kern w:val="0"/>
        </w:rPr>
        <w:t>同一室或场所成排安装的灯具，其中心线偏差不得大于</w:t>
      </w:r>
      <w:r>
        <w:rPr>
          <w:kern w:val="0"/>
        </w:rPr>
        <w:t>5mm</w:t>
      </w:r>
      <w:r>
        <w:rPr>
          <w:rFonts w:hint="eastAsia"/>
          <w:kern w:val="0"/>
        </w:rPr>
        <w:t>；</w:t>
      </w:r>
    </w:p>
    <w:p w:rsidR="000424CE" w:rsidRDefault="000424CE" w:rsidP="000424CE">
      <w:pPr>
        <w:rPr>
          <w:kern w:val="0"/>
        </w:rPr>
      </w:pPr>
      <w:r>
        <w:rPr>
          <w:rFonts w:hint="eastAsia"/>
          <w:kern w:val="0"/>
        </w:rPr>
        <w:t>⑤</w:t>
      </w:r>
      <w:r>
        <w:rPr>
          <w:kern w:val="0"/>
        </w:rPr>
        <w:t>.</w:t>
      </w:r>
      <w:r>
        <w:rPr>
          <w:rFonts w:hint="eastAsia"/>
          <w:kern w:val="0"/>
        </w:rPr>
        <w:t>日光灯和高压汞灯及其附件应配套使用，安装位置便于检查和维修；</w:t>
      </w:r>
    </w:p>
    <w:p w:rsidR="000424CE" w:rsidRDefault="000424CE" w:rsidP="000424CE">
      <w:pPr>
        <w:rPr>
          <w:kern w:val="0"/>
        </w:rPr>
      </w:pPr>
      <w:r>
        <w:rPr>
          <w:rFonts w:hint="eastAsia"/>
          <w:kern w:val="0"/>
        </w:rPr>
        <w:t>⑥</w:t>
      </w:r>
      <w:r>
        <w:rPr>
          <w:kern w:val="0"/>
        </w:rPr>
        <w:t>.</w:t>
      </w:r>
      <w:r>
        <w:rPr>
          <w:rFonts w:hint="eastAsia"/>
          <w:kern w:val="0"/>
        </w:rPr>
        <w:t>灯具固定牢固可靠。每个灯具固定用的螺钉或者螺栓不应少于</w:t>
      </w:r>
      <w:r>
        <w:rPr>
          <w:kern w:val="0"/>
        </w:rPr>
        <w:t xml:space="preserve">2 </w:t>
      </w:r>
      <w:proofErr w:type="gramStart"/>
      <w:r>
        <w:rPr>
          <w:rFonts w:hint="eastAsia"/>
          <w:kern w:val="0"/>
        </w:rPr>
        <w:t>个</w:t>
      </w:r>
      <w:proofErr w:type="gramEnd"/>
      <w:r>
        <w:rPr>
          <w:rFonts w:hint="eastAsia"/>
          <w:kern w:val="0"/>
        </w:rPr>
        <w:t>；当绝缘台直径小于</w:t>
      </w:r>
      <w:r>
        <w:rPr>
          <w:kern w:val="0"/>
        </w:rPr>
        <w:t xml:space="preserve">75mm </w:t>
      </w:r>
      <w:r>
        <w:rPr>
          <w:rFonts w:hint="eastAsia"/>
          <w:kern w:val="0"/>
        </w:rPr>
        <w:t>及以下时，可以采用</w:t>
      </w:r>
      <w:r>
        <w:rPr>
          <w:kern w:val="0"/>
        </w:rPr>
        <w:t xml:space="preserve">1 </w:t>
      </w:r>
      <w:proofErr w:type="gramStart"/>
      <w:r>
        <w:rPr>
          <w:rFonts w:hint="eastAsia"/>
          <w:kern w:val="0"/>
        </w:rPr>
        <w:t>个</w:t>
      </w:r>
      <w:proofErr w:type="gramEnd"/>
      <w:r>
        <w:rPr>
          <w:rFonts w:hint="eastAsia"/>
          <w:kern w:val="0"/>
        </w:rPr>
        <w:t>螺钉和螺栓固定；</w:t>
      </w:r>
    </w:p>
    <w:p w:rsidR="000424CE" w:rsidRDefault="000424CE" w:rsidP="000424CE">
      <w:pPr>
        <w:rPr>
          <w:kern w:val="0"/>
        </w:rPr>
      </w:pPr>
      <w:r>
        <w:rPr>
          <w:rFonts w:hint="eastAsia"/>
          <w:kern w:val="0"/>
        </w:rPr>
        <w:t>⑦</w:t>
      </w:r>
      <w:r>
        <w:rPr>
          <w:kern w:val="0"/>
        </w:rPr>
        <w:t>.</w:t>
      </w:r>
      <w:r>
        <w:rPr>
          <w:rFonts w:hint="eastAsia"/>
          <w:kern w:val="0"/>
        </w:rPr>
        <w:t>公共场所的应急照明灯和疏散指示灯，应有明显的标志。无专人管理的公共场所</w:t>
      </w:r>
      <w:proofErr w:type="gramStart"/>
      <w:r>
        <w:rPr>
          <w:rFonts w:hint="eastAsia"/>
          <w:kern w:val="0"/>
        </w:rPr>
        <w:t>照明宜装自动</w:t>
      </w:r>
      <w:proofErr w:type="gramEnd"/>
      <w:r>
        <w:rPr>
          <w:rFonts w:hint="eastAsia"/>
          <w:kern w:val="0"/>
        </w:rPr>
        <w:t>节能开关；</w:t>
      </w:r>
    </w:p>
    <w:p w:rsidR="000424CE" w:rsidRDefault="000424CE" w:rsidP="000424CE">
      <w:pPr>
        <w:rPr>
          <w:kern w:val="0"/>
        </w:rPr>
      </w:pPr>
      <w:r>
        <w:rPr>
          <w:rFonts w:hint="eastAsia"/>
          <w:kern w:val="0"/>
        </w:rPr>
        <w:t>⑧</w:t>
      </w:r>
      <w:r>
        <w:rPr>
          <w:kern w:val="0"/>
        </w:rPr>
        <w:t xml:space="preserve">.36V </w:t>
      </w:r>
      <w:r>
        <w:rPr>
          <w:rFonts w:hint="eastAsia"/>
          <w:kern w:val="0"/>
        </w:rPr>
        <w:t>以下照明变压器电源应有短路保护，其熔断额定电流不应大于变压器的额定电流；</w:t>
      </w:r>
    </w:p>
    <w:p w:rsidR="000424CE" w:rsidRDefault="000424CE" w:rsidP="000424CE">
      <w:pPr>
        <w:rPr>
          <w:kern w:val="0"/>
        </w:rPr>
      </w:pPr>
      <w:r>
        <w:rPr>
          <w:rFonts w:hint="eastAsia"/>
          <w:kern w:val="0"/>
        </w:rPr>
        <w:t>⑨</w:t>
      </w:r>
      <w:r>
        <w:rPr>
          <w:kern w:val="0"/>
        </w:rPr>
        <w:t xml:space="preserve">.36V </w:t>
      </w:r>
      <w:r>
        <w:rPr>
          <w:rFonts w:hint="eastAsia"/>
          <w:kern w:val="0"/>
        </w:rPr>
        <w:t>以下照明变压器外壳、铁芯和低压侧的任意一端或中性点，均应接地或接零；</w:t>
      </w:r>
    </w:p>
    <w:p w:rsidR="000424CE" w:rsidRDefault="000424CE" w:rsidP="000424CE">
      <w:pPr>
        <w:rPr>
          <w:kern w:val="0"/>
        </w:rPr>
      </w:pPr>
      <w:r>
        <w:rPr>
          <w:rFonts w:hint="eastAsia"/>
          <w:kern w:val="0"/>
        </w:rPr>
        <w:t>⑩</w:t>
      </w:r>
      <w:r>
        <w:rPr>
          <w:kern w:val="0"/>
        </w:rPr>
        <w:t>.</w:t>
      </w:r>
      <w:r>
        <w:rPr>
          <w:rFonts w:hint="eastAsia"/>
          <w:kern w:val="0"/>
        </w:rPr>
        <w:t>当吊灯重量大于</w:t>
      </w:r>
      <w:r>
        <w:rPr>
          <w:kern w:val="0"/>
        </w:rPr>
        <w:t xml:space="preserve">3kg </w:t>
      </w:r>
      <w:r>
        <w:rPr>
          <w:rFonts w:hint="eastAsia"/>
          <w:kern w:val="0"/>
        </w:rPr>
        <w:t>时，应采用预埋吊钩或者是螺栓固定，当软线吊灯灯具重量大于</w:t>
      </w:r>
      <w:r>
        <w:rPr>
          <w:kern w:val="0"/>
        </w:rPr>
        <w:t xml:space="preserve">1kg </w:t>
      </w:r>
      <w:r>
        <w:rPr>
          <w:rFonts w:hint="eastAsia"/>
          <w:kern w:val="0"/>
        </w:rPr>
        <w:t>时，应增设吊链。</w:t>
      </w:r>
    </w:p>
    <w:p w:rsidR="000424CE" w:rsidRDefault="000424CE" w:rsidP="000424CE">
      <w:pPr>
        <w:rPr>
          <w:kern w:val="0"/>
        </w:rPr>
      </w:pPr>
      <w:r>
        <w:rPr>
          <w:rFonts w:hint="eastAsia"/>
          <w:kern w:val="0"/>
        </w:rPr>
        <w:t>八、给排水安装工程</w:t>
      </w:r>
    </w:p>
    <w:p w:rsidR="000424CE" w:rsidRDefault="000424CE" w:rsidP="000424CE">
      <w:pPr>
        <w:rPr>
          <w:kern w:val="0"/>
        </w:rPr>
      </w:pPr>
      <w:r>
        <w:rPr>
          <w:kern w:val="0"/>
        </w:rPr>
        <w:t>1</w:t>
      </w:r>
      <w:r>
        <w:rPr>
          <w:rFonts w:hint="eastAsia"/>
          <w:kern w:val="0"/>
        </w:rPr>
        <w:t>、施工概况：</w:t>
      </w:r>
    </w:p>
    <w:p w:rsidR="000424CE" w:rsidRDefault="000424CE" w:rsidP="000424CE">
      <w:pPr>
        <w:rPr>
          <w:rFonts w:hint="eastAsia"/>
          <w:kern w:val="0"/>
        </w:rPr>
      </w:pPr>
      <w:r>
        <w:rPr>
          <w:rFonts w:hint="eastAsia"/>
          <w:kern w:val="0"/>
        </w:rPr>
        <w:t>客房改造工程原有管井给排水立管不动，改造工程是从立管接口处到各用水点的支管部位，其中给水管是从立管到支管的第一个阀门开始。冷水管的材料</w:t>
      </w:r>
      <w:proofErr w:type="gramStart"/>
      <w:r>
        <w:rPr>
          <w:rFonts w:hint="eastAsia"/>
          <w:kern w:val="0"/>
        </w:rPr>
        <w:t>为包塑铜管</w:t>
      </w:r>
      <w:proofErr w:type="gramEnd"/>
      <w:r>
        <w:rPr>
          <w:rFonts w:hint="eastAsia"/>
          <w:kern w:val="0"/>
        </w:rPr>
        <w:t>，热水管为光身铜管。排水管和通气管为聚氯乙稀管。由于用水点的位置有变动，因此用水点的排水处要重新开洞，施工期间要采取有效措施，防止影响在营业的</w:t>
      </w:r>
      <w:r>
        <w:rPr>
          <w:kern w:val="0"/>
        </w:rPr>
        <w:t xml:space="preserve">16 </w:t>
      </w:r>
      <w:r>
        <w:rPr>
          <w:rFonts w:hint="eastAsia"/>
          <w:kern w:val="0"/>
        </w:rPr>
        <w:t>层客房。厨房改造工程中，给排水管材料与客房相同，排水管道有两处洗涤盆排水是从隔油池经排水泵提升，再由吊顶排到立管。</w:t>
      </w:r>
    </w:p>
    <w:p w:rsidR="000424CE" w:rsidRDefault="000424CE" w:rsidP="000424CE">
      <w:pPr>
        <w:rPr>
          <w:kern w:val="0"/>
        </w:rPr>
      </w:pPr>
      <w:r>
        <w:rPr>
          <w:kern w:val="0"/>
        </w:rPr>
        <w:t>2</w:t>
      </w:r>
      <w:r>
        <w:rPr>
          <w:rFonts w:hint="eastAsia"/>
          <w:kern w:val="0"/>
        </w:rPr>
        <w:t>、给水管道施工工艺</w:t>
      </w:r>
    </w:p>
    <w:p w:rsidR="000424CE" w:rsidRDefault="000424CE" w:rsidP="000424CE">
      <w:pPr>
        <w:rPr>
          <w:kern w:val="0"/>
        </w:rPr>
      </w:pPr>
      <w:r>
        <w:rPr>
          <w:kern w:val="0"/>
        </w:rPr>
        <w:t>1</w:t>
      </w:r>
      <w:r>
        <w:rPr>
          <w:rFonts w:hint="eastAsia"/>
          <w:kern w:val="0"/>
        </w:rPr>
        <w:t>）、施工准备：</w:t>
      </w:r>
    </w:p>
    <w:p w:rsidR="000424CE" w:rsidRDefault="000424CE" w:rsidP="000424CE">
      <w:pPr>
        <w:rPr>
          <w:kern w:val="0"/>
        </w:rPr>
      </w:pPr>
      <w:r>
        <w:rPr>
          <w:rFonts w:hint="eastAsia"/>
          <w:kern w:val="0"/>
        </w:rPr>
        <w:t>（</w:t>
      </w:r>
      <w:r>
        <w:rPr>
          <w:kern w:val="0"/>
        </w:rPr>
        <w:t>1</w:t>
      </w:r>
      <w:r>
        <w:rPr>
          <w:rFonts w:hint="eastAsia"/>
          <w:kern w:val="0"/>
        </w:rPr>
        <w:t>）技术准备：根据工程特点组织好图纸会审，结合有关技术规范，对施工人员进行技术交底和培训。接到图纸后及时与装修人员进行专业图纸与装修图对照，做好专业间的协调。</w:t>
      </w:r>
    </w:p>
    <w:p w:rsidR="000424CE" w:rsidRDefault="000424CE" w:rsidP="000424CE">
      <w:pPr>
        <w:rPr>
          <w:kern w:val="0"/>
        </w:rPr>
      </w:pPr>
      <w:r>
        <w:rPr>
          <w:rFonts w:hint="eastAsia"/>
          <w:kern w:val="0"/>
        </w:rPr>
        <w:t>（</w:t>
      </w:r>
      <w:r>
        <w:rPr>
          <w:kern w:val="0"/>
        </w:rPr>
        <w:t>2</w:t>
      </w:r>
      <w:r>
        <w:rPr>
          <w:rFonts w:hint="eastAsia"/>
          <w:kern w:val="0"/>
        </w:rPr>
        <w:t>）材料准备：通过认真审查施工图纸及有关施工资料，做出材料用量，并按图纸要求确保订货质量及到货日期。</w:t>
      </w:r>
    </w:p>
    <w:p w:rsidR="000424CE" w:rsidRDefault="000424CE" w:rsidP="000424CE">
      <w:pPr>
        <w:rPr>
          <w:kern w:val="0"/>
        </w:rPr>
      </w:pPr>
      <w:r>
        <w:rPr>
          <w:rFonts w:hint="eastAsia"/>
          <w:kern w:val="0"/>
        </w:rPr>
        <w:t>（</w:t>
      </w:r>
      <w:r>
        <w:rPr>
          <w:kern w:val="0"/>
        </w:rPr>
        <w:t>3</w:t>
      </w:r>
      <w:r>
        <w:rPr>
          <w:rFonts w:hint="eastAsia"/>
          <w:kern w:val="0"/>
        </w:rPr>
        <w:t>）施工方法及技术要求：</w:t>
      </w:r>
    </w:p>
    <w:p w:rsidR="000424CE" w:rsidRDefault="000424CE" w:rsidP="000424CE">
      <w:pPr>
        <w:rPr>
          <w:kern w:val="0"/>
        </w:rPr>
      </w:pPr>
      <w:r>
        <w:rPr>
          <w:rFonts w:hint="eastAsia"/>
          <w:kern w:val="0"/>
        </w:rPr>
        <w:t>①管道安装施工工艺流程图：</w:t>
      </w:r>
    </w:p>
    <w:p w:rsidR="000424CE" w:rsidRDefault="000424CE" w:rsidP="000424CE">
      <w:pPr>
        <w:rPr>
          <w:kern w:val="0"/>
        </w:rPr>
      </w:pPr>
      <w:r>
        <w:rPr>
          <w:rFonts w:hint="eastAsia"/>
          <w:kern w:val="0"/>
        </w:rPr>
        <w:t>安装准备→预制加工→支管安装→管道试压→管道冲洗→管道保温</w:t>
      </w:r>
    </w:p>
    <w:p w:rsidR="000424CE" w:rsidRDefault="000424CE" w:rsidP="000424CE">
      <w:pPr>
        <w:rPr>
          <w:kern w:val="0"/>
        </w:rPr>
      </w:pPr>
      <w:r>
        <w:rPr>
          <w:rFonts w:hint="eastAsia"/>
          <w:kern w:val="0"/>
        </w:rPr>
        <w:lastRenderedPageBreak/>
        <w:t>②安装要求：</w:t>
      </w:r>
    </w:p>
    <w:p w:rsidR="000424CE" w:rsidRDefault="000424CE" w:rsidP="000424CE">
      <w:pPr>
        <w:rPr>
          <w:kern w:val="0"/>
        </w:rPr>
      </w:pPr>
      <w:r>
        <w:rPr>
          <w:kern w:val="0"/>
        </w:rPr>
        <w:t xml:space="preserve">A </w:t>
      </w:r>
      <w:r>
        <w:rPr>
          <w:rFonts w:hint="eastAsia"/>
          <w:kern w:val="0"/>
        </w:rPr>
        <w:t>认真熟悉图纸及现场实际情况，核对管道标高、坐标，做好管道排列，检查预留孔洞、预埋件的准确性，查清与其它专业管道的位置关系。</w:t>
      </w:r>
    </w:p>
    <w:p w:rsidR="000424CE" w:rsidRDefault="000424CE" w:rsidP="000424CE">
      <w:pPr>
        <w:rPr>
          <w:kern w:val="0"/>
        </w:rPr>
      </w:pPr>
      <w:r>
        <w:rPr>
          <w:kern w:val="0"/>
        </w:rPr>
        <w:t xml:space="preserve">B </w:t>
      </w:r>
      <w:r>
        <w:rPr>
          <w:rFonts w:hint="eastAsia"/>
          <w:kern w:val="0"/>
        </w:rPr>
        <w:t>按图纸要求画出管道分路管径、变径、预留管口、阀门等位置的草图，在实际安装位置上做好标记，测量出准确尺寸，进行预制加工。</w:t>
      </w:r>
    </w:p>
    <w:p w:rsidR="000424CE" w:rsidRDefault="000424CE" w:rsidP="000424CE">
      <w:pPr>
        <w:rPr>
          <w:kern w:val="0"/>
        </w:rPr>
      </w:pPr>
      <w:r>
        <w:rPr>
          <w:kern w:val="0"/>
        </w:rPr>
        <w:t xml:space="preserve">C </w:t>
      </w:r>
      <w:r>
        <w:rPr>
          <w:rFonts w:hint="eastAsia"/>
          <w:kern w:val="0"/>
        </w:rPr>
        <w:t>管道为紫铜管，冷水管</w:t>
      </w:r>
      <w:proofErr w:type="gramStart"/>
      <w:r>
        <w:rPr>
          <w:rFonts w:hint="eastAsia"/>
          <w:kern w:val="0"/>
        </w:rPr>
        <w:t>为包塑铜管</w:t>
      </w:r>
      <w:proofErr w:type="gramEnd"/>
      <w:r>
        <w:rPr>
          <w:rFonts w:hint="eastAsia"/>
          <w:kern w:val="0"/>
        </w:rPr>
        <w:t>，热水管为光身铜管。管道连接采用焊锡接头连接。</w:t>
      </w:r>
    </w:p>
    <w:p w:rsidR="000424CE" w:rsidRDefault="000424CE" w:rsidP="000424CE">
      <w:pPr>
        <w:rPr>
          <w:kern w:val="0"/>
        </w:rPr>
      </w:pPr>
      <w:r>
        <w:rPr>
          <w:kern w:val="0"/>
        </w:rPr>
        <w:t xml:space="preserve">D </w:t>
      </w:r>
      <w:proofErr w:type="gramStart"/>
      <w:r>
        <w:rPr>
          <w:rFonts w:hint="eastAsia"/>
          <w:kern w:val="0"/>
        </w:rPr>
        <w:t>包塑铜管</w:t>
      </w:r>
      <w:proofErr w:type="gramEnd"/>
      <w:r>
        <w:rPr>
          <w:rFonts w:hint="eastAsia"/>
          <w:kern w:val="0"/>
        </w:rPr>
        <w:t>焊接前，先将管道端部</w:t>
      </w:r>
      <w:proofErr w:type="gramStart"/>
      <w:r>
        <w:rPr>
          <w:rFonts w:hint="eastAsia"/>
          <w:kern w:val="0"/>
        </w:rPr>
        <w:t>的包塑取下</w:t>
      </w:r>
      <w:proofErr w:type="gramEnd"/>
      <w:r>
        <w:rPr>
          <w:rFonts w:hint="eastAsia"/>
          <w:kern w:val="0"/>
        </w:rPr>
        <w:t>，由管端沿管道轴向</w:t>
      </w:r>
      <w:proofErr w:type="gramStart"/>
      <w:r>
        <w:rPr>
          <w:rFonts w:hint="eastAsia"/>
          <w:kern w:val="0"/>
        </w:rPr>
        <w:t>将包塑切开</w:t>
      </w:r>
      <w:proofErr w:type="gramEnd"/>
      <w:r>
        <w:rPr>
          <w:rFonts w:hint="eastAsia"/>
          <w:kern w:val="0"/>
        </w:rPr>
        <w:t>，长度为</w:t>
      </w:r>
      <w:r>
        <w:rPr>
          <w:kern w:val="0"/>
        </w:rPr>
        <w:t xml:space="preserve">200mm </w:t>
      </w:r>
      <w:r>
        <w:rPr>
          <w:rFonts w:hint="eastAsia"/>
          <w:kern w:val="0"/>
        </w:rPr>
        <w:t>为宜，</w:t>
      </w:r>
      <w:proofErr w:type="gramStart"/>
      <w:r>
        <w:rPr>
          <w:rFonts w:hint="eastAsia"/>
          <w:kern w:val="0"/>
        </w:rPr>
        <w:t>小心把塑套向里</w:t>
      </w:r>
      <w:proofErr w:type="gramEnd"/>
      <w:r>
        <w:rPr>
          <w:rFonts w:hint="eastAsia"/>
          <w:kern w:val="0"/>
        </w:rPr>
        <w:t>翻剥，用胶带将翻剥</w:t>
      </w:r>
      <w:proofErr w:type="gramStart"/>
      <w:r>
        <w:rPr>
          <w:rFonts w:hint="eastAsia"/>
          <w:kern w:val="0"/>
        </w:rPr>
        <w:t>的塑套包扎</w:t>
      </w:r>
      <w:proofErr w:type="gramEnd"/>
      <w:r>
        <w:rPr>
          <w:rFonts w:hint="eastAsia"/>
          <w:kern w:val="0"/>
        </w:rPr>
        <w:t>好，清洁管口，焊接时用湿布缠绕铜管外部降温，焊好后再</w:t>
      </w:r>
      <w:proofErr w:type="gramStart"/>
      <w:r>
        <w:rPr>
          <w:rFonts w:hint="eastAsia"/>
          <w:kern w:val="0"/>
        </w:rPr>
        <w:t>把包胶复原</w:t>
      </w:r>
      <w:proofErr w:type="gramEnd"/>
      <w:r>
        <w:rPr>
          <w:rFonts w:hint="eastAsia"/>
          <w:kern w:val="0"/>
        </w:rPr>
        <w:t>。</w:t>
      </w:r>
    </w:p>
    <w:p w:rsidR="000424CE" w:rsidRDefault="000424CE" w:rsidP="000424CE">
      <w:pPr>
        <w:rPr>
          <w:kern w:val="0"/>
        </w:rPr>
      </w:pPr>
      <w:r>
        <w:rPr>
          <w:kern w:val="0"/>
        </w:rPr>
        <w:t xml:space="preserve">E </w:t>
      </w:r>
      <w:r>
        <w:rPr>
          <w:rFonts w:hint="eastAsia"/>
          <w:kern w:val="0"/>
        </w:rPr>
        <w:t>管道切口表面应整齐，与轴线垂直并没有毛刺等缺陷。</w:t>
      </w:r>
      <w:r>
        <w:rPr>
          <w:kern w:val="0"/>
        </w:rPr>
        <w:t xml:space="preserve">F </w:t>
      </w:r>
      <w:r>
        <w:rPr>
          <w:rFonts w:hint="eastAsia"/>
          <w:kern w:val="0"/>
        </w:rPr>
        <w:t>铜管插入接头部位应清洁，无油污，否则应清理后才可焊接。油污严禁用油类溶剂清洗，可用四氯化碳。</w:t>
      </w:r>
    </w:p>
    <w:p w:rsidR="000424CE" w:rsidRDefault="000424CE" w:rsidP="000424CE">
      <w:pPr>
        <w:rPr>
          <w:kern w:val="0"/>
        </w:rPr>
      </w:pPr>
      <w:r>
        <w:rPr>
          <w:kern w:val="0"/>
        </w:rPr>
        <w:t xml:space="preserve">G </w:t>
      </w:r>
      <w:r>
        <w:rPr>
          <w:rFonts w:hint="eastAsia"/>
          <w:kern w:val="0"/>
        </w:rPr>
        <w:t>焊接可根据管接头的规格选择相应的焊枪，使用中性火焰加热被焊铜管接头承插部位，加热要均匀。</w:t>
      </w:r>
    </w:p>
    <w:p w:rsidR="000424CE" w:rsidRDefault="000424CE" w:rsidP="000424CE">
      <w:pPr>
        <w:rPr>
          <w:kern w:val="0"/>
        </w:rPr>
      </w:pPr>
      <w:r>
        <w:rPr>
          <w:kern w:val="0"/>
        </w:rPr>
        <w:t xml:space="preserve">H </w:t>
      </w:r>
      <w:r>
        <w:rPr>
          <w:rFonts w:hint="eastAsia"/>
          <w:kern w:val="0"/>
        </w:rPr>
        <w:t>管道穿越墙壁、楼板须有预留洞预留套管。</w:t>
      </w:r>
    </w:p>
    <w:p w:rsidR="000424CE" w:rsidRDefault="000424CE" w:rsidP="000424CE">
      <w:pPr>
        <w:rPr>
          <w:kern w:val="0"/>
        </w:rPr>
      </w:pPr>
      <w:r>
        <w:rPr>
          <w:kern w:val="0"/>
        </w:rPr>
        <w:t xml:space="preserve">I </w:t>
      </w:r>
      <w:r>
        <w:rPr>
          <w:rFonts w:hint="eastAsia"/>
          <w:kern w:val="0"/>
        </w:rPr>
        <w:t>管道在配水点、设备连接处要采取固定支撑措施。</w:t>
      </w:r>
    </w:p>
    <w:p w:rsidR="000424CE" w:rsidRDefault="000424CE" w:rsidP="000424CE">
      <w:pPr>
        <w:rPr>
          <w:kern w:val="0"/>
        </w:rPr>
      </w:pPr>
      <w:r>
        <w:rPr>
          <w:kern w:val="0"/>
        </w:rPr>
        <w:t xml:space="preserve">J </w:t>
      </w:r>
      <w:r>
        <w:rPr>
          <w:rFonts w:hint="eastAsia"/>
          <w:kern w:val="0"/>
        </w:rPr>
        <w:t>热水铜管与支吊架卡子接触处，应加垫环形隔热衬垫。</w:t>
      </w:r>
    </w:p>
    <w:p w:rsidR="000424CE" w:rsidRDefault="000424CE" w:rsidP="000424CE">
      <w:pPr>
        <w:rPr>
          <w:kern w:val="0"/>
        </w:rPr>
      </w:pPr>
      <w:r>
        <w:rPr>
          <w:kern w:val="0"/>
        </w:rPr>
        <w:t xml:space="preserve">K </w:t>
      </w:r>
      <w:r>
        <w:rPr>
          <w:rFonts w:hint="eastAsia"/>
          <w:kern w:val="0"/>
        </w:rPr>
        <w:t>热水管道尽量利用自然补偿法来弥补管道温度变化引起的伸缩量，弯曲两侧管段的长度不宜超过</w:t>
      </w:r>
      <w:r>
        <w:rPr>
          <w:kern w:val="0"/>
        </w:rPr>
        <w:t>10m</w:t>
      </w:r>
      <w:r>
        <w:rPr>
          <w:rFonts w:hint="eastAsia"/>
          <w:kern w:val="0"/>
        </w:rPr>
        <w:t>。对于不能进行自然补偿长度大于</w:t>
      </w:r>
      <w:r>
        <w:rPr>
          <w:kern w:val="0"/>
        </w:rPr>
        <w:t xml:space="preserve">20m </w:t>
      </w:r>
      <w:r>
        <w:rPr>
          <w:rFonts w:hint="eastAsia"/>
          <w:kern w:val="0"/>
        </w:rPr>
        <w:t>时，应设不锈钢波纹管，每</w:t>
      </w:r>
      <w:r>
        <w:rPr>
          <w:kern w:val="0"/>
        </w:rPr>
        <w:t xml:space="preserve">30m </w:t>
      </w:r>
      <w:r>
        <w:rPr>
          <w:rFonts w:hint="eastAsia"/>
          <w:kern w:val="0"/>
        </w:rPr>
        <w:t>设置一个。</w:t>
      </w:r>
    </w:p>
    <w:p w:rsidR="000424CE" w:rsidRDefault="000424CE" w:rsidP="000424CE">
      <w:pPr>
        <w:rPr>
          <w:kern w:val="0"/>
        </w:rPr>
      </w:pPr>
      <w:r>
        <w:rPr>
          <w:kern w:val="0"/>
        </w:rPr>
        <w:t xml:space="preserve">L </w:t>
      </w:r>
      <w:r>
        <w:rPr>
          <w:rFonts w:hint="eastAsia"/>
          <w:kern w:val="0"/>
        </w:rPr>
        <w:t>热水管最高处及向上抬高的管段应设自动排气阀。</w:t>
      </w:r>
    </w:p>
    <w:p w:rsidR="000424CE" w:rsidRDefault="000424CE" w:rsidP="000424CE">
      <w:pPr>
        <w:rPr>
          <w:kern w:val="0"/>
        </w:rPr>
      </w:pPr>
      <w:r>
        <w:rPr>
          <w:rFonts w:hint="eastAsia"/>
          <w:kern w:val="0"/>
        </w:rPr>
        <w:t>③管道试压：</w:t>
      </w:r>
    </w:p>
    <w:p w:rsidR="000424CE" w:rsidRDefault="000424CE" w:rsidP="000424CE">
      <w:pPr>
        <w:rPr>
          <w:kern w:val="0"/>
        </w:rPr>
      </w:pPr>
      <w:r>
        <w:rPr>
          <w:kern w:val="0"/>
        </w:rPr>
        <w:t xml:space="preserve">A </w:t>
      </w:r>
      <w:r>
        <w:rPr>
          <w:rFonts w:hint="eastAsia"/>
          <w:kern w:val="0"/>
        </w:rPr>
        <w:t>管道安装完毕后应进行压力试验，冷水管道试验压力为管道系统工作压力的</w:t>
      </w:r>
      <w:r>
        <w:rPr>
          <w:kern w:val="0"/>
        </w:rPr>
        <w:t xml:space="preserve">1.5 </w:t>
      </w:r>
      <w:proofErr w:type="gramStart"/>
      <w:r>
        <w:rPr>
          <w:rFonts w:hint="eastAsia"/>
          <w:kern w:val="0"/>
        </w:rPr>
        <w:t>倍</w:t>
      </w:r>
      <w:proofErr w:type="gramEnd"/>
      <w:r>
        <w:rPr>
          <w:rFonts w:hint="eastAsia"/>
          <w:kern w:val="0"/>
        </w:rPr>
        <w:t>，但不得小于</w:t>
      </w:r>
      <w:r>
        <w:rPr>
          <w:kern w:val="0"/>
        </w:rPr>
        <w:t>0.6mpa</w:t>
      </w:r>
      <w:r>
        <w:rPr>
          <w:rFonts w:hint="eastAsia"/>
          <w:kern w:val="0"/>
        </w:rPr>
        <w:t>。热水管道试验压力为管道系统顶点工作压力再加上</w:t>
      </w:r>
      <w:r>
        <w:rPr>
          <w:kern w:val="0"/>
        </w:rPr>
        <w:t>0.1mpa</w:t>
      </w:r>
      <w:r>
        <w:rPr>
          <w:rFonts w:hint="eastAsia"/>
          <w:kern w:val="0"/>
        </w:rPr>
        <w:t>，并不得小于</w:t>
      </w:r>
      <w:r>
        <w:rPr>
          <w:kern w:val="0"/>
        </w:rPr>
        <w:t>0.3mpa</w:t>
      </w:r>
      <w:r>
        <w:rPr>
          <w:rFonts w:hint="eastAsia"/>
          <w:kern w:val="0"/>
        </w:rPr>
        <w:t>。</w:t>
      </w:r>
    </w:p>
    <w:p w:rsidR="000424CE" w:rsidRDefault="000424CE" w:rsidP="000424CE">
      <w:pPr>
        <w:rPr>
          <w:kern w:val="0"/>
        </w:rPr>
      </w:pPr>
      <w:r>
        <w:rPr>
          <w:kern w:val="0"/>
        </w:rPr>
        <w:t xml:space="preserve">B </w:t>
      </w:r>
      <w:r>
        <w:rPr>
          <w:rFonts w:hint="eastAsia"/>
          <w:kern w:val="0"/>
        </w:rPr>
        <w:t>管道试压升压时间不应小于</w:t>
      </w:r>
      <w:r>
        <w:rPr>
          <w:kern w:val="0"/>
        </w:rPr>
        <w:t>10min</w:t>
      </w:r>
      <w:r>
        <w:rPr>
          <w:rFonts w:hint="eastAsia"/>
          <w:kern w:val="0"/>
        </w:rPr>
        <w:t>，升到试验压力后，稳压</w:t>
      </w:r>
      <w:r>
        <w:rPr>
          <w:kern w:val="0"/>
        </w:rPr>
        <w:t>12h</w:t>
      </w:r>
      <w:r>
        <w:rPr>
          <w:rFonts w:hint="eastAsia"/>
          <w:kern w:val="0"/>
        </w:rPr>
        <w:t>，观察不得出现渗水、漏水现象，并且</w:t>
      </w:r>
      <w:r>
        <w:rPr>
          <w:kern w:val="0"/>
        </w:rPr>
        <w:t xml:space="preserve">10min </w:t>
      </w:r>
      <w:r>
        <w:rPr>
          <w:rFonts w:hint="eastAsia"/>
          <w:kern w:val="0"/>
        </w:rPr>
        <w:t>内压力降不大于</w:t>
      </w:r>
      <w:r>
        <w:rPr>
          <w:kern w:val="0"/>
        </w:rPr>
        <w:t>0.02mpa</w:t>
      </w:r>
      <w:r>
        <w:rPr>
          <w:rFonts w:hint="eastAsia"/>
          <w:kern w:val="0"/>
        </w:rPr>
        <w:t>。</w:t>
      </w:r>
    </w:p>
    <w:p w:rsidR="000424CE" w:rsidRDefault="000424CE" w:rsidP="000424CE">
      <w:pPr>
        <w:rPr>
          <w:kern w:val="0"/>
        </w:rPr>
      </w:pPr>
      <w:r>
        <w:rPr>
          <w:rFonts w:hint="eastAsia"/>
          <w:kern w:val="0"/>
        </w:rPr>
        <w:t>④管道冲洗：</w:t>
      </w:r>
    </w:p>
    <w:p w:rsidR="000424CE" w:rsidRDefault="000424CE" w:rsidP="000424CE">
      <w:pPr>
        <w:rPr>
          <w:kern w:val="0"/>
        </w:rPr>
      </w:pPr>
      <w:r>
        <w:rPr>
          <w:kern w:val="0"/>
        </w:rPr>
        <w:t xml:space="preserve">A </w:t>
      </w:r>
      <w:r>
        <w:rPr>
          <w:rFonts w:hint="eastAsia"/>
          <w:kern w:val="0"/>
        </w:rPr>
        <w:t>生活给水管道在交付使用前必须进行冲洗和消毒，并经有关部门取样检验，符合国家生活饮用水标准。</w:t>
      </w:r>
    </w:p>
    <w:p w:rsidR="000424CE" w:rsidRDefault="000424CE" w:rsidP="000424CE">
      <w:pPr>
        <w:rPr>
          <w:kern w:val="0"/>
        </w:rPr>
      </w:pPr>
      <w:r>
        <w:rPr>
          <w:kern w:val="0"/>
        </w:rPr>
        <w:t xml:space="preserve">B </w:t>
      </w:r>
      <w:r>
        <w:rPr>
          <w:rFonts w:hint="eastAsia"/>
          <w:kern w:val="0"/>
        </w:rPr>
        <w:t>管道冲洗时，应将冲洗水排入排出管道。</w:t>
      </w:r>
    </w:p>
    <w:p w:rsidR="000424CE" w:rsidRDefault="000424CE" w:rsidP="000424CE">
      <w:pPr>
        <w:rPr>
          <w:kern w:val="0"/>
        </w:rPr>
      </w:pPr>
      <w:r>
        <w:rPr>
          <w:rFonts w:hint="eastAsia"/>
          <w:kern w:val="0"/>
        </w:rPr>
        <w:t>⑤管道保温：</w:t>
      </w:r>
    </w:p>
    <w:p w:rsidR="000424CE" w:rsidRDefault="000424CE" w:rsidP="000424CE">
      <w:pPr>
        <w:rPr>
          <w:kern w:val="0"/>
        </w:rPr>
      </w:pPr>
      <w:r>
        <w:rPr>
          <w:kern w:val="0"/>
        </w:rPr>
        <w:t xml:space="preserve">A </w:t>
      </w:r>
      <w:r>
        <w:rPr>
          <w:rFonts w:hint="eastAsia"/>
          <w:kern w:val="0"/>
        </w:rPr>
        <w:t>吊顶内自来水管用厚</w:t>
      </w:r>
      <w:r>
        <w:rPr>
          <w:kern w:val="0"/>
        </w:rPr>
        <w:t xml:space="preserve">25mm </w:t>
      </w:r>
      <w:r>
        <w:rPr>
          <w:rFonts w:hint="eastAsia"/>
          <w:kern w:val="0"/>
        </w:rPr>
        <w:t>的橡塑保温材料</w:t>
      </w:r>
      <w:proofErr w:type="gramStart"/>
      <w:r>
        <w:rPr>
          <w:rFonts w:hint="eastAsia"/>
          <w:kern w:val="0"/>
        </w:rPr>
        <w:t>做防结露</w:t>
      </w:r>
      <w:proofErr w:type="gramEnd"/>
      <w:r>
        <w:rPr>
          <w:rFonts w:hint="eastAsia"/>
          <w:kern w:val="0"/>
        </w:rPr>
        <w:t>保温。</w:t>
      </w:r>
    </w:p>
    <w:p w:rsidR="000424CE" w:rsidRDefault="000424CE" w:rsidP="000424CE">
      <w:pPr>
        <w:rPr>
          <w:kern w:val="0"/>
        </w:rPr>
      </w:pPr>
      <w:r>
        <w:rPr>
          <w:kern w:val="0"/>
        </w:rPr>
        <w:t xml:space="preserve">B </w:t>
      </w:r>
      <w:r>
        <w:rPr>
          <w:rFonts w:hint="eastAsia"/>
          <w:kern w:val="0"/>
        </w:rPr>
        <w:t>热水管用厚</w:t>
      </w:r>
      <w:r>
        <w:rPr>
          <w:kern w:val="0"/>
        </w:rPr>
        <w:t xml:space="preserve">25mm </w:t>
      </w:r>
      <w:r>
        <w:rPr>
          <w:rFonts w:hint="eastAsia"/>
          <w:kern w:val="0"/>
        </w:rPr>
        <w:t>的橡塑材料保温。</w:t>
      </w:r>
    </w:p>
    <w:p w:rsidR="000424CE" w:rsidRDefault="000424CE" w:rsidP="000424CE">
      <w:pPr>
        <w:rPr>
          <w:kern w:val="0"/>
        </w:rPr>
      </w:pPr>
      <w:r>
        <w:rPr>
          <w:kern w:val="0"/>
        </w:rPr>
        <w:t xml:space="preserve">C </w:t>
      </w:r>
      <w:r>
        <w:rPr>
          <w:rFonts w:hint="eastAsia"/>
          <w:kern w:val="0"/>
        </w:rPr>
        <w:t>保温材料与管道贴合要紧密，接缝处要用专用胶带封贴严实。</w:t>
      </w:r>
    </w:p>
    <w:p w:rsidR="000424CE" w:rsidRDefault="000424CE" w:rsidP="000424CE">
      <w:pPr>
        <w:rPr>
          <w:kern w:val="0"/>
        </w:rPr>
      </w:pPr>
      <w:r>
        <w:rPr>
          <w:rFonts w:hint="eastAsia"/>
          <w:kern w:val="0"/>
        </w:rPr>
        <w:t>⑥成品保护：</w:t>
      </w:r>
    </w:p>
    <w:p w:rsidR="000424CE" w:rsidRDefault="000424CE" w:rsidP="000424CE">
      <w:pPr>
        <w:rPr>
          <w:kern w:val="0"/>
        </w:rPr>
      </w:pPr>
      <w:r>
        <w:rPr>
          <w:kern w:val="0"/>
        </w:rPr>
        <w:t xml:space="preserve">A </w:t>
      </w:r>
      <w:r>
        <w:rPr>
          <w:rFonts w:hint="eastAsia"/>
          <w:kern w:val="0"/>
        </w:rPr>
        <w:t>安装完毕的管道不应用做支撑，不应踏压。</w:t>
      </w:r>
    </w:p>
    <w:p w:rsidR="000424CE" w:rsidRDefault="000424CE" w:rsidP="000424CE">
      <w:pPr>
        <w:rPr>
          <w:kern w:val="0"/>
        </w:rPr>
      </w:pPr>
      <w:r>
        <w:rPr>
          <w:kern w:val="0"/>
        </w:rPr>
        <w:t xml:space="preserve">B </w:t>
      </w:r>
      <w:r>
        <w:rPr>
          <w:rFonts w:hint="eastAsia"/>
          <w:kern w:val="0"/>
        </w:rPr>
        <w:t>阀门手轮或扳把安装时应卸下，交工之前统一装好。</w:t>
      </w:r>
    </w:p>
    <w:p w:rsidR="000424CE" w:rsidRDefault="000424CE" w:rsidP="000424CE">
      <w:pPr>
        <w:rPr>
          <w:kern w:val="0"/>
        </w:rPr>
      </w:pPr>
      <w:r>
        <w:rPr>
          <w:kern w:val="0"/>
        </w:rPr>
        <w:t xml:space="preserve">C </w:t>
      </w:r>
      <w:r>
        <w:rPr>
          <w:rFonts w:hint="eastAsia"/>
          <w:kern w:val="0"/>
        </w:rPr>
        <w:t>用水设备在搬运和安装时要防止磕碰刮伤。</w:t>
      </w:r>
    </w:p>
    <w:p w:rsidR="000424CE" w:rsidRDefault="000424CE" w:rsidP="000424CE">
      <w:pPr>
        <w:rPr>
          <w:kern w:val="0"/>
        </w:rPr>
      </w:pPr>
      <w:r>
        <w:rPr>
          <w:kern w:val="0"/>
        </w:rPr>
        <w:t xml:space="preserve">D </w:t>
      </w:r>
      <w:r>
        <w:rPr>
          <w:rFonts w:hint="eastAsia"/>
          <w:kern w:val="0"/>
        </w:rPr>
        <w:t>用水设备安装完毕，要用塑料布罩好，用水设备间要加门上锁，防止配件损坏、丢失。</w:t>
      </w:r>
    </w:p>
    <w:p w:rsidR="000424CE" w:rsidRDefault="000424CE" w:rsidP="000424CE">
      <w:pPr>
        <w:rPr>
          <w:kern w:val="0"/>
        </w:rPr>
      </w:pPr>
      <w:r>
        <w:rPr>
          <w:kern w:val="0"/>
        </w:rPr>
        <w:t>3</w:t>
      </w:r>
      <w:r>
        <w:rPr>
          <w:rFonts w:hint="eastAsia"/>
          <w:kern w:val="0"/>
        </w:rPr>
        <w:t>、排水管道施工工艺</w:t>
      </w:r>
    </w:p>
    <w:p w:rsidR="000424CE" w:rsidRDefault="000424CE" w:rsidP="000424CE">
      <w:pPr>
        <w:rPr>
          <w:kern w:val="0"/>
        </w:rPr>
      </w:pPr>
      <w:r>
        <w:rPr>
          <w:kern w:val="0"/>
        </w:rPr>
        <w:t>1</w:t>
      </w:r>
      <w:r>
        <w:rPr>
          <w:rFonts w:hint="eastAsia"/>
          <w:kern w:val="0"/>
        </w:rPr>
        <w:t>）、工艺流程：</w:t>
      </w:r>
    </w:p>
    <w:p w:rsidR="000424CE" w:rsidRDefault="000424CE" w:rsidP="000424CE">
      <w:pPr>
        <w:rPr>
          <w:kern w:val="0"/>
        </w:rPr>
      </w:pPr>
      <w:r>
        <w:rPr>
          <w:rFonts w:hint="eastAsia"/>
          <w:kern w:val="0"/>
        </w:rPr>
        <w:t>安装准备→预制加工→管道安装→</w:t>
      </w:r>
      <w:proofErr w:type="gramStart"/>
      <w:r>
        <w:rPr>
          <w:rFonts w:hint="eastAsia"/>
          <w:kern w:val="0"/>
        </w:rPr>
        <w:t>卡件固定→</w:t>
      </w:r>
      <w:proofErr w:type="gramEnd"/>
      <w:r>
        <w:rPr>
          <w:rFonts w:hint="eastAsia"/>
          <w:kern w:val="0"/>
        </w:rPr>
        <w:t>封口堵洞→闭水试验→通水试验→检查验收</w:t>
      </w:r>
    </w:p>
    <w:p w:rsidR="000424CE" w:rsidRDefault="000424CE" w:rsidP="000424CE">
      <w:pPr>
        <w:rPr>
          <w:kern w:val="0"/>
        </w:rPr>
      </w:pPr>
      <w:r>
        <w:rPr>
          <w:kern w:val="0"/>
        </w:rPr>
        <w:t>2</w:t>
      </w:r>
      <w:r>
        <w:rPr>
          <w:rFonts w:hint="eastAsia"/>
          <w:kern w:val="0"/>
        </w:rPr>
        <w:t>）、工艺操作：</w:t>
      </w:r>
    </w:p>
    <w:p w:rsidR="000424CE" w:rsidRDefault="000424CE" w:rsidP="000424CE">
      <w:pPr>
        <w:rPr>
          <w:kern w:val="0"/>
        </w:rPr>
      </w:pPr>
      <w:r>
        <w:rPr>
          <w:rFonts w:hint="eastAsia"/>
          <w:kern w:val="0"/>
        </w:rPr>
        <w:lastRenderedPageBreak/>
        <w:t>（</w:t>
      </w:r>
      <w:r>
        <w:rPr>
          <w:kern w:val="0"/>
        </w:rPr>
        <w:t>1</w:t>
      </w:r>
      <w:r>
        <w:rPr>
          <w:rFonts w:hint="eastAsia"/>
          <w:kern w:val="0"/>
        </w:rPr>
        <w:t>）预制加工：根据图纸并结合实际情况绘制加工草图，根据草图量好管道尺寸，进行断管，断口要平齐，并除掉毛刺。粘接前应对承插口先插入试验，插入深度</w:t>
      </w:r>
      <w:proofErr w:type="gramStart"/>
      <w:r>
        <w:rPr>
          <w:rFonts w:hint="eastAsia"/>
          <w:kern w:val="0"/>
        </w:rPr>
        <w:t>为承口深</w:t>
      </w:r>
      <w:proofErr w:type="gramEnd"/>
      <w:r>
        <w:rPr>
          <w:rFonts w:hint="eastAsia"/>
          <w:kern w:val="0"/>
        </w:rPr>
        <w:t>的</w:t>
      </w:r>
      <w:r>
        <w:rPr>
          <w:kern w:val="0"/>
        </w:rPr>
        <w:t>3/4</w:t>
      </w:r>
      <w:r>
        <w:rPr>
          <w:rFonts w:hint="eastAsia"/>
          <w:kern w:val="0"/>
        </w:rPr>
        <w:t>，</w:t>
      </w:r>
      <w:proofErr w:type="gramStart"/>
      <w:r>
        <w:rPr>
          <w:rFonts w:hint="eastAsia"/>
          <w:kern w:val="0"/>
        </w:rPr>
        <w:t>试插合格</w:t>
      </w:r>
      <w:proofErr w:type="gramEnd"/>
      <w:r>
        <w:rPr>
          <w:rFonts w:hint="eastAsia"/>
          <w:kern w:val="0"/>
        </w:rPr>
        <w:t>后，用棉布将承插口擦拭干净。将承口、插口分别涂抹粘接剂后用力垂直插入，并将插口稍作转动，</w:t>
      </w:r>
      <w:r>
        <w:rPr>
          <w:kern w:val="0"/>
        </w:rPr>
        <w:t xml:space="preserve">30 </w:t>
      </w:r>
      <w:r>
        <w:rPr>
          <w:rFonts w:hint="eastAsia"/>
          <w:kern w:val="0"/>
        </w:rPr>
        <w:t>秒到</w:t>
      </w:r>
      <w:r>
        <w:rPr>
          <w:kern w:val="0"/>
        </w:rPr>
        <w:t xml:space="preserve">1 </w:t>
      </w:r>
      <w:r>
        <w:rPr>
          <w:rFonts w:hint="eastAsia"/>
          <w:kern w:val="0"/>
        </w:rPr>
        <w:t>分钟后粘接牢固。</w:t>
      </w:r>
    </w:p>
    <w:p w:rsidR="000424CE" w:rsidRDefault="000424CE" w:rsidP="000424CE">
      <w:pPr>
        <w:rPr>
          <w:kern w:val="0"/>
        </w:rPr>
      </w:pPr>
      <w:r>
        <w:rPr>
          <w:rFonts w:hint="eastAsia"/>
          <w:kern w:val="0"/>
        </w:rPr>
        <w:t>（</w:t>
      </w:r>
      <w:r>
        <w:rPr>
          <w:kern w:val="0"/>
        </w:rPr>
        <w:t>2</w:t>
      </w:r>
      <w:r>
        <w:rPr>
          <w:rFonts w:hint="eastAsia"/>
          <w:kern w:val="0"/>
        </w:rPr>
        <w:t>）管道安装：将预制好的管段按编号运到场地，清除各粘接部位的污物，将管头涂抹粘接剂，用力插入预留口，调整好坡度，合适后固定卡架，封闭各预留口和堵洞。</w:t>
      </w:r>
    </w:p>
    <w:p w:rsidR="000424CE" w:rsidRDefault="000424CE" w:rsidP="000424CE">
      <w:pPr>
        <w:rPr>
          <w:kern w:val="0"/>
        </w:rPr>
      </w:pPr>
      <w:r>
        <w:rPr>
          <w:rFonts w:hint="eastAsia"/>
          <w:kern w:val="0"/>
        </w:rPr>
        <w:t>（</w:t>
      </w:r>
      <w:r>
        <w:rPr>
          <w:kern w:val="0"/>
        </w:rPr>
        <w:t>3</w:t>
      </w:r>
      <w:r>
        <w:rPr>
          <w:rFonts w:hint="eastAsia"/>
          <w:kern w:val="0"/>
        </w:rPr>
        <w:t>）器具连接管安装：按准确尺寸修整预留口，分步实测尺寸做好记录并预制加工、编号，粘接牢固</w:t>
      </w:r>
      <w:proofErr w:type="gramStart"/>
      <w:r>
        <w:rPr>
          <w:rFonts w:hint="eastAsia"/>
          <w:kern w:val="0"/>
        </w:rPr>
        <w:t>后找正找</w:t>
      </w:r>
      <w:proofErr w:type="gramEnd"/>
      <w:r>
        <w:rPr>
          <w:rFonts w:hint="eastAsia"/>
          <w:kern w:val="0"/>
        </w:rPr>
        <w:t>直，封闭管口和管洞。</w:t>
      </w:r>
    </w:p>
    <w:p w:rsidR="000424CE" w:rsidRDefault="000424CE" w:rsidP="000424CE">
      <w:pPr>
        <w:rPr>
          <w:kern w:val="0"/>
        </w:rPr>
      </w:pPr>
      <w:r>
        <w:rPr>
          <w:rFonts w:hint="eastAsia"/>
          <w:kern w:val="0"/>
        </w:rPr>
        <w:t>（</w:t>
      </w:r>
      <w:r>
        <w:rPr>
          <w:kern w:val="0"/>
        </w:rPr>
        <w:t>4</w:t>
      </w:r>
      <w:r>
        <w:rPr>
          <w:rFonts w:hint="eastAsia"/>
          <w:kern w:val="0"/>
        </w:rPr>
        <w:t>）排水管道安装后进行闭水试验，卫生洁具及设备安装后必须进行通水试验，应在油漆</w:t>
      </w:r>
      <w:proofErr w:type="gramStart"/>
      <w:r>
        <w:rPr>
          <w:rFonts w:hint="eastAsia"/>
          <w:kern w:val="0"/>
        </w:rPr>
        <w:t>补刷最后</w:t>
      </w:r>
      <w:proofErr w:type="gramEnd"/>
      <w:r>
        <w:rPr>
          <w:rFonts w:hint="eastAsia"/>
          <w:kern w:val="0"/>
        </w:rPr>
        <w:t>一道工序前进行。</w:t>
      </w:r>
    </w:p>
    <w:p w:rsidR="000424CE" w:rsidRDefault="000424CE" w:rsidP="000424CE">
      <w:pPr>
        <w:rPr>
          <w:kern w:val="0"/>
        </w:rPr>
      </w:pPr>
      <w:r>
        <w:rPr>
          <w:kern w:val="0"/>
        </w:rPr>
        <w:t>3</w:t>
      </w:r>
      <w:r>
        <w:rPr>
          <w:rFonts w:hint="eastAsia"/>
          <w:kern w:val="0"/>
        </w:rPr>
        <w:t>）、成品保护：</w:t>
      </w:r>
    </w:p>
    <w:p w:rsidR="000424CE" w:rsidRDefault="000424CE" w:rsidP="000424CE">
      <w:pPr>
        <w:rPr>
          <w:kern w:val="0"/>
        </w:rPr>
      </w:pPr>
      <w:r>
        <w:rPr>
          <w:rFonts w:hint="eastAsia"/>
          <w:kern w:val="0"/>
        </w:rPr>
        <w:t>（</w:t>
      </w:r>
      <w:r>
        <w:rPr>
          <w:kern w:val="0"/>
        </w:rPr>
        <w:t>1</w:t>
      </w:r>
      <w:r>
        <w:rPr>
          <w:rFonts w:hint="eastAsia"/>
          <w:kern w:val="0"/>
        </w:rPr>
        <w:t>）管道安装完成后应将所有管口封闭严密，防止杂物进入。</w:t>
      </w:r>
    </w:p>
    <w:p w:rsidR="000424CE" w:rsidRDefault="000424CE" w:rsidP="000424CE">
      <w:pPr>
        <w:rPr>
          <w:kern w:val="0"/>
        </w:rPr>
      </w:pPr>
      <w:r>
        <w:rPr>
          <w:rFonts w:hint="eastAsia"/>
          <w:kern w:val="0"/>
        </w:rPr>
        <w:t>（</w:t>
      </w:r>
      <w:r>
        <w:rPr>
          <w:kern w:val="0"/>
        </w:rPr>
        <w:t>2</w:t>
      </w:r>
      <w:r>
        <w:rPr>
          <w:rFonts w:hint="eastAsia"/>
          <w:kern w:val="0"/>
        </w:rPr>
        <w:t>）安装好的管道应加强保护，特别是立管距地</w:t>
      </w:r>
      <w:r>
        <w:rPr>
          <w:kern w:val="0"/>
        </w:rPr>
        <w:t xml:space="preserve">2 </w:t>
      </w:r>
      <w:proofErr w:type="gramStart"/>
      <w:r>
        <w:rPr>
          <w:rFonts w:hint="eastAsia"/>
          <w:kern w:val="0"/>
        </w:rPr>
        <w:t>米以下</w:t>
      </w:r>
      <w:proofErr w:type="gramEnd"/>
      <w:r>
        <w:rPr>
          <w:rFonts w:hint="eastAsia"/>
          <w:kern w:val="0"/>
        </w:rPr>
        <w:t>应用护板保护。</w:t>
      </w:r>
    </w:p>
    <w:p w:rsidR="000424CE" w:rsidRDefault="000424CE" w:rsidP="000424CE">
      <w:pPr>
        <w:rPr>
          <w:kern w:val="0"/>
        </w:rPr>
      </w:pPr>
      <w:r>
        <w:rPr>
          <w:rFonts w:hint="eastAsia"/>
          <w:kern w:val="0"/>
        </w:rPr>
        <w:t>（</w:t>
      </w:r>
      <w:r>
        <w:rPr>
          <w:kern w:val="0"/>
        </w:rPr>
        <w:t>3</w:t>
      </w:r>
      <w:r>
        <w:rPr>
          <w:rFonts w:hint="eastAsia"/>
          <w:kern w:val="0"/>
        </w:rPr>
        <w:t>）严禁踏压，不允许明火烘烤塑料管，防止变形。</w:t>
      </w:r>
    </w:p>
    <w:p w:rsidR="000424CE" w:rsidRDefault="000424CE" w:rsidP="000424CE">
      <w:pPr>
        <w:rPr>
          <w:kern w:val="0"/>
        </w:rPr>
      </w:pPr>
      <w:r>
        <w:rPr>
          <w:rFonts w:hint="eastAsia"/>
          <w:kern w:val="0"/>
        </w:rPr>
        <w:t>（</w:t>
      </w:r>
      <w:r>
        <w:rPr>
          <w:kern w:val="0"/>
        </w:rPr>
        <w:t>4</w:t>
      </w:r>
      <w:r>
        <w:rPr>
          <w:rFonts w:hint="eastAsia"/>
          <w:kern w:val="0"/>
        </w:rPr>
        <w:t>）油漆</w:t>
      </w:r>
      <w:proofErr w:type="gramStart"/>
      <w:r>
        <w:rPr>
          <w:rFonts w:hint="eastAsia"/>
          <w:kern w:val="0"/>
        </w:rPr>
        <w:t>补刷前</w:t>
      </w:r>
      <w:proofErr w:type="gramEnd"/>
      <w:r>
        <w:rPr>
          <w:rFonts w:hint="eastAsia"/>
          <w:kern w:val="0"/>
        </w:rPr>
        <w:t>应用纸包裹管道，防止污染管道。</w:t>
      </w:r>
    </w:p>
    <w:p w:rsidR="000424CE" w:rsidRDefault="000424CE" w:rsidP="000424CE">
      <w:pPr>
        <w:rPr>
          <w:kern w:val="0"/>
        </w:rPr>
      </w:pPr>
      <w:r>
        <w:rPr>
          <w:kern w:val="0"/>
        </w:rPr>
        <w:t>4</w:t>
      </w:r>
      <w:r>
        <w:rPr>
          <w:rFonts w:hint="eastAsia"/>
          <w:kern w:val="0"/>
        </w:rPr>
        <w:t>、卫生洁具安装</w:t>
      </w:r>
    </w:p>
    <w:p w:rsidR="000424CE" w:rsidRDefault="000424CE" w:rsidP="000424CE">
      <w:pPr>
        <w:rPr>
          <w:kern w:val="0"/>
        </w:rPr>
      </w:pPr>
      <w:r>
        <w:rPr>
          <w:kern w:val="0"/>
        </w:rPr>
        <w:t>1</w:t>
      </w:r>
      <w:r>
        <w:rPr>
          <w:rFonts w:hint="eastAsia"/>
          <w:kern w:val="0"/>
        </w:rPr>
        <w:t>）洗脸盆安装：</w:t>
      </w:r>
    </w:p>
    <w:p w:rsidR="000424CE" w:rsidRDefault="000424CE" w:rsidP="000424CE">
      <w:pPr>
        <w:rPr>
          <w:kern w:val="0"/>
        </w:rPr>
      </w:pPr>
      <w:r>
        <w:rPr>
          <w:rFonts w:hint="eastAsia"/>
          <w:kern w:val="0"/>
        </w:rPr>
        <w:t>（</w:t>
      </w:r>
      <w:r>
        <w:rPr>
          <w:kern w:val="0"/>
        </w:rPr>
        <w:t>1</w:t>
      </w:r>
      <w:r>
        <w:rPr>
          <w:rFonts w:hint="eastAsia"/>
          <w:kern w:val="0"/>
        </w:rPr>
        <w:t>）整体式洗脸盆：</w:t>
      </w:r>
    </w:p>
    <w:p w:rsidR="000424CE" w:rsidRDefault="000424CE" w:rsidP="000424CE">
      <w:pPr>
        <w:rPr>
          <w:kern w:val="0"/>
        </w:rPr>
      </w:pPr>
      <w:r>
        <w:rPr>
          <w:rFonts w:hint="eastAsia"/>
          <w:kern w:val="0"/>
        </w:rPr>
        <w:t>①</w:t>
      </w:r>
      <w:r>
        <w:rPr>
          <w:kern w:val="0"/>
        </w:rPr>
        <w:t>.</w:t>
      </w:r>
      <w:r>
        <w:rPr>
          <w:rFonts w:hint="eastAsia"/>
          <w:kern w:val="0"/>
        </w:rPr>
        <w:t>整体式洗脸盆由底座和墙面预埋螺栓支托，安装时控制好预埋螺栓位置与底座高偏差；</w:t>
      </w:r>
    </w:p>
    <w:p w:rsidR="000424CE" w:rsidRDefault="000424CE" w:rsidP="000424CE">
      <w:pPr>
        <w:rPr>
          <w:kern w:val="0"/>
        </w:rPr>
      </w:pPr>
      <w:r>
        <w:rPr>
          <w:rFonts w:hint="eastAsia"/>
          <w:kern w:val="0"/>
        </w:rPr>
        <w:t>②</w:t>
      </w:r>
      <w:r>
        <w:rPr>
          <w:kern w:val="0"/>
        </w:rPr>
        <w:t>.</w:t>
      </w:r>
      <w:r>
        <w:rPr>
          <w:rFonts w:hint="eastAsia"/>
          <w:kern w:val="0"/>
        </w:rPr>
        <w:t>固定好面盆后</w:t>
      </w:r>
      <w:r>
        <w:rPr>
          <w:kern w:val="0"/>
        </w:rPr>
        <w:t>,</w:t>
      </w:r>
      <w:r>
        <w:rPr>
          <w:rFonts w:hint="eastAsia"/>
          <w:kern w:val="0"/>
        </w:rPr>
        <w:t>安装水龙头和软管连接</w:t>
      </w:r>
      <w:r>
        <w:rPr>
          <w:kern w:val="0"/>
        </w:rPr>
        <w:t>,</w:t>
      </w:r>
      <w:r>
        <w:rPr>
          <w:rFonts w:hint="eastAsia"/>
          <w:kern w:val="0"/>
        </w:rPr>
        <w:t>安装牢固</w:t>
      </w:r>
      <w:r>
        <w:rPr>
          <w:kern w:val="0"/>
        </w:rPr>
        <w:t>,</w:t>
      </w:r>
      <w:r>
        <w:rPr>
          <w:rFonts w:hint="eastAsia"/>
          <w:kern w:val="0"/>
        </w:rPr>
        <w:t>保证安装质量</w:t>
      </w:r>
      <w:r>
        <w:rPr>
          <w:kern w:val="0"/>
        </w:rPr>
        <w:t>,</w:t>
      </w:r>
      <w:r>
        <w:rPr>
          <w:rFonts w:hint="eastAsia"/>
          <w:kern w:val="0"/>
        </w:rPr>
        <w:t>不渗不漏；</w:t>
      </w:r>
    </w:p>
    <w:p w:rsidR="000424CE" w:rsidRDefault="000424CE" w:rsidP="000424CE">
      <w:pPr>
        <w:rPr>
          <w:kern w:val="0"/>
        </w:rPr>
      </w:pPr>
      <w:r>
        <w:rPr>
          <w:rFonts w:hint="eastAsia"/>
          <w:kern w:val="0"/>
        </w:rPr>
        <w:t>③</w:t>
      </w:r>
      <w:r>
        <w:rPr>
          <w:kern w:val="0"/>
        </w:rPr>
        <w:t>.</w:t>
      </w:r>
      <w:r>
        <w:rPr>
          <w:rFonts w:hint="eastAsia"/>
          <w:kern w:val="0"/>
        </w:rPr>
        <w:t>安装面盆底座，要求安装水平、稳固。</w:t>
      </w:r>
    </w:p>
    <w:p w:rsidR="000424CE" w:rsidRDefault="000424CE" w:rsidP="000424CE">
      <w:pPr>
        <w:rPr>
          <w:kern w:val="0"/>
        </w:rPr>
      </w:pPr>
      <w:r>
        <w:rPr>
          <w:rFonts w:hint="eastAsia"/>
          <w:kern w:val="0"/>
        </w:rPr>
        <w:t>（</w:t>
      </w:r>
      <w:r>
        <w:rPr>
          <w:kern w:val="0"/>
        </w:rPr>
        <w:t>2</w:t>
      </w:r>
      <w:r>
        <w:rPr>
          <w:rFonts w:hint="eastAsia"/>
          <w:kern w:val="0"/>
        </w:rPr>
        <w:t>）明装洗脸盆</w:t>
      </w:r>
    </w:p>
    <w:p w:rsidR="000424CE" w:rsidRDefault="000424CE" w:rsidP="000424CE">
      <w:pPr>
        <w:rPr>
          <w:kern w:val="0"/>
        </w:rPr>
      </w:pPr>
      <w:r>
        <w:rPr>
          <w:rFonts w:hint="eastAsia"/>
          <w:kern w:val="0"/>
        </w:rPr>
        <w:t>①</w:t>
      </w:r>
      <w:r>
        <w:rPr>
          <w:kern w:val="0"/>
        </w:rPr>
        <w:t>.</w:t>
      </w:r>
      <w:r>
        <w:rPr>
          <w:rFonts w:hint="eastAsia"/>
          <w:kern w:val="0"/>
        </w:rPr>
        <w:t>明装洗脸盆由型钢制作的台面构件支托，安装洗脸盆前检测台面高度，台面是否水平，台面水管预留孔位置准确；</w:t>
      </w:r>
    </w:p>
    <w:p w:rsidR="000424CE" w:rsidRDefault="000424CE" w:rsidP="000424CE">
      <w:pPr>
        <w:rPr>
          <w:kern w:val="0"/>
        </w:rPr>
      </w:pPr>
      <w:r>
        <w:rPr>
          <w:rFonts w:hint="eastAsia"/>
          <w:kern w:val="0"/>
        </w:rPr>
        <w:t>②</w:t>
      </w:r>
      <w:r>
        <w:rPr>
          <w:kern w:val="0"/>
        </w:rPr>
        <w:t xml:space="preserve">. </w:t>
      </w:r>
      <w:r>
        <w:rPr>
          <w:rFonts w:hint="eastAsia"/>
          <w:kern w:val="0"/>
        </w:rPr>
        <w:t>固定好面盆后</w:t>
      </w:r>
      <w:r>
        <w:rPr>
          <w:kern w:val="0"/>
        </w:rPr>
        <w:t>,</w:t>
      </w:r>
      <w:r>
        <w:rPr>
          <w:rFonts w:hint="eastAsia"/>
          <w:kern w:val="0"/>
        </w:rPr>
        <w:t>安装水龙头和软管连接</w:t>
      </w:r>
      <w:r>
        <w:rPr>
          <w:kern w:val="0"/>
        </w:rPr>
        <w:t>,</w:t>
      </w:r>
      <w:r>
        <w:rPr>
          <w:rFonts w:hint="eastAsia"/>
          <w:kern w:val="0"/>
        </w:rPr>
        <w:t>安装牢固</w:t>
      </w:r>
      <w:r>
        <w:rPr>
          <w:kern w:val="0"/>
        </w:rPr>
        <w:t>,</w:t>
      </w:r>
      <w:r>
        <w:rPr>
          <w:rFonts w:hint="eastAsia"/>
          <w:kern w:val="0"/>
        </w:rPr>
        <w:t>保证安装质量</w:t>
      </w:r>
      <w:r>
        <w:rPr>
          <w:kern w:val="0"/>
        </w:rPr>
        <w:t>,</w:t>
      </w:r>
      <w:r>
        <w:rPr>
          <w:rFonts w:hint="eastAsia"/>
          <w:kern w:val="0"/>
        </w:rPr>
        <w:t>不渗不漏；</w:t>
      </w:r>
    </w:p>
    <w:p w:rsidR="000424CE" w:rsidRDefault="000424CE" w:rsidP="000424CE">
      <w:pPr>
        <w:rPr>
          <w:kern w:val="0"/>
        </w:rPr>
      </w:pPr>
      <w:r>
        <w:rPr>
          <w:rFonts w:hint="eastAsia"/>
          <w:kern w:val="0"/>
        </w:rPr>
        <w:t>（</w:t>
      </w:r>
      <w:r>
        <w:rPr>
          <w:kern w:val="0"/>
        </w:rPr>
        <w:t>3</w:t>
      </w:r>
      <w:r>
        <w:rPr>
          <w:rFonts w:hint="eastAsia"/>
          <w:kern w:val="0"/>
        </w:rPr>
        <w:t>）有沿洗脸盆与台面接合处，用</w:t>
      </w:r>
      <w:proofErr w:type="gramStart"/>
      <w:r>
        <w:rPr>
          <w:rFonts w:hint="eastAsia"/>
          <w:kern w:val="0"/>
        </w:rPr>
        <w:t>密封膏抹缝</w:t>
      </w:r>
      <w:proofErr w:type="gramEnd"/>
      <w:r>
        <w:rPr>
          <w:rFonts w:hint="eastAsia"/>
          <w:kern w:val="0"/>
        </w:rPr>
        <w:t>，沿口四周不得渗漏</w:t>
      </w:r>
      <w:r>
        <w:rPr>
          <w:kern w:val="0"/>
        </w:rPr>
        <w:t>,</w:t>
      </w:r>
      <w:r>
        <w:rPr>
          <w:rFonts w:hint="eastAsia"/>
          <w:kern w:val="0"/>
        </w:rPr>
        <w:t>置在</w:t>
      </w:r>
      <w:proofErr w:type="gramStart"/>
      <w:r>
        <w:rPr>
          <w:rFonts w:hint="eastAsia"/>
          <w:kern w:val="0"/>
        </w:rPr>
        <w:t>一</w:t>
      </w:r>
      <w:proofErr w:type="gramEnd"/>
      <w:r>
        <w:rPr>
          <w:rFonts w:hint="eastAsia"/>
          <w:kern w:val="0"/>
        </w:rPr>
        <w:t>垂直线上；</w:t>
      </w:r>
    </w:p>
    <w:p w:rsidR="000424CE" w:rsidRDefault="000424CE" w:rsidP="000424CE">
      <w:pPr>
        <w:rPr>
          <w:kern w:val="0"/>
        </w:rPr>
      </w:pPr>
      <w:r>
        <w:rPr>
          <w:kern w:val="0"/>
        </w:rPr>
        <w:t>2</w:t>
      </w:r>
      <w:r>
        <w:rPr>
          <w:rFonts w:hint="eastAsia"/>
          <w:kern w:val="0"/>
        </w:rPr>
        <w:t>）大便器安装：</w:t>
      </w:r>
    </w:p>
    <w:p w:rsidR="000424CE" w:rsidRDefault="000424CE" w:rsidP="000424CE">
      <w:pPr>
        <w:rPr>
          <w:kern w:val="0"/>
        </w:rPr>
      </w:pPr>
      <w:r>
        <w:rPr>
          <w:rFonts w:hint="eastAsia"/>
          <w:kern w:val="0"/>
        </w:rPr>
        <w:t>（</w:t>
      </w:r>
      <w:r>
        <w:rPr>
          <w:kern w:val="0"/>
        </w:rPr>
        <w:t>1</w:t>
      </w:r>
      <w:r>
        <w:rPr>
          <w:rFonts w:hint="eastAsia"/>
          <w:kern w:val="0"/>
        </w:rPr>
        <w:t>）坐便器的固定</w:t>
      </w:r>
    </w:p>
    <w:p w:rsidR="000424CE" w:rsidRDefault="000424CE" w:rsidP="000424CE">
      <w:pPr>
        <w:rPr>
          <w:kern w:val="0"/>
        </w:rPr>
      </w:pPr>
      <w:r>
        <w:rPr>
          <w:rFonts w:hint="eastAsia"/>
          <w:kern w:val="0"/>
        </w:rPr>
        <w:t>①</w:t>
      </w:r>
      <w:r>
        <w:rPr>
          <w:kern w:val="0"/>
        </w:rPr>
        <w:t>.</w:t>
      </w:r>
      <w:r>
        <w:rPr>
          <w:rFonts w:hint="eastAsia"/>
          <w:kern w:val="0"/>
        </w:rPr>
        <w:t>坐便器排水预留管口位置偏差时，坐便器应以预留排水管口定位。坐便器中心线应垂直墙面。</w:t>
      </w:r>
      <w:proofErr w:type="gramStart"/>
      <w:r>
        <w:rPr>
          <w:rFonts w:hint="eastAsia"/>
          <w:kern w:val="0"/>
        </w:rPr>
        <w:t>坐便器找正找平</w:t>
      </w:r>
      <w:proofErr w:type="gramEnd"/>
      <w:r>
        <w:rPr>
          <w:rFonts w:hint="eastAsia"/>
          <w:kern w:val="0"/>
        </w:rPr>
        <w:t>后，划好螺孔位置，按说明书规定固定；</w:t>
      </w:r>
    </w:p>
    <w:p w:rsidR="000424CE" w:rsidRDefault="000424CE" w:rsidP="000424CE">
      <w:pPr>
        <w:rPr>
          <w:kern w:val="0"/>
        </w:rPr>
      </w:pPr>
      <w:r>
        <w:rPr>
          <w:rFonts w:hint="eastAsia"/>
          <w:kern w:val="0"/>
        </w:rPr>
        <w:t>②</w:t>
      </w:r>
      <w:r>
        <w:rPr>
          <w:kern w:val="0"/>
        </w:rPr>
        <w:t>.</w:t>
      </w:r>
      <w:r>
        <w:rPr>
          <w:rFonts w:hint="eastAsia"/>
          <w:kern w:val="0"/>
        </w:rPr>
        <w:t>坐便器排污口与排水管口的连接里</w:t>
      </w:r>
      <w:r>
        <w:rPr>
          <w:kern w:val="0"/>
        </w:rPr>
        <w:t>"S"</w:t>
      </w:r>
      <w:r>
        <w:rPr>
          <w:rFonts w:hint="eastAsia"/>
          <w:kern w:val="0"/>
        </w:rPr>
        <w:t>坐便器为地面暗接口，地面预留的排水管口</w:t>
      </w:r>
      <w:r>
        <w:rPr>
          <w:kern w:val="0"/>
        </w:rPr>
        <w:t xml:space="preserve">DN100 </w:t>
      </w:r>
      <w:r>
        <w:rPr>
          <w:rFonts w:hint="eastAsia"/>
          <w:kern w:val="0"/>
        </w:rPr>
        <w:t>应高出地面</w:t>
      </w:r>
      <w:r>
        <w:rPr>
          <w:kern w:val="0"/>
        </w:rPr>
        <w:t>10mm</w:t>
      </w:r>
      <w:r>
        <w:rPr>
          <w:rFonts w:hint="eastAsia"/>
          <w:kern w:val="0"/>
        </w:rPr>
        <w:t>（允许偏差</w:t>
      </w:r>
      <w:r>
        <w:rPr>
          <w:kern w:val="0"/>
        </w:rPr>
        <w:t>-5mm</w:t>
      </w:r>
      <w:r>
        <w:rPr>
          <w:rFonts w:hint="eastAsia"/>
          <w:kern w:val="0"/>
        </w:rPr>
        <w:t>）。排水管</w:t>
      </w:r>
      <w:proofErr w:type="gramStart"/>
      <w:r>
        <w:rPr>
          <w:rFonts w:hint="eastAsia"/>
          <w:kern w:val="0"/>
        </w:rPr>
        <w:t>口距背</w:t>
      </w:r>
      <w:proofErr w:type="gramEnd"/>
      <w:r>
        <w:rPr>
          <w:rFonts w:hint="eastAsia"/>
          <w:kern w:val="0"/>
        </w:rPr>
        <w:t>墙尺寸，根据不同型号的坐便器定；</w:t>
      </w:r>
    </w:p>
    <w:p w:rsidR="000424CE" w:rsidRDefault="000424CE" w:rsidP="000424CE">
      <w:pPr>
        <w:rPr>
          <w:kern w:val="0"/>
        </w:rPr>
      </w:pPr>
      <w:r>
        <w:rPr>
          <w:rFonts w:hint="eastAsia"/>
          <w:kern w:val="0"/>
        </w:rPr>
        <w:t>③</w:t>
      </w:r>
      <w:r>
        <w:rPr>
          <w:kern w:val="0"/>
        </w:rPr>
        <w:t>.</w:t>
      </w:r>
      <w:r>
        <w:rPr>
          <w:rFonts w:hint="eastAsia"/>
          <w:kern w:val="0"/>
        </w:rPr>
        <w:t>对外</w:t>
      </w:r>
      <w:r>
        <w:rPr>
          <w:kern w:val="0"/>
        </w:rPr>
        <w:t>"S"</w:t>
      </w:r>
      <w:r>
        <w:rPr>
          <w:rFonts w:hint="eastAsia"/>
          <w:kern w:val="0"/>
        </w:rPr>
        <w:t>坐便器为地面明接口，地面预留的排水管口</w:t>
      </w:r>
      <w:r>
        <w:rPr>
          <w:kern w:val="0"/>
        </w:rPr>
        <w:t xml:space="preserve">DN100 </w:t>
      </w:r>
      <w:r>
        <w:rPr>
          <w:rFonts w:hint="eastAsia"/>
          <w:kern w:val="0"/>
        </w:rPr>
        <w:t>应高出地面</w:t>
      </w:r>
      <w:r>
        <w:rPr>
          <w:kern w:val="0"/>
        </w:rPr>
        <w:t xml:space="preserve"> 10mm</w:t>
      </w:r>
      <w:r>
        <w:rPr>
          <w:rFonts w:hint="eastAsia"/>
          <w:kern w:val="0"/>
        </w:rPr>
        <w:t>（允许偏差上±</w:t>
      </w:r>
      <w:r>
        <w:rPr>
          <w:kern w:val="0"/>
        </w:rPr>
        <w:t>5mm</w:t>
      </w:r>
      <w:r>
        <w:rPr>
          <w:rFonts w:hint="eastAsia"/>
          <w:kern w:val="0"/>
        </w:rPr>
        <w:t>）。在排水管口上套</w:t>
      </w:r>
      <w:proofErr w:type="gramStart"/>
      <w:r>
        <w:rPr>
          <w:rFonts w:hint="eastAsia"/>
          <w:kern w:val="0"/>
        </w:rPr>
        <w:t>一</w:t>
      </w:r>
      <w:proofErr w:type="gramEnd"/>
      <w:r>
        <w:rPr>
          <w:rFonts w:hint="eastAsia"/>
          <w:kern w:val="0"/>
        </w:rPr>
        <w:t>橡胶密封</w:t>
      </w:r>
      <w:proofErr w:type="gramStart"/>
      <w:r>
        <w:rPr>
          <w:rFonts w:hint="eastAsia"/>
          <w:kern w:val="0"/>
        </w:rPr>
        <w:t>囵</w:t>
      </w:r>
      <w:proofErr w:type="gramEnd"/>
      <w:r>
        <w:rPr>
          <w:rFonts w:hint="eastAsia"/>
          <w:kern w:val="0"/>
        </w:rPr>
        <w:t>，外套一个</w:t>
      </w:r>
      <w:r>
        <w:rPr>
          <w:kern w:val="0"/>
        </w:rPr>
        <w:t>DN120mm</w:t>
      </w:r>
      <w:r>
        <w:rPr>
          <w:rFonts w:hint="eastAsia"/>
          <w:kern w:val="0"/>
        </w:rPr>
        <w:t>、长</w:t>
      </w:r>
      <w:r>
        <w:rPr>
          <w:kern w:val="0"/>
        </w:rPr>
        <w:t xml:space="preserve">60mm </w:t>
      </w:r>
      <w:r>
        <w:rPr>
          <w:rFonts w:hint="eastAsia"/>
          <w:kern w:val="0"/>
        </w:rPr>
        <w:t>的塑料防护套管，坐便器排污口对正排水管口，插入橡胶密封圈，然后在塑料防护套管和橡胶密封圈的间隙</w:t>
      </w:r>
      <w:proofErr w:type="gramStart"/>
      <w:r>
        <w:rPr>
          <w:rFonts w:hint="eastAsia"/>
          <w:kern w:val="0"/>
        </w:rPr>
        <w:t>填嵌力密封</w:t>
      </w:r>
      <w:proofErr w:type="gramEnd"/>
      <w:r>
        <w:rPr>
          <w:rFonts w:hint="eastAsia"/>
          <w:kern w:val="0"/>
        </w:rPr>
        <w:t>膏；</w:t>
      </w:r>
    </w:p>
    <w:p w:rsidR="000424CE" w:rsidRDefault="000424CE" w:rsidP="000424CE">
      <w:pPr>
        <w:rPr>
          <w:kern w:val="0"/>
        </w:rPr>
      </w:pPr>
      <w:r>
        <w:rPr>
          <w:rFonts w:hint="eastAsia"/>
          <w:kern w:val="0"/>
        </w:rPr>
        <w:t>④</w:t>
      </w:r>
      <w:r>
        <w:rPr>
          <w:kern w:val="0"/>
        </w:rPr>
        <w:t>.</w:t>
      </w:r>
      <w:r>
        <w:rPr>
          <w:rFonts w:hint="eastAsia"/>
          <w:kern w:val="0"/>
        </w:rPr>
        <w:t>外</w:t>
      </w:r>
      <w:r>
        <w:rPr>
          <w:kern w:val="0"/>
        </w:rPr>
        <w:t>"P"</w:t>
      </w:r>
      <w:r>
        <w:rPr>
          <w:rFonts w:hint="eastAsia"/>
          <w:kern w:val="0"/>
        </w:rPr>
        <w:t>坐便器为地上明接口，排水管口应为</w:t>
      </w:r>
      <w:r>
        <w:rPr>
          <w:kern w:val="0"/>
        </w:rPr>
        <w:t xml:space="preserve">DN100 </w:t>
      </w:r>
      <w:r>
        <w:rPr>
          <w:rFonts w:hint="eastAsia"/>
          <w:kern w:val="0"/>
        </w:rPr>
        <w:t>的承口。坐便器排污口插入</w:t>
      </w:r>
      <w:proofErr w:type="gramStart"/>
      <w:r>
        <w:rPr>
          <w:rFonts w:hint="eastAsia"/>
          <w:kern w:val="0"/>
        </w:rPr>
        <w:t>排水管承口内</w:t>
      </w:r>
      <w:proofErr w:type="gramEnd"/>
      <w:r>
        <w:rPr>
          <w:rFonts w:hint="eastAsia"/>
          <w:kern w:val="0"/>
        </w:rPr>
        <w:t>，用油</w:t>
      </w:r>
      <w:proofErr w:type="gramStart"/>
      <w:r>
        <w:rPr>
          <w:rFonts w:hint="eastAsia"/>
          <w:kern w:val="0"/>
        </w:rPr>
        <w:t>麻绳捻口后</w:t>
      </w:r>
      <w:proofErr w:type="gramEnd"/>
      <w:r>
        <w:rPr>
          <w:rFonts w:hint="eastAsia"/>
          <w:kern w:val="0"/>
        </w:rPr>
        <w:t>，用密封膏填塞抹平。排水管口的高度和出墙距离，按不同型号的外</w:t>
      </w:r>
      <w:r>
        <w:rPr>
          <w:kern w:val="0"/>
        </w:rPr>
        <w:t>"P"</w:t>
      </w:r>
      <w:r>
        <w:rPr>
          <w:rFonts w:hint="eastAsia"/>
          <w:kern w:val="0"/>
        </w:rPr>
        <w:t>坐便器排污口实际尺寸施工；</w:t>
      </w:r>
    </w:p>
    <w:p w:rsidR="000424CE" w:rsidRDefault="000424CE" w:rsidP="000424CE">
      <w:pPr>
        <w:rPr>
          <w:kern w:val="0"/>
        </w:rPr>
      </w:pPr>
      <w:r>
        <w:rPr>
          <w:rFonts w:hint="eastAsia"/>
          <w:kern w:val="0"/>
        </w:rPr>
        <w:t>⑤</w:t>
      </w:r>
      <w:r>
        <w:rPr>
          <w:kern w:val="0"/>
        </w:rPr>
        <w:t>.</w:t>
      </w:r>
      <w:r>
        <w:rPr>
          <w:rFonts w:hint="eastAsia"/>
          <w:kern w:val="0"/>
        </w:rPr>
        <w:t>连体式坐便器的排污口带有连接法兰，预留的排水管口应低于地面</w:t>
      </w:r>
      <w:r>
        <w:rPr>
          <w:kern w:val="0"/>
        </w:rPr>
        <w:t>20mm</w:t>
      </w:r>
      <w:r>
        <w:rPr>
          <w:rFonts w:hint="eastAsia"/>
          <w:kern w:val="0"/>
        </w:rPr>
        <w:t>（允许偏差上±</w:t>
      </w:r>
      <w:r>
        <w:rPr>
          <w:kern w:val="0"/>
        </w:rPr>
        <w:t>5mm</w:t>
      </w:r>
      <w:r>
        <w:rPr>
          <w:rFonts w:hint="eastAsia"/>
          <w:kern w:val="0"/>
        </w:rPr>
        <w:t>），将连接法兰对正排水管口找平后，在地面上划好法兰的螺栓孔位置，</w:t>
      </w:r>
      <w:proofErr w:type="gramStart"/>
      <w:r>
        <w:rPr>
          <w:rFonts w:hint="eastAsia"/>
          <w:kern w:val="0"/>
        </w:rPr>
        <w:t>栽好木针或</w:t>
      </w:r>
      <w:proofErr w:type="gramEnd"/>
      <w:r>
        <w:rPr>
          <w:rFonts w:hint="eastAsia"/>
          <w:kern w:val="0"/>
        </w:rPr>
        <w:t>塑料胀管，然后在排水管口窝一圈油灰，将连接法兰</w:t>
      </w:r>
      <w:proofErr w:type="gramStart"/>
      <w:r>
        <w:rPr>
          <w:rFonts w:hint="eastAsia"/>
          <w:kern w:val="0"/>
        </w:rPr>
        <w:t>窝</w:t>
      </w:r>
      <w:proofErr w:type="gramEnd"/>
      <w:r>
        <w:rPr>
          <w:rFonts w:hint="eastAsia"/>
          <w:kern w:val="0"/>
        </w:rPr>
        <w:t>埋在油发圈上找平，用沉头木螺钉</w:t>
      </w:r>
      <w:r>
        <w:rPr>
          <w:kern w:val="0"/>
        </w:rPr>
        <w:t xml:space="preserve"> </w:t>
      </w:r>
      <w:r>
        <w:rPr>
          <w:rFonts w:hint="eastAsia"/>
          <w:kern w:val="0"/>
        </w:rPr>
        <w:t>Φ</w:t>
      </w:r>
      <w:r>
        <w:rPr>
          <w:kern w:val="0"/>
        </w:rPr>
        <w:t>5</w:t>
      </w:r>
      <w:r>
        <w:rPr>
          <w:rFonts w:hint="eastAsia"/>
          <w:kern w:val="0"/>
        </w:rPr>
        <w:t>×</w:t>
      </w:r>
      <w:r>
        <w:rPr>
          <w:kern w:val="0"/>
        </w:rPr>
        <w:t>40</w:t>
      </w:r>
      <w:r>
        <w:rPr>
          <w:rFonts w:hint="eastAsia"/>
          <w:kern w:val="0"/>
        </w:rPr>
        <w:t>固定连接法兰于地面。连体式坐便器稳固于连接法兰上，排污口接合处用橡胶垫和</w:t>
      </w:r>
      <w:r>
        <w:rPr>
          <w:rFonts w:hint="eastAsia"/>
          <w:kern w:val="0"/>
        </w:rPr>
        <w:lastRenderedPageBreak/>
        <w:t>两个</w:t>
      </w:r>
      <w:r>
        <w:rPr>
          <w:kern w:val="0"/>
        </w:rPr>
        <w:t xml:space="preserve">M10 </w:t>
      </w:r>
      <w:r>
        <w:rPr>
          <w:rFonts w:hint="eastAsia"/>
          <w:kern w:val="0"/>
        </w:rPr>
        <w:t>螺栓将坐便器固定于连接法兰上；</w:t>
      </w:r>
    </w:p>
    <w:p w:rsidR="000424CE" w:rsidRDefault="000424CE" w:rsidP="000424CE">
      <w:pPr>
        <w:rPr>
          <w:kern w:val="0"/>
        </w:rPr>
      </w:pPr>
      <w:r>
        <w:rPr>
          <w:rFonts w:hint="eastAsia"/>
          <w:kern w:val="0"/>
        </w:rPr>
        <w:t>⑥</w:t>
      </w:r>
      <w:r>
        <w:rPr>
          <w:kern w:val="0"/>
        </w:rPr>
        <w:t>.</w:t>
      </w:r>
      <w:r>
        <w:rPr>
          <w:rFonts w:hint="eastAsia"/>
          <w:kern w:val="0"/>
        </w:rPr>
        <w:t>壁挂式坐便器和净身盆，做好墙体内固定支架预埋，位置、标高要准确。</w:t>
      </w:r>
    </w:p>
    <w:p w:rsidR="000424CE" w:rsidRDefault="000424CE" w:rsidP="000424CE">
      <w:pPr>
        <w:rPr>
          <w:kern w:val="0"/>
        </w:rPr>
      </w:pPr>
      <w:r>
        <w:rPr>
          <w:rFonts w:hint="eastAsia"/>
          <w:kern w:val="0"/>
        </w:rPr>
        <w:t>（</w:t>
      </w:r>
      <w:r>
        <w:rPr>
          <w:kern w:val="0"/>
        </w:rPr>
        <w:t>2</w:t>
      </w:r>
      <w:r>
        <w:rPr>
          <w:rFonts w:hint="eastAsia"/>
          <w:kern w:val="0"/>
        </w:rPr>
        <w:t>）坐便器的水箱安装</w:t>
      </w:r>
    </w:p>
    <w:p w:rsidR="000424CE" w:rsidRDefault="000424CE" w:rsidP="000424CE">
      <w:pPr>
        <w:rPr>
          <w:kern w:val="0"/>
        </w:rPr>
      </w:pPr>
      <w:r>
        <w:rPr>
          <w:rFonts w:hint="eastAsia"/>
          <w:kern w:val="0"/>
        </w:rPr>
        <w:t>①</w:t>
      </w:r>
      <w:r>
        <w:rPr>
          <w:kern w:val="0"/>
        </w:rPr>
        <w:t>.</w:t>
      </w:r>
      <w:r>
        <w:rPr>
          <w:rFonts w:hint="eastAsia"/>
          <w:kern w:val="0"/>
        </w:rPr>
        <w:t>座便器水箱安装，水箱座于坐便器上，</w:t>
      </w:r>
      <w:proofErr w:type="gramStart"/>
      <w:r>
        <w:rPr>
          <w:rFonts w:hint="eastAsia"/>
          <w:kern w:val="0"/>
        </w:rPr>
        <w:t>找正冲水</w:t>
      </w:r>
      <w:proofErr w:type="gramEnd"/>
      <w:r>
        <w:rPr>
          <w:rFonts w:hint="eastAsia"/>
          <w:kern w:val="0"/>
        </w:rPr>
        <w:t>口和连接螺孔。水箱靠墙间隙应均匀，不大于</w:t>
      </w:r>
      <w:r>
        <w:rPr>
          <w:kern w:val="0"/>
        </w:rPr>
        <w:t>20mm</w:t>
      </w:r>
      <w:r>
        <w:rPr>
          <w:rFonts w:hint="eastAsia"/>
          <w:kern w:val="0"/>
        </w:rPr>
        <w:t>。水箱与坐便器间的橡胶垫片应平整，拧紧冲水柱后，盛水试验水箱与坐便器之间的渗漏，若发现渗漏，应用油灰将</w:t>
      </w:r>
      <w:proofErr w:type="gramStart"/>
      <w:r>
        <w:rPr>
          <w:rFonts w:hint="eastAsia"/>
          <w:kern w:val="0"/>
        </w:rPr>
        <w:t>橡胶势片接触</w:t>
      </w:r>
      <w:proofErr w:type="gramEnd"/>
      <w:r>
        <w:rPr>
          <w:rFonts w:hint="eastAsia"/>
          <w:kern w:val="0"/>
        </w:rPr>
        <w:t>的磁面抹平干燥后重行紧固。冲水</w:t>
      </w:r>
      <w:proofErr w:type="gramStart"/>
      <w:r>
        <w:rPr>
          <w:rFonts w:hint="eastAsia"/>
          <w:kern w:val="0"/>
        </w:rPr>
        <w:t>栓</w:t>
      </w:r>
      <w:proofErr w:type="gramEnd"/>
      <w:r>
        <w:rPr>
          <w:rFonts w:hint="eastAsia"/>
          <w:kern w:val="0"/>
        </w:rPr>
        <w:t>口紧固后，再将冲水口两侧的两个连接螺栓上好。水箱固定后才可安装箱内附件；</w:t>
      </w:r>
    </w:p>
    <w:p w:rsidR="000424CE" w:rsidRDefault="000424CE" w:rsidP="000424CE">
      <w:pPr>
        <w:rPr>
          <w:kern w:val="0"/>
        </w:rPr>
      </w:pPr>
      <w:r>
        <w:rPr>
          <w:rFonts w:hint="eastAsia"/>
          <w:kern w:val="0"/>
        </w:rPr>
        <w:t>②</w:t>
      </w:r>
      <w:r>
        <w:rPr>
          <w:kern w:val="0"/>
        </w:rPr>
        <w:t>.</w:t>
      </w:r>
      <w:r>
        <w:rPr>
          <w:rFonts w:hint="eastAsia"/>
          <w:kern w:val="0"/>
        </w:rPr>
        <w:t>暗藏式水箱应在墙体骨架安装时将水箱及固定支架预先固定在墙体内，位置一定要准确。</w:t>
      </w:r>
    </w:p>
    <w:p w:rsidR="000424CE" w:rsidRDefault="000424CE" w:rsidP="000424CE">
      <w:pPr>
        <w:rPr>
          <w:kern w:val="0"/>
        </w:rPr>
      </w:pPr>
      <w:r>
        <w:rPr>
          <w:kern w:val="0"/>
        </w:rPr>
        <w:t>3</w:t>
      </w:r>
      <w:r>
        <w:rPr>
          <w:rFonts w:hint="eastAsia"/>
          <w:kern w:val="0"/>
        </w:rPr>
        <w:t>）地漏安装：</w:t>
      </w:r>
    </w:p>
    <w:p w:rsidR="000424CE" w:rsidRDefault="000424CE" w:rsidP="000424CE">
      <w:pPr>
        <w:rPr>
          <w:kern w:val="0"/>
        </w:rPr>
      </w:pPr>
      <w:r>
        <w:rPr>
          <w:rFonts w:hint="eastAsia"/>
          <w:kern w:val="0"/>
        </w:rPr>
        <w:t>（</w:t>
      </w:r>
      <w:r>
        <w:rPr>
          <w:kern w:val="0"/>
        </w:rPr>
        <w:t>1</w:t>
      </w:r>
      <w:r>
        <w:rPr>
          <w:rFonts w:hint="eastAsia"/>
          <w:kern w:val="0"/>
        </w:rPr>
        <w:t>）在该室地面最低处，篦子顶面低于地面</w:t>
      </w:r>
      <w:r>
        <w:rPr>
          <w:kern w:val="0"/>
        </w:rPr>
        <w:t>5mm</w:t>
      </w:r>
      <w:r>
        <w:rPr>
          <w:rFonts w:hint="eastAsia"/>
          <w:kern w:val="0"/>
        </w:rPr>
        <w:t>；</w:t>
      </w:r>
    </w:p>
    <w:p w:rsidR="000424CE" w:rsidRDefault="000424CE" w:rsidP="000424CE">
      <w:pPr>
        <w:rPr>
          <w:kern w:val="0"/>
        </w:rPr>
      </w:pPr>
      <w:r>
        <w:rPr>
          <w:rFonts w:hint="eastAsia"/>
          <w:kern w:val="0"/>
        </w:rPr>
        <w:t>（</w:t>
      </w:r>
      <w:r>
        <w:rPr>
          <w:kern w:val="0"/>
        </w:rPr>
        <w:t>2</w:t>
      </w:r>
      <w:r>
        <w:rPr>
          <w:rFonts w:hint="eastAsia"/>
          <w:kern w:val="0"/>
        </w:rPr>
        <w:t>）为正确控制高程，应在室内地面面砖施工时配合安装地漏；</w:t>
      </w:r>
    </w:p>
    <w:p w:rsidR="000424CE" w:rsidRDefault="000424CE" w:rsidP="000424CE">
      <w:pPr>
        <w:rPr>
          <w:kern w:val="0"/>
        </w:rPr>
      </w:pPr>
      <w:r>
        <w:rPr>
          <w:rFonts w:hint="eastAsia"/>
          <w:kern w:val="0"/>
        </w:rPr>
        <w:t>（</w:t>
      </w:r>
      <w:r>
        <w:rPr>
          <w:kern w:val="0"/>
        </w:rPr>
        <w:t>3</w:t>
      </w:r>
      <w:r>
        <w:rPr>
          <w:rFonts w:hint="eastAsia"/>
          <w:kern w:val="0"/>
        </w:rPr>
        <w:t>）地漏安装后进行封堵，防止建筑垃圾进入排水管；</w:t>
      </w:r>
    </w:p>
    <w:p w:rsidR="000424CE" w:rsidRDefault="000424CE" w:rsidP="000424CE">
      <w:pPr>
        <w:rPr>
          <w:kern w:val="0"/>
        </w:rPr>
      </w:pPr>
      <w:r>
        <w:rPr>
          <w:rFonts w:hint="eastAsia"/>
          <w:kern w:val="0"/>
        </w:rPr>
        <w:t>（</w:t>
      </w:r>
      <w:r>
        <w:rPr>
          <w:kern w:val="0"/>
        </w:rPr>
        <w:t>4</w:t>
      </w:r>
      <w:r>
        <w:rPr>
          <w:rFonts w:hint="eastAsia"/>
          <w:kern w:val="0"/>
        </w:rPr>
        <w:t>）地漏篦子应拆下保管，待交工验收时装上，防止丢失。</w:t>
      </w:r>
    </w:p>
    <w:p w:rsidR="000424CE" w:rsidRDefault="000424CE" w:rsidP="000424CE">
      <w:pPr>
        <w:rPr>
          <w:kern w:val="0"/>
        </w:rPr>
      </w:pPr>
      <w:r>
        <w:rPr>
          <w:rFonts w:hint="eastAsia"/>
          <w:kern w:val="0"/>
        </w:rPr>
        <w:t>九、空调通风安装工程</w:t>
      </w:r>
    </w:p>
    <w:p w:rsidR="000424CE" w:rsidRDefault="000424CE" w:rsidP="000424CE">
      <w:pPr>
        <w:rPr>
          <w:kern w:val="0"/>
        </w:rPr>
      </w:pPr>
      <w:r>
        <w:rPr>
          <w:kern w:val="0"/>
        </w:rPr>
        <w:t>1</w:t>
      </w:r>
      <w:r>
        <w:rPr>
          <w:rFonts w:hint="eastAsia"/>
          <w:kern w:val="0"/>
        </w:rPr>
        <w:t>、风管加工质量要求</w:t>
      </w:r>
    </w:p>
    <w:p w:rsidR="000424CE" w:rsidRDefault="000424CE" w:rsidP="000424CE">
      <w:pPr>
        <w:rPr>
          <w:kern w:val="0"/>
        </w:rPr>
      </w:pPr>
      <w:r>
        <w:rPr>
          <w:kern w:val="0"/>
        </w:rPr>
        <w:t>1</w:t>
      </w:r>
      <w:r>
        <w:rPr>
          <w:rFonts w:hint="eastAsia"/>
          <w:kern w:val="0"/>
        </w:rPr>
        <w:t>）、</w:t>
      </w:r>
      <w:r>
        <w:rPr>
          <w:kern w:val="0"/>
        </w:rPr>
        <w:t xml:space="preserve"> </w:t>
      </w:r>
      <w:r>
        <w:rPr>
          <w:rFonts w:hint="eastAsia"/>
          <w:kern w:val="0"/>
        </w:rPr>
        <w:t>风管加工即用板材必须符合规范及设计要求，风管的规格尺寸必须符合设计要求，风管咬缝，必须紧密，宽度均匀，无孔洞、</w:t>
      </w:r>
      <w:proofErr w:type="gramStart"/>
      <w:r>
        <w:rPr>
          <w:rFonts w:hint="eastAsia"/>
          <w:kern w:val="0"/>
        </w:rPr>
        <w:t>半咬口</w:t>
      </w:r>
      <w:proofErr w:type="gramEnd"/>
      <w:r>
        <w:rPr>
          <w:rFonts w:hint="eastAsia"/>
          <w:kern w:val="0"/>
        </w:rPr>
        <w:t>和胀裂等缺陷。</w:t>
      </w:r>
    </w:p>
    <w:p w:rsidR="000424CE" w:rsidRDefault="000424CE" w:rsidP="000424CE">
      <w:pPr>
        <w:rPr>
          <w:kern w:val="0"/>
        </w:rPr>
      </w:pPr>
      <w:r>
        <w:rPr>
          <w:kern w:val="0"/>
        </w:rPr>
        <w:t>2</w:t>
      </w:r>
      <w:r>
        <w:rPr>
          <w:rFonts w:hint="eastAsia"/>
          <w:kern w:val="0"/>
        </w:rPr>
        <w:t>）、</w:t>
      </w:r>
      <w:r>
        <w:rPr>
          <w:kern w:val="0"/>
        </w:rPr>
        <w:t xml:space="preserve"> </w:t>
      </w:r>
      <w:r>
        <w:rPr>
          <w:rFonts w:hint="eastAsia"/>
          <w:kern w:val="0"/>
        </w:rPr>
        <w:t>风管外观平直，表面凹凸不大于</w:t>
      </w:r>
      <w:r>
        <w:rPr>
          <w:kern w:val="0"/>
        </w:rPr>
        <w:t>5mm</w:t>
      </w:r>
      <w:r>
        <w:rPr>
          <w:rFonts w:hint="eastAsia"/>
          <w:kern w:val="0"/>
        </w:rPr>
        <w:t>，风管与法兰连接牢固，翻边平整。</w:t>
      </w:r>
    </w:p>
    <w:p w:rsidR="000424CE" w:rsidRDefault="000424CE" w:rsidP="000424CE">
      <w:pPr>
        <w:rPr>
          <w:kern w:val="0"/>
        </w:rPr>
      </w:pPr>
      <w:r>
        <w:rPr>
          <w:kern w:val="0"/>
        </w:rPr>
        <w:t>3</w:t>
      </w:r>
      <w:r>
        <w:rPr>
          <w:rFonts w:hint="eastAsia"/>
          <w:kern w:val="0"/>
        </w:rPr>
        <w:t>）、</w:t>
      </w:r>
      <w:r>
        <w:rPr>
          <w:kern w:val="0"/>
        </w:rPr>
        <w:t xml:space="preserve"> </w:t>
      </w:r>
      <w:r>
        <w:rPr>
          <w:rFonts w:hint="eastAsia"/>
          <w:kern w:val="0"/>
        </w:rPr>
        <w:t>成品保护：风管法兰加工好后应按分类码放整齐，露天放置应采取防雨雪措施，注意法兰的防腐，保护好风管的镀锌层。</w:t>
      </w:r>
    </w:p>
    <w:p w:rsidR="000424CE" w:rsidRDefault="000424CE" w:rsidP="000424CE">
      <w:pPr>
        <w:rPr>
          <w:kern w:val="0"/>
        </w:rPr>
      </w:pPr>
      <w:r>
        <w:rPr>
          <w:kern w:val="0"/>
        </w:rPr>
        <w:t>2</w:t>
      </w:r>
      <w:r>
        <w:rPr>
          <w:rFonts w:hint="eastAsia"/>
          <w:kern w:val="0"/>
        </w:rPr>
        <w:t>、风管及部件安装</w:t>
      </w:r>
    </w:p>
    <w:p w:rsidR="000424CE" w:rsidRDefault="000424CE" w:rsidP="000424CE">
      <w:pPr>
        <w:rPr>
          <w:kern w:val="0"/>
        </w:rPr>
      </w:pPr>
      <w:r>
        <w:rPr>
          <w:kern w:val="0"/>
        </w:rPr>
        <w:t>1</w:t>
      </w:r>
      <w:r>
        <w:rPr>
          <w:rFonts w:hint="eastAsia"/>
          <w:kern w:val="0"/>
        </w:rPr>
        <w:t>、</w:t>
      </w:r>
      <w:r>
        <w:rPr>
          <w:kern w:val="0"/>
        </w:rPr>
        <w:t xml:space="preserve"> </w:t>
      </w:r>
      <w:r>
        <w:rPr>
          <w:rFonts w:hint="eastAsia"/>
          <w:kern w:val="0"/>
        </w:rPr>
        <w:t>工艺流程：</w:t>
      </w:r>
    </w:p>
    <w:p w:rsidR="000424CE" w:rsidRDefault="000424CE" w:rsidP="000424CE">
      <w:pPr>
        <w:rPr>
          <w:rFonts w:hint="eastAsia"/>
          <w:kern w:val="0"/>
        </w:rPr>
      </w:pPr>
      <w:r>
        <w:rPr>
          <w:kern w:val="0"/>
        </w:rPr>
        <w:t>1</w:t>
      </w:r>
      <w:r>
        <w:rPr>
          <w:rFonts w:hint="eastAsia"/>
          <w:kern w:val="0"/>
        </w:rPr>
        <w:t>）、风管及部件分系统逐层安装支架采用吊杆支架，标高必须根据图纸要求和土建基准线而确定，吊架安装时，先按风管的中心线找出吊杆敷设位置，做上记号，再将加工好的吊杆固定上去，吊杆与横担用螺母拧上，以便于日后调整。当风管较长时，需要安装一排支架时，可先将两端吊杆固定好，然后拉线法找出中间吊架的位置，最后依次安装。吊杆间距按下表确定</w:t>
      </w:r>
    </w:p>
    <w:tbl>
      <w:tblPr>
        <w:tblW w:w="8295" w:type="dxa"/>
        <w:tblInd w:w="213" w:type="dxa"/>
        <w:tblBorders>
          <w:top w:val="nil"/>
          <w:left w:val="nil"/>
          <w:bottom w:val="nil"/>
          <w:right w:val="nil"/>
        </w:tblBorders>
        <w:tblLook w:val="0000"/>
      </w:tblPr>
      <w:tblGrid>
        <w:gridCol w:w="2555"/>
        <w:gridCol w:w="2920"/>
        <w:gridCol w:w="2820"/>
      </w:tblGrid>
      <w:tr w:rsidR="000424CE" w:rsidTr="000C296A">
        <w:tblPrEx>
          <w:tblCellMar>
            <w:top w:w="0" w:type="dxa"/>
            <w:bottom w:w="0" w:type="dxa"/>
          </w:tblCellMar>
        </w:tblPrEx>
        <w:trPr>
          <w:trHeight w:val="809"/>
        </w:trPr>
        <w:tc>
          <w:tcPr>
            <w:tcW w:w="2555" w:type="dxa"/>
            <w:tcBorders>
              <w:top w:val="single" w:sz="6" w:space="0" w:color="000000"/>
              <w:left w:val="single" w:sz="6" w:space="0" w:color="000000"/>
              <w:right w:val="single" w:sz="6" w:space="0" w:color="000000"/>
            </w:tcBorders>
            <w:vAlign w:val="center"/>
          </w:tcPr>
          <w:p w:rsidR="000424CE" w:rsidRDefault="000424CE" w:rsidP="000C296A">
            <w:pPr>
              <w:rPr>
                <w:rFonts w:cs="..ì."/>
                <w:kern w:val="0"/>
              </w:rPr>
            </w:pPr>
            <w:r>
              <w:rPr>
                <w:rFonts w:cs="..ì." w:hint="eastAsia"/>
                <w:kern w:val="0"/>
              </w:rPr>
              <w:t>圆形风管直径或矩形</w:t>
            </w:r>
          </w:p>
          <w:p w:rsidR="000424CE" w:rsidRDefault="000424CE" w:rsidP="000C296A">
            <w:pPr>
              <w:rPr>
                <w:rFonts w:cs="..ì."/>
                <w:kern w:val="0"/>
              </w:rPr>
            </w:pPr>
            <w:r>
              <w:rPr>
                <w:rFonts w:cs="..ì." w:hint="eastAsia"/>
                <w:kern w:val="0"/>
              </w:rPr>
              <w:t>风管大边长的尺寸</w:t>
            </w:r>
          </w:p>
        </w:tc>
        <w:tc>
          <w:tcPr>
            <w:tcW w:w="2920" w:type="dxa"/>
            <w:tcBorders>
              <w:top w:val="single" w:sz="6" w:space="0" w:color="000000"/>
              <w:left w:val="single" w:sz="6" w:space="0" w:color="000000"/>
              <w:right w:val="single" w:sz="6" w:space="0" w:color="000000"/>
            </w:tcBorders>
            <w:vAlign w:val="center"/>
          </w:tcPr>
          <w:p w:rsidR="000424CE" w:rsidRDefault="000424CE" w:rsidP="000C296A">
            <w:pPr>
              <w:rPr>
                <w:rFonts w:cs="..ì."/>
                <w:kern w:val="0"/>
              </w:rPr>
            </w:pPr>
            <w:r>
              <w:rPr>
                <w:rFonts w:cs="..ì." w:hint="eastAsia"/>
                <w:kern w:val="0"/>
              </w:rPr>
              <w:t>水平风管间距</w:t>
            </w:r>
          </w:p>
        </w:tc>
        <w:tc>
          <w:tcPr>
            <w:tcW w:w="2820" w:type="dxa"/>
            <w:tcBorders>
              <w:top w:val="single" w:sz="6" w:space="0" w:color="000000"/>
              <w:left w:val="single" w:sz="6" w:space="0" w:color="000000"/>
              <w:right w:val="single" w:sz="6" w:space="0" w:color="000000"/>
            </w:tcBorders>
            <w:vAlign w:val="center"/>
          </w:tcPr>
          <w:p w:rsidR="000424CE" w:rsidRDefault="000424CE" w:rsidP="000C296A">
            <w:pPr>
              <w:rPr>
                <w:rFonts w:cs="..ì."/>
                <w:kern w:val="0"/>
              </w:rPr>
            </w:pPr>
            <w:r>
              <w:rPr>
                <w:rFonts w:cs="..ì." w:hint="eastAsia"/>
                <w:kern w:val="0"/>
              </w:rPr>
              <w:t>垂直风管间距</w:t>
            </w:r>
          </w:p>
        </w:tc>
      </w:tr>
      <w:tr w:rsidR="000424CE" w:rsidTr="000C296A">
        <w:tblPrEx>
          <w:tblCellMar>
            <w:top w:w="0" w:type="dxa"/>
            <w:bottom w:w="0" w:type="dxa"/>
          </w:tblCellMar>
        </w:tblPrEx>
        <w:trPr>
          <w:trHeight w:val="451"/>
        </w:trPr>
        <w:tc>
          <w:tcPr>
            <w:tcW w:w="255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w:t>
            </w:r>
            <w:r>
              <w:rPr>
                <w:rFonts w:cs="..ì."/>
                <w:kern w:val="0"/>
              </w:rPr>
              <w:t>4m</w:t>
            </w:r>
          </w:p>
        </w:tc>
        <w:tc>
          <w:tcPr>
            <w:tcW w:w="29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w:t>
            </w:r>
            <w:r>
              <w:rPr>
                <w:rFonts w:cs="..ì."/>
                <w:kern w:val="0"/>
              </w:rPr>
              <w:t>4mm(3</w:t>
            </w:r>
            <w:r>
              <w:rPr>
                <w:rFonts w:cs="..ì." w:hint="eastAsia"/>
                <w:kern w:val="0"/>
              </w:rPr>
              <w:t>．</w:t>
            </w:r>
            <w:r>
              <w:rPr>
                <w:rFonts w:cs="..ì."/>
                <w:kern w:val="0"/>
              </w:rPr>
              <w:t>4m)</w:t>
            </w:r>
          </w:p>
        </w:tc>
        <w:tc>
          <w:tcPr>
            <w:tcW w:w="28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w:t>
            </w:r>
            <w:r>
              <w:rPr>
                <w:rFonts w:cs="..ì."/>
                <w:kern w:val="0"/>
              </w:rPr>
              <w:t>4m(3</w:t>
            </w:r>
            <w:r>
              <w:rPr>
                <w:rFonts w:cs="..ì." w:hint="eastAsia"/>
                <w:kern w:val="0"/>
              </w:rPr>
              <w:t>．</w:t>
            </w:r>
            <w:r>
              <w:rPr>
                <w:rFonts w:cs="..ì."/>
                <w:kern w:val="0"/>
              </w:rPr>
              <w:t>4m)</w:t>
            </w:r>
          </w:p>
        </w:tc>
      </w:tr>
      <w:tr w:rsidR="000424CE" w:rsidTr="000C296A">
        <w:tblPrEx>
          <w:tblCellMar>
            <w:top w:w="0" w:type="dxa"/>
            <w:bottom w:w="0" w:type="dxa"/>
          </w:tblCellMar>
        </w:tblPrEx>
        <w:trPr>
          <w:trHeight w:val="432"/>
        </w:trPr>
        <w:tc>
          <w:tcPr>
            <w:tcW w:w="255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w:t>
            </w:r>
            <w:r>
              <w:rPr>
                <w:rFonts w:cs="..ì."/>
                <w:kern w:val="0"/>
              </w:rPr>
              <w:t>1000mm</w:t>
            </w:r>
          </w:p>
        </w:tc>
        <w:tc>
          <w:tcPr>
            <w:tcW w:w="29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w:t>
            </w:r>
            <w:r>
              <w:rPr>
                <w:rFonts w:cs="..ì."/>
                <w:kern w:val="0"/>
              </w:rPr>
              <w:t>3m(2.25m)</w:t>
            </w:r>
          </w:p>
        </w:tc>
        <w:tc>
          <w:tcPr>
            <w:tcW w:w="28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w:t>
            </w:r>
            <w:r>
              <w:rPr>
                <w:rFonts w:cs="..ì."/>
                <w:kern w:val="0"/>
              </w:rPr>
              <w:t>3</w:t>
            </w:r>
            <w:r>
              <w:rPr>
                <w:rFonts w:cs="..ì." w:hint="eastAsia"/>
                <w:kern w:val="0"/>
              </w:rPr>
              <w:t>．</w:t>
            </w:r>
            <w:r>
              <w:rPr>
                <w:rFonts w:cs="..ì."/>
                <w:kern w:val="0"/>
              </w:rPr>
              <w:t>5m(2</w:t>
            </w:r>
            <w:r>
              <w:rPr>
                <w:rFonts w:cs="..ì." w:hint="eastAsia"/>
                <w:kern w:val="0"/>
              </w:rPr>
              <w:t>．</w:t>
            </w:r>
            <w:r>
              <w:rPr>
                <w:rFonts w:cs="..ì."/>
                <w:kern w:val="0"/>
              </w:rPr>
              <w:t>98m)</w:t>
            </w:r>
          </w:p>
        </w:tc>
      </w:tr>
      <w:tr w:rsidR="000424CE" w:rsidTr="000C296A">
        <w:tblPrEx>
          <w:tblCellMar>
            <w:top w:w="0" w:type="dxa"/>
            <w:bottom w:w="0" w:type="dxa"/>
          </w:tblCellMar>
        </w:tblPrEx>
        <w:trPr>
          <w:trHeight w:val="398"/>
        </w:trPr>
        <w:tc>
          <w:tcPr>
            <w:tcW w:w="255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w:t>
            </w:r>
            <w:r>
              <w:rPr>
                <w:rFonts w:cs="..ì."/>
                <w:kern w:val="0"/>
              </w:rPr>
              <w:t>1000mm</w:t>
            </w:r>
          </w:p>
        </w:tc>
        <w:tc>
          <w:tcPr>
            <w:tcW w:w="29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w:t>
            </w:r>
            <w:r>
              <w:rPr>
                <w:rFonts w:cs="..ì."/>
                <w:kern w:val="0"/>
              </w:rPr>
              <w:t>2m(1</w:t>
            </w:r>
            <w:r>
              <w:rPr>
                <w:rFonts w:cs="..ì." w:hint="eastAsia"/>
                <w:kern w:val="0"/>
              </w:rPr>
              <w:t>．</w:t>
            </w:r>
            <w:r>
              <w:rPr>
                <w:rFonts w:cs="..ì."/>
                <w:kern w:val="0"/>
              </w:rPr>
              <w:t>7m)</w:t>
            </w:r>
          </w:p>
        </w:tc>
        <w:tc>
          <w:tcPr>
            <w:tcW w:w="28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w:t>
            </w:r>
            <w:r>
              <w:rPr>
                <w:rFonts w:cs="..ì."/>
                <w:kern w:val="0"/>
              </w:rPr>
              <w:t>2m(1</w:t>
            </w:r>
            <w:r>
              <w:rPr>
                <w:rFonts w:cs="..ì." w:hint="eastAsia"/>
                <w:kern w:val="0"/>
              </w:rPr>
              <w:t>．</w:t>
            </w:r>
            <w:r>
              <w:rPr>
                <w:rFonts w:cs="..ì."/>
                <w:kern w:val="0"/>
              </w:rPr>
              <w:t>7m)</w:t>
            </w:r>
          </w:p>
        </w:tc>
      </w:tr>
    </w:tbl>
    <w:p w:rsidR="000424CE" w:rsidRDefault="000424CE" w:rsidP="000424CE">
      <w:pPr>
        <w:rPr>
          <w:rFonts w:hint="eastAsia"/>
          <w:kern w:val="0"/>
        </w:rPr>
      </w:pPr>
    </w:p>
    <w:p w:rsidR="000424CE" w:rsidRDefault="000424CE" w:rsidP="000424CE">
      <w:pPr>
        <w:rPr>
          <w:kern w:val="0"/>
        </w:rPr>
      </w:pPr>
      <w:r>
        <w:rPr>
          <w:kern w:val="0"/>
        </w:rPr>
        <w:t>2</w:t>
      </w:r>
      <w:r>
        <w:rPr>
          <w:rFonts w:hint="eastAsia"/>
          <w:kern w:val="0"/>
        </w:rPr>
        <w:t>）、为了保证法兰处的严密性，法兰之间垫料采用</w:t>
      </w:r>
      <w:r>
        <w:rPr>
          <w:kern w:val="0"/>
        </w:rPr>
        <w:t xml:space="preserve">8501 </w:t>
      </w:r>
      <w:proofErr w:type="gramStart"/>
      <w:r>
        <w:rPr>
          <w:rFonts w:hint="eastAsia"/>
          <w:kern w:val="0"/>
        </w:rPr>
        <w:t>密封胶做密封</w:t>
      </w:r>
      <w:proofErr w:type="gramEnd"/>
      <w:r>
        <w:rPr>
          <w:rFonts w:hint="eastAsia"/>
          <w:kern w:val="0"/>
        </w:rPr>
        <w:t>料，螺栓穿行方向要求一致，拧紧时应注意松紧不均造成风管的扭曲。根据现场情况可以在地面连成一定长度，再整体吊装，或将风管放在支架台上逐节连接，安装时一般按先安干管，</w:t>
      </w:r>
      <w:proofErr w:type="gramStart"/>
      <w:r>
        <w:rPr>
          <w:rFonts w:hint="eastAsia"/>
          <w:kern w:val="0"/>
        </w:rPr>
        <w:t>后安支管</w:t>
      </w:r>
      <w:proofErr w:type="gramEnd"/>
      <w:r>
        <w:rPr>
          <w:rFonts w:hint="eastAsia"/>
          <w:kern w:val="0"/>
        </w:rPr>
        <w:t>的顺序。需要防火阀或消声器安装时，各大边如超过</w:t>
      </w:r>
      <w:r>
        <w:rPr>
          <w:kern w:val="0"/>
        </w:rPr>
        <w:t xml:space="preserve">500mm </w:t>
      </w:r>
      <w:r>
        <w:rPr>
          <w:rFonts w:hint="eastAsia"/>
          <w:kern w:val="0"/>
        </w:rPr>
        <w:t>时，应单设吊架。</w:t>
      </w:r>
    </w:p>
    <w:p w:rsidR="000424CE" w:rsidRDefault="000424CE" w:rsidP="000424CE">
      <w:pPr>
        <w:rPr>
          <w:kern w:val="0"/>
        </w:rPr>
      </w:pPr>
      <w:r>
        <w:rPr>
          <w:kern w:val="0"/>
        </w:rPr>
        <w:t>3</w:t>
      </w:r>
      <w:r>
        <w:rPr>
          <w:rFonts w:hint="eastAsia"/>
          <w:kern w:val="0"/>
        </w:rPr>
        <w:t>）、</w:t>
      </w:r>
      <w:r>
        <w:rPr>
          <w:kern w:val="0"/>
        </w:rPr>
        <w:t xml:space="preserve"> </w:t>
      </w:r>
      <w:r>
        <w:rPr>
          <w:rFonts w:hint="eastAsia"/>
          <w:kern w:val="0"/>
        </w:rPr>
        <w:t>安装质量要求</w:t>
      </w:r>
    </w:p>
    <w:p w:rsidR="000424CE" w:rsidRDefault="000424CE" w:rsidP="000424CE">
      <w:pPr>
        <w:rPr>
          <w:kern w:val="0"/>
        </w:rPr>
      </w:pPr>
      <w:r>
        <w:rPr>
          <w:kern w:val="0"/>
        </w:rPr>
        <w:t>4</w:t>
      </w:r>
      <w:r>
        <w:rPr>
          <w:rFonts w:hint="eastAsia"/>
          <w:kern w:val="0"/>
        </w:rPr>
        <w:t>）、</w:t>
      </w:r>
      <w:proofErr w:type="gramStart"/>
      <w:r>
        <w:rPr>
          <w:rFonts w:hint="eastAsia"/>
          <w:kern w:val="0"/>
        </w:rPr>
        <w:t>支吊托架</w:t>
      </w:r>
      <w:proofErr w:type="gramEnd"/>
      <w:r>
        <w:rPr>
          <w:rFonts w:hint="eastAsia"/>
          <w:kern w:val="0"/>
        </w:rPr>
        <w:t>、规格、间距必须符合设计要求，风口阀门等处不宜设置吊杆，风管吊杆必须牢固、位置标高及走向符合设计要求，部件安装要求方向正确，操作方便，防火阀检修口必须便于操作。</w:t>
      </w:r>
    </w:p>
    <w:p w:rsidR="000424CE" w:rsidRDefault="000424CE" w:rsidP="000424CE">
      <w:pPr>
        <w:rPr>
          <w:kern w:val="0"/>
        </w:rPr>
      </w:pPr>
      <w:r>
        <w:rPr>
          <w:kern w:val="0"/>
        </w:rPr>
        <w:lastRenderedPageBreak/>
        <w:t>5</w:t>
      </w:r>
      <w:r>
        <w:rPr>
          <w:rFonts w:hint="eastAsia"/>
          <w:kern w:val="0"/>
        </w:rPr>
        <w:t>）、</w:t>
      </w:r>
      <w:r>
        <w:rPr>
          <w:kern w:val="0"/>
        </w:rPr>
        <w:t xml:space="preserve"> </w:t>
      </w:r>
      <w:r>
        <w:rPr>
          <w:rFonts w:hint="eastAsia"/>
          <w:kern w:val="0"/>
        </w:rPr>
        <w:t>本工程小于</w:t>
      </w:r>
      <w:r>
        <w:rPr>
          <w:kern w:val="0"/>
        </w:rPr>
        <w:t xml:space="preserve">630mm </w:t>
      </w:r>
      <w:r>
        <w:rPr>
          <w:rFonts w:hint="eastAsia"/>
          <w:kern w:val="0"/>
        </w:rPr>
        <w:t>新风管采用无法兰风管连接方式，无法兰加工，无法兰连接风管的接口采用机械加工尺寸正确，形状规则，接口严密，插条式法兰连接，插条用</w:t>
      </w:r>
      <w:r>
        <w:rPr>
          <w:kern w:val="0"/>
        </w:rPr>
        <w:t>0</w:t>
      </w:r>
      <w:r>
        <w:rPr>
          <w:rFonts w:hint="eastAsia"/>
          <w:kern w:val="0"/>
        </w:rPr>
        <w:t>．</w:t>
      </w:r>
      <w:r>
        <w:rPr>
          <w:kern w:val="0"/>
        </w:rPr>
        <w:t xml:space="preserve">8mm </w:t>
      </w:r>
      <w:r>
        <w:rPr>
          <w:rFonts w:hint="eastAsia"/>
          <w:kern w:val="0"/>
        </w:rPr>
        <w:t>镀锌钢板下料咬形。插条两</w:t>
      </w:r>
      <w:proofErr w:type="gramStart"/>
      <w:r>
        <w:rPr>
          <w:rFonts w:hint="eastAsia"/>
          <w:kern w:val="0"/>
        </w:rPr>
        <w:t>端压接两平面</w:t>
      </w:r>
      <w:proofErr w:type="gramEnd"/>
      <w:r>
        <w:rPr>
          <w:rFonts w:hint="eastAsia"/>
          <w:kern w:val="0"/>
        </w:rPr>
        <w:t>各</w:t>
      </w:r>
      <w:r>
        <w:rPr>
          <w:kern w:val="0"/>
        </w:rPr>
        <w:t>20mm</w:t>
      </w:r>
      <w:r>
        <w:rPr>
          <w:rFonts w:hint="eastAsia"/>
          <w:kern w:val="0"/>
        </w:rPr>
        <w:t>，风管安装时把插条与风管连接；风管吊装好时，用打高分子密封胶密封严密。</w:t>
      </w:r>
    </w:p>
    <w:p w:rsidR="000424CE" w:rsidRDefault="000424CE" w:rsidP="000424CE">
      <w:pPr>
        <w:rPr>
          <w:kern w:val="0"/>
        </w:rPr>
      </w:pPr>
      <w:r>
        <w:rPr>
          <w:kern w:val="0"/>
        </w:rPr>
        <w:t>6</w:t>
      </w:r>
      <w:r>
        <w:rPr>
          <w:rFonts w:hint="eastAsia"/>
          <w:kern w:val="0"/>
        </w:rPr>
        <w:t>）、</w:t>
      </w:r>
      <w:r>
        <w:rPr>
          <w:kern w:val="0"/>
        </w:rPr>
        <w:t xml:space="preserve"> </w:t>
      </w:r>
      <w:r>
        <w:rPr>
          <w:rFonts w:hint="eastAsia"/>
          <w:kern w:val="0"/>
        </w:rPr>
        <w:t>风口安装位置正确，外露部分平整美观排列整齐一致。</w:t>
      </w:r>
    </w:p>
    <w:p w:rsidR="000424CE" w:rsidRDefault="000424CE" w:rsidP="000424CE">
      <w:pPr>
        <w:rPr>
          <w:kern w:val="0"/>
        </w:rPr>
      </w:pPr>
      <w:r>
        <w:rPr>
          <w:kern w:val="0"/>
        </w:rPr>
        <w:t>7</w:t>
      </w:r>
      <w:r>
        <w:rPr>
          <w:rFonts w:hint="eastAsia"/>
          <w:kern w:val="0"/>
        </w:rPr>
        <w:t>）、</w:t>
      </w:r>
      <w:r>
        <w:rPr>
          <w:kern w:val="0"/>
        </w:rPr>
        <w:t xml:space="preserve"> </w:t>
      </w:r>
      <w:r>
        <w:rPr>
          <w:rFonts w:hint="eastAsia"/>
          <w:kern w:val="0"/>
        </w:rPr>
        <w:t>风管及部件保温：</w:t>
      </w:r>
    </w:p>
    <w:p w:rsidR="000424CE" w:rsidRDefault="000424CE" w:rsidP="000424CE">
      <w:pPr>
        <w:rPr>
          <w:kern w:val="0"/>
        </w:rPr>
      </w:pPr>
      <w:r>
        <w:rPr>
          <w:rFonts w:hint="eastAsia"/>
          <w:kern w:val="0"/>
        </w:rPr>
        <w:t>粘贴</w:t>
      </w:r>
      <w:proofErr w:type="gramStart"/>
      <w:r>
        <w:rPr>
          <w:rFonts w:hint="eastAsia"/>
          <w:kern w:val="0"/>
        </w:rPr>
        <w:t>保温钉前应</w:t>
      </w:r>
      <w:proofErr w:type="gramEnd"/>
      <w:r>
        <w:rPr>
          <w:rFonts w:hint="eastAsia"/>
          <w:kern w:val="0"/>
        </w:rPr>
        <w:t>将风管壁上尘土、油污清除，将粘贴剂分别涂抹在风管和保温钉上，稍干后再将其粘上，保温钉粘贴密度</w:t>
      </w:r>
      <w:r>
        <w:rPr>
          <w:kern w:val="0"/>
        </w:rPr>
        <w:t xml:space="preserve">12 </w:t>
      </w:r>
      <w:r>
        <w:rPr>
          <w:rFonts w:hint="eastAsia"/>
          <w:kern w:val="0"/>
        </w:rPr>
        <w:t>只／</w:t>
      </w:r>
      <w:r>
        <w:rPr>
          <w:kern w:val="0"/>
        </w:rPr>
        <w:t>m2</w:t>
      </w:r>
      <w:r>
        <w:rPr>
          <w:rFonts w:hint="eastAsia"/>
          <w:kern w:val="0"/>
        </w:rPr>
        <w:t>。</w:t>
      </w:r>
    </w:p>
    <w:p w:rsidR="000424CE" w:rsidRDefault="000424CE" w:rsidP="000424CE">
      <w:pPr>
        <w:rPr>
          <w:kern w:val="0"/>
        </w:rPr>
      </w:pPr>
      <w:r>
        <w:rPr>
          <w:rFonts w:hint="eastAsia"/>
          <w:kern w:val="0"/>
        </w:rPr>
        <w:t>保温板下料及铺设：下料要准确，切割要平齐，搭接要严密、平整，</w:t>
      </w:r>
      <w:proofErr w:type="gramStart"/>
      <w:r>
        <w:rPr>
          <w:rFonts w:hint="eastAsia"/>
          <w:kern w:val="0"/>
        </w:rPr>
        <w:t>散材不可</w:t>
      </w:r>
      <w:proofErr w:type="gramEnd"/>
      <w:r>
        <w:rPr>
          <w:rFonts w:hint="eastAsia"/>
          <w:kern w:val="0"/>
        </w:rPr>
        <w:t>外露，板材纵横缝错开。</w:t>
      </w:r>
    </w:p>
    <w:p w:rsidR="000424CE" w:rsidRDefault="000424CE" w:rsidP="000424CE">
      <w:pPr>
        <w:rPr>
          <w:kern w:val="0"/>
        </w:rPr>
      </w:pPr>
      <w:r>
        <w:rPr>
          <w:kern w:val="0"/>
        </w:rPr>
        <w:t>3</w:t>
      </w:r>
      <w:r>
        <w:rPr>
          <w:rFonts w:hint="eastAsia"/>
          <w:kern w:val="0"/>
        </w:rPr>
        <w:t>、</w:t>
      </w:r>
      <w:r>
        <w:rPr>
          <w:kern w:val="0"/>
        </w:rPr>
        <w:t xml:space="preserve"> </w:t>
      </w:r>
      <w:r>
        <w:rPr>
          <w:rFonts w:hint="eastAsia"/>
          <w:kern w:val="0"/>
        </w:rPr>
        <w:t>风机盘管安装</w:t>
      </w:r>
    </w:p>
    <w:p w:rsidR="000424CE" w:rsidRDefault="000424CE" w:rsidP="000424CE">
      <w:pPr>
        <w:rPr>
          <w:kern w:val="0"/>
        </w:rPr>
      </w:pPr>
      <w:r>
        <w:rPr>
          <w:kern w:val="0"/>
        </w:rPr>
        <w:t>1</w:t>
      </w:r>
      <w:r>
        <w:rPr>
          <w:rFonts w:hint="eastAsia"/>
          <w:kern w:val="0"/>
        </w:rPr>
        <w:t>）、工艺流程：施工准备一打压试验</w:t>
      </w:r>
      <w:proofErr w:type="gramStart"/>
      <w:r>
        <w:rPr>
          <w:rFonts w:hint="eastAsia"/>
          <w:kern w:val="0"/>
        </w:rPr>
        <w:t>一</w:t>
      </w:r>
      <w:proofErr w:type="gramEnd"/>
      <w:r>
        <w:rPr>
          <w:rFonts w:hint="eastAsia"/>
          <w:kern w:val="0"/>
        </w:rPr>
        <w:t>单机试运转</w:t>
      </w:r>
      <w:proofErr w:type="gramStart"/>
      <w:r>
        <w:rPr>
          <w:rFonts w:hint="eastAsia"/>
          <w:kern w:val="0"/>
        </w:rPr>
        <w:t>一</w:t>
      </w:r>
      <w:proofErr w:type="gramEnd"/>
      <w:r>
        <w:rPr>
          <w:rFonts w:hint="eastAsia"/>
          <w:kern w:val="0"/>
        </w:rPr>
        <w:t>吊杆制作—风机盘管安装</w:t>
      </w:r>
      <w:r>
        <w:rPr>
          <w:kern w:val="0"/>
        </w:rPr>
        <w:t>+</w:t>
      </w:r>
      <w:r>
        <w:rPr>
          <w:rFonts w:hint="eastAsia"/>
          <w:kern w:val="0"/>
        </w:rPr>
        <w:t>配管连接</w:t>
      </w:r>
      <w:r>
        <w:rPr>
          <w:kern w:val="0"/>
        </w:rPr>
        <w:t>+</w:t>
      </w:r>
      <w:r>
        <w:rPr>
          <w:rFonts w:hint="eastAsia"/>
          <w:kern w:val="0"/>
        </w:rPr>
        <w:t>接电源</w:t>
      </w:r>
      <w:proofErr w:type="gramStart"/>
      <w:r>
        <w:rPr>
          <w:rFonts w:hint="eastAsia"/>
          <w:kern w:val="0"/>
        </w:rPr>
        <w:t>一</w:t>
      </w:r>
      <w:proofErr w:type="gramEnd"/>
      <w:r>
        <w:rPr>
          <w:rFonts w:hint="eastAsia"/>
          <w:kern w:val="0"/>
        </w:rPr>
        <w:t>单机调试。</w:t>
      </w:r>
    </w:p>
    <w:p w:rsidR="000424CE" w:rsidRDefault="000424CE" w:rsidP="000424CE">
      <w:pPr>
        <w:rPr>
          <w:kern w:val="0"/>
        </w:rPr>
      </w:pPr>
      <w:r>
        <w:rPr>
          <w:kern w:val="0"/>
        </w:rPr>
        <w:t>2</w:t>
      </w:r>
      <w:r>
        <w:rPr>
          <w:rFonts w:hint="eastAsia"/>
          <w:kern w:val="0"/>
        </w:rPr>
        <w:t>）、</w:t>
      </w:r>
      <w:r>
        <w:rPr>
          <w:kern w:val="0"/>
        </w:rPr>
        <w:t xml:space="preserve"> </w:t>
      </w:r>
      <w:r>
        <w:rPr>
          <w:rFonts w:hint="eastAsia"/>
          <w:kern w:val="0"/>
        </w:rPr>
        <w:t>风机盘管整体向凝结水出口倾斜度为</w:t>
      </w:r>
      <w:r>
        <w:rPr>
          <w:kern w:val="0"/>
        </w:rPr>
        <w:t>3</w:t>
      </w:r>
      <w:r>
        <w:rPr>
          <w:rFonts w:hint="eastAsia"/>
          <w:kern w:val="0"/>
        </w:rPr>
        <w:t>～</w:t>
      </w:r>
      <w:r>
        <w:rPr>
          <w:kern w:val="0"/>
        </w:rPr>
        <w:t>5</w:t>
      </w:r>
      <w:r>
        <w:rPr>
          <w:rFonts w:cs="ËÎÌå"/>
          <w:kern w:val="0"/>
        </w:rPr>
        <w:t xml:space="preserve">º </w:t>
      </w:r>
      <w:r>
        <w:rPr>
          <w:rFonts w:hint="eastAsia"/>
          <w:kern w:val="0"/>
        </w:rPr>
        <w:t>，使积水盘无积水现象，风机盘管两端与风管配管连接处加复合铝箔保温型软管，根据型号不同，口径不一情况下各种型号需加软管长度</w:t>
      </w:r>
      <w:r>
        <w:rPr>
          <w:kern w:val="0"/>
        </w:rPr>
        <w:t>200mm</w:t>
      </w:r>
      <w:r>
        <w:rPr>
          <w:rFonts w:hint="eastAsia"/>
          <w:kern w:val="0"/>
        </w:rPr>
        <w:t>，风机盘管、新风机组的送、</w:t>
      </w:r>
      <w:proofErr w:type="gramStart"/>
      <w:r>
        <w:rPr>
          <w:rFonts w:hint="eastAsia"/>
          <w:kern w:val="0"/>
        </w:rPr>
        <w:t>回风管均</w:t>
      </w:r>
      <w:proofErr w:type="gramEnd"/>
      <w:r>
        <w:rPr>
          <w:rFonts w:hint="eastAsia"/>
          <w:kern w:val="0"/>
        </w:rPr>
        <w:t>加软管接头。</w:t>
      </w:r>
    </w:p>
    <w:p w:rsidR="000424CE" w:rsidRDefault="000424CE" w:rsidP="000424CE">
      <w:pPr>
        <w:rPr>
          <w:kern w:val="0"/>
        </w:rPr>
      </w:pPr>
      <w:r>
        <w:rPr>
          <w:kern w:val="0"/>
        </w:rPr>
        <w:t>3</w:t>
      </w:r>
      <w:r>
        <w:rPr>
          <w:rFonts w:hint="eastAsia"/>
          <w:kern w:val="0"/>
        </w:rPr>
        <w:t>）、</w:t>
      </w:r>
      <w:r>
        <w:rPr>
          <w:kern w:val="0"/>
        </w:rPr>
        <w:t xml:space="preserve"> </w:t>
      </w:r>
      <w:r>
        <w:rPr>
          <w:rFonts w:hint="eastAsia"/>
          <w:kern w:val="0"/>
        </w:rPr>
        <w:t>漏光及漏风量测试</w:t>
      </w:r>
    </w:p>
    <w:p w:rsidR="000424CE" w:rsidRDefault="000424CE" w:rsidP="000424CE">
      <w:pPr>
        <w:rPr>
          <w:kern w:val="0"/>
        </w:rPr>
      </w:pPr>
      <w:r>
        <w:rPr>
          <w:rFonts w:hint="eastAsia"/>
          <w:kern w:val="0"/>
        </w:rPr>
        <w:t>（</w:t>
      </w:r>
      <w:r>
        <w:rPr>
          <w:kern w:val="0"/>
        </w:rPr>
        <w:t>1</w:t>
      </w:r>
      <w:r>
        <w:rPr>
          <w:rFonts w:hint="eastAsia"/>
          <w:kern w:val="0"/>
        </w:rPr>
        <w:t>）</w:t>
      </w:r>
      <w:r>
        <w:rPr>
          <w:kern w:val="0"/>
        </w:rPr>
        <w:t xml:space="preserve"> </w:t>
      </w:r>
      <w:r>
        <w:rPr>
          <w:rFonts w:hint="eastAsia"/>
          <w:kern w:val="0"/>
        </w:rPr>
        <w:t>漏光法检测应采用光线对小孔的强穿透力，对系统风管严密程度进行检测，采用具有一定强度的安全光源。如低压灯</w:t>
      </w:r>
      <w:r>
        <w:rPr>
          <w:kern w:val="0"/>
        </w:rPr>
        <w:t xml:space="preserve">lOOW </w:t>
      </w:r>
      <w:r>
        <w:rPr>
          <w:rFonts w:hint="eastAsia"/>
          <w:kern w:val="0"/>
        </w:rPr>
        <w:t>带保护罩的低压照明灯，或者其它低压光源。低压风管每</w:t>
      </w:r>
      <w:r>
        <w:rPr>
          <w:kern w:val="0"/>
        </w:rPr>
        <w:t xml:space="preserve">lOm </w:t>
      </w:r>
      <w:r>
        <w:rPr>
          <w:rFonts w:hint="eastAsia"/>
          <w:kern w:val="0"/>
        </w:rPr>
        <w:t>不应大于</w:t>
      </w:r>
      <w:r>
        <w:rPr>
          <w:kern w:val="0"/>
        </w:rPr>
        <w:t xml:space="preserve">2 </w:t>
      </w:r>
      <w:r>
        <w:rPr>
          <w:rFonts w:hint="eastAsia"/>
          <w:kern w:val="0"/>
        </w:rPr>
        <w:t>处且</w:t>
      </w:r>
      <w:r>
        <w:rPr>
          <w:kern w:val="0"/>
        </w:rPr>
        <w:t xml:space="preserve">lOOm </w:t>
      </w:r>
      <w:r>
        <w:rPr>
          <w:rFonts w:hint="eastAsia"/>
          <w:kern w:val="0"/>
        </w:rPr>
        <w:t>接缝平均不应大于</w:t>
      </w:r>
      <w:r>
        <w:rPr>
          <w:kern w:val="0"/>
        </w:rPr>
        <w:t xml:space="preserve">16 </w:t>
      </w:r>
      <w:r>
        <w:rPr>
          <w:rFonts w:hint="eastAsia"/>
          <w:kern w:val="0"/>
        </w:rPr>
        <w:t>处为合格漏光，检测中如发现</w:t>
      </w:r>
      <w:proofErr w:type="gramStart"/>
      <w:r>
        <w:rPr>
          <w:rFonts w:hint="eastAsia"/>
          <w:kern w:val="0"/>
        </w:rPr>
        <w:t>条缝形漏光</w:t>
      </w:r>
      <w:proofErr w:type="gramEnd"/>
      <w:r>
        <w:rPr>
          <w:rFonts w:hint="eastAsia"/>
          <w:kern w:val="0"/>
        </w:rPr>
        <w:t>的应及时进行密封处理。</w:t>
      </w:r>
    </w:p>
    <w:p w:rsidR="000424CE" w:rsidRDefault="000424CE" w:rsidP="000424CE">
      <w:pPr>
        <w:rPr>
          <w:kern w:val="0"/>
        </w:rPr>
      </w:pPr>
      <w:r>
        <w:rPr>
          <w:rFonts w:hint="eastAsia"/>
          <w:kern w:val="0"/>
        </w:rPr>
        <w:t>（</w:t>
      </w:r>
      <w:r>
        <w:rPr>
          <w:kern w:val="0"/>
        </w:rPr>
        <w:t>2</w:t>
      </w:r>
      <w:r>
        <w:rPr>
          <w:rFonts w:hint="eastAsia"/>
          <w:kern w:val="0"/>
        </w:rPr>
        <w:t>）</w:t>
      </w:r>
      <w:r>
        <w:rPr>
          <w:kern w:val="0"/>
        </w:rPr>
        <w:t xml:space="preserve"> </w:t>
      </w:r>
      <w:r>
        <w:rPr>
          <w:rFonts w:hint="eastAsia"/>
          <w:kern w:val="0"/>
        </w:rPr>
        <w:t>漏风量测试应采用检验合格的专用测量仪表或采用符合现行国家标准</w:t>
      </w:r>
      <w:r>
        <w:rPr>
          <w:kern w:val="0"/>
        </w:rPr>
        <w:t>(</w:t>
      </w:r>
      <w:r>
        <w:rPr>
          <w:rFonts w:hint="eastAsia"/>
          <w:kern w:val="0"/>
        </w:rPr>
        <w:t>流量测量节流装置</w:t>
      </w:r>
      <w:r>
        <w:rPr>
          <w:kern w:val="0"/>
        </w:rPr>
        <w:t>)</w:t>
      </w:r>
      <w:r>
        <w:rPr>
          <w:rFonts w:hint="eastAsia"/>
          <w:kern w:val="0"/>
        </w:rPr>
        <w:t>规定的计量元件搭设的测量装置。漏风管测试装置可采用风管式</w:t>
      </w:r>
      <w:proofErr w:type="gramStart"/>
      <w:r>
        <w:rPr>
          <w:rFonts w:hint="eastAsia"/>
          <w:kern w:val="0"/>
        </w:rPr>
        <w:t>或风室式</w:t>
      </w:r>
      <w:proofErr w:type="gramEnd"/>
      <w:r>
        <w:rPr>
          <w:rFonts w:hint="eastAsia"/>
          <w:kern w:val="0"/>
        </w:rPr>
        <w:t>。风管式测试装置采用孔板作计量元件，</w:t>
      </w:r>
      <w:proofErr w:type="gramStart"/>
      <w:r>
        <w:rPr>
          <w:rFonts w:hint="eastAsia"/>
          <w:kern w:val="0"/>
        </w:rPr>
        <w:t>风室式</w:t>
      </w:r>
      <w:proofErr w:type="gramEnd"/>
      <w:r>
        <w:rPr>
          <w:rFonts w:hint="eastAsia"/>
          <w:kern w:val="0"/>
        </w:rPr>
        <w:t>测试装置采用喷嘴作计量元件，最后测出的实测值与设计给定的数值偏差不应大于</w:t>
      </w:r>
      <w:r>
        <w:rPr>
          <w:kern w:val="0"/>
        </w:rPr>
        <w:t>10</w:t>
      </w:r>
      <w:r>
        <w:rPr>
          <w:rFonts w:hint="eastAsia"/>
          <w:kern w:val="0"/>
        </w:rPr>
        <w:t>％为合格。</w:t>
      </w:r>
    </w:p>
    <w:p w:rsidR="000424CE" w:rsidRDefault="000424CE" w:rsidP="000424CE">
      <w:pPr>
        <w:rPr>
          <w:kern w:val="0"/>
        </w:rPr>
      </w:pPr>
      <w:r>
        <w:rPr>
          <w:kern w:val="0"/>
        </w:rPr>
        <w:t>4</w:t>
      </w:r>
      <w:r>
        <w:rPr>
          <w:rFonts w:hint="eastAsia"/>
          <w:kern w:val="0"/>
        </w:rPr>
        <w:t>、</w:t>
      </w:r>
      <w:r>
        <w:rPr>
          <w:kern w:val="0"/>
        </w:rPr>
        <w:t xml:space="preserve"> </w:t>
      </w:r>
      <w:r>
        <w:rPr>
          <w:rFonts w:hint="eastAsia"/>
          <w:kern w:val="0"/>
        </w:rPr>
        <w:t>空调水系统管道制作、安装、保温要求</w:t>
      </w:r>
    </w:p>
    <w:p w:rsidR="000424CE" w:rsidRDefault="000424CE" w:rsidP="000424CE">
      <w:pPr>
        <w:rPr>
          <w:kern w:val="0"/>
        </w:rPr>
      </w:pPr>
      <w:r>
        <w:rPr>
          <w:kern w:val="0"/>
        </w:rPr>
        <w:t>1</w:t>
      </w:r>
      <w:r>
        <w:rPr>
          <w:rFonts w:hint="eastAsia"/>
          <w:kern w:val="0"/>
        </w:rPr>
        <w:t>）、</w:t>
      </w:r>
      <w:r>
        <w:rPr>
          <w:kern w:val="0"/>
        </w:rPr>
        <w:t xml:space="preserve"> </w:t>
      </w:r>
      <w:r>
        <w:rPr>
          <w:rFonts w:hint="eastAsia"/>
          <w:kern w:val="0"/>
        </w:rPr>
        <w:t>空调水系统设计为四管制，从竖井外至各层的风机盘管，夏天供冷水，冬天供热水，空调水系统包括供水、回水、冷凝水，供回水管材质采用焊接钢管焊接方式连接，冷凝水管采用镀锌管丝扣连接方式，其常规工艺为：</w:t>
      </w:r>
    </w:p>
    <w:p w:rsidR="000424CE" w:rsidRDefault="000424CE" w:rsidP="000424CE">
      <w:pPr>
        <w:rPr>
          <w:kern w:val="0"/>
        </w:rPr>
      </w:pPr>
      <w:r>
        <w:rPr>
          <w:rFonts w:hint="eastAsia"/>
          <w:kern w:val="0"/>
        </w:rPr>
        <w:t>预制加工一卡架安装</w:t>
      </w:r>
      <w:proofErr w:type="gramStart"/>
      <w:r>
        <w:rPr>
          <w:rFonts w:hint="eastAsia"/>
          <w:kern w:val="0"/>
        </w:rPr>
        <w:t>一</w:t>
      </w:r>
      <w:proofErr w:type="gramEnd"/>
      <w:r>
        <w:rPr>
          <w:rFonts w:hint="eastAsia"/>
          <w:kern w:val="0"/>
        </w:rPr>
        <w:t>支管安装一试压一冲冼一防腐</w:t>
      </w:r>
      <w:proofErr w:type="gramStart"/>
      <w:r>
        <w:rPr>
          <w:rFonts w:hint="eastAsia"/>
          <w:kern w:val="0"/>
        </w:rPr>
        <w:t>一</w:t>
      </w:r>
      <w:proofErr w:type="gramEnd"/>
      <w:r>
        <w:rPr>
          <w:rFonts w:hint="eastAsia"/>
          <w:kern w:val="0"/>
        </w:rPr>
        <w:t>调试</w:t>
      </w:r>
      <w:proofErr w:type="gramStart"/>
      <w:r>
        <w:rPr>
          <w:rFonts w:hint="eastAsia"/>
          <w:kern w:val="0"/>
        </w:rPr>
        <w:t>一</w:t>
      </w:r>
      <w:proofErr w:type="gramEnd"/>
      <w:r>
        <w:rPr>
          <w:rFonts w:hint="eastAsia"/>
          <w:kern w:val="0"/>
        </w:rPr>
        <w:t>保温</w:t>
      </w:r>
    </w:p>
    <w:p w:rsidR="000424CE" w:rsidRDefault="000424CE" w:rsidP="000424CE">
      <w:pPr>
        <w:rPr>
          <w:kern w:val="0"/>
        </w:rPr>
      </w:pPr>
      <w:r>
        <w:rPr>
          <w:kern w:val="0"/>
        </w:rPr>
        <w:t>2</w:t>
      </w:r>
      <w:r>
        <w:rPr>
          <w:rFonts w:hint="eastAsia"/>
          <w:kern w:val="0"/>
        </w:rPr>
        <w:t>）、</w:t>
      </w:r>
      <w:r>
        <w:rPr>
          <w:kern w:val="0"/>
        </w:rPr>
        <w:t xml:space="preserve"> </w:t>
      </w:r>
      <w:r>
        <w:rPr>
          <w:rFonts w:hint="eastAsia"/>
          <w:kern w:val="0"/>
        </w:rPr>
        <w:t>空调水系统有压管道均为</w:t>
      </w:r>
      <w:r>
        <w:rPr>
          <w:kern w:val="0"/>
        </w:rPr>
        <w:t>0</w:t>
      </w:r>
      <w:r>
        <w:rPr>
          <w:rFonts w:hint="eastAsia"/>
          <w:kern w:val="0"/>
        </w:rPr>
        <w:t>．</w:t>
      </w:r>
      <w:r>
        <w:rPr>
          <w:kern w:val="0"/>
        </w:rPr>
        <w:t xml:space="preserve">003 </w:t>
      </w:r>
      <w:r>
        <w:rPr>
          <w:rFonts w:hint="eastAsia"/>
          <w:kern w:val="0"/>
        </w:rPr>
        <w:t>坡度，无压管道</w:t>
      </w:r>
      <w:r>
        <w:rPr>
          <w:kern w:val="0"/>
        </w:rPr>
        <w:t>(</w:t>
      </w:r>
      <w:r>
        <w:rPr>
          <w:rFonts w:hint="eastAsia"/>
          <w:kern w:val="0"/>
        </w:rPr>
        <w:t>冷凝水管</w:t>
      </w:r>
      <w:r>
        <w:rPr>
          <w:kern w:val="0"/>
        </w:rPr>
        <w:t>)</w:t>
      </w:r>
      <w:r>
        <w:rPr>
          <w:rFonts w:hint="eastAsia"/>
          <w:kern w:val="0"/>
        </w:rPr>
        <w:t>的坡度均为</w:t>
      </w:r>
      <w:r>
        <w:rPr>
          <w:kern w:val="0"/>
        </w:rPr>
        <w:t>0</w:t>
      </w:r>
      <w:r>
        <w:rPr>
          <w:rFonts w:hint="eastAsia"/>
          <w:kern w:val="0"/>
        </w:rPr>
        <w:t>．</w:t>
      </w:r>
      <w:r>
        <w:rPr>
          <w:kern w:val="0"/>
        </w:rPr>
        <w:t>008</w:t>
      </w:r>
      <w:r>
        <w:rPr>
          <w:rFonts w:hint="eastAsia"/>
          <w:kern w:val="0"/>
        </w:rPr>
        <w:t>，施工过程中严格控制焊口或丝扣的质量及坡度。</w:t>
      </w:r>
    </w:p>
    <w:p w:rsidR="000424CE" w:rsidRDefault="000424CE" w:rsidP="000424CE">
      <w:pPr>
        <w:rPr>
          <w:kern w:val="0"/>
        </w:rPr>
      </w:pPr>
      <w:r>
        <w:rPr>
          <w:kern w:val="0"/>
        </w:rPr>
        <w:t>3</w:t>
      </w:r>
      <w:r>
        <w:rPr>
          <w:rFonts w:hint="eastAsia"/>
          <w:kern w:val="0"/>
        </w:rPr>
        <w:t>）、</w:t>
      </w:r>
      <w:r>
        <w:rPr>
          <w:kern w:val="0"/>
        </w:rPr>
        <w:t xml:space="preserve"> </w:t>
      </w:r>
      <w:r>
        <w:rPr>
          <w:rFonts w:hint="eastAsia"/>
          <w:kern w:val="0"/>
        </w:rPr>
        <w:t>空调管道系统安装完毕后，必须进行严密性试验。试验压力为工作压力的</w:t>
      </w:r>
      <w:r>
        <w:rPr>
          <w:kern w:val="0"/>
        </w:rPr>
        <w:t>1</w:t>
      </w:r>
      <w:r>
        <w:rPr>
          <w:rFonts w:hint="eastAsia"/>
          <w:kern w:val="0"/>
        </w:rPr>
        <w:t>．</w:t>
      </w:r>
      <w:r>
        <w:rPr>
          <w:kern w:val="0"/>
        </w:rPr>
        <w:t xml:space="preserve">5 </w:t>
      </w:r>
      <w:proofErr w:type="gramStart"/>
      <w:r>
        <w:rPr>
          <w:rFonts w:hint="eastAsia"/>
          <w:kern w:val="0"/>
        </w:rPr>
        <w:t>倍</w:t>
      </w:r>
      <w:proofErr w:type="gramEnd"/>
      <w:r>
        <w:rPr>
          <w:rFonts w:hint="eastAsia"/>
          <w:kern w:val="0"/>
        </w:rPr>
        <w:t>，并不得小于</w:t>
      </w:r>
      <w:r>
        <w:rPr>
          <w:kern w:val="0"/>
        </w:rPr>
        <w:t>0.6Mpa</w:t>
      </w:r>
      <w:r>
        <w:rPr>
          <w:rFonts w:hint="eastAsia"/>
          <w:kern w:val="0"/>
        </w:rPr>
        <w:t>，稳压</w:t>
      </w:r>
      <w:r>
        <w:rPr>
          <w:kern w:val="0"/>
        </w:rPr>
        <w:t xml:space="preserve">12 </w:t>
      </w:r>
      <w:r>
        <w:rPr>
          <w:rFonts w:hint="eastAsia"/>
          <w:kern w:val="0"/>
        </w:rPr>
        <w:t>小时降压不大于</w:t>
      </w:r>
      <w:r>
        <w:rPr>
          <w:kern w:val="0"/>
        </w:rPr>
        <w:t>0</w:t>
      </w:r>
      <w:r>
        <w:rPr>
          <w:rFonts w:hint="eastAsia"/>
          <w:kern w:val="0"/>
        </w:rPr>
        <w:t>．</w:t>
      </w:r>
      <w:r>
        <w:rPr>
          <w:kern w:val="0"/>
        </w:rPr>
        <w:t>02Mpa</w:t>
      </w:r>
      <w:r>
        <w:rPr>
          <w:rFonts w:hint="eastAsia"/>
          <w:kern w:val="0"/>
        </w:rPr>
        <w:t>，在将系统压力降到工作压力，外观检查无渗漏为合格。</w:t>
      </w:r>
      <w:proofErr w:type="gramStart"/>
      <w:r>
        <w:rPr>
          <w:rFonts w:hint="eastAsia"/>
          <w:kern w:val="0"/>
        </w:rPr>
        <w:t>冷冻水</w:t>
      </w:r>
      <w:proofErr w:type="gramEnd"/>
      <w:r>
        <w:rPr>
          <w:rFonts w:hint="eastAsia"/>
          <w:kern w:val="0"/>
        </w:rPr>
        <w:t>管道在系统最高处便于操作部位设置排气阀，最低处应设置排露水阀，通过严密性试验合格后方可保温，冷凝水管做冲水试验，以不渗漏为合格。</w:t>
      </w:r>
    </w:p>
    <w:p w:rsidR="000424CE" w:rsidRDefault="000424CE" w:rsidP="000424CE">
      <w:pPr>
        <w:rPr>
          <w:kern w:val="0"/>
        </w:rPr>
      </w:pPr>
      <w:r>
        <w:rPr>
          <w:kern w:val="0"/>
        </w:rPr>
        <w:t>4</w:t>
      </w:r>
      <w:r>
        <w:rPr>
          <w:rFonts w:hint="eastAsia"/>
          <w:kern w:val="0"/>
        </w:rPr>
        <w:t>）、管道、管件阀门等保温材料必须具有产品合格证明及质量</w:t>
      </w:r>
      <w:proofErr w:type="gramStart"/>
      <w:r>
        <w:rPr>
          <w:rFonts w:hint="eastAsia"/>
          <w:kern w:val="0"/>
        </w:rPr>
        <w:t>签定</w:t>
      </w:r>
      <w:proofErr w:type="gramEnd"/>
      <w:r>
        <w:rPr>
          <w:rFonts w:hint="eastAsia"/>
          <w:kern w:val="0"/>
        </w:rPr>
        <w:t>文件等有关资料，报监理方验收合格后，方可使用于本工程。</w:t>
      </w:r>
    </w:p>
    <w:p w:rsidR="000424CE" w:rsidRDefault="000424CE" w:rsidP="000424CE">
      <w:pPr>
        <w:rPr>
          <w:kern w:val="0"/>
        </w:rPr>
      </w:pPr>
      <w:r>
        <w:rPr>
          <w:kern w:val="0"/>
        </w:rPr>
        <w:t>5</w:t>
      </w:r>
      <w:r>
        <w:rPr>
          <w:rFonts w:hint="eastAsia"/>
          <w:kern w:val="0"/>
        </w:rPr>
        <w:t>）、空调供、回水管，冷凝水管，保温材料均采用橡塑</w:t>
      </w:r>
      <w:proofErr w:type="gramStart"/>
      <w:r>
        <w:rPr>
          <w:rFonts w:hint="eastAsia"/>
          <w:kern w:val="0"/>
        </w:rPr>
        <w:t>海棉</w:t>
      </w:r>
      <w:proofErr w:type="gramEnd"/>
      <w:r>
        <w:rPr>
          <w:rFonts w:hint="eastAsia"/>
          <w:kern w:val="0"/>
        </w:rPr>
        <w:t>不燃材料，厚度为</w:t>
      </w:r>
      <w:r>
        <w:rPr>
          <w:kern w:val="0"/>
        </w:rPr>
        <w:t>25mm</w:t>
      </w:r>
      <w:r>
        <w:rPr>
          <w:rFonts w:hint="eastAsia"/>
          <w:kern w:val="0"/>
        </w:rPr>
        <w:t>。</w:t>
      </w:r>
    </w:p>
    <w:p w:rsidR="000424CE" w:rsidRDefault="000424CE" w:rsidP="000424CE">
      <w:pPr>
        <w:rPr>
          <w:rFonts w:hint="eastAsia"/>
        </w:rPr>
      </w:pP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9" w:name="_Toc207187689"/>
      <w:r>
        <w:rPr>
          <w:rFonts w:hint="eastAsia"/>
        </w:rPr>
        <w:t>劳动力计划</w:t>
      </w:r>
      <w:bookmarkStart w:id="10" w:name="bk106"/>
      <w:bookmarkEnd w:id="9"/>
      <w:bookmarkEnd w:id="10"/>
    </w:p>
    <w:p w:rsidR="000424CE" w:rsidRDefault="000424CE" w:rsidP="000424CE">
      <w:pPr>
        <w:rPr>
          <w:kern w:val="0"/>
        </w:rPr>
      </w:pPr>
      <w:bookmarkStart w:id="11" w:name="bk107"/>
      <w:bookmarkEnd w:id="11"/>
      <w:r>
        <w:rPr>
          <w:rFonts w:hint="eastAsia"/>
          <w:kern w:val="0"/>
        </w:rPr>
        <w:lastRenderedPageBreak/>
        <w:t>一、工程施工劳动力总体计划</w:t>
      </w:r>
    </w:p>
    <w:p w:rsidR="000424CE" w:rsidRDefault="000424CE" w:rsidP="000424CE">
      <w:pPr>
        <w:rPr>
          <w:rFonts w:hint="eastAsia"/>
          <w:kern w:val="0"/>
        </w:rPr>
      </w:pPr>
      <w:r>
        <w:rPr>
          <w:rFonts w:hint="eastAsia"/>
          <w:kern w:val="0"/>
        </w:rPr>
        <w:t>由于本工程工期要求比较紧，以及施工部署工程分段的情况（详情参照</w:t>
      </w:r>
      <w:proofErr w:type="gramStart"/>
      <w:r>
        <w:rPr>
          <w:rFonts w:hint="eastAsia"/>
          <w:kern w:val="0"/>
        </w:rPr>
        <w:t>施工施工</w:t>
      </w:r>
      <w:proofErr w:type="gramEnd"/>
      <w:r>
        <w:rPr>
          <w:rFonts w:hint="eastAsia"/>
          <w:kern w:val="0"/>
        </w:rPr>
        <w:t>部署中分区分段说明），配备足够的各工种劳动力，根据工程实际进度，及时调配劳动力，实行动态管理。</w:t>
      </w:r>
    </w:p>
    <w:p w:rsidR="000424CE" w:rsidRDefault="000424CE" w:rsidP="000424CE">
      <w:pPr>
        <w:rPr>
          <w:kern w:val="0"/>
        </w:rPr>
      </w:pPr>
      <w:r>
        <w:rPr>
          <w:rFonts w:hint="eastAsia"/>
          <w:kern w:val="0"/>
        </w:rPr>
        <w:t>本工程属于</w:t>
      </w:r>
      <w:proofErr w:type="gramStart"/>
      <w:r>
        <w:rPr>
          <w:rFonts w:hint="eastAsia"/>
          <w:kern w:val="0"/>
        </w:rPr>
        <w:t>跨春节</w:t>
      </w:r>
      <w:proofErr w:type="gramEnd"/>
      <w:r>
        <w:rPr>
          <w:rFonts w:hint="eastAsia"/>
          <w:kern w:val="0"/>
        </w:rPr>
        <w:t>施工的项目，为了确保工期，春节期间要进行正常施工，我们提前准备几支高素质的施工队伍，春节前做好工人的思想和安顿工作，确保春节施工期</w:t>
      </w:r>
      <w:proofErr w:type="gramStart"/>
      <w:r>
        <w:rPr>
          <w:rFonts w:hint="eastAsia"/>
          <w:kern w:val="0"/>
        </w:rPr>
        <w:t>间施工</w:t>
      </w:r>
      <w:proofErr w:type="gramEnd"/>
      <w:r>
        <w:rPr>
          <w:rFonts w:hint="eastAsia"/>
          <w:kern w:val="0"/>
        </w:rPr>
        <w:t>人员的充足，从而保证整个工程的工期。</w:t>
      </w:r>
    </w:p>
    <w:p w:rsidR="000424CE" w:rsidRDefault="000424CE" w:rsidP="000424CE">
      <w:pPr>
        <w:rPr>
          <w:kern w:val="0"/>
        </w:rPr>
      </w:pPr>
      <w:r>
        <w:rPr>
          <w:rFonts w:hint="eastAsia"/>
          <w:kern w:val="0"/>
        </w:rPr>
        <w:t>本工程分为两个段同步进行施工，本工程劳动力的采用公司长期合作的高素质劳务队伍，每个段一个队伍进场，每个队伍配备数量足够的木工、瓦工、油工、电焊工、水电工、普工负责各自区段范围的施工，参照区段划分的情况，各分包队伍分别负责每个段的工程任务，从上而下进行流水施工。</w:t>
      </w:r>
    </w:p>
    <w:p w:rsidR="000424CE" w:rsidRDefault="000424CE" w:rsidP="000424CE">
      <w:pPr>
        <w:rPr>
          <w:rFonts w:hint="eastAsia"/>
          <w:kern w:val="0"/>
        </w:rPr>
      </w:pPr>
      <w:r>
        <w:rPr>
          <w:rFonts w:hint="eastAsia"/>
          <w:kern w:val="0"/>
        </w:rPr>
        <w:t>劳动力计划表</w:t>
      </w:r>
    </w:p>
    <w:tbl>
      <w:tblPr>
        <w:tblW w:w="8190" w:type="dxa"/>
        <w:tblInd w:w="213" w:type="dxa"/>
        <w:tblBorders>
          <w:top w:val="nil"/>
          <w:left w:val="nil"/>
          <w:bottom w:val="nil"/>
          <w:right w:val="nil"/>
        </w:tblBorders>
        <w:tblLook w:val="0000"/>
      </w:tblPr>
      <w:tblGrid>
        <w:gridCol w:w="840"/>
        <w:gridCol w:w="1005"/>
        <w:gridCol w:w="1285"/>
        <w:gridCol w:w="1285"/>
        <w:gridCol w:w="1285"/>
        <w:gridCol w:w="1285"/>
        <w:gridCol w:w="1205"/>
      </w:tblGrid>
      <w:tr w:rsidR="000424CE" w:rsidTr="000C296A">
        <w:tblPrEx>
          <w:tblCellMar>
            <w:top w:w="0" w:type="dxa"/>
            <w:bottom w:w="0" w:type="dxa"/>
          </w:tblCellMar>
        </w:tblPrEx>
        <w:trPr>
          <w:trHeight w:val="648"/>
        </w:trPr>
        <w:tc>
          <w:tcPr>
            <w:tcW w:w="8190" w:type="dxa"/>
            <w:gridSpan w:val="7"/>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w:t>
            </w:r>
            <w:r>
              <w:rPr>
                <w:rFonts w:cs="..ì." w:hint="eastAsia"/>
                <w:kern w:val="0"/>
              </w:rPr>
              <w:t>饭店十七层及十八层精装修工程劳动力计划表</w:t>
            </w:r>
          </w:p>
        </w:tc>
      </w:tr>
      <w:tr w:rsidR="000424CE" w:rsidTr="000C296A">
        <w:tblPrEx>
          <w:tblCellMar>
            <w:top w:w="0" w:type="dxa"/>
            <w:bottom w:w="0" w:type="dxa"/>
          </w:tblCellMar>
        </w:tblPrEx>
        <w:trPr>
          <w:trHeight w:val="633"/>
        </w:trPr>
        <w:tc>
          <w:tcPr>
            <w:tcW w:w="8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序号</w:t>
            </w:r>
          </w:p>
        </w:tc>
        <w:tc>
          <w:tcPr>
            <w:tcW w:w="10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工种</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12 </w:t>
            </w:r>
            <w:r>
              <w:rPr>
                <w:rFonts w:cs="..ì." w:hint="eastAsia"/>
                <w:kern w:val="0"/>
              </w:rPr>
              <w:t>月</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1 </w:t>
            </w:r>
            <w:r>
              <w:rPr>
                <w:rFonts w:cs="..ì." w:hint="eastAsia"/>
                <w:kern w:val="0"/>
              </w:rPr>
              <w:t>月</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2 </w:t>
            </w:r>
            <w:r>
              <w:rPr>
                <w:rFonts w:cs="..ì." w:hint="eastAsia"/>
                <w:kern w:val="0"/>
              </w:rPr>
              <w:t>月</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3 </w:t>
            </w:r>
            <w:r>
              <w:rPr>
                <w:rFonts w:cs="..ì." w:hint="eastAsia"/>
                <w:kern w:val="0"/>
              </w:rPr>
              <w:t>月</w:t>
            </w:r>
          </w:p>
        </w:tc>
        <w:tc>
          <w:tcPr>
            <w:tcW w:w="12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4 </w:t>
            </w:r>
            <w:r>
              <w:rPr>
                <w:rFonts w:cs="..ì." w:hint="eastAsia"/>
                <w:kern w:val="0"/>
              </w:rPr>
              <w:t>月</w:t>
            </w:r>
          </w:p>
        </w:tc>
      </w:tr>
      <w:tr w:rsidR="000424CE" w:rsidTr="000C296A">
        <w:tblPrEx>
          <w:tblCellMar>
            <w:top w:w="0" w:type="dxa"/>
            <w:bottom w:w="0" w:type="dxa"/>
          </w:tblCellMar>
        </w:tblPrEx>
        <w:trPr>
          <w:trHeight w:val="633"/>
        </w:trPr>
        <w:tc>
          <w:tcPr>
            <w:tcW w:w="8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c>
          <w:tcPr>
            <w:tcW w:w="10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木工</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30</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50</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25</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25</w:t>
            </w:r>
          </w:p>
        </w:tc>
        <w:tc>
          <w:tcPr>
            <w:tcW w:w="12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r>
      <w:tr w:rsidR="000424CE" w:rsidTr="000C296A">
        <w:tblPrEx>
          <w:tblCellMar>
            <w:top w:w="0" w:type="dxa"/>
            <w:bottom w:w="0" w:type="dxa"/>
          </w:tblCellMar>
        </w:tblPrEx>
        <w:trPr>
          <w:trHeight w:val="633"/>
        </w:trPr>
        <w:tc>
          <w:tcPr>
            <w:tcW w:w="8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c>
          <w:tcPr>
            <w:tcW w:w="10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油工</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5</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10</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20</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30</w:t>
            </w:r>
          </w:p>
        </w:tc>
        <w:tc>
          <w:tcPr>
            <w:tcW w:w="12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5</w:t>
            </w:r>
          </w:p>
        </w:tc>
      </w:tr>
      <w:tr w:rsidR="000424CE" w:rsidTr="000C296A">
        <w:tblPrEx>
          <w:tblCellMar>
            <w:top w:w="0" w:type="dxa"/>
            <w:bottom w:w="0" w:type="dxa"/>
          </w:tblCellMar>
        </w:tblPrEx>
        <w:trPr>
          <w:trHeight w:val="633"/>
        </w:trPr>
        <w:tc>
          <w:tcPr>
            <w:tcW w:w="8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w:t>
            </w:r>
          </w:p>
        </w:tc>
        <w:tc>
          <w:tcPr>
            <w:tcW w:w="10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瓦工</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10</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20</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40</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40</w:t>
            </w:r>
          </w:p>
        </w:tc>
        <w:tc>
          <w:tcPr>
            <w:tcW w:w="12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r>
      <w:tr w:rsidR="000424CE" w:rsidTr="000C296A">
        <w:tblPrEx>
          <w:tblCellMar>
            <w:top w:w="0" w:type="dxa"/>
            <w:bottom w:w="0" w:type="dxa"/>
          </w:tblCellMar>
        </w:tblPrEx>
        <w:trPr>
          <w:trHeight w:val="635"/>
        </w:trPr>
        <w:tc>
          <w:tcPr>
            <w:tcW w:w="8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w:t>
            </w:r>
          </w:p>
        </w:tc>
        <w:tc>
          <w:tcPr>
            <w:tcW w:w="10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电焊工</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5</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w:t>
            </w:r>
          </w:p>
        </w:tc>
        <w:tc>
          <w:tcPr>
            <w:tcW w:w="12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0</w:t>
            </w:r>
          </w:p>
        </w:tc>
      </w:tr>
      <w:tr w:rsidR="000424CE" w:rsidTr="000C296A">
        <w:tblPrEx>
          <w:tblCellMar>
            <w:top w:w="0" w:type="dxa"/>
            <w:bottom w:w="0" w:type="dxa"/>
          </w:tblCellMar>
        </w:tblPrEx>
        <w:trPr>
          <w:trHeight w:val="633"/>
        </w:trPr>
        <w:tc>
          <w:tcPr>
            <w:tcW w:w="8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5</w:t>
            </w:r>
          </w:p>
        </w:tc>
        <w:tc>
          <w:tcPr>
            <w:tcW w:w="10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水工</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15</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20</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15</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15</w:t>
            </w:r>
          </w:p>
        </w:tc>
        <w:tc>
          <w:tcPr>
            <w:tcW w:w="12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r>
      <w:tr w:rsidR="000424CE" w:rsidTr="000C296A">
        <w:tblPrEx>
          <w:tblCellMar>
            <w:top w:w="0" w:type="dxa"/>
            <w:bottom w:w="0" w:type="dxa"/>
          </w:tblCellMar>
        </w:tblPrEx>
        <w:trPr>
          <w:trHeight w:val="648"/>
        </w:trPr>
        <w:tc>
          <w:tcPr>
            <w:tcW w:w="8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6</w:t>
            </w:r>
          </w:p>
        </w:tc>
        <w:tc>
          <w:tcPr>
            <w:tcW w:w="10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电工</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15</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15</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10</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10</w:t>
            </w:r>
          </w:p>
        </w:tc>
        <w:tc>
          <w:tcPr>
            <w:tcW w:w="12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w:t>
            </w:r>
          </w:p>
        </w:tc>
      </w:tr>
      <w:tr w:rsidR="000424CE" w:rsidTr="000C296A">
        <w:tblPrEx>
          <w:tblCellMar>
            <w:top w:w="0" w:type="dxa"/>
            <w:bottom w:w="0" w:type="dxa"/>
          </w:tblCellMar>
        </w:tblPrEx>
        <w:trPr>
          <w:trHeight w:val="633"/>
        </w:trPr>
        <w:tc>
          <w:tcPr>
            <w:tcW w:w="8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7</w:t>
            </w:r>
          </w:p>
        </w:tc>
        <w:tc>
          <w:tcPr>
            <w:tcW w:w="10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空调工</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10</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8</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0</w:t>
            </w:r>
          </w:p>
        </w:tc>
        <w:tc>
          <w:tcPr>
            <w:tcW w:w="12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0</w:t>
            </w:r>
          </w:p>
        </w:tc>
      </w:tr>
      <w:tr w:rsidR="000424CE" w:rsidTr="000C296A">
        <w:tblPrEx>
          <w:tblCellMar>
            <w:top w:w="0" w:type="dxa"/>
            <w:bottom w:w="0" w:type="dxa"/>
          </w:tblCellMar>
        </w:tblPrEx>
        <w:trPr>
          <w:trHeight w:val="633"/>
        </w:trPr>
        <w:tc>
          <w:tcPr>
            <w:tcW w:w="8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8</w:t>
            </w:r>
          </w:p>
        </w:tc>
        <w:tc>
          <w:tcPr>
            <w:tcW w:w="10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普工</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40</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20</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20</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35</w:t>
            </w:r>
          </w:p>
        </w:tc>
        <w:tc>
          <w:tcPr>
            <w:tcW w:w="12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10</w:t>
            </w:r>
          </w:p>
        </w:tc>
      </w:tr>
      <w:tr w:rsidR="000424CE" w:rsidTr="000C296A">
        <w:tblPrEx>
          <w:tblCellMar>
            <w:top w:w="0" w:type="dxa"/>
            <w:bottom w:w="0" w:type="dxa"/>
          </w:tblCellMar>
        </w:tblPrEx>
        <w:trPr>
          <w:trHeight w:val="633"/>
        </w:trPr>
        <w:tc>
          <w:tcPr>
            <w:tcW w:w="8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9</w:t>
            </w:r>
          </w:p>
        </w:tc>
        <w:tc>
          <w:tcPr>
            <w:tcW w:w="10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防水工</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0</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5</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0</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0</w:t>
            </w:r>
          </w:p>
        </w:tc>
        <w:tc>
          <w:tcPr>
            <w:tcW w:w="12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0</w:t>
            </w:r>
          </w:p>
        </w:tc>
      </w:tr>
      <w:tr w:rsidR="000424CE" w:rsidTr="000C296A">
        <w:tblPrEx>
          <w:tblCellMar>
            <w:top w:w="0" w:type="dxa"/>
            <w:bottom w:w="0" w:type="dxa"/>
          </w:tblCellMar>
        </w:tblPrEx>
        <w:trPr>
          <w:trHeight w:val="633"/>
        </w:trPr>
        <w:tc>
          <w:tcPr>
            <w:tcW w:w="8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10</w:t>
            </w:r>
          </w:p>
        </w:tc>
        <w:tc>
          <w:tcPr>
            <w:tcW w:w="10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安装工</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0</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0</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15</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25</w:t>
            </w:r>
          </w:p>
        </w:tc>
        <w:tc>
          <w:tcPr>
            <w:tcW w:w="12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r>
      <w:tr w:rsidR="000424CE" w:rsidTr="000C296A">
        <w:tblPrEx>
          <w:tblCellMar>
            <w:top w:w="0" w:type="dxa"/>
            <w:bottom w:w="0" w:type="dxa"/>
          </w:tblCellMar>
        </w:tblPrEx>
        <w:trPr>
          <w:trHeight w:val="635"/>
        </w:trPr>
        <w:tc>
          <w:tcPr>
            <w:tcW w:w="8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11</w:t>
            </w:r>
          </w:p>
        </w:tc>
        <w:tc>
          <w:tcPr>
            <w:tcW w:w="10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合计</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119</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155</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157</w:t>
            </w:r>
          </w:p>
        </w:tc>
        <w:tc>
          <w:tcPr>
            <w:tcW w:w="12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184</w:t>
            </w:r>
          </w:p>
        </w:tc>
        <w:tc>
          <w:tcPr>
            <w:tcW w:w="12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26</w:t>
            </w:r>
          </w:p>
        </w:tc>
      </w:tr>
    </w:tbl>
    <w:p w:rsidR="000424CE" w:rsidRDefault="000424CE" w:rsidP="000424CE">
      <w:pPr>
        <w:rPr>
          <w:kern w:val="0"/>
        </w:rPr>
      </w:pPr>
      <w:r>
        <w:rPr>
          <w:kern w:val="0"/>
        </w:rPr>
        <w:t>2</w:t>
      </w:r>
      <w:r>
        <w:rPr>
          <w:rFonts w:hint="eastAsia"/>
          <w:kern w:val="0"/>
        </w:rPr>
        <w:t>、劳动力计划柱状图（见附图一）</w:t>
      </w:r>
    </w:p>
    <w:p w:rsidR="000424CE" w:rsidRDefault="000424CE" w:rsidP="000424CE">
      <w:pPr>
        <w:rPr>
          <w:kern w:val="0"/>
        </w:rPr>
      </w:pPr>
      <w:r>
        <w:rPr>
          <w:rFonts w:hint="eastAsia"/>
          <w:kern w:val="0"/>
        </w:rPr>
        <w:t>二、工程劳动力进场安排</w:t>
      </w:r>
    </w:p>
    <w:p w:rsidR="000424CE" w:rsidRDefault="000424CE" w:rsidP="000424CE">
      <w:pPr>
        <w:rPr>
          <w:kern w:val="0"/>
        </w:rPr>
      </w:pPr>
      <w:r>
        <w:rPr>
          <w:rFonts w:hint="eastAsia"/>
          <w:kern w:val="0"/>
        </w:rPr>
        <w:t>本工程各专业工种应根据工程的现场情况和组织劳动力进场。</w:t>
      </w:r>
    </w:p>
    <w:p w:rsidR="000424CE" w:rsidRDefault="000424CE" w:rsidP="000424CE">
      <w:pPr>
        <w:rPr>
          <w:kern w:val="0"/>
        </w:rPr>
      </w:pPr>
      <w:r>
        <w:rPr>
          <w:rFonts w:hint="eastAsia"/>
          <w:kern w:val="0"/>
        </w:rPr>
        <w:t>（</w:t>
      </w:r>
      <w:r>
        <w:rPr>
          <w:kern w:val="0"/>
        </w:rPr>
        <w:t>1</w:t>
      </w:r>
      <w:r>
        <w:rPr>
          <w:rFonts w:hint="eastAsia"/>
          <w:kern w:val="0"/>
        </w:rPr>
        <w:t>）执行甲方现场的各项管理制度，服从甲方的管理。</w:t>
      </w:r>
    </w:p>
    <w:p w:rsidR="000424CE" w:rsidRDefault="000424CE" w:rsidP="000424CE">
      <w:pPr>
        <w:rPr>
          <w:kern w:val="0"/>
        </w:rPr>
      </w:pPr>
      <w:r>
        <w:rPr>
          <w:rFonts w:hint="eastAsia"/>
          <w:kern w:val="0"/>
        </w:rPr>
        <w:lastRenderedPageBreak/>
        <w:t>（</w:t>
      </w:r>
      <w:r>
        <w:rPr>
          <w:kern w:val="0"/>
        </w:rPr>
        <w:t>2</w:t>
      </w:r>
      <w:r>
        <w:rPr>
          <w:rFonts w:hint="eastAsia"/>
          <w:kern w:val="0"/>
        </w:rPr>
        <w:t>）施工不住在现场（由我司自行解决），遵守国家行政法规。</w:t>
      </w:r>
    </w:p>
    <w:p w:rsidR="000424CE" w:rsidRDefault="000424CE" w:rsidP="000424CE">
      <w:pPr>
        <w:rPr>
          <w:kern w:val="0"/>
        </w:rPr>
      </w:pPr>
      <w:r>
        <w:rPr>
          <w:rFonts w:hint="eastAsia"/>
          <w:kern w:val="0"/>
        </w:rPr>
        <w:t>（</w:t>
      </w:r>
      <w:r>
        <w:rPr>
          <w:kern w:val="0"/>
        </w:rPr>
        <w:t>3</w:t>
      </w:r>
      <w:r>
        <w:rPr>
          <w:rFonts w:hint="eastAsia"/>
          <w:kern w:val="0"/>
        </w:rPr>
        <w:t>）本工程执行“三检制”，即进行自检、隐预检、交接检。</w:t>
      </w:r>
    </w:p>
    <w:p w:rsidR="000424CE" w:rsidRDefault="000424CE" w:rsidP="000424CE">
      <w:pPr>
        <w:rPr>
          <w:kern w:val="0"/>
        </w:rPr>
      </w:pPr>
      <w:r>
        <w:rPr>
          <w:rFonts w:hint="eastAsia"/>
          <w:kern w:val="0"/>
        </w:rPr>
        <w:t>（</w:t>
      </w:r>
      <w:r>
        <w:rPr>
          <w:kern w:val="0"/>
        </w:rPr>
        <w:t>4</w:t>
      </w:r>
      <w:r>
        <w:rPr>
          <w:rFonts w:hint="eastAsia"/>
          <w:kern w:val="0"/>
        </w:rPr>
        <w:t>）合理工序设置，避免上下道工序施工相</w:t>
      </w:r>
      <w:proofErr w:type="gramStart"/>
      <w:r>
        <w:rPr>
          <w:rFonts w:hint="eastAsia"/>
          <w:kern w:val="0"/>
        </w:rPr>
        <w:t>叠时间</w:t>
      </w:r>
      <w:proofErr w:type="gramEnd"/>
      <w:r>
        <w:rPr>
          <w:rFonts w:hint="eastAsia"/>
          <w:kern w:val="0"/>
        </w:rPr>
        <w:t>过久</w:t>
      </w:r>
      <w:r>
        <w:rPr>
          <w:kern w:val="0"/>
        </w:rPr>
        <w:t>,</w:t>
      </w:r>
      <w:r>
        <w:rPr>
          <w:rFonts w:hint="eastAsia"/>
          <w:kern w:val="0"/>
        </w:rPr>
        <w:t>产生安全、质量等隐患。工程施工前，必须制定工程施工周进度计划，以及每日工程施工进度计划。</w:t>
      </w:r>
    </w:p>
    <w:p w:rsidR="000424CE" w:rsidRDefault="000424CE" w:rsidP="000424CE">
      <w:pPr>
        <w:rPr>
          <w:kern w:val="0"/>
        </w:rPr>
      </w:pPr>
      <w:r>
        <w:rPr>
          <w:rFonts w:hint="eastAsia"/>
          <w:kern w:val="0"/>
        </w:rPr>
        <w:t>合理分部施工</w:t>
      </w:r>
    </w:p>
    <w:p w:rsidR="000424CE" w:rsidRDefault="000424CE" w:rsidP="000424CE">
      <w:pPr>
        <w:rPr>
          <w:kern w:val="0"/>
        </w:rPr>
      </w:pPr>
      <w:r>
        <w:rPr>
          <w:rFonts w:hint="eastAsia"/>
          <w:kern w:val="0"/>
        </w:rPr>
        <w:t>（</w:t>
      </w:r>
      <w:r>
        <w:rPr>
          <w:kern w:val="0"/>
        </w:rPr>
        <w:t>5</w:t>
      </w:r>
      <w:r>
        <w:rPr>
          <w:rFonts w:hint="eastAsia"/>
          <w:kern w:val="0"/>
        </w:rPr>
        <w:t>）避免同一部位有两个专业以上的施工队平行施工</w:t>
      </w:r>
      <w:r>
        <w:rPr>
          <w:kern w:val="0"/>
        </w:rPr>
        <w:t>,</w:t>
      </w:r>
      <w:r>
        <w:rPr>
          <w:rFonts w:hint="eastAsia"/>
          <w:kern w:val="0"/>
        </w:rPr>
        <w:t>防止同一部位工程出现交叉施工而互相影响，成品出现交叉污染。</w:t>
      </w:r>
    </w:p>
    <w:p w:rsidR="000424CE" w:rsidRDefault="000424CE" w:rsidP="000424CE">
      <w:pPr>
        <w:rPr>
          <w:kern w:val="0"/>
        </w:rPr>
      </w:pPr>
      <w:r>
        <w:rPr>
          <w:rFonts w:hint="eastAsia"/>
          <w:kern w:val="0"/>
        </w:rPr>
        <w:t>三、劳动力组织管理保证措施</w:t>
      </w:r>
    </w:p>
    <w:p w:rsidR="000424CE" w:rsidRDefault="000424CE" w:rsidP="000424CE">
      <w:pPr>
        <w:rPr>
          <w:kern w:val="0"/>
        </w:rPr>
      </w:pPr>
      <w:r>
        <w:rPr>
          <w:rFonts w:hint="eastAsia"/>
          <w:kern w:val="0"/>
        </w:rPr>
        <w:t>（</w:t>
      </w:r>
      <w:r>
        <w:rPr>
          <w:kern w:val="0"/>
        </w:rPr>
        <w:t>1</w:t>
      </w:r>
      <w:r>
        <w:rPr>
          <w:rFonts w:hint="eastAsia"/>
          <w:kern w:val="0"/>
        </w:rPr>
        <w:t>）项目部人员进场应对总体工程量进行复核，再按照进度计划要求和现场情况作详细的劳动力进场计划报送公司劳资部门。</w:t>
      </w:r>
    </w:p>
    <w:p w:rsidR="000424CE" w:rsidRDefault="000424CE" w:rsidP="000424CE">
      <w:pPr>
        <w:rPr>
          <w:kern w:val="0"/>
        </w:rPr>
      </w:pPr>
      <w:r>
        <w:rPr>
          <w:rFonts w:hint="eastAsia"/>
          <w:kern w:val="0"/>
        </w:rPr>
        <w:t>（</w:t>
      </w:r>
      <w:r>
        <w:rPr>
          <w:kern w:val="0"/>
        </w:rPr>
        <w:t>2</w:t>
      </w:r>
      <w:r>
        <w:rPr>
          <w:rFonts w:hint="eastAsia"/>
          <w:kern w:val="0"/>
        </w:rPr>
        <w:t>）劳资部门依托公司的劳动力资源优势，抽调考核合格的施工班组，按时段要求</w:t>
      </w:r>
      <w:proofErr w:type="gramStart"/>
      <w:r>
        <w:rPr>
          <w:rFonts w:hint="eastAsia"/>
          <w:kern w:val="0"/>
        </w:rPr>
        <w:t>分批进</w:t>
      </w:r>
      <w:proofErr w:type="gramEnd"/>
      <w:r>
        <w:rPr>
          <w:rFonts w:hint="eastAsia"/>
          <w:kern w:val="0"/>
        </w:rPr>
        <w:t>现场。</w:t>
      </w:r>
    </w:p>
    <w:p w:rsidR="000424CE" w:rsidRDefault="000424CE" w:rsidP="000424CE">
      <w:pPr>
        <w:rPr>
          <w:kern w:val="0"/>
        </w:rPr>
      </w:pPr>
      <w:r>
        <w:rPr>
          <w:rFonts w:hint="eastAsia"/>
          <w:kern w:val="0"/>
        </w:rPr>
        <w:t>（</w:t>
      </w:r>
      <w:r>
        <w:rPr>
          <w:kern w:val="0"/>
        </w:rPr>
        <w:t>3</w:t>
      </w:r>
      <w:r>
        <w:rPr>
          <w:rFonts w:hint="eastAsia"/>
          <w:kern w:val="0"/>
        </w:rPr>
        <w:t>）选择施工队伍要注重施工技术，并重点考核，以促进班组工艺上的学习交流和技术竞争。</w:t>
      </w:r>
    </w:p>
    <w:p w:rsidR="000424CE" w:rsidRDefault="000424CE" w:rsidP="000424CE">
      <w:pPr>
        <w:rPr>
          <w:kern w:val="0"/>
        </w:rPr>
      </w:pPr>
      <w:r>
        <w:rPr>
          <w:rFonts w:hint="eastAsia"/>
          <w:kern w:val="0"/>
        </w:rPr>
        <w:t>（</w:t>
      </w:r>
      <w:r>
        <w:rPr>
          <w:kern w:val="0"/>
        </w:rPr>
        <w:t>4</w:t>
      </w:r>
      <w:r>
        <w:rPr>
          <w:rFonts w:hint="eastAsia"/>
          <w:kern w:val="0"/>
        </w:rPr>
        <w:t>）对已进场的队伍实施动态管理，不允许其擅自扩充和随意抽调，以确保施工队伍的素质和人员相对稳定。</w:t>
      </w:r>
    </w:p>
    <w:p w:rsidR="000424CE" w:rsidRDefault="000424CE" w:rsidP="000424CE">
      <w:pPr>
        <w:rPr>
          <w:kern w:val="0"/>
        </w:rPr>
      </w:pPr>
      <w:r>
        <w:rPr>
          <w:rFonts w:hint="eastAsia"/>
          <w:kern w:val="0"/>
        </w:rPr>
        <w:t>（</w:t>
      </w:r>
      <w:r>
        <w:rPr>
          <w:kern w:val="0"/>
        </w:rPr>
        <w:t>5</w:t>
      </w:r>
      <w:r>
        <w:rPr>
          <w:rFonts w:hint="eastAsia"/>
          <w:kern w:val="0"/>
        </w:rPr>
        <w:t>）现场管理人员应对现场作业情况有充分的预计，及时调整计划。</w:t>
      </w:r>
    </w:p>
    <w:p w:rsidR="000424CE" w:rsidRDefault="000424CE" w:rsidP="000424CE">
      <w:pPr>
        <w:rPr>
          <w:kern w:val="0"/>
        </w:rPr>
      </w:pPr>
      <w:r>
        <w:rPr>
          <w:rFonts w:hint="eastAsia"/>
          <w:kern w:val="0"/>
        </w:rPr>
        <w:t>（</w:t>
      </w:r>
      <w:r>
        <w:rPr>
          <w:kern w:val="0"/>
        </w:rPr>
        <w:t>6</w:t>
      </w:r>
      <w:r>
        <w:rPr>
          <w:rFonts w:hint="eastAsia"/>
          <w:kern w:val="0"/>
        </w:rPr>
        <w:t>）根据现场情况作好各施工区内的劳动力数量、工种调配工作，以便集中力量对重要单位和主控工序进行施工，满足进度需求。</w:t>
      </w:r>
    </w:p>
    <w:p w:rsidR="000424CE" w:rsidRDefault="000424CE" w:rsidP="000424CE">
      <w:pPr>
        <w:rPr>
          <w:kern w:val="0"/>
        </w:rPr>
      </w:pPr>
      <w:r>
        <w:rPr>
          <w:rFonts w:hint="eastAsia"/>
          <w:kern w:val="0"/>
        </w:rPr>
        <w:t>（</w:t>
      </w:r>
      <w:r>
        <w:rPr>
          <w:kern w:val="0"/>
        </w:rPr>
        <w:t>7</w:t>
      </w:r>
      <w:r>
        <w:rPr>
          <w:rFonts w:hint="eastAsia"/>
          <w:kern w:val="0"/>
        </w:rPr>
        <w:t>）对成品、半成品构件、石材、木门扇等需要工厂作业的材料尽量安排到工厂进行半成品加工，公司工人现场安装，以节省现场作业量。</w:t>
      </w:r>
    </w:p>
    <w:p w:rsidR="000424CE" w:rsidRDefault="000424CE" w:rsidP="000424CE">
      <w:pPr>
        <w:rPr>
          <w:kern w:val="0"/>
        </w:rPr>
      </w:pPr>
      <w:r>
        <w:rPr>
          <w:rFonts w:hint="eastAsia"/>
          <w:kern w:val="0"/>
        </w:rPr>
        <w:t>（</w:t>
      </w:r>
      <w:r>
        <w:rPr>
          <w:kern w:val="0"/>
        </w:rPr>
        <w:t>8</w:t>
      </w:r>
      <w:r>
        <w:rPr>
          <w:rFonts w:hint="eastAsia"/>
          <w:kern w:val="0"/>
        </w:rPr>
        <w:t>）必要时安排加班作业，同时做好安全及后勤保障工作。</w:t>
      </w:r>
    </w:p>
    <w:p w:rsidR="000424CE" w:rsidRDefault="000424CE" w:rsidP="000424CE">
      <w:pPr>
        <w:rPr>
          <w:kern w:val="0"/>
        </w:rPr>
      </w:pPr>
      <w:r>
        <w:rPr>
          <w:rFonts w:hint="eastAsia"/>
          <w:kern w:val="0"/>
        </w:rPr>
        <w:t>四、劳动技术保证措施</w:t>
      </w:r>
    </w:p>
    <w:p w:rsidR="000424CE" w:rsidRDefault="000424CE" w:rsidP="000424CE">
      <w:pPr>
        <w:rPr>
          <w:kern w:val="0"/>
        </w:rPr>
      </w:pPr>
      <w:r>
        <w:rPr>
          <w:rFonts w:hint="eastAsia"/>
          <w:kern w:val="0"/>
        </w:rPr>
        <w:t>（</w:t>
      </w:r>
      <w:r>
        <w:rPr>
          <w:kern w:val="0"/>
        </w:rPr>
        <w:t>1</w:t>
      </w:r>
      <w:r>
        <w:rPr>
          <w:rFonts w:hint="eastAsia"/>
          <w:kern w:val="0"/>
        </w:rPr>
        <w:t>）公司劳资部门将组织大批与我司长期合作的合同班组进场，这些技术工人参与我司多项大型高标准工程的施工作业，组织纪律强、综合素质高。</w:t>
      </w:r>
    </w:p>
    <w:p w:rsidR="000424CE" w:rsidRDefault="000424CE" w:rsidP="000424CE">
      <w:pPr>
        <w:rPr>
          <w:kern w:val="0"/>
        </w:rPr>
      </w:pPr>
      <w:r>
        <w:rPr>
          <w:rFonts w:hint="eastAsia"/>
          <w:kern w:val="0"/>
        </w:rPr>
        <w:t>（</w:t>
      </w:r>
      <w:r>
        <w:rPr>
          <w:kern w:val="0"/>
        </w:rPr>
        <w:t>2</w:t>
      </w:r>
      <w:r>
        <w:rPr>
          <w:rFonts w:hint="eastAsia"/>
          <w:kern w:val="0"/>
        </w:rPr>
        <w:t>）区分不同的装饰区域，使用不同技术等级的工人，更好的处理成本</w:t>
      </w:r>
      <w:proofErr w:type="gramStart"/>
      <w:r>
        <w:rPr>
          <w:rFonts w:hint="eastAsia"/>
          <w:kern w:val="0"/>
        </w:rPr>
        <w:t>—质量—</w:t>
      </w:r>
      <w:proofErr w:type="gramEnd"/>
      <w:r>
        <w:rPr>
          <w:rFonts w:hint="eastAsia"/>
          <w:kern w:val="0"/>
        </w:rPr>
        <w:t>工期间的关系。</w:t>
      </w:r>
    </w:p>
    <w:p w:rsidR="000424CE" w:rsidRDefault="000424CE" w:rsidP="000424CE">
      <w:pPr>
        <w:rPr>
          <w:kern w:val="0"/>
        </w:rPr>
      </w:pPr>
      <w:r>
        <w:rPr>
          <w:rFonts w:hint="eastAsia"/>
          <w:kern w:val="0"/>
        </w:rPr>
        <w:t>（</w:t>
      </w:r>
      <w:r>
        <w:rPr>
          <w:kern w:val="0"/>
        </w:rPr>
        <w:t>3</w:t>
      </w:r>
      <w:r>
        <w:rPr>
          <w:rFonts w:hint="eastAsia"/>
          <w:kern w:val="0"/>
        </w:rPr>
        <w:t>）按照“质量管理措施”的要求，在施工班组间开展竞赛活动，奖优罚劣，对不合格的班组予以清退出场。</w:t>
      </w:r>
    </w:p>
    <w:p w:rsidR="000424CE" w:rsidRDefault="000424CE" w:rsidP="000424CE">
      <w:pPr>
        <w:rPr>
          <w:kern w:val="0"/>
        </w:rPr>
      </w:pPr>
      <w:r>
        <w:rPr>
          <w:rFonts w:hint="eastAsia"/>
          <w:kern w:val="0"/>
        </w:rPr>
        <w:t>（</w:t>
      </w:r>
      <w:r>
        <w:rPr>
          <w:kern w:val="0"/>
        </w:rPr>
        <w:t>4</w:t>
      </w:r>
      <w:r>
        <w:rPr>
          <w:rFonts w:hint="eastAsia"/>
          <w:kern w:val="0"/>
        </w:rPr>
        <w:t>）对现场施工队伍严格审查，班组必须配备（兼职）一定数量的进行协调、质量、安全管理的人员。</w:t>
      </w:r>
    </w:p>
    <w:p w:rsidR="000424CE" w:rsidRDefault="000424CE" w:rsidP="000424CE">
      <w:pPr>
        <w:rPr>
          <w:kern w:val="0"/>
        </w:rPr>
      </w:pPr>
      <w:r>
        <w:rPr>
          <w:rFonts w:hint="eastAsia"/>
          <w:kern w:val="0"/>
        </w:rPr>
        <w:t>（</w:t>
      </w:r>
      <w:r>
        <w:rPr>
          <w:kern w:val="0"/>
        </w:rPr>
        <w:t>5</w:t>
      </w:r>
      <w:r>
        <w:rPr>
          <w:rFonts w:hint="eastAsia"/>
          <w:kern w:val="0"/>
        </w:rPr>
        <w:t>）加强现场教育的培训工作，定期组织劳务单位技术骨干的质量、安全、工艺技术培训，不合格的操作工人不允许上岗。</w:t>
      </w:r>
    </w:p>
    <w:p w:rsidR="000424CE" w:rsidRDefault="000424CE" w:rsidP="000424CE">
      <w:pPr>
        <w:rPr>
          <w:rFonts w:hint="eastAsia"/>
        </w:rPr>
      </w:pP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2" w:name="_Toc207187690"/>
      <w:r>
        <w:rPr>
          <w:rFonts w:hint="eastAsia"/>
        </w:rPr>
        <w:t>主要施工机械使用计划</w:t>
      </w:r>
      <w:bookmarkStart w:id="13" w:name="bk108"/>
      <w:bookmarkEnd w:id="12"/>
      <w:bookmarkEnd w:id="13"/>
    </w:p>
    <w:p w:rsidR="000424CE" w:rsidRDefault="000424CE" w:rsidP="000424CE">
      <w:pPr>
        <w:rPr>
          <w:kern w:val="0"/>
        </w:rPr>
      </w:pPr>
      <w:bookmarkStart w:id="14" w:name="bk109"/>
      <w:bookmarkEnd w:id="14"/>
      <w:r>
        <w:rPr>
          <w:rFonts w:hint="eastAsia"/>
          <w:kern w:val="0"/>
        </w:rPr>
        <w:t>一、机具准备</w:t>
      </w:r>
    </w:p>
    <w:p w:rsidR="000424CE" w:rsidRDefault="000424CE" w:rsidP="000424CE">
      <w:pPr>
        <w:rPr>
          <w:rFonts w:hint="eastAsia"/>
          <w:kern w:val="0"/>
        </w:rPr>
      </w:pPr>
      <w:r>
        <w:rPr>
          <w:rFonts w:hint="eastAsia"/>
          <w:kern w:val="0"/>
        </w:rPr>
        <w:t>本公司针对本工程实际情况和和各专业各种工艺、工序的需要，合理地配置先进的施工机具、设备。挑选高水平的技术操作人员和管理人员，最大限度的满足施工需要，确保施工进度、安全和装饰效果。</w:t>
      </w:r>
    </w:p>
    <w:p w:rsidR="000424CE" w:rsidRDefault="000424CE" w:rsidP="000424CE">
      <w:pPr>
        <w:rPr>
          <w:kern w:val="0"/>
        </w:rPr>
      </w:pPr>
      <w:r>
        <w:rPr>
          <w:rFonts w:hint="eastAsia"/>
          <w:kern w:val="0"/>
        </w:rPr>
        <w:t>二、在本装饰工程中，本公司配置机具设备的原则</w:t>
      </w:r>
    </w:p>
    <w:p w:rsidR="000424CE" w:rsidRDefault="000424CE" w:rsidP="000424CE">
      <w:pPr>
        <w:rPr>
          <w:kern w:val="0"/>
        </w:rPr>
      </w:pPr>
      <w:r>
        <w:rPr>
          <w:kern w:val="0"/>
        </w:rPr>
        <w:lastRenderedPageBreak/>
        <w:t>1</w:t>
      </w:r>
      <w:r>
        <w:rPr>
          <w:rFonts w:hint="eastAsia"/>
          <w:kern w:val="0"/>
        </w:rPr>
        <w:t>、贯彻机械化、半机械化和改良机具相结合的方针、重点配置中、小型和手持电动机具。</w:t>
      </w:r>
    </w:p>
    <w:p w:rsidR="000424CE" w:rsidRDefault="000424CE" w:rsidP="000424CE">
      <w:pPr>
        <w:rPr>
          <w:kern w:val="0"/>
        </w:rPr>
      </w:pPr>
      <w:r>
        <w:rPr>
          <w:kern w:val="0"/>
        </w:rPr>
        <w:t>2</w:t>
      </w:r>
      <w:r>
        <w:rPr>
          <w:rFonts w:hint="eastAsia"/>
          <w:kern w:val="0"/>
        </w:rPr>
        <w:t>、为充分发挥机具设备的效率，在条件允许的情况下，合理调整施工进度和施工质量。</w:t>
      </w:r>
    </w:p>
    <w:p w:rsidR="000424CE" w:rsidRDefault="000424CE" w:rsidP="000424CE">
      <w:pPr>
        <w:rPr>
          <w:kern w:val="0"/>
        </w:rPr>
      </w:pPr>
      <w:r>
        <w:rPr>
          <w:kern w:val="0"/>
        </w:rPr>
        <w:t>3</w:t>
      </w:r>
      <w:r>
        <w:rPr>
          <w:rFonts w:hint="eastAsia"/>
          <w:kern w:val="0"/>
        </w:rPr>
        <w:t>、首先配备工程中为保证施工质量和进度所必须的机具设备和能代替劳动强度大、作业条件差的机具设备。</w:t>
      </w:r>
    </w:p>
    <w:p w:rsidR="000424CE" w:rsidRDefault="000424CE" w:rsidP="000424CE">
      <w:pPr>
        <w:rPr>
          <w:kern w:val="0"/>
        </w:rPr>
      </w:pPr>
      <w:r>
        <w:rPr>
          <w:rFonts w:hint="eastAsia"/>
          <w:kern w:val="0"/>
        </w:rPr>
        <w:t>根据施工部署，按区段、分工种、多层次、进行机具配备，注意施工不同的要求，配备不同的类型的机具。</w:t>
      </w:r>
    </w:p>
    <w:p w:rsidR="000424CE" w:rsidRDefault="000424CE" w:rsidP="000424CE">
      <w:pPr>
        <w:rPr>
          <w:kern w:val="0"/>
        </w:rPr>
      </w:pPr>
      <w:r>
        <w:rPr>
          <w:rFonts w:hint="eastAsia"/>
          <w:kern w:val="0"/>
        </w:rPr>
        <w:t>机具、设备性能要求：</w:t>
      </w:r>
    </w:p>
    <w:p w:rsidR="000424CE" w:rsidRDefault="000424CE" w:rsidP="000424CE">
      <w:pPr>
        <w:rPr>
          <w:kern w:val="0"/>
        </w:rPr>
      </w:pPr>
      <w:r>
        <w:rPr>
          <w:rFonts w:hint="eastAsia"/>
          <w:kern w:val="0"/>
        </w:rPr>
        <w:t>先进性：技术性能优越，生产率高</w:t>
      </w:r>
    </w:p>
    <w:p w:rsidR="000424CE" w:rsidRDefault="000424CE" w:rsidP="000424CE">
      <w:pPr>
        <w:rPr>
          <w:kern w:val="0"/>
        </w:rPr>
      </w:pPr>
      <w:r>
        <w:rPr>
          <w:rFonts w:hint="eastAsia"/>
          <w:kern w:val="0"/>
        </w:rPr>
        <w:t>可靠性：在使用程中，能保持稳定的技术性能，可靠的运行</w:t>
      </w:r>
    </w:p>
    <w:p w:rsidR="000424CE" w:rsidRDefault="000424CE" w:rsidP="000424CE">
      <w:pPr>
        <w:rPr>
          <w:kern w:val="0"/>
        </w:rPr>
      </w:pPr>
      <w:r>
        <w:rPr>
          <w:rFonts w:hint="eastAsia"/>
          <w:kern w:val="0"/>
        </w:rPr>
        <w:t>安全性：使用进程中，有安全保障性能，便于维修保养和检查</w:t>
      </w:r>
    </w:p>
    <w:p w:rsidR="000424CE" w:rsidRDefault="000424CE" w:rsidP="000424CE">
      <w:pPr>
        <w:rPr>
          <w:kern w:val="0"/>
        </w:rPr>
      </w:pPr>
      <w:r>
        <w:rPr>
          <w:rFonts w:hint="eastAsia"/>
          <w:kern w:val="0"/>
        </w:rPr>
        <w:t>经济性：在满足技术和生产要求基础上，能达到最低运行成本</w:t>
      </w:r>
    </w:p>
    <w:p w:rsidR="000424CE" w:rsidRDefault="000424CE" w:rsidP="000424CE">
      <w:pPr>
        <w:rPr>
          <w:kern w:val="0"/>
        </w:rPr>
      </w:pPr>
      <w:r>
        <w:rPr>
          <w:rFonts w:hint="eastAsia"/>
          <w:kern w:val="0"/>
        </w:rPr>
        <w:t>环保性：在使用进程中，噪音低，造成环境</w:t>
      </w:r>
      <w:proofErr w:type="gramStart"/>
      <w:r>
        <w:rPr>
          <w:rFonts w:hint="eastAsia"/>
          <w:kern w:val="0"/>
        </w:rPr>
        <w:t>污柒</w:t>
      </w:r>
      <w:proofErr w:type="gramEnd"/>
      <w:r>
        <w:rPr>
          <w:rFonts w:hint="eastAsia"/>
          <w:kern w:val="0"/>
        </w:rPr>
        <w:t>（如粉尘等）小，</w:t>
      </w:r>
    </w:p>
    <w:p w:rsidR="000424CE" w:rsidRDefault="000424CE" w:rsidP="000424CE">
      <w:pPr>
        <w:rPr>
          <w:kern w:val="0"/>
        </w:rPr>
      </w:pPr>
      <w:r>
        <w:rPr>
          <w:rFonts w:hint="eastAsia"/>
          <w:kern w:val="0"/>
        </w:rPr>
        <w:t>耗能低</w:t>
      </w:r>
    </w:p>
    <w:p w:rsidR="000424CE" w:rsidRDefault="000424CE" w:rsidP="000424CE">
      <w:pPr>
        <w:rPr>
          <w:kern w:val="0"/>
        </w:rPr>
      </w:pPr>
      <w:r>
        <w:rPr>
          <w:rFonts w:hint="eastAsia"/>
          <w:kern w:val="0"/>
        </w:rPr>
        <w:t>适应性：能适应不同的作业备件，具有</w:t>
      </w:r>
      <w:proofErr w:type="gramStart"/>
      <w:r>
        <w:rPr>
          <w:rFonts w:hint="eastAsia"/>
          <w:kern w:val="0"/>
        </w:rPr>
        <w:t>一</w:t>
      </w:r>
      <w:proofErr w:type="gramEnd"/>
      <w:r>
        <w:rPr>
          <w:rFonts w:hint="eastAsia"/>
          <w:kern w:val="0"/>
        </w:rPr>
        <w:t>机多用功能</w:t>
      </w:r>
    </w:p>
    <w:p w:rsidR="000424CE" w:rsidRDefault="000424CE" w:rsidP="000424CE">
      <w:pPr>
        <w:rPr>
          <w:kern w:val="0"/>
        </w:rPr>
      </w:pPr>
      <w:r>
        <w:rPr>
          <w:rFonts w:hint="eastAsia"/>
          <w:kern w:val="0"/>
        </w:rPr>
        <w:t>三、机具的管理</w:t>
      </w:r>
    </w:p>
    <w:p w:rsidR="000424CE" w:rsidRDefault="000424CE" w:rsidP="000424CE">
      <w:pPr>
        <w:rPr>
          <w:kern w:val="0"/>
        </w:rPr>
      </w:pPr>
      <w:r>
        <w:rPr>
          <w:rFonts w:hint="eastAsia"/>
          <w:kern w:val="0"/>
        </w:rPr>
        <w:t>以“谁领用、谁保管、谁负责”的原则建立机具设备管理制度，对机具的领用、保管、故障排除、维修保养，存放</w:t>
      </w:r>
      <w:proofErr w:type="gramStart"/>
      <w:r>
        <w:rPr>
          <w:rFonts w:hint="eastAsia"/>
          <w:kern w:val="0"/>
        </w:rPr>
        <w:t>作出</w:t>
      </w:r>
      <w:proofErr w:type="gramEnd"/>
      <w:r>
        <w:rPr>
          <w:rFonts w:hint="eastAsia"/>
          <w:kern w:val="0"/>
        </w:rPr>
        <w:t>明确的规定，并监督执行。</w:t>
      </w:r>
    </w:p>
    <w:p w:rsidR="000424CE" w:rsidRDefault="000424CE" w:rsidP="000424CE">
      <w:pPr>
        <w:rPr>
          <w:kern w:val="0"/>
        </w:rPr>
      </w:pPr>
      <w:r>
        <w:rPr>
          <w:rFonts w:hint="eastAsia"/>
          <w:kern w:val="0"/>
        </w:rPr>
        <w:t>四、机具设备计划：</w:t>
      </w:r>
    </w:p>
    <w:p w:rsidR="000424CE" w:rsidRDefault="000424CE" w:rsidP="000424CE">
      <w:pPr>
        <w:rPr>
          <w:rFonts w:hint="eastAsia"/>
          <w:kern w:val="0"/>
        </w:rPr>
      </w:pPr>
      <w:r>
        <w:rPr>
          <w:rFonts w:hint="eastAsia"/>
          <w:kern w:val="0"/>
        </w:rPr>
        <w:t>施工机具计划投入一览表</w:t>
      </w:r>
    </w:p>
    <w:tbl>
      <w:tblPr>
        <w:tblW w:w="8873" w:type="dxa"/>
        <w:tblBorders>
          <w:top w:val="nil"/>
          <w:left w:val="nil"/>
          <w:bottom w:val="nil"/>
          <w:right w:val="nil"/>
        </w:tblBorders>
        <w:tblLayout w:type="fixed"/>
        <w:tblLook w:val="0000"/>
      </w:tblPr>
      <w:tblGrid>
        <w:gridCol w:w="1092"/>
        <w:gridCol w:w="1583"/>
        <w:gridCol w:w="1056"/>
        <w:gridCol w:w="1132"/>
        <w:gridCol w:w="810"/>
        <w:gridCol w:w="6"/>
        <w:gridCol w:w="834"/>
        <w:gridCol w:w="840"/>
        <w:gridCol w:w="735"/>
        <w:gridCol w:w="785"/>
      </w:tblGrid>
      <w:tr w:rsidR="000424CE" w:rsidTr="000C296A">
        <w:tblPrEx>
          <w:tblCellMar>
            <w:top w:w="0" w:type="dxa"/>
            <w:bottom w:w="0" w:type="dxa"/>
          </w:tblCellMar>
        </w:tblPrEx>
        <w:trPr>
          <w:trHeight w:val="1073"/>
        </w:trPr>
        <w:tc>
          <w:tcPr>
            <w:tcW w:w="2675"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机械设备名称</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数量</w:t>
            </w:r>
            <w:r>
              <w:rPr>
                <w:rFonts w:cs="..ì."/>
                <w:kern w:val="0"/>
              </w:rPr>
              <w:t xml:space="preserve"> </w:t>
            </w:r>
            <w:r>
              <w:rPr>
                <w:rFonts w:cs="..ì." w:hint="eastAsia"/>
                <w:kern w:val="0"/>
              </w:rPr>
              <w:t>（台）</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总功率</w:t>
            </w:r>
            <w:r>
              <w:rPr>
                <w:rFonts w:cs="..ì."/>
                <w:kern w:val="0"/>
              </w:rPr>
              <w:t xml:space="preserve"> </w:t>
            </w:r>
            <w:r>
              <w:rPr>
                <w:rFonts w:cs="..ì." w:hint="eastAsia"/>
                <w:kern w:val="0"/>
              </w:rPr>
              <w:t>（</w:t>
            </w:r>
            <w:r>
              <w:rPr>
                <w:rFonts w:cs="..ì."/>
                <w:kern w:val="0"/>
              </w:rPr>
              <w:t xml:space="preserve">kw/hp </w:t>
            </w:r>
            <w:r>
              <w:rPr>
                <w:rFonts w:cs="..ì." w:hint="eastAsia"/>
                <w:kern w:val="0"/>
              </w:rPr>
              <w:t>）</w:t>
            </w:r>
          </w:p>
        </w:tc>
        <w:tc>
          <w:tcPr>
            <w:tcW w:w="81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制造国或产地</w:t>
            </w:r>
          </w:p>
        </w:tc>
        <w:tc>
          <w:tcPr>
            <w:tcW w:w="84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制造</w:t>
            </w:r>
            <w:r>
              <w:rPr>
                <w:rFonts w:cs="..ì."/>
                <w:kern w:val="0"/>
              </w:rPr>
              <w:t xml:space="preserve"> </w:t>
            </w:r>
            <w:r>
              <w:rPr>
                <w:rFonts w:cs="..ì." w:hint="eastAsia"/>
                <w:kern w:val="0"/>
              </w:rPr>
              <w:t>年份</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机械所在地</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闲置或使用</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自有或租赁</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电圆锯</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5143R</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3</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1.75</w:t>
            </w:r>
          </w:p>
        </w:tc>
        <w:tc>
          <w:tcPr>
            <w:tcW w:w="81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4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2003</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轻便带锯</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2106</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1.5</w:t>
            </w:r>
          </w:p>
        </w:tc>
        <w:tc>
          <w:tcPr>
            <w:tcW w:w="81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4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2003</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切割机</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2416S</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81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4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2004</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云石机</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4140</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81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4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2005</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气泵</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NK245</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10</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2.5</w:t>
            </w:r>
          </w:p>
        </w:tc>
        <w:tc>
          <w:tcPr>
            <w:tcW w:w="81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4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2004</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电焊机</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BX-160</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1.5</w:t>
            </w:r>
          </w:p>
        </w:tc>
        <w:tc>
          <w:tcPr>
            <w:tcW w:w="81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4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2004</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曲线锯</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4304</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0.6</w:t>
            </w:r>
          </w:p>
        </w:tc>
        <w:tc>
          <w:tcPr>
            <w:tcW w:w="81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4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2004</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手电钻</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6501</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30</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0.305</w:t>
            </w:r>
          </w:p>
        </w:tc>
        <w:tc>
          <w:tcPr>
            <w:tcW w:w="81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4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2005</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角磨机</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9006</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10</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0.5</w:t>
            </w:r>
          </w:p>
        </w:tc>
        <w:tc>
          <w:tcPr>
            <w:tcW w:w="81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4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2004</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锤钻</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HR3820</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10</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81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4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2005</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proofErr w:type="gramStart"/>
            <w:r>
              <w:rPr>
                <w:rFonts w:cs="..ì." w:hint="eastAsia"/>
                <w:kern w:val="0"/>
              </w:rPr>
              <w:t>介铝机</w:t>
            </w:r>
            <w:proofErr w:type="gramEnd"/>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LS1440</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81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4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2003</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lastRenderedPageBreak/>
              <w:t>冲击钻</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HP2040</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12</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0.6</w:t>
            </w:r>
          </w:p>
        </w:tc>
        <w:tc>
          <w:tcPr>
            <w:tcW w:w="81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4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2005</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电改锥</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6800DBV</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40</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0.5</w:t>
            </w:r>
          </w:p>
        </w:tc>
        <w:tc>
          <w:tcPr>
            <w:tcW w:w="81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4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2004</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亚弧焊机</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1.5</w:t>
            </w:r>
          </w:p>
        </w:tc>
        <w:tc>
          <w:tcPr>
            <w:tcW w:w="81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4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2003</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78"/>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修边机</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3703</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5</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0.6</w:t>
            </w:r>
          </w:p>
        </w:tc>
        <w:tc>
          <w:tcPr>
            <w:tcW w:w="81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40"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2004</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proofErr w:type="gramStart"/>
            <w:r>
              <w:rPr>
                <w:rFonts w:cs="..ì." w:hint="eastAsia"/>
                <w:kern w:val="0"/>
              </w:rPr>
              <w:t>摇壁钻</w:t>
            </w:r>
            <w:proofErr w:type="gramEnd"/>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5302</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5</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0.45</w:t>
            </w:r>
          </w:p>
        </w:tc>
        <w:tc>
          <w:tcPr>
            <w:tcW w:w="816"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34"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2004</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proofErr w:type="gramStart"/>
            <w:r>
              <w:rPr>
                <w:rFonts w:cs="..ì." w:hint="eastAsia"/>
                <w:kern w:val="0"/>
              </w:rPr>
              <w:t>砂抛机</w:t>
            </w:r>
            <w:proofErr w:type="gramEnd"/>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9227</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5</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816"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34"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2004</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手电刨</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1911B</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0.5</w:t>
            </w:r>
          </w:p>
        </w:tc>
        <w:tc>
          <w:tcPr>
            <w:tcW w:w="816"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34"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2003</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电磨机</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903</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w:t>
            </w:r>
          </w:p>
        </w:tc>
        <w:tc>
          <w:tcPr>
            <w:tcW w:w="816"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34"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2003</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proofErr w:type="gramStart"/>
            <w:r>
              <w:rPr>
                <w:rFonts w:cs="..ì." w:hint="eastAsia"/>
                <w:kern w:val="0"/>
              </w:rPr>
              <w:t>气钉枪</w:t>
            </w:r>
            <w:proofErr w:type="gramEnd"/>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45</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816"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国产</w:t>
            </w:r>
          </w:p>
        </w:tc>
        <w:tc>
          <w:tcPr>
            <w:tcW w:w="834"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2005</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proofErr w:type="gramStart"/>
            <w:r>
              <w:rPr>
                <w:rFonts w:cs="..ì." w:hint="eastAsia"/>
                <w:kern w:val="0"/>
              </w:rPr>
              <w:t>蚊钉枪</w:t>
            </w:r>
            <w:proofErr w:type="gramEnd"/>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10</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816"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34"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2005</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吹风机</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4014N</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0.3</w:t>
            </w:r>
          </w:p>
        </w:tc>
        <w:tc>
          <w:tcPr>
            <w:tcW w:w="816"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34"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2004</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平板砂带机</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9036</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15</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0.8</w:t>
            </w:r>
          </w:p>
        </w:tc>
        <w:tc>
          <w:tcPr>
            <w:tcW w:w="816"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34"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2003</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角向电钻</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DA3000R</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0.5</w:t>
            </w:r>
          </w:p>
        </w:tc>
        <w:tc>
          <w:tcPr>
            <w:tcW w:w="816"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34"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2003</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充电扳手</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6911HDW</w:t>
            </w: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0.4</w:t>
            </w:r>
          </w:p>
        </w:tc>
        <w:tc>
          <w:tcPr>
            <w:tcW w:w="816"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日本</w:t>
            </w:r>
          </w:p>
        </w:tc>
        <w:tc>
          <w:tcPr>
            <w:tcW w:w="834"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2003</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60"/>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氧气瓶</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816"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国产</w:t>
            </w:r>
          </w:p>
        </w:tc>
        <w:tc>
          <w:tcPr>
            <w:tcW w:w="834"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2004</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r w:rsidR="000424CE" w:rsidTr="000C296A">
        <w:tblPrEx>
          <w:tblCellMar>
            <w:top w:w="0" w:type="dxa"/>
            <w:bottom w:w="0" w:type="dxa"/>
          </w:tblCellMar>
        </w:tblPrEx>
        <w:trPr>
          <w:trHeight w:val="575"/>
        </w:trPr>
        <w:tc>
          <w:tcPr>
            <w:tcW w:w="109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乙炔瓶</w:t>
            </w:r>
          </w:p>
        </w:tc>
        <w:tc>
          <w:tcPr>
            <w:tcW w:w="1583"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1056"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w:t>
            </w:r>
          </w:p>
        </w:tc>
        <w:tc>
          <w:tcPr>
            <w:tcW w:w="1132"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kern w:val="0"/>
              </w:rPr>
            </w:pPr>
          </w:p>
        </w:tc>
        <w:tc>
          <w:tcPr>
            <w:tcW w:w="816" w:type="dxa"/>
            <w:gridSpan w:val="2"/>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国产</w:t>
            </w:r>
          </w:p>
        </w:tc>
        <w:tc>
          <w:tcPr>
            <w:tcW w:w="834"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kern w:val="0"/>
              </w:rPr>
              <w:t>2004</w:t>
            </w:r>
          </w:p>
        </w:tc>
        <w:tc>
          <w:tcPr>
            <w:tcW w:w="840"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北京</w:t>
            </w:r>
          </w:p>
        </w:tc>
        <w:tc>
          <w:tcPr>
            <w:tcW w:w="73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闲置</w:t>
            </w:r>
          </w:p>
        </w:tc>
        <w:tc>
          <w:tcPr>
            <w:tcW w:w="785" w:type="dxa"/>
            <w:tcBorders>
              <w:top w:val="single" w:sz="8" w:space="0" w:color="000000"/>
              <w:left w:val="single" w:sz="8" w:space="0" w:color="000000"/>
              <w:bottom w:val="single" w:sz="8" w:space="0" w:color="000000"/>
              <w:right w:val="single" w:sz="8" w:space="0" w:color="000000"/>
            </w:tcBorders>
            <w:vAlign w:val="center"/>
          </w:tcPr>
          <w:p w:rsidR="000424CE" w:rsidRDefault="000424CE" w:rsidP="000C296A">
            <w:pPr>
              <w:rPr>
                <w:rFonts w:cs="..ì."/>
                <w:kern w:val="0"/>
              </w:rPr>
            </w:pPr>
            <w:r>
              <w:rPr>
                <w:rFonts w:cs="..ì." w:hint="eastAsia"/>
                <w:kern w:val="0"/>
              </w:rPr>
              <w:t>自有</w:t>
            </w:r>
          </w:p>
        </w:tc>
      </w:tr>
    </w:tbl>
    <w:p w:rsidR="000424CE" w:rsidRDefault="000424CE" w:rsidP="000424CE">
      <w:pPr>
        <w:rPr>
          <w:rFonts w:hint="eastAsia"/>
          <w:kern w:val="0"/>
        </w:rPr>
      </w:pPr>
      <w:r>
        <w:rPr>
          <w:rFonts w:hint="eastAsia"/>
          <w:kern w:val="0"/>
        </w:rPr>
        <w:t>施工设备计划投入一览表</w:t>
      </w:r>
    </w:p>
    <w:tbl>
      <w:tblPr>
        <w:tblW w:w="8738" w:type="dxa"/>
        <w:tblBorders>
          <w:top w:val="nil"/>
          <w:left w:val="nil"/>
          <w:bottom w:val="nil"/>
          <w:right w:val="nil"/>
        </w:tblBorders>
        <w:tblLook w:val="0000"/>
      </w:tblPr>
      <w:tblGrid>
        <w:gridCol w:w="914"/>
        <w:gridCol w:w="983"/>
        <w:gridCol w:w="998"/>
        <w:gridCol w:w="1440"/>
        <w:gridCol w:w="1260"/>
        <w:gridCol w:w="1305"/>
        <w:gridCol w:w="1838"/>
      </w:tblGrid>
      <w:tr w:rsidR="000424CE" w:rsidTr="000C296A">
        <w:tblPrEx>
          <w:tblCellMar>
            <w:top w:w="0" w:type="dxa"/>
            <w:bottom w:w="0" w:type="dxa"/>
          </w:tblCellMar>
        </w:tblPrEx>
        <w:trPr>
          <w:trHeight w:val="590"/>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序号</w:t>
            </w:r>
          </w:p>
        </w:tc>
        <w:tc>
          <w:tcPr>
            <w:tcW w:w="983" w:type="dxa"/>
            <w:tcBorders>
              <w:top w:val="single" w:sz="6" w:space="0" w:color="000000"/>
              <w:left w:val="single" w:sz="6" w:space="0" w:color="000000"/>
              <w:bottom w:val="single" w:sz="6" w:space="0" w:color="000000"/>
            </w:tcBorders>
            <w:vAlign w:val="center"/>
          </w:tcPr>
          <w:p w:rsidR="000424CE" w:rsidRDefault="000424CE" w:rsidP="000C296A">
            <w:pPr>
              <w:rPr>
                <w:rFonts w:cs="..ì."/>
                <w:kern w:val="0"/>
              </w:rPr>
            </w:pPr>
            <w:r>
              <w:rPr>
                <w:rFonts w:cs="..ì." w:hint="eastAsia"/>
                <w:kern w:val="0"/>
              </w:rPr>
              <w:t>名</w:t>
            </w:r>
          </w:p>
        </w:tc>
        <w:tc>
          <w:tcPr>
            <w:tcW w:w="998" w:type="dxa"/>
            <w:tcBorders>
              <w:top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称</w:t>
            </w:r>
          </w:p>
        </w:tc>
        <w:tc>
          <w:tcPr>
            <w:tcW w:w="14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规格</w:t>
            </w:r>
          </w:p>
        </w:tc>
        <w:tc>
          <w:tcPr>
            <w:tcW w:w="12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单位</w:t>
            </w:r>
          </w:p>
        </w:tc>
        <w:tc>
          <w:tcPr>
            <w:tcW w:w="13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数量</w:t>
            </w:r>
          </w:p>
        </w:tc>
        <w:tc>
          <w:tcPr>
            <w:tcW w:w="1838"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备注</w:t>
            </w:r>
          </w:p>
        </w:tc>
      </w:tr>
      <w:tr w:rsidR="000424CE" w:rsidTr="000C296A">
        <w:tblPrEx>
          <w:tblCellMar>
            <w:top w:w="0" w:type="dxa"/>
            <w:bottom w:w="0" w:type="dxa"/>
          </w:tblCellMar>
        </w:tblPrEx>
        <w:trPr>
          <w:trHeight w:val="633"/>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c>
          <w:tcPr>
            <w:tcW w:w="1981"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台式电脑</w:t>
            </w:r>
          </w:p>
        </w:tc>
        <w:tc>
          <w:tcPr>
            <w:tcW w:w="14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联想</w:t>
            </w:r>
          </w:p>
        </w:tc>
        <w:tc>
          <w:tcPr>
            <w:tcW w:w="12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台</w:t>
            </w:r>
          </w:p>
        </w:tc>
        <w:tc>
          <w:tcPr>
            <w:tcW w:w="13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c>
          <w:tcPr>
            <w:tcW w:w="1838"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578"/>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c>
          <w:tcPr>
            <w:tcW w:w="1981"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A3 </w:t>
            </w:r>
            <w:r>
              <w:rPr>
                <w:rFonts w:cs="..ì." w:hint="eastAsia"/>
                <w:kern w:val="0"/>
              </w:rPr>
              <w:t>喷墨打印机</w:t>
            </w:r>
          </w:p>
        </w:tc>
        <w:tc>
          <w:tcPr>
            <w:tcW w:w="14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联想</w:t>
            </w:r>
          </w:p>
        </w:tc>
        <w:tc>
          <w:tcPr>
            <w:tcW w:w="12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台</w:t>
            </w:r>
          </w:p>
        </w:tc>
        <w:tc>
          <w:tcPr>
            <w:tcW w:w="13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c>
          <w:tcPr>
            <w:tcW w:w="1838"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575"/>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w:t>
            </w:r>
          </w:p>
        </w:tc>
        <w:tc>
          <w:tcPr>
            <w:tcW w:w="1981"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A4 </w:t>
            </w:r>
            <w:r>
              <w:rPr>
                <w:rFonts w:cs="..ì." w:hint="eastAsia"/>
                <w:kern w:val="0"/>
              </w:rPr>
              <w:t>打印机</w:t>
            </w:r>
          </w:p>
        </w:tc>
        <w:tc>
          <w:tcPr>
            <w:tcW w:w="14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联想</w:t>
            </w:r>
          </w:p>
        </w:tc>
        <w:tc>
          <w:tcPr>
            <w:tcW w:w="12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台</w:t>
            </w:r>
          </w:p>
        </w:tc>
        <w:tc>
          <w:tcPr>
            <w:tcW w:w="13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c>
          <w:tcPr>
            <w:tcW w:w="1838"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578"/>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w:t>
            </w:r>
          </w:p>
        </w:tc>
        <w:tc>
          <w:tcPr>
            <w:tcW w:w="1981"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传真机</w:t>
            </w:r>
          </w:p>
        </w:tc>
        <w:tc>
          <w:tcPr>
            <w:tcW w:w="14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联想</w:t>
            </w:r>
          </w:p>
        </w:tc>
        <w:tc>
          <w:tcPr>
            <w:tcW w:w="12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台</w:t>
            </w:r>
          </w:p>
        </w:tc>
        <w:tc>
          <w:tcPr>
            <w:tcW w:w="13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c>
          <w:tcPr>
            <w:tcW w:w="1838"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575"/>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5</w:t>
            </w:r>
          </w:p>
        </w:tc>
        <w:tc>
          <w:tcPr>
            <w:tcW w:w="1981"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数码像机</w:t>
            </w:r>
          </w:p>
        </w:tc>
        <w:tc>
          <w:tcPr>
            <w:tcW w:w="14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松下</w:t>
            </w:r>
          </w:p>
        </w:tc>
        <w:tc>
          <w:tcPr>
            <w:tcW w:w="12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台</w:t>
            </w:r>
          </w:p>
        </w:tc>
        <w:tc>
          <w:tcPr>
            <w:tcW w:w="13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c>
          <w:tcPr>
            <w:tcW w:w="1838"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578"/>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lastRenderedPageBreak/>
              <w:t>6</w:t>
            </w:r>
          </w:p>
        </w:tc>
        <w:tc>
          <w:tcPr>
            <w:tcW w:w="1981"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面包车</w:t>
            </w:r>
          </w:p>
        </w:tc>
        <w:tc>
          <w:tcPr>
            <w:tcW w:w="14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辆</w:t>
            </w:r>
          </w:p>
        </w:tc>
        <w:tc>
          <w:tcPr>
            <w:tcW w:w="13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c>
          <w:tcPr>
            <w:tcW w:w="1838"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575"/>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7</w:t>
            </w:r>
          </w:p>
        </w:tc>
        <w:tc>
          <w:tcPr>
            <w:tcW w:w="1981"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办公桌椅</w:t>
            </w:r>
          </w:p>
        </w:tc>
        <w:tc>
          <w:tcPr>
            <w:tcW w:w="14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套</w:t>
            </w:r>
          </w:p>
        </w:tc>
        <w:tc>
          <w:tcPr>
            <w:tcW w:w="13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5</w:t>
            </w:r>
          </w:p>
        </w:tc>
        <w:tc>
          <w:tcPr>
            <w:tcW w:w="1838"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575"/>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8</w:t>
            </w:r>
          </w:p>
        </w:tc>
        <w:tc>
          <w:tcPr>
            <w:tcW w:w="1981"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文件柜</w:t>
            </w:r>
          </w:p>
        </w:tc>
        <w:tc>
          <w:tcPr>
            <w:tcW w:w="14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件</w:t>
            </w:r>
          </w:p>
        </w:tc>
        <w:tc>
          <w:tcPr>
            <w:tcW w:w="13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c>
          <w:tcPr>
            <w:tcW w:w="1838"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578"/>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9</w:t>
            </w:r>
          </w:p>
        </w:tc>
        <w:tc>
          <w:tcPr>
            <w:tcW w:w="1981"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手电筒</w:t>
            </w:r>
          </w:p>
        </w:tc>
        <w:tc>
          <w:tcPr>
            <w:tcW w:w="14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proofErr w:type="gramStart"/>
            <w:r>
              <w:rPr>
                <w:rFonts w:cs="..ì." w:hint="eastAsia"/>
                <w:kern w:val="0"/>
              </w:rPr>
              <w:t>个</w:t>
            </w:r>
            <w:proofErr w:type="gramEnd"/>
          </w:p>
        </w:tc>
        <w:tc>
          <w:tcPr>
            <w:tcW w:w="13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5</w:t>
            </w:r>
          </w:p>
        </w:tc>
        <w:tc>
          <w:tcPr>
            <w:tcW w:w="1838"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590"/>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10</w:t>
            </w:r>
          </w:p>
        </w:tc>
        <w:tc>
          <w:tcPr>
            <w:tcW w:w="1981"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对讲机</w:t>
            </w:r>
          </w:p>
        </w:tc>
        <w:tc>
          <w:tcPr>
            <w:tcW w:w="14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台</w:t>
            </w:r>
          </w:p>
        </w:tc>
        <w:tc>
          <w:tcPr>
            <w:tcW w:w="130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5</w:t>
            </w:r>
          </w:p>
        </w:tc>
        <w:tc>
          <w:tcPr>
            <w:tcW w:w="1838"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bl>
    <w:p w:rsidR="000424CE" w:rsidRDefault="000424CE" w:rsidP="000424CE">
      <w:pPr>
        <w:rPr>
          <w:kern w:val="0"/>
        </w:rPr>
      </w:pPr>
    </w:p>
    <w:p w:rsidR="000424CE" w:rsidRDefault="000424CE" w:rsidP="000424CE">
      <w:pPr>
        <w:rPr>
          <w:rFonts w:hint="eastAsia"/>
          <w:kern w:val="0"/>
        </w:rPr>
      </w:pPr>
      <w:r>
        <w:rPr>
          <w:rFonts w:hint="eastAsia"/>
          <w:kern w:val="0"/>
        </w:rPr>
        <w:t>测量检测仪器设计投入一览表</w:t>
      </w:r>
    </w:p>
    <w:tbl>
      <w:tblPr>
        <w:tblW w:w="8685" w:type="dxa"/>
        <w:tblBorders>
          <w:top w:val="nil"/>
          <w:left w:val="nil"/>
          <w:bottom w:val="nil"/>
          <w:right w:val="nil"/>
        </w:tblBorders>
        <w:tblLook w:val="0000"/>
      </w:tblPr>
      <w:tblGrid>
        <w:gridCol w:w="914"/>
        <w:gridCol w:w="1178"/>
        <w:gridCol w:w="1193"/>
        <w:gridCol w:w="1620"/>
        <w:gridCol w:w="1080"/>
        <w:gridCol w:w="915"/>
        <w:gridCol w:w="1785"/>
      </w:tblGrid>
      <w:tr w:rsidR="000424CE" w:rsidTr="000C296A">
        <w:tblPrEx>
          <w:tblCellMar>
            <w:top w:w="0" w:type="dxa"/>
            <w:bottom w:w="0" w:type="dxa"/>
          </w:tblCellMar>
        </w:tblPrEx>
        <w:trPr>
          <w:trHeight w:val="593"/>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序号</w:t>
            </w:r>
          </w:p>
        </w:tc>
        <w:tc>
          <w:tcPr>
            <w:tcW w:w="1178" w:type="dxa"/>
            <w:tcBorders>
              <w:top w:val="single" w:sz="6" w:space="0" w:color="000000"/>
              <w:left w:val="single" w:sz="6" w:space="0" w:color="000000"/>
              <w:bottom w:val="single" w:sz="6" w:space="0" w:color="000000"/>
            </w:tcBorders>
            <w:vAlign w:val="center"/>
          </w:tcPr>
          <w:p w:rsidR="000424CE" w:rsidRDefault="000424CE" w:rsidP="000C296A">
            <w:pPr>
              <w:rPr>
                <w:rFonts w:cs="..ì."/>
                <w:kern w:val="0"/>
              </w:rPr>
            </w:pPr>
            <w:r>
              <w:rPr>
                <w:rFonts w:cs="..ì." w:hint="eastAsia"/>
                <w:kern w:val="0"/>
              </w:rPr>
              <w:t>名</w:t>
            </w:r>
          </w:p>
        </w:tc>
        <w:tc>
          <w:tcPr>
            <w:tcW w:w="1193" w:type="dxa"/>
            <w:tcBorders>
              <w:top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称</w:t>
            </w:r>
          </w:p>
        </w:tc>
        <w:tc>
          <w:tcPr>
            <w:tcW w:w="16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规格型号</w:t>
            </w:r>
          </w:p>
        </w:tc>
        <w:tc>
          <w:tcPr>
            <w:tcW w:w="10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单位</w:t>
            </w:r>
          </w:p>
        </w:tc>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数量</w:t>
            </w:r>
          </w:p>
        </w:tc>
        <w:tc>
          <w:tcPr>
            <w:tcW w:w="17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备注</w:t>
            </w:r>
          </w:p>
        </w:tc>
      </w:tr>
      <w:tr w:rsidR="000424CE" w:rsidTr="000C296A">
        <w:tblPrEx>
          <w:tblCellMar>
            <w:top w:w="0" w:type="dxa"/>
            <w:bottom w:w="0" w:type="dxa"/>
          </w:tblCellMar>
        </w:tblPrEx>
        <w:trPr>
          <w:trHeight w:val="575"/>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c>
          <w:tcPr>
            <w:tcW w:w="1178" w:type="dxa"/>
            <w:tcBorders>
              <w:top w:val="single" w:sz="6" w:space="0" w:color="000000"/>
              <w:left w:val="single" w:sz="6" w:space="0" w:color="000000"/>
              <w:bottom w:val="single" w:sz="6" w:space="0" w:color="000000"/>
            </w:tcBorders>
            <w:vAlign w:val="center"/>
          </w:tcPr>
          <w:p w:rsidR="000424CE" w:rsidRDefault="000424CE" w:rsidP="000C296A">
            <w:pPr>
              <w:rPr>
                <w:rFonts w:cs="..ì."/>
                <w:kern w:val="0"/>
              </w:rPr>
            </w:pPr>
            <w:r>
              <w:rPr>
                <w:rFonts w:cs="..ì." w:hint="eastAsia"/>
                <w:kern w:val="0"/>
              </w:rPr>
              <w:t>经纬仪</w:t>
            </w:r>
          </w:p>
        </w:tc>
        <w:tc>
          <w:tcPr>
            <w:tcW w:w="1193" w:type="dxa"/>
            <w:tcBorders>
              <w:top w:val="single" w:sz="6" w:space="0" w:color="000000"/>
              <w:bottom w:val="single" w:sz="6" w:space="0" w:color="000000"/>
              <w:right w:val="single" w:sz="6" w:space="0" w:color="000000"/>
            </w:tcBorders>
            <w:vAlign w:val="center"/>
          </w:tcPr>
          <w:p w:rsidR="000424CE" w:rsidRDefault="000424CE" w:rsidP="000C296A">
            <w:pPr>
              <w:rPr>
                <w:kern w:val="0"/>
              </w:rPr>
            </w:pPr>
          </w:p>
        </w:tc>
        <w:tc>
          <w:tcPr>
            <w:tcW w:w="16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台</w:t>
            </w:r>
          </w:p>
        </w:tc>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c>
          <w:tcPr>
            <w:tcW w:w="17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575"/>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c>
          <w:tcPr>
            <w:tcW w:w="1178" w:type="dxa"/>
            <w:tcBorders>
              <w:top w:val="single" w:sz="6" w:space="0" w:color="000000"/>
              <w:left w:val="single" w:sz="6" w:space="0" w:color="000000"/>
              <w:bottom w:val="single" w:sz="6" w:space="0" w:color="000000"/>
            </w:tcBorders>
            <w:vAlign w:val="center"/>
          </w:tcPr>
          <w:p w:rsidR="000424CE" w:rsidRDefault="000424CE" w:rsidP="000C296A">
            <w:pPr>
              <w:rPr>
                <w:rFonts w:cs="..ì."/>
                <w:kern w:val="0"/>
              </w:rPr>
            </w:pPr>
            <w:r>
              <w:rPr>
                <w:rFonts w:cs="..ì." w:hint="eastAsia"/>
                <w:kern w:val="0"/>
              </w:rPr>
              <w:t>水准仪</w:t>
            </w:r>
          </w:p>
        </w:tc>
        <w:tc>
          <w:tcPr>
            <w:tcW w:w="1193" w:type="dxa"/>
            <w:tcBorders>
              <w:top w:val="single" w:sz="6" w:space="0" w:color="000000"/>
              <w:bottom w:val="single" w:sz="6" w:space="0" w:color="000000"/>
              <w:right w:val="single" w:sz="6" w:space="0" w:color="000000"/>
            </w:tcBorders>
            <w:vAlign w:val="center"/>
          </w:tcPr>
          <w:p w:rsidR="000424CE" w:rsidRDefault="000424CE" w:rsidP="000C296A">
            <w:pPr>
              <w:rPr>
                <w:kern w:val="0"/>
              </w:rPr>
            </w:pPr>
          </w:p>
        </w:tc>
        <w:tc>
          <w:tcPr>
            <w:tcW w:w="16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台</w:t>
            </w:r>
          </w:p>
        </w:tc>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c>
          <w:tcPr>
            <w:tcW w:w="17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578"/>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w:t>
            </w:r>
          </w:p>
        </w:tc>
        <w:tc>
          <w:tcPr>
            <w:tcW w:w="1178" w:type="dxa"/>
            <w:tcBorders>
              <w:top w:val="single" w:sz="6" w:space="0" w:color="000000"/>
              <w:left w:val="single" w:sz="6" w:space="0" w:color="000000"/>
              <w:bottom w:val="single" w:sz="6" w:space="0" w:color="000000"/>
            </w:tcBorders>
            <w:vAlign w:val="center"/>
          </w:tcPr>
          <w:p w:rsidR="000424CE" w:rsidRDefault="000424CE" w:rsidP="000C296A">
            <w:pPr>
              <w:rPr>
                <w:rFonts w:cs="..ì."/>
                <w:kern w:val="0"/>
              </w:rPr>
            </w:pPr>
            <w:r>
              <w:rPr>
                <w:rFonts w:cs="..ì." w:hint="eastAsia"/>
                <w:kern w:val="0"/>
              </w:rPr>
              <w:t>万用表</w:t>
            </w:r>
          </w:p>
        </w:tc>
        <w:tc>
          <w:tcPr>
            <w:tcW w:w="1193" w:type="dxa"/>
            <w:tcBorders>
              <w:top w:val="single" w:sz="6" w:space="0" w:color="000000"/>
              <w:bottom w:val="single" w:sz="6" w:space="0" w:color="000000"/>
              <w:right w:val="single" w:sz="6" w:space="0" w:color="000000"/>
            </w:tcBorders>
            <w:vAlign w:val="center"/>
          </w:tcPr>
          <w:p w:rsidR="000424CE" w:rsidRDefault="000424CE" w:rsidP="000C296A">
            <w:pPr>
              <w:rPr>
                <w:kern w:val="0"/>
              </w:rPr>
            </w:pPr>
          </w:p>
        </w:tc>
        <w:tc>
          <w:tcPr>
            <w:tcW w:w="16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件</w:t>
            </w:r>
          </w:p>
        </w:tc>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c>
          <w:tcPr>
            <w:tcW w:w="17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575"/>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w:t>
            </w:r>
          </w:p>
        </w:tc>
        <w:tc>
          <w:tcPr>
            <w:tcW w:w="1178" w:type="dxa"/>
            <w:tcBorders>
              <w:top w:val="single" w:sz="6" w:space="0" w:color="000000"/>
              <w:left w:val="single" w:sz="6" w:space="0" w:color="000000"/>
              <w:bottom w:val="single" w:sz="6" w:space="0" w:color="000000"/>
            </w:tcBorders>
            <w:vAlign w:val="center"/>
          </w:tcPr>
          <w:p w:rsidR="000424CE" w:rsidRDefault="000424CE" w:rsidP="000C296A">
            <w:pPr>
              <w:rPr>
                <w:rFonts w:cs="..ì."/>
                <w:kern w:val="0"/>
              </w:rPr>
            </w:pPr>
            <w:r>
              <w:rPr>
                <w:rFonts w:cs="..ì." w:hint="eastAsia"/>
                <w:kern w:val="0"/>
              </w:rPr>
              <w:t>塔尺</w:t>
            </w:r>
          </w:p>
        </w:tc>
        <w:tc>
          <w:tcPr>
            <w:tcW w:w="1193" w:type="dxa"/>
            <w:tcBorders>
              <w:top w:val="single" w:sz="6" w:space="0" w:color="000000"/>
              <w:bottom w:val="single" w:sz="6" w:space="0" w:color="000000"/>
              <w:right w:val="single" w:sz="6" w:space="0" w:color="000000"/>
            </w:tcBorders>
            <w:vAlign w:val="center"/>
          </w:tcPr>
          <w:p w:rsidR="000424CE" w:rsidRDefault="000424CE" w:rsidP="000C296A">
            <w:pPr>
              <w:rPr>
                <w:kern w:val="0"/>
              </w:rPr>
            </w:pPr>
          </w:p>
        </w:tc>
        <w:tc>
          <w:tcPr>
            <w:tcW w:w="16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件</w:t>
            </w:r>
          </w:p>
        </w:tc>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c>
          <w:tcPr>
            <w:tcW w:w="17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578"/>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5</w:t>
            </w:r>
          </w:p>
        </w:tc>
        <w:tc>
          <w:tcPr>
            <w:tcW w:w="2371"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30 </w:t>
            </w:r>
            <w:proofErr w:type="gramStart"/>
            <w:r>
              <w:rPr>
                <w:rFonts w:cs="..ì." w:hint="eastAsia"/>
                <w:kern w:val="0"/>
              </w:rPr>
              <w:t>米钢卷尺</w:t>
            </w:r>
            <w:proofErr w:type="gramEnd"/>
          </w:p>
        </w:tc>
        <w:tc>
          <w:tcPr>
            <w:tcW w:w="16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件</w:t>
            </w:r>
          </w:p>
        </w:tc>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c>
          <w:tcPr>
            <w:tcW w:w="17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575"/>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6</w:t>
            </w:r>
          </w:p>
        </w:tc>
        <w:tc>
          <w:tcPr>
            <w:tcW w:w="2371"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游标卡尺</w:t>
            </w:r>
          </w:p>
        </w:tc>
        <w:tc>
          <w:tcPr>
            <w:tcW w:w="16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件</w:t>
            </w:r>
          </w:p>
        </w:tc>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c>
          <w:tcPr>
            <w:tcW w:w="17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578"/>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7</w:t>
            </w:r>
          </w:p>
        </w:tc>
        <w:tc>
          <w:tcPr>
            <w:tcW w:w="2371"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5 </w:t>
            </w:r>
            <w:proofErr w:type="gramStart"/>
            <w:r>
              <w:rPr>
                <w:rFonts w:cs="..ì." w:hint="eastAsia"/>
                <w:kern w:val="0"/>
              </w:rPr>
              <w:t>米钢卷尺</w:t>
            </w:r>
            <w:proofErr w:type="gramEnd"/>
          </w:p>
        </w:tc>
        <w:tc>
          <w:tcPr>
            <w:tcW w:w="16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件</w:t>
            </w:r>
          </w:p>
        </w:tc>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20</w:t>
            </w:r>
          </w:p>
        </w:tc>
        <w:tc>
          <w:tcPr>
            <w:tcW w:w="17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575"/>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8</w:t>
            </w:r>
          </w:p>
        </w:tc>
        <w:tc>
          <w:tcPr>
            <w:tcW w:w="2371"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proofErr w:type="gramStart"/>
            <w:r>
              <w:rPr>
                <w:rFonts w:cs="..ì." w:hint="eastAsia"/>
                <w:kern w:val="0"/>
              </w:rPr>
              <w:t>摇表</w:t>
            </w:r>
            <w:proofErr w:type="gramEnd"/>
          </w:p>
        </w:tc>
        <w:tc>
          <w:tcPr>
            <w:tcW w:w="16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件</w:t>
            </w:r>
          </w:p>
        </w:tc>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c>
          <w:tcPr>
            <w:tcW w:w="17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575"/>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9</w:t>
            </w:r>
          </w:p>
        </w:tc>
        <w:tc>
          <w:tcPr>
            <w:tcW w:w="2371"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氧气压力表</w:t>
            </w:r>
          </w:p>
        </w:tc>
        <w:tc>
          <w:tcPr>
            <w:tcW w:w="16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件</w:t>
            </w:r>
          </w:p>
        </w:tc>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c>
          <w:tcPr>
            <w:tcW w:w="17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578"/>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10</w:t>
            </w:r>
          </w:p>
        </w:tc>
        <w:tc>
          <w:tcPr>
            <w:tcW w:w="2371"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乙炔压力表</w:t>
            </w:r>
          </w:p>
        </w:tc>
        <w:tc>
          <w:tcPr>
            <w:tcW w:w="16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件</w:t>
            </w:r>
          </w:p>
        </w:tc>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c>
          <w:tcPr>
            <w:tcW w:w="17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730"/>
        </w:trPr>
        <w:tc>
          <w:tcPr>
            <w:tcW w:w="914"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11</w:t>
            </w:r>
          </w:p>
        </w:tc>
        <w:tc>
          <w:tcPr>
            <w:tcW w:w="2371"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建筑质量综合检测设备</w:t>
            </w:r>
          </w:p>
        </w:tc>
        <w:tc>
          <w:tcPr>
            <w:tcW w:w="16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套</w:t>
            </w:r>
          </w:p>
        </w:tc>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c>
          <w:tcPr>
            <w:tcW w:w="178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bl>
    <w:p w:rsidR="000424CE" w:rsidRDefault="000424CE" w:rsidP="000424CE">
      <w:pPr>
        <w:rPr>
          <w:rFonts w:hint="eastAsia"/>
          <w:kern w:val="0"/>
        </w:rPr>
      </w:pPr>
      <w:r>
        <w:rPr>
          <w:rFonts w:hint="eastAsia"/>
          <w:kern w:val="0"/>
        </w:rPr>
        <w:t>消防安全、劳保设备计划投入一览表</w:t>
      </w:r>
    </w:p>
    <w:p w:rsidR="000424CE" w:rsidRDefault="000424CE" w:rsidP="000424CE">
      <w:pPr>
        <w:rPr>
          <w:rFonts w:hint="eastAsia"/>
          <w:kern w:val="0"/>
        </w:rPr>
      </w:pPr>
    </w:p>
    <w:p w:rsidR="000424CE" w:rsidRDefault="000424CE" w:rsidP="000424CE">
      <w:pPr>
        <w:rPr>
          <w:rFonts w:ascii="..ì." w:eastAsia="..ì." w:cs="..ì."/>
          <w:kern w:val="0"/>
          <w:sz w:val="24"/>
        </w:rPr>
      </w:pPr>
    </w:p>
    <w:tbl>
      <w:tblPr>
        <w:tblW w:w="8580" w:type="dxa"/>
        <w:tblBorders>
          <w:top w:val="nil"/>
          <w:left w:val="nil"/>
          <w:bottom w:val="nil"/>
          <w:right w:val="nil"/>
        </w:tblBorders>
        <w:tblLook w:val="0000"/>
      </w:tblPr>
      <w:tblGrid>
        <w:gridCol w:w="914"/>
        <w:gridCol w:w="1153"/>
        <w:gridCol w:w="1473"/>
        <w:gridCol w:w="1545"/>
        <w:gridCol w:w="1080"/>
        <w:gridCol w:w="900"/>
        <w:gridCol w:w="1515"/>
      </w:tblGrid>
      <w:tr w:rsidR="000424CE" w:rsidTr="000C296A">
        <w:tblPrEx>
          <w:tblCellMar>
            <w:top w:w="0" w:type="dxa"/>
            <w:bottom w:w="0" w:type="dxa"/>
          </w:tblCellMar>
        </w:tblPrEx>
        <w:trPr>
          <w:trHeight w:val="478"/>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序号</w:t>
            </w:r>
          </w:p>
        </w:tc>
        <w:tc>
          <w:tcPr>
            <w:tcW w:w="1153" w:type="dxa"/>
            <w:tcBorders>
              <w:top w:val="single" w:sz="6" w:space="0" w:color="000000"/>
              <w:left w:val="single" w:sz="6" w:space="0" w:color="000000"/>
              <w:bottom w:val="single" w:sz="6" w:space="0" w:color="000000"/>
            </w:tcBorders>
            <w:vAlign w:val="center"/>
          </w:tcPr>
          <w:p w:rsidR="000424CE" w:rsidRDefault="000424CE" w:rsidP="000C296A">
            <w:pPr>
              <w:rPr>
                <w:rFonts w:cs="..ì."/>
                <w:kern w:val="0"/>
              </w:rPr>
            </w:pPr>
            <w:r>
              <w:rPr>
                <w:rFonts w:cs="..ì." w:hint="eastAsia"/>
                <w:kern w:val="0"/>
              </w:rPr>
              <w:t>名</w:t>
            </w:r>
          </w:p>
        </w:tc>
        <w:tc>
          <w:tcPr>
            <w:tcW w:w="1473" w:type="dxa"/>
            <w:tcBorders>
              <w:top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称</w:t>
            </w:r>
          </w:p>
        </w:tc>
        <w:tc>
          <w:tcPr>
            <w:tcW w:w="154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规格</w:t>
            </w:r>
          </w:p>
        </w:tc>
        <w:tc>
          <w:tcPr>
            <w:tcW w:w="10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单</w:t>
            </w:r>
            <w:r>
              <w:rPr>
                <w:rFonts w:cs="..ì."/>
                <w:kern w:val="0"/>
              </w:rPr>
              <w:t xml:space="preserve"> </w:t>
            </w:r>
            <w:r>
              <w:rPr>
                <w:rFonts w:cs="..ì." w:hint="eastAsia"/>
                <w:kern w:val="0"/>
              </w:rPr>
              <w:t>位</w:t>
            </w:r>
          </w:p>
        </w:tc>
        <w:tc>
          <w:tcPr>
            <w:tcW w:w="90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数量</w:t>
            </w:r>
          </w:p>
        </w:tc>
        <w:tc>
          <w:tcPr>
            <w:tcW w:w="15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备注</w:t>
            </w:r>
          </w:p>
        </w:tc>
      </w:tr>
      <w:tr w:rsidR="000424CE" w:rsidTr="000C296A">
        <w:tblPrEx>
          <w:tblCellMar>
            <w:top w:w="0" w:type="dxa"/>
            <w:bottom w:w="0" w:type="dxa"/>
          </w:tblCellMar>
        </w:tblPrEx>
        <w:trPr>
          <w:trHeight w:val="465"/>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c>
          <w:tcPr>
            <w:tcW w:w="2625"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干粉灭火器</w:t>
            </w:r>
          </w:p>
        </w:tc>
        <w:tc>
          <w:tcPr>
            <w:tcW w:w="154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件</w:t>
            </w:r>
          </w:p>
        </w:tc>
        <w:tc>
          <w:tcPr>
            <w:tcW w:w="90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32</w:t>
            </w:r>
          </w:p>
        </w:tc>
        <w:tc>
          <w:tcPr>
            <w:tcW w:w="15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463"/>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c>
          <w:tcPr>
            <w:tcW w:w="2625"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消防水桶</w:t>
            </w:r>
          </w:p>
        </w:tc>
        <w:tc>
          <w:tcPr>
            <w:tcW w:w="154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件</w:t>
            </w:r>
          </w:p>
        </w:tc>
        <w:tc>
          <w:tcPr>
            <w:tcW w:w="90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w:t>
            </w:r>
          </w:p>
        </w:tc>
        <w:tc>
          <w:tcPr>
            <w:tcW w:w="15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463"/>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lastRenderedPageBreak/>
              <w:t>3</w:t>
            </w:r>
          </w:p>
        </w:tc>
        <w:tc>
          <w:tcPr>
            <w:tcW w:w="2625"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消防铲</w:t>
            </w:r>
          </w:p>
        </w:tc>
        <w:tc>
          <w:tcPr>
            <w:tcW w:w="154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件</w:t>
            </w:r>
          </w:p>
        </w:tc>
        <w:tc>
          <w:tcPr>
            <w:tcW w:w="90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w:t>
            </w:r>
          </w:p>
        </w:tc>
        <w:tc>
          <w:tcPr>
            <w:tcW w:w="15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465"/>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w:t>
            </w:r>
          </w:p>
        </w:tc>
        <w:tc>
          <w:tcPr>
            <w:tcW w:w="2625"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安全带</w:t>
            </w:r>
          </w:p>
        </w:tc>
        <w:tc>
          <w:tcPr>
            <w:tcW w:w="154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件</w:t>
            </w:r>
          </w:p>
        </w:tc>
        <w:tc>
          <w:tcPr>
            <w:tcW w:w="90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10</w:t>
            </w:r>
          </w:p>
        </w:tc>
        <w:tc>
          <w:tcPr>
            <w:tcW w:w="15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463"/>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5</w:t>
            </w:r>
          </w:p>
        </w:tc>
        <w:tc>
          <w:tcPr>
            <w:tcW w:w="2625"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安全帽</w:t>
            </w:r>
          </w:p>
        </w:tc>
        <w:tc>
          <w:tcPr>
            <w:tcW w:w="154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proofErr w:type="gramStart"/>
            <w:r>
              <w:rPr>
                <w:rFonts w:cs="..ì." w:hint="eastAsia"/>
                <w:kern w:val="0"/>
              </w:rPr>
              <w:t>个</w:t>
            </w:r>
            <w:proofErr w:type="gramEnd"/>
          </w:p>
        </w:tc>
        <w:tc>
          <w:tcPr>
            <w:tcW w:w="90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200</w:t>
            </w:r>
          </w:p>
        </w:tc>
        <w:tc>
          <w:tcPr>
            <w:tcW w:w="15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463"/>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6</w:t>
            </w:r>
          </w:p>
        </w:tc>
        <w:tc>
          <w:tcPr>
            <w:tcW w:w="2625"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工作服</w:t>
            </w:r>
          </w:p>
        </w:tc>
        <w:tc>
          <w:tcPr>
            <w:tcW w:w="154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套</w:t>
            </w:r>
          </w:p>
        </w:tc>
        <w:tc>
          <w:tcPr>
            <w:tcW w:w="90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200</w:t>
            </w:r>
          </w:p>
        </w:tc>
        <w:tc>
          <w:tcPr>
            <w:tcW w:w="15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465"/>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7</w:t>
            </w:r>
          </w:p>
        </w:tc>
        <w:tc>
          <w:tcPr>
            <w:tcW w:w="2625"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劳保手套</w:t>
            </w:r>
          </w:p>
        </w:tc>
        <w:tc>
          <w:tcPr>
            <w:tcW w:w="154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双</w:t>
            </w:r>
          </w:p>
        </w:tc>
        <w:tc>
          <w:tcPr>
            <w:tcW w:w="90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200</w:t>
            </w:r>
          </w:p>
        </w:tc>
        <w:tc>
          <w:tcPr>
            <w:tcW w:w="15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bl>
    <w:p w:rsidR="000424CE" w:rsidRDefault="000424CE" w:rsidP="000424CE">
      <w:pPr>
        <w:rPr>
          <w:rFonts w:hint="eastAsia"/>
        </w:rPr>
      </w:pP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5" w:name="_Toc207187691"/>
      <w:r>
        <w:rPr>
          <w:rFonts w:hint="eastAsia"/>
        </w:rPr>
        <w:t>主要设备材料、构件的用量计划</w:t>
      </w:r>
      <w:bookmarkStart w:id="16" w:name="bk110"/>
      <w:bookmarkEnd w:id="15"/>
      <w:bookmarkEnd w:id="16"/>
    </w:p>
    <w:p w:rsidR="000424CE" w:rsidRDefault="000424CE" w:rsidP="000424CE">
      <w:pPr>
        <w:rPr>
          <w:rFonts w:hint="eastAsia"/>
          <w:kern w:val="0"/>
        </w:rPr>
      </w:pPr>
      <w:bookmarkStart w:id="17" w:name="bk111"/>
      <w:bookmarkEnd w:id="17"/>
      <w:r>
        <w:rPr>
          <w:rFonts w:hint="eastAsia"/>
          <w:kern w:val="0"/>
        </w:rPr>
        <w:t>本工程主要设备材料、构件的用量计划</w:t>
      </w:r>
    </w:p>
    <w:tbl>
      <w:tblPr>
        <w:tblW w:w="8735" w:type="dxa"/>
        <w:tblBorders>
          <w:top w:val="nil"/>
          <w:left w:val="nil"/>
          <w:bottom w:val="nil"/>
          <w:right w:val="nil"/>
        </w:tblBorders>
        <w:tblLook w:val="0000"/>
      </w:tblPr>
      <w:tblGrid>
        <w:gridCol w:w="1382"/>
        <w:gridCol w:w="2990"/>
        <w:gridCol w:w="2183"/>
        <w:gridCol w:w="2180"/>
      </w:tblGrid>
      <w:tr w:rsidR="000424CE" w:rsidTr="000C296A">
        <w:tblPrEx>
          <w:tblCellMar>
            <w:top w:w="0" w:type="dxa"/>
            <w:bottom w:w="0" w:type="dxa"/>
          </w:tblCellMar>
        </w:tblPrEx>
        <w:trPr>
          <w:trHeight w:val="648"/>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序号</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材料名称</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单位</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用量计划</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轻钢龙骨</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平方米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6000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12mm </w:t>
            </w:r>
            <w:r>
              <w:rPr>
                <w:rFonts w:cs="..ì." w:hint="eastAsia"/>
                <w:kern w:val="0"/>
              </w:rPr>
              <w:t>纸面石膏板</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张</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5700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12mm </w:t>
            </w:r>
            <w:r>
              <w:rPr>
                <w:rFonts w:cs="..ì." w:hint="eastAsia"/>
                <w:kern w:val="0"/>
              </w:rPr>
              <w:t>防潮石膏板</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张</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250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水泥压力板</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张</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2100</w:t>
            </w:r>
          </w:p>
        </w:tc>
      </w:tr>
      <w:tr w:rsidR="000424CE" w:rsidTr="000C296A">
        <w:tblPrEx>
          <w:tblCellMar>
            <w:top w:w="0" w:type="dxa"/>
            <w:bottom w:w="0" w:type="dxa"/>
          </w:tblCellMar>
        </w:tblPrEx>
        <w:trPr>
          <w:trHeight w:val="635"/>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5</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樱桃木成品木饰面</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平方米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1200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6</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樱桃木踢脚</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2000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7</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成品樱桃木门</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proofErr w:type="gramStart"/>
            <w:r>
              <w:rPr>
                <w:rFonts w:cs="..ì." w:hint="eastAsia"/>
                <w:kern w:val="0"/>
              </w:rPr>
              <w:t>樘</w:t>
            </w:r>
            <w:proofErr w:type="gramEnd"/>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92</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8</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成品樱桃木衣柜</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组</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70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9</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成品樱桃</w:t>
            </w:r>
            <w:proofErr w:type="gramStart"/>
            <w:r>
              <w:rPr>
                <w:rFonts w:cs="..ì." w:hint="eastAsia"/>
                <w:kern w:val="0"/>
              </w:rPr>
              <w:t>木吧柜</w:t>
            </w:r>
            <w:proofErr w:type="gramEnd"/>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proofErr w:type="gramStart"/>
            <w:r>
              <w:rPr>
                <w:rFonts w:cs="..ì." w:hint="eastAsia"/>
                <w:kern w:val="0"/>
              </w:rPr>
              <w:t>个</w:t>
            </w:r>
            <w:proofErr w:type="gramEnd"/>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70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10</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纯黑麻石材</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平方米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120</w:t>
            </w:r>
          </w:p>
        </w:tc>
      </w:tr>
      <w:tr w:rsidR="000424CE" w:rsidTr="000C296A">
        <w:tblPrEx>
          <w:tblCellMar>
            <w:top w:w="0" w:type="dxa"/>
            <w:bottom w:w="0" w:type="dxa"/>
          </w:tblCellMar>
        </w:tblPrEx>
        <w:trPr>
          <w:trHeight w:val="635"/>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11</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深</w:t>
            </w:r>
            <w:proofErr w:type="gramStart"/>
            <w:r>
              <w:rPr>
                <w:rFonts w:cs="..ì." w:hint="eastAsia"/>
                <w:kern w:val="0"/>
              </w:rPr>
              <w:t>啡</w:t>
            </w:r>
            <w:proofErr w:type="gramEnd"/>
            <w:r>
              <w:rPr>
                <w:rFonts w:cs="..ì." w:hint="eastAsia"/>
                <w:kern w:val="0"/>
              </w:rPr>
              <w:t>网石材</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平方米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400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12</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proofErr w:type="gramStart"/>
            <w:r>
              <w:rPr>
                <w:rFonts w:cs="..ì." w:hint="eastAsia"/>
                <w:kern w:val="0"/>
              </w:rPr>
              <w:t>米王石材</w:t>
            </w:r>
            <w:proofErr w:type="gramEnd"/>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平方米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1720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lastRenderedPageBreak/>
              <w:t>13</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墙纸</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平方米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950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14</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铝扣板吊顶</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平方米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920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15</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12mm </w:t>
            </w:r>
            <w:r>
              <w:rPr>
                <w:rFonts w:cs="..ì." w:hint="eastAsia"/>
                <w:kern w:val="0"/>
              </w:rPr>
              <w:t>背漆玻璃</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平方米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488</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16</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10mm </w:t>
            </w:r>
            <w:r>
              <w:rPr>
                <w:rFonts w:cs="..ì." w:hint="eastAsia"/>
                <w:kern w:val="0"/>
              </w:rPr>
              <w:t>强化玻璃</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平方米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840</w:t>
            </w:r>
          </w:p>
        </w:tc>
      </w:tr>
      <w:tr w:rsidR="000424CE" w:rsidTr="000C296A">
        <w:tblPrEx>
          <w:tblCellMar>
            <w:top w:w="0" w:type="dxa"/>
            <w:bottom w:w="0" w:type="dxa"/>
          </w:tblCellMar>
        </w:tblPrEx>
        <w:trPr>
          <w:trHeight w:val="635"/>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17</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12mm </w:t>
            </w:r>
            <w:r>
              <w:rPr>
                <w:rFonts w:cs="..ì." w:hint="eastAsia"/>
                <w:kern w:val="0"/>
              </w:rPr>
              <w:t>强化玻璃门</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平方米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403.2</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18</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玻璃镜</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平方米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438.2</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19</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金属镜框</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826</w:t>
            </w:r>
          </w:p>
        </w:tc>
      </w:tr>
      <w:tr w:rsidR="000424CE" w:rsidTr="000C296A">
        <w:tblPrEx>
          <w:tblCellMar>
            <w:top w:w="0" w:type="dxa"/>
            <w:bottom w:w="0" w:type="dxa"/>
          </w:tblCellMar>
        </w:tblPrEx>
        <w:trPr>
          <w:trHeight w:val="648"/>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20</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乳胶漆</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公斤</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1800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21</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20mm </w:t>
            </w:r>
            <w:r>
              <w:rPr>
                <w:rFonts w:cs="..ì." w:hint="eastAsia"/>
                <w:kern w:val="0"/>
              </w:rPr>
              <w:t>焊接钢管</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240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22</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25mm </w:t>
            </w:r>
            <w:r>
              <w:rPr>
                <w:rFonts w:cs="..ì." w:hint="eastAsia"/>
                <w:kern w:val="0"/>
              </w:rPr>
              <w:t>橡塑保温管</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240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23</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镀锌钢板风管</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平方米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850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24</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25mm </w:t>
            </w:r>
            <w:r>
              <w:rPr>
                <w:rFonts w:cs="..ì." w:hint="eastAsia"/>
                <w:kern w:val="0"/>
              </w:rPr>
              <w:t>橡塑保温板</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平方米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850</w:t>
            </w:r>
          </w:p>
        </w:tc>
      </w:tr>
      <w:tr w:rsidR="000424CE" w:rsidTr="000C296A">
        <w:tblPrEx>
          <w:tblCellMar>
            <w:top w:w="0" w:type="dxa"/>
            <w:bottom w:w="0" w:type="dxa"/>
          </w:tblCellMar>
        </w:tblPrEx>
        <w:trPr>
          <w:trHeight w:val="635"/>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25</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25 </w:t>
            </w:r>
            <w:proofErr w:type="gramStart"/>
            <w:r>
              <w:rPr>
                <w:rFonts w:cs="..ì." w:hint="eastAsia"/>
                <w:kern w:val="0"/>
              </w:rPr>
              <w:t>包塑铜管</w:t>
            </w:r>
            <w:proofErr w:type="gramEnd"/>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460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26</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20 </w:t>
            </w:r>
            <w:proofErr w:type="gramStart"/>
            <w:r>
              <w:rPr>
                <w:rFonts w:cs="..ì." w:hint="eastAsia"/>
                <w:kern w:val="0"/>
              </w:rPr>
              <w:t>包塑铜管</w:t>
            </w:r>
            <w:proofErr w:type="gramEnd"/>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680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27</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20 </w:t>
            </w:r>
            <w:r>
              <w:rPr>
                <w:rFonts w:cs="..ì." w:hint="eastAsia"/>
                <w:kern w:val="0"/>
              </w:rPr>
              <w:t>铜管</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915</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28</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15 </w:t>
            </w:r>
            <w:r>
              <w:rPr>
                <w:rFonts w:cs="..ì." w:hint="eastAsia"/>
                <w:kern w:val="0"/>
              </w:rPr>
              <w:t>铜管</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815</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29</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100 </w:t>
            </w:r>
            <w:r>
              <w:rPr>
                <w:rFonts w:cs="..ì." w:hint="eastAsia"/>
                <w:kern w:val="0"/>
              </w:rPr>
              <w:t>聚氯乙稀管</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160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30</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65 </w:t>
            </w:r>
            <w:r>
              <w:rPr>
                <w:rFonts w:cs="..ì." w:hint="eastAsia"/>
                <w:kern w:val="0"/>
              </w:rPr>
              <w:t>聚氯乙稀管</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200</w:t>
            </w:r>
          </w:p>
        </w:tc>
      </w:tr>
      <w:tr w:rsidR="000424CE" w:rsidTr="000C296A">
        <w:tblPrEx>
          <w:tblCellMar>
            <w:top w:w="0" w:type="dxa"/>
            <w:bottom w:w="0" w:type="dxa"/>
          </w:tblCellMar>
        </w:tblPrEx>
        <w:trPr>
          <w:trHeight w:val="635"/>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31</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50 </w:t>
            </w:r>
            <w:r>
              <w:rPr>
                <w:rFonts w:cs="..ì." w:hint="eastAsia"/>
                <w:kern w:val="0"/>
              </w:rPr>
              <w:t>聚氯乙稀管</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450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32</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32 </w:t>
            </w:r>
            <w:r>
              <w:rPr>
                <w:rFonts w:cs="..ì." w:hint="eastAsia"/>
                <w:kern w:val="0"/>
              </w:rPr>
              <w:t>聚氯乙稀管</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360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lastRenderedPageBreak/>
              <w:t>33</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户内配电箱</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台</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60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34</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SC20 </w:t>
            </w:r>
            <w:r>
              <w:rPr>
                <w:rFonts w:cs="..ì." w:hint="eastAsia"/>
                <w:kern w:val="0"/>
              </w:rPr>
              <w:t>镀锌电线管</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15000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35</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 xml:space="preserve">BV2.5 </w:t>
            </w:r>
            <w:r>
              <w:rPr>
                <w:rFonts w:cs="..ì." w:hint="eastAsia"/>
                <w:kern w:val="0"/>
              </w:rPr>
              <w:t>塑铜线</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米</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45000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36</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应急筒灯</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proofErr w:type="gramStart"/>
            <w:r>
              <w:rPr>
                <w:rFonts w:cs="..ì." w:hint="eastAsia"/>
                <w:kern w:val="0"/>
              </w:rPr>
              <w:t>个</w:t>
            </w:r>
            <w:proofErr w:type="gramEnd"/>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80</w:t>
            </w:r>
          </w:p>
        </w:tc>
      </w:tr>
      <w:tr w:rsidR="000424CE" w:rsidTr="000C296A">
        <w:tblPrEx>
          <w:tblCellMar>
            <w:top w:w="0" w:type="dxa"/>
            <w:bottom w:w="0" w:type="dxa"/>
          </w:tblCellMar>
        </w:tblPrEx>
        <w:trPr>
          <w:trHeight w:val="635"/>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37</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石英灯</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proofErr w:type="gramStart"/>
            <w:r>
              <w:rPr>
                <w:rFonts w:cs="..ì." w:hint="eastAsia"/>
                <w:kern w:val="0"/>
              </w:rPr>
              <w:t>个</w:t>
            </w:r>
            <w:proofErr w:type="gramEnd"/>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500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38</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可调角度石英灯</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proofErr w:type="gramStart"/>
            <w:r>
              <w:rPr>
                <w:rFonts w:cs="..ì." w:hint="eastAsia"/>
                <w:kern w:val="0"/>
              </w:rPr>
              <w:t>个</w:t>
            </w:r>
            <w:proofErr w:type="gramEnd"/>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180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39</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防潮筒灯</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proofErr w:type="gramStart"/>
            <w:r>
              <w:rPr>
                <w:rFonts w:cs="..ì." w:hint="eastAsia"/>
                <w:kern w:val="0"/>
              </w:rPr>
              <w:t>个</w:t>
            </w:r>
            <w:proofErr w:type="gramEnd"/>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280</w:t>
            </w:r>
          </w:p>
        </w:tc>
      </w:tr>
      <w:tr w:rsidR="000424CE" w:rsidTr="000C296A">
        <w:tblPrEx>
          <w:tblCellMar>
            <w:top w:w="0" w:type="dxa"/>
            <w:bottom w:w="0" w:type="dxa"/>
          </w:tblCellMar>
        </w:tblPrEx>
        <w:trPr>
          <w:trHeight w:val="633"/>
        </w:trPr>
        <w:tc>
          <w:tcPr>
            <w:tcW w:w="1382"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40</w:t>
            </w:r>
          </w:p>
        </w:tc>
        <w:tc>
          <w:tcPr>
            <w:tcW w:w="299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日光灯</w:t>
            </w:r>
          </w:p>
        </w:tc>
        <w:tc>
          <w:tcPr>
            <w:tcW w:w="218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套</w:t>
            </w:r>
          </w:p>
        </w:tc>
        <w:tc>
          <w:tcPr>
            <w:tcW w:w="218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450</w:t>
            </w:r>
          </w:p>
        </w:tc>
      </w:tr>
    </w:tbl>
    <w:p w:rsidR="000424CE" w:rsidRDefault="000424CE" w:rsidP="000424CE">
      <w:pPr>
        <w:rPr>
          <w:rFonts w:hint="eastAsia"/>
        </w:rPr>
      </w:pP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8" w:name="_Toc207187692"/>
      <w:r>
        <w:rPr>
          <w:rFonts w:hint="eastAsia"/>
        </w:rPr>
        <w:t>施工进度计划及保证措施</w:t>
      </w:r>
      <w:bookmarkStart w:id="19" w:name="bk112"/>
      <w:bookmarkEnd w:id="18"/>
      <w:bookmarkEnd w:id="19"/>
    </w:p>
    <w:p w:rsidR="000424CE" w:rsidRDefault="000424CE" w:rsidP="000424CE">
      <w:pPr>
        <w:rPr>
          <w:kern w:val="0"/>
        </w:rPr>
      </w:pPr>
      <w:bookmarkStart w:id="20" w:name="bk113"/>
      <w:bookmarkEnd w:id="20"/>
      <w:r>
        <w:rPr>
          <w:rFonts w:hint="eastAsia"/>
          <w:kern w:val="0"/>
        </w:rPr>
        <w:t>一、工期目标及施工进度计划编制说明</w:t>
      </w:r>
    </w:p>
    <w:p w:rsidR="000424CE" w:rsidRDefault="000424CE" w:rsidP="000424CE">
      <w:pPr>
        <w:rPr>
          <w:kern w:val="0"/>
        </w:rPr>
      </w:pPr>
      <w:r>
        <w:rPr>
          <w:kern w:val="0"/>
        </w:rPr>
        <w:t>1</w:t>
      </w:r>
      <w:r>
        <w:rPr>
          <w:rFonts w:hint="eastAsia"/>
          <w:kern w:val="0"/>
        </w:rPr>
        <w:t>、工期目标：</w:t>
      </w:r>
      <w:r>
        <w:rPr>
          <w:kern w:val="0"/>
        </w:rPr>
        <w:t xml:space="preserve"> </w:t>
      </w:r>
      <w:r>
        <w:rPr>
          <w:rFonts w:hint="eastAsia"/>
          <w:kern w:val="0"/>
        </w:rPr>
        <w:t>本装饰工程总施工期为</w:t>
      </w:r>
      <w:r>
        <w:rPr>
          <w:kern w:val="0"/>
        </w:rPr>
        <w:t xml:space="preserve">118 </w:t>
      </w:r>
      <w:r>
        <w:rPr>
          <w:rFonts w:hint="eastAsia"/>
          <w:kern w:val="0"/>
        </w:rPr>
        <w:t>日历天。本公司尽量进行合理、紧凑安排，力争提前竣工。</w:t>
      </w:r>
    </w:p>
    <w:p w:rsidR="000424CE" w:rsidRDefault="000424CE" w:rsidP="000424CE">
      <w:pPr>
        <w:rPr>
          <w:kern w:val="0"/>
        </w:rPr>
      </w:pPr>
      <w:r>
        <w:rPr>
          <w:kern w:val="0"/>
        </w:rPr>
        <w:t>2</w:t>
      </w:r>
      <w:r>
        <w:rPr>
          <w:rFonts w:hint="eastAsia"/>
          <w:kern w:val="0"/>
        </w:rPr>
        <w:t>、施工进度计划编制说明：</w:t>
      </w:r>
    </w:p>
    <w:p w:rsidR="000424CE" w:rsidRDefault="000424CE" w:rsidP="000424CE">
      <w:pPr>
        <w:rPr>
          <w:kern w:val="0"/>
        </w:rPr>
      </w:pPr>
      <w:r>
        <w:rPr>
          <w:kern w:val="0"/>
        </w:rPr>
        <w:t>1</w:t>
      </w:r>
      <w:r>
        <w:rPr>
          <w:rFonts w:hint="eastAsia"/>
          <w:kern w:val="0"/>
        </w:rPr>
        <w:t>）</w:t>
      </w:r>
      <w:proofErr w:type="gramStart"/>
      <w:r>
        <w:rPr>
          <w:rFonts w:hint="eastAsia"/>
          <w:kern w:val="0"/>
        </w:rPr>
        <w:t>本施工</w:t>
      </w:r>
      <w:proofErr w:type="gramEnd"/>
      <w:r>
        <w:rPr>
          <w:rFonts w:hint="eastAsia"/>
          <w:kern w:val="0"/>
        </w:rPr>
        <w:t>进度计划编制依据为现有招标文件，经过审定的有关图纸、文件，开竣工日期；有关预算文件、劳动定额；主要分部分项工程施工方案；现场施工条件；预先外加工的成品、半成品情况。</w:t>
      </w:r>
    </w:p>
    <w:p w:rsidR="000424CE" w:rsidRDefault="000424CE" w:rsidP="000424CE">
      <w:pPr>
        <w:rPr>
          <w:kern w:val="0"/>
        </w:rPr>
      </w:pPr>
      <w:r>
        <w:rPr>
          <w:kern w:val="0"/>
        </w:rPr>
        <w:t>2</w:t>
      </w:r>
      <w:r>
        <w:rPr>
          <w:rFonts w:hint="eastAsia"/>
          <w:kern w:val="0"/>
        </w:rPr>
        <w:t>）</w:t>
      </w:r>
      <w:proofErr w:type="gramStart"/>
      <w:r>
        <w:rPr>
          <w:rFonts w:hint="eastAsia"/>
          <w:kern w:val="0"/>
        </w:rPr>
        <w:t>本施工</w:t>
      </w:r>
      <w:proofErr w:type="gramEnd"/>
      <w:r>
        <w:rPr>
          <w:rFonts w:hint="eastAsia"/>
          <w:kern w:val="0"/>
        </w:rPr>
        <w:t>进度计划安排主要考虑：本</w:t>
      </w:r>
      <w:proofErr w:type="gramStart"/>
      <w:r>
        <w:rPr>
          <w:rFonts w:hint="eastAsia"/>
          <w:kern w:val="0"/>
        </w:rPr>
        <w:t>工程工程</w:t>
      </w:r>
      <w:proofErr w:type="gramEnd"/>
      <w:r>
        <w:rPr>
          <w:rFonts w:hint="eastAsia"/>
          <w:kern w:val="0"/>
        </w:rPr>
        <w:t>量大，工艺多，</w:t>
      </w:r>
      <w:r>
        <w:rPr>
          <w:kern w:val="0"/>
        </w:rPr>
        <w:t xml:space="preserve"> </w:t>
      </w:r>
      <w:r>
        <w:rPr>
          <w:rFonts w:hint="eastAsia"/>
          <w:kern w:val="0"/>
        </w:rPr>
        <w:t>所要投入的劳动力、材料、机具多而且</w:t>
      </w:r>
      <w:proofErr w:type="gramStart"/>
      <w:r>
        <w:rPr>
          <w:rFonts w:hint="eastAsia"/>
          <w:kern w:val="0"/>
        </w:rPr>
        <w:t>期时间</w:t>
      </w:r>
      <w:proofErr w:type="gramEnd"/>
      <w:r>
        <w:rPr>
          <w:rFonts w:hint="eastAsia"/>
          <w:kern w:val="0"/>
        </w:rPr>
        <w:t>较短，为了便于有效管理，将本工程划分为两个施工段进行管理施工，各段施工各自独立，段内自行流水施工。</w:t>
      </w:r>
    </w:p>
    <w:p w:rsidR="000424CE" w:rsidRDefault="000424CE" w:rsidP="000424CE">
      <w:pPr>
        <w:rPr>
          <w:kern w:val="0"/>
        </w:rPr>
      </w:pPr>
      <w:r>
        <w:rPr>
          <w:kern w:val="0"/>
        </w:rPr>
        <w:t>3</w:t>
      </w:r>
      <w:r>
        <w:rPr>
          <w:rFonts w:hint="eastAsia"/>
          <w:kern w:val="0"/>
        </w:rPr>
        <w:t>）交叉施工配合的原则，先整体、后局部，实行区段的划分，同一区段内空间内，由上而下；由内而外区分重点和普通区域，先保重</w:t>
      </w:r>
      <w:proofErr w:type="gramStart"/>
      <w:r>
        <w:rPr>
          <w:rFonts w:hint="eastAsia"/>
          <w:kern w:val="0"/>
        </w:rPr>
        <w:t>点施工</w:t>
      </w:r>
      <w:proofErr w:type="gramEnd"/>
      <w:r>
        <w:rPr>
          <w:rFonts w:hint="eastAsia"/>
          <w:kern w:val="0"/>
        </w:rPr>
        <w:t>进展，再兼顾普通区域的施工；先结构后装饰，先湿后干，先大面后小面，先隐蔽再饰面，确保工序搭接顺利，流水施工节奏合理，工序穿插互不影响，成品保护仔细周到。</w:t>
      </w:r>
    </w:p>
    <w:p w:rsidR="000424CE" w:rsidRDefault="000424CE" w:rsidP="000424CE">
      <w:pPr>
        <w:rPr>
          <w:kern w:val="0"/>
        </w:rPr>
      </w:pPr>
      <w:r>
        <w:rPr>
          <w:kern w:val="0"/>
        </w:rPr>
        <w:t>3</w:t>
      </w:r>
      <w:r>
        <w:rPr>
          <w:rFonts w:hint="eastAsia"/>
          <w:kern w:val="0"/>
        </w:rPr>
        <w:t>、施工进度计划管理</w:t>
      </w:r>
    </w:p>
    <w:p w:rsidR="000424CE" w:rsidRDefault="000424CE" w:rsidP="000424CE">
      <w:pPr>
        <w:rPr>
          <w:kern w:val="0"/>
        </w:rPr>
      </w:pPr>
      <w:r>
        <w:rPr>
          <w:kern w:val="0"/>
        </w:rPr>
        <w:t>1</w:t>
      </w:r>
      <w:r>
        <w:rPr>
          <w:rFonts w:hint="eastAsia"/>
          <w:kern w:val="0"/>
        </w:rPr>
        <w:t>）、我公司针对特殊环境，在计划编制中周密考虑、合理安排，提前做好各种生产要素的准备和协调工作，使各项工作有序展开。</w:t>
      </w:r>
    </w:p>
    <w:p w:rsidR="000424CE" w:rsidRDefault="000424CE" w:rsidP="000424CE">
      <w:pPr>
        <w:rPr>
          <w:kern w:val="0"/>
        </w:rPr>
      </w:pPr>
      <w:r>
        <w:rPr>
          <w:kern w:val="0"/>
        </w:rPr>
        <w:t>2</w:t>
      </w:r>
      <w:r>
        <w:rPr>
          <w:rFonts w:hint="eastAsia"/>
          <w:kern w:val="0"/>
        </w:rPr>
        <w:t>）、本工程在总体计划安排中，形成多工种、多专业立体交叉施工。在计划安排的实施过程中，生产要素要根据不同施工阶段配套齐全。提前将施工用料安排进场，并合理安排不同材料的进场顺序。针对计划，我们将进行三级计划管理，即日计划、周计划、月计划，每天下午定时召开例会对每日的工作进行协调管理，以日、周计划的动态管理确保月计划的实现。</w:t>
      </w:r>
    </w:p>
    <w:p w:rsidR="000424CE" w:rsidRDefault="000424CE" w:rsidP="000424CE">
      <w:pPr>
        <w:rPr>
          <w:kern w:val="0"/>
        </w:rPr>
      </w:pPr>
      <w:r>
        <w:rPr>
          <w:kern w:val="0"/>
        </w:rPr>
        <w:lastRenderedPageBreak/>
        <w:t>3</w:t>
      </w:r>
      <w:r>
        <w:rPr>
          <w:rFonts w:hint="eastAsia"/>
          <w:kern w:val="0"/>
        </w:rPr>
        <w:t>）、根据需要进行二次设计，为保证这部分工作的</w:t>
      </w:r>
      <w:proofErr w:type="gramStart"/>
      <w:r>
        <w:rPr>
          <w:rFonts w:hint="eastAsia"/>
          <w:kern w:val="0"/>
        </w:rPr>
        <w:t>的</w:t>
      </w:r>
      <w:proofErr w:type="gramEnd"/>
      <w:r>
        <w:rPr>
          <w:rFonts w:hint="eastAsia"/>
          <w:kern w:val="0"/>
        </w:rPr>
        <w:t>顺序进行，我公司将根据以往施工经验，编制工程前期准备计划，供甲方参考。</w:t>
      </w:r>
    </w:p>
    <w:p w:rsidR="000424CE" w:rsidRDefault="000424CE" w:rsidP="000424CE">
      <w:pPr>
        <w:rPr>
          <w:kern w:val="0"/>
        </w:rPr>
      </w:pPr>
      <w:r>
        <w:rPr>
          <w:kern w:val="0"/>
        </w:rPr>
        <w:t>4</w:t>
      </w:r>
      <w:r>
        <w:rPr>
          <w:rFonts w:hint="eastAsia"/>
          <w:kern w:val="0"/>
        </w:rPr>
        <w:t>、施工进度计划图表</w:t>
      </w:r>
    </w:p>
    <w:p w:rsidR="000424CE" w:rsidRDefault="000424CE" w:rsidP="000424CE">
      <w:pPr>
        <w:rPr>
          <w:kern w:val="0"/>
        </w:rPr>
      </w:pPr>
      <w:r>
        <w:rPr>
          <w:rFonts w:hint="eastAsia"/>
          <w:kern w:val="0"/>
        </w:rPr>
        <w:t>施工进度计划网络图（见附件）</w:t>
      </w:r>
    </w:p>
    <w:p w:rsidR="000424CE" w:rsidRDefault="000424CE" w:rsidP="000424CE">
      <w:pPr>
        <w:rPr>
          <w:kern w:val="0"/>
        </w:rPr>
      </w:pPr>
      <w:r>
        <w:rPr>
          <w:kern w:val="0"/>
        </w:rPr>
        <w:t>5</w:t>
      </w:r>
      <w:r>
        <w:rPr>
          <w:rFonts w:hint="eastAsia"/>
          <w:kern w:val="0"/>
        </w:rPr>
        <w:t>、工期保证措施</w:t>
      </w:r>
    </w:p>
    <w:p w:rsidR="000424CE" w:rsidRDefault="000424CE" w:rsidP="000424CE">
      <w:pPr>
        <w:rPr>
          <w:kern w:val="0"/>
        </w:rPr>
      </w:pPr>
      <w:r>
        <w:rPr>
          <w:kern w:val="0"/>
        </w:rPr>
        <w:t>1</w:t>
      </w:r>
      <w:r>
        <w:rPr>
          <w:rFonts w:hint="eastAsia"/>
          <w:kern w:val="0"/>
        </w:rPr>
        <w:t>）、优化工序组织</w:t>
      </w:r>
    </w:p>
    <w:p w:rsidR="000424CE" w:rsidRDefault="000424CE" w:rsidP="000424CE">
      <w:pPr>
        <w:rPr>
          <w:kern w:val="0"/>
        </w:rPr>
      </w:pPr>
      <w:r>
        <w:rPr>
          <w:rFonts w:hint="eastAsia"/>
          <w:kern w:val="0"/>
        </w:rPr>
        <w:t>针对本项目的工程特点组织调配一批具有综合性工程施工组织经验的工程技术人员参与本工程的施工组织协调管理工作，充分利用现场的空间和时间，组织协调参与施工的各专业间的立体交叉施工。以计划为龙头，采用计算机管理，对现场的各个角落的施工进展情况、质量情况、安全文明施工和立体交叉作业的情况进行全面的监控，利用各工序时间差，穿插水电安装施工，在有限的施工工期内最大限度的交叉安排施工工序，为他人创造条件，为工程竣工赢得时间。并根据分部工程的内容和特点及工程量情况进行分区。各</w:t>
      </w:r>
      <w:proofErr w:type="gramStart"/>
      <w:r>
        <w:rPr>
          <w:rFonts w:hint="eastAsia"/>
          <w:kern w:val="0"/>
        </w:rPr>
        <w:t>施工段区之间</w:t>
      </w:r>
      <w:proofErr w:type="gramEnd"/>
      <w:r>
        <w:rPr>
          <w:rFonts w:hint="eastAsia"/>
          <w:kern w:val="0"/>
        </w:rPr>
        <w:t>采取平行施工的管理部署，以确保工期。</w:t>
      </w:r>
    </w:p>
    <w:p w:rsidR="000424CE" w:rsidRDefault="000424CE" w:rsidP="000424CE">
      <w:pPr>
        <w:rPr>
          <w:kern w:val="0"/>
        </w:rPr>
      </w:pPr>
      <w:r>
        <w:rPr>
          <w:kern w:val="0"/>
        </w:rPr>
        <w:t>2</w:t>
      </w:r>
      <w:r>
        <w:rPr>
          <w:rFonts w:hint="eastAsia"/>
          <w:kern w:val="0"/>
        </w:rPr>
        <w:t>）</w:t>
      </w:r>
      <w:r>
        <w:rPr>
          <w:kern w:val="0"/>
        </w:rPr>
        <w:t xml:space="preserve"> </w:t>
      </w:r>
      <w:r>
        <w:rPr>
          <w:rFonts w:hint="eastAsia"/>
          <w:kern w:val="0"/>
        </w:rPr>
        <w:t>、推广和探索新工艺</w:t>
      </w:r>
      <w:r>
        <w:rPr>
          <w:kern w:val="0"/>
        </w:rPr>
        <w:t>,</w:t>
      </w:r>
      <w:r>
        <w:rPr>
          <w:rFonts w:hint="eastAsia"/>
          <w:kern w:val="0"/>
        </w:rPr>
        <w:t>以新技艺缩短劳动时间</w:t>
      </w:r>
      <w:r>
        <w:rPr>
          <w:kern w:val="0"/>
        </w:rPr>
        <w:t>,</w:t>
      </w:r>
      <w:r>
        <w:rPr>
          <w:rFonts w:hint="eastAsia"/>
          <w:kern w:val="0"/>
        </w:rPr>
        <w:t>保证工期的实现。</w:t>
      </w:r>
    </w:p>
    <w:p w:rsidR="000424CE" w:rsidRDefault="000424CE" w:rsidP="000424CE">
      <w:pPr>
        <w:rPr>
          <w:kern w:val="0"/>
        </w:rPr>
      </w:pPr>
      <w:r>
        <w:rPr>
          <w:kern w:val="0"/>
        </w:rPr>
        <w:t>3</w:t>
      </w:r>
      <w:r>
        <w:rPr>
          <w:rFonts w:hint="eastAsia"/>
          <w:kern w:val="0"/>
        </w:rPr>
        <w:t>）</w:t>
      </w:r>
      <w:r>
        <w:rPr>
          <w:kern w:val="0"/>
        </w:rPr>
        <w:t xml:space="preserve"> </w:t>
      </w:r>
      <w:r>
        <w:rPr>
          <w:rFonts w:hint="eastAsia"/>
          <w:kern w:val="0"/>
        </w:rPr>
        <w:t>、加工制作保证</w:t>
      </w:r>
    </w:p>
    <w:p w:rsidR="000424CE" w:rsidRDefault="000424CE" w:rsidP="000424CE">
      <w:pPr>
        <w:rPr>
          <w:rFonts w:hint="eastAsia"/>
          <w:kern w:val="0"/>
        </w:rPr>
      </w:pPr>
      <w:r>
        <w:rPr>
          <w:rFonts w:hint="eastAsia"/>
          <w:kern w:val="0"/>
        </w:rPr>
        <w:t>⑴本公司的装饰加工厂可以进行木制品、油漆制品、钢构件制品、合金制品等半成品的制作加工。保证项目的后方支援。</w:t>
      </w:r>
    </w:p>
    <w:p w:rsidR="000424CE" w:rsidRDefault="000424CE" w:rsidP="000424CE">
      <w:pPr>
        <w:rPr>
          <w:kern w:val="0"/>
        </w:rPr>
      </w:pPr>
      <w:r>
        <w:rPr>
          <w:rFonts w:hint="eastAsia"/>
          <w:kern w:val="0"/>
        </w:rPr>
        <w:t>⑵现场设加工区，对于要求相对不是极高的或能准确定尺的制品在加工区加工。</w:t>
      </w:r>
    </w:p>
    <w:p w:rsidR="000424CE" w:rsidRDefault="000424CE" w:rsidP="000424CE">
      <w:pPr>
        <w:rPr>
          <w:kern w:val="0"/>
        </w:rPr>
      </w:pPr>
      <w:r>
        <w:rPr>
          <w:kern w:val="0"/>
        </w:rPr>
        <w:t>4</w:t>
      </w:r>
      <w:r>
        <w:rPr>
          <w:rFonts w:hint="eastAsia"/>
          <w:kern w:val="0"/>
        </w:rPr>
        <w:t>）、选择信誉好、素质高的劳务施工队伍</w:t>
      </w:r>
    </w:p>
    <w:p w:rsidR="000424CE" w:rsidRDefault="000424CE" w:rsidP="000424CE">
      <w:pPr>
        <w:rPr>
          <w:kern w:val="0"/>
        </w:rPr>
      </w:pPr>
      <w:r>
        <w:rPr>
          <w:rFonts w:hint="eastAsia"/>
          <w:kern w:val="0"/>
        </w:rPr>
        <w:t>施工队伍的素质是保证施工进度和质量的关键因素，我企业将选择长期合作、具有一级资质保证并从队伍管理到工人素质具有较高水平的履约能力的劳务队伍进行工程的施工，保证劳务分包商队伍素质，确保工程按计划进行。</w:t>
      </w:r>
    </w:p>
    <w:p w:rsidR="000424CE" w:rsidRDefault="000424CE" w:rsidP="000424CE">
      <w:pPr>
        <w:rPr>
          <w:kern w:val="0"/>
        </w:rPr>
      </w:pPr>
      <w:r>
        <w:rPr>
          <w:kern w:val="0"/>
        </w:rPr>
        <w:t>5</w:t>
      </w:r>
      <w:r>
        <w:rPr>
          <w:rFonts w:hint="eastAsia"/>
          <w:kern w:val="0"/>
        </w:rPr>
        <w:t>）、采用先进的装饰施工机具</w:t>
      </w:r>
    </w:p>
    <w:p w:rsidR="000424CE" w:rsidRDefault="000424CE" w:rsidP="000424CE">
      <w:pPr>
        <w:rPr>
          <w:kern w:val="0"/>
        </w:rPr>
      </w:pPr>
      <w:r>
        <w:rPr>
          <w:rFonts w:hint="eastAsia"/>
          <w:kern w:val="0"/>
        </w:rPr>
        <w:t>选用国家名牌和进口设备电锤、电钻、低噪音空气压缩机及其他施工机具。</w:t>
      </w:r>
    </w:p>
    <w:p w:rsidR="000424CE" w:rsidRDefault="000424CE" w:rsidP="000424CE">
      <w:pPr>
        <w:rPr>
          <w:kern w:val="0"/>
        </w:rPr>
      </w:pPr>
      <w:r>
        <w:rPr>
          <w:rFonts w:hint="eastAsia"/>
          <w:kern w:val="0"/>
        </w:rPr>
        <w:t>二、管理措施</w:t>
      </w:r>
    </w:p>
    <w:p w:rsidR="000424CE" w:rsidRDefault="000424CE" w:rsidP="000424CE">
      <w:pPr>
        <w:rPr>
          <w:kern w:val="0"/>
        </w:rPr>
      </w:pPr>
      <w:r>
        <w:rPr>
          <w:kern w:val="0"/>
        </w:rPr>
        <w:t>1</w:t>
      </w:r>
      <w:r>
        <w:rPr>
          <w:rFonts w:hint="eastAsia"/>
          <w:kern w:val="0"/>
        </w:rPr>
        <w:t>、施工实行三级动态控制管理措施：</w:t>
      </w:r>
    </w:p>
    <w:p w:rsidR="000424CE" w:rsidRDefault="000424CE" w:rsidP="000424CE">
      <w:pPr>
        <w:rPr>
          <w:kern w:val="0"/>
        </w:rPr>
      </w:pPr>
      <w:r>
        <w:rPr>
          <w:rFonts w:hint="eastAsia"/>
          <w:kern w:val="0"/>
        </w:rPr>
        <w:t>（</w:t>
      </w:r>
      <w:r>
        <w:rPr>
          <w:kern w:val="0"/>
        </w:rPr>
        <w:t>1</w:t>
      </w:r>
      <w:r>
        <w:rPr>
          <w:rFonts w:hint="eastAsia"/>
          <w:kern w:val="0"/>
        </w:rPr>
        <w:t>）一级计划是业主要求的计划；二级计划是项目经理根据业主要求制定的进度计划；三级计划是各施工作业队，根据项目经理要求制定的进度计划。</w:t>
      </w:r>
    </w:p>
    <w:p w:rsidR="000424CE" w:rsidRDefault="000424CE" w:rsidP="000424CE">
      <w:pPr>
        <w:rPr>
          <w:kern w:val="0"/>
        </w:rPr>
      </w:pPr>
      <w:r>
        <w:rPr>
          <w:rFonts w:hint="eastAsia"/>
          <w:kern w:val="0"/>
        </w:rPr>
        <w:t>以上三</w:t>
      </w:r>
      <w:proofErr w:type="gramStart"/>
      <w:r>
        <w:rPr>
          <w:rFonts w:hint="eastAsia"/>
          <w:kern w:val="0"/>
        </w:rPr>
        <w:t>各</w:t>
      </w:r>
      <w:proofErr w:type="gramEnd"/>
      <w:r>
        <w:rPr>
          <w:rFonts w:hint="eastAsia"/>
          <w:kern w:val="0"/>
        </w:rPr>
        <w:t>计划要求相互连接、平衡、稳定。通过信息反馈，对计划实施的全过程，作有效的动态制控。</w:t>
      </w:r>
    </w:p>
    <w:p w:rsidR="000424CE" w:rsidRDefault="000424CE" w:rsidP="000424CE">
      <w:pPr>
        <w:rPr>
          <w:kern w:val="0"/>
        </w:rPr>
      </w:pPr>
      <w:r>
        <w:rPr>
          <w:rFonts w:hint="eastAsia"/>
          <w:kern w:val="0"/>
        </w:rPr>
        <w:t>（</w:t>
      </w:r>
      <w:r>
        <w:rPr>
          <w:kern w:val="0"/>
        </w:rPr>
        <w:t>2</w:t>
      </w:r>
      <w:r>
        <w:rPr>
          <w:rFonts w:hint="eastAsia"/>
          <w:kern w:val="0"/>
        </w:rPr>
        <w:t>）根据总计划、编制更具实践性的月计划、周计划。遇有条件变化均要在周计划上作相应调整。</w:t>
      </w:r>
    </w:p>
    <w:p w:rsidR="000424CE" w:rsidRDefault="000424CE" w:rsidP="000424CE">
      <w:pPr>
        <w:rPr>
          <w:kern w:val="0"/>
        </w:rPr>
      </w:pPr>
      <w:r>
        <w:rPr>
          <w:rFonts w:hint="eastAsia"/>
          <w:kern w:val="0"/>
        </w:rPr>
        <w:t>（</w:t>
      </w:r>
      <w:r>
        <w:rPr>
          <w:kern w:val="0"/>
        </w:rPr>
        <w:t>3</w:t>
      </w:r>
      <w:r>
        <w:rPr>
          <w:rFonts w:hint="eastAsia"/>
          <w:kern w:val="0"/>
        </w:rPr>
        <w:t>）每周召开一次协调会，每月召开一次现场会，把反馈信息立即做出正确处理。</w:t>
      </w:r>
    </w:p>
    <w:p w:rsidR="000424CE" w:rsidRDefault="000424CE" w:rsidP="000424CE">
      <w:pPr>
        <w:rPr>
          <w:kern w:val="0"/>
        </w:rPr>
      </w:pPr>
      <w:r>
        <w:rPr>
          <w:rFonts w:hint="eastAsia"/>
          <w:kern w:val="0"/>
        </w:rPr>
        <w:t>（</w:t>
      </w:r>
      <w:r>
        <w:rPr>
          <w:kern w:val="0"/>
        </w:rPr>
        <w:t>4</w:t>
      </w:r>
      <w:r>
        <w:rPr>
          <w:rFonts w:hint="eastAsia"/>
          <w:kern w:val="0"/>
        </w:rPr>
        <w:t>）合理组织工序间的交叉流水作业，施工尽可能提前插入，为其他专业系统施工创造条件。</w:t>
      </w:r>
    </w:p>
    <w:p w:rsidR="000424CE" w:rsidRDefault="000424CE" w:rsidP="000424CE">
      <w:pPr>
        <w:rPr>
          <w:kern w:val="0"/>
        </w:rPr>
      </w:pPr>
      <w:r>
        <w:rPr>
          <w:kern w:val="0"/>
        </w:rPr>
        <w:t>2</w:t>
      </w:r>
      <w:r>
        <w:rPr>
          <w:rFonts w:hint="eastAsia"/>
          <w:kern w:val="0"/>
        </w:rPr>
        <w:t>、定期召开生产例会及每日的碰头协调会制度</w:t>
      </w:r>
    </w:p>
    <w:p w:rsidR="000424CE" w:rsidRDefault="000424CE" w:rsidP="000424CE">
      <w:pPr>
        <w:rPr>
          <w:kern w:val="0"/>
        </w:rPr>
      </w:pPr>
      <w:r>
        <w:rPr>
          <w:rFonts w:hint="eastAsia"/>
          <w:kern w:val="0"/>
        </w:rPr>
        <w:t>定时召开生产例会，及时解决工程施工中出现的进度、质量、文明施工等问题，为下一步的生产工作提前作好准备。</w:t>
      </w:r>
    </w:p>
    <w:p w:rsidR="000424CE" w:rsidRDefault="000424CE" w:rsidP="000424CE">
      <w:pPr>
        <w:rPr>
          <w:kern w:val="0"/>
        </w:rPr>
      </w:pPr>
      <w:r>
        <w:rPr>
          <w:rFonts w:hint="eastAsia"/>
          <w:kern w:val="0"/>
        </w:rPr>
        <w:t>由本项目工程管理部组织各劳务分包商及各专业施工队参加的每日碰头协调会，检查落实当天计划完成情况、未完成计划原因，及时解决影响进度、质量、安全、文明施工、交叉施工存在的问题，布置解决问题所采取的措施，安排第二天的工作计划。</w:t>
      </w:r>
    </w:p>
    <w:p w:rsidR="000424CE" w:rsidRDefault="000424CE" w:rsidP="000424CE">
      <w:pPr>
        <w:rPr>
          <w:kern w:val="0"/>
        </w:rPr>
      </w:pPr>
      <w:r>
        <w:rPr>
          <w:kern w:val="0"/>
        </w:rPr>
        <w:t>3</w:t>
      </w:r>
      <w:r>
        <w:rPr>
          <w:rFonts w:hint="eastAsia"/>
          <w:kern w:val="0"/>
        </w:rPr>
        <w:t>、严格按照</w:t>
      </w:r>
      <w:r>
        <w:rPr>
          <w:kern w:val="0"/>
        </w:rPr>
        <w:t xml:space="preserve">ISO9001 </w:t>
      </w:r>
      <w:r>
        <w:rPr>
          <w:rFonts w:hint="eastAsia"/>
          <w:kern w:val="0"/>
        </w:rPr>
        <w:t>的工作程序开展工作，对工程质量严格把关。积极配合设计方做好图纸深化设计及节点设计工作，充分了解设计意图，作好施工准备工作，为现场的顺利施工创</w:t>
      </w:r>
      <w:r>
        <w:rPr>
          <w:rFonts w:hint="eastAsia"/>
          <w:kern w:val="0"/>
        </w:rPr>
        <w:lastRenderedPageBreak/>
        <w:t>造条件。</w:t>
      </w:r>
    </w:p>
    <w:p w:rsidR="000424CE" w:rsidRDefault="000424CE" w:rsidP="000424CE">
      <w:pPr>
        <w:rPr>
          <w:kern w:val="0"/>
        </w:rPr>
      </w:pPr>
      <w:r>
        <w:rPr>
          <w:kern w:val="0"/>
        </w:rPr>
        <w:t>4</w:t>
      </w:r>
      <w:r>
        <w:rPr>
          <w:rFonts w:hint="eastAsia"/>
          <w:kern w:val="0"/>
        </w:rPr>
        <w:t>、所有项目人员必须掌握和熟知施工方案及施工进度安排，齐心协力，步调一致，确保工期。</w:t>
      </w:r>
    </w:p>
    <w:p w:rsidR="000424CE" w:rsidRDefault="000424CE" w:rsidP="000424CE">
      <w:pPr>
        <w:rPr>
          <w:kern w:val="0"/>
        </w:rPr>
      </w:pPr>
      <w:r>
        <w:rPr>
          <w:kern w:val="0"/>
        </w:rPr>
        <w:t>5</w:t>
      </w:r>
      <w:r>
        <w:rPr>
          <w:rFonts w:hint="eastAsia"/>
          <w:kern w:val="0"/>
        </w:rPr>
        <w:t>、注重配合</w:t>
      </w:r>
      <w:r>
        <w:rPr>
          <w:kern w:val="0"/>
        </w:rPr>
        <w:t>,</w:t>
      </w:r>
      <w:r>
        <w:rPr>
          <w:rFonts w:hint="eastAsia"/>
          <w:kern w:val="0"/>
        </w:rPr>
        <w:t>积极与机电专业做好配合，确保各工序之间的紧密衔接。</w:t>
      </w:r>
      <w:r>
        <w:rPr>
          <w:kern w:val="0"/>
        </w:rPr>
        <w:t xml:space="preserve"> </w:t>
      </w:r>
      <w:r>
        <w:rPr>
          <w:rFonts w:hint="eastAsia"/>
          <w:kern w:val="0"/>
        </w:rPr>
        <w:t>除了自有工具对施工操作有保证外</w:t>
      </w:r>
      <w:r>
        <w:rPr>
          <w:kern w:val="0"/>
        </w:rPr>
        <w:t>,</w:t>
      </w:r>
      <w:r>
        <w:rPr>
          <w:rFonts w:hint="eastAsia"/>
          <w:kern w:val="0"/>
        </w:rPr>
        <w:t>并与机具租赁公司建立协作</w:t>
      </w:r>
      <w:r>
        <w:rPr>
          <w:kern w:val="0"/>
        </w:rPr>
        <w:t>,</w:t>
      </w:r>
      <w:r>
        <w:rPr>
          <w:rFonts w:hint="eastAsia"/>
          <w:kern w:val="0"/>
        </w:rPr>
        <w:t>以保证突发事情及抢工期的需要，并积极探索新机具的应用保证材料供应</w:t>
      </w:r>
    </w:p>
    <w:p w:rsidR="000424CE" w:rsidRDefault="000424CE" w:rsidP="000424CE">
      <w:pPr>
        <w:rPr>
          <w:kern w:val="0"/>
        </w:rPr>
      </w:pPr>
      <w:r>
        <w:rPr>
          <w:kern w:val="0"/>
        </w:rPr>
        <w:t>6</w:t>
      </w:r>
      <w:r>
        <w:rPr>
          <w:rFonts w:hint="eastAsia"/>
          <w:kern w:val="0"/>
        </w:rPr>
        <w:t>、项目</w:t>
      </w:r>
      <w:proofErr w:type="gramStart"/>
      <w:r>
        <w:rPr>
          <w:rFonts w:hint="eastAsia"/>
          <w:kern w:val="0"/>
        </w:rPr>
        <w:t>设材料</w:t>
      </w:r>
      <w:proofErr w:type="gramEnd"/>
      <w:r>
        <w:rPr>
          <w:rFonts w:hint="eastAsia"/>
          <w:kern w:val="0"/>
        </w:rPr>
        <w:t>专职人员进行采购</w:t>
      </w:r>
      <w:r>
        <w:rPr>
          <w:kern w:val="0"/>
        </w:rPr>
        <w:t>,</w:t>
      </w:r>
      <w:r>
        <w:rPr>
          <w:rFonts w:hint="eastAsia"/>
          <w:kern w:val="0"/>
        </w:rPr>
        <w:t>并就特、新、规格多等材料进行详细而准确的计划，保证材料按时按量进场。作到既</w:t>
      </w:r>
      <w:proofErr w:type="gramStart"/>
      <w:r>
        <w:rPr>
          <w:rFonts w:hint="eastAsia"/>
          <w:kern w:val="0"/>
        </w:rPr>
        <w:t>不</w:t>
      </w:r>
      <w:proofErr w:type="gramEnd"/>
      <w:r>
        <w:rPr>
          <w:rFonts w:hint="eastAsia"/>
          <w:kern w:val="0"/>
        </w:rPr>
        <w:t>少量影响进度，又不多量带来损耗。</w:t>
      </w:r>
    </w:p>
    <w:p w:rsidR="000424CE" w:rsidRDefault="000424CE" w:rsidP="000424CE">
      <w:pPr>
        <w:rPr>
          <w:kern w:val="0"/>
        </w:rPr>
      </w:pPr>
      <w:r>
        <w:rPr>
          <w:kern w:val="0"/>
        </w:rPr>
        <w:t>7</w:t>
      </w:r>
      <w:r>
        <w:rPr>
          <w:rFonts w:hint="eastAsia"/>
          <w:kern w:val="0"/>
        </w:rPr>
        <w:t>、加强成品保护、安全保障、现场文明施工工作，保证施工环境的有序性，作到忙而不乱，紧而有法。</w:t>
      </w:r>
      <w:r>
        <w:rPr>
          <w:kern w:val="0"/>
        </w:rPr>
        <w:t xml:space="preserve"> </w:t>
      </w:r>
      <w:r>
        <w:rPr>
          <w:rFonts w:hint="eastAsia"/>
          <w:kern w:val="0"/>
        </w:rPr>
        <w:t>管理程序上作到四个密切配合，防止因沟通不够、协商不好造成返工、误工，影响施工进度。</w:t>
      </w:r>
    </w:p>
    <w:p w:rsidR="000424CE" w:rsidRDefault="000424CE" w:rsidP="000424CE">
      <w:pPr>
        <w:rPr>
          <w:kern w:val="0"/>
        </w:rPr>
      </w:pPr>
      <w:r>
        <w:rPr>
          <w:kern w:val="0"/>
        </w:rPr>
        <w:t>8</w:t>
      </w:r>
      <w:r>
        <w:rPr>
          <w:rFonts w:hint="eastAsia"/>
          <w:kern w:val="0"/>
        </w:rPr>
        <w:t>、项目经理部各成员密切配合，严格按施工图纸和施工方案进行施工，合理安排材料、机械设备、劳务，确保施工安计划进行。密切与甲方工程管理人员配合，及时反映需甲方协调和解决的问题，及时上报施工情况，并在履行合同原则的前提下，完成甲方的指令和要求。做到令甲方满意。密切与监理公司配合，虚心接受监理人员的指导和监督。</w:t>
      </w:r>
    </w:p>
    <w:p w:rsidR="000424CE" w:rsidRDefault="000424CE" w:rsidP="000424CE">
      <w:pPr>
        <w:rPr>
          <w:kern w:val="0"/>
        </w:rPr>
      </w:pPr>
      <w:r>
        <w:rPr>
          <w:rFonts w:hint="eastAsia"/>
          <w:kern w:val="0"/>
        </w:rPr>
        <w:t>三、加快工程进度的措施</w:t>
      </w:r>
    </w:p>
    <w:p w:rsidR="000424CE" w:rsidRDefault="000424CE" w:rsidP="000424CE">
      <w:pPr>
        <w:rPr>
          <w:kern w:val="0"/>
        </w:rPr>
      </w:pPr>
      <w:r>
        <w:rPr>
          <w:kern w:val="0"/>
        </w:rPr>
        <w:t>1</w:t>
      </w:r>
      <w:r>
        <w:rPr>
          <w:rFonts w:hint="eastAsia"/>
          <w:kern w:val="0"/>
        </w:rPr>
        <w:t>、充分利用现场场地、机具条件、在</w:t>
      </w:r>
      <w:proofErr w:type="gramStart"/>
      <w:r>
        <w:rPr>
          <w:rFonts w:hint="eastAsia"/>
          <w:kern w:val="0"/>
        </w:rPr>
        <w:t>不</w:t>
      </w:r>
      <w:proofErr w:type="gramEnd"/>
      <w:r>
        <w:rPr>
          <w:rFonts w:hint="eastAsia"/>
          <w:kern w:val="0"/>
        </w:rPr>
        <w:t>扰民的前提下，采用两班制流水作业。</w:t>
      </w:r>
    </w:p>
    <w:p w:rsidR="000424CE" w:rsidRDefault="000424CE" w:rsidP="000424CE">
      <w:pPr>
        <w:rPr>
          <w:kern w:val="0"/>
        </w:rPr>
      </w:pPr>
      <w:r>
        <w:rPr>
          <w:kern w:val="0"/>
        </w:rPr>
        <w:t>2</w:t>
      </w:r>
      <w:r>
        <w:rPr>
          <w:rFonts w:hint="eastAsia"/>
          <w:kern w:val="0"/>
        </w:rPr>
        <w:t>、采用新材料、新工艺进行施工作业。</w:t>
      </w:r>
    </w:p>
    <w:p w:rsidR="000424CE" w:rsidRDefault="000424CE" w:rsidP="000424CE">
      <w:pPr>
        <w:rPr>
          <w:kern w:val="0"/>
        </w:rPr>
      </w:pPr>
      <w:r>
        <w:rPr>
          <w:kern w:val="0"/>
        </w:rPr>
        <w:t>3</w:t>
      </w:r>
      <w:r>
        <w:rPr>
          <w:rFonts w:hint="eastAsia"/>
          <w:kern w:val="0"/>
        </w:rPr>
        <w:t>、调整各工种之间的施工步骤、节奏，充分利用工区条件组织不同工种之间的交叉作业。</w:t>
      </w:r>
    </w:p>
    <w:p w:rsidR="000424CE" w:rsidRDefault="000424CE" w:rsidP="000424CE">
      <w:pPr>
        <w:rPr>
          <w:kern w:val="0"/>
        </w:rPr>
      </w:pPr>
      <w:r>
        <w:rPr>
          <w:rFonts w:hint="eastAsia"/>
          <w:kern w:val="0"/>
        </w:rPr>
        <w:t>四、可能影响施工进度的因素及其解决措施</w:t>
      </w:r>
    </w:p>
    <w:p w:rsidR="000424CE" w:rsidRDefault="000424CE" w:rsidP="000424CE">
      <w:pPr>
        <w:rPr>
          <w:kern w:val="0"/>
        </w:rPr>
      </w:pPr>
      <w:r>
        <w:rPr>
          <w:kern w:val="0"/>
        </w:rPr>
        <w:t>1</w:t>
      </w:r>
      <w:r>
        <w:rPr>
          <w:rFonts w:hint="eastAsia"/>
          <w:kern w:val="0"/>
        </w:rPr>
        <w:t>、相互交叉作业，协作作业配合施工不到位；</w:t>
      </w:r>
    </w:p>
    <w:p w:rsidR="000424CE" w:rsidRDefault="000424CE" w:rsidP="000424CE">
      <w:pPr>
        <w:rPr>
          <w:kern w:val="0"/>
        </w:rPr>
      </w:pPr>
      <w:r>
        <w:rPr>
          <w:kern w:val="0"/>
        </w:rPr>
        <w:t>2</w:t>
      </w:r>
      <w:r>
        <w:rPr>
          <w:rFonts w:hint="eastAsia"/>
          <w:kern w:val="0"/>
        </w:rPr>
        <w:t>、因业主需要，设计方案发生重大变更或某些部位设计调整；</w:t>
      </w:r>
    </w:p>
    <w:p w:rsidR="000424CE" w:rsidRDefault="000424CE" w:rsidP="000424CE">
      <w:pPr>
        <w:rPr>
          <w:kern w:val="0"/>
        </w:rPr>
      </w:pPr>
      <w:r>
        <w:rPr>
          <w:kern w:val="0"/>
        </w:rPr>
        <w:t>3</w:t>
      </w:r>
      <w:r>
        <w:rPr>
          <w:rFonts w:hint="eastAsia"/>
          <w:kern w:val="0"/>
        </w:rPr>
        <w:t>、因业主需要，施工材料变换；</w:t>
      </w:r>
    </w:p>
    <w:p w:rsidR="000424CE" w:rsidRDefault="000424CE" w:rsidP="000424CE">
      <w:pPr>
        <w:rPr>
          <w:kern w:val="0"/>
        </w:rPr>
      </w:pPr>
      <w:r>
        <w:rPr>
          <w:kern w:val="0"/>
        </w:rPr>
        <w:t>4</w:t>
      </w:r>
      <w:r>
        <w:rPr>
          <w:rFonts w:hint="eastAsia"/>
          <w:kern w:val="0"/>
        </w:rPr>
        <w:t>、资金不足；</w:t>
      </w:r>
    </w:p>
    <w:p w:rsidR="000424CE" w:rsidRDefault="000424CE" w:rsidP="000424CE">
      <w:pPr>
        <w:rPr>
          <w:kern w:val="0"/>
        </w:rPr>
      </w:pPr>
      <w:r>
        <w:rPr>
          <w:kern w:val="0"/>
        </w:rPr>
        <w:t>5</w:t>
      </w:r>
      <w:r>
        <w:rPr>
          <w:rFonts w:hint="eastAsia"/>
          <w:kern w:val="0"/>
        </w:rPr>
        <w:t>、施工人员不足；</w:t>
      </w:r>
    </w:p>
    <w:p w:rsidR="000424CE" w:rsidRDefault="000424CE" w:rsidP="000424CE">
      <w:pPr>
        <w:rPr>
          <w:kern w:val="0"/>
        </w:rPr>
      </w:pPr>
      <w:r>
        <w:rPr>
          <w:kern w:val="0"/>
        </w:rPr>
        <w:t>6</w:t>
      </w:r>
      <w:r>
        <w:rPr>
          <w:rFonts w:hint="eastAsia"/>
          <w:kern w:val="0"/>
        </w:rPr>
        <w:t>、施工材料进场延误。</w:t>
      </w:r>
    </w:p>
    <w:p w:rsidR="000424CE" w:rsidRDefault="000424CE" w:rsidP="000424CE">
      <w:pPr>
        <w:rPr>
          <w:kern w:val="0"/>
        </w:rPr>
      </w:pPr>
      <w:r>
        <w:rPr>
          <w:rFonts w:hint="eastAsia"/>
          <w:kern w:val="0"/>
        </w:rPr>
        <w:t>针对以上问题的解决措施：</w:t>
      </w:r>
    </w:p>
    <w:p w:rsidR="000424CE" w:rsidRDefault="000424CE" w:rsidP="000424CE">
      <w:pPr>
        <w:rPr>
          <w:kern w:val="0"/>
        </w:rPr>
      </w:pPr>
      <w:r>
        <w:rPr>
          <w:kern w:val="0"/>
        </w:rPr>
        <w:t>1</w:t>
      </w:r>
      <w:r>
        <w:rPr>
          <w:rFonts w:hint="eastAsia"/>
          <w:kern w:val="0"/>
        </w:rPr>
        <w:t>、施工现场、项目部，设专人专职协助管理各相关单位业主、监理、总</w:t>
      </w:r>
      <w:proofErr w:type="gramStart"/>
      <w:r>
        <w:rPr>
          <w:rFonts w:hint="eastAsia"/>
          <w:kern w:val="0"/>
        </w:rPr>
        <w:t>包之间</w:t>
      </w:r>
      <w:proofErr w:type="gramEnd"/>
      <w:r>
        <w:rPr>
          <w:rFonts w:hint="eastAsia"/>
          <w:kern w:val="0"/>
        </w:rPr>
        <w:t>的关系，及时发现问题，及时解决。</w:t>
      </w:r>
    </w:p>
    <w:p w:rsidR="000424CE" w:rsidRDefault="000424CE" w:rsidP="000424CE">
      <w:pPr>
        <w:rPr>
          <w:kern w:val="0"/>
        </w:rPr>
      </w:pPr>
      <w:r>
        <w:rPr>
          <w:kern w:val="0"/>
        </w:rPr>
        <w:t>2</w:t>
      </w:r>
      <w:r>
        <w:rPr>
          <w:rFonts w:hint="eastAsia"/>
          <w:kern w:val="0"/>
        </w:rPr>
        <w:t>、业主的支持，由技术人员、设计师及时与业主沟通，迅速解决现场与设计之间的问题。</w:t>
      </w:r>
    </w:p>
    <w:p w:rsidR="000424CE" w:rsidRDefault="000424CE" w:rsidP="000424CE">
      <w:pPr>
        <w:rPr>
          <w:kern w:val="0"/>
        </w:rPr>
      </w:pPr>
      <w:r>
        <w:rPr>
          <w:rFonts w:hint="eastAsia"/>
          <w:kern w:val="0"/>
        </w:rPr>
        <w:t>根据进度计划，编制详细的资金使用表，使资金发挥最大利用率。</w:t>
      </w:r>
    </w:p>
    <w:p w:rsidR="000424CE" w:rsidRDefault="000424CE" w:rsidP="000424CE">
      <w:pPr>
        <w:rPr>
          <w:kern w:val="0"/>
        </w:rPr>
      </w:pPr>
      <w:r>
        <w:rPr>
          <w:kern w:val="0"/>
        </w:rPr>
        <w:t>3</w:t>
      </w:r>
      <w:r>
        <w:rPr>
          <w:rFonts w:hint="eastAsia"/>
          <w:kern w:val="0"/>
        </w:rPr>
        <w:t>、根据工程量需要，编制详细的劳动力需用计划，由公司人力资源部，及时调整施工劳动力。</w:t>
      </w:r>
    </w:p>
    <w:p w:rsidR="000424CE" w:rsidRDefault="000424CE" w:rsidP="000424CE">
      <w:pPr>
        <w:rPr>
          <w:kern w:val="0"/>
        </w:rPr>
      </w:pPr>
      <w:r>
        <w:rPr>
          <w:kern w:val="0"/>
        </w:rPr>
        <w:t>4</w:t>
      </w:r>
      <w:r>
        <w:rPr>
          <w:rFonts w:hint="eastAsia"/>
          <w:kern w:val="0"/>
        </w:rPr>
        <w:t>、及时提出材料用量计划，并充分考虑其加工周期，由公司物资部与现场分别采购供应。</w:t>
      </w:r>
    </w:p>
    <w:p w:rsidR="000424CE" w:rsidRDefault="000424CE" w:rsidP="000424CE">
      <w:pPr>
        <w:rPr>
          <w:kern w:val="0"/>
        </w:rPr>
      </w:pPr>
      <w:r>
        <w:rPr>
          <w:kern w:val="0"/>
        </w:rPr>
        <w:t>5</w:t>
      </w:r>
      <w:r>
        <w:rPr>
          <w:rFonts w:hint="eastAsia"/>
          <w:kern w:val="0"/>
        </w:rPr>
        <w:t>、采用计算机管理提高工作效率。</w:t>
      </w:r>
    </w:p>
    <w:p w:rsidR="000424CE" w:rsidRDefault="000424CE" w:rsidP="000424CE">
      <w:pPr>
        <w:rPr>
          <w:kern w:val="0"/>
        </w:rPr>
      </w:pPr>
      <w:r>
        <w:rPr>
          <w:kern w:val="0"/>
        </w:rPr>
        <w:t>6</w:t>
      </w:r>
      <w:r>
        <w:rPr>
          <w:rFonts w:hint="eastAsia"/>
          <w:kern w:val="0"/>
        </w:rPr>
        <w:t>、与租赁公司建立协作关系，保证突发性事件及赶工期时的机具需要。</w:t>
      </w:r>
    </w:p>
    <w:p w:rsidR="000424CE" w:rsidRDefault="000424CE" w:rsidP="000424CE">
      <w:pPr>
        <w:rPr>
          <w:rFonts w:hint="eastAsia"/>
        </w:rPr>
      </w:pP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1" w:name="_Toc207187693"/>
      <w:r>
        <w:rPr>
          <w:rFonts w:hint="eastAsia"/>
        </w:rPr>
        <w:t>质量保证体系及</w:t>
      </w:r>
      <w:proofErr w:type="gramStart"/>
      <w:r>
        <w:rPr>
          <w:rFonts w:hint="eastAsia"/>
        </w:rPr>
        <w:t>及</w:t>
      </w:r>
      <w:proofErr w:type="gramEnd"/>
      <w:r>
        <w:rPr>
          <w:rFonts w:hint="eastAsia"/>
        </w:rPr>
        <w:t>措施</w:t>
      </w:r>
      <w:bookmarkStart w:id="22" w:name="bk114"/>
      <w:bookmarkEnd w:id="21"/>
      <w:bookmarkEnd w:id="22"/>
    </w:p>
    <w:p w:rsidR="000424CE" w:rsidRDefault="000424CE" w:rsidP="000424CE">
      <w:pPr>
        <w:rPr>
          <w:kern w:val="0"/>
        </w:rPr>
      </w:pPr>
      <w:bookmarkStart w:id="23" w:name="bk115"/>
      <w:bookmarkEnd w:id="23"/>
      <w:r>
        <w:rPr>
          <w:rFonts w:hint="eastAsia"/>
          <w:kern w:val="0"/>
        </w:rPr>
        <w:t>一、施工质量保证措施</w:t>
      </w:r>
    </w:p>
    <w:p w:rsidR="000424CE" w:rsidRDefault="000424CE" w:rsidP="000424CE">
      <w:pPr>
        <w:rPr>
          <w:kern w:val="0"/>
        </w:rPr>
      </w:pPr>
      <w:r>
        <w:rPr>
          <w:rFonts w:hint="eastAsia"/>
          <w:kern w:val="0"/>
        </w:rPr>
        <w:t>为保证本工程施工质量达到合格标准，本公司建立了周密的工程质量保障体系，力争该</w:t>
      </w:r>
      <w:proofErr w:type="gramStart"/>
      <w:r>
        <w:rPr>
          <w:rFonts w:hint="eastAsia"/>
          <w:kern w:val="0"/>
        </w:rPr>
        <w:t>工达</w:t>
      </w:r>
      <w:r>
        <w:rPr>
          <w:rFonts w:hint="eastAsia"/>
          <w:kern w:val="0"/>
        </w:rPr>
        <w:lastRenderedPageBreak/>
        <w:t>到</w:t>
      </w:r>
      <w:proofErr w:type="gramEnd"/>
      <w:r>
        <w:rPr>
          <w:rFonts w:hint="eastAsia"/>
          <w:kern w:val="0"/>
        </w:rPr>
        <w:t>预订的工程施工质量目标程，满足业主招标要求。</w:t>
      </w:r>
    </w:p>
    <w:p w:rsidR="000424CE" w:rsidRDefault="000424CE" w:rsidP="000424CE">
      <w:pPr>
        <w:rPr>
          <w:kern w:val="0"/>
        </w:rPr>
      </w:pPr>
      <w:r>
        <w:rPr>
          <w:kern w:val="0"/>
        </w:rPr>
        <w:t>1</w:t>
      </w:r>
      <w:r>
        <w:rPr>
          <w:rFonts w:hint="eastAsia"/>
          <w:kern w:val="0"/>
        </w:rPr>
        <w:t>、质量总目标：</w:t>
      </w:r>
    </w:p>
    <w:p w:rsidR="000424CE" w:rsidRDefault="000424CE" w:rsidP="000424CE">
      <w:pPr>
        <w:rPr>
          <w:kern w:val="0"/>
        </w:rPr>
      </w:pPr>
      <w:r>
        <w:rPr>
          <w:rFonts w:hint="eastAsia"/>
          <w:kern w:val="0"/>
        </w:rPr>
        <w:t>本工程质量综合水平达到“合格”等级标准。</w:t>
      </w:r>
    </w:p>
    <w:p w:rsidR="000424CE" w:rsidRDefault="000424CE" w:rsidP="000424CE">
      <w:pPr>
        <w:rPr>
          <w:kern w:val="0"/>
        </w:rPr>
      </w:pPr>
      <w:r>
        <w:rPr>
          <w:rFonts w:hint="eastAsia"/>
          <w:kern w:val="0"/>
        </w:rPr>
        <w:t>二、质量保证体系：</w:t>
      </w:r>
    </w:p>
    <w:p w:rsidR="000424CE" w:rsidRDefault="000424CE" w:rsidP="000424CE">
      <w:pPr>
        <w:rPr>
          <w:kern w:val="0"/>
        </w:rPr>
      </w:pPr>
      <w:r>
        <w:rPr>
          <w:rFonts w:hint="eastAsia"/>
          <w:kern w:val="0"/>
        </w:rPr>
        <w:t>本公司紧紧围绕工程施工质量总体目标，建立施工质量保障体系，把施工质量放在项目管理的首位。采用以过程为主，前馈控制和反馈控制结合的手段，对工程施工质量进行全过程、全方位的控制。以工作质量保证施工操作质量，以施工操作质量保证产品质量，确保工程施工质量目标的实现。</w:t>
      </w:r>
    </w:p>
    <w:p w:rsidR="000424CE" w:rsidRDefault="000424CE" w:rsidP="000424CE">
      <w:pPr>
        <w:rPr>
          <w:kern w:val="0"/>
        </w:rPr>
      </w:pPr>
      <w:r>
        <w:rPr>
          <w:kern w:val="0"/>
        </w:rPr>
        <w:t>1</w:t>
      </w:r>
      <w:r>
        <w:rPr>
          <w:rFonts w:hint="eastAsia"/>
          <w:kern w:val="0"/>
        </w:rPr>
        <w:t>、施工质量保证体系图（见附图二）</w:t>
      </w:r>
    </w:p>
    <w:p w:rsidR="000424CE" w:rsidRDefault="000424CE" w:rsidP="000424CE">
      <w:pPr>
        <w:rPr>
          <w:kern w:val="0"/>
        </w:rPr>
      </w:pPr>
      <w:r>
        <w:rPr>
          <w:kern w:val="0"/>
        </w:rPr>
        <w:t>2</w:t>
      </w:r>
      <w:r>
        <w:rPr>
          <w:rFonts w:hint="eastAsia"/>
          <w:kern w:val="0"/>
        </w:rPr>
        <w:t>．建立项目质量组：</w:t>
      </w:r>
    </w:p>
    <w:p w:rsidR="000424CE" w:rsidRDefault="000424CE" w:rsidP="000424CE">
      <w:pPr>
        <w:rPr>
          <w:kern w:val="0"/>
        </w:rPr>
      </w:pPr>
      <w:r>
        <w:rPr>
          <w:rFonts w:hint="eastAsia"/>
          <w:kern w:val="0"/>
        </w:rPr>
        <w:t>以项目经理为质量组长，以专职质检员、项目副经理、项目工程师。为副组长。以各工种工长为组员，成立项目质量组。每天对工地各施工班组生产进行质量检查，每周开一次质量例会。由专职质检员将每周质量情况进行汇总，每月形成正式质量月报，报公司技术质量部，对各种显性、隐性质量问题及时整改，实现项目质量动态管理。公司技术质量部，每月对项目质量工作组工作及现场质量情况进行检查，使项目质量管理纳入公司质量管理程序。</w:t>
      </w:r>
    </w:p>
    <w:p w:rsidR="000424CE" w:rsidRDefault="000424CE" w:rsidP="000424CE">
      <w:pPr>
        <w:rPr>
          <w:kern w:val="0"/>
        </w:rPr>
      </w:pPr>
      <w:r>
        <w:rPr>
          <w:kern w:val="0"/>
        </w:rPr>
        <w:t>3</w:t>
      </w:r>
      <w:r>
        <w:rPr>
          <w:rFonts w:hint="eastAsia"/>
          <w:kern w:val="0"/>
        </w:rPr>
        <w:t>．质量控制程序：</w:t>
      </w:r>
    </w:p>
    <w:p w:rsidR="000424CE" w:rsidRDefault="000424CE" w:rsidP="000424CE">
      <w:pPr>
        <w:rPr>
          <w:kern w:val="0"/>
        </w:rPr>
      </w:pPr>
      <w:r>
        <w:rPr>
          <w:kern w:val="0"/>
        </w:rPr>
        <w:t>1</w:t>
      </w:r>
      <w:r>
        <w:rPr>
          <w:rFonts w:hint="eastAsia"/>
          <w:kern w:val="0"/>
        </w:rPr>
        <w:t>）、工程施工质量重点、难关控制程序：</w:t>
      </w:r>
    </w:p>
    <w:p w:rsidR="000424CE" w:rsidRDefault="000424CE" w:rsidP="000424CE">
      <w:pPr>
        <w:rPr>
          <w:kern w:val="0"/>
        </w:rPr>
      </w:pPr>
      <w:r>
        <w:rPr>
          <w:rFonts w:hint="eastAsia"/>
          <w:kern w:val="0"/>
        </w:rPr>
        <w:t>根据工程项目施工的特点，确定质量控制重点、难点进行控制。施工质量重点、难点控制程序图（见附图三）</w:t>
      </w:r>
    </w:p>
    <w:p w:rsidR="000424CE" w:rsidRDefault="000424CE" w:rsidP="000424CE">
      <w:pPr>
        <w:rPr>
          <w:kern w:val="0"/>
        </w:rPr>
      </w:pPr>
      <w:r>
        <w:rPr>
          <w:kern w:val="0"/>
        </w:rPr>
        <w:t>2</w:t>
      </w:r>
      <w:r>
        <w:rPr>
          <w:rFonts w:hint="eastAsia"/>
          <w:kern w:val="0"/>
        </w:rPr>
        <w:t>）、技术管理预控程序：</w:t>
      </w:r>
    </w:p>
    <w:p w:rsidR="000424CE" w:rsidRDefault="000424CE" w:rsidP="000424CE">
      <w:pPr>
        <w:rPr>
          <w:kern w:val="0"/>
        </w:rPr>
      </w:pPr>
      <w:r>
        <w:rPr>
          <w:rFonts w:hint="eastAsia"/>
          <w:kern w:val="0"/>
        </w:rPr>
        <w:t>针对应事先进行施工控制的项目，对本工程进行分析找出可能或易于出现的质量问题，提出应变对策，制定预防措施，事先进行施工控制。</w:t>
      </w:r>
    </w:p>
    <w:p w:rsidR="000424CE" w:rsidRDefault="000424CE" w:rsidP="000424CE">
      <w:pPr>
        <w:rPr>
          <w:kern w:val="0"/>
        </w:rPr>
      </w:pPr>
      <w:r>
        <w:rPr>
          <w:rFonts w:hint="eastAsia"/>
          <w:kern w:val="0"/>
        </w:rPr>
        <w:t>技术管理预控程序图</w:t>
      </w:r>
      <w:r>
        <w:rPr>
          <w:kern w:val="0"/>
        </w:rPr>
        <w:t>(</w:t>
      </w:r>
      <w:r>
        <w:rPr>
          <w:rFonts w:hint="eastAsia"/>
          <w:kern w:val="0"/>
        </w:rPr>
        <w:t>见附图四</w:t>
      </w:r>
      <w:r>
        <w:rPr>
          <w:kern w:val="0"/>
        </w:rPr>
        <w:t>)</w:t>
      </w:r>
    </w:p>
    <w:p w:rsidR="000424CE" w:rsidRDefault="000424CE" w:rsidP="000424CE">
      <w:pPr>
        <w:rPr>
          <w:kern w:val="0"/>
        </w:rPr>
      </w:pPr>
      <w:r>
        <w:rPr>
          <w:kern w:val="0"/>
        </w:rPr>
        <w:t>3</w:t>
      </w:r>
      <w:r>
        <w:rPr>
          <w:rFonts w:hint="eastAsia"/>
          <w:kern w:val="0"/>
        </w:rPr>
        <w:t>）、质量控制及验收程序</w:t>
      </w:r>
    </w:p>
    <w:p w:rsidR="000424CE" w:rsidRDefault="000424CE" w:rsidP="000424CE">
      <w:pPr>
        <w:rPr>
          <w:kern w:val="0"/>
        </w:rPr>
      </w:pPr>
      <w:r>
        <w:rPr>
          <w:rFonts w:hint="eastAsia"/>
          <w:kern w:val="0"/>
        </w:rPr>
        <w:t>（</w:t>
      </w:r>
      <w:r>
        <w:rPr>
          <w:kern w:val="0"/>
        </w:rPr>
        <w:t>1</w:t>
      </w:r>
      <w:r>
        <w:rPr>
          <w:rFonts w:hint="eastAsia"/>
          <w:kern w:val="0"/>
        </w:rPr>
        <w:t>）施工项目质量控制过程（见附图五）</w:t>
      </w:r>
    </w:p>
    <w:p w:rsidR="000424CE" w:rsidRDefault="000424CE" w:rsidP="000424CE">
      <w:pPr>
        <w:rPr>
          <w:kern w:val="0"/>
        </w:rPr>
      </w:pPr>
      <w:r>
        <w:rPr>
          <w:rFonts w:hint="eastAsia"/>
          <w:kern w:val="0"/>
        </w:rPr>
        <w:t>（</w:t>
      </w:r>
      <w:r>
        <w:rPr>
          <w:kern w:val="0"/>
        </w:rPr>
        <w:t>2</w:t>
      </w:r>
      <w:r>
        <w:rPr>
          <w:rFonts w:hint="eastAsia"/>
          <w:kern w:val="0"/>
        </w:rPr>
        <w:t>）质量因素控制</w:t>
      </w:r>
      <w:r>
        <w:rPr>
          <w:kern w:val="0"/>
        </w:rPr>
        <w:t>(</w:t>
      </w:r>
      <w:r>
        <w:rPr>
          <w:rFonts w:hint="eastAsia"/>
          <w:kern w:val="0"/>
        </w:rPr>
        <w:t>见附图六</w:t>
      </w:r>
      <w:r>
        <w:rPr>
          <w:kern w:val="0"/>
        </w:rPr>
        <w:t>)</w:t>
      </w:r>
    </w:p>
    <w:p w:rsidR="000424CE" w:rsidRDefault="000424CE" w:rsidP="000424CE">
      <w:pPr>
        <w:rPr>
          <w:kern w:val="0"/>
        </w:rPr>
      </w:pPr>
      <w:r>
        <w:rPr>
          <w:rFonts w:hint="eastAsia"/>
          <w:kern w:val="0"/>
        </w:rPr>
        <w:t>（</w:t>
      </w:r>
      <w:r>
        <w:rPr>
          <w:kern w:val="0"/>
        </w:rPr>
        <w:t>3</w:t>
      </w:r>
      <w:r>
        <w:rPr>
          <w:rFonts w:hint="eastAsia"/>
          <w:kern w:val="0"/>
        </w:rPr>
        <w:t>）质量检查验收控制（见附图七）</w:t>
      </w:r>
    </w:p>
    <w:p w:rsidR="000424CE" w:rsidRDefault="000424CE" w:rsidP="000424CE">
      <w:pPr>
        <w:rPr>
          <w:kern w:val="0"/>
        </w:rPr>
      </w:pPr>
      <w:r>
        <w:rPr>
          <w:rFonts w:hint="eastAsia"/>
          <w:kern w:val="0"/>
        </w:rPr>
        <w:t>三、质量保证措施</w:t>
      </w:r>
    </w:p>
    <w:p w:rsidR="000424CE" w:rsidRDefault="000424CE" w:rsidP="000424CE">
      <w:pPr>
        <w:rPr>
          <w:kern w:val="0"/>
        </w:rPr>
      </w:pPr>
      <w:r>
        <w:rPr>
          <w:kern w:val="0"/>
        </w:rPr>
        <w:t>1</w:t>
      </w:r>
      <w:r>
        <w:rPr>
          <w:rFonts w:hint="eastAsia"/>
          <w:kern w:val="0"/>
        </w:rPr>
        <w:t>、质量管理、主要过程的保证措施</w:t>
      </w:r>
    </w:p>
    <w:p w:rsidR="000424CE" w:rsidRDefault="000424CE" w:rsidP="000424CE">
      <w:pPr>
        <w:rPr>
          <w:kern w:val="0"/>
        </w:rPr>
      </w:pPr>
      <w:r>
        <w:rPr>
          <w:kern w:val="0"/>
        </w:rPr>
        <w:t>1</w:t>
      </w:r>
      <w:r>
        <w:rPr>
          <w:rFonts w:hint="eastAsia"/>
          <w:kern w:val="0"/>
        </w:rPr>
        <w:t>）．施工准备过程的保证措施</w:t>
      </w:r>
    </w:p>
    <w:p w:rsidR="000424CE" w:rsidRDefault="000424CE" w:rsidP="000424CE">
      <w:pPr>
        <w:rPr>
          <w:kern w:val="0"/>
        </w:rPr>
      </w:pPr>
      <w:r>
        <w:rPr>
          <w:rFonts w:hint="eastAsia"/>
          <w:kern w:val="0"/>
        </w:rPr>
        <w:t>（</w:t>
      </w:r>
      <w:r>
        <w:rPr>
          <w:kern w:val="0"/>
        </w:rPr>
        <w:t>1</w:t>
      </w:r>
      <w:r>
        <w:rPr>
          <w:rFonts w:hint="eastAsia"/>
          <w:kern w:val="0"/>
        </w:rPr>
        <w:t>）严格审查图纸，及早发现错误，采取相应措施加以纠正。</w:t>
      </w:r>
    </w:p>
    <w:p w:rsidR="000424CE" w:rsidRDefault="000424CE" w:rsidP="000424CE">
      <w:pPr>
        <w:rPr>
          <w:kern w:val="0"/>
        </w:rPr>
      </w:pPr>
      <w:r>
        <w:rPr>
          <w:rFonts w:hint="eastAsia"/>
          <w:kern w:val="0"/>
        </w:rPr>
        <w:t>（</w:t>
      </w:r>
      <w:r>
        <w:rPr>
          <w:kern w:val="0"/>
        </w:rPr>
        <w:t>2</w:t>
      </w:r>
      <w:r>
        <w:rPr>
          <w:rFonts w:hint="eastAsia"/>
          <w:kern w:val="0"/>
        </w:rPr>
        <w:t>）编制施工组织设计前，认真分析本企业在施工中存在的主要问题和薄弱环节、工程特点，有针对性的提出防范措施。</w:t>
      </w:r>
    </w:p>
    <w:p w:rsidR="000424CE" w:rsidRDefault="000424CE" w:rsidP="000424CE">
      <w:pPr>
        <w:rPr>
          <w:kern w:val="0"/>
        </w:rPr>
      </w:pPr>
      <w:r>
        <w:rPr>
          <w:rFonts w:hint="eastAsia"/>
          <w:kern w:val="0"/>
        </w:rPr>
        <w:t>（</w:t>
      </w:r>
      <w:r>
        <w:rPr>
          <w:kern w:val="0"/>
        </w:rPr>
        <w:t>3</w:t>
      </w:r>
      <w:r>
        <w:rPr>
          <w:rFonts w:hint="eastAsia"/>
          <w:kern w:val="0"/>
        </w:rPr>
        <w:t>）搞好技术交底，下达施工任务时，必须向执行者进行全面的质量交底，使执行人了解任务的质量特性，做到心中有数。</w:t>
      </w:r>
    </w:p>
    <w:p w:rsidR="000424CE" w:rsidRDefault="000424CE" w:rsidP="000424CE">
      <w:pPr>
        <w:rPr>
          <w:kern w:val="0"/>
        </w:rPr>
      </w:pPr>
      <w:r>
        <w:rPr>
          <w:rFonts w:hint="eastAsia"/>
          <w:kern w:val="0"/>
        </w:rPr>
        <w:t>（</w:t>
      </w:r>
      <w:r>
        <w:rPr>
          <w:kern w:val="0"/>
        </w:rPr>
        <w:t>4</w:t>
      </w:r>
      <w:r>
        <w:rPr>
          <w:rFonts w:hint="eastAsia"/>
          <w:kern w:val="0"/>
        </w:rPr>
        <w:t>）严格材料、构配件和其它半成品的检验工作。从原材料、构配件、半成品的进场开始，就严格把好质量关，为工程施工提供良好的条件。</w:t>
      </w:r>
    </w:p>
    <w:p w:rsidR="000424CE" w:rsidRDefault="000424CE" w:rsidP="000424CE">
      <w:pPr>
        <w:rPr>
          <w:kern w:val="0"/>
        </w:rPr>
      </w:pPr>
      <w:r>
        <w:rPr>
          <w:rFonts w:hint="eastAsia"/>
          <w:kern w:val="0"/>
        </w:rPr>
        <w:t>（</w:t>
      </w:r>
      <w:r>
        <w:rPr>
          <w:kern w:val="0"/>
        </w:rPr>
        <w:t>5</w:t>
      </w:r>
      <w:r>
        <w:rPr>
          <w:rFonts w:hint="eastAsia"/>
          <w:kern w:val="0"/>
        </w:rPr>
        <w:t>）施工机械设备的检查检修工作。施工前要搞好施工机械设备的检修工作，使机构设备经常保持良好的技术状态，不致发生机械故障，影响工程质量。</w:t>
      </w:r>
    </w:p>
    <w:p w:rsidR="000424CE" w:rsidRDefault="000424CE" w:rsidP="000424CE">
      <w:pPr>
        <w:rPr>
          <w:kern w:val="0"/>
        </w:rPr>
      </w:pPr>
      <w:r>
        <w:rPr>
          <w:kern w:val="0"/>
        </w:rPr>
        <w:t>2</w:t>
      </w:r>
      <w:r>
        <w:rPr>
          <w:rFonts w:hint="eastAsia"/>
          <w:kern w:val="0"/>
        </w:rPr>
        <w:t>）、施工过程的保证措施</w:t>
      </w:r>
    </w:p>
    <w:p w:rsidR="000424CE" w:rsidRDefault="000424CE" w:rsidP="000424CE">
      <w:pPr>
        <w:rPr>
          <w:kern w:val="0"/>
        </w:rPr>
      </w:pPr>
      <w:r>
        <w:rPr>
          <w:rFonts w:hint="eastAsia"/>
          <w:kern w:val="0"/>
        </w:rPr>
        <w:t>（</w:t>
      </w:r>
      <w:r>
        <w:rPr>
          <w:kern w:val="0"/>
        </w:rPr>
        <w:t>1</w:t>
      </w:r>
      <w:r>
        <w:rPr>
          <w:rFonts w:hint="eastAsia"/>
          <w:kern w:val="0"/>
        </w:rPr>
        <w:t>）加强施工工艺管理。严格按照设计图纸、施工组织设计、施工验收规范、施工操作规程施工，坚持质量标准，保证各分部分项工程的施工质量。</w:t>
      </w:r>
    </w:p>
    <w:p w:rsidR="000424CE" w:rsidRDefault="000424CE" w:rsidP="000424CE">
      <w:pPr>
        <w:rPr>
          <w:kern w:val="0"/>
        </w:rPr>
      </w:pPr>
      <w:r>
        <w:rPr>
          <w:rFonts w:hint="eastAsia"/>
          <w:kern w:val="0"/>
        </w:rPr>
        <w:t>（</w:t>
      </w:r>
      <w:r>
        <w:rPr>
          <w:kern w:val="0"/>
        </w:rPr>
        <w:t>2</w:t>
      </w:r>
      <w:r>
        <w:rPr>
          <w:rFonts w:hint="eastAsia"/>
          <w:kern w:val="0"/>
        </w:rPr>
        <w:t>）加强施工质量的检查和验收。坚持质量检查和验收制度，按照质量标准和验收规程，</w:t>
      </w:r>
      <w:r>
        <w:rPr>
          <w:rFonts w:hint="eastAsia"/>
          <w:kern w:val="0"/>
        </w:rPr>
        <w:lastRenderedPageBreak/>
        <w:t>对已完工的部分项工程特别是隐蔽工程，及时进行检查和验收。不合格的工程，一律不验收。</w:t>
      </w:r>
    </w:p>
    <w:p w:rsidR="000424CE" w:rsidRDefault="000424CE" w:rsidP="000424CE">
      <w:pPr>
        <w:rPr>
          <w:kern w:val="0"/>
        </w:rPr>
      </w:pPr>
      <w:r>
        <w:rPr>
          <w:rFonts w:hint="eastAsia"/>
          <w:kern w:val="0"/>
        </w:rPr>
        <w:t>（</w:t>
      </w:r>
      <w:r>
        <w:rPr>
          <w:kern w:val="0"/>
        </w:rPr>
        <w:t>3</w:t>
      </w:r>
      <w:r>
        <w:rPr>
          <w:rFonts w:hint="eastAsia"/>
          <w:kern w:val="0"/>
        </w:rPr>
        <w:t>）凡质量不合格，该返工的就返工，不留隐患，通过检查验收，促使操作人员重视质量问题，严把质量关。</w:t>
      </w:r>
    </w:p>
    <w:p w:rsidR="000424CE" w:rsidRDefault="000424CE" w:rsidP="000424CE">
      <w:pPr>
        <w:rPr>
          <w:kern w:val="0"/>
        </w:rPr>
      </w:pPr>
      <w:r>
        <w:rPr>
          <w:rFonts w:hint="eastAsia"/>
          <w:kern w:val="0"/>
        </w:rPr>
        <w:t>（</w:t>
      </w:r>
      <w:r>
        <w:rPr>
          <w:kern w:val="0"/>
        </w:rPr>
        <w:t>4</w:t>
      </w:r>
      <w:r>
        <w:rPr>
          <w:rFonts w:hint="eastAsia"/>
          <w:kern w:val="0"/>
        </w:rPr>
        <w:t>）质量检查可采取群众自检、互检和专业检查相配合的方法。</w:t>
      </w:r>
    </w:p>
    <w:p w:rsidR="000424CE" w:rsidRDefault="000424CE" w:rsidP="000424CE">
      <w:pPr>
        <w:rPr>
          <w:kern w:val="0"/>
        </w:rPr>
      </w:pPr>
      <w:r>
        <w:rPr>
          <w:rFonts w:hint="eastAsia"/>
          <w:kern w:val="0"/>
        </w:rPr>
        <w:t>（</w:t>
      </w:r>
      <w:r>
        <w:rPr>
          <w:kern w:val="0"/>
        </w:rPr>
        <w:t>5</w:t>
      </w:r>
      <w:r>
        <w:rPr>
          <w:rFonts w:hint="eastAsia"/>
          <w:kern w:val="0"/>
        </w:rPr>
        <w:t>）掌握工程质量的动态。通过质量统计分析，找出影响质量的主要原因，总结产品质量的变化规律。针对质量波动的规律，采取相应对策，防止质量事故发生。</w:t>
      </w:r>
    </w:p>
    <w:p w:rsidR="000424CE" w:rsidRDefault="000424CE" w:rsidP="000424CE">
      <w:pPr>
        <w:rPr>
          <w:kern w:val="0"/>
        </w:rPr>
      </w:pPr>
      <w:r>
        <w:rPr>
          <w:kern w:val="0"/>
        </w:rPr>
        <w:t>2</w:t>
      </w:r>
      <w:r>
        <w:rPr>
          <w:rFonts w:hint="eastAsia"/>
          <w:kern w:val="0"/>
        </w:rPr>
        <w:t>、施工制度保证措施</w:t>
      </w:r>
    </w:p>
    <w:p w:rsidR="000424CE" w:rsidRDefault="000424CE" w:rsidP="000424CE">
      <w:pPr>
        <w:rPr>
          <w:kern w:val="0"/>
        </w:rPr>
      </w:pPr>
      <w:r>
        <w:rPr>
          <w:kern w:val="0"/>
        </w:rPr>
        <w:t>1</w:t>
      </w:r>
      <w:r>
        <w:rPr>
          <w:rFonts w:hint="eastAsia"/>
          <w:kern w:val="0"/>
        </w:rPr>
        <w:t>）、质量管理制度</w:t>
      </w:r>
    </w:p>
    <w:p w:rsidR="000424CE" w:rsidRDefault="000424CE" w:rsidP="000424CE">
      <w:pPr>
        <w:rPr>
          <w:kern w:val="0"/>
        </w:rPr>
      </w:pPr>
      <w:r>
        <w:rPr>
          <w:rFonts w:hint="eastAsia"/>
          <w:kern w:val="0"/>
        </w:rPr>
        <w:t>（</w:t>
      </w:r>
      <w:r>
        <w:rPr>
          <w:kern w:val="0"/>
        </w:rPr>
        <w:t>1</w:t>
      </w:r>
      <w:r>
        <w:rPr>
          <w:rFonts w:hint="eastAsia"/>
          <w:kern w:val="0"/>
        </w:rPr>
        <w:t>）公司质量管理制度由总经理审批，技术质量部主管。</w:t>
      </w:r>
    </w:p>
    <w:p w:rsidR="000424CE" w:rsidRDefault="000424CE" w:rsidP="000424CE">
      <w:pPr>
        <w:rPr>
          <w:kern w:val="0"/>
        </w:rPr>
      </w:pPr>
      <w:r>
        <w:rPr>
          <w:rFonts w:hint="eastAsia"/>
          <w:kern w:val="0"/>
        </w:rPr>
        <w:t>（</w:t>
      </w:r>
      <w:r>
        <w:rPr>
          <w:kern w:val="0"/>
        </w:rPr>
        <w:t>2</w:t>
      </w:r>
      <w:r>
        <w:rPr>
          <w:rFonts w:hint="eastAsia"/>
          <w:kern w:val="0"/>
        </w:rPr>
        <w:t>）工程质量标准是按国家和北京市行业现行规范及有关标准制定。</w:t>
      </w:r>
    </w:p>
    <w:p w:rsidR="000424CE" w:rsidRDefault="000424CE" w:rsidP="000424CE">
      <w:pPr>
        <w:rPr>
          <w:kern w:val="0"/>
        </w:rPr>
      </w:pPr>
      <w:r>
        <w:rPr>
          <w:rFonts w:hint="eastAsia"/>
          <w:kern w:val="0"/>
        </w:rPr>
        <w:t>（</w:t>
      </w:r>
      <w:r>
        <w:rPr>
          <w:kern w:val="0"/>
        </w:rPr>
        <w:t>3</w:t>
      </w:r>
      <w:r>
        <w:rPr>
          <w:rFonts w:hint="eastAsia"/>
          <w:kern w:val="0"/>
        </w:rPr>
        <w:t>）技术质量部、工程部参与施工材料的质量检查，按照国家和北京市</w:t>
      </w:r>
      <w:proofErr w:type="gramStart"/>
      <w:r>
        <w:rPr>
          <w:rFonts w:hint="eastAsia"/>
          <w:kern w:val="0"/>
        </w:rPr>
        <w:t>现行行业</w:t>
      </w:r>
      <w:proofErr w:type="gramEnd"/>
      <w:r>
        <w:rPr>
          <w:rFonts w:hint="eastAsia"/>
          <w:kern w:val="0"/>
        </w:rPr>
        <w:t>标准检定。</w:t>
      </w:r>
    </w:p>
    <w:p w:rsidR="000424CE" w:rsidRDefault="000424CE" w:rsidP="000424CE">
      <w:pPr>
        <w:rPr>
          <w:kern w:val="0"/>
        </w:rPr>
      </w:pPr>
      <w:r>
        <w:rPr>
          <w:rFonts w:hint="eastAsia"/>
          <w:kern w:val="0"/>
        </w:rPr>
        <w:t>（</w:t>
      </w:r>
      <w:r>
        <w:rPr>
          <w:kern w:val="0"/>
        </w:rPr>
        <w:t>4</w:t>
      </w:r>
      <w:r>
        <w:rPr>
          <w:rFonts w:hint="eastAsia"/>
          <w:kern w:val="0"/>
        </w:rPr>
        <w:t>）技术质量部、工程部经常到施工现场进行质量检查，并听取甲方及监理提出的质量意见。</w:t>
      </w:r>
    </w:p>
    <w:p w:rsidR="000424CE" w:rsidRDefault="000424CE" w:rsidP="000424CE">
      <w:pPr>
        <w:rPr>
          <w:kern w:val="0"/>
        </w:rPr>
      </w:pPr>
      <w:r>
        <w:rPr>
          <w:rFonts w:hint="eastAsia"/>
          <w:kern w:val="0"/>
        </w:rPr>
        <w:t>（</w:t>
      </w:r>
      <w:r>
        <w:rPr>
          <w:kern w:val="0"/>
        </w:rPr>
        <w:t>5</w:t>
      </w:r>
      <w:r>
        <w:rPr>
          <w:rFonts w:hint="eastAsia"/>
          <w:kern w:val="0"/>
        </w:rPr>
        <w:t>）施工过程中遇到问题，应及时向技术质量部汇报，并做出整改方案，经技术质量部批准后执行。</w:t>
      </w:r>
    </w:p>
    <w:p w:rsidR="000424CE" w:rsidRDefault="000424CE" w:rsidP="000424CE">
      <w:pPr>
        <w:rPr>
          <w:kern w:val="0"/>
        </w:rPr>
      </w:pPr>
      <w:r>
        <w:rPr>
          <w:rFonts w:hint="eastAsia"/>
          <w:kern w:val="0"/>
        </w:rPr>
        <w:t>（</w:t>
      </w:r>
      <w:r>
        <w:rPr>
          <w:kern w:val="0"/>
        </w:rPr>
        <w:t>6</w:t>
      </w:r>
      <w:r>
        <w:rPr>
          <w:rFonts w:hint="eastAsia"/>
          <w:kern w:val="0"/>
        </w:rPr>
        <w:t>）工地</w:t>
      </w:r>
      <w:proofErr w:type="gramStart"/>
      <w:r>
        <w:rPr>
          <w:rFonts w:hint="eastAsia"/>
          <w:kern w:val="0"/>
        </w:rPr>
        <w:t>质量员</w:t>
      </w:r>
      <w:proofErr w:type="gramEnd"/>
      <w:r>
        <w:rPr>
          <w:rFonts w:hint="eastAsia"/>
          <w:kern w:val="0"/>
        </w:rPr>
        <w:t>在现场，不停巡视检查。发现问题，及时纠正。防止质量事故萌芽状态。</w:t>
      </w:r>
    </w:p>
    <w:p w:rsidR="000424CE" w:rsidRDefault="000424CE" w:rsidP="000424CE">
      <w:pPr>
        <w:rPr>
          <w:kern w:val="0"/>
        </w:rPr>
      </w:pPr>
      <w:r>
        <w:rPr>
          <w:rFonts w:hint="eastAsia"/>
          <w:kern w:val="0"/>
        </w:rPr>
        <w:t>（</w:t>
      </w:r>
      <w:r>
        <w:rPr>
          <w:kern w:val="0"/>
        </w:rPr>
        <w:t>7</w:t>
      </w:r>
      <w:r>
        <w:rPr>
          <w:rFonts w:hint="eastAsia"/>
          <w:kern w:val="0"/>
        </w:rPr>
        <w:t>）实行质量一票否决权。只要</w:t>
      </w:r>
      <w:proofErr w:type="gramStart"/>
      <w:r>
        <w:rPr>
          <w:rFonts w:hint="eastAsia"/>
          <w:kern w:val="0"/>
        </w:rPr>
        <w:t>质量员</w:t>
      </w:r>
      <w:proofErr w:type="gramEnd"/>
      <w:r>
        <w:rPr>
          <w:rFonts w:hint="eastAsia"/>
          <w:kern w:val="0"/>
        </w:rPr>
        <w:t>检查出质量问题，一律返工，一切后果由施工人员自负，</w:t>
      </w:r>
      <w:proofErr w:type="gramStart"/>
      <w:r>
        <w:rPr>
          <w:rFonts w:hint="eastAsia"/>
          <w:kern w:val="0"/>
        </w:rPr>
        <w:t>并公司</w:t>
      </w:r>
      <w:proofErr w:type="gramEnd"/>
      <w:r>
        <w:rPr>
          <w:rFonts w:hint="eastAsia"/>
          <w:kern w:val="0"/>
        </w:rPr>
        <w:t>奖罚制度予以处罚。</w:t>
      </w:r>
    </w:p>
    <w:p w:rsidR="000424CE" w:rsidRDefault="000424CE" w:rsidP="000424CE">
      <w:pPr>
        <w:rPr>
          <w:kern w:val="0"/>
        </w:rPr>
      </w:pPr>
      <w:r>
        <w:rPr>
          <w:rFonts w:hint="eastAsia"/>
          <w:kern w:val="0"/>
        </w:rPr>
        <w:t>（</w:t>
      </w:r>
      <w:r>
        <w:rPr>
          <w:kern w:val="0"/>
        </w:rPr>
        <w:t>8</w:t>
      </w:r>
      <w:r>
        <w:rPr>
          <w:rFonts w:hint="eastAsia"/>
          <w:kern w:val="0"/>
        </w:rPr>
        <w:t>）公司实行质量大检查制度，每月一次由公司经理会同有关部门负责人，进行施工项目质量大检查，和不定期的施工质量抽查，对所检查的项目根据情况进行质量评比打分，并按分值高低和奖罚规定予以奖罚。</w:t>
      </w:r>
    </w:p>
    <w:p w:rsidR="000424CE" w:rsidRDefault="000424CE" w:rsidP="000424CE">
      <w:pPr>
        <w:rPr>
          <w:kern w:val="0"/>
        </w:rPr>
      </w:pPr>
      <w:r>
        <w:rPr>
          <w:kern w:val="0"/>
        </w:rPr>
        <w:t>2</w:t>
      </w:r>
      <w:r>
        <w:rPr>
          <w:rFonts w:hint="eastAsia"/>
          <w:kern w:val="0"/>
        </w:rPr>
        <w:t>）、技术质量岗位责任制度</w:t>
      </w:r>
    </w:p>
    <w:p w:rsidR="000424CE" w:rsidRDefault="000424CE" w:rsidP="000424CE">
      <w:pPr>
        <w:rPr>
          <w:kern w:val="0"/>
        </w:rPr>
      </w:pPr>
      <w:r>
        <w:rPr>
          <w:rFonts w:hint="eastAsia"/>
          <w:kern w:val="0"/>
        </w:rPr>
        <w:t>（</w:t>
      </w:r>
      <w:r>
        <w:rPr>
          <w:kern w:val="0"/>
        </w:rPr>
        <w:t>1</w:t>
      </w:r>
      <w:r>
        <w:rPr>
          <w:rFonts w:hint="eastAsia"/>
          <w:kern w:val="0"/>
        </w:rPr>
        <w:t>）实行主管施工质量的公司领导、对工程质量具体负责，各工程项目部经理、技术负责人对工程质量直接负责的质量管理机制。</w:t>
      </w:r>
    </w:p>
    <w:p w:rsidR="000424CE" w:rsidRDefault="000424CE" w:rsidP="000424CE">
      <w:pPr>
        <w:rPr>
          <w:kern w:val="0"/>
        </w:rPr>
      </w:pPr>
      <w:r>
        <w:rPr>
          <w:rFonts w:hint="eastAsia"/>
          <w:kern w:val="0"/>
        </w:rPr>
        <w:t>（</w:t>
      </w:r>
      <w:r>
        <w:rPr>
          <w:kern w:val="0"/>
        </w:rPr>
        <w:t>2</w:t>
      </w:r>
      <w:r>
        <w:rPr>
          <w:rFonts w:hint="eastAsia"/>
          <w:kern w:val="0"/>
        </w:rPr>
        <w:t>）公司技术质量部，配备专职质量负责人和质量员，</w:t>
      </w:r>
      <w:proofErr w:type="gramStart"/>
      <w:r>
        <w:rPr>
          <w:rFonts w:hint="eastAsia"/>
          <w:kern w:val="0"/>
        </w:rPr>
        <w:t>各项目部设</w:t>
      </w:r>
      <w:proofErr w:type="gramEnd"/>
      <w:r>
        <w:rPr>
          <w:rFonts w:hint="eastAsia"/>
          <w:kern w:val="0"/>
        </w:rPr>
        <w:t>专</w:t>
      </w:r>
      <w:r>
        <w:rPr>
          <w:kern w:val="0"/>
        </w:rPr>
        <w:t>(</w:t>
      </w:r>
      <w:r>
        <w:rPr>
          <w:rFonts w:hint="eastAsia"/>
          <w:kern w:val="0"/>
        </w:rPr>
        <w:t>兼</w:t>
      </w:r>
      <w:r>
        <w:rPr>
          <w:kern w:val="0"/>
        </w:rPr>
        <w:t>)</w:t>
      </w:r>
      <w:r>
        <w:rPr>
          <w:rFonts w:hint="eastAsia"/>
          <w:kern w:val="0"/>
        </w:rPr>
        <w:t>职质检员。</w:t>
      </w:r>
    </w:p>
    <w:p w:rsidR="000424CE" w:rsidRDefault="000424CE" w:rsidP="000424CE">
      <w:pPr>
        <w:rPr>
          <w:kern w:val="0"/>
        </w:rPr>
      </w:pPr>
      <w:r>
        <w:rPr>
          <w:rFonts w:hint="eastAsia"/>
          <w:kern w:val="0"/>
        </w:rPr>
        <w:t>（</w:t>
      </w:r>
      <w:r>
        <w:rPr>
          <w:kern w:val="0"/>
        </w:rPr>
        <w:t>3</w:t>
      </w:r>
      <w:r>
        <w:rPr>
          <w:rFonts w:hint="eastAsia"/>
          <w:kern w:val="0"/>
        </w:rPr>
        <w:t>）各级专</w:t>
      </w:r>
      <w:r>
        <w:rPr>
          <w:kern w:val="0"/>
        </w:rPr>
        <w:t>(</w:t>
      </w:r>
      <w:r>
        <w:rPr>
          <w:rFonts w:hint="eastAsia"/>
          <w:kern w:val="0"/>
        </w:rPr>
        <w:t>兼</w:t>
      </w:r>
      <w:r>
        <w:rPr>
          <w:kern w:val="0"/>
        </w:rPr>
        <w:t>)</w:t>
      </w:r>
      <w:r>
        <w:rPr>
          <w:rFonts w:hint="eastAsia"/>
          <w:kern w:val="0"/>
        </w:rPr>
        <w:t>职质检员</w:t>
      </w:r>
      <w:r>
        <w:rPr>
          <w:kern w:val="0"/>
        </w:rPr>
        <w:t>,</w:t>
      </w:r>
      <w:r>
        <w:rPr>
          <w:rFonts w:hint="eastAsia"/>
          <w:kern w:val="0"/>
        </w:rPr>
        <w:t>协助该级领导人</w:t>
      </w:r>
      <w:r>
        <w:rPr>
          <w:kern w:val="0"/>
        </w:rPr>
        <w:t>,</w:t>
      </w:r>
      <w:r>
        <w:rPr>
          <w:rFonts w:hint="eastAsia"/>
          <w:kern w:val="0"/>
        </w:rPr>
        <w:t>进行日常质量管理。其主要职责：</w:t>
      </w:r>
    </w:p>
    <w:p w:rsidR="000424CE" w:rsidRDefault="000424CE" w:rsidP="000424CE">
      <w:pPr>
        <w:rPr>
          <w:kern w:val="0"/>
        </w:rPr>
      </w:pPr>
      <w:r>
        <w:rPr>
          <w:rFonts w:hint="eastAsia"/>
          <w:kern w:val="0"/>
        </w:rPr>
        <w:t>（</w:t>
      </w:r>
      <w:r>
        <w:rPr>
          <w:kern w:val="0"/>
        </w:rPr>
        <w:t>4</w:t>
      </w:r>
      <w:r>
        <w:rPr>
          <w:rFonts w:hint="eastAsia"/>
          <w:kern w:val="0"/>
        </w:rPr>
        <w:t>）进行质量思想和技术知识的宣传教育，贯彻上级颁发的制度、规程、规范，并组织编制结合本单位具体情况的实施细则。</w:t>
      </w:r>
    </w:p>
    <w:p w:rsidR="000424CE" w:rsidRDefault="000424CE" w:rsidP="000424CE">
      <w:pPr>
        <w:rPr>
          <w:kern w:val="0"/>
        </w:rPr>
      </w:pPr>
      <w:r>
        <w:rPr>
          <w:rFonts w:hint="eastAsia"/>
          <w:kern w:val="0"/>
        </w:rPr>
        <w:t>（</w:t>
      </w:r>
      <w:r>
        <w:rPr>
          <w:kern w:val="0"/>
        </w:rPr>
        <w:t>5</w:t>
      </w:r>
      <w:r>
        <w:rPr>
          <w:rFonts w:hint="eastAsia"/>
          <w:kern w:val="0"/>
        </w:rPr>
        <w:t>）深入施工现场进行中间检查和调查研究，掌握工程施工质量情况，对违反操作规程作业，造成质量事故的现象和苗头应及时制止并立即报告有关领导处理。</w:t>
      </w:r>
    </w:p>
    <w:p w:rsidR="000424CE" w:rsidRDefault="000424CE" w:rsidP="000424CE">
      <w:pPr>
        <w:rPr>
          <w:kern w:val="0"/>
        </w:rPr>
      </w:pPr>
      <w:r>
        <w:rPr>
          <w:rFonts w:hint="eastAsia"/>
          <w:kern w:val="0"/>
        </w:rPr>
        <w:t>（</w:t>
      </w:r>
      <w:r>
        <w:rPr>
          <w:kern w:val="0"/>
        </w:rPr>
        <w:t>6</w:t>
      </w:r>
      <w:r>
        <w:rPr>
          <w:rFonts w:hint="eastAsia"/>
          <w:kern w:val="0"/>
        </w:rPr>
        <w:t>）参加质量检查验收工作和评级工作、参加质量事故调查，提出事故处理意见、做好质量的统计上报工作。</w:t>
      </w:r>
    </w:p>
    <w:p w:rsidR="000424CE" w:rsidRDefault="000424CE" w:rsidP="000424CE">
      <w:pPr>
        <w:rPr>
          <w:kern w:val="0"/>
        </w:rPr>
      </w:pPr>
      <w:r>
        <w:rPr>
          <w:rFonts w:hint="eastAsia"/>
          <w:kern w:val="0"/>
        </w:rPr>
        <w:t>（</w:t>
      </w:r>
      <w:r>
        <w:rPr>
          <w:kern w:val="0"/>
        </w:rPr>
        <w:t>7</w:t>
      </w:r>
      <w:r>
        <w:rPr>
          <w:rFonts w:hint="eastAsia"/>
          <w:kern w:val="0"/>
        </w:rPr>
        <w:t>）研究质量工作动向，总结质量管理经验教训并组织交流。督促有关人员做好技术检验和观测工作。</w:t>
      </w:r>
    </w:p>
    <w:p w:rsidR="000424CE" w:rsidRDefault="000424CE" w:rsidP="000424CE">
      <w:pPr>
        <w:rPr>
          <w:kern w:val="0"/>
        </w:rPr>
      </w:pPr>
      <w:r>
        <w:rPr>
          <w:rFonts w:hint="eastAsia"/>
          <w:kern w:val="0"/>
        </w:rPr>
        <w:t>（</w:t>
      </w:r>
      <w:r>
        <w:rPr>
          <w:kern w:val="0"/>
        </w:rPr>
        <w:t>8</w:t>
      </w:r>
      <w:r>
        <w:rPr>
          <w:rFonts w:hint="eastAsia"/>
          <w:kern w:val="0"/>
        </w:rPr>
        <w:t>）施工人员应认真做好质量自检、互检及工序交接检查，做好施工岗位责任记录，记录数据要真实有效、全面及时。</w:t>
      </w:r>
    </w:p>
    <w:p w:rsidR="000424CE" w:rsidRDefault="000424CE" w:rsidP="000424CE">
      <w:pPr>
        <w:rPr>
          <w:kern w:val="0"/>
        </w:rPr>
      </w:pPr>
      <w:r>
        <w:rPr>
          <w:rFonts w:hint="eastAsia"/>
          <w:kern w:val="0"/>
        </w:rPr>
        <w:t>（</w:t>
      </w:r>
      <w:r>
        <w:rPr>
          <w:kern w:val="0"/>
        </w:rPr>
        <w:t>9</w:t>
      </w:r>
      <w:r>
        <w:rPr>
          <w:rFonts w:hint="eastAsia"/>
          <w:kern w:val="0"/>
        </w:rPr>
        <w:t>）各级领导必须坚持参加工程质量的验收工作，在检查中发现的违反施工程序、规范、规程的现象，质量不合格的项目和事故苗头等应逐项记录，同时及时研究制定出处理措施。</w:t>
      </w:r>
    </w:p>
    <w:p w:rsidR="000424CE" w:rsidRDefault="000424CE" w:rsidP="000424CE">
      <w:pPr>
        <w:rPr>
          <w:kern w:val="0"/>
        </w:rPr>
      </w:pPr>
      <w:r>
        <w:rPr>
          <w:kern w:val="0"/>
        </w:rPr>
        <w:t>3</w:t>
      </w:r>
      <w:r>
        <w:rPr>
          <w:rFonts w:hint="eastAsia"/>
          <w:kern w:val="0"/>
        </w:rPr>
        <w:t>）、施工组织设计审批制度</w:t>
      </w:r>
    </w:p>
    <w:p w:rsidR="000424CE" w:rsidRDefault="000424CE" w:rsidP="000424CE">
      <w:pPr>
        <w:rPr>
          <w:kern w:val="0"/>
        </w:rPr>
      </w:pPr>
      <w:r>
        <w:rPr>
          <w:rFonts w:hint="eastAsia"/>
          <w:kern w:val="0"/>
        </w:rPr>
        <w:t>（</w:t>
      </w:r>
      <w:r>
        <w:rPr>
          <w:kern w:val="0"/>
        </w:rPr>
        <w:t>1</w:t>
      </w:r>
      <w:r>
        <w:rPr>
          <w:rFonts w:hint="eastAsia"/>
          <w:kern w:val="0"/>
        </w:rPr>
        <w:t>）施工组织设计必须要有项目经理，生产副经理、项目工程师、项目会计师、项目经济师、安全员、材料员等有关人员的签字。</w:t>
      </w:r>
    </w:p>
    <w:p w:rsidR="000424CE" w:rsidRDefault="000424CE" w:rsidP="000424CE">
      <w:pPr>
        <w:rPr>
          <w:kern w:val="0"/>
        </w:rPr>
      </w:pPr>
      <w:r>
        <w:rPr>
          <w:rFonts w:hint="eastAsia"/>
          <w:kern w:val="0"/>
        </w:rPr>
        <w:t>（</w:t>
      </w:r>
      <w:r>
        <w:rPr>
          <w:kern w:val="0"/>
        </w:rPr>
        <w:t>2</w:t>
      </w:r>
      <w:r>
        <w:rPr>
          <w:rFonts w:hint="eastAsia"/>
          <w:kern w:val="0"/>
        </w:rPr>
        <w:t>）施工组织设计必须在工程实施前</w:t>
      </w:r>
      <w:r>
        <w:rPr>
          <w:kern w:val="0"/>
        </w:rPr>
        <w:t xml:space="preserve">5 </w:t>
      </w:r>
      <w:r>
        <w:rPr>
          <w:rFonts w:hint="eastAsia"/>
          <w:kern w:val="0"/>
        </w:rPr>
        <w:t>天</w:t>
      </w:r>
      <w:proofErr w:type="gramStart"/>
      <w:r>
        <w:rPr>
          <w:rFonts w:hint="eastAsia"/>
          <w:kern w:val="0"/>
        </w:rPr>
        <w:t>报工程</w:t>
      </w:r>
      <w:proofErr w:type="gramEnd"/>
      <w:r>
        <w:rPr>
          <w:rFonts w:hint="eastAsia"/>
          <w:kern w:val="0"/>
        </w:rPr>
        <w:t>部，由工程部主任工程师审批后上报公司总工程师审批。</w:t>
      </w:r>
    </w:p>
    <w:p w:rsidR="000424CE" w:rsidRDefault="000424CE" w:rsidP="000424CE">
      <w:pPr>
        <w:rPr>
          <w:kern w:val="0"/>
        </w:rPr>
      </w:pPr>
      <w:r>
        <w:rPr>
          <w:rFonts w:hint="eastAsia"/>
          <w:kern w:val="0"/>
        </w:rPr>
        <w:lastRenderedPageBreak/>
        <w:t>（</w:t>
      </w:r>
      <w:r>
        <w:rPr>
          <w:kern w:val="0"/>
        </w:rPr>
        <w:t>3</w:t>
      </w:r>
      <w:r>
        <w:rPr>
          <w:rFonts w:hint="eastAsia"/>
          <w:kern w:val="0"/>
        </w:rPr>
        <w:t>）施工组织设计必须经各级审批并按审批意见进行修改完善，经上报同意后方可进行施工。</w:t>
      </w:r>
    </w:p>
    <w:p w:rsidR="000424CE" w:rsidRDefault="000424CE" w:rsidP="000424CE">
      <w:pPr>
        <w:rPr>
          <w:kern w:val="0"/>
        </w:rPr>
      </w:pPr>
      <w:r>
        <w:rPr>
          <w:kern w:val="0"/>
        </w:rPr>
        <w:t>4</w:t>
      </w:r>
      <w:r>
        <w:rPr>
          <w:rFonts w:hint="eastAsia"/>
          <w:kern w:val="0"/>
        </w:rPr>
        <w:t>）、技术质量交底制度</w:t>
      </w:r>
    </w:p>
    <w:p w:rsidR="000424CE" w:rsidRDefault="000424CE" w:rsidP="000424CE">
      <w:pPr>
        <w:rPr>
          <w:kern w:val="0"/>
        </w:rPr>
      </w:pPr>
      <w:r>
        <w:rPr>
          <w:rFonts w:hint="eastAsia"/>
          <w:kern w:val="0"/>
        </w:rPr>
        <w:t>技术、质量的交底工作是施工过程基础管理中一项不可缺少的重要的工作内容，交底必须采用书面签证确认形式，具体可分如下几个方面：</w:t>
      </w:r>
    </w:p>
    <w:p w:rsidR="000424CE" w:rsidRDefault="000424CE" w:rsidP="000424CE">
      <w:pPr>
        <w:rPr>
          <w:kern w:val="0"/>
        </w:rPr>
      </w:pPr>
      <w:r>
        <w:rPr>
          <w:rFonts w:hint="eastAsia"/>
          <w:kern w:val="0"/>
        </w:rPr>
        <w:t>（</w:t>
      </w:r>
      <w:r>
        <w:rPr>
          <w:kern w:val="0"/>
        </w:rPr>
        <w:t>1</w:t>
      </w:r>
      <w:r>
        <w:rPr>
          <w:rFonts w:hint="eastAsia"/>
          <w:kern w:val="0"/>
        </w:rPr>
        <w:t>）当项目部接到设计图纸后，项目经理必须组织项目部全体人员对图纸进行认真学习，并督促建设单位组织设计交底会。</w:t>
      </w:r>
    </w:p>
    <w:p w:rsidR="000424CE" w:rsidRDefault="000424CE" w:rsidP="000424CE">
      <w:pPr>
        <w:rPr>
          <w:kern w:val="0"/>
        </w:rPr>
      </w:pPr>
      <w:r>
        <w:rPr>
          <w:rFonts w:hint="eastAsia"/>
          <w:kern w:val="0"/>
        </w:rPr>
        <w:t>（</w:t>
      </w:r>
      <w:r>
        <w:rPr>
          <w:kern w:val="0"/>
        </w:rPr>
        <w:t>2</w:t>
      </w:r>
      <w:r>
        <w:rPr>
          <w:rFonts w:hint="eastAsia"/>
          <w:kern w:val="0"/>
        </w:rPr>
        <w:t>）施工组织设计编制完毕并送审确认后，由项目经理牵头，项目工程师组织全体人员认真学习施工方案，并进行技术、质量、安全书面交底，列出监控部位及监控要点。</w:t>
      </w:r>
    </w:p>
    <w:p w:rsidR="000424CE" w:rsidRDefault="000424CE" w:rsidP="000424CE">
      <w:pPr>
        <w:rPr>
          <w:kern w:val="0"/>
        </w:rPr>
      </w:pPr>
      <w:r>
        <w:rPr>
          <w:rFonts w:hint="eastAsia"/>
          <w:kern w:val="0"/>
        </w:rPr>
        <w:t>（</w:t>
      </w:r>
      <w:r>
        <w:rPr>
          <w:kern w:val="0"/>
        </w:rPr>
        <w:t>3</w:t>
      </w:r>
      <w:r>
        <w:rPr>
          <w:rFonts w:hint="eastAsia"/>
          <w:kern w:val="0"/>
        </w:rPr>
        <w:t>）本着谁</w:t>
      </w:r>
      <w:proofErr w:type="gramStart"/>
      <w:r>
        <w:rPr>
          <w:rFonts w:hint="eastAsia"/>
          <w:kern w:val="0"/>
        </w:rPr>
        <w:t>施工谁</w:t>
      </w:r>
      <w:proofErr w:type="gramEnd"/>
      <w:r>
        <w:rPr>
          <w:rFonts w:hint="eastAsia"/>
          <w:kern w:val="0"/>
        </w:rPr>
        <w:t>负责质量、安全工作的原则，各施工员在安排施工任务同时，必须对施工班组进行书面技术质量安全交底，必须做到交底不明确就不上岗。</w:t>
      </w:r>
    </w:p>
    <w:p w:rsidR="000424CE" w:rsidRDefault="000424CE" w:rsidP="000424CE">
      <w:pPr>
        <w:rPr>
          <w:kern w:val="0"/>
        </w:rPr>
      </w:pPr>
      <w:r>
        <w:rPr>
          <w:kern w:val="0"/>
        </w:rPr>
        <w:t>5</w:t>
      </w:r>
      <w:r>
        <w:rPr>
          <w:rFonts w:hint="eastAsia"/>
          <w:kern w:val="0"/>
        </w:rPr>
        <w:t>）、样板先行制度</w:t>
      </w:r>
    </w:p>
    <w:p w:rsidR="000424CE" w:rsidRDefault="000424CE" w:rsidP="000424CE">
      <w:pPr>
        <w:rPr>
          <w:kern w:val="0"/>
        </w:rPr>
      </w:pPr>
      <w:r>
        <w:rPr>
          <w:rFonts w:hint="eastAsia"/>
          <w:kern w:val="0"/>
        </w:rPr>
        <w:t>在大面积同一种材料施工前，先拿出一个细部</w:t>
      </w:r>
      <w:proofErr w:type="gramStart"/>
      <w:r>
        <w:rPr>
          <w:rFonts w:hint="eastAsia"/>
          <w:kern w:val="0"/>
        </w:rPr>
        <w:t>作出</w:t>
      </w:r>
      <w:proofErr w:type="gramEnd"/>
      <w:r>
        <w:rPr>
          <w:rFonts w:hint="eastAsia"/>
          <w:kern w:val="0"/>
        </w:rPr>
        <w:t>一个样板，请业主及设计单位、监理单位认可，方可进行大面积施工。若业主、设计单位、监理单位有一方不予认可，则必须重做样板，直到以上三方认可为止。</w:t>
      </w:r>
    </w:p>
    <w:p w:rsidR="000424CE" w:rsidRDefault="000424CE" w:rsidP="000424CE">
      <w:pPr>
        <w:rPr>
          <w:kern w:val="0"/>
        </w:rPr>
      </w:pPr>
      <w:r>
        <w:rPr>
          <w:kern w:val="0"/>
        </w:rPr>
        <w:t>6</w:t>
      </w:r>
      <w:r>
        <w:rPr>
          <w:rFonts w:hint="eastAsia"/>
          <w:kern w:val="0"/>
        </w:rPr>
        <w:t>）、隐蔽工程验收制度</w:t>
      </w:r>
    </w:p>
    <w:p w:rsidR="000424CE" w:rsidRDefault="000424CE" w:rsidP="000424CE">
      <w:pPr>
        <w:rPr>
          <w:kern w:val="0"/>
        </w:rPr>
      </w:pPr>
      <w:r>
        <w:rPr>
          <w:rFonts w:hint="eastAsia"/>
          <w:kern w:val="0"/>
        </w:rPr>
        <w:t>（</w:t>
      </w:r>
      <w:r>
        <w:rPr>
          <w:kern w:val="0"/>
        </w:rPr>
        <w:t>1</w:t>
      </w:r>
      <w:r>
        <w:rPr>
          <w:rFonts w:hint="eastAsia"/>
          <w:kern w:val="0"/>
        </w:rPr>
        <w:t>）所有隐蔽性工程必须进行检查验收，检验合格后才能隐蔽。</w:t>
      </w:r>
    </w:p>
    <w:p w:rsidR="000424CE" w:rsidRDefault="000424CE" w:rsidP="000424CE">
      <w:pPr>
        <w:rPr>
          <w:kern w:val="0"/>
        </w:rPr>
      </w:pPr>
      <w:r>
        <w:rPr>
          <w:rFonts w:hint="eastAsia"/>
          <w:kern w:val="0"/>
        </w:rPr>
        <w:t>（</w:t>
      </w:r>
      <w:r>
        <w:rPr>
          <w:kern w:val="0"/>
        </w:rPr>
        <w:t>2</w:t>
      </w:r>
      <w:r>
        <w:rPr>
          <w:rFonts w:hint="eastAsia"/>
          <w:kern w:val="0"/>
        </w:rPr>
        <w:t>）隐蔽工程</w:t>
      </w:r>
      <w:proofErr w:type="gramStart"/>
      <w:r>
        <w:rPr>
          <w:rFonts w:hint="eastAsia"/>
          <w:kern w:val="0"/>
        </w:rPr>
        <w:t>中上道</w:t>
      </w:r>
      <w:proofErr w:type="gramEnd"/>
      <w:r>
        <w:rPr>
          <w:rFonts w:hint="eastAsia"/>
          <w:kern w:val="0"/>
        </w:rPr>
        <w:t>工序未经检查验收后，下道工序不得施工，隐蔽工程检查验收应由工地施工负责人认真，真实地填写《隐蔽工程验收单》。</w:t>
      </w:r>
    </w:p>
    <w:p w:rsidR="000424CE" w:rsidRDefault="000424CE" w:rsidP="000424CE">
      <w:pPr>
        <w:rPr>
          <w:kern w:val="0"/>
        </w:rPr>
      </w:pPr>
      <w:r>
        <w:rPr>
          <w:rFonts w:hint="eastAsia"/>
          <w:kern w:val="0"/>
        </w:rPr>
        <w:t>（</w:t>
      </w:r>
      <w:r>
        <w:rPr>
          <w:kern w:val="0"/>
        </w:rPr>
        <w:t>3</w:t>
      </w:r>
      <w:r>
        <w:rPr>
          <w:rFonts w:hint="eastAsia"/>
          <w:kern w:val="0"/>
        </w:rPr>
        <w:t>）《隐蔽工程验收单》要妥善整理保存，以备竣工移交归档。</w:t>
      </w:r>
    </w:p>
    <w:p w:rsidR="000424CE" w:rsidRDefault="000424CE" w:rsidP="000424CE">
      <w:pPr>
        <w:rPr>
          <w:kern w:val="0"/>
        </w:rPr>
      </w:pPr>
      <w:r>
        <w:rPr>
          <w:kern w:val="0"/>
        </w:rPr>
        <w:t>7</w:t>
      </w:r>
      <w:r>
        <w:rPr>
          <w:rFonts w:hint="eastAsia"/>
          <w:kern w:val="0"/>
        </w:rPr>
        <w:t>）、工序交接验收及质量评定</w:t>
      </w:r>
    </w:p>
    <w:p w:rsidR="000424CE" w:rsidRDefault="000424CE" w:rsidP="000424CE">
      <w:pPr>
        <w:rPr>
          <w:kern w:val="0"/>
        </w:rPr>
      </w:pPr>
      <w:r>
        <w:rPr>
          <w:rFonts w:hint="eastAsia"/>
          <w:kern w:val="0"/>
        </w:rPr>
        <w:t>（</w:t>
      </w:r>
      <w:r>
        <w:rPr>
          <w:kern w:val="0"/>
        </w:rPr>
        <w:t>1</w:t>
      </w:r>
      <w:r>
        <w:rPr>
          <w:rFonts w:hint="eastAsia"/>
          <w:kern w:val="0"/>
        </w:rPr>
        <w:t>）分项工程施工完毕后，各分管一个种负责人必须及时组织班组进行分项工程质量评定工作，并填写分项工程质量评定</w:t>
      </w:r>
      <w:proofErr w:type="gramStart"/>
      <w:r>
        <w:rPr>
          <w:rFonts w:hint="eastAsia"/>
          <w:kern w:val="0"/>
        </w:rPr>
        <w:t>表交项目</w:t>
      </w:r>
      <w:proofErr w:type="gramEnd"/>
      <w:r>
        <w:rPr>
          <w:rFonts w:hint="eastAsia"/>
          <w:kern w:val="0"/>
        </w:rPr>
        <w:t>工程师确认，最终评定表由工程部技术质量科专职</w:t>
      </w:r>
      <w:proofErr w:type="gramStart"/>
      <w:r>
        <w:rPr>
          <w:rFonts w:hint="eastAsia"/>
          <w:kern w:val="0"/>
        </w:rPr>
        <w:t>质量员</w:t>
      </w:r>
      <w:proofErr w:type="gramEnd"/>
      <w:r>
        <w:rPr>
          <w:rFonts w:hint="eastAsia"/>
          <w:kern w:val="0"/>
        </w:rPr>
        <w:t>核定。</w:t>
      </w:r>
    </w:p>
    <w:p w:rsidR="000424CE" w:rsidRDefault="000424CE" w:rsidP="000424CE">
      <w:pPr>
        <w:rPr>
          <w:kern w:val="0"/>
        </w:rPr>
      </w:pPr>
      <w:r>
        <w:rPr>
          <w:rFonts w:hint="eastAsia"/>
          <w:kern w:val="0"/>
        </w:rPr>
        <w:t>（</w:t>
      </w:r>
      <w:r>
        <w:rPr>
          <w:kern w:val="0"/>
        </w:rPr>
        <w:t>2</w:t>
      </w:r>
      <w:r>
        <w:rPr>
          <w:rFonts w:hint="eastAsia"/>
          <w:kern w:val="0"/>
        </w:rPr>
        <w:t>）项目经理每月组织两次以上施工班组之间的质量互检，并进行质量讲评。</w:t>
      </w:r>
    </w:p>
    <w:p w:rsidR="000424CE" w:rsidRDefault="000424CE" w:rsidP="000424CE">
      <w:pPr>
        <w:rPr>
          <w:rFonts w:hint="eastAsia"/>
          <w:kern w:val="0"/>
        </w:rPr>
      </w:pPr>
      <w:r>
        <w:rPr>
          <w:rFonts w:hint="eastAsia"/>
          <w:kern w:val="0"/>
        </w:rPr>
        <w:t>（</w:t>
      </w:r>
      <w:r>
        <w:rPr>
          <w:kern w:val="0"/>
        </w:rPr>
        <w:t>3</w:t>
      </w:r>
      <w:r>
        <w:rPr>
          <w:rFonts w:hint="eastAsia"/>
          <w:kern w:val="0"/>
        </w:rPr>
        <w:t>）工程管理部技术质量科对每个项目进行不定期抽样检查，发现问题以书面形式发出限期整改指令单，项目经理负责在指定限期内将整改后情况以书面形式反馈到技术质量部。</w:t>
      </w:r>
    </w:p>
    <w:p w:rsidR="000424CE" w:rsidRDefault="000424CE" w:rsidP="000424CE">
      <w:pPr>
        <w:rPr>
          <w:kern w:val="0"/>
        </w:rPr>
      </w:pPr>
      <w:r>
        <w:rPr>
          <w:rFonts w:hint="eastAsia"/>
          <w:kern w:val="0"/>
        </w:rPr>
        <w:t>（</w:t>
      </w:r>
      <w:r>
        <w:rPr>
          <w:kern w:val="0"/>
        </w:rPr>
        <w:t>4</w:t>
      </w:r>
      <w:r>
        <w:rPr>
          <w:rFonts w:hint="eastAsia"/>
          <w:kern w:val="0"/>
        </w:rPr>
        <w:t>）施工过程中，不同工种、工序、班组之间进行交接检验，每道工序完成后，由技术质量负责人组织上道工序施工班组及下道工序施工班组，进行交接检验，并做好检验记录，由双方签字。凡不合格的项目由原施工操作班组进行整改或返工，直到合格为止。</w:t>
      </w:r>
    </w:p>
    <w:p w:rsidR="000424CE" w:rsidRDefault="000424CE" w:rsidP="000424CE">
      <w:pPr>
        <w:rPr>
          <w:kern w:val="0"/>
        </w:rPr>
      </w:pPr>
      <w:r>
        <w:rPr>
          <w:kern w:val="0"/>
        </w:rPr>
        <w:t>8</w:t>
      </w:r>
      <w:r>
        <w:rPr>
          <w:rFonts w:hint="eastAsia"/>
          <w:kern w:val="0"/>
        </w:rPr>
        <w:t>）、工程质量奖罚制度</w:t>
      </w:r>
    </w:p>
    <w:p w:rsidR="000424CE" w:rsidRDefault="000424CE" w:rsidP="000424CE">
      <w:pPr>
        <w:rPr>
          <w:kern w:val="0"/>
        </w:rPr>
      </w:pPr>
      <w:r>
        <w:rPr>
          <w:rFonts w:hint="eastAsia"/>
          <w:kern w:val="0"/>
        </w:rPr>
        <w:t>（</w:t>
      </w:r>
      <w:r>
        <w:rPr>
          <w:kern w:val="0"/>
        </w:rPr>
        <w:t>1</w:t>
      </w:r>
      <w:r>
        <w:rPr>
          <w:rFonts w:hint="eastAsia"/>
          <w:kern w:val="0"/>
        </w:rPr>
        <w:t>）遵循“谁施工，谁负责”的原则，对各单位施工质量进行全面追踪管理，并执行以下奖罚制度：</w:t>
      </w:r>
    </w:p>
    <w:p w:rsidR="000424CE" w:rsidRDefault="000424CE" w:rsidP="000424CE">
      <w:pPr>
        <w:rPr>
          <w:kern w:val="0"/>
        </w:rPr>
      </w:pPr>
      <w:r>
        <w:rPr>
          <w:rFonts w:hint="eastAsia"/>
          <w:kern w:val="0"/>
        </w:rPr>
        <w:t>①</w:t>
      </w:r>
      <w:proofErr w:type="gramStart"/>
      <w:r>
        <w:rPr>
          <w:rFonts w:hint="eastAsia"/>
          <w:kern w:val="0"/>
        </w:rPr>
        <w:t>凡施工</w:t>
      </w:r>
      <w:proofErr w:type="gramEnd"/>
      <w:r>
        <w:rPr>
          <w:rFonts w:hint="eastAsia"/>
          <w:kern w:val="0"/>
        </w:rPr>
        <w:t>单位在规定的工期</w:t>
      </w:r>
      <w:r>
        <w:rPr>
          <w:kern w:val="0"/>
        </w:rPr>
        <w:t>,</w:t>
      </w:r>
      <w:r>
        <w:rPr>
          <w:rFonts w:hint="eastAsia"/>
          <w:kern w:val="0"/>
        </w:rPr>
        <w:t>材料等条件内</w:t>
      </w:r>
      <w:r>
        <w:rPr>
          <w:kern w:val="0"/>
        </w:rPr>
        <w:t>,</w:t>
      </w:r>
      <w:r>
        <w:rPr>
          <w:rFonts w:hint="eastAsia"/>
          <w:kern w:val="0"/>
        </w:rPr>
        <w:t>按图</w:t>
      </w:r>
      <w:proofErr w:type="gramStart"/>
      <w:r>
        <w:rPr>
          <w:rFonts w:hint="eastAsia"/>
          <w:kern w:val="0"/>
        </w:rPr>
        <w:t>施工施工</w:t>
      </w:r>
      <w:proofErr w:type="gramEnd"/>
      <w:r>
        <w:rPr>
          <w:rFonts w:hint="eastAsia"/>
          <w:kern w:val="0"/>
        </w:rPr>
        <w:t>质量优良或达到优质</w:t>
      </w:r>
      <w:r>
        <w:rPr>
          <w:kern w:val="0"/>
        </w:rPr>
        <w:t>,</w:t>
      </w:r>
      <w:r>
        <w:rPr>
          <w:rFonts w:hint="eastAsia"/>
          <w:kern w:val="0"/>
        </w:rPr>
        <w:t>项目部可对其进行奖励</w:t>
      </w:r>
      <w:r>
        <w:rPr>
          <w:kern w:val="0"/>
        </w:rPr>
        <w:t>,</w:t>
      </w:r>
      <w:r>
        <w:rPr>
          <w:rFonts w:hint="eastAsia"/>
          <w:kern w:val="0"/>
        </w:rPr>
        <w:t>奖励形式</w:t>
      </w:r>
      <w:r>
        <w:rPr>
          <w:kern w:val="0"/>
        </w:rPr>
        <w:t>,</w:t>
      </w:r>
      <w:r>
        <w:rPr>
          <w:rFonts w:hint="eastAsia"/>
          <w:kern w:val="0"/>
        </w:rPr>
        <w:t>根据成绩情况</w:t>
      </w:r>
      <w:r>
        <w:rPr>
          <w:kern w:val="0"/>
        </w:rPr>
        <w:t>,</w:t>
      </w:r>
      <w:r>
        <w:rPr>
          <w:rFonts w:hint="eastAsia"/>
          <w:kern w:val="0"/>
        </w:rPr>
        <w:t>分别给予表扬</w:t>
      </w:r>
      <w:r>
        <w:rPr>
          <w:kern w:val="0"/>
        </w:rPr>
        <w:t>,</w:t>
      </w:r>
      <w:r>
        <w:rPr>
          <w:rFonts w:hint="eastAsia"/>
          <w:kern w:val="0"/>
        </w:rPr>
        <w:t>表彰</w:t>
      </w:r>
      <w:r>
        <w:rPr>
          <w:kern w:val="0"/>
        </w:rPr>
        <w:t>,</w:t>
      </w:r>
      <w:r>
        <w:rPr>
          <w:rFonts w:hint="eastAsia"/>
          <w:kern w:val="0"/>
        </w:rPr>
        <w:t>奖金</w:t>
      </w:r>
      <w:r>
        <w:rPr>
          <w:kern w:val="0"/>
        </w:rPr>
        <w:t>.</w:t>
      </w:r>
    </w:p>
    <w:p w:rsidR="000424CE" w:rsidRDefault="000424CE" w:rsidP="000424CE">
      <w:pPr>
        <w:rPr>
          <w:kern w:val="0"/>
        </w:rPr>
      </w:pPr>
      <w:r>
        <w:rPr>
          <w:rFonts w:hint="eastAsia"/>
          <w:kern w:val="0"/>
        </w:rPr>
        <w:t>②施工单位施工中有下列问题之一的，项目经理部予以处罚。</w:t>
      </w:r>
      <w:r>
        <w:rPr>
          <w:kern w:val="0"/>
        </w:rPr>
        <w:t>.</w:t>
      </w:r>
      <w:r>
        <w:rPr>
          <w:rFonts w:hint="eastAsia"/>
          <w:kern w:val="0"/>
        </w:rPr>
        <w:t>处罚形式</w:t>
      </w:r>
      <w:proofErr w:type="gramStart"/>
      <w:r>
        <w:rPr>
          <w:kern w:val="0"/>
        </w:rPr>
        <w:t>:</w:t>
      </w:r>
      <w:r>
        <w:rPr>
          <w:rFonts w:hint="eastAsia"/>
          <w:kern w:val="0"/>
        </w:rPr>
        <w:t>根据情节轻重予以罚款</w:t>
      </w:r>
      <w:r>
        <w:rPr>
          <w:kern w:val="0"/>
        </w:rPr>
        <w:t>,</w:t>
      </w:r>
      <w:r>
        <w:rPr>
          <w:rFonts w:hint="eastAsia"/>
          <w:kern w:val="0"/>
        </w:rPr>
        <w:t>停工整顿</w:t>
      </w:r>
      <w:r>
        <w:rPr>
          <w:kern w:val="0"/>
        </w:rPr>
        <w:t>,</w:t>
      </w:r>
      <w:r>
        <w:rPr>
          <w:rFonts w:hint="eastAsia"/>
          <w:kern w:val="0"/>
        </w:rPr>
        <w:t>直至清退出场</w:t>
      </w:r>
      <w:r>
        <w:rPr>
          <w:kern w:val="0"/>
        </w:rPr>
        <w:t>.</w:t>
      </w:r>
      <w:r>
        <w:rPr>
          <w:rFonts w:hint="eastAsia"/>
          <w:kern w:val="0"/>
        </w:rPr>
        <w:t>并报公司技术质量部及工程部备案</w:t>
      </w:r>
      <w:proofErr w:type="gramEnd"/>
      <w:r>
        <w:rPr>
          <w:rFonts w:hint="eastAsia"/>
          <w:kern w:val="0"/>
        </w:rPr>
        <w:t>。</w:t>
      </w:r>
    </w:p>
    <w:p w:rsidR="000424CE" w:rsidRDefault="000424CE" w:rsidP="000424CE">
      <w:pPr>
        <w:rPr>
          <w:kern w:val="0"/>
        </w:rPr>
      </w:pPr>
      <w:r>
        <w:rPr>
          <w:kern w:val="0"/>
        </w:rPr>
        <w:t>A</w:t>
      </w:r>
      <w:r>
        <w:rPr>
          <w:rFonts w:hint="eastAsia"/>
          <w:kern w:val="0"/>
        </w:rPr>
        <w:t>、违反操作规程，不按图施工，错误屡教不改。</w:t>
      </w:r>
    </w:p>
    <w:p w:rsidR="000424CE" w:rsidRDefault="000424CE" w:rsidP="000424CE">
      <w:pPr>
        <w:rPr>
          <w:kern w:val="0"/>
        </w:rPr>
      </w:pPr>
      <w:r>
        <w:rPr>
          <w:kern w:val="0"/>
        </w:rPr>
        <w:t>B</w:t>
      </w:r>
      <w:r>
        <w:rPr>
          <w:rFonts w:hint="eastAsia"/>
          <w:kern w:val="0"/>
        </w:rPr>
        <w:t>、质量不合格，造成返工。</w:t>
      </w:r>
    </w:p>
    <w:p w:rsidR="000424CE" w:rsidRDefault="000424CE" w:rsidP="000424CE">
      <w:pPr>
        <w:rPr>
          <w:kern w:val="0"/>
        </w:rPr>
      </w:pPr>
      <w:r>
        <w:rPr>
          <w:kern w:val="0"/>
        </w:rPr>
        <w:t>C</w:t>
      </w:r>
      <w:r>
        <w:rPr>
          <w:rFonts w:hint="eastAsia"/>
          <w:kern w:val="0"/>
        </w:rPr>
        <w:t>、出现质量事故。</w:t>
      </w:r>
    </w:p>
    <w:p w:rsidR="000424CE" w:rsidRDefault="000424CE" w:rsidP="000424CE">
      <w:pPr>
        <w:rPr>
          <w:kern w:val="0"/>
        </w:rPr>
      </w:pPr>
      <w:r>
        <w:rPr>
          <w:kern w:val="0"/>
        </w:rPr>
        <w:t>D</w:t>
      </w:r>
      <w:r>
        <w:rPr>
          <w:rFonts w:hint="eastAsia"/>
          <w:kern w:val="0"/>
        </w:rPr>
        <w:t>、对施工单位的惩罚，以平常检查、抽查、大检查质量评定的结果为依据。</w:t>
      </w:r>
    </w:p>
    <w:p w:rsidR="000424CE" w:rsidRDefault="000424CE" w:rsidP="000424CE">
      <w:pPr>
        <w:rPr>
          <w:kern w:val="0"/>
        </w:rPr>
      </w:pPr>
      <w:r>
        <w:rPr>
          <w:kern w:val="0"/>
        </w:rPr>
        <w:t>3</w:t>
      </w:r>
      <w:r>
        <w:rPr>
          <w:rFonts w:hint="eastAsia"/>
          <w:kern w:val="0"/>
        </w:rPr>
        <w:t>、施工质量技术保证措施</w:t>
      </w:r>
    </w:p>
    <w:p w:rsidR="000424CE" w:rsidRDefault="000424CE" w:rsidP="000424CE">
      <w:pPr>
        <w:rPr>
          <w:kern w:val="0"/>
        </w:rPr>
      </w:pPr>
      <w:r>
        <w:rPr>
          <w:kern w:val="0"/>
        </w:rPr>
        <w:t>1</w:t>
      </w:r>
      <w:r>
        <w:rPr>
          <w:rFonts w:hint="eastAsia"/>
          <w:kern w:val="0"/>
        </w:rPr>
        <w:t>）、工程试验检验：施工中用量大、性能要求高、直接影响工程质量的材料，半成品、成</w:t>
      </w:r>
      <w:r>
        <w:rPr>
          <w:rFonts w:hint="eastAsia"/>
          <w:kern w:val="0"/>
        </w:rPr>
        <w:lastRenderedPageBreak/>
        <w:t>品，均需作检验及试验工作。</w:t>
      </w:r>
    </w:p>
    <w:p w:rsidR="000424CE" w:rsidRDefault="000424CE" w:rsidP="000424CE">
      <w:pPr>
        <w:rPr>
          <w:kern w:val="0"/>
        </w:rPr>
      </w:pPr>
      <w:r>
        <w:rPr>
          <w:rFonts w:hint="eastAsia"/>
          <w:kern w:val="0"/>
        </w:rPr>
        <w:t>（</w:t>
      </w:r>
      <w:r>
        <w:rPr>
          <w:kern w:val="0"/>
        </w:rPr>
        <w:t>1</w:t>
      </w:r>
      <w:r>
        <w:rPr>
          <w:rFonts w:hint="eastAsia"/>
          <w:kern w:val="0"/>
        </w:rPr>
        <w:t>）、检验试验范围：</w:t>
      </w:r>
    </w:p>
    <w:p w:rsidR="000424CE" w:rsidRDefault="000424CE" w:rsidP="000424CE">
      <w:pPr>
        <w:rPr>
          <w:kern w:val="0"/>
        </w:rPr>
      </w:pPr>
      <w:r>
        <w:rPr>
          <w:rFonts w:hint="eastAsia"/>
          <w:kern w:val="0"/>
        </w:rPr>
        <w:t>①材料、半成品的①外观②几何尺寸③物理性能④化学性能检测</w:t>
      </w:r>
    </w:p>
    <w:p w:rsidR="000424CE" w:rsidRDefault="000424CE" w:rsidP="000424CE">
      <w:pPr>
        <w:rPr>
          <w:kern w:val="0"/>
        </w:rPr>
      </w:pPr>
      <w:r>
        <w:rPr>
          <w:rFonts w:hint="eastAsia"/>
          <w:kern w:val="0"/>
        </w:rPr>
        <w:t>②材料、半成品的生产过程，使用有效期检测</w:t>
      </w:r>
    </w:p>
    <w:p w:rsidR="000424CE" w:rsidRDefault="000424CE" w:rsidP="000424CE">
      <w:pPr>
        <w:rPr>
          <w:kern w:val="0"/>
        </w:rPr>
      </w:pPr>
      <w:r>
        <w:rPr>
          <w:rFonts w:hint="eastAsia"/>
          <w:kern w:val="0"/>
        </w:rPr>
        <w:t>③水泥、沙浆试制作养护及送试</w:t>
      </w:r>
    </w:p>
    <w:p w:rsidR="000424CE" w:rsidRDefault="000424CE" w:rsidP="000424CE">
      <w:pPr>
        <w:rPr>
          <w:kern w:val="0"/>
        </w:rPr>
      </w:pPr>
      <w:r>
        <w:rPr>
          <w:rFonts w:hint="eastAsia"/>
          <w:kern w:val="0"/>
        </w:rPr>
        <w:t>④大负荷、高强螺栓由专业部门作抗拉拔试验</w:t>
      </w:r>
    </w:p>
    <w:p w:rsidR="000424CE" w:rsidRDefault="000424CE" w:rsidP="000424CE">
      <w:pPr>
        <w:rPr>
          <w:kern w:val="0"/>
        </w:rPr>
      </w:pPr>
      <w:r>
        <w:rPr>
          <w:rFonts w:hint="eastAsia"/>
          <w:kern w:val="0"/>
        </w:rPr>
        <w:t>（</w:t>
      </w:r>
      <w:r>
        <w:rPr>
          <w:kern w:val="0"/>
        </w:rPr>
        <w:t>2</w:t>
      </w:r>
      <w:r>
        <w:rPr>
          <w:rFonts w:hint="eastAsia"/>
          <w:kern w:val="0"/>
        </w:rPr>
        <w:t>）、试验检验分工</w:t>
      </w:r>
    </w:p>
    <w:p w:rsidR="000424CE" w:rsidRDefault="000424CE" w:rsidP="000424CE">
      <w:pPr>
        <w:rPr>
          <w:kern w:val="0"/>
        </w:rPr>
      </w:pPr>
      <w:r>
        <w:rPr>
          <w:rFonts w:hint="eastAsia"/>
          <w:kern w:val="0"/>
        </w:rPr>
        <w:t>①质检员、材料员、施工员负责常规材料检验</w:t>
      </w:r>
    </w:p>
    <w:p w:rsidR="000424CE" w:rsidRDefault="000424CE" w:rsidP="000424CE">
      <w:pPr>
        <w:rPr>
          <w:kern w:val="0"/>
        </w:rPr>
      </w:pPr>
      <w:r>
        <w:rPr>
          <w:rFonts w:hint="eastAsia"/>
          <w:kern w:val="0"/>
        </w:rPr>
        <w:t>②技术负责人负责对水泥砂浆、高强螺栓的试验</w:t>
      </w:r>
    </w:p>
    <w:p w:rsidR="000424CE" w:rsidRDefault="000424CE" w:rsidP="000424CE">
      <w:pPr>
        <w:rPr>
          <w:kern w:val="0"/>
        </w:rPr>
      </w:pPr>
      <w:r>
        <w:rPr>
          <w:rFonts w:hint="eastAsia"/>
          <w:kern w:val="0"/>
        </w:rPr>
        <w:t>③质量员、材料员、施工员负责填写材料检测报告，由项目经理、技术负责人签认后方可使用</w:t>
      </w:r>
    </w:p>
    <w:p w:rsidR="000424CE" w:rsidRDefault="000424CE" w:rsidP="000424CE">
      <w:pPr>
        <w:rPr>
          <w:kern w:val="0"/>
        </w:rPr>
      </w:pPr>
      <w:r>
        <w:rPr>
          <w:rFonts w:hint="eastAsia"/>
          <w:kern w:val="0"/>
        </w:rPr>
        <w:t>（</w:t>
      </w:r>
      <w:r>
        <w:rPr>
          <w:kern w:val="0"/>
        </w:rPr>
        <w:t>3</w:t>
      </w:r>
      <w:r>
        <w:rPr>
          <w:rFonts w:hint="eastAsia"/>
          <w:kern w:val="0"/>
        </w:rPr>
        <w:t>）、检测设备管理</w:t>
      </w:r>
    </w:p>
    <w:p w:rsidR="000424CE" w:rsidRDefault="000424CE" w:rsidP="000424CE">
      <w:pPr>
        <w:rPr>
          <w:kern w:val="0"/>
        </w:rPr>
      </w:pPr>
      <w:r>
        <w:rPr>
          <w:rFonts w:hint="eastAsia"/>
          <w:kern w:val="0"/>
        </w:rPr>
        <w:t>①公司技术质量部负责所有计量器材的鉴定、管理</w:t>
      </w:r>
    </w:p>
    <w:p w:rsidR="000424CE" w:rsidRDefault="000424CE" w:rsidP="000424CE">
      <w:pPr>
        <w:rPr>
          <w:kern w:val="0"/>
        </w:rPr>
      </w:pPr>
      <w:r>
        <w:rPr>
          <w:rFonts w:hint="eastAsia"/>
          <w:kern w:val="0"/>
        </w:rPr>
        <w:t>②到现场的计量器材，必须确定专人使用、保管，他人不得随便动用</w:t>
      </w:r>
    </w:p>
    <w:p w:rsidR="000424CE" w:rsidRDefault="000424CE" w:rsidP="000424CE">
      <w:pPr>
        <w:rPr>
          <w:kern w:val="0"/>
        </w:rPr>
      </w:pPr>
      <w:r>
        <w:rPr>
          <w:rFonts w:hint="eastAsia"/>
          <w:kern w:val="0"/>
        </w:rPr>
        <w:t>③计量器材必须定期校核，禁止使用未经核对的计量器材，计量器材不得带病工作</w:t>
      </w:r>
    </w:p>
    <w:p w:rsidR="000424CE" w:rsidRDefault="000424CE" w:rsidP="000424CE">
      <w:pPr>
        <w:rPr>
          <w:kern w:val="0"/>
        </w:rPr>
      </w:pPr>
      <w:r>
        <w:rPr>
          <w:kern w:val="0"/>
        </w:rPr>
        <w:t>2</w:t>
      </w:r>
      <w:r>
        <w:rPr>
          <w:rFonts w:hint="eastAsia"/>
          <w:kern w:val="0"/>
        </w:rPr>
        <w:t>）、材料措施</w:t>
      </w:r>
    </w:p>
    <w:p w:rsidR="000424CE" w:rsidRDefault="000424CE" w:rsidP="000424CE">
      <w:pPr>
        <w:rPr>
          <w:kern w:val="0"/>
        </w:rPr>
      </w:pPr>
      <w:r>
        <w:rPr>
          <w:rFonts w:hint="eastAsia"/>
          <w:kern w:val="0"/>
        </w:rPr>
        <w:t>（</w:t>
      </w:r>
      <w:r>
        <w:rPr>
          <w:kern w:val="0"/>
        </w:rPr>
        <w:t>1</w:t>
      </w:r>
      <w:r>
        <w:rPr>
          <w:rFonts w:hint="eastAsia"/>
          <w:kern w:val="0"/>
        </w:rPr>
        <w:t>）、装饰材料分类：</w:t>
      </w:r>
    </w:p>
    <w:p w:rsidR="000424CE" w:rsidRDefault="000424CE" w:rsidP="000424CE">
      <w:pPr>
        <w:rPr>
          <w:kern w:val="0"/>
        </w:rPr>
      </w:pPr>
      <w:r>
        <w:rPr>
          <w:rFonts w:hint="eastAsia"/>
          <w:kern w:val="0"/>
        </w:rPr>
        <w:t>①大宗材料（石材、石膏板、埃</w:t>
      </w:r>
      <w:proofErr w:type="gramStart"/>
      <w:r>
        <w:rPr>
          <w:rFonts w:hint="eastAsia"/>
          <w:kern w:val="0"/>
        </w:rPr>
        <w:t>特</w:t>
      </w:r>
      <w:proofErr w:type="gramEnd"/>
      <w:r>
        <w:rPr>
          <w:rFonts w:hint="eastAsia"/>
          <w:kern w:val="0"/>
        </w:rPr>
        <w:t>板、灯具、卫生洁具、家具设备、涂料等）</w:t>
      </w:r>
    </w:p>
    <w:p w:rsidR="000424CE" w:rsidRDefault="000424CE" w:rsidP="000424CE">
      <w:pPr>
        <w:rPr>
          <w:kern w:val="0"/>
        </w:rPr>
      </w:pPr>
      <w:r>
        <w:rPr>
          <w:rFonts w:hint="eastAsia"/>
          <w:kern w:val="0"/>
        </w:rPr>
        <w:t>②中型材料（木材、木制品、地毯、壁纸、油漆、机具、钢材）</w:t>
      </w:r>
    </w:p>
    <w:p w:rsidR="000424CE" w:rsidRDefault="000424CE" w:rsidP="000424CE">
      <w:pPr>
        <w:rPr>
          <w:kern w:val="0"/>
        </w:rPr>
      </w:pPr>
      <w:r>
        <w:rPr>
          <w:rFonts w:hint="eastAsia"/>
          <w:kern w:val="0"/>
        </w:rPr>
        <w:t>③零星材料（五金、低值易耗品）</w:t>
      </w:r>
    </w:p>
    <w:p w:rsidR="000424CE" w:rsidRDefault="000424CE" w:rsidP="000424CE">
      <w:pPr>
        <w:rPr>
          <w:kern w:val="0"/>
        </w:rPr>
      </w:pPr>
      <w:r>
        <w:rPr>
          <w:rFonts w:hint="eastAsia"/>
          <w:kern w:val="0"/>
        </w:rPr>
        <w:t>④特殊材料（有供货期要求或特殊工艺要求的材料）</w:t>
      </w:r>
    </w:p>
    <w:p w:rsidR="000424CE" w:rsidRDefault="000424CE" w:rsidP="000424CE">
      <w:pPr>
        <w:rPr>
          <w:kern w:val="0"/>
        </w:rPr>
      </w:pPr>
      <w:r>
        <w:rPr>
          <w:rFonts w:hint="eastAsia"/>
          <w:kern w:val="0"/>
        </w:rPr>
        <w:t>⑤</w:t>
      </w:r>
      <w:proofErr w:type="gramStart"/>
      <w:r>
        <w:rPr>
          <w:rFonts w:hint="eastAsia"/>
          <w:kern w:val="0"/>
        </w:rPr>
        <w:t>甲供材料</w:t>
      </w:r>
      <w:proofErr w:type="gramEnd"/>
    </w:p>
    <w:p w:rsidR="000424CE" w:rsidRDefault="000424CE" w:rsidP="000424CE">
      <w:pPr>
        <w:rPr>
          <w:kern w:val="0"/>
        </w:rPr>
      </w:pPr>
      <w:r>
        <w:rPr>
          <w:rFonts w:hint="eastAsia"/>
          <w:kern w:val="0"/>
        </w:rPr>
        <w:t>（</w:t>
      </w:r>
      <w:r>
        <w:rPr>
          <w:kern w:val="0"/>
        </w:rPr>
        <w:t>2</w:t>
      </w:r>
      <w:r>
        <w:rPr>
          <w:rFonts w:hint="eastAsia"/>
          <w:kern w:val="0"/>
        </w:rPr>
        <w:t>）、针对以下五类材料选用以下相应供应程序：</w:t>
      </w:r>
    </w:p>
    <w:p w:rsidR="000424CE" w:rsidRDefault="000424CE" w:rsidP="000424CE">
      <w:pPr>
        <w:rPr>
          <w:kern w:val="0"/>
        </w:rPr>
      </w:pPr>
      <w:r>
        <w:rPr>
          <w:rFonts w:hint="eastAsia"/>
          <w:kern w:val="0"/>
        </w:rPr>
        <w:t>①大宗材料（见附图八）</w:t>
      </w:r>
    </w:p>
    <w:p w:rsidR="000424CE" w:rsidRDefault="000424CE" w:rsidP="000424CE">
      <w:pPr>
        <w:rPr>
          <w:kern w:val="0"/>
        </w:rPr>
      </w:pPr>
      <w:r>
        <w:rPr>
          <w:rFonts w:hint="eastAsia"/>
          <w:kern w:val="0"/>
        </w:rPr>
        <w:t>②中型材料（见附图九）</w:t>
      </w:r>
    </w:p>
    <w:p w:rsidR="000424CE" w:rsidRDefault="000424CE" w:rsidP="000424CE">
      <w:pPr>
        <w:rPr>
          <w:kern w:val="0"/>
        </w:rPr>
      </w:pPr>
      <w:r>
        <w:rPr>
          <w:rFonts w:hint="eastAsia"/>
          <w:kern w:val="0"/>
        </w:rPr>
        <w:t>③零星材料（见附图十）</w:t>
      </w:r>
    </w:p>
    <w:p w:rsidR="000424CE" w:rsidRDefault="000424CE" w:rsidP="000424CE">
      <w:pPr>
        <w:rPr>
          <w:kern w:val="0"/>
        </w:rPr>
      </w:pPr>
      <w:r>
        <w:rPr>
          <w:rFonts w:hint="eastAsia"/>
          <w:kern w:val="0"/>
        </w:rPr>
        <w:t>④特殊材料（见附图十一）</w:t>
      </w:r>
    </w:p>
    <w:p w:rsidR="000424CE" w:rsidRDefault="000424CE" w:rsidP="000424CE">
      <w:pPr>
        <w:rPr>
          <w:kern w:val="0"/>
        </w:rPr>
      </w:pPr>
      <w:r>
        <w:rPr>
          <w:rFonts w:hint="eastAsia"/>
          <w:kern w:val="0"/>
        </w:rPr>
        <w:t>⑤</w:t>
      </w:r>
      <w:proofErr w:type="gramStart"/>
      <w:r>
        <w:rPr>
          <w:rFonts w:hint="eastAsia"/>
          <w:kern w:val="0"/>
        </w:rPr>
        <w:t>甲供材料</w:t>
      </w:r>
      <w:proofErr w:type="gramEnd"/>
      <w:r>
        <w:rPr>
          <w:rFonts w:hint="eastAsia"/>
          <w:kern w:val="0"/>
        </w:rPr>
        <w:t>（见附图十二）</w:t>
      </w:r>
    </w:p>
    <w:p w:rsidR="000424CE" w:rsidRDefault="000424CE" w:rsidP="000424CE">
      <w:pPr>
        <w:rPr>
          <w:kern w:val="0"/>
        </w:rPr>
      </w:pPr>
      <w:r>
        <w:rPr>
          <w:rFonts w:hint="eastAsia"/>
          <w:kern w:val="0"/>
        </w:rPr>
        <w:t>（</w:t>
      </w:r>
      <w:r>
        <w:rPr>
          <w:kern w:val="0"/>
        </w:rPr>
        <w:t>3</w:t>
      </w:r>
      <w:r>
        <w:rPr>
          <w:rFonts w:hint="eastAsia"/>
          <w:kern w:val="0"/>
        </w:rPr>
        <w:t>）、装饰材料质量控制</w:t>
      </w:r>
    </w:p>
    <w:p w:rsidR="000424CE" w:rsidRDefault="000424CE" w:rsidP="000424CE">
      <w:pPr>
        <w:rPr>
          <w:kern w:val="0"/>
        </w:rPr>
      </w:pPr>
      <w:r>
        <w:rPr>
          <w:rFonts w:hint="eastAsia"/>
          <w:kern w:val="0"/>
        </w:rPr>
        <w:t>在备料阶段进行控制，杜绝不合格材料进入施工。由材料员、质检员层层把关，保证材料的品质优良。材料的质量标准，严格按照国家标准执行，并满足建筑装饰企业</w:t>
      </w:r>
      <w:r>
        <w:rPr>
          <w:kern w:val="0"/>
        </w:rPr>
        <w:t xml:space="preserve">ISO9001 </w:t>
      </w:r>
      <w:r>
        <w:rPr>
          <w:rFonts w:hint="eastAsia"/>
          <w:kern w:val="0"/>
        </w:rPr>
        <w:t>相关标准。</w:t>
      </w:r>
    </w:p>
    <w:p w:rsidR="000424CE" w:rsidRDefault="000424CE" w:rsidP="000424CE">
      <w:pPr>
        <w:rPr>
          <w:kern w:val="0"/>
        </w:rPr>
      </w:pPr>
      <w:r>
        <w:rPr>
          <w:rFonts w:hint="eastAsia"/>
          <w:kern w:val="0"/>
        </w:rPr>
        <w:t>材料质量控制程序（见附图十三）</w:t>
      </w:r>
    </w:p>
    <w:p w:rsidR="000424CE" w:rsidRDefault="000424CE" w:rsidP="000424CE">
      <w:pPr>
        <w:rPr>
          <w:kern w:val="0"/>
        </w:rPr>
      </w:pPr>
      <w:r>
        <w:rPr>
          <w:kern w:val="0"/>
        </w:rPr>
        <w:t>3</w:t>
      </w:r>
      <w:r>
        <w:rPr>
          <w:rFonts w:hint="eastAsia"/>
          <w:kern w:val="0"/>
        </w:rPr>
        <w:t>）、材料质量影响施工质量的环节及预防措施</w:t>
      </w:r>
    </w:p>
    <w:p w:rsidR="000424CE" w:rsidRDefault="000424CE" w:rsidP="000424CE">
      <w:pPr>
        <w:rPr>
          <w:kern w:val="0"/>
        </w:rPr>
      </w:pPr>
      <w:r>
        <w:rPr>
          <w:rFonts w:hint="eastAsia"/>
          <w:kern w:val="0"/>
        </w:rPr>
        <w:t>（</w:t>
      </w:r>
      <w:r>
        <w:rPr>
          <w:kern w:val="0"/>
        </w:rPr>
        <w:t>1</w:t>
      </w:r>
      <w:r>
        <w:rPr>
          <w:rFonts w:hint="eastAsia"/>
          <w:kern w:val="0"/>
        </w:rPr>
        <w:t>）、影响质量的环节：</w:t>
      </w:r>
    </w:p>
    <w:p w:rsidR="000424CE" w:rsidRDefault="000424CE" w:rsidP="000424CE">
      <w:pPr>
        <w:rPr>
          <w:kern w:val="0"/>
        </w:rPr>
      </w:pPr>
      <w:r>
        <w:rPr>
          <w:rFonts w:hint="eastAsia"/>
          <w:kern w:val="0"/>
        </w:rPr>
        <w:t>①花岗岩外观色差大，施工期紧张，抢工时板块排板不完善，同规格板代用多。</w:t>
      </w:r>
    </w:p>
    <w:p w:rsidR="000424CE" w:rsidRDefault="000424CE" w:rsidP="000424CE">
      <w:pPr>
        <w:rPr>
          <w:kern w:val="0"/>
        </w:rPr>
      </w:pPr>
      <w:r>
        <w:rPr>
          <w:rFonts w:hint="eastAsia"/>
          <w:kern w:val="0"/>
        </w:rPr>
        <w:t>②石材被污染。</w:t>
      </w:r>
    </w:p>
    <w:p w:rsidR="000424CE" w:rsidRDefault="000424CE" w:rsidP="000424CE">
      <w:pPr>
        <w:rPr>
          <w:kern w:val="0"/>
        </w:rPr>
      </w:pPr>
      <w:r>
        <w:rPr>
          <w:rFonts w:hint="eastAsia"/>
          <w:kern w:val="0"/>
        </w:rPr>
        <w:t>③贴地面石材、瓷砖易空鼓。冬季气温低，对水泥凝固、硬化产生影响。</w:t>
      </w:r>
    </w:p>
    <w:p w:rsidR="000424CE" w:rsidRDefault="000424CE" w:rsidP="000424CE">
      <w:pPr>
        <w:rPr>
          <w:kern w:val="0"/>
        </w:rPr>
      </w:pPr>
      <w:r>
        <w:rPr>
          <w:rFonts w:hint="eastAsia"/>
          <w:kern w:val="0"/>
        </w:rPr>
        <w:t>④吊顶石膏板间勾缝容易脱胶，因温差大，安装石膏板时，抢工期，腻子不易粘实，下道工序已开始，容易产生脱胶情况。</w:t>
      </w:r>
    </w:p>
    <w:p w:rsidR="000424CE" w:rsidRDefault="000424CE" w:rsidP="000424CE">
      <w:pPr>
        <w:rPr>
          <w:kern w:val="0"/>
        </w:rPr>
      </w:pPr>
      <w:r>
        <w:rPr>
          <w:rFonts w:hint="eastAsia"/>
          <w:kern w:val="0"/>
        </w:rPr>
        <w:t>（</w:t>
      </w:r>
      <w:r>
        <w:rPr>
          <w:kern w:val="0"/>
        </w:rPr>
        <w:t>2</w:t>
      </w:r>
      <w:r>
        <w:rPr>
          <w:rFonts w:hint="eastAsia"/>
          <w:kern w:val="0"/>
        </w:rPr>
        <w:t>）、针对以上问题，采用以下预防措施：</w:t>
      </w:r>
    </w:p>
    <w:p w:rsidR="000424CE" w:rsidRDefault="000424CE" w:rsidP="000424CE">
      <w:pPr>
        <w:rPr>
          <w:kern w:val="0"/>
        </w:rPr>
      </w:pPr>
      <w:r>
        <w:rPr>
          <w:rFonts w:hint="eastAsia"/>
          <w:kern w:val="0"/>
        </w:rPr>
        <w:t>①在做施工图时，即对有可能出现的问题进行控制。充分准备。采购时进行石材选择，加工时对石材板块进行详细排板编号，确保色差满足工程质量的标准。</w:t>
      </w:r>
    </w:p>
    <w:p w:rsidR="000424CE" w:rsidRDefault="000424CE" w:rsidP="000424CE">
      <w:pPr>
        <w:rPr>
          <w:kern w:val="0"/>
        </w:rPr>
      </w:pPr>
      <w:r>
        <w:rPr>
          <w:rFonts w:hint="eastAsia"/>
          <w:kern w:val="0"/>
        </w:rPr>
        <w:lastRenderedPageBreak/>
        <w:t>②石材现场堆放，应堆放在架子上。使之与地面分开。与其他化学品保持一定距离，并采取防雨水防尘土措施。避免人为污染。被污染的石材，能够完全清洁无质量问题的，经质量组确认后，方可用于工程，若有问题或影响外观，坚决不用。</w:t>
      </w:r>
    </w:p>
    <w:p w:rsidR="000424CE" w:rsidRDefault="000424CE" w:rsidP="000424CE">
      <w:pPr>
        <w:rPr>
          <w:kern w:val="0"/>
        </w:rPr>
      </w:pPr>
      <w:r>
        <w:rPr>
          <w:rFonts w:hint="eastAsia"/>
          <w:kern w:val="0"/>
        </w:rPr>
        <w:t>③在</w:t>
      </w:r>
      <w:proofErr w:type="gramStart"/>
      <w:r>
        <w:rPr>
          <w:rFonts w:hint="eastAsia"/>
          <w:kern w:val="0"/>
        </w:rPr>
        <w:t>铺贴前进行</w:t>
      </w:r>
      <w:proofErr w:type="gramEnd"/>
      <w:r>
        <w:rPr>
          <w:rFonts w:hint="eastAsia"/>
          <w:kern w:val="0"/>
        </w:rPr>
        <w:t>区域性实验，减少拌制砂浆含水量，掺加防冻剂。铺贴后洒水养护，覆盖塑料膜、草垫等，并延长养护时间。</w:t>
      </w:r>
    </w:p>
    <w:p w:rsidR="000424CE" w:rsidRDefault="000424CE" w:rsidP="000424CE">
      <w:pPr>
        <w:rPr>
          <w:kern w:val="0"/>
        </w:rPr>
      </w:pPr>
      <w:r>
        <w:rPr>
          <w:rFonts w:hint="eastAsia"/>
          <w:kern w:val="0"/>
        </w:rPr>
        <w:t>④吊顶嵌缝、批腻子时，注意室内通风，并以碘钨灯照射，提升温度，加快腻子干燥。</w:t>
      </w:r>
    </w:p>
    <w:p w:rsidR="000424CE" w:rsidRDefault="000424CE" w:rsidP="000424CE">
      <w:pPr>
        <w:rPr>
          <w:rFonts w:hint="eastAsia"/>
        </w:rPr>
      </w:pP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4" w:name="_Toc207187694"/>
      <w:r>
        <w:rPr>
          <w:rFonts w:hint="eastAsia"/>
        </w:rPr>
        <w:t>安全措施</w:t>
      </w:r>
      <w:bookmarkStart w:id="25" w:name="bk116"/>
      <w:bookmarkEnd w:id="24"/>
      <w:bookmarkEnd w:id="25"/>
    </w:p>
    <w:p w:rsidR="000424CE" w:rsidRDefault="000424CE" w:rsidP="000424CE">
      <w:pPr>
        <w:rPr>
          <w:kern w:val="0"/>
        </w:rPr>
      </w:pPr>
      <w:bookmarkStart w:id="26" w:name="bk117"/>
      <w:bookmarkEnd w:id="26"/>
      <w:r>
        <w:rPr>
          <w:rFonts w:hint="eastAsia"/>
          <w:kern w:val="0"/>
        </w:rPr>
        <w:t>一、安全生产管理体系</w:t>
      </w:r>
    </w:p>
    <w:p w:rsidR="000424CE" w:rsidRDefault="000424CE" w:rsidP="000424CE">
      <w:pPr>
        <w:rPr>
          <w:kern w:val="0"/>
        </w:rPr>
      </w:pPr>
      <w:r>
        <w:rPr>
          <w:kern w:val="0"/>
        </w:rPr>
        <w:t>1</w:t>
      </w:r>
      <w:r>
        <w:rPr>
          <w:rFonts w:hint="eastAsia"/>
          <w:kern w:val="0"/>
        </w:rPr>
        <w:t>、安全管理方针：“安全第一、预防为主”</w:t>
      </w:r>
    </w:p>
    <w:p w:rsidR="000424CE" w:rsidRDefault="000424CE" w:rsidP="000424CE">
      <w:pPr>
        <w:rPr>
          <w:kern w:val="0"/>
        </w:rPr>
      </w:pPr>
      <w:r>
        <w:rPr>
          <w:kern w:val="0"/>
        </w:rPr>
        <w:t>2</w:t>
      </w:r>
      <w:r>
        <w:rPr>
          <w:rFonts w:hint="eastAsia"/>
          <w:kern w:val="0"/>
        </w:rPr>
        <w:t>、安全生产目标：确保无重大工伤事故，无消防事故，杜绝死亡事故，轻伤率控制在千分之三以内。</w:t>
      </w:r>
    </w:p>
    <w:p w:rsidR="000424CE" w:rsidRDefault="000424CE" w:rsidP="000424CE">
      <w:pPr>
        <w:rPr>
          <w:kern w:val="0"/>
        </w:rPr>
      </w:pPr>
      <w:r>
        <w:rPr>
          <w:kern w:val="0"/>
        </w:rPr>
        <w:t>3</w:t>
      </w:r>
      <w:r>
        <w:rPr>
          <w:rFonts w:hint="eastAsia"/>
          <w:kern w:val="0"/>
        </w:rPr>
        <w:t>、安全生产保证体系（见附图十四）</w:t>
      </w:r>
    </w:p>
    <w:p w:rsidR="000424CE" w:rsidRDefault="000424CE" w:rsidP="000424CE">
      <w:pPr>
        <w:rPr>
          <w:kern w:val="0"/>
        </w:rPr>
      </w:pPr>
      <w:r>
        <w:rPr>
          <w:rFonts w:hint="eastAsia"/>
          <w:kern w:val="0"/>
        </w:rPr>
        <w:t>二、</w:t>
      </w:r>
      <w:r>
        <w:rPr>
          <w:kern w:val="0"/>
        </w:rPr>
        <w:t xml:space="preserve"> </w:t>
      </w:r>
      <w:r>
        <w:rPr>
          <w:rFonts w:hint="eastAsia"/>
          <w:kern w:val="0"/>
        </w:rPr>
        <w:t>安全生产管理</w:t>
      </w:r>
    </w:p>
    <w:p w:rsidR="000424CE" w:rsidRDefault="000424CE" w:rsidP="000424CE">
      <w:pPr>
        <w:rPr>
          <w:kern w:val="0"/>
        </w:rPr>
      </w:pPr>
      <w:r>
        <w:rPr>
          <w:kern w:val="0"/>
        </w:rPr>
        <w:t>1</w:t>
      </w:r>
      <w:r>
        <w:rPr>
          <w:rFonts w:hint="eastAsia"/>
          <w:kern w:val="0"/>
        </w:rPr>
        <w:t>、建立各项安全生产管理制度</w:t>
      </w:r>
    </w:p>
    <w:p w:rsidR="000424CE" w:rsidRDefault="000424CE" w:rsidP="000424CE">
      <w:pPr>
        <w:rPr>
          <w:kern w:val="0"/>
        </w:rPr>
      </w:pPr>
      <w:r>
        <w:rPr>
          <w:kern w:val="0"/>
        </w:rPr>
        <w:t>1</w:t>
      </w:r>
      <w:r>
        <w:rPr>
          <w:rFonts w:hint="eastAsia"/>
          <w:kern w:val="0"/>
        </w:rPr>
        <w:t>）项目经理负责整个施工现场及施工全过程的安全生产组织、管理工作，按照施工组织设计和施工实际情况组织、实施和监督安全施工全过程，并保证安全设施合理的经济投入。</w:t>
      </w:r>
    </w:p>
    <w:p w:rsidR="000424CE" w:rsidRDefault="000424CE" w:rsidP="000424CE">
      <w:pPr>
        <w:rPr>
          <w:rFonts w:hint="eastAsia"/>
          <w:kern w:val="0"/>
        </w:rPr>
      </w:pPr>
      <w:r>
        <w:rPr>
          <w:kern w:val="0"/>
        </w:rPr>
        <w:t>2</w:t>
      </w:r>
      <w:r>
        <w:rPr>
          <w:rFonts w:hint="eastAsia"/>
          <w:kern w:val="0"/>
        </w:rPr>
        <w:t>）项目经理部建立建全项目各级安全责任制，责任落实到人。明确安全指标和包括安全奖惩办法在内的保证措施。</w:t>
      </w:r>
    </w:p>
    <w:tbl>
      <w:tblPr>
        <w:tblW w:w="8403" w:type="dxa"/>
        <w:tblBorders>
          <w:top w:val="nil"/>
          <w:left w:val="nil"/>
          <w:bottom w:val="nil"/>
          <w:right w:val="nil"/>
        </w:tblBorders>
        <w:tblLook w:val="0000"/>
      </w:tblPr>
      <w:tblGrid>
        <w:gridCol w:w="915"/>
        <w:gridCol w:w="703"/>
        <w:gridCol w:w="1472"/>
        <w:gridCol w:w="548"/>
        <w:gridCol w:w="4765"/>
      </w:tblGrid>
      <w:tr w:rsidR="000424CE" w:rsidTr="000C296A">
        <w:tblPrEx>
          <w:tblCellMar>
            <w:top w:w="0" w:type="dxa"/>
            <w:bottom w:w="0" w:type="dxa"/>
          </w:tblCellMar>
        </w:tblPrEx>
        <w:trPr>
          <w:trHeight w:val="570"/>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序次</w:t>
            </w:r>
          </w:p>
        </w:tc>
        <w:tc>
          <w:tcPr>
            <w:tcW w:w="703" w:type="dxa"/>
            <w:tcBorders>
              <w:top w:val="single" w:sz="6" w:space="0" w:color="000000"/>
              <w:left w:val="single" w:sz="6" w:space="0" w:color="000000"/>
              <w:bottom w:val="single" w:sz="6" w:space="0" w:color="000000"/>
            </w:tcBorders>
            <w:vAlign w:val="center"/>
          </w:tcPr>
          <w:p w:rsidR="000424CE" w:rsidRDefault="000424CE" w:rsidP="000C296A">
            <w:pPr>
              <w:rPr>
                <w:rFonts w:cs="..ì."/>
                <w:kern w:val="0"/>
              </w:rPr>
            </w:pPr>
            <w:r>
              <w:rPr>
                <w:rFonts w:cs="..ì." w:hint="eastAsia"/>
                <w:kern w:val="0"/>
              </w:rPr>
              <w:t>类</w:t>
            </w:r>
          </w:p>
        </w:tc>
        <w:tc>
          <w:tcPr>
            <w:tcW w:w="1472" w:type="dxa"/>
            <w:tcBorders>
              <w:top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别</w:t>
            </w:r>
          </w:p>
        </w:tc>
        <w:tc>
          <w:tcPr>
            <w:tcW w:w="548" w:type="dxa"/>
            <w:tcBorders>
              <w:top w:val="single" w:sz="6" w:space="0" w:color="000000"/>
              <w:left w:val="single" w:sz="6" w:space="0" w:color="000000"/>
              <w:bottom w:val="single" w:sz="6" w:space="0" w:color="000000"/>
            </w:tcBorders>
            <w:vAlign w:val="center"/>
          </w:tcPr>
          <w:p w:rsidR="000424CE" w:rsidRDefault="000424CE" w:rsidP="000C296A">
            <w:pPr>
              <w:rPr>
                <w:rFonts w:cs="..ì."/>
                <w:kern w:val="0"/>
              </w:rPr>
            </w:pPr>
            <w:r>
              <w:rPr>
                <w:rFonts w:cs="..ì." w:hint="eastAsia"/>
                <w:kern w:val="0"/>
              </w:rPr>
              <w:t>制</w:t>
            </w:r>
          </w:p>
        </w:tc>
        <w:tc>
          <w:tcPr>
            <w:tcW w:w="4765" w:type="dxa"/>
            <w:tcBorders>
              <w:top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度</w:t>
            </w:r>
            <w:r>
              <w:rPr>
                <w:rFonts w:cs="..ì."/>
                <w:kern w:val="0"/>
              </w:rPr>
              <w:t xml:space="preserve"> </w:t>
            </w:r>
            <w:r>
              <w:rPr>
                <w:rFonts w:cs="..ì." w:hint="eastAsia"/>
                <w:kern w:val="0"/>
              </w:rPr>
              <w:t>名</w:t>
            </w:r>
            <w:r>
              <w:rPr>
                <w:rFonts w:cs="..ì."/>
                <w:kern w:val="0"/>
              </w:rPr>
              <w:t xml:space="preserve"> </w:t>
            </w:r>
            <w:r>
              <w:rPr>
                <w:rFonts w:cs="..ì." w:hint="eastAsia"/>
                <w:kern w:val="0"/>
              </w:rPr>
              <w:t>称</w:t>
            </w:r>
          </w:p>
        </w:tc>
      </w:tr>
      <w:tr w:rsidR="000424CE" w:rsidTr="000C296A">
        <w:tblPrEx>
          <w:tblCellMar>
            <w:top w:w="0" w:type="dxa"/>
            <w:bottom w:w="0" w:type="dxa"/>
          </w:tblCellMar>
        </w:tblPrEx>
        <w:trPr>
          <w:trHeight w:val="555"/>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c>
          <w:tcPr>
            <w:tcW w:w="2175" w:type="dxa"/>
            <w:gridSpan w:val="2"/>
            <w:tcBorders>
              <w:top w:val="single" w:sz="6" w:space="0" w:color="000000"/>
              <w:left w:val="single" w:sz="6" w:space="0" w:color="000000"/>
              <w:right w:val="single" w:sz="6" w:space="0" w:color="000000"/>
            </w:tcBorders>
            <w:vAlign w:val="center"/>
          </w:tcPr>
          <w:p w:rsidR="000424CE" w:rsidRDefault="000424CE" w:rsidP="000C296A">
            <w:pPr>
              <w:rPr>
                <w:kern w:val="0"/>
              </w:rPr>
            </w:pPr>
          </w:p>
        </w:tc>
        <w:tc>
          <w:tcPr>
            <w:tcW w:w="5313"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安全生产组织制度</w:t>
            </w:r>
          </w:p>
        </w:tc>
      </w:tr>
      <w:tr w:rsidR="000424CE" w:rsidTr="000C296A">
        <w:tblPrEx>
          <w:tblCellMar>
            <w:top w:w="0" w:type="dxa"/>
            <w:bottom w:w="0" w:type="dxa"/>
          </w:tblCellMar>
        </w:tblPrEx>
        <w:trPr>
          <w:trHeight w:val="555"/>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c>
          <w:tcPr>
            <w:tcW w:w="2175" w:type="dxa"/>
            <w:gridSpan w:val="2"/>
            <w:tcBorders>
              <w:left w:val="single" w:sz="6" w:space="0" w:color="000000"/>
              <w:right w:val="single" w:sz="6" w:space="0" w:color="000000"/>
            </w:tcBorders>
            <w:vAlign w:val="center"/>
          </w:tcPr>
          <w:p w:rsidR="000424CE" w:rsidRDefault="000424CE" w:rsidP="000C296A">
            <w:pPr>
              <w:rPr>
                <w:kern w:val="0"/>
              </w:rPr>
            </w:pPr>
          </w:p>
        </w:tc>
        <w:tc>
          <w:tcPr>
            <w:tcW w:w="5313"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安全生产责任制度</w:t>
            </w:r>
          </w:p>
        </w:tc>
      </w:tr>
      <w:tr w:rsidR="000424CE" w:rsidTr="000C296A">
        <w:tblPrEx>
          <w:tblCellMar>
            <w:top w:w="0" w:type="dxa"/>
            <w:bottom w:w="0" w:type="dxa"/>
          </w:tblCellMar>
        </w:tblPrEx>
        <w:trPr>
          <w:trHeight w:val="555"/>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w:t>
            </w:r>
          </w:p>
        </w:tc>
        <w:tc>
          <w:tcPr>
            <w:tcW w:w="2175" w:type="dxa"/>
            <w:gridSpan w:val="2"/>
            <w:tcBorders>
              <w:left w:val="single" w:sz="6" w:space="0" w:color="000000"/>
              <w:right w:val="single" w:sz="6" w:space="0" w:color="000000"/>
            </w:tcBorders>
            <w:vAlign w:val="center"/>
          </w:tcPr>
          <w:p w:rsidR="000424CE" w:rsidRDefault="000424CE" w:rsidP="000C296A">
            <w:pPr>
              <w:rPr>
                <w:kern w:val="0"/>
              </w:rPr>
            </w:pPr>
          </w:p>
        </w:tc>
        <w:tc>
          <w:tcPr>
            <w:tcW w:w="5313"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安全生产教育培训制度</w:t>
            </w:r>
          </w:p>
        </w:tc>
      </w:tr>
      <w:tr w:rsidR="000424CE" w:rsidTr="000C296A">
        <w:tblPrEx>
          <w:tblCellMar>
            <w:top w:w="0" w:type="dxa"/>
            <w:bottom w:w="0" w:type="dxa"/>
          </w:tblCellMar>
        </w:tblPrEx>
        <w:trPr>
          <w:trHeight w:val="555"/>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w:t>
            </w:r>
          </w:p>
        </w:tc>
        <w:tc>
          <w:tcPr>
            <w:tcW w:w="2175" w:type="dxa"/>
            <w:gridSpan w:val="2"/>
            <w:tcBorders>
              <w:left w:val="single" w:sz="6" w:space="0" w:color="000000"/>
              <w:right w:val="single" w:sz="6" w:space="0" w:color="000000"/>
            </w:tcBorders>
            <w:vAlign w:val="center"/>
          </w:tcPr>
          <w:p w:rsidR="000424CE" w:rsidRDefault="000424CE" w:rsidP="000C296A">
            <w:pPr>
              <w:rPr>
                <w:rFonts w:cs="..ì."/>
                <w:kern w:val="0"/>
              </w:rPr>
            </w:pPr>
            <w:r>
              <w:rPr>
                <w:rFonts w:cs="..ì." w:hint="eastAsia"/>
                <w:kern w:val="0"/>
              </w:rPr>
              <w:t>岗位管理</w:t>
            </w:r>
          </w:p>
        </w:tc>
        <w:tc>
          <w:tcPr>
            <w:tcW w:w="5313"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安全生产岗位认证制度</w:t>
            </w:r>
          </w:p>
        </w:tc>
      </w:tr>
      <w:tr w:rsidR="000424CE" w:rsidTr="000C296A">
        <w:tblPrEx>
          <w:tblCellMar>
            <w:top w:w="0" w:type="dxa"/>
            <w:bottom w:w="0" w:type="dxa"/>
          </w:tblCellMar>
        </w:tblPrEx>
        <w:trPr>
          <w:trHeight w:val="555"/>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5</w:t>
            </w:r>
          </w:p>
        </w:tc>
        <w:tc>
          <w:tcPr>
            <w:tcW w:w="2175" w:type="dxa"/>
            <w:gridSpan w:val="2"/>
            <w:tcBorders>
              <w:left w:val="single" w:sz="6" w:space="0" w:color="000000"/>
              <w:right w:val="single" w:sz="6" w:space="0" w:color="000000"/>
            </w:tcBorders>
            <w:vAlign w:val="center"/>
          </w:tcPr>
          <w:p w:rsidR="000424CE" w:rsidRDefault="000424CE" w:rsidP="000C296A">
            <w:pPr>
              <w:rPr>
                <w:kern w:val="0"/>
              </w:rPr>
            </w:pPr>
          </w:p>
        </w:tc>
        <w:tc>
          <w:tcPr>
            <w:tcW w:w="5313"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安全生产值班制度</w:t>
            </w:r>
          </w:p>
        </w:tc>
      </w:tr>
      <w:tr w:rsidR="000424CE" w:rsidTr="000C296A">
        <w:tblPrEx>
          <w:tblCellMar>
            <w:top w:w="0" w:type="dxa"/>
            <w:bottom w:w="0" w:type="dxa"/>
          </w:tblCellMar>
        </w:tblPrEx>
        <w:trPr>
          <w:trHeight w:val="555"/>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6</w:t>
            </w:r>
          </w:p>
        </w:tc>
        <w:tc>
          <w:tcPr>
            <w:tcW w:w="2175" w:type="dxa"/>
            <w:gridSpan w:val="2"/>
            <w:tcBorders>
              <w:left w:val="single" w:sz="6" w:space="0" w:color="000000"/>
              <w:right w:val="single" w:sz="6" w:space="0" w:color="000000"/>
            </w:tcBorders>
            <w:vAlign w:val="center"/>
          </w:tcPr>
          <w:p w:rsidR="000424CE" w:rsidRDefault="000424CE" w:rsidP="000C296A">
            <w:pPr>
              <w:rPr>
                <w:kern w:val="0"/>
              </w:rPr>
            </w:pPr>
          </w:p>
        </w:tc>
        <w:tc>
          <w:tcPr>
            <w:tcW w:w="5313"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特种作业人员和外协力量管理制度</w:t>
            </w:r>
          </w:p>
        </w:tc>
      </w:tr>
      <w:tr w:rsidR="000424CE" w:rsidTr="000C296A">
        <w:tblPrEx>
          <w:tblCellMar>
            <w:top w:w="0" w:type="dxa"/>
            <w:bottom w:w="0" w:type="dxa"/>
          </w:tblCellMar>
        </w:tblPrEx>
        <w:trPr>
          <w:trHeight w:val="558"/>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7</w:t>
            </w:r>
          </w:p>
        </w:tc>
        <w:tc>
          <w:tcPr>
            <w:tcW w:w="2175" w:type="dxa"/>
            <w:gridSpan w:val="2"/>
            <w:tcBorders>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5313"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安全生产奖罚制度</w:t>
            </w:r>
          </w:p>
        </w:tc>
      </w:tr>
      <w:tr w:rsidR="000424CE" w:rsidTr="000C296A">
        <w:tblPrEx>
          <w:tblCellMar>
            <w:top w:w="0" w:type="dxa"/>
            <w:bottom w:w="0" w:type="dxa"/>
          </w:tblCellMar>
        </w:tblPrEx>
        <w:trPr>
          <w:cantSplit/>
          <w:trHeight w:val="555"/>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8</w:t>
            </w:r>
          </w:p>
        </w:tc>
        <w:tc>
          <w:tcPr>
            <w:tcW w:w="2175" w:type="dxa"/>
            <w:gridSpan w:val="2"/>
            <w:vMerge w:val="restart"/>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措施管理</w:t>
            </w:r>
          </w:p>
        </w:tc>
        <w:tc>
          <w:tcPr>
            <w:tcW w:w="5313"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安全技术措施的编制和审批制度</w:t>
            </w:r>
          </w:p>
        </w:tc>
      </w:tr>
      <w:tr w:rsidR="000424CE" w:rsidTr="000C296A">
        <w:tblPrEx>
          <w:tblCellMar>
            <w:top w:w="0" w:type="dxa"/>
            <w:bottom w:w="0" w:type="dxa"/>
          </w:tblCellMar>
        </w:tblPrEx>
        <w:trPr>
          <w:cantSplit/>
          <w:trHeight w:val="555"/>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9</w:t>
            </w:r>
          </w:p>
        </w:tc>
        <w:tc>
          <w:tcPr>
            <w:tcW w:w="2175" w:type="dxa"/>
            <w:gridSpan w:val="2"/>
            <w:vMerge/>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5313"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安全技术措施实施的管理制度</w:t>
            </w:r>
          </w:p>
        </w:tc>
      </w:tr>
      <w:tr w:rsidR="000424CE" w:rsidTr="000C296A">
        <w:tblPrEx>
          <w:tblCellMar>
            <w:top w:w="0" w:type="dxa"/>
            <w:bottom w:w="0" w:type="dxa"/>
          </w:tblCellMar>
        </w:tblPrEx>
        <w:trPr>
          <w:trHeight w:val="570"/>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10</w:t>
            </w:r>
          </w:p>
        </w:tc>
        <w:tc>
          <w:tcPr>
            <w:tcW w:w="2175"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5313"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安全技术措施的总结和评价制度</w:t>
            </w:r>
          </w:p>
        </w:tc>
      </w:tr>
      <w:tr w:rsidR="000424CE" w:rsidTr="000C296A">
        <w:tblPrEx>
          <w:tblCellMar>
            <w:top w:w="0" w:type="dxa"/>
            <w:bottom w:w="0" w:type="dxa"/>
          </w:tblCellMar>
        </w:tblPrEx>
        <w:trPr>
          <w:trHeight w:val="323"/>
        </w:trPr>
        <w:tc>
          <w:tcPr>
            <w:tcW w:w="915" w:type="dxa"/>
            <w:tcBorders>
              <w:top w:val="single" w:sz="6" w:space="0" w:color="000000"/>
              <w:left w:val="single" w:sz="6" w:space="0" w:color="000000"/>
              <w:right w:val="single" w:sz="6" w:space="0" w:color="000000"/>
            </w:tcBorders>
            <w:vAlign w:val="center"/>
          </w:tcPr>
          <w:p w:rsidR="000424CE" w:rsidRDefault="000424CE" w:rsidP="000C296A">
            <w:pPr>
              <w:rPr>
                <w:kern w:val="0"/>
              </w:rPr>
            </w:pPr>
          </w:p>
        </w:tc>
        <w:tc>
          <w:tcPr>
            <w:tcW w:w="2175" w:type="dxa"/>
            <w:gridSpan w:val="2"/>
            <w:tcBorders>
              <w:top w:val="single" w:sz="6" w:space="0" w:color="000000"/>
              <w:left w:val="single" w:sz="6" w:space="0" w:color="000000"/>
              <w:right w:val="single" w:sz="6" w:space="0" w:color="000000"/>
            </w:tcBorders>
            <w:vAlign w:val="center"/>
          </w:tcPr>
          <w:p w:rsidR="000424CE" w:rsidRDefault="000424CE" w:rsidP="000C296A">
            <w:pPr>
              <w:rPr>
                <w:kern w:val="0"/>
              </w:rPr>
            </w:pPr>
          </w:p>
        </w:tc>
        <w:tc>
          <w:tcPr>
            <w:tcW w:w="5313" w:type="dxa"/>
            <w:gridSpan w:val="2"/>
            <w:tcBorders>
              <w:top w:val="single" w:sz="6" w:space="0" w:color="000000"/>
              <w:left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安全设备、设施、和措施费用的编制和审</w:t>
            </w:r>
          </w:p>
        </w:tc>
      </w:tr>
      <w:tr w:rsidR="000424CE" w:rsidTr="000C296A">
        <w:tblPrEx>
          <w:tblCellMar>
            <w:top w:w="0" w:type="dxa"/>
            <w:bottom w:w="0" w:type="dxa"/>
          </w:tblCellMar>
        </w:tblPrEx>
        <w:trPr>
          <w:trHeight w:val="273"/>
        </w:trPr>
        <w:tc>
          <w:tcPr>
            <w:tcW w:w="915" w:type="dxa"/>
            <w:tcBorders>
              <w:left w:val="single" w:sz="6" w:space="0" w:color="000000"/>
              <w:right w:val="single" w:sz="6" w:space="0" w:color="000000"/>
            </w:tcBorders>
            <w:vAlign w:val="center"/>
          </w:tcPr>
          <w:p w:rsidR="000424CE" w:rsidRDefault="000424CE" w:rsidP="000C296A">
            <w:pPr>
              <w:rPr>
                <w:rFonts w:cs="..ì."/>
                <w:kern w:val="0"/>
              </w:rPr>
            </w:pPr>
            <w:r>
              <w:rPr>
                <w:rFonts w:cs="..ì."/>
                <w:kern w:val="0"/>
              </w:rPr>
              <w:lastRenderedPageBreak/>
              <w:t>11</w:t>
            </w:r>
          </w:p>
        </w:tc>
        <w:tc>
          <w:tcPr>
            <w:tcW w:w="2175" w:type="dxa"/>
            <w:gridSpan w:val="2"/>
            <w:tcBorders>
              <w:left w:val="single" w:sz="6" w:space="0" w:color="000000"/>
              <w:right w:val="single" w:sz="6" w:space="0" w:color="000000"/>
            </w:tcBorders>
            <w:vAlign w:val="center"/>
          </w:tcPr>
          <w:p w:rsidR="000424CE" w:rsidRDefault="000424CE" w:rsidP="000C296A">
            <w:pPr>
              <w:rPr>
                <w:kern w:val="0"/>
              </w:rPr>
            </w:pPr>
          </w:p>
        </w:tc>
        <w:tc>
          <w:tcPr>
            <w:tcW w:w="5313" w:type="dxa"/>
            <w:gridSpan w:val="2"/>
            <w:tcBorders>
              <w:left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273"/>
        </w:trPr>
        <w:tc>
          <w:tcPr>
            <w:tcW w:w="915" w:type="dxa"/>
            <w:tcBorders>
              <w:left w:val="single" w:sz="6" w:space="0" w:color="000000"/>
              <w:right w:val="single" w:sz="6" w:space="0" w:color="000000"/>
            </w:tcBorders>
            <w:vAlign w:val="center"/>
          </w:tcPr>
          <w:p w:rsidR="000424CE" w:rsidRDefault="000424CE" w:rsidP="000C296A">
            <w:pPr>
              <w:rPr>
                <w:kern w:val="0"/>
              </w:rPr>
            </w:pPr>
          </w:p>
        </w:tc>
        <w:tc>
          <w:tcPr>
            <w:tcW w:w="2175" w:type="dxa"/>
            <w:gridSpan w:val="2"/>
            <w:tcBorders>
              <w:left w:val="single" w:sz="6" w:space="0" w:color="000000"/>
              <w:right w:val="single" w:sz="6" w:space="0" w:color="000000"/>
            </w:tcBorders>
            <w:vAlign w:val="center"/>
          </w:tcPr>
          <w:p w:rsidR="000424CE" w:rsidRDefault="000424CE" w:rsidP="000C296A">
            <w:pPr>
              <w:rPr>
                <w:kern w:val="0"/>
              </w:rPr>
            </w:pPr>
          </w:p>
        </w:tc>
        <w:tc>
          <w:tcPr>
            <w:tcW w:w="5313" w:type="dxa"/>
            <w:gridSpan w:val="2"/>
            <w:tcBorders>
              <w:left w:val="single" w:sz="6" w:space="0" w:color="000000"/>
              <w:right w:val="single" w:sz="6" w:space="0" w:color="000000"/>
            </w:tcBorders>
            <w:vAlign w:val="center"/>
          </w:tcPr>
          <w:p w:rsidR="000424CE" w:rsidRDefault="000424CE" w:rsidP="000C296A">
            <w:pPr>
              <w:rPr>
                <w:rFonts w:cs="..ì."/>
                <w:kern w:val="0"/>
              </w:rPr>
            </w:pPr>
            <w:proofErr w:type="gramStart"/>
            <w:r>
              <w:rPr>
                <w:rFonts w:cs="..ì." w:hint="eastAsia"/>
                <w:kern w:val="0"/>
              </w:rPr>
              <w:t>批制度</w:t>
            </w:r>
            <w:proofErr w:type="gramEnd"/>
          </w:p>
        </w:tc>
      </w:tr>
      <w:tr w:rsidR="000424CE" w:rsidTr="000C296A">
        <w:tblPrEx>
          <w:tblCellMar>
            <w:top w:w="0" w:type="dxa"/>
            <w:bottom w:w="0" w:type="dxa"/>
          </w:tblCellMar>
        </w:tblPrEx>
        <w:trPr>
          <w:cantSplit/>
          <w:trHeight w:val="230"/>
        </w:trPr>
        <w:tc>
          <w:tcPr>
            <w:tcW w:w="915" w:type="dxa"/>
            <w:tcBorders>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2175" w:type="dxa"/>
            <w:gridSpan w:val="2"/>
            <w:vMerge w:val="restart"/>
            <w:tcBorders>
              <w:left w:val="single" w:sz="6" w:space="0" w:color="000000"/>
              <w:right w:val="single" w:sz="6" w:space="0" w:color="000000"/>
            </w:tcBorders>
            <w:vAlign w:val="center"/>
          </w:tcPr>
          <w:p w:rsidR="000424CE" w:rsidRDefault="000424CE" w:rsidP="000C296A">
            <w:pPr>
              <w:rPr>
                <w:rFonts w:cs="..ì."/>
                <w:kern w:val="0"/>
              </w:rPr>
            </w:pPr>
            <w:r>
              <w:rPr>
                <w:rFonts w:cs="..ì." w:hint="eastAsia"/>
                <w:kern w:val="0"/>
              </w:rPr>
              <w:t>投入和物质管</w:t>
            </w:r>
          </w:p>
        </w:tc>
        <w:tc>
          <w:tcPr>
            <w:tcW w:w="5313" w:type="dxa"/>
            <w:gridSpan w:val="2"/>
            <w:tcBorders>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cantSplit/>
          <w:trHeight w:val="338"/>
        </w:trPr>
        <w:tc>
          <w:tcPr>
            <w:tcW w:w="915" w:type="dxa"/>
            <w:tcBorders>
              <w:top w:val="single" w:sz="6" w:space="0" w:color="000000"/>
              <w:left w:val="single" w:sz="6" w:space="0" w:color="000000"/>
              <w:right w:val="single" w:sz="6" w:space="0" w:color="000000"/>
            </w:tcBorders>
            <w:vAlign w:val="center"/>
          </w:tcPr>
          <w:p w:rsidR="000424CE" w:rsidRDefault="000424CE" w:rsidP="000C296A">
            <w:pPr>
              <w:rPr>
                <w:kern w:val="0"/>
              </w:rPr>
            </w:pPr>
          </w:p>
        </w:tc>
        <w:tc>
          <w:tcPr>
            <w:tcW w:w="2175" w:type="dxa"/>
            <w:gridSpan w:val="2"/>
            <w:vMerge/>
            <w:tcBorders>
              <w:left w:val="single" w:sz="6" w:space="0" w:color="000000"/>
              <w:right w:val="single" w:sz="6" w:space="0" w:color="000000"/>
            </w:tcBorders>
            <w:vAlign w:val="center"/>
          </w:tcPr>
          <w:p w:rsidR="000424CE" w:rsidRDefault="000424CE" w:rsidP="000C296A">
            <w:pPr>
              <w:rPr>
                <w:kern w:val="0"/>
              </w:rPr>
            </w:pPr>
          </w:p>
        </w:tc>
        <w:tc>
          <w:tcPr>
            <w:tcW w:w="5313" w:type="dxa"/>
            <w:gridSpan w:val="2"/>
            <w:tcBorders>
              <w:top w:val="single" w:sz="6" w:space="0" w:color="000000"/>
              <w:left w:val="single" w:sz="6" w:space="0" w:color="000000"/>
              <w:right w:val="single" w:sz="6" w:space="0" w:color="000000"/>
            </w:tcBorders>
            <w:vAlign w:val="center"/>
          </w:tcPr>
          <w:p w:rsidR="000424CE" w:rsidRDefault="000424CE" w:rsidP="000C296A">
            <w:pPr>
              <w:rPr>
                <w:rFonts w:cs="..ì."/>
                <w:kern w:val="0"/>
              </w:rPr>
            </w:pPr>
            <w:r>
              <w:rPr>
                <w:rFonts w:cs="..ì." w:hint="eastAsia"/>
                <w:kern w:val="0"/>
              </w:rPr>
              <w:t>劳动保护用品的购入（添置）、发放与管理</w:t>
            </w:r>
          </w:p>
        </w:tc>
      </w:tr>
      <w:tr w:rsidR="000424CE" w:rsidTr="000C296A">
        <w:tblPrEx>
          <w:tblCellMar>
            <w:top w:w="0" w:type="dxa"/>
            <w:bottom w:w="0" w:type="dxa"/>
          </w:tblCellMar>
        </w:tblPrEx>
        <w:trPr>
          <w:trHeight w:val="258"/>
        </w:trPr>
        <w:tc>
          <w:tcPr>
            <w:tcW w:w="915" w:type="dxa"/>
            <w:tcBorders>
              <w:left w:val="single" w:sz="6" w:space="0" w:color="000000"/>
              <w:right w:val="single" w:sz="6" w:space="0" w:color="000000"/>
            </w:tcBorders>
            <w:vAlign w:val="center"/>
          </w:tcPr>
          <w:p w:rsidR="000424CE" w:rsidRDefault="000424CE" w:rsidP="000C296A">
            <w:pPr>
              <w:rPr>
                <w:rFonts w:cs="..ì."/>
                <w:kern w:val="0"/>
              </w:rPr>
            </w:pPr>
            <w:r>
              <w:rPr>
                <w:rFonts w:cs="..ì."/>
                <w:kern w:val="0"/>
              </w:rPr>
              <w:t>12</w:t>
            </w:r>
          </w:p>
        </w:tc>
        <w:tc>
          <w:tcPr>
            <w:tcW w:w="2175" w:type="dxa"/>
            <w:gridSpan w:val="2"/>
            <w:tcBorders>
              <w:left w:val="single" w:sz="6" w:space="0" w:color="000000"/>
              <w:right w:val="single" w:sz="6" w:space="0" w:color="000000"/>
            </w:tcBorders>
            <w:vAlign w:val="center"/>
          </w:tcPr>
          <w:p w:rsidR="000424CE" w:rsidRDefault="000424CE" w:rsidP="000C296A">
            <w:pPr>
              <w:rPr>
                <w:rFonts w:cs="..ì."/>
                <w:kern w:val="0"/>
              </w:rPr>
            </w:pPr>
            <w:r>
              <w:rPr>
                <w:rFonts w:cs="..ì." w:hint="eastAsia"/>
                <w:kern w:val="0"/>
              </w:rPr>
              <w:t>理</w:t>
            </w:r>
          </w:p>
        </w:tc>
        <w:tc>
          <w:tcPr>
            <w:tcW w:w="5313" w:type="dxa"/>
            <w:gridSpan w:val="2"/>
            <w:tcBorders>
              <w:left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505"/>
        </w:trPr>
        <w:tc>
          <w:tcPr>
            <w:tcW w:w="915" w:type="dxa"/>
            <w:tcBorders>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2175" w:type="dxa"/>
            <w:gridSpan w:val="2"/>
            <w:tcBorders>
              <w:left w:val="single" w:sz="6" w:space="0" w:color="000000"/>
              <w:right w:val="single" w:sz="6" w:space="0" w:color="000000"/>
            </w:tcBorders>
            <w:vAlign w:val="center"/>
          </w:tcPr>
          <w:p w:rsidR="000424CE" w:rsidRDefault="000424CE" w:rsidP="000C296A">
            <w:pPr>
              <w:rPr>
                <w:kern w:val="0"/>
              </w:rPr>
            </w:pPr>
          </w:p>
        </w:tc>
        <w:tc>
          <w:tcPr>
            <w:tcW w:w="5313" w:type="dxa"/>
            <w:gridSpan w:val="2"/>
            <w:tcBorders>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制度</w:t>
            </w:r>
          </w:p>
        </w:tc>
      </w:tr>
      <w:tr w:rsidR="000424CE" w:rsidTr="000C296A">
        <w:tblPrEx>
          <w:tblCellMar>
            <w:top w:w="0" w:type="dxa"/>
            <w:bottom w:w="0" w:type="dxa"/>
          </w:tblCellMar>
        </w:tblPrEx>
        <w:trPr>
          <w:trHeight w:val="555"/>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13</w:t>
            </w:r>
          </w:p>
        </w:tc>
        <w:tc>
          <w:tcPr>
            <w:tcW w:w="2175" w:type="dxa"/>
            <w:gridSpan w:val="2"/>
            <w:tcBorders>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5313"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特种劳动防护用品定点使用管理制度</w:t>
            </w:r>
          </w:p>
        </w:tc>
      </w:tr>
      <w:tr w:rsidR="000424CE" w:rsidTr="000C296A">
        <w:tblPrEx>
          <w:tblCellMar>
            <w:top w:w="0" w:type="dxa"/>
            <w:bottom w:w="0" w:type="dxa"/>
          </w:tblCellMar>
        </w:tblPrEx>
        <w:trPr>
          <w:trHeight w:val="555"/>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14</w:t>
            </w:r>
          </w:p>
        </w:tc>
        <w:tc>
          <w:tcPr>
            <w:tcW w:w="2175" w:type="dxa"/>
            <w:gridSpan w:val="2"/>
            <w:tcBorders>
              <w:top w:val="single" w:sz="6" w:space="0" w:color="000000"/>
              <w:left w:val="single" w:sz="6" w:space="0" w:color="000000"/>
              <w:right w:val="single" w:sz="6" w:space="0" w:color="000000"/>
            </w:tcBorders>
            <w:vAlign w:val="center"/>
          </w:tcPr>
          <w:p w:rsidR="000424CE" w:rsidRDefault="000424CE" w:rsidP="000C296A">
            <w:pPr>
              <w:rPr>
                <w:kern w:val="0"/>
              </w:rPr>
            </w:pPr>
          </w:p>
        </w:tc>
        <w:tc>
          <w:tcPr>
            <w:tcW w:w="5313"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安全生产检查制度</w:t>
            </w:r>
          </w:p>
        </w:tc>
      </w:tr>
      <w:tr w:rsidR="000424CE" w:rsidTr="000C296A">
        <w:tblPrEx>
          <w:tblCellMar>
            <w:top w:w="0" w:type="dxa"/>
            <w:bottom w:w="0" w:type="dxa"/>
          </w:tblCellMar>
        </w:tblPrEx>
        <w:trPr>
          <w:trHeight w:val="555"/>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15</w:t>
            </w:r>
          </w:p>
        </w:tc>
        <w:tc>
          <w:tcPr>
            <w:tcW w:w="2175" w:type="dxa"/>
            <w:gridSpan w:val="2"/>
            <w:tcBorders>
              <w:left w:val="single" w:sz="6" w:space="0" w:color="000000"/>
              <w:right w:val="single" w:sz="6" w:space="0" w:color="000000"/>
            </w:tcBorders>
            <w:vAlign w:val="center"/>
          </w:tcPr>
          <w:p w:rsidR="000424CE" w:rsidRDefault="000424CE" w:rsidP="000C296A">
            <w:pPr>
              <w:rPr>
                <w:kern w:val="0"/>
              </w:rPr>
            </w:pPr>
          </w:p>
        </w:tc>
        <w:tc>
          <w:tcPr>
            <w:tcW w:w="5313"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安全生产交接班制度</w:t>
            </w:r>
          </w:p>
        </w:tc>
      </w:tr>
      <w:tr w:rsidR="000424CE" w:rsidTr="000C296A">
        <w:tblPrEx>
          <w:tblCellMar>
            <w:top w:w="0" w:type="dxa"/>
            <w:bottom w:w="0" w:type="dxa"/>
          </w:tblCellMar>
        </w:tblPrEx>
        <w:trPr>
          <w:trHeight w:val="555"/>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16</w:t>
            </w:r>
          </w:p>
        </w:tc>
        <w:tc>
          <w:tcPr>
            <w:tcW w:w="2175" w:type="dxa"/>
            <w:gridSpan w:val="2"/>
            <w:tcBorders>
              <w:left w:val="single" w:sz="6" w:space="0" w:color="000000"/>
              <w:right w:val="single" w:sz="6" w:space="0" w:color="000000"/>
            </w:tcBorders>
            <w:vAlign w:val="center"/>
          </w:tcPr>
          <w:p w:rsidR="000424CE" w:rsidRDefault="000424CE" w:rsidP="000C296A">
            <w:pPr>
              <w:rPr>
                <w:rFonts w:cs="..ì."/>
                <w:kern w:val="0"/>
              </w:rPr>
            </w:pPr>
            <w:r>
              <w:rPr>
                <w:rFonts w:cs="..ì." w:hint="eastAsia"/>
                <w:kern w:val="0"/>
              </w:rPr>
              <w:t>日常管理</w:t>
            </w:r>
          </w:p>
        </w:tc>
        <w:tc>
          <w:tcPr>
            <w:tcW w:w="5313"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安全隐患处理和安全整改工作的备案制度</w:t>
            </w:r>
          </w:p>
        </w:tc>
      </w:tr>
      <w:tr w:rsidR="000424CE" w:rsidTr="000C296A">
        <w:tblPrEx>
          <w:tblCellMar>
            <w:top w:w="0" w:type="dxa"/>
            <w:bottom w:w="0" w:type="dxa"/>
          </w:tblCellMar>
        </w:tblPrEx>
        <w:trPr>
          <w:cantSplit/>
          <w:trHeight w:val="555"/>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17</w:t>
            </w:r>
          </w:p>
        </w:tc>
        <w:tc>
          <w:tcPr>
            <w:tcW w:w="2175" w:type="dxa"/>
            <w:gridSpan w:val="2"/>
            <w:vMerge w:val="restart"/>
            <w:tcBorders>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5313"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安全和伤亡事故的报告、统计制度</w:t>
            </w:r>
          </w:p>
        </w:tc>
      </w:tr>
      <w:tr w:rsidR="000424CE" w:rsidTr="000C296A">
        <w:tblPrEx>
          <w:tblCellMar>
            <w:top w:w="0" w:type="dxa"/>
            <w:bottom w:w="0" w:type="dxa"/>
          </w:tblCellMar>
        </w:tblPrEx>
        <w:trPr>
          <w:cantSplit/>
          <w:trHeight w:val="558"/>
        </w:trPr>
        <w:tc>
          <w:tcPr>
            <w:tcW w:w="91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18</w:t>
            </w:r>
          </w:p>
        </w:tc>
        <w:tc>
          <w:tcPr>
            <w:tcW w:w="2175" w:type="dxa"/>
            <w:gridSpan w:val="2"/>
            <w:vMerge/>
            <w:tcBorders>
              <w:left w:val="single" w:sz="6" w:space="0" w:color="000000"/>
              <w:bottom w:val="single" w:sz="6" w:space="0" w:color="000000"/>
              <w:right w:val="single" w:sz="6" w:space="0" w:color="000000"/>
            </w:tcBorders>
            <w:vAlign w:val="center"/>
          </w:tcPr>
          <w:p w:rsidR="000424CE" w:rsidRDefault="000424CE" w:rsidP="000C296A">
            <w:pPr>
              <w:rPr>
                <w:kern w:val="0"/>
              </w:rPr>
            </w:pPr>
          </w:p>
        </w:tc>
        <w:tc>
          <w:tcPr>
            <w:tcW w:w="5313" w:type="dxa"/>
            <w:gridSpan w:val="2"/>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安全生产资料归档和管理制度</w:t>
            </w:r>
          </w:p>
        </w:tc>
      </w:tr>
    </w:tbl>
    <w:p w:rsidR="000424CE" w:rsidRDefault="000424CE" w:rsidP="000424CE">
      <w:pPr>
        <w:rPr>
          <w:kern w:val="0"/>
        </w:rPr>
      </w:pPr>
      <w:r>
        <w:rPr>
          <w:rFonts w:hint="eastAsia"/>
          <w:kern w:val="0"/>
        </w:rPr>
        <w:t>项目部与各分包单位必须</w:t>
      </w:r>
      <w:proofErr w:type="gramStart"/>
      <w:r>
        <w:rPr>
          <w:rFonts w:hint="eastAsia"/>
          <w:kern w:val="0"/>
        </w:rPr>
        <w:t>签定</w:t>
      </w:r>
      <w:proofErr w:type="gramEnd"/>
      <w:r>
        <w:rPr>
          <w:rFonts w:hint="eastAsia"/>
          <w:kern w:val="0"/>
        </w:rPr>
        <w:t>安全协议书后，分包单位方可进场施工。</w:t>
      </w:r>
    </w:p>
    <w:p w:rsidR="000424CE" w:rsidRDefault="000424CE" w:rsidP="000424CE">
      <w:pPr>
        <w:rPr>
          <w:kern w:val="0"/>
        </w:rPr>
      </w:pPr>
      <w:r>
        <w:rPr>
          <w:kern w:val="0"/>
        </w:rPr>
        <w:t>2</w:t>
      </w:r>
      <w:r>
        <w:rPr>
          <w:rFonts w:hint="eastAsia"/>
          <w:kern w:val="0"/>
        </w:rPr>
        <w:t>、特种作业、持证上岗</w:t>
      </w:r>
    </w:p>
    <w:p w:rsidR="000424CE" w:rsidRDefault="000424CE" w:rsidP="000424CE">
      <w:pPr>
        <w:rPr>
          <w:kern w:val="0"/>
        </w:rPr>
      </w:pPr>
      <w:r>
        <w:rPr>
          <w:rFonts w:hint="eastAsia"/>
          <w:kern w:val="0"/>
        </w:rPr>
        <w:t>特种作业人员必须经培训考试合格持证上岗，操作证必须按期复审，不得超期使用。特种作业人员必须各册齐全。</w:t>
      </w:r>
    </w:p>
    <w:p w:rsidR="000424CE" w:rsidRDefault="000424CE" w:rsidP="000424CE">
      <w:pPr>
        <w:rPr>
          <w:kern w:val="0"/>
        </w:rPr>
      </w:pPr>
      <w:r>
        <w:rPr>
          <w:kern w:val="0"/>
        </w:rPr>
        <w:t>3</w:t>
      </w:r>
      <w:r>
        <w:rPr>
          <w:rFonts w:hint="eastAsia"/>
          <w:kern w:val="0"/>
        </w:rPr>
        <w:t>、员工安全培训：</w:t>
      </w:r>
    </w:p>
    <w:p w:rsidR="000424CE" w:rsidRDefault="000424CE" w:rsidP="000424CE">
      <w:pPr>
        <w:rPr>
          <w:kern w:val="0"/>
        </w:rPr>
      </w:pPr>
      <w:r>
        <w:rPr>
          <w:rFonts w:hint="eastAsia"/>
          <w:kern w:val="0"/>
        </w:rPr>
        <w:t>进企业的新工人，必须进行公司、项目经理、项工长三级安全教育工人变换工种，必须进行新工种的安全技术教育达到熟悉本工种安全操作规程，掌握安全操作技能（见附图十五）</w:t>
      </w:r>
    </w:p>
    <w:p w:rsidR="000424CE" w:rsidRDefault="000424CE" w:rsidP="000424CE">
      <w:pPr>
        <w:rPr>
          <w:kern w:val="0"/>
        </w:rPr>
      </w:pPr>
      <w:r>
        <w:rPr>
          <w:kern w:val="0"/>
        </w:rPr>
        <w:t>4</w:t>
      </w:r>
      <w:r>
        <w:rPr>
          <w:rFonts w:hint="eastAsia"/>
          <w:kern w:val="0"/>
        </w:rPr>
        <w:t>、安全交底：</w:t>
      </w:r>
    </w:p>
    <w:p w:rsidR="000424CE" w:rsidRDefault="000424CE" w:rsidP="000424CE">
      <w:pPr>
        <w:rPr>
          <w:rFonts w:hint="eastAsia"/>
          <w:kern w:val="0"/>
        </w:rPr>
      </w:pPr>
      <w:r>
        <w:rPr>
          <w:rFonts w:hint="eastAsia"/>
          <w:kern w:val="0"/>
        </w:rPr>
        <w:t>在工程施工项目开始前，项目经理、项目安全负责人，根据施工组织设计、现场施工条件等向分部分项工程各分包单位逐级进行安全技术交底，交底人和被交底人履行签字手续</w:t>
      </w:r>
    </w:p>
    <w:p w:rsidR="000424CE" w:rsidRDefault="000424CE" w:rsidP="000424CE">
      <w:pPr>
        <w:rPr>
          <w:kern w:val="0"/>
        </w:rPr>
      </w:pPr>
      <w:r>
        <w:rPr>
          <w:kern w:val="0"/>
        </w:rPr>
        <w:t>5</w:t>
      </w:r>
      <w:r>
        <w:rPr>
          <w:rFonts w:hint="eastAsia"/>
          <w:kern w:val="0"/>
        </w:rPr>
        <w:t>、安全检查：</w:t>
      </w:r>
    </w:p>
    <w:p w:rsidR="000424CE" w:rsidRDefault="000424CE" w:rsidP="000424CE">
      <w:pPr>
        <w:rPr>
          <w:kern w:val="0"/>
        </w:rPr>
      </w:pPr>
      <w:r>
        <w:rPr>
          <w:kern w:val="0"/>
        </w:rPr>
        <w:t>1</w:t>
      </w:r>
      <w:r>
        <w:rPr>
          <w:rFonts w:hint="eastAsia"/>
          <w:kern w:val="0"/>
        </w:rPr>
        <w:t>）．按照项目经理部安全生产检查制度的规定，安全生产负责人，组织各级安全管理人员，定期、不定期的对施工现场全部、重点部分、危险部位、施工机具、施工设备等进行全面检查。</w:t>
      </w:r>
    </w:p>
    <w:p w:rsidR="000424CE" w:rsidRDefault="000424CE" w:rsidP="000424CE">
      <w:pPr>
        <w:rPr>
          <w:kern w:val="0"/>
        </w:rPr>
      </w:pPr>
      <w:r>
        <w:rPr>
          <w:kern w:val="0"/>
        </w:rPr>
        <w:t>2</w:t>
      </w:r>
      <w:r>
        <w:rPr>
          <w:rFonts w:hint="eastAsia"/>
          <w:kern w:val="0"/>
        </w:rPr>
        <w:t>）．检查发现违章指挥、违章作业立即予以制止纠正，并按制度规定的情况记录在案，予以处罚。</w:t>
      </w:r>
    </w:p>
    <w:p w:rsidR="000424CE" w:rsidRDefault="000424CE" w:rsidP="000424CE">
      <w:pPr>
        <w:rPr>
          <w:kern w:val="0"/>
        </w:rPr>
      </w:pPr>
      <w:r>
        <w:rPr>
          <w:kern w:val="0"/>
        </w:rPr>
        <w:t>3</w:t>
      </w:r>
      <w:r>
        <w:rPr>
          <w:rFonts w:hint="eastAsia"/>
          <w:kern w:val="0"/>
        </w:rPr>
        <w:t>）．检查发现安全隐患，立即下发整改通知单、责令相关人予以整改。并对整改进行跟踪检查，查无安全隐患为止。</w:t>
      </w:r>
    </w:p>
    <w:p w:rsidR="000424CE" w:rsidRDefault="000424CE" w:rsidP="000424CE">
      <w:pPr>
        <w:rPr>
          <w:rFonts w:hint="eastAsia"/>
          <w:kern w:val="0"/>
        </w:rPr>
      </w:pPr>
      <w:r>
        <w:rPr>
          <w:rFonts w:hint="eastAsia"/>
          <w:kern w:val="0"/>
        </w:rPr>
        <w:t>安全检查内容、时间</w:t>
      </w:r>
      <w:proofErr w:type="gramStart"/>
      <w:r>
        <w:rPr>
          <w:rFonts w:hint="eastAsia"/>
          <w:kern w:val="0"/>
        </w:rPr>
        <w:t>等如下</w:t>
      </w:r>
      <w:proofErr w:type="gramEnd"/>
      <w:r>
        <w:rPr>
          <w:rFonts w:hint="eastAsia"/>
          <w:kern w:val="0"/>
        </w:rPr>
        <w:t>表</w:t>
      </w:r>
    </w:p>
    <w:tbl>
      <w:tblPr>
        <w:tblW w:w="8810" w:type="dxa"/>
        <w:tblBorders>
          <w:top w:val="nil"/>
          <w:left w:val="nil"/>
          <w:bottom w:val="nil"/>
          <w:right w:val="nil"/>
        </w:tblBorders>
        <w:tblLook w:val="0000"/>
      </w:tblPr>
      <w:tblGrid>
        <w:gridCol w:w="1893"/>
        <w:gridCol w:w="945"/>
        <w:gridCol w:w="1557"/>
        <w:gridCol w:w="1475"/>
        <w:gridCol w:w="2940"/>
      </w:tblGrid>
      <w:tr w:rsidR="000424CE" w:rsidTr="000C296A">
        <w:tblPrEx>
          <w:tblCellMar>
            <w:top w:w="0" w:type="dxa"/>
            <w:bottom w:w="0" w:type="dxa"/>
          </w:tblCellMar>
        </w:tblPrEx>
        <w:trPr>
          <w:trHeight w:val="905"/>
        </w:trPr>
        <w:tc>
          <w:tcPr>
            <w:tcW w:w="189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检查内容</w:t>
            </w:r>
          </w:p>
        </w:tc>
        <w:tc>
          <w:tcPr>
            <w:tcW w:w="94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检查形式</w:t>
            </w:r>
          </w:p>
        </w:tc>
        <w:tc>
          <w:tcPr>
            <w:tcW w:w="1557"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参加人员</w:t>
            </w:r>
          </w:p>
        </w:tc>
        <w:tc>
          <w:tcPr>
            <w:tcW w:w="147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考核</w:t>
            </w:r>
          </w:p>
        </w:tc>
        <w:tc>
          <w:tcPr>
            <w:tcW w:w="29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备注</w:t>
            </w:r>
          </w:p>
        </w:tc>
      </w:tr>
      <w:tr w:rsidR="000424CE" w:rsidTr="000C296A">
        <w:tblPrEx>
          <w:tblCellMar>
            <w:top w:w="0" w:type="dxa"/>
            <w:bottom w:w="0" w:type="dxa"/>
          </w:tblCellMar>
        </w:tblPrEx>
        <w:trPr>
          <w:trHeight w:val="890"/>
        </w:trPr>
        <w:tc>
          <w:tcPr>
            <w:tcW w:w="189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分包安全管理</w:t>
            </w:r>
          </w:p>
        </w:tc>
        <w:tc>
          <w:tcPr>
            <w:tcW w:w="94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定期</w:t>
            </w:r>
          </w:p>
        </w:tc>
        <w:tc>
          <w:tcPr>
            <w:tcW w:w="1557"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安全员</w:t>
            </w:r>
          </w:p>
        </w:tc>
        <w:tc>
          <w:tcPr>
            <w:tcW w:w="147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月考核记录</w:t>
            </w:r>
          </w:p>
        </w:tc>
        <w:tc>
          <w:tcPr>
            <w:tcW w:w="29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检查分包单位自检记录</w:t>
            </w:r>
          </w:p>
        </w:tc>
      </w:tr>
      <w:tr w:rsidR="000424CE" w:rsidTr="000C296A">
        <w:tblPrEx>
          <w:tblCellMar>
            <w:top w:w="0" w:type="dxa"/>
            <w:bottom w:w="0" w:type="dxa"/>
          </w:tblCellMar>
        </w:tblPrEx>
        <w:trPr>
          <w:trHeight w:val="888"/>
        </w:trPr>
        <w:tc>
          <w:tcPr>
            <w:tcW w:w="189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lastRenderedPageBreak/>
              <w:t>三宝防护</w:t>
            </w:r>
          </w:p>
        </w:tc>
        <w:tc>
          <w:tcPr>
            <w:tcW w:w="94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定期</w:t>
            </w:r>
          </w:p>
        </w:tc>
        <w:tc>
          <w:tcPr>
            <w:tcW w:w="1557"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安全员同分包</w:t>
            </w:r>
          </w:p>
        </w:tc>
        <w:tc>
          <w:tcPr>
            <w:tcW w:w="147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proofErr w:type="gramStart"/>
            <w:r>
              <w:rPr>
                <w:rFonts w:cs="..ì." w:hint="eastAsia"/>
                <w:kern w:val="0"/>
              </w:rPr>
              <w:t>周考核</w:t>
            </w:r>
            <w:proofErr w:type="gramEnd"/>
            <w:r>
              <w:rPr>
                <w:rFonts w:cs="..ì." w:hint="eastAsia"/>
                <w:kern w:val="0"/>
              </w:rPr>
              <w:t>记录</w:t>
            </w:r>
          </w:p>
        </w:tc>
        <w:tc>
          <w:tcPr>
            <w:tcW w:w="29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kern w:val="0"/>
              </w:rPr>
            </w:pPr>
          </w:p>
        </w:tc>
      </w:tr>
      <w:tr w:rsidR="000424CE" w:rsidTr="000C296A">
        <w:tblPrEx>
          <w:tblCellMar>
            <w:top w:w="0" w:type="dxa"/>
            <w:bottom w:w="0" w:type="dxa"/>
          </w:tblCellMar>
        </w:tblPrEx>
        <w:trPr>
          <w:trHeight w:val="890"/>
        </w:trPr>
        <w:tc>
          <w:tcPr>
            <w:tcW w:w="189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施工用电</w:t>
            </w:r>
          </w:p>
        </w:tc>
        <w:tc>
          <w:tcPr>
            <w:tcW w:w="94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定期</w:t>
            </w:r>
          </w:p>
        </w:tc>
        <w:tc>
          <w:tcPr>
            <w:tcW w:w="1557"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安全员会同分包</w:t>
            </w:r>
          </w:p>
        </w:tc>
        <w:tc>
          <w:tcPr>
            <w:tcW w:w="147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proofErr w:type="gramStart"/>
            <w:r>
              <w:rPr>
                <w:rFonts w:cs="..ì." w:hint="eastAsia"/>
                <w:kern w:val="0"/>
              </w:rPr>
              <w:t>周考核</w:t>
            </w:r>
            <w:proofErr w:type="gramEnd"/>
            <w:r>
              <w:rPr>
                <w:rFonts w:cs="..ì." w:hint="eastAsia"/>
                <w:kern w:val="0"/>
              </w:rPr>
              <w:t>记录</w:t>
            </w:r>
          </w:p>
        </w:tc>
        <w:tc>
          <w:tcPr>
            <w:tcW w:w="29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分包单位日检</w:t>
            </w:r>
          </w:p>
        </w:tc>
      </w:tr>
      <w:tr w:rsidR="000424CE" w:rsidTr="000C296A">
        <w:tblPrEx>
          <w:tblCellMar>
            <w:top w:w="0" w:type="dxa"/>
            <w:bottom w:w="0" w:type="dxa"/>
          </w:tblCellMar>
        </w:tblPrEx>
        <w:trPr>
          <w:trHeight w:val="1330"/>
        </w:trPr>
        <w:tc>
          <w:tcPr>
            <w:tcW w:w="189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作业人员的</w:t>
            </w:r>
            <w:r>
              <w:rPr>
                <w:rFonts w:cs="..ì."/>
                <w:kern w:val="0"/>
              </w:rPr>
              <w:t xml:space="preserve"> </w:t>
            </w:r>
            <w:r>
              <w:rPr>
                <w:rFonts w:cs="..ì." w:hint="eastAsia"/>
                <w:kern w:val="0"/>
              </w:rPr>
              <w:t>行为和施工</w:t>
            </w:r>
            <w:r>
              <w:rPr>
                <w:rFonts w:cs="..ì."/>
                <w:kern w:val="0"/>
              </w:rPr>
              <w:t xml:space="preserve"> </w:t>
            </w:r>
            <w:r>
              <w:rPr>
                <w:rFonts w:cs="..ì." w:hint="eastAsia"/>
                <w:kern w:val="0"/>
              </w:rPr>
              <w:t>作业层</w:t>
            </w:r>
          </w:p>
        </w:tc>
        <w:tc>
          <w:tcPr>
            <w:tcW w:w="94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日检</w:t>
            </w:r>
          </w:p>
        </w:tc>
        <w:tc>
          <w:tcPr>
            <w:tcW w:w="1557"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责任工程师</w:t>
            </w:r>
            <w:r>
              <w:rPr>
                <w:rFonts w:cs="..ì."/>
                <w:kern w:val="0"/>
              </w:rPr>
              <w:t xml:space="preserve"> </w:t>
            </w:r>
            <w:r>
              <w:rPr>
                <w:rFonts w:cs="..ì." w:hint="eastAsia"/>
                <w:kern w:val="0"/>
              </w:rPr>
              <w:t>会同分包单位</w:t>
            </w:r>
          </w:p>
        </w:tc>
        <w:tc>
          <w:tcPr>
            <w:tcW w:w="147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日检记录</w:t>
            </w:r>
          </w:p>
        </w:tc>
        <w:tc>
          <w:tcPr>
            <w:tcW w:w="29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现场指令，限期整改</w:t>
            </w:r>
          </w:p>
        </w:tc>
      </w:tr>
      <w:tr w:rsidR="000424CE" w:rsidTr="000C296A">
        <w:tblPrEx>
          <w:tblCellMar>
            <w:top w:w="0" w:type="dxa"/>
            <w:bottom w:w="0" w:type="dxa"/>
          </w:tblCellMar>
        </w:tblPrEx>
        <w:trPr>
          <w:trHeight w:val="890"/>
        </w:trPr>
        <w:tc>
          <w:tcPr>
            <w:tcW w:w="1893"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施工机具</w:t>
            </w:r>
          </w:p>
        </w:tc>
        <w:tc>
          <w:tcPr>
            <w:tcW w:w="94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日检</w:t>
            </w:r>
          </w:p>
        </w:tc>
        <w:tc>
          <w:tcPr>
            <w:tcW w:w="1557"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分包单位自检</w:t>
            </w:r>
          </w:p>
        </w:tc>
        <w:tc>
          <w:tcPr>
            <w:tcW w:w="1475"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日检记录</w:t>
            </w:r>
          </w:p>
        </w:tc>
        <w:tc>
          <w:tcPr>
            <w:tcW w:w="294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责任工程师检查分包自检记录</w:t>
            </w:r>
          </w:p>
        </w:tc>
      </w:tr>
    </w:tbl>
    <w:p w:rsidR="000424CE" w:rsidRDefault="000424CE" w:rsidP="000424CE">
      <w:pPr>
        <w:rPr>
          <w:rFonts w:ascii="..ì." w:eastAsia="..ì."/>
          <w:kern w:val="0"/>
          <w:sz w:val="24"/>
        </w:rPr>
      </w:pPr>
    </w:p>
    <w:p w:rsidR="000424CE" w:rsidRDefault="000424CE" w:rsidP="000424CE">
      <w:pPr>
        <w:rPr>
          <w:kern w:val="0"/>
        </w:rPr>
      </w:pPr>
      <w:r>
        <w:rPr>
          <w:kern w:val="0"/>
        </w:rPr>
        <w:t>6</w:t>
      </w:r>
      <w:r>
        <w:rPr>
          <w:rFonts w:hint="eastAsia"/>
          <w:kern w:val="0"/>
        </w:rPr>
        <w:t>、安全活动：</w:t>
      </w:r>
    </w:p>
    <w:p w:rsidR="000424CE" w:rsidRDefault="000424CE" w:rsidP="000424CE">
      <w:pPr>
        <w:rPr>
          <w:kern w:val="0"/>
        </w:rPr>
      </w:pPr>
      <w:r>
        <w:rPr>
          <w:kern w:val="0"/>
        </w:rPr>
        <w:t>1</w:t>
      </w:r>
      <w:r>
        <w:rPr>
          <w:rFonts w:hint="eastAsia"/>
          <w:kern w:val="0"/>
        </w:rPr>
        <w:t>）、班组“三上岗、</w:t>
      </w:r>
      <w:proofErr w:type="gramStart"/>
      <w:r>
        <w:rPr>
          <w:rFonts w:hint="eastAsia"/>
          <w:kern w:val="0"/>
        </w:rPr>
        <w:t>一</w:t>
      </w:r>
      <w:proofErr w:type="gramEnd"/>
      <w:r>
        <w:rPr>
          <w:rFonts w:hint="eastAsia"/>
          <w:kern w:val="0"/>
        </w:rPr>
        <w:t>讲评”活动，班组在班前进行上岗交底、上岗检查、上岗记录的“三上岗和每周一次</w:t>
      </w:r>
      <w:proofErr w:type="gramStart"/>
      <w:r>
        <w:rPr>
          <w:rFonts w:hint="eastAsia"/>
          <w:kern w:val="0"/>
        </w:rPr>
        <w:t>一</w:t>
      </w:r>
      <w:proofErr w:type="gramEnd"/>
      <w:r>
        <w:rPr>
          <w:rFonts w:hint="eastAsia"/>
          <w:kern w:val="0"/>
        </w:rPr>
        <w:t>讲评”活动</w:t>
      </w:r>
    </w:p>
    <w:p w:rsidR="000424CE" w:rsidRDefault="000424CE" w:rsidP="000424CE">
      <w:pPr>
        <w:rPr>
          <w:kern w:val="0"/>
        </w:rPr>
      </w:pPr>
      <w:r>
        <w:rPr>
          <w:kern w:val="0"/>
        </w:rPr>
        <w:t>2</w:t>
      </w:r>
      <w:r>
        <w:rPr>
          <w:rFonts w:hint="eastAsia"/>
          <w:kern w:val="0"/>
        </w:rPr>
        <w:t>）、项目经理部每周及月末进行一次</w:t>
      </w:r>
      <w:proofErr w:type="gramStart"/>
      <w:r>
        <w:rPr>
          <w:rFonts w:hint="eastAsia"/>
          <w:kern w:val="0"/>
        </w:rPr>
        <w:t>全现场</w:t>
      </w:r>
      <w:proofErr w:type="gramEnd"/>
      <w:r>
        <w:rPr>
          <w:rFonts w:hint="eastAsia"/>
          <w:kern w:val="0"/>
        </w:rPr>
        <w:t>安全活动，总结评比上周安全生产情况，提出本周应注意的安全事项，交叉作业中的注意事项，并作好记录。</w:t>
      </w:r>
    </w:p>
    <w:p w:rsidR="000424CE" w:rsidRDefault="000424CE" w:rsidP="000424CE">
      <w:pPr>
        <w:rPr>
          <w:kern w:val="0"/>
        </w:rPr>
      </w:pPr>
      <w:r>
        <w:rPr>
          <w:rFonts w:hint="eastAsia"/>
          <w:kern w:val="0"/>
        </w:rPr>
        <w:t>安全活动内容及时间等如下（见附图十六）</w:t>
      </w:r>
    </w:p>
    <w:p w:rsidR="000424CE" w:rsidRDefault="000424CE" w:rsidP="000424CE">
      <w:pPr>
        <w:rPr>
          <w:kern w:val="0"/>
        </w:rPr>
      </w:pPr>
      <w:r>
        <w:rPr>
          <w:kern w:val="0"/>
        </w:rPr>
        <w:t>7</w:t>
      </w:r>
      <w:r>
        <w:rPr>
          <w:rFonts w:hint="eastAsia"/>
          <w:kern w:val="0"/>
        </w:rPr>
        <w:t>、佩戴安全标记，设置安全标识和安全宣传设施：</w:t>
      </w:r>
    </w:p>
    <w:p w:rsidR="000424CE" w:rsidRDefault="000424CE" w:rsidP="000424CE">
      <w:pPr>
        <w:rPr>
          <w:kern w:val="0"/>
        </w:rPr>
      </w:pPr>
      <w:r>
        <w:rPr>
          <w:kern w:val="0"/>
        </w:rPr>
        <w:t>1</w:t>
      </w:r>
      <w:r>
        <w:rPr>
          <w:rFonts w:hint="eastAsia"/>
          <w:kern w:val="0"/>
        </w:rPr>
        <w:t>）．为加强工地安全管理，严禁违章指挥和违章作业，工地各类人员佩戴不同颜色的袖标。</w:t>
      </w:r>
    </w:p>
    <w:p w:rsidR="000424CE" w:rsidRDefault="000424CE" w:rsidP="000424CE">
      <w:pPr>
        <w:rPr>
          <w:kern w:val="0"/>
        </w:rPr>
      </w:pPr>
      <w:r>
        <w:rPr>
          <w:kern w:val="0"/>
        </w:rPr>
        <w:t>2</w:t>
      </w:r>
      <w:r>
        <w:rPr>
          <w:rFonts w:hint="eastAsia"/>
          <w:kern w:val="0"/>
        </w:rPr>
        <w:t>）．为加强工地安全防范，工地设置“五牌一图”与安全标识。</w:t>
      </w:r>
    </w:p>
    <w:p w:rsidR="000424CE" w:rsidRDefault="000424CE" w:rsidP="000424CE">
      <w:pPr>
        <w:rPr>
          <w:kern w:val="0"/>
        </w:rPr>
      </w:pPr>
      <w:r>
        <w:rPr>
          <w:rFonts w:hint="eastAsia"/>
          <w:kern w:val="0"/>
        </w:rPr>
        <w:t>即：①施工单位及工地名称牌。②安全纪律牌。③防火知识牌。④安全无重大事故记录牌。⑤工地主要管理人员名单牌及施工总平面图。</w:t>
      </w:r>
    </w:p>
    <w:p w:rsidR="000424CE" w:rsidRDefault="000424CE" w:rsidP="000424CE">
      <w:pPr>
        <w:rPr>
          <w:kern w:val="0"/>
        </w:rPr>
      </w:pPr>
      <w:r>
        <w:rPr>
          <w:kern w:val="0"/>
        </w:rPr>
        <w:t>8</w:t>
      </w:r>
      <w:r>
        <w:rPr>
          <w:rFonts w:hint="eastAsia"/>
          <w:kern w:val="0"/>
        </w:rPr>
        <w:t>、“安全”三宝使用：</w:t>
      </w:r>
    </w:p>
    <w:p w:rsidR="000424CE" w:rsidRDefault="000424CE" w:rsidP="000424CE">
      <w:pPr>
        <w:rPr>
          <w:kern w:val="0"/>
        </w:rPr>
      </w:pPr>
      <w:r>
        <w:rPr>
          <w:kern w:val="0"/>
        </w:rPr>
        <w:t>1</w:t>
      </w:r>
      <w:r>
        <w:rPr>
          <w:rFonts w:hint="eastAsia"/>
          <w:kern w:val="0"/>
        </w:rPr>
        <w:t>）、安全帽：</w:t>
      </w:r>
    </w:p>
    <w:p w:rsidR="000424CE" w:rsidRDefault="000424CE" w:rsidP="000424CE">
      <w:pPr>
        <w:rPr>
          <w:kern w:val="0"/>
        </w:rPr>
      </w:pPr>
      <w:r>
        <w:rPr>
          <w:rFonts w:hint="eastAsia"/>
          <w:kern w:val="0"/>
        </w:rPr>
        <w:t>（</w:t>
      </w:r>
      <w:r>
        <w:rPr>
          <w:kern w:val="0"/>
        </w:rPr>
        <w:t>1</w:t>
      </w:r>
      <w:r>
        <w:rPr>
          <w:rFonts w:hint="eastAsia"/>
          <w:kern w:val="0"/>
        </w:rPr>
        <w:t>）安全帽必须经有关部门检验合格方可使用。</w:t>
      </w:r>
    </w:p>
    <w:p w:rsidR="000424CE" w:rsidRDefault="000424CE" w:rsidP="000424CE">
      <w:pPr>
        <w:rPr>
          <w:kern w:val="0"/>
        </w:rPr>
      </w:pPr>
      <w:r>
        <w:rPr>
          <w:rFonts w:hint="eastAsia"/>
          <w:kern w:val="0"/>
        </w:rPr>
        <w:t>（</w:t>
      </w:r>
      <w:r>
        <w:rPr>
          <w:kern w:val="0"/>
        </w:rPr>
        <w:t>2</w:t>
      </w:r>
      <w:r>
        <w:rPr>
          <w:rFonts w:hint="eastAsia"/>
          <w:kern w:val="0"/>
        </w:rPr>
        <w:t>）正确使用安全帽并扣好帽带。</w:t>
      </w:r>
    </w:p>
    <w:p w:rsidR="000424CE" w:rsidRDefault="000424CE" w:rsidP="000424CE">
      <w:pPr>
        <w:rPr>
          <w:kern w:val="0"/>
        </w:rPr>
      </w:pPr>
      <w:r>
        <w:rPr>
          <w:rFonts w:hint="eastAsia"/>
          <w:kern w:val="0"/>
        </w:rPr>
        <w:t>（</w:t>
      </w:r>
      <w:r>
        <w:rPr>
          <w:kern w:val="0"/>
        </w:rPr>
        <w:t>3</w:t>
      </w:r>
      <w:r>
        <w:rPr>
          <w:rFonts w:hint="eastAsia"/>
          <w:kern w:val="0"/>
        </w:rPr>
        <w:t>）不准把安全帽抛、扔或坐、垫。</w:t>
      </w:r>
    </w:p>
    <w:p w:rsidR="000424CE" w:rsidRDefault="000424CE" w:rsidP="000424CE">
      <w:pPr>
        <w:rPr>
          <w:kern w:val="0"/>
        </w:rPr>
      </w:pPr>
      <w:r>
        <w:rPr>
          <w:rFonts w:hint="eastAsia"/>
          <w:kern w:val="0"/>
        </w:rPr>
        <w:t>（</w:t>
      </w:r>
      <w:r>
        <w:rPr>
          <w:kern w:val="0"/>
        </w:rPr>
        <w:t>4</w:t>
      </w:r>
      <w:r>
        <w:rPr>
          <w:rFonts w:hint="eastAsia"/>
          <w:kern w:val="0"/>
        </w:rPr>
        <w:t>）不准使用缺衬、</w:t>
      </w:r>
      <w:proofErr w:type="gramStart"/>
      <w:r>
        <w:rPr>
          <w:rFonts w:hint="eastAsia"/>
          <w:kern w:val="0"/>
        </w:rPr>
        <w:t>缺带及</w:t>
      </w:r>
      <w:proofErr w:type="gramEnd"/>
      <w:r>
        <w:rPr>
          <w:rFonts w:hint="eastAsia"/>
          <w:kern w:val="0"/>
        </w:rPr>
        <w:t>破损安全帽。</w:t>
      </w:r>
    </w:p>
    <w:p w:rsidR="000424CE" w:rsidRDefault="000424CE" w:rsidP="000424CE">
      <w:pPr>
        <w:rPr>
          <w:kern w:val="0"/>
        </w:rPr>
      </w:pPr>
      <w:r>
        <w:rPr>
          <w:kern w:val="0"/>
        </w:rPr>
        <w:t>2</w:t>
      </w:r>
      <w:r>
        <w:rPr>
          <w:rFonts w:hint="eastAsia"/>
          <w:kern w:val="0"/>
        </w:rPr>
        <w:t>）、安全带：</w:t>
      </w:r>
    </w:p>
    <w:p w:rsidR="000424CE" w:rsidRDefault="000424CE" w:rsidP="000424CE">
      <w:pPr>
        <w:rPr>
          <w:kern w:val="0"/>
        </w:rPr>
      </w:pPr>
      <w:r>
        <w:rPr>
          <w:rFonts w:hint="eastAsia"/>
          <w:kern w:val="0"/>
        </w:rPr>
        <w:t>（</w:t>
      </w:r>
      <w:r>
        <w:rPr>
          <w:kern w:val="0"/>
        </w:rPr>
        <w:t>1</w:t>
      </w:r>
      <w:r>
        <w:rPr>
          <w:rFonts w:hint="eastAsia"/>
          <w:kern w:val="0"/>
        </w:rPr>
        <w:t>）安全带须经有关部门检验合格方能使用。</w:t>
      </w:r>
    </w:p>
    <w:p w:rsidR="000424CE" w:rsidRDefault="000424CE" w:rsidP="000424CE">
      <w:pPr>
        <w:rPr>
          <w:kern w:val="0"/>
        </w:rPr>
      </w:pPr>
      <w:r>
        <w:rPr>
          <w:rFonts w:hint="eastAsia"/>
          <w:kern w:val="0"/>
        </w:rPr>
        <w:t>（</w:t>
      </w:r>
      <w:r>
        <w:rPr>
          <w:kern w:val="0"/>
        </w:rPr>
        <w:t>2</w:t>
      </w:r>
      <w:r>
        <w:rPr>
          <w:rFonts w:hint="eastAsia"/>
          <w:kern w:val="0"/>
        </w:rPr>
        <w:t>）安全带使用两年后，必须按规定抽验一次，对抽验不合格的，必须更换安全绳后才能使用。</w:t>
      </w:r>
    </w:p>
    <w:p w:rsidR="000424CE" w:rsidRDefault="000424CE" w:rsidP="000424CE">
      <w:pPr>
        <w:rPr>
          <w:kern w:val="0"/>
        </w:rPr>
      </w:pPr>
      <w:r>
        <w:rPr>
          <w:rFonts w:hint="eastAsia"/>
          <w:kern w:val="0"/>
        </w:rPr>
        <w:t>（</w:t>
      </w:r>
      <w:r>
        <w:rPr>
          <w:kern w:val="0"/>
        </w:rPr>
        <w:t>3</w:t>
      </w:r>
      <w:r>
        <w:rPr>
          <w:rFonts w:hint="eastAsia"/>
          <w:kern w:val="0"/>
        </w:rPr>
        <w:t>）安全带应储存在干燥、通风的仓库内，不准接触高温、明火、强碱酸或尖锐坚硬物体。</w:t>
      </w:r>
    </w:p>
    <w:p w:rsidR="000424CE" w:rsidRDefault="000424CE" w:rsidP="000424CE">
      <w:pPr>
        <w:rPr>
          <w:kern w:val="0"/>
        </w:rPr>
      </w:pPr>
      <w:r>
        <w:rPr>
          <w:rFonts w:hint="eastAsia"/>
          <w:kern w:val="0"/>
        </w:rPr>
        <w:t>（</w:t>
      </w:r>
      <w:r>
        <w:rPr>
          <w:kern w:val="0"/>
        </w:rPr>
        <w:t>4</w:t>
      </w:r>
      <w:r>
        <w:rPr>
          <w:rFonts w:hint="eastAsia"/>
          <w:kern w:val="0"/>
        </w:rPr>
        <w:t>）安全带应高挂低用，</w:t>
      </w:r>
      <w:proofErr w:type="gramStart"/>
      <w:r>
        <w:rPr>
          <w:rFonts w:hint="eastAsia"/>
          <w:kern w:val="0"/>
        </w:rPr>
        <w:t>不</w:t>
      </w:r>
      <w:proofErr w:type="gramEnd"/>
      <w:r>
        <w:rPr>
          <w:rFonts w:hint="eastAsia"/>
          <w:kern w:val="0"/>
        </w:rPr>
        <w:t>准将强打结使用。</w:t>
      </w:r>
    </w:p>
    <w:p w:rsidR="000424CE" w:rsidRDefault="000424CE" w:rsidP="000424CE">
      <w:pPr>
        <w:rPr>
          <w:kern w:val="0"/>
        </w:rPr>
      </w:pPr>
      <w:r>
        <w:rPr>
          <w:rFonts w:hint="eastAsia"/>
          <w:kern w:val="0"/>
        </w:rPr>
        <w:t>（</w:t>
      </w:r>
      <w:r>
        <w:rPr>
          <w:kern w:val="0"/>
        </w:rPr>
        <w:t>5</w:t>
      </w:r>
      <w:r>
        <w:rPr>
          <w:rFonts w:hint="eastAsia"/>
          <w:kern w:val="0"/>
        </w:rPr>
        <w:t>）安全带上的各种部件不得任意拆除。更换新绳时要注意加强套。</w:t>
      </w:r>
    </w:p>
    <w:p w:rsidR="000424CE" w:rsidRDefault="000424CE" w:rsidP="000424CE">
      <w:pPr>
        <w:rPr>
          <w:kern w:val="0"/>
        </w:rPr>
      </w:pPr>
      <w:r>
        <w:rPr>
          <w:kern w:val="0"/>
        </w:rPr>
        <w:t>3</w:t>
      </w:r>
      <w:r>
        <w:rPr>
          <w:rFonts w:hint="eastAsia"/>
          <w:kern w:val="0"/>
        </w:rPr>
        <w:t>）、安全网</w:t>
      </w:r>
    </w:p>
    <w:p w:rsidR="000424CE" w:rsidRDefault="000424CE" w:rsidP="000424CE">
      <w:pPr>
        <w:rPr>
          <w:kern w:val="0"/>
        </w:rPr>
      </w:pPr>
      <w:r>
        <w:rPr>
          <w:rFonts w:hint="eastAsia"/>
          <w:kern w:val="0"/>
        </w:rPr>
        <w:t>（</w:t>
      </w:r>
      <w:r>
        <w:rPr>
          <w:kern w:val="0"/>
        </w:rPr>
        <w:t>1</w:t>
      </w:r>
      <w:r>
        <w:rPr>
          <w:rFonts w:hint="eastAsia"/>
          <w:kern w:val="0"/>
        </w:rPr>
        <w:t>）</w:t>
      </w:r>
      <w:proofErr w:type="gramStart"/>
      <w:r>
        <w:rPr>
          <w:rFonts w:hint="eastAsia"/>
          <w:kern w:val="0"/>
        </w:rPr>
        <w:t>网宽不</w:t>
      </w:r>
      <w:proofErr w:type="gramEnd"/>
      <w:r>
        <w:rPr>
          <w:rFonts w:hint="eastAsia"/>
          <w:kern w:val="0"/>
        </w:rPr>
        <w:t>小于</w:t>
      </w:r>
      <w:r>
        <w:rPr>
          <w:kern w:val="0"/>
        </w:rPr>
        <w:t>2.6M</w:t>
      </w:r>
      <w:r>
        <w:rPr>
          <w:rFonts w:hint="eastAsia"/>
          <w:kern w:val="0"/>
        </w:rPr>
        <w:t>，里口离</w:t>
      </w:r>
      <w:proofErr w:type="gramStart"/>
      <w:r>
        <w:rPr>
          <w:rFonts w:hint="eastAsia"/>
          <w:kern w:val="0"/>
        </w:rPr>
        <w:t>墙不得</w:t>
      </w:r>
      <w:proofErr w:type="gramEnd"/>
      <w:r>
        <w:rPr>
          <w:rFonts w:hint="eastAsia"/>
          <w:kern w:val="0"/>
        </w:rPr>
        <w:t>大于</w:t>
      </w:r>
      <w:r>
        <w:rPr>
          <w:kern w:val="0"/>
        </w:rPr>
        <w:t>15CM</w:t>
      </w:r>
      <w:r>
        <w:rPr>
          <w:rFonts w:hint="eastAsia"/>
          <w:kern w:val="0"/>
        </w:rPr>
        <w:t>，外高内低，每隔</w:t>
      </w:r>
      <w:r>
        <w:rPr>
          <w:kern w:val="0"/>
        </w:rPr>
        <w:t xml:space="preserve">3M </w:t>
      </w:r>
      <w:r>
        <w:rPr>
          <w:rFonts w:hint="eastAsia"/>
          <w:kern w:val="0"/>
        </w:rPr>
        <w:t>设支撑，角度为</w:t>
      </w:r>
      <w:r>
        <w:rPr>
          <w:kern w:val="0"/>
        </w:rPr>
        <w:t xml:space="preserve">45 </w:t>
      </w:r>
      <w:r>
        <w:rPr>
          <w:rFonts w:hint="eastAsia"/>
          <w:kern w:val="0"/>
        </w:rPr>
        <w:t>从二层楼</w:t>
      </w:r>
      <w:proofErr w:type="gramStart"/>
      <w:r>
        <w:rPr>
          <w:rFonts w:hint="eastAsia"/>
          <w:kern w:val="0"/>
        </w:rPr>
        <w:t>而起设安全网</w:t>
      </w:r>
      <w:proofErr w:type="gramEnd"/>
      <w:r>
        <w:rPr>
          <w:rFonts w:hint="eastAsia"/>
          <w:kern w:val="0"/>
        </w:rPr>
        <w:t>，往上每四层设置一道，同时，再设一道随施工高度提升的安全网。</w:t>
      </w:r>
    </w:p>
    <w:p w:rsidR="000424CE" w:rsidRDefault="000424CE" w:rsidP="000424CE">
      <w:pPr>
        <w:rPr>
          <w:kern w:val="0"/>
        </w:rPr>
      </w:pPr>
      <w:r>
        <w:rPr>
          <w:rFonts w:hint="eastAsia"/>
          <w:kern w:val="0"/>
        </w:rPr>
        <w:t>（</w:t>
      </w:r>
      <w:r>
        <w:rPr>
          <w:kern w:val="0"/>
        </w:rPr>
        <w:t>2</w:t>
      </w:r>
      <w:r>
        <w:rPr>
          <w:rFonts w:hint="eastAsia"/>
          <w:kern w:val="0"/>
        </w:rPr>
        <w:t>）网绳</w:t>
      </w:r>
      <w:proofErr w:type="gramStart"/>
      <w:r>
        <w:rPr>
          <w:rFonts w:hint="eastAsia"/>
          <w:kern w:val="0"/>
        </w:rPr>
        <w:t>不</w:t>
      </w:r>
      <w:proofErr w:type="gramEnd"/>
      <w:r>
        <w:rPr>
          <w:rFonts w:hint="eastAsia"/>
          <w:kern w:val="0"/>
        </w:rPr>
        <w:t>破损并生根牢固、绷紧、圈牢，拼接严密。</w:t>
      </w:r>
    </w:p>
    <w:p w:rsidR="000424CE" w:rsidRDefault="000424CE" w:rsidP="000424CE">
      <w:pPr>
        <w:rPr>
          <w:kern w:val="0"/>
        </w:rPr>
      </w:pPr>
      <w:r>
        <w:rPr>
          <w:rFonts w:hint="eastAsia"/>
          <w:kern w:val="0"/>
        </w:rPr>
        <w:lastRenderedPageBreak/>
        <w:t>（</w:t>
      </w:r>
      <w:r>
        <w:rPr>
          <w:kern w:val="0"/>
        </w:rPr>
        <w:t>3</w:t>
      </w:r>
      <w:r>
        <w:rPr>
          <w:rFonts w:hint="eastAsia"/>
          <w:kern w:val="0"/>
        </w:rPr>
        <w:t>）</w:t>
      </w:r>
      <w:proofErr w:type="gramStart"/>
      <w:r>
        <w:rPr>
          <w:rFonts w:hint="eastAsia"/>
          <w:kern w:val="0"/>
        </w:rPr>
        <w:t>立网随施工</w:t>
      </w:r>
      <w:proofErr w:type="gramEnd"/>
      <w:r>
        <w:rPr>
          <w:rFonts w:hint="eastAsia"/>
          <w:kern w:val="0"/>
        </w:rPr>
        <w:t>层提升，网高出施工层</w:t>
      </w:r>
      <w:r>
        <w:rPr>
          <w:kern w:val="0"/>
        </w:rPr>
        <w:t xml:space="preserve">1M </w:t>
      </w:r>
      <w:r>
        <w:rPr>
          <w:rFonts w:hint="eastAsia"/>
          <w:kern w:val="0"/>
        </w:rPr>
        <w:t>以上。网下口与墙生根牢靠，离墙不大于</w:t>
      </w:r>
      <w:r>
        <w:rPr>
          <w:kern w:val="0"/>
        </w:rPr>
        <w:t>15CM</w:t>
      </w:r>
      <w:r>
        <w:rPr>
          <w:rFonts w:hint="eastAsia"/>
          <w:kern w:val="0"/>
        </w:rPr>
        <w:t>。网之间拼接严密，空隙不大于</w:t>
      </w:r>
      <w:r>
        <w:rPr>
          <w:kern w:val="0"/>
        </w:rPr>
        <w:t>10CM</w:t>
      </w:r>
      <w:r>
        <w:rPr>
          <w:rFonts w:hint="eastAsia"/>
          <w:kern w:val="0"/>
        </w:rPr>
        <w:t>。</w:t>
      </w:r>
    </w:p>
    <w:p w:rsidR="000424CE" w:rsidRDefault="000424CE" w:rsidP="000424CE">
      <w:pPr>
        <w:rPr>
          <w:kern w:val="0"/>
        </w:rPr>
      </w:pPr>
      <w:r>
        <w:rPr>
          <w:kern w:val="0"/>
        </w:rPr>
        <w:t>9</w:t>
      </w:r>
      <w:r>
        <w:rPr>
          <w:rFonts w:hint="eastAsia"/>
          <w:kern w:val="0"/>
        </w:rPr>
        <w:t>、“四口”防护、</w:t>
      </w:r>
    </w:p>
    <w:p w:rsidR="000424CE" w:rsidRDefault="000424CE" w:rsidP="000424CE">
      <w:pPr>
        <w:rPr>
          <w:kern w:val="0"/>
        </w:rPr>
      </w:pPr>
      <w:r>
        <w:rPr>
          <w:kern w:val="0"/>
        </w:rPr>
        <w:t>1</w:t>
      </w:r>
      <w:r>
        <w:rPr>
          <w:rFonts w:hint="eastAsia"/>
          <w:kern w:val="0"/>
        </w:rPr>
        <w:t>）．预留洞口：</w:t>
      </w:r>
    </w:p>
    <w:p w:rsidR="000424CE" w:rsidRDefault="000424CE" w:rsidP="000424CE">
      <w:pPr>
        <w:rPr>
          <w:kern w:val="0"/>
        </w:rPr>
      </w:pPr>
      <w:r>
        <w:rPr>
          <w:rFonts w:hint="eastAsia"/>
          <w:kern w:val="0"/>
        </w:rPr>
        <w:t>（</w:t>
      </w:r>
      <w:r>
        <w:rPr>
          <w:kern w:val="0"/>
        </w:rPr>
        <w:t>1</w:t>
      </w:r>
      <w:r>
        <w:rPr>
          <w:rFonts w:hint="eastAsia"/>
          <w:kern w:val="0"/>
        </w:rPr>
        <w:t>）边长或直径在</w:t>
      </w:r>
      <w:r>
        <w:rPr>
          <w:kern w:val="0"/>
        </w:rPr>
        <w:t>20</w:t>
      </w:r>
      <w:r>
        <w:rPr>
          <w:rFonts w:hint="eastAsia"/>
          <w:kern w:val="0"/>
        </w:rPr>
        <w:t>～</w:t>
      </w:r>
      <w:r>
        <w:rPr>
          <w:kern w:val="0"/>
        </w:rPr>
        <w:t xml:space="preserve">50CM </w:t>
      </w:r>
      <w:r>
        <w:rPr>
          <w:rFonts w:hint="eastAsia"/>
          <w:kern w:val="0"/>
        </w:rPr>
        <w:t>的洞口，可利用混凝土板内钢筋或</w:t>
      </w:r>
      <w:proofErr w:type="gramStart"/>
      <w:r>
        <w:rPr>
          <w:rFonts w:hint="eastAsia"/>
          <w:kern w:val="0"/>
        </w:rPr>
        <w:t>固定板</w:t>
      </w:r>
      <w:proofErr w:type="gramEnd"/>
      <w:r>
        <w:rPr>
          <w:rFonts w:hint="eastAsia"/>
          <w:kern w:val="0"/>
        </w:rPr>
        <w:t>防护。</w:t>
      </w:r>
    </w:p>
    <w:p w:rsidR="000424CE" w:rsidRDefault="000424CE" w:rsidP="000424CE">
      <w:pPr>
        <w:rPr>
          <w:kern w:val="0"/>
        </w:rPr>
      </w:pPr>
      <w:r>
        <w:rPr>
          <w:rFonts w:hint="eastAsia"/>
          <w:kern w:val="0"/>
        </w:rPr>
        <w:t>（</w:t>
      </w:r>
      <w:r>
        <w:rPr>
          <w:kern w:val="0"/>
        </w:rPr>
        <w:t>2</w:t>
      </w:r>
      <w:r>
        <w:rPr>
          <w:rFonts w:hint="eastAsia"/>
          <w:kern w:val="0"/>
        </w:rPr>
        <w:t>）</w:t>
      </w:r>
      <w:r>
        <w:rPr>
          <w:kern w:val="0"/>
        </w:rPr>
        <w:t>60</w:t>
      </w:r>
      <w:r>
        <w:rPr>
          <w:rFonts w:hint="eastAsia"/>
          <w:kern w:val="0"/>
        </w:rPr>
        <w:t>～</w:t>
      </w:r>
      <w:r>
        <w:rPr>
          <w:kern w:val="0"/>
        </w:rPr>
        <w:t xml:space="preserve">150CM </w:t>
      </w:r>
      <w:r>
        <w:rPr>
          <w:rFonts w:hint="eastAsia"/>
          <w:kern w:val="0"/>
        </w:rPr>
        <w:t>的洞口，可用混凝土板内钢筋贯穿洞径，构成防护网。网格大于</w:t>
      </w:r>
      <w:r>
        <w:rPr>
          <w:kern w:val="0"/>
        </w:rPr>
        <w:t xml:space="preserve">20CM </w:t>
      </w:r>
      <w:r>
        <w:rPr>
          <w:rFonts w:hint="eastAsia"/>
          <w:kern w:val="0"/>
        </w:rPr>
        <w:t>的，要另外加密。</w:t>
      </w:r>
    </w:p>
    <w:p w:rsidR="000424CE" w:rsidRDefault="000424CE" w:rsidP="000424CE">
      <w:pPr>
        <w:rPr>
          <w:kern w:val="0"/>
        </w:rPr>
      </w:pPr>
      <w:r>
        <w:rPr>
          <w:rFonts w:hint="eastAsia"/>
          <w:kern w:val="0"/>
        </w:rPr>
        <w:t>（</w:t>
      </w:r>
      <w:r>
        <w:rPr>
          <w:kern w:val="0"/>
        </w:rPr>
        <w:t>3</w:t>
      </w:r>
      <w:r>
        <w:rPr>
          <w:rFonts w:hint="eastAsia"/>
          <w:kern w:val="0"/>
        </w:rPr>
        <w:t>）</w:t>
      </w:r>
      <w:r>
        <w:rPr>
          <w:kern w:val="0"/>
        </w:rPr>
        <w:t xml:space="preserve">150CM </w:t>
      </w:r>
      <w:r>
        <w:rPr>
          <w:rFonts w:hint="eastAsia"/>
          <w:kern w:val="0"/>
        </w:rPr>
        <w:t>以上的洞口，四周应设护栏，洞口下张安全网，护栏高</w:t>
      </w:r>
      <w:r>
        <w:rPr>
          <w:kern w:val="0"/>
        </w:rPr>
        <w:t>1M</w:t>
      </w:r>
      <w:r>
        <w:rPr>
          <w:rFonts w:hint="eastAsia"/>
          <w:kern w:val="0"/>
        </w:rPr>
        <w:t>，设二道水平杆。</w:t>
      </w:r>
    </w:p>
    <w:p w:rsidR="000424CE" w:rsidRDefault="000424CE" w:rsidP="000424CE">
      <w:pPr>
        <w:rPr>
          <w:kern w:val="0"/>
        </w:rPr>
      </w:pPr>
      <w:r>
        <w:rPr>
          <w:rFonts w:hint="eastAsia"/>
          <w:kern w:val="0"/>
        </w:rPr>
        <w:t>（</w:t>
      </w:r>
      <w:r>
        <w:rPr>
          <w:kern w:val="0"/>
        </w:rPr>
        <w:t>4</w:t>
      </w:r>
      <w:r>
        <w:rPr>
          <w:rFonts w:hint="eastAsia"/>
          <w:kern w:val="0"/>
        </w:rPr>
        <w:t>）预制构件的洞口（包括缺件临时形成的洞口），参照上述规定防护或架设脚手板，满铺脚手板，固定防护。</w:t>
      </w:r>
    </w:p>
    <w:p w:rsidR="000424CE" w:rsidRDefault="000424CE" w:rsidP="000424CE">
      <w:pPr>
        <w:rPr>
          <w:kern w:val="0"/>
        </w:rPr>
      </w:pPr>
      <w:r>
        <w:rPr>
          <w:kern w:val="0"/>
        </w:rPr>
        <w:t>2</w:t>
      </w:r>
      <w:r>
        <w:rPr>
          <w:rFonts w:hint="eastAsia"/>
          <w:kern w:val="0"/>
        </w:rPr>
        <w:t>）．楼梯口：</w:t>
      </w:r>
    </w:p>
    <w:p w:rsidR="000424CE" w:rsidRDefault="000424CE" w:rsidP="000424CE">
      <w:pPr>
        <w:rPr>
          <w:kern w:val="0"/>
        </w:rPr>
      </w:pPr>
      <w:r>
        <w:rPr>
          <w:rFonts w:hint="eastAsia"/>
          <w:kern w:val="0"/>
        </w:rPr>
        <w:t>（</w:t>
      </w:r>
      <w:r>
        <w:rPr>
          <w:kern w:val="0"/>
        </w:rPr>
        <w:t>1</w:t>
      </w:r>
      <w:r>
        <w:rPr>
          <w:rFonts w:hint="eastAsia"/>
          <w:kern w:val="0"/>
        </w:rPr>
        <w:t>）、分层施工楼梯应装临时护栏。</w:t>
      </w:r>
    </w:p>
    <w:p w:rsidR="000424CE" w:rsidRDefault="000424CE" w:rsidP="000424CE">
      <w:pPr>
        <w:rPr>
          <w:kern w:val="0"/>
        </w:rPr>
      </w:pPr>
      <w:r>
        <w:rPr>
          <w:rFonts w:hint="eastAsia"/>
          <w:kern w:val="0"/>
        </w:rPr>
        <w:t>（</w:t>
      </w:r>
      <w:r>
        <w:rPr>
          <w:kern w:val="0"/>
        </w:rPr>
        <w:t>2</w:t>
      </w:r>
      <w:r>
        <w:rPr>
          <w:rFonts w:hint="eastAsia"/>
          <w:kern w:val="0"/>
        </w:rPr>
        <w:t>）、梯段加设临时防护栏。（用钢管）</w:t>
      </w:r>
    </w:p>
    <w:p w:rsidR="000424CE" w:rsidRDefault="000424CE" w:rsidP="000424CE">
      <w:pPr>
        <w:rPr>
          <w:kern w:val="0"/>
        </w:rPr>
      </w:pPr>
      <w:r>
        <w:rPr>
          <w:rFonts w:hint="eastAsia"/>
          <w:kern w:val="0"/>
        </w:rPr>
        <w:t>（</w:t>
      </w:r>
      <w:r>
        <w:rPr>
          <w:kern w:val="0"/>
        </w:rPr>
        <w:t>3</w:t>
      </w:r>
      <w:r>
        <w:rPr>
          <w:rFonts w:hint="eastAsia"/>
          <w:kern w:val="0"/>
        </w:rPr>
        <w:t>）、顶层楼梯口应随施工安装正式或临时护栏。</w:t>
      </w:r>
    </w:p>
    <w:p w:rsidR="000424CE" w:rsidRDefault="000424CE" w:rsidP="000424CE">
      <w:pPr>
        <w:rPr>
          <w:kern w:val="0"/>
        </w:rPr>
      </w:pPr>
      <w:r>
        <w:rPr>
          <w:kern w:val="0"/>
        </w:rPr>
        <w:t>3</w:t>
      </w:r>
      <w:r>
        <w:rPr>
          <w:rFonts w:hint="eastAsia"/>
          <w:kern w:val="0"/>
        </w:rPr>
        <w:t>）．电梯井口：</w:t>
      </w:r>
      <w:proofErr w:type="gramStart"/>
      <w:r>
        <w:rPr>
          <w:rFonts w:hint="eastAsia"/>
          <w:kern w:val="0"/>
        </w:rPr>
        <w:t>装固定</w:t>
      </w:r>
      <w:proofErr w:type="gramEnd"/>
      <w:r>
        <w:rPr>
          <w:rFonts w:hint="eastAsia"/>
          <w:kern w:val="0"/>
        </w:rPr>
        <w:t>栅门或护拦，并安装照明设施。</w:t>
      </w:r>
    </w:p>
    <w:p w:rsidR="000424CE" w:rsidRDefault="000424CE" w:rsidP="000424CE">
      <w:pPr>
        <w:rPr>
          <w:kern w:val="0"/>
        </w:rPr>
      </w:pPr>
      <w:r>
        <w:rPr>
          <w:kern w:val="0"/>
        </w:rPr>
        <w:t>4</w:t>
      </w:r>
      <w:r>
        <w:rPr>
          <w:rFonts w:hint="eastAsia"/>
          <w:kern w:val="0"/>
        </w:rPr>
        <w:t>）．底层通道口：</w:t>
      </w:r>
      <w:r>
        <w:rPr>
          <w:kern w:val="0"/>
        </w:rPr>
        <w:t xml:space="preserve"> </w:t>
      </w:r>
      <w:r>
        <w:rPr>
          <w:rFonts w:hint="eastAsia"/>
          <w:kern w:val="0"/>
        </w:rPr>
        <w:t>固定出入通道</w:t>
      </w:r>
      <w:proofErr w:type="gramStart"/>
      <w:r>
        <w:rPr>
          <w:rFonts w:hint="eastAsia"/>
          <w:kern w:val="0"/>
        </w:rPr>
        <w:t>应塔设防护</w:t>
      </w:r>
      <w:proofErr w:type="gramEnd"/>
      <w:r>
        <w:rPr>
          <w:rFonts w:hint="eastAsia"/>
          <w:kern w:val="0"/>
        </w:rPr>
        <w:t>棚，棚宽大于道口宽。</w:t>
      </w:r>
    </w:p>
    <w:p w:rsidR="000424CE" w:rsidRDefault="000424CE" w:rsidP="000424CE">
      <w:pPr>
        <w:rPr>
          <w:kern w:val="0"/>
        </w:rPr>
      </w:pPr>
      <w:r>
        <w:rPr>
          <w:kern w:val="0"/>
        </w:rPr>
        <w:t>10</w:t>
      </w:r>
      <w:r>
        <w:rPr>
          <w:rFonts w:hint="eastAsia"/>
          <w:kern w:val="0"/>
        </w:rPr>
        <w:t>、险情和事故处理</w:t>
      </w:r>
    </w:p>
    <w:p w:rsidR="000424CE" w:rsidRDefault="000424CE" w:rsidP="000424CE">
      <w:pPr>
        <w:rPr>
          <w:kern w:val="0"/>
        </w:rPr>
      </w:pPr>
      <w:r>
        <w:rPr>
          <w:kern w:val="0"/>
        </w:rPr>
        <w:t>1</w:t>
      </w:r>
      <w:r>
        <w:rPr>
          <w:rFonts w:hint="eastAsia"/>
          <w:kern w:val="0"/>
        </w:rPr>
        <w:t>）．项目施工中，一旦出现险情，要立即停工，并报告公司工程管理部，并采取措施，予以排除。</w:t>
      </w:r>
    </w:p>
    <w:p w:rsidR="000424CE" w:rsidRDefault="000424CE" w:rsidP="000424CE">
      <w:pPr>
        <w:rPr>
          <w:kern w:val="0"/>
        </w:rPr>
      </w:pPr>
      <w:r>
        <w:rPr>
          <w:kern w:val="0"/>
        </w:rPr>
        <w:t>2</w:t>
      </w:r>
      <w:r>
        <w:rPr>
          <w:rFonts w:hint="eastAsia"/>
          <w:kern w:val="0"/>
        </w:rPr>
        <w:t>）．施工中万一发生工伤事故，必须立即停工，报告公司工程管理部，保护现场，并采取适当措施，防止事故继续扩大。事故处理按制度规定处理，作到“四不放过”。</w:t>
      </w:r>
    </w:p>
    <w:p w:rsidR="000424CE" w:rsidRDefault="000424CE" w:rsidP="000424CE">
      <w:pPr>
        <w:rPr>
          <w:kern w:val="0"/>
        </w:rPr>
      </w:pPr>
      <w:r>
        <w:rPr>
          <w:rFonts w:hint="eastAsia"/>
          <w:kern w:val="0"/>
        </w:rPr>
        <w:t>三、施工用电、用气、用水的安全防护措施</w:t>
      </w:r>
    </w:p>
    <w:p w:rsidR="000424CE" w:rsidRDefault="000424CE" w:rsidP="000424CE">
      <w:pPr>
        <w:rPr>
          <w:kern w:val="0"/>
        </w:rPr>
      </w:pPr>
      <w:r>
        <w:rPr>
          <w:kern w:val="0"/>
        </w:rPr>
        <w:t>1</w:t>
      </w:r>
      <w:r>
        <w:rPr>
          <w:rFonts w:hint="eastAsia"/>
          <w:kern w:val="0"/>
        </w:rPr>
        <w:t>、支线架设：</w:t>
      </w:r>
    </w:p>
    <w:p w:rsidR="000424CE" w:rsidRDefault="000424CE" w:rsidP="000424CE">
      <w:pPr>
        <w:rPr>
          <w:kern w:val="0"/>
        </w:rPr>
      </w:pPr>
      <w:r>
        <w:rPr>
          <w:kern w:val="0"/>
        </w:rPr>
        <w:t>1</w:t>
      </w:r>
      <w:r>
        <w:rPr>
          <w:rFonts w:hint="eastAsia"/>
          <w:kern w:val="0"/>
        </w:rPr>
        <w:t>）配电箱的电缆应有套管，电线进出不乱。大</w:t>
      </w:r>
      <w:proofErr w:type="gramStart"/>
      <w:r>
        <w:rPr>
          <w:rFonts w:hint="eastAsia"/>
          <w:kern w:val="0"/>
        </w:rPr>
        <w:t>容量电</w:t>
      </w:r>
      <w:proofErr w:type="gramEnd"/>
      <w:r>
        <w:rPr>
          <w:rFonts w:hint="eastAsia"/>
          <w:kern w:val="0"/>
        </w:rPr>
        <w:t>箱上进线加滴水弯。</w:t>
      </w:r>
    </w:p>
    <w:p w:rsidR="000424CE" w:rsidRDefault="000424CE" w:rsidP="000424CE">
      <w:pPr>
        <w:rPr>
          <w:kern w:val="0"/>
        </w:rPr>
      </w:pPr>
      <w:r>
        <w:rPr>
          <w:kern w:val="0"/>
        </w:rPr>
        <w:t>2</w:t>
      </w:r>
      <w:r>
        <w:rPr>
          <w:rFonts w:hint="eastAsia"/>
          <w:kern w:val="0"/>
        </w:rPr>
        <w:t>）支线绝缘好，无老化、破损和漏电。</w:t>
      </w:r>
    </w:p>
    <w:p w:rsidR="000424CE" w:rsidRDefault="000424CE" w:rsidP="000424CE">
      <w:pPr>
        <w:rPr>
          <w:kern w:val="0"/>
        </w:rPr>
      </w:pPr>
      <w:r>
        <w:rPr>
          <w:kern w:val="0"/>
        </w:rPr>
        <w:t>3</w:t>
      </w:r>
      <w:r>
        <w:rPr>
          <w:rFonts w:hint="eastAsia"/>
          <w:kern w:val="0"/>
        </w:rPr>
        <w:t>）支线应沿墙或电杆架空敷设，并用绝缘子固定。</w:t>
      </w:r>
    </w:p>
    <w:p w:rsidR="000424CE" w:rsidRDefault="000424CE" w:rsidP="000424CE">
      <w:pPr>
        <w:rPr>
          <w:kern w:val="0"/>
        </w:rPr>
      </w:pPr>
      <w:r>
        <w:rPr>
          <w:kern w:val="0"/>
        </w:rPr>
        <w:t>4</w:t>
      </w:r>
      <w:r>
        <w:rPr>
          <w:rFonts w:hint="eastAsia"/>
          <w:kern w:val="0"/>
        </w:rPr>
        <w:t>）过道电线可采用硬质护套管埋地并作标记。</w:t>
      </w:r>
    </w:p>
    <w:p w:rsidR="000424CE" w:rsidRDefault="000424CE" w:rsidP="000424CE">
      <w:pPr>
        <w:rPr>
          <w:kern w:val="0"/>
        </w:rPr>
      </w:pPr>
      <w:r>
        <w:rPr>
          <w:kern w:val="0"/>
        </w:rPr>
        <w:t>5</w:t>
      </w:r>
      <w:r>
        <w:rPr>
          <w:rFonts w:hint="eastAsia"/>
          <w:kern w:val="0"/>
        </w:rPr>
        <w:t>）室外支线应用橡皮线架空，接头不受拉力并符合绝缘要求。</w:t>
      </w:r>
    </w:p>
    <w:p w:rsidR="000424CE" w:rsidRDefault="000424CE" w:rsidP="000424CE">
      <w:pPr>
        <w:rPr>
          <w:kern w:val="0"/>
        </w:rPr>
      </w:pPr>
      <w:r>
        <w:rPr>
          <w:kern w:val="0"/>
        </w:rPr>
        <w:t>2</w:t>
      </w:r>
      <w:r>
        <w:rPr>
          <w:rFonts w:hint="eastAsia"/>
          <w:kern w:val="0"/>
        </w:rPr>
        <w:t>、现场照明：</w:t>
      </w:r>
    </w:p>
    <w:p w:rsidR="000424CE" w:rsidRDefault="000424CE" w:rsidP="000424CE">
      <w:pPr>
        <w:rPr>
          <w:rFonts w:hint="eastAsia"/>
          <w:kern w:val="0"/>
        </w:rPr>
      </w:pPr>
      <w:r>
        <w:rPr>
          <w:kern w:val="0"/>
        </w:rPr>
        <w:t>1</w:t>
      </w:r>
      <w:r>
        <w:rPr>
          <w:rFonts w:hint="eastAsia"/>
          <w:kern w:val="0"/>
        </w:rPr>
        <w:t>）一般场所用</w:t>
      </w:r>
      <w:r>
        <w:rPr>
          <w:kern w:val="0"/>
        </w:rPr>
        <w:t xml:space="preserve">220V </w:t>
      </w:r>
      <w:r>
        <w:rPr>
          <w:rFonts w:hint="eastAsia"/>
          <w:kern w:val="0"/>
        </w:rPr>
        <w:t>电压。危险、潮湿场所和金属窗口内的照明及照明灯具，应采用符合要求的安全电压。</w:t>
      </w:r>
    </w:p>
    <w:p w:rsidR="000424CE" w:rsidRDefault="000424CE" w:rsidP="000424CE">
      <w:pPr>
        <w:rPr>
          <w:kern w:val="0"/>
        </w:rPr>
      </w:pPr>
      <w:r>
        <w:rPr>
          <w:kern w:val="0"/>
        </w:rPr>
        <w:t>2</w:t>
      </w:r>
      <w:r>
        <w:rPr>
          <w:rFonts w:hint="eastAsia"/>
          <w:kern w:val="0"/>
        </w:rPr>
        <w:t>）照明导线应用绝缘子固定。严禁使用花线或塑料胶质线。导线不得随地拖拉或绑在脚手架上。</w:t>
      </w:r>
    </w:p>
    <w:p w:rsidR="000424CE" w:rsidRDefault="000424CE" w:rsidP="000424CE">
      <w:pPr>
        <w:rPr>
          <w:kern w:val="0"/>
        </w:rPr>
      </w:pPr>
      <w:r>
        <w:rPr>
          <w:kern w:val="0"/>
        </w:rPr>
        <w:t>3</w:t>
      </w:r>
      <w:r>
        <w:rPr>
          <w:rFonts w:hint="eastAsia"/>
          <w:kern w:val="0"/>
        </w:rPr>
        <w:t>）照明灯具的金属包壳必须接地或接零。单相回路内的照明开关箱必须装设漏电保护器</w:t>
      </w:r>
    </w:p>
    <w:p w:rsidR="000424CE" w:rsidRDefault="000424CE" w:rsidP="000424CE">
      <w:pPr>
        <w:rPr>
          <w:kern w:val="0"/>
        </w:rPr>
      </w:pPr>
      <w:r>
        <w:rPr>
          <w:kern w:val="0"/>
        </w:rPr>
        <w:t>4</w:t>
      </w:r>
      <w:r>
        <w:rPr>
          <w:rFonts w:hint="eastAsia"/>
          <w:kern w:val="0"/>
        </w:rPr>
        <w:t>）室外照明灯具距地不得底于</w:t>
      </w:r>
      <w:r>
        <w:rPr>
          <w:kern w:val="0"/>
        </w:rPr>
        <w:t>3M</w:t>
      </w:r>
      <w:r>
        <w:rPr>
          <w:rFonts w:hint="eastAsia"/>
          <w:kern w:val="0"/>
        </w:rPr>
        <w:t>；室内距地面不得底于</w:t>
      </w:r>
      <w:r>
        <w:rPr>
          <w:kern w:val="0"/>
        </w:rPr>
        <w:t xml:space="preserve">2M </w:t>
      </w:r>
      <w:r>
        <w:rPr>
          <w:rFonts w:hint="eastAsia"/>
          <w:kern w:val="0"/>
        </w:rPr>
        <w:t>。碘钨灯固定支架，要保证安全。钠、</w:t>
      </w:r>
      <w:proofErr w:type="gramStart"/>
      <w:r>
        <w:rPr>
          <w:rFonts w:hint="eastAsia"/>
          <w:kern w:val="0"/>
        </w:rPr>
        <w:t>铊等金属卤化物灯</w:t>
      </w:r>
      <w:proofErr w:type="gramEnd"/>
      <w:r>
        <w:rPr>
          <w:rFonts w:hint="eastAsia"/>
          <w:kern w:val="0"/>
        </w:rPr>
        <w:t>的安装高度宜在</w:t>
      </w:r>
      <w:r>
        <w:rPr>
          <w:kern w:val="0"/>
        </w:rPr>
        <w:t xml:space="preserve">5M </w:t>
      </w:r>
      <w:r>
        <w:rPr>
          <w:rFonts w:hint="eastAsia"/>
          <w:kern w:val="0"/>
        </w:rPr>
        <w:t>以上，灯</w:t>
      </w:r>
      <w:proofErr w:type="gramStart"/>
      <w:r>
        <w:rPr>
          <w:rFonts w:hint="eastAsia"/>
          <w:kern w:val="0"/>
        </w:rPr>
        <w:t>线不得</w:t>
      </w:r>
      <w:proofErr w:type="gramEnd"/>
      <w:r>
        <w:rPr>
          <w:rFonts w:hint="eastAsia"/>
          <w:kern w:val="0"/>
        </w:rPr>
        <w:t>靠近灯具表面。</w:t>
      </w:r>
    </w:p>
    <w:p w:rsidR="000424CE" w:rsidRDefault="000424CE" w:rsidP="000424CE">
      <w:pPr>
        <w:rPr>
          <w:kern w:val="0"/>
        </w:rPr>
      </w:pPr>
      <w:r>
        <w:rPr>
          <w:kern w:val="0"/>
        </w:rPr>
        <w:t>3</w:t>
      </w:r>
      <w:r>
        <w:rPr>
          <w:rFonts w:hint="eastAsia"/>
          <w:kern w:val="0"/>
        </w:rPr>
        <w:t>、架空线：</w:t>
      </w:r>
    </w:p>
    <w:p w:rsidR="000424CE" w:rsidRDefault="000424CE" w:rsidP="000424CE">
      <w:pPr>
        <w:rPr>
          <w:kern w:val="0"/>
        </w:rPr>
      </w:pPr>
      <w:r>
        <w:rPr>
          <w:kern w:val="0"/>
        </w:rPr>
        <w:t>1</w:t>
      </w:r>
      <w:r>
        <w:rPr>
          <w:rFonts w:hint="eastAsia"/>
          <w:kern w:val="0"/>
        </w:rPr>
        <w:t>）架空线必须设在专用电杆（水泥杆、木杆）上，严禁架设在树或脚手架上。</w:t>
      </w:r>
    </w:p>
    <w:p w:rsidR="000424CE" w:rsidRDefault="000424CE" w:rsidP="000424CE">
      <w:pPr>
        <w:rPr>
          <w:kern w:val="0"/>
        </w:rPr>
      </w:pPr>
      <w:r>
        <w:rPr>
          <w:kern w:val="0"/>
        </w:rPr>
        <w:t>2</w:t>
      </w:r>
      <w:r>
        <w:rPr>
          <w:rFonts w:hint="eastAsia"/>
          <w:kern w:val="0"/>
        </w:rPr>
        <w:t>）架空线应装设横担和绝缘子，其规格、线间距离、档距等应符合架空线路要求，其</w:t>
      </w:r>
      <w:proofErr w:type="gramStart"/>
      <w:r>
        <w:rPr>
          <w:rFonts w:hint="eastAsia"/>
          <w:kern w:val="0"/>
        </w:rPr>
        <w:t>电杆板线离地</w:t>
      </w:r>
      <w:proofErr w:type="gramEnd"/>
      <w:r>
        <w:rPr>
          <w:kern w:val="0"/>
        </w:rPr>
        <w:t xml:space="preserve">2.5M </w:t>
      </w:r>
      <w:r>
        <w:rPr>
          <w:rFonts w:hint="eastAsia"/>
          <w:kern w:val="0"/>
        </w:rPr>
        <w:t>以上应加绝缘子。</w:t>
      </w:r>
    </w:p>
    <w:p w:rsidR="000424CE" w:rsidRDefault="000424CE" w:rsidP="000424CE">
      <w:pPr>
        <w:rPr>
          <w:kern w:val="0"/>
        </w:rPr>
      </w:pPr>
      <w:r>
        <w:rPr>
          <w:kern w:val="0"/>
        </w:rPr>
        <w:t>3</w:t>
      </w:r>
      <w:r>
        <w:rPr>
          <w:rFonts w:hint="eastAsia"/>
          <w:kern w:val="0"/>
        </w:rPr>
        <w:t>）架空线一般应离地</w:t>
      </w:r>
      <w:r>
        <w:rPr>
          <w:kern w:val="0"/>
        </w:rPr>
        <w:t xml:space="preserve">4M </w:t>
      </w:r>
      <w:r>
        <w:rPr>
          <w:rFonts w:hint="eastAsia"/>
          <w:kern w:val="0"/>
        </w:rPr>
        <w:t>以上，机动车道为</w:t>
      </w:r>
      <w:r>
        <w:rPr>
          <w:kern w:val="0"/>
        </w:rPr>
        <w:t xml:space="preserve">6M </w:t>
      </w:r>
      <w:r>
        <w:rPr>
          <w:rFonts w:hint="eastAsia"/>
          <w:kern w:val="0"/>
        </w:rPr>
        <w:t>以上。</w:t>
      </w:r>
    </w:p>
    <w:p w:rsidR="000424CE" w:rsidRDefault="000424CE" w:rsidP="000424CE">
      <w:pPr>
        <w:rPr>
          <w:kern w:val="0"/>
        </w:rPr>
      </w:pPr>
      <w:r>
        <w:rPr>
          <w:kern w:val="0"/>
        </w:rPr>
        <w:t>4</w:t>
      </w:r>
      <w:r>
        <w:rPr>
          <w:rFonts w:hint="eastAsia"/>
          <w:kern w:val="0"/>
        </w:rPr>
        <w:t>、电箱（配电箱、开关箱）：</w:t>
      </w:r>
    </w:p>
    <w:p w:rsidR="000424CE" w:rsidRDefault="000424CE" w:rsidP="000424CE">
      <w:pPr>
        <w:rPr>
          <w:kern w:val="0"/>
        </w:rPr>
      </w:pPr>
      <w:r>
        <w:rPr>
          <w:kern w:val="0"/>
        </w:rPr>
        <w:t>1</w:t>
      </w:r>
      <w:r>
        <w:rPr>
          <w:rFonts w:hint="eastAsia"/>
          <w:kern w:val="0"/>
        </w:rPr>
        <w:t>）电箱应有门、锁、色标和统一编号。</w:t>
      </w:r>
    </w:p>
    <w:p w:rsidR="000424CE" w:rsidRDefault="000424CE" w:rsidP="000424CE">
      <w:pPr>
        <w:rPr>
          <w:kern w:val="0"/>
        </w:rPr>
      </w:pPr>
      <w:r>
        <w:rPr>
          <w:kern w:val="0"/>
        </w:rPr>
        <w:lastRenderedPageBreak/>
        <w:t>2</w:t>
      </w:r>
      <w:r>
        <w:rPr>
          <w:rFonts w:hint="eastAsia"/>
          <w:kern w:val="0"/>
        </w:rPr>
        <w:t>）电箱内开关电器必须完整无损，接线正确，各</w:t>
      </w:r>
      <w:proofErr w:type="gramStart"/>
      <w:r>
        <w:rPr>
          <w:rFonts w:hint="eastAsia"/>
          <w:kern w:val="0"/>
        </w:rPr>
        <w:t>类接触</w:t>
      </w:r>
      <w:proofErr w:type="gramEnd"/>
      <w:r>
        <w:rPr>
          <w:rFonts w:hint="eastAsia"/>
          <w:kern w:val="0"/>
        </w:rPr>
        <w:t>装置灵敏可靠，绝缘良好，无积灰，杂物，箱体不得歪斜。</w:t>
      </w:r>
    </w:p>
    <w:p w:rsidR="000424CE" w:rsidRDefault="000424CE" w:rsidP="000424CE">
      <w:pPr>
        <w:rPr>
          <w:kern w:val="0"/>
        </w:rPr>
      </w:pPr>
      <w:r>
        <w:rPr>
          <w:kern w:val="0"/>
        </w:rPr>
        <w:t>3</w:t>
      </w:r>
      <w:r>
        <w:rPr>
          <w:rFonts w:hint="eastAsia"/>
          <w:kern w:val="0"/>
        </w:rPr>
        <w:t>）临时性箱安装高度和绝缘材料等均应符合规定。</w:t>
      </w:r>
    </w:p>
    <w:p w:rsidR="000424CE" w:rsidRDefault="000424CE" w:rsidP="000424CE">
      <w:pPr>
        <w:rPr>
          <w:kern w:val="0"/>
        </w:rPr>
      </w:pPr>
      <w:r>
        <w:rPr>
          <w:kern w:val="0"/>
        </w:rPr>
        <w:t>4</w:t>
      </w:r>
      <w:r>
        <w:rPr>
          <w:rFonts w:hint="eastAsia"/>
          <w:kern w:val="0"/>
        </w:rPr>
        <w:t>）电箱内应设置漏电保护器，选用合理的额定漏电动作电流，进行分极配合。</w:t>
      </w:r>
    </w:p>
    <w:p w:rsidR="000424CE" w:rsidRDefault="000424CE" w:rsidP="000424CE">
      <w:pPr>
        <w:rPr>
          <w:kern w:val="0"/>
        </w:rPr>
      </w:pPr>
      <w:r>
        <w:rPr>
          <w:kern w:val="0"/>
        </w:rPr>
        <w:t>5</w:t>
      </w:r>
      <w:r>
        <w:rPr>
          <w:rFonts w:hint="eastAsia"/>
          <w:kern w:val="0"/>
        </w:rPr>
        <w:t>）配电箱应设总熔丝，</w:t>
      </w:r>
      <w:proofErr w:type="gramStart"/>
      <w:r>
        <w:rPr>
          <w:rFonts w:hint="eastAsia"/>
          <w:kern w:val="0"/>
        </w:rPr>
        <w:t>分溶丝</w:t>
      </w:r>
      <w:proofErr w:type="gramEnd"/>
      <w:r>
        <w:rPr>
          <w:rFonts w:hint="eastAsia"/>
          <w:kern w:val="0"/>
        </w:rPr>
        <w:t>、分开关。零接地全器齐全，动力和照明分别设置。</w:t>
      </w:r>
    </w:p>
    <w:p w:rsidR="000424CE" w:rsidRDefault="000424CE" w:rsidP="000424CE">
      <w:pPr>
        <w:rPr>
          <w:kern w:val="0"/>
        </w:rPr>
      </w:pPr>
      <w:r>
        <w:rPr>
          <w:kern w:val="0"/>
        </w:rPr>
        <w:t>6</w:t>
      </w:r>
      <w:r>
        <w:rPr>
          <w:rFonts w:hint="eastAsia"/>
          <w:kern w:val="0"/>
        </w:rPr>
        <w:t>）配电箱的电器应与配电线或开关箱——对应配合，作分路设置，以确保</w:t>
      </w:r>
      <w:proofErr w:type="gramStart"/>
      <w:r>
        <w:rPr>
          <w:rFonts w:hint="eastAsia"/>
          <w:kern w:val="0"/>
        </w:rPr>
        <w:t>专路专控</w:t>
      </w:r>
      <w:proofErr w:type="gramEnd"/>
      <w:r>
        <w:rPr>
          <w:rFonts w:hint="eastAsia"/>
          <w:kern w:val="0"/>
        </w:rPr>
        <w:t>；总开关电器与分路开关电器的额定值、动作整定值相适应。熔丝应和用电设备的实际负荷相匹配。</w:t>
      </w:r>
    </w:p>
    <w:p w:rsidR="000424CE" w:rsidRDefault="000424CE" w:rsidP="000424CE">
      <w:pPr>
        <w:rPr>
          <w:kern w:val="0"/>
        </w:rPr>
      </w:pPr>
      <w:r>
        <w:rPr>
          <w:kern w:val="0"/>
        </w:rPr>
        <w:t>7</w:t>
      </w:r>
      <w:r>
        <w:rPr>
          <w:rFonts w:hint="eastAsia"/>
          <w:kern w:val="0"/>
        </w:rPr>
        <w:t>）金属</w:t>
      </w:r>
      <w:proofErr w:type="gramStart"/>
      <w:r>
        <w:rPr>
          <w:rFonts w:hint="eastAsia"/>
          <w:kern w:val="0"/>
        </w:rPr>
        <w:t>外壳电</w:t>
      </w:r>
      <w:proofErr w:type="gramEnd"/>
      <w:r>
        <w:rPr>
          <w:rFonts w:hint="eastAsia"/>
          <w:kern w:val="0"/>
        </w:rPr>
        <w:t>箱应作接地或接零保护。</w:t>
      </w:r>
    </w:p>
    <w:p w:rsidR="000424CE" w:rsidRDefault="000424CE" w:rsidP="000424CE">
      <w:pPr>
        <w:rPr>
          <w:kern w:val="0"/>
        </w:rPr>
      </w:pPr>
      <w:r>
        <w:rPr>
          <w:kern w:val="0"/>
        </w:rPr>
        <w:t>8</w:t>
      </w:r>
      <w:r>
        <w:rPr>
          <w:rFonts w:hint="eastAsia"/>
          <w:kern w:val="0"/>
        </w:rPr>
        <w:t>）开关箱与用电设备实行</w:t>
      </w:r>
      <w:proofErr w:type="gramStart"/>
      <w:r>
        <w:rPr>
          <w:rFonts w:hint="eastAsia"/>
          <w:kern w:val="0"/>
        </w:rPr>
        <w:t>一</w:t>
      </w:r>
      <w:proofErr w:type="gramEnd"/>
      <w:r>
        <w:rPr>
          <w:rFonts w:hint="eastAsia"/>
          <w:kern w:val="0"/>
        </w:rPr>
        <w:t>机一闸</w:t>
      </w:r>
      <w:proofErr w:type="gramStart"/>
      <w:r>
        <w:rPr>
          <w:rFonts w:hint="eastAsia"/>
          <w:kern w:val="0"/>
        </w:rPr>
        <w:t>一</w:t>
      </w:r>
      <w:proofErr w:type="gramEnd"/>
      <w:r>
        <w:rPr>
          <w:rFonts w:hint="eastAsia"/>
          <w:kern w:val="0"/>
        </w:rPr>
        <w:t>保险。</w:t>
      </w:r>
    </w:p>
    <w:p w:rsidR="000424CE" w:rsidRDefault="000424CE" w:rsidP="000424CE">
      <w:pPr>
        <w:rPr>
          <w:kern w:val="0"/>
        </w:rPr>
      </w:pPr>
      <w:r>
        <w:rPr>
          <w:kern w:val="0"/>
        </w:rPr>
        <w:t>9</w:t>
      </w:r>
      <w:r>
        <w:rPr>
          <w:rFonts w:hint="eastAsia"/>
          <w:kern w:val="0"/>
        </w:rPr>
        <w:t>）同一移动开关箱严禁配有</w:t>
      </w:r>
      <w:r>
        <w:rPr>
          <w:kern w:val="0"/>
        </w:rPr>
        <w:t xml:space="preserve">280V </w:t>
      </w:r>
      <w:r>
        <w:rPr>
          <w:rFonts w:hint="eastAsia"/>
          <w:kern w:val="0"/>
        </w:rPr>
        <w:t>和</w:t>
      </w:r>
      <w:r>
        <w:rPr>
          <w:kern w:val="0"/>
        </w:rPr>
        <w:t xml:space="preserve">220V </w:t>
      </w:r>
      <w:r>
        <w:rPr>
          <w:rFonts w:hint="eastAsia"/>
          <w:kern w:val="0"/>
        </w:rPr>
        <w:t>两种电压等级。</w:t>
      </w:r>
    </w:p>
    <w:p w:rsidR="000424CE" w:rsidRDefault="000424CE" w:rsidP="000424CE">
      <w:pPr>
        <w:rPr>
          <w:kern w:val="0"/>
        </w:rPr>
      </w:pPr>
      <w:r>
        <w:rPr>
          <w:kern w:val="0"/>
        </w:rPr>
        <w:t>5</w:t>
      </w:r>
      <w:r>
        <w:rPr>
          <w:rFonts w:hint="eastAsia"/>
          <w:kern w:val="0"/>
        </w:rPr>
        <w:t>、接地接零；</w:t>
      </w:r>
    </w:p>
    <w:p w:rsidR="000424CE" w:rsidRDefault="000424CE" w:rsidP="000424CE">
      <w:pPr>
        <w:rPr>
          <w:kern w:val="0"/>
        </w:rPr>
      </w:pPr>
      <w:r>
        <w:rPr>
          <w:kern w:val="0"/>
        </w:rPr>
        <w:t>1</w:t>
      </w:r>
      <w:r>
        <w:rPr>
          <w:rFonts w:hint="eastAsia"/>
          <w:kern w:val="0"/>
        </w:rPr>
        <w:t>）接地体可用角钢、圆钢或钢管，但不能用螺纹钢，其截面不小于</w:t>
      </w:r>
      <w:r>
        <w:rPr>
          <w:kern w:val="0"/>
        </w:rPr>
        <w:t>48MM2</w:t>
      </w:r>
      <w:r>
        <w:rPr>
          <w:rFonts w:hint="eastAsia"/>
          <w:kern w:val="0"/>
        </w:rPr>
        <w:t>，一组</w:t>
      </w:r>
      <w:r>
        <w:rPr>
          <w:kern w:val="0"/>
        </w:rPr>
        <w:t xml:space="preserve">2 </w:t>
      </w:r>
      <w:r>
        <w:rPr>
          <w:rFonts w:hint="eastAsia"/>
          <w:kern w:val="0"/>
        </w:rPr>
        <w:t>根接地体之间间距不小于</w:t>
      </w:r>
      <w:r>
        <w:rPr>
          <w:kern w:val="0"/>
        </w:rPr>
        <w:t>2.5MM2</w:t>
      </w:r>
      <w:r>
        <w:rPr>
          <w:rFonts w:hint="eastAsia"/>
          <w:kern w:val="0"/>
        </w:rPr>
        <w:t>，入土深度不小于</w:t>
      </w:r>
      <w:r>
        <w:rPr>
          <w:kern w:val="0"/>
        </w:rPr>
        <w:t>2M</w:t>
      </w:r>
      <w:r>
        <w:rPr>
          <w:rFonts w:hint="eastAsia"/>
          <w:kern w:val="0"/>
        </w:rPr>
        <w:t>，接地电阻应符合规定。</w:t>
      </w:r>
    </w:p>
    <w:p w:rsidR="000424CE" w:rsidRDefault="000424CE" w:rsidP="000424CE">
      <w:pPr>
        <w:rPr>
          <w:kern w:val="0"/>
        </w:rPr>
      </w:pPr>
      <w:r>
        <w:rPr>
          <w:kern w:val="0"/>
        </w:rPr>
        <w:t>2</w:t>
      </w:r>
      <w:r>
        <w:rPr>
          <w:rFonts w:hint="eastAsia"/>
          <w:kern w:val="0"/>
        </w:rPr>
        <w:t>）橡皮线中黑色或绿</w:t>
      </w:r>
      <w:r>
        <w:rPr>
          <w:kern w:val="0"/>
        </w:rPr>
        <w:t>/</w:t>
      </w:r>
      <w:r>
        <w:rPr>
          <w:rFonts w:hint="eastAsia"/>
          <w:kern w:val="0"/>
        </w:rPr>
        <w:t>黄双色线作为接地线。与电器设备相连接的接地或接零线截面最小</w:t>
      </w:r>
      <w:proofErr w:type="gramStart"/>
      <w:r>
        <w:rPr>
          <w:rFonts w:hint="eastAsia"/>
          <w:kern w:val="0"/>
        </w:rPr>
        <w:t>不能第</w:t>
      </w:r>
      <w:proofErr w:type="gramEnd"/>
      <w:r>
        <w:rPr>
          <w:rFonts w:hint="eastAsia"/>
          <w:kern w:val="0"/>
        </w:rPr>
        <w:t>于</w:t>
      </w:r>
      <w:r>
        <w:rPr>
          <w:kern w:val="0"/>
        </w:rPr>
        <w:t xml:space="preserve">2.5MM2 </w:t>
      </w:r>
      <w:r>
        <w:rPr>
          <w:rFonts w:hint="eastAsia"/>
          <w:kern w:val="0"/>
        </w:rPr>
        <w:t>多股芯线；手持用电设备应采用不小于</w:t>
      </w:r>
      <w:r>
        <w:rPr>
          <w:kern w:val="0"/>
        </w:rPr>
        <w:t xml:space="preserve">1.5MM2 </w:t>
      </w:r>
      <w:r>
        <w:rPr>
          <w:rFonts w:hint="eastAsia"/>
          <w:kern w:val="0"/>
        </w:rPr>
        <w:t>的多股铜芯线。</w:t>
      </w:r>
    </w:p>
    <w:p w:rsidR="000424CE" w:rsidRDefault="000424CE" w:rsidP="000424CE">
      <w:pPr>
        <w:rPr>
          <w:kern w:val="0"/>
        </w:rPr>
      </w:pPr>
      <w:r>
        <w:rPr>
          <w:kern w:val="0"/>
        </w:rPr>
        <w:t>3</w:t>
      </w:r>
      <w:r>
        <w:rPr>
          <w:rFonts w:hint="eastAsia"/>
          <w:kern w:val="0"/>
        </w:rPr>
        <w:t>）电杆专角杆、终端杆及总箱、分电箱必须有重复接地。</w:t>
      </w:r>
    </w:p>
    <w:p w:rsidR="000424CE" w:rsidRDefault="000424CE" w:rsidP="000424CE">
      <w:pPr>
        <w:rPr>
          <w:kern w:val="0"/>
        </w:rPr>
      </w:pPr>
      <w:r>
        <w:rPr>
          <w:kern w:val="0"/>
        </w:rPr>
        <w:t>4</w:t>
      </w:r>
      <w:r>
        <w:rPr>
          <w:rFonts w:hint="eastAsia"/>
          <w:kern w:val="0"/>
        </w:rPr>
        <w:t>）高层</w:t>
      </w:r>
      <w:proofErr w:type="gramStart"/>
      <w:r>
        <w:rPr>
          <w:rFonts w:hint="eastAsia"/>
          <w:kern w:val="0"/>
        </w:rPr>
        <w:t>配电箱重设</w:t>
      </w:r>
      <w:proofErr w:type="gramEnd"/>
      <w:r>
        <w:rPr>
          <w:rFonts w:hint="eastAsia"/>
          <w:kern w:val="0"/>
        </w:rPr>
        <w:t>接地，必须从地下引入。</w:t>
      </w:r>
    </w:p>
    <w:p w:rsidR="000424CE" w:rsidRDefault="000424CE" w:rsidP="000424CE">
      <w:pPr>
        <w:rPr>
          <w:kern w:val="0"/>
        </w:rPr>
      </w:pPr>
      <w:r>
        <w:rPr>
          <w:kern w:val="0"/>
        </w:rPr>
        <w:t>6</w:t>
      </w:r>
      <w:r>
        <w:rPr>
          <w:rFonts w:hint="eastAsia"/>
          <w:kern w:val="0"/>
        </w:rPr>
        <w:t>、变配电装置：</w:t>
      </w:r>
    </w:p>
    <w:p w:rsidR="000424CE" w:rsidRDefault="000424CE" w:rsidP="000424CE">
      <w:pPr>
        <w:rPr>
          <w:kern w:val="0"/>
        </w:rPr>
      </w:pPr>
      <w:r>
        <w:rPr>
          <w:kern w:val="0"/>
        </w:rPr>
        <w:t>1</w:t>
      </w:r>
      <w:r>
        <w:rPr>
          <w:rFonts w:hint="eastAsia"/>
          <w:kern w:val="0"/>
        </w:rPr>
        <w:t>）高压露天变压器间的面积应不小于</w:t>
      </w:r>
      <w:r>
        <w:rPr>
          <w:kern w:val="0"/>
        </w:rPr>
        <w:t>3</w:t>
      </w:r>
      <w:r>
        <w:rPr>
          <w:rFonts w:hint="eastAsia"/>
          <w:kern w:val="0"/>
        </w:rPr>
        <w:t>×</w:t>
      </w:r>
      <w:r>
        <w:rPr>
          <w:kern w:val="0"/>
        </w:rPr>
        <w:t xml:space="preserve">3M </w:t>
      </w:r>
      <w:r>
        <w:rPr>
          <w:rFonts w:hint="eastAsia"/>
          <w:kern w:val="0"/>
        </w:rPr>
        <w:t>，围墙高度低于</w:t>
      </w:r>
      <w:r>
        <w:rPr>
          <w:kern w:val="0"/>
        </w:rPr>
        <w:t xml:space="preserve">3.5M </w:t>
      </w:r>
      <w:r>
        <w:rPr>
          <w:rFonts w:hint="eastAsia"/>
          <w:kern w:val="0"/>
        </w:rPr>
        <w:t>地平整无杂草，金属门应向外开启并接地，配有警告牌，事外有散水坡。</w:t>
      </w:r>
    </w:p>
    <w:p w:rsidR="000424CE" w:rsidRDefault="000424CE" w:rsidP="000424CE">
      <w:pPr>
        <w:rPr>
          <w:kern w:val="0"/>
        </w:rPr>
      </w:pPr>
      <w:r>
        <w:rPr>
          <w:kern w:val="0"/>
        </w:rPr>
        <w:t>2</w:t>
      </w:r>
      <w:r>
        <w:rPr>
          <w:rFonts w:hint="eastAsia"/>
          <w:kern w:val="0"/>
        </w:rPr>
        <w:t>）配电间面积应不小于</w:t>
      </w:r>
      <w:r>
        <w:rPr>
          <w:kern w:val="0"/>
        </w:rPr>
        <w:t>3</w:t>
      </w:r>
      <w:r>
        <w:rPr>
          <w:rFonts w:hint="eastAsia"/>
          <w:kern w:val="0"/>
        </w:rPr>
        <w:t>×</w:t>
      </w:r>
      <w:r>
        <w:rPr>
          <w:kern w:val="0"/>
        </w:rPr>
        <w:t>3M</w:t>
      </w:r>
      <w:r>
        <w:rPr>
          <w:rFonts w:hint="eastAsia"/>
          <w:kern w:val="0"/>
        </w:rPr>
        <w:t>。单列配电柜（板）通道：正面不小于</w:t>
      </w:r>
      <w:r>
        <w:rPr>
          <w:kern w:val="0"/>
        </w:rPr>
        <w:t xml:space="preserve">1.5M </w:t>
      </w:r>
      <w:r>
        <w:rPr>
          <w:rFonts w:hint="eastAsia"/>
          <w:kern w:val="0"/>
        </w:rPr>
        <w:t>背面不小于</w:t>
      </w:r>
      <w:r>
        <w:rPr>
          <w:kern w:val="0"/>
        </w:rPr>
        <w:t>0.8M</w:t>
      </w:r>
      <w:r>
        <w:rPr>
          <w:rFonts w:hint="eastAsia"/>
          <w:kern w:val="0"/>
        </w:rPr>
        <w:t>：双列配电柜正面不小于</w:t>
      </w:r>
      <w:r>
        <w:rPr>
          <w:kern w:val="0"/>
        </w:rPr>
        <w:t xml:space="preserve">2M </w:t>
      </w:r>
      <w:r>
        <w:rPr>
          <w:rFonts w:hint="eastAsia"/>
          <w:kern w:val="0"/>
        </w:rPr>
        <w:t>。</w:t>
      </w:r>
    </w:p>
    <w:p w:rsidR="000424CE" w:rsidRDefault="000424CE" w:rsidP="000424CE">
      <w:pPr>
        <w:rPr>
          <w:kern w:val="0"/>
        </w:rPr>
      </w:pPr>
      <w:r>
        <w:rPr>
          <w:kern w:val="0"/>
        </w:rPr>
        <w:t>3</w:t>
      </w:r>
      <w:r>
        <w:rPr>
          <w:rFonts w:hint="eastAsia"/>
          <w:kern w:val="0"/>
        </w:rPr>
        <w:t>）配电间必须符合“四防一通”的要求。</w:t>
      </w:r>
    </w:p>
    <w:p w:rsidR="000424CE" w:rsidRDefault="000424CE" w:rsidP="000424CE">
      <w:pPr>
        <w:rPr>
          <w:kern w:val="0"/>
        </w:rPr>
      </w:pPr>
      <w:r>
        <w:rPr>
          <w:kern w:val="0"/>
        </w:rPr>
        <w:t>4</w:t>
      </w:r>
      <w:r>
        <w:rPr>
          <w:rFonts w:hint="eastAsia"/>
          <w:kern w:val="0"/>
        </w:rPr>
        <w:t>）变配电应配有安全防护用品和消防器材，并有各类警告牌。开关应有编号及用途标记。保持室内清洁无杂物。</w:t>
      </w:r>
    </w:p>
    <w:p w:rsidR="000424CE" w:rsidRDefault="000424CE" w:rsidP="000424CE">
      <w:pPr>
        <w:rPr>
          <w:kern w:val="0"/>
        </w:rPr>
      </w:pPr>
      <w:r>
        <w:rPr>
          <w:rFonts w:hint="eastAsia"/>
          <w:kern w:val="0"/>
        </w:rPr>
        <w:t>四、中、小型机具使用安全防范措施</w:t>
      </w:r>
    </w:p>
    <w:p w:rsidR="000424CE" w:rsidRDefault="000424CE" w:rsidP="000424CE">
      <w:pPr>
        <w:rPr>
          <w:kern w:val="0"/>
        </w:rPr>
      </w:pPr>
      <w:r>
        <w:rPr>
          <w:kern w:val="0"/>
        </w:rPr>
        <w:t>1</w:t>
      </w:r>
      <w:r>
        <w:rPr>
          <w:rFonts w:hint="eastAsia"/>
          <w:kern w:val="0"/>
        </w:rPr>
        <w:t>）木工平（压）刨：</w:t>
      </w:r>
    </w:p>
    <w:p w:rsidR="000424CE" w:rsidRDefault="000424CE" w:rsidP="000424CE">
      <w:pPr>
        <w:rPr>
          <w:kern w:val="0"/>
        </w:rPr>
      </w:pPr>
      <w:r>
        <w:rPr>
          <w:rFonts w:hint="eastAsia"/>
          <w:kern w:val="0"/>
        </w:rPr>
        <w:t>外露转动部位必须有防护装置；</w:t>
      </w:r>
      <w:r>
        <w:rPr>
          <w:kern w:val="0"/>
        </w:rPr>
        <w:t xml:space="preserve"> </w:t>
      </w:r>
      <w:proofErr w:type="gramStart"/>
      <w:r>
        <w:rPr>
          <w:rFonts w:hint="eastAsia"/>
          <w:kern w:val="0"/>
        </w:rPr>
        <w:t>刨面必须</w:t>
      </w:r>
      <w:proofErr w:type="gramEnd"/>
      <w:r>
        <w:rPr>
          <w:rFonts w:hint="eastAsia"/>
          <w:kern w:val="0"/>
        </w:rPr>
        <w:t>有靠山；</w:t>
      </w:r>
      <w:r>
        <w:rPr>
          <w:kern w:val="0"/>
        </w:rPr>
        <w:t xml:space="preserve"> </w:t>
      </w:r>
      <w:proofErr w:type="gramStart"/>
      <w:r>
        <w:rPr>
          <w:rFonts w:hint="eastAsia"/>
          <w:kern w:val="0"/>
        </w:rPr>
        <w:t>平刨刀刃</w:t>
      </w:r>
      <w:proofErr w:type="gramEnd"/>
      <w:r>
        <w:rPr>
          <w:rFonts w:hint="eastAsia"/>
          <w:kern w:val="0"/>
        </w:rPr>
        <w:t>必须设护手防护装置；</w:t>
      </w:r>
      <w:r>
        <w:rPr>
          <w:kern w:val="0"/>
        </w:rPr>
        <w:t xml:space="preserve"> </w:t>
      </w:r>
      <w:r>
        <w:rPr>
          <w:rFonts w:hint="eastAsia"/>
          <w:kern w:val="0"/>
        </w:rPr>
        <w:t>压刨设有刀口防回弹装置；</w:t>
      </w:r>
      <w:r>
        <w:rPr>
          <w:kern w:val="0"/>
        </w:rPr>
        <w:t xml:space="preserve"> </w:t>
      </w:r>
      <w:r>
        <w:rPr>
          <w:rFonts w:hint="eastAsia"/>
          <w:kern w:val="0"/>
        </w:rPr>
        <w:t>必须单独接零或接地保护，并安装漏电保护器</w:t>
      </w:r>
    </w:p>
    <w:p w:rsidR="000424CE" w:rsidRDefault="000424CE" w:rsidP="000424CE">
      <w:pPr>
        <w:rPr>
          <w:kern w:val="0"/>
        </w:rPr>
      </w:pPr>
      <w:r>
        <w:rPr>
          <w:kern w:val="0"/>
        </w:rPr>
        <w:t>2</w:t>
      </w:r>
      <w:r>
        <w:rPr>
          <w:rFonts w:hint="eastAsia"/>
          <w:kern w:val="0"/>
        </w:rPr>
        <w:t>）木工圆锯：</w:t>
      </w:r>
    </w:p>
    <w:p w:rsidR="000424CE" w:rsidRDefault="000424CE" w:rsidP="000424CE">
      <w:pPr>
        <w:rPr>
          <w:kern w:val="0"/>
        </w:rPr>
      </w:pPr>
      <w:r>
        <w:rPr>
          <w:rFonts w:hint="eastAsia"/>
          <w:kern w:val="0"/>
        </w:rPr>
        <w:t>传动部位必须有可靠的防护罩和安全防护挡板及月牙罩；</w:t>
      </w:r>
      <w:r>
        <w:rPr>
          <w:kern w:val="0"/>
        </w:rPr>
        <w:t xml:space="preserve"> </w:t>
      </w:r>
      <w:r>
        <w:rPr>
          <w:rFonts w:hint="eastAsia"/>
          <w:kern w:val="0"/>
        </w:rPr>
        <w:t>圆锯要设松口刀（分料器）；</w:t>
      </w:r>
      <w:r>
        <w:rPr>
          <w:kern w:val="0"/>
        </w:rPr>
        <w:t xml:space="preserve"> </w:t>
      </w:r>
      <w:r>
        <w:rPr>
          <w:rFonts w:hint="eastAsia"/>
          <w:kern w:val="0"/>
        </w:rPr>
        <w:t>操作必须使用单向电动开关；</w:t>
      </w:r>
      <w:r>
        <w:rPr>
          <w:kern w:val="0"/>
        </w:rPr>
        <w:t xml:space="preserve"> </w:t>
      </w:r>
      <w:r>
        <w:rPr>
          <w:rFonts w:hint="eastAsia"/>
          <w:kern w:val="0"/>
        </w:rPr>
        <w:t>要有良好的接地保护，并安装漏电保护器。</w:t>
      </w:r>
    </w:p>
    <w:p w:rsidR="000424CE" w:rsidRDefault="000424CE" w:rsidP="000424CE">
      <w:pPr>
        <w:rPr>
          <w:kern w:val="0"/>
        </w:rPr>
      </w:pPr>
      <w:r>
        <w:rPr>
          <w:kern w:val="0"/>
        </w:rPr>
        <w:t>3</w:t>
      </w:r>
      <w:r>
        <w:rPr>
          <w:rFonts w:hint="eastAsia"/>
          <w:kern w:val="0"/>
        </w:rPr>
        <w:t>）手持电动机具：</w:t>
      </w:r>
    </w:p>
    <w:p w:rsidR="000424CE" w:rsidRDefault="000424CE" w:rsidP="000424CE">
      <w:pPr>
        <w:rPr>
          <w:kern w:val="0"/>
        </w:rPr>
      </w:pPr>
      <w:r>
        <w:rPr>
          <w:rFonts w:hint="eastAsia"/>
          <w:kern w:val="0"/>
        </w:rPr>
        <w:t>必须单独安装漏电保护器；</w:t>
      </w:r>
      <w:r>
        <w:rPr>
          <w:kern w:val="0"/>
        </w:rPr>
        <w:t xml:space="preserve"> </w:t>
      </w:r>
      <w:r>
        <w:rPr>
          <w:rFonts w:hint="eastAsia"/>
          <w:kern w:val="0"/>
        </w:rPr>
        <w:t>防护罩</w:t>
      </w:r>
      <w:proofErr w:type="gramStart"/>
      <w:r>
        <w:rPr>
          <w:rFonts w:hint="eastAsia"/>
          <w:kern w:val="0"/>
        </w:rPr>
        <w:t>须有效</w:t>
      </w:r>
      <w:proofErr w:type="gramEnd"/>
      <w:r>
        <w:rPr>
          <w:rFonts w:hint="eastAsia"/>
          <w:kern w:val="0"/>
        </w:rPr>
        <w:t>的接地或接零；橡皮电线不得破损。</w:t>
      </w:r>
    </w:p>
    <w:p w:rsidR="000424CE" w:rsidRDefault="000424CE" w:rsidP="000424CE">
      <w:pPr>
        <w:rPr>
          <w:kern w:val="0"/>
        </w:rPr>
      </w:pPr>
      <w:r>
        <w:rPr>
          <w:kern w:val="0"/>
        </w:rPr>
        <w:t>4</w:t>
      </w:r>
      <w:r>
        <w:rPr>
          <w:rFonts w:hint="eastAsia"/>
          <w:kern w:val="0"/>
        </w:rPr>
        <w:t>）电焊机：</w:t>
      </w:r>
    </w:p>
    <w:p w:rsidR="000424CE" w:rsidRDefault="000424CE" w:rsidP="000424CE">
      <w:pPr>
        <w:rPr>
          <w:kern w:val="0"/>
        </w:rPr>
      </w:pPr>
      <w:r>
        <w:rPr>
          <w:rFonts w:hint="eastAsia"/>
          <w:kern w:val="0"/>
        </w:rPr>
        <w:t>有可靠的防雨措施；</w:t>
      </w:r>
      <w:r>
        <w:rPr>
          <w:kern w:val="0"/>
        </w:rPr>
        <w:t xml:space="preserve"> </w:t>
      </w:r>
      <w:r>
        <w:rPr>
          <w:rFonts w:hint="eastAsia"/>
          <w:kern w:val="0"/>
        </w:rPr>
        <w:t>一、二次线（电源、插头）接线处应有齐全的防护罩，二次线应使用线鼻子：有良好的接地或接零保护：配线不得乱拉乱塔：焊把绝缘良好。</w:t>
      </w:r>
    </w:p>
    <w:p w:rsidR="000424CE" w:rsidRDefault="000424CE" w:rsidP="000424CE">
      <w:pPr>
        <w:rPr>
          <w:kern w:val="0"/>
        </w:rPr>
      </w:pPr>
      <w:r>
        <w:rPr>
          <w:kern w:val="0"/>
        </w:rPr>
        <w:t>5</w:t>
      </w:r>
      <w:r>
        <w:rPr>
          <w:rFonts w:hint="eastAsia"/>
          <w:kern w:val="0"/>
        </w:rPr>
        <w:t>）乙炔发生器：</w:t>
      </w:r>
    </w:p>
    <w:p w:rsidR="000424CE" w:rsidRDefault="000424CE" w:rsidP="000424CE">
      <w:pPr>
        <w:rPr>
          <w:kern w:val="0"/>
        </w:rPr>
      </w:pPr>
      <w:r>
        <w:rPr>
          <w:rFonts w:hint="eastAsia"/>
          <w:kern w:val="0"/>
        </w:rPr>
        <w:t>距明火应大于</w:t>
      </w:r>
      <w:r>
        <w:rPr>
          <w:kern w:val="0"/>
        </w:rPr>
        <w:t xml:space="preserve">10M </w:t>
      </w:r>
      <w:r>
        <w:rPr>
          <w:rFonts w:hint="eastAsia"/>
          <w:kern w:val="0"/>
        </w:rPr>
        <w:t>：必须装有回火防止器：应有保险链、防爆膜：保险装置必须灵敏可靠，使用合理。</w:t>
      </w:r>
    </w:p>
    <w:p w:rsidR="000424CE" w:rsidRDefault="000424CE" w:rsidP="000424CE">
      <w:pPr>
        <w:rPr>
          <w:kern w:val="0"/>
        </w:rPr>
      </w:pPr>
      <w:r>
        <w:rPr>
          <w:kern w:val="0"/>
        </w:rPr>
        <w:t>6</w:t>
      </w:r>
      <w:r>
        <w:rPr>
          <w:rFonts w:hint="eastAsia"/>
          <w:kern w:val="0"/>
        </w:rPr>
        <w:t>）气瓶：</w:t>
      </w:r>
    </w:p>
    <w:p w:rsidR="000424CE" w:rsidRDefault="000424CE" w:rsidP="000424CE">
      <w:pPr>
        <w:rPr>
          <w:kern w:val="0"/>
        </w:rPr>
      </w:pPr>
      <w:r>
        <w:rPr>
          <w:rFonts w:hint="eastAsia"/>
          <w:kern w:val="0"/>
        </w:rPr>
        <w:t>各类气瓶应有明显色标和防震圈，并不得在露天爆晒。乙炔气瓶与氧气瓶距离应大于</w:t>
      </w:r>
      <w:r>
        <w:rPr>
          <w:kern w:val="0"/>
        </w:rPr>
        <w:t>5M</w:t>
      </w:r>
      <w:r>
        <w:rPr>
          <w:rFonts w:hint="eastAsia"/>
          <w:kern w:val="0"/>
        </w:rPr>
        <w:t>。乙炔瓶在使用时必须装回火防止器。皮管应用夹头紧固。操作人员应持有有效上岗证。</w:t>
      </w:r>
    </w:p>
    <w:p w:rsidR="000424CE" w:rsidRDefault="000424CE" w:rsidP="000424CE">
      <w:pPr>
        <w:rPr>
          <w:kern w:val="0"/>
        </w:rPr>
      </w:pPr>
      <w:r>
        <w:rPr>
          <w:rFonts w:hint="eastAsia"/>
          <w:kern w:val="0"/>
        </w:rPr>
        <w:lastRenderedPageBreak/>
        <w:t>五、防火安全管理</w:t>
      </w:r>
    </w:p>
    <w:p w:rsidR="000424CE" w:rsidRDefault="000424CE" w:rsidP="000424CE">
      <w:pPr>
        <w:rPr>
          <w:kern w:val="0"/>
        </w:rPr>
      </w:pPr>
      <w:r>
        <w:rPr>
          <w:kern w:val="0"/>
        </w:rPr>
        <w:t>1</w:t>
      </w:r>
      <w:r>
        <w:rPr>
          <w:rFonts w:hint="eastAsia"/>
          <w:kern w:val="0"/>
        </w:rPr>
        <w:t>、贯彻以“预防为主，防消结合”的消防方针。</w:t>
      </w:r>
    </w:p>
    <w:p w:rsidR="000424CE" w:rsidRDefault="000424CE" w:rsidP="000424CE">
      <w:pPr>
        <w:rPr>
          <w:kern w:val="0"/>
        </w:rPr>
      </w:pPr>
      <w:r>
        <w:rPr>
          <w:kern w:val="0"/>
        </w:rPr>
        <w:t>2</w:t>
      </w:r>
      <w:r>
        <w:rPr>
          <w:rFonts w:hint="eastAsia"/>
          <w:kern w:val="0"/>
        </w:rPr>
        <w:t>、施工项目部成立防火领导小组，项目经理任组长，安全负责人、保卫负责人、技术负责人为组员，明确各施工部位防火责任人。实行挂牌制，加强领导管理。</w:t>
      </w:r>
    </w:p>
    <w:p w:rsidR="000424CE" w:rsidRDefault="000424CE" w:rsidP="000424CE">
      <w:pPr>
        <w:rPr>
          <w:kern w:val="0"/>
        </w:rPr>
      </w:pPr>
      <w:r>
        <w:rPr>
          <w:kern w:val="0"/>
        </w:rPr>
        <w:t>3</w:t>
      </w:r>
      <w:r>
        <w:rPr>
          <w:rFonts w:hint="eastAsia"/>
          <w:kern w:val="0"/>
        </w:rPr>
        <w:t>、建立防火责任制，与分包单位签订的安全协议书中明确有关消防的条款。</w:t>
      </w:r>
    </w:p>
    <w:p w:rsidR="000424CE" w:rsidRDefault="000424CE" w:rsidP="000424CE">
      <w:pPr>
        <w:rPr>
          <w:kern w:val="0"/>
        </w:rPr>
      </w:pPr>
      <w:r>
        <w:rPr>
          <w:kern w:val="0"/>
        </w:rPr>
        <w:t>4</w:t>
      </w:r>
      <w:r>
        <w:rPr>
          <w:rFonts w:hint="eastAsia"/>
          <w:kern w:val="0"/>
        </w:rPr>
        <w:t>、由保卫负责人建立消防档案，做好消防工作的基础资料和记录。</w:t>
      </w:r>
    </w:p>
    <w:p w:rsidR="000424CE" w:rsidRDefault="000424CE" w:rsidP="000424CE">
      <w:pPr>
        <w:rPr>
          <w:kern w:val="0"/>
        </w:rPr>
      </w:pPr>
      <w:r>
        <w:rPr>
          <w:kern w:val="0"/>
        </w:rPr>
        <w:t>5</w:t>
      </w:r>
      <w:r>
        <w:rPr>
          <w:rFonts w:hint="eastAsia"/>
          <w:kern w:val="0"/>
        </w:rPr>
        <w:t>、对现场的操作人员进行消防保卫知识教育，提高施工人员消防保卫意识，每周一作为安全教育日，对施工人员及操作人员进行安全防火知识的教育，并充分利用板报和醒目标语等多种形式宣传防火知识，从思想上使每个职工重视安全防火工作，增强安全防火意识。</w:t>
      </w:r>
    </w:p>
    <w:p w:rsidR="000424CE" w:rsidRDefault="000424CE" w:rsidP="000424CE">
      <w:pPr>
        <w:rPr>
          <w:kern w:val="0"/>
        </w:rPr>
      </w:pPr>
      <w:r>
        <w:rPr>
          <w:kern w:val="0"/>
        </w:rPr>
        <w:t>6</w:t>
      </w:r>
      <w:r>
        <w:rPr>
          <w:rFonts w:hint="eastAsia"/>
          <w:kern w:val="0"/>
        </w:rPr>
        <w:t>、施工现场按消防规定设置干粉灭火器。防火器材不得随意搬动，消防通道不得堆放其它材料，以保持消防道路畅通。在附近要写上</w:t>
      </w:r>
      <w:r>
        <w:rPr>
          <w:kern w:val="0"/>
        </w:rPr>
        <w:t>119</w:t>
      </w:r>
      <w:r>
        <w:rPr>
          <w:rFonts w:hint="eastAsia"/>
          <w:kern w:val="0"/>
        </w:rPr>
        <w:t>火警电话醒目标志。</w:t>
      </w:r>
    </w:p>
    <w:p w:rsidR="000424CE" w:rsidRDefault="000424CE" w:rsidP="000424CE">
      <w:pPr>
        <w:rPr>
          <w:kern w:val="0"/>
        </w:rPr>
      </w:pPr>
      <w:r>
        <w:rPr>
          <w:kern w:val="0"/>
        </w:rPr>
        <w:t>7</w:t>
      </w:r>
      <w:r>
        <w:rPr>
          <w:rFonts w:hint="eastAsia"/>
          <w:kern w:val="0"/>
        </w:rPr>
        <w:t>、施工现场严禁吸烟。明确划定火区与禁火区。严格控制火源，现场如动用电、气焊或其他明火作业，必须履行动火审批手续，动火人员持动火证上岗操作，并设专人看护，周边设置防护设施。不得有易燃物。</w:t>
      </w:r>
    </w:p>
    <w:p w:rsidR="000424CE" w:rsidRDefault="000424CE" w:rsidP="000424CE">
      <w:pPr>
        <w:rPr>
          <w:kern w:val="0"/>
        </w:rPr>
      </w:pPr>
      <w:r>
        <w:rPr>
          <w:kern w:val="0"/>
        </w:rPr>
        <w:t>8</w:t>
      </w:r>
      <w:r>
        <w:rPr>
          <w:rFonts w:hint="eastAsia"/>
          <w:kern w:val="0"/>
        </w:rPr>
        <w:t>、施工中电气设施的安装、维修，均由正式电工负责，严禁私自拉照明线、点电炉，避免电气引起火灾事故。</w:t>
      </w:r>
    </w:p>
    <w:p w:rsidR="000424CE" w:rsidRDefault="000424CE" w:rsidP="000424CE">
      <w:pPr>
        <w:rPr>
          <w:kern w:val="0"/>
        </w:rPr>
      </w:pPr>
      <w:r>
        <w:rPr>
          <w:kern w:val="0"/>
        </w:rPr>
        <w:t>9</w:t>
      </w:r>
      <w:r>
        <w:rPr>
          <w:rFonts w:hint="eastAsia"/>
          <w:kern w:val="0"/>
        </w:rPr>
        <w:t>、坚持安全消防检查制度，发现隐患及时清除，防止工伤、火灾事故。</w:t>
      </w:r>
    </w:p>
    <w:p w:rsidR="000424CE" w:rsidRDefault="000424CE" w:rsidP="000424CE">
      <w:pPr>
        <w:rPr>
          <w:kern w:val="0"/>
        </w:rPr>
      </w:pPr>
      <w:r>
        <w:rPr>
          <w:kern w:val="0"/>
        </w:rPr>
        <w:t>10</w:t>
      </w:r>
      <w:r>
        <w:rPr>
          <w:rFonts w:hint="eastAsia"/>
          <w:kern w:val="0"/>
        </w:rPr>
        <w:t>、对有火灾危险的项目施工，编制专项消防措施，</w:t>
      </w:r>
      <w:proofErr w:type="gramStart"/>
      <w:r>
        <w:rPr>
          <w:rFonts w:hint="eastAsia"/>
          <w:kern w:val="0"/>
        </w:rPr>
        <w:t>报项目</w:t>
      </w:r>
      <w:proofErr w:type="gramEnd"/>
      <w:r>
        <w:rPr>
          <w:rFonts w:hint="eastAsia"/>
          <w:kern w:val="0"/>
        </w:rPr>
        <w:t>经理批准设置警戒区域，</w:t>
      </w:r>
      <w:r>
        <w:rPr>
          <w:kern w:val="0"/>
        </w:rPr>
        <w:t xml:space="preserve"> </w:t>
      </w:r>
      <w:r>
        <w:rPr>
          <w:rFonts w:hint="eastAsia"/>
          <w:kern w:val="0"/>
        </w:rPr>
        <w:t>并配备专职警戒人员。</w:t>
      </w:r>
    </w:p>
    <w:p w:rsidR="000424CE" w:rsidRDefault="000424CE" w:rsidP="000424CE">
      <w:pPr>
        <w:rPr>
          <w:kern w:val="0"/>
        </w:rPr>
      </w:pPr>
      <w:r>
        <w:rPr>
          <w:kern w:val="0"/>
        </w:rPr>
        <w:t>11</w:t>
      </w:r>
      <w:r>
        <w:rPr>
          <w:rFonts w:hint="eastAsia"/>
          <w:kern w:val="0"/>
        </w:rPr>
        <w:t>、油漆料库、调料间和油漆工的防火要求：</w:t>
      </w:r>
    </w:p>
    <w:p w:rsidR="000424CE" w:rsidRDefault="000424CE" w:rsidP="000424CE">
      <w:pPr>
        <w:rPr>
          <w:kern w:val="0"/>
        </w:rPr>
      </w:pPr>
      <w:r>
        <w:rPr>
          <w:kern w:val="0"/>
        </w:rPr>
        <w:t>1</w:t>
      </w:r>
      <w:r>
        <w:rPr>
          <w:rFonts w:hint="eastAsia"/>
          <w:kern w:val="0"/>
        </w:rPr>
        <w:t>）油漆料库和调料间应分开设置，油漆料库和调料间应与散发火花的场所保持一定的防火间距。</w:t>
      </w:r>
    </w:p>
    <w:p w:rsidR="000424CE" w:rsidRDefault="000424CE" w:rsidP="000424CE">
      <w:pPr>
        <w:rPr>
          <w:kern w:val="0"/>
        </w:rPr>
      </w:pPr>
      <w:r>
        <w:rPr>
          <w:kern w:val="0"/>
        </w:rPr>
        <w:t>2</w:t>
      </w:r>
      <w:r>
        <w:rPr>
          <w:rFonts w:hint="eastAsia"/>
          <w:kern w:val="0"/>
        </w:rPr>
        <w:t>）性质相抵触、灭火方法不同的品种，应分库存放。</w:t>
      </w:r>
    </w:p>
    <w:p w:rsidR="000424CE" w:rsidRDefault="000424CE" w:rsidP="000424CE">
      <w:pPr>
        <w:rPr>
          <w:kern w:val="0"/>
        </w:rPr>
      </w:pPr>
      <w:r>
        <w:rPr>
          <w:kern w:val="0"/>
        </w:rPr>
        <w:t>3</w:t>
      </w:r>
      <w:r>
        <w:rPr>
          <w:rFonts w:hint="eastAsia"/>
          <w:kern w:val="0"/>
        </w:rPr>
        <w:t>）涂料和稀释剂的存放和管理，应符合《仓库防火安全管理规则》的要求。</w:t>
      </w:r>
    </w:p>
    <w:p w:rsidR="000424CE" w:rsidRDefault="000424CE" w:rsidP="000424CE">
      <w:pPr>
        <w:rPr>
          <w:kern w:val="0"/>
        </w:rPr>
      </w:pPr>
      <w:r>
        <w:rPr>
          <w:kern w:val="0"/>
        </w:rPr>
        <w:t>4</w:t>
      </w:r>
      <w:r>
        <w:rPr>
          <w:rFonts w:hint="eastAsia"/>
          <w:kern w:val="0"/>
        </w:rPr>
        <w:t>）调料间应有良好的通风，并应采用防爆电器设备，室内禁止一切火源，调料间不能兼做更衣室和休息室。</w:t>
      </w:r>
    </w:p>
    <w:p w:rsidR="000424CE" w:rsidRDefault="000424CE" w:rsidP="000424CE">
      <w:pPr>
        <w:rPr>
          <w:kern w:val="0"/>
        </w:rPr>
      </w:pPr>
      <w:r>
        <w:rPr>
          <w:kern w:val="0"/>
        </w:rPr>
        <w:t>5</w:t>
      </w:r>
      <w:r>
        <w:rPr>
          <w:rFonts w:hint="eastAsia"/>
          <w:kern w:val="0"/>
        </w:rPr>
        <w:t>）油漆工、调料人员应穿不易产生静电的工作服，不带钉子的鞋。</w:t>
      </w:r>
    </w:p>
    <w:p w:rsidR="000424CE" w:rsidRDefault="000424CE" w:rsidP="000424CE">
      <w:pPr>
        <w:rPr>
          <w:kern w:val="0"/>
        </w:rPr>
      </w:pPr>
      <w:r>
        <w:rPr>
          <w:kern w:val="0"/>
        </w:rPr>
        <w:t>6</w:t>
      </w:r>
      <w:r>
        <w:rPr>
          <w:rFonts w:hint="eastAsia"/>
          <w:kern w:val="0"/>
        </w:rPr>
        <w:t>）油漆工禁止与焊工同时间、同部位的上下交叉作业。</w:t>
      </w:r>
    </w:p>
    <w:p w:rsidR="000424CE" w:rsidRDefault="000424CE" w:rsidP="000424CE">
      <w:pPr>
        <w:rPr>
          <w:kern w:val="0"/>
        </w:rPr>
      </w:pPr>
      <w:r>
        <w:rPr>
          <w:kern w:val="0"/>
        </w:rPr>
        <w:t>7</w:t>
      </w:r>
      <w:r>
        <w:rPr>
          <w:rFonts w:hint="eastAsia"/>
          <w:kern w:val="0"/>
        </w:rPr>
        <w:t>）浸有涂料、稀释剂的破布、纱团、手套和工作服等，应及时清理，不能随意堆放，防止因化学反应而生热，发生自燃。</w:t>
      </w:r>
    </w:p>
    <w:p w:rsidR="000424CE" w:rsidRDefault="000424CE" w:rsidP="000424CE">
      <w:pPr>
        <w:rPr>
          <w:kern w:val="0"/>
        </w:rPr>
      </w:pPr>
      <w:r>
        <w:rPr>
          <w:kern w:val="0"/>
        </w:rPr>
        <w:t>8</w:t>
      </w:r>
      <w:r>
        <w:rPr>
          <w:rFonts w:hint="eastAsia"/>
          <w:kern w:val="0"/>
        </w:rPr>
        <w:t>）发生火灾事故时，</w:t>
      </w:r>
      <w:proofErr w:type="gramStart"/>
      <w:r>
        <w:rPr>
          <w:rFonts w:hint="eastAsia"/>
          <w:kern w:val="0"/>
        </w:rPr>
        <w:t>按贯标要求</w:t>
      </w:r>
      <w:proofErr w:type="gramEnd"/>
      <w:r>
        <w:rPr>
          <w:rFonts w:hint="eastAsia"/>
          <w:kern w:val="0"/>
        </w:rPr>
        <w:t>的“应急事故和响应”要求由项目经理部处理。第一发现人必须及时报告项目经理。</w:t>
      </w:r>
    </w:p>
    <w:p w:rsidR="000424CE" w:rsidRDefault="000424CE" w:rsidP="000424CE">
      <w:pPr>
        <w:rPr>
          <w:kern w:val="0"/>
        </w:rPr>
      </w:pPr>
      <w:r>
        <w:rPr>
          <w:rFonts w:hint="eastAsia"/>
          <w:kern w:val="0"/>
        </w:rPr>
        <w:t>六、防盗措施</w:t>
      </w:r>
    </w:p>
    <w:p w:rsidR="000424CE" w:rsidRDefault="000424CE" w:rsidP="000424CE">
      <w:pPr>
        <w:rPr>
          <w:kern w:val="0"/>
        </w:rPr>
      </w:pPr>
      <w:r>
        <w:rPr>
          <w:kern w:val="0"/>
        </w:rPr>
        <w:t>1</w:t>
      </w:r>
      <w:r>
        <w:rPr>
          <w:rFonts w:hint="eastAsia"/>
          <w:kern w:val="0"/>
        </w:rPr>
        <w:t>、施工项目部成立防盗领导小组，项目经理任组长，保卫负责人任副组长，保安员为组员，明确各施工部位防盗责任人。</w:t>
      </w:r>
    </w:p>
    <w:p w:rsidR="000424CE" w:rsidRDefault="000424CE" w:rsidP="000424CE">
      <w:pPr>
        <w:rPr>
          <w:kern w:val="0"/>
        </w:rPr>
      </w:pPr>
      <w:r>
        <w:rPr>
          <w:rFonts w:hint="eastAsia"/>
          <w:kern w:val="0"/>
        </w:rPr>
        <w:t>建立防盗责任制，与分包单位签订的安全协议书中明确有关防盗的条款。</w:t>
      </w:r>
    </w:p>
    <w:p w:rsidR="000424CE" w:rsidRDefault="000424CE" w:rsidP="000424CE">
      <w:pPr>
        <w:rPr>
          <w:kern w:val="0"/>
        </w:rPr>
      </w:pPr>
      <w:r>
        <w:rPr>
          <w:kern w:val="0"/>
        </w:rPr>
        <w:t>2</w:t>
      </w:r>
      <w:r>
        <w:rPr>
          <w:rFonts w:hint="eastAsia"/>
          <w:kern w:val="0"/>
        </w:rPr>
        <w:t>、由保卫负责人建立安全巡视记录。</w:t>
      </w:r>
    </w:p>
    <w:p w:rsidR="000424CE" w:rsidRDefault="000424CE" w:rsidP="000424CE">
      <w:pPr>
        <w:rPr>
          <w:kern w:val="0"/>
        </w:rPr>
      </w:pPr>
      <w:r>
        <w:rPr>
          <w:kern w:val="0"/>
        </w:rPr>
        <w:t>3</w:t>
      </w:r>
      <w:r>
        <w:rPr>
          <w:rFonts w:hint="eastAsia"/>
          <w:kern w:val="0"/>
        </w:rPr>
        <w:t>、对现场的操作人员进行保卫知识教育，提高施工人员保卫意识，每周一作为安全教育日，对施工人员及操作人员进行安全防火知识的教育，并充分利用板报和醒目标语等多种形式宣传安全保护，从思想上使每个职工重视安全防护工作，增强安全防护意识。</w:t>
      </w:r>
    </w:p>
    <w:p w:rsidR="000424CE" w:rsidRDefault="000424CE" w:rsidP="000424CE">
      <w:pPr>
        <w:rPr>
          <w:kern w:val="0"/>
        </w:rPr>
      </w:pPr>
      <w:r>
        <w:rPr>
          <w:kern w:val="0"/>
        </w:rPr>
        <w:t>4</w:t>
      </w:r>
      <w:r>
        <w:rPr>
          <w:rFonts w:hint="eastAsia"/>
          <w:kern w:val="0"/>
        </w:rPr>
        <w:t>、现场材料库房设立专人</w:t>
      </w:r>
      <w:r>
        <w:rPr>
          <w:kern w:val="0"/>
        </w:rPr>
        <w:t xml:space="preserve">24 </w:t>
      </w:r>
      <w:r>
        <w:rPr>
          <w:rFonts w:hint="eastAsia"/>
          <w:kern w:val="0"/>
        </w:rPr>
        <w:t>小时看守，</w:t>
      </w:r>
      <w:r>
        <w:rPr>
          <w:kern w:val="0"/>
        </w:rPr>
        <w:t xml:space="preserve"> </w:t>
      </w:r>
      <w:r>
        <w:rPr>
          <w:rFonts w:hint="eastAsia"/>
          <w:kern w:val="0"/>
        </w:rPr>
        <w:t>并建立警报装置。</w:t>
      </w:r>
    </w:p>
    <w:p w:rsidR="000424CE" w:rsidRDefault="000424CE" w:rsidP="000424CE">
      <w:pPr>
        <w:rPr>
          <w:kern w:val="0"/>
        </w:rPr>
      </w:pPr>
      <w:r>
        <w:rPr>
          <w:kern w:val="0"/>
        </w:rPr>
        <w:t>5</w:t>
      </w:r>
      <w:r>
        <w:rPr>
          <w:rFonts w:hint="eastAsia"/>
          <w:kern w:val="0"/>
        </w:rPr>
        <w:t>、我公司保安人员与饭店保安部建立联防制度，形成安全防护体系。</w:t>
      </w:r>
    </w:p>
    <w:p w:rsidR="000424CE" w:rsidRDefault="000424CE" w:rsidP="000424CE">
      <w:pPr>
        <w:rPr>
          <w:kern w:val="0"/>
        </w:rPr>
      </w:pPr>
      <w:r>
        <w:rPr>
          <w:kern w:val="0"/>
        </w:rPr>
        <w:t>6</w:t>
      </w:r>
      <w:r>
        <w:rPr>
          <w:rFonts w:hint="eastAsia"/>
          <w:kern w:val="0"/>
        </w:rPr>
        <w:t>、建立完善的材料领用制度，已经发现材料丢失立即追查，杜绝安全防护隐患。</w:t>
      </w:r>
    </w:p>
    <w:p w:rsidR="000424CE" w:rsidRDefault="000424CE" w:rsidP="000424CE">
      <w:pPr>
        <w:rPr>
          <w:kern w:val="0"/>
        </w:rPr>
      </w:pPr>
      <w:r>
        <w:rPr>
          <w:kern w:val="0"/>
        </w:rPr>
        <w:lastRenderedPageBreak/>
        <w:t>7</w:t>
      </w:r>
      <w:r>
        <w:rPr>
          <w:rFonts w:hint="eastAsia"/>
          <w:kern w:val="0"/>
        </w:rPr>
        <w:t>、与当地公安派出所建立联系，增强安全防护意识。</w:t>
      </w:r>
    </w:p>
    <w:p w:rsidR="000424CE" w:rsidRDefault="000424CE" w:rsidP="000424CE">
      <w:pPr>
        <w:rPr>
          <w:rFonts w:hint="eastAsia"/>
        </w:rPr>
      </w:pP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7" w:name="_Toc207187695"/>
      <w:r>
        <w:rPr>
          <w:rFonts w:hint="eastAsia"/>
        </w:rPr>
        <w:t>环保措施及文明施工</w:t>
      </w:r>
      <w:bookmarkStart w:id="28" w:name="bk118"/>
      <w:bookmarkEnd w:id="27"/>
      <w:bookmarkEnd w:id="28"/>
    </w:p>
    <w:p w:rsidR="000424CE" w:rsidRDefault="000424CE" w:rsidP="000424CE">
      <w:pPr>
        <w:rPr>
          <w:kern w:val="0"/>
        </w:rPr>
      </w:pPr>
      <w:bookmarkStart w:id="29" w:name="bk119"/>
      <w:bookmarkEnd w:id="29"/>
      <w:r>
        <w:rPr>
          <w:rFonts w:hint="eastAsia"/>
          <w:kern w:val="0"/>
        </w:rPr>
        <w:t>环保及文明施工是我建筑企业的一个重要问题，是我们项目管理的重要内容，是生产效益和社会效益的双重保证。做好文明施工工作，不仅关系到工程能否顺利进行，更重要的是反映企业的素质。为此我公司在项目施工管理中，一定按照贯彻</w:t>
      </w:r>
      <w:r>
        <w:rPr>
          <w:kern w:val="0"/>
        </w:rPr>
        <w:t xml:space="preserve">ISO14001 </w:t>
      </w:r>
      <w:r>
        <w:rPr>
          <w:rFonts w:hint="eastAsia"/>
          <w:kern w:val="0"/>
        </w:rPr>
        <w:t>和</w:t>
      </w:r>
      <w:r>
        <w:rPr>
          <w:kern w:val="0"/>
        </w:rPr>
        <w:t xml:space="preserve">OHSAS18001 </w:t>
      </w:r>
      <w:r>
        <w:rPr>
          <w:rFonts w:hint="eastAsia"/>
          <w:kern w:val="0"/>
        </w:rPr>
        <w:t>标准的规定，做好环境保护及文明施工工作，达到施工项目环保标准，争取文明工地称号。</w:t>
      </w:r>
    </w:p>
    <w:p w:rsidR="000424CE" w:rsidRDefault="000424CE" w:rsidP="000424CE">
      <w:pPr>
        <w:rPr>
          <w:kern w:val="0"/>
        </w:rPr>
      </w:pPr>
      <w:r>
        <w:rPr>
          <w:rFonts w:hint="eastAsia"/>
          <w:kern w:val="0"/>
        </w:rPr>
        <w:t>一、成立工地环境保护及文明施工领导小组</w:t>
      </w:r>
    </w:p>
    <w:p w:rsidR="000424CE" w:rsidRDefault="000424CE" w:rsidP="000424CE">
      <w:pPr>
        <w:rPr>
          <w:kern w:val="0"/>
        </w:rPr>
      </w:pPr>
      <w:r>
        <w:rPr>
          <w:kern w:val="0"/>
        </w:rPr>
        <w:t>1</w:t>
      </w:r>
      <w:r>
        <w:rPr>
          <w:rFonts w:hint="eastAsia"/>
          <w:kern w:val="0"/>
        </w:rPr>
        <w:t>．组长：</w:t>
      </w:r>
      <w:r>
        <w:rPr>
          <w:kern w:val="0"/>
        </w:rPr>
        <w:t xml:space="preserve"> </w:t>
      </w:r>
      <w:r>
        <w:rPr>
          <w:rFonts w:hint="eastAsia"/>
          <w:kern w:val="0"/>
        </w:rPr>
        <w:t>项目经理</w:t>
      </w:r>
    </w:p>
    <w:p w:rsidR="000424CE" w:rsidRDefault="000424CE" w:rsidP="000424CE">
      <w:pPr>
        <w:rPr>
          <w:kern w:val="0"/>
        </w:rPr>
      </w:pPr>
      <w:r>
        <w:rPr>
          <w:kern w:val="0"/>
        </w:rPr>
        <w:t>2</w:t>
      </w:r>
      <w:r>
        <w:rPr>
          <w:rFonts w:hint="eastAsia"/>
          <w:kern w:val="0"/>
        </w:rPr>
        <w:t>．副组长：项目技术负责人</w:t>
      </w:r>
    </w:p>
    <w:p w:rsidR="000424CE" w:rsidRDefault="000424CE" w:rsidP="000424CE">
      <w:pPr>
        <w:rPr>
          <w:kern w:val="0"/>
        </w:rPr>
      </w:pPr>
      <w:r>
        <w:rPr>
          <w:kern w:val="0"/>
        </w:rPr>
        <w:t>3</w:t>
      </w:r>
      <w:r>
        <w:rPr>
          <w:rFonts w:hint="eastAsia"/>
          <w:kern w:val="0"/>
        </w:rPr>
        <w:t>．组员：</w:t>
      </w:r>
      <w:r>
        <w:rPr>
          <w:kern w:val="0"/>
        </w:rPr>
        <w:t xml:space="preserve"> </w:t>
      </w:r>
      <w:r>
        <w:rPr>
          <w:rFonts w:hint="eastAsia"/>
          <w:kern w:val="0"/>
        </w:rPr>
        <w:t>安全员、质检员、各专业工长</w:t>
      </w:r>
    </w:p>
    <w:p w:rsidR="000424CE" w:rsidRDefault="000424CE" w:rsidP="000424CE">
      <w:pPr>
        <w:rPr>
          <w:kern w:val="0"/>
        </w:rPr>
      </w:pPr>
      <w:r>
        <w:rPr>
          <w:kern w:val="0"/>
        </w:rPr>
        <w:t>4</w:t>
      </w:r>
      <w:r>
        <w:rPr>
          <w:rFonts w:hint="eastAsia"/>
          <w:kern w:val="0"/>
        </w:rPr>
        <w:t>．环境保护、文明施工领导小组成员职责：</w:t>
      </w:r>
    </w:p>
    <w:p w:rsidR="000424CE" w:rsidRDefault="000424CE" w:rsidP="000424CE">
      <w:pPr>
        <w:rPr>
          <w:kern w:val="0"/>
        </w:rPr>
      </w:pPr>
      <w:r>
        <w:rPr>
          <w:kern w:val="0"/>
        </w:rPr>
        <w:t>1</w:t>
      </w:r>
      <w:r>
        <w:rPr>
          <w:rFonts w:hint="eastAsia"/>
          <w:kern w:val="0"/>
        </w:rPr>
        <w:t>）针对本项目施工内容和特点中的主要环境因素方案，文明施工方案和计划。</w:t>
      </w:r>
    </w:p>
    <w:p w:rsidR="000424CE" w:rsidRDefault="000424CE" w:rsidP="000424CE">
      <w:pPr>
        <w:rPr>
          <w:kern w:val="0"/>
        </w:rPr>
      </w:pPr>
      <w:r>
        <w:rPr>
          <w:kern w:val="0"/>
        </w:rPr>
        <w:t>2</w:t>
      </w:r>
      <w:r>
        <w:rPr>
          <w:rFonts w:hint="eastAsia"/>
          <w:kern w:val="0"/>
        </w:rPr>
        <w:t>）在每周一的安全教育会议中，把环境保护和文明施工作为重点内容，对施工人员进行宣讲教育。</w:t>
      </w:r>
    </w:p>
    <w:p w:rsidR="000424CE" w:rsidRDefault="000424CE" w:rsidP="000424CE">
      <w:pPr>
        <w:rPr>
          <w:kern w:val="0"/>
        </w:rPr>
      </w:pPr>
      <w:r>
        <w:rPr>
          <w:kern w:val="0"/>
        </w:rPr>
        <w:t>3</w:t>
      </w:r>
      <w:r>
        <w:rPr>
          <w:rFonts w:hint="eastAsia"/>
          <w:kern w:val="0"/>
        </w:rPr>
        <w:t>）工程施工开工前及每分部分项工程施工开工前，向工序操作者，进行环境保护和文明施工交底，提出具体的工作要求。并作好交底记录。</w:t>
      </w:r>
    </w:p>
    <w:p w:rsidR="000424CE" w:rsidRDefault="000424CE" w:rsidP="000424CE">
      <w:pPr>
        <w:rPr>
          <w:kern w:val="0"/>
        </w:rPr>
      </w:pPr>
      <w:r>
        <w:rPr>
          <w:kern w:val="0"/>
        </w:rPr>
        <w:t>4</w:t>
      </w:r>
      <w:r>
        <w:rPr>
          <w:rFonts w:hint="eastAsia"/>
          <w:kern w:val="0"/>
        </w:rPr>
        <w:t>）对施工全过程进行监督检查，发现有关环保和文明施工的问题，发布整改通知单，由责任人进行整改，并跟踪检查，直至达到要求为止。</w:t>
      </w:r>
    </w:p>
    <w:p w:rsidR="000424CE" w:rsidRDefault="000424CE" w:rsidP="000424CE">
      <w:pPr>
        <w:rPr>
          <w:kern w:val="0"/>
        </w:rPr>
      </w:pPr>
      <w:r>
        <w:rPr>
          <w:kern w:val="0"/>
        </w:rPr>
        <w:t>5</w:t>
      </w:r>
      <w:r>
        <w:rPr>
          <w:rFonts w:hint="eastAsia"/>
          <w:kern w:val="0"/>
        </w:rPr>
        <w:t>）利用每月的安全活动，对施工各段环保和文明施工进行评比总结，执行奖惩。</w:t>
      </w:r>
    </w:p>
    <w:p w:rsidR="000424CE" w:rsidRDefault="000424CE" w:rsidP="000424CE">
      <w:pPr>
        <w:rPr>
          <w:kern w:val="0"/>
        </w:rPr>
      </w:pPr>
      <w:r>
        <w:rPr>
          <w:rFonts w:hint="eastAsia"/>
          <w:kern w:val="0"/>
        </w:rPr>
        <w:t>二、环境保护、文明施工管理措施</w:t>
      </w:r>
    </w:p>
    <w:p w:rsidR="000424CE" w:rsidRDefault="000424CE" w:rsidP="000424CE">
      <w:pPr>
        <w:rPr>
          <w:kern w:val="0"/>
        </w:rPr>
      </w:pPr>
      <w:r>
        <w:rPr>
          <w:kern w:val="0"/>
        </w:rPr>
        <w:t>1</w:t>
      </w:r>
      <w:r>
        <w:rPr>
          <w:rFonts w:hint="eastAsia"/>
          <w:kern w:val="0"/>
        </w:rPr>
        <w:t>、施工现场场地管理</w:t>
      </w:r>
    </w:p>
    <w:p w:rsidR="000424CE" w:rsidRDefault="000424CE" w:rsidP="000424CE">
      <w:pPr>
        <w:rPr>
          <w:kern w:val="0"/>
        </w:rPr>
      </w:pPr>
      <w:r>
        <w:rPr>
          <w:kern w:val="0"/>
        </w:rPr>
        <w:t>1</w:t>
      </w:r>
      <w:r>
        <w:rPr>
          <w:rFonts w:hint="eastAsia"/>
          <w:kern w:val="0"/>
        </w:rPr>
        <w:t>）施工设施、设备按现场平面布置图设置，并随工程不同阶段的需要进行调整。</w:t>
      </w:r>
    </w:p>
    <w:p w:rsidR="000424CE" w:rsidRDefault="000424CE" w:rsidP="000424CE">
      <w:pPr>
        <w:rPr>
          <w:kern w:val="0"/>
        </w:rPr>
      </w:pPr>
      <w:r>
        <w:rPr>
          <w:kern w:val="0"/>
        </w:rPr>
        <w:t>2</w:t>
      </w:r>
      <w:r>
        <w:rPr>
          <w:rFonts w:hint="eastAsia"/>
          <w:kern w:val="0"/>
        </w:rPr>
        <w:t>）道路畅通、整洁，无散落及堆放物，排水系统畅通。</w:t>
      </w:r>
    </w:p>
    <w:p w:rsidR="000424CE" w:rsidRDefault="000424CE" w:rsidP="000424CE">
      <w:pPr>
        <w:rPr>
          <w:kern w:val="0"/>
        </w:rPr>
      </w:pPr>
      <w:r>
        <w:rPr>
          <w:kern w:val="0"/>
        </w:rPr>
        <w:t>3</w:t>
      </w:r>
      <w:r>
        <w:rPr>
          <w:rFonts w:hint="eastAsia"/>
          <w:kern w:val="0"/>
        </w:rPr>
        <w:t>）施工班组必须做到落手清，并有考核评比制度。</w:t>
      </w:r>
    </w:p>
    <w:p w:rsidR="000424CE" w:rsidRDefault="000424CE" w:rsidP="000424CE">
      <w:pPr>
        <w:rPr>
          <w:kern w:val="0"/>
        </w:rPr>
      </w:pPr>
      <w:r>
        <w:rPr>
          <w:kern w:val="0"/>
        </w:rPr>
        <w:t>4</w:t>
      </w:r>
      <w:r>
        <w:rPr>
          <w:rFonts w:hint="eastAsia"/>
          <w:kern w:val="0"/>
        </w:rPr>
        <w:t>）大堆材料，堆放成方，底脚边用边清。砌</w:t>
      </w:r>
      <w:proofErr w:type="gramStart"/>
      <w:r>
        <w:rPr>
          <w:rFonts w:hint="eastAsia"/>
          <w:kern w:val="0"/>
        </w:rPr>
        <w:t>体材</w:t>
      </w:r>
      <w:proofErr w:type="gramEnd"/>
      <w:r>
        <w:rPr>
          <w:rFonts w:hint="eastAsia"/>
          <w:kern w:val="0"/>
        </w:rPr>
        <w:t>料、竹木材料堆放整齐。渣土按规定地方堆放，随时清运。</w:t>
      </w:r>
    </w:p>
    <w:p w:rsidR="000424CE" w:rsidRDefault="000424CE" w:rsidP="000424CE">
      <w:pPr>
        <w:rPr>
          <w:kern w:val="0"/>
        </w:rPr>
      </w:pPr>
      <w:r>
        <w:rPr>
          <w:kern w:val="0"/>
        </w:rPr>
        <w:t>5</w:t>
      </w:r>
      <w:r>
        <w:rPr>
          <w:rFonts w:hint="eastAsia"/>
          <w:kern w:val="0"/>
        </w:rPr>
        <w:t>）特殊材料、贵重材料，小型机具，按规定入库存放管理。</w:t>
      </w:r>
    </w:p>
    <w:p w:rsidR="000424CE" w:rsidRDefault="000424CE" w:rsidP="000424CE">
      <w:pPr>
        <w:rPr>
          <w:kern w:val="0"/>
        </w:rPr>
      </w:pPr>
      <w:r>
        <w:rPr>
          <w:kern w:val="0"/>
        </w:rPr>
        <w:t>6</w:t>
      </w:r>
      <w:r>
        <w:rPr>
          <w:rFonts w:hint="eastAsia"/>
          <w:kern w:val="0"/>
        </w:rPr>
        <w:t>）进入现场人员必须遵纪守法，严禁偷盗工地财务，打架斗殴、聚众赌博，无理取闹。</w:t>
      </w:r>
    </w:p>
    <w:p w:rsidR="000424CE" w:rsidRDefault="000424CE" w:rsidP="000424CE">
      <w:pPr>
        <w:rPr>
          <w:kern w:val="0"/>
        </w:rPr>
      </w:pPr>
      <w:r>
        <w:rPr>
          <w:kern w:val="0"/>
        </w:rPr>
        <w:t>7</w:t>
      </w:r>
      <w:r>
        <w:rPr>
          <w:rFonts w:hint="eastAsia"/>
          <w:kern w:val="0"/>
        </w:rPr>
        <w:t>）蓄意破坏成品、半成品及施工材料者，必须严肃查处。</w:t>
      </w:r>
    </w:p>
    <w:p w:rsidR="000424CE" w:rsidRDefault="000424CE" w:rsidP="000424CE">
      <w:pPr>
        <w:rPr>
          <w:kern w:val="0"/>
        </w:rPr>
      </w:pPr>
      <w:r>
        <w:rPr>
          <w:kern w:val="0"/>
        </w:rPr>
        <w:t>8</w:t>
      </w:r>
      <w:r>
        <w:rPr>
          <w:rFonts w:hint="eastAsia"/>
          <w:kern w:val="0"/>
        </w:rPr>
        <w:t>）下班后安排保卫人员看守工地，并不断巡视，确保安全。</w:t>
      </w:r>
    </w:p>
    <w:p w:rsidR="000424CE" w:rsidRDefault="000424CE" w:rsidP="000424CE">
      <w:pPr>
        <w:rPr>
          <w:kern w:val="0"/>
        </w:rPr>
      </w:pPr>
      <w:r>
        <w:rPr>
          <w:kern w:val="0"/>
        </w:rPr>
        <w:t>2</w:t>
      </w:r>
      <w:r>
        <w:rPr>
          <w:rFonts w:hint="eastAsia"/>
          <w:kern w:val="0"/>
        </w:rPr>
        <w:t>、生活卫生管理</w:t>
      </w:r>
    </w:p>
    <w:p w:rsidR="000424CE" w:rsidRDefault="000424CE" w:rsidP="000424CE">
      <w:pPr>
        <w:rPr>
          <w:kern w:val="0"/>
        </w:rPr>
      </w:pPr>
      <w:r>
        <w:rPr>
          <w:kern w:val="0"/>
        </w:rPr>
        <w:t>1</w:t>
      </w:r>
      <w:r>
        <w:rPr>
          <w:rFonts w:hint="eastAsia"/>
          <w:kern w:val="0"/>
        </w:rPr>
        <w:t>）、生活卫生应纳入工地总体规划，落实卫生专（兼）</w:t>
      </w:r>
      <w:proofErr w:type="gramStart"/>
      <w:r>
        <w:rPr>
          <w:rFonts w:hint="eastAsia"/>
          <w:kern w:val="0"/>
        </w:rPr>
        <w:t>职管理</w:t>
      </w:r>
      <w:proofErr w:type="gramEnd"/>
      <w:r>
        <w:rPr>
          <w:rFonts w:hint="eastAsia"/>
          <w:kern w:val="0"/>
        </w:rPr>
        <w:t>人员和保洁人员，落实责任制。</w:t>
      </w:r>
    </w:p>
    <w:p w:rsidR="000424CE" w:rsidRDefault="000424CE" w:rsidP="000424CE">
      <w:pPr>
        <w:rPr>
          <w:kern w:val="0"/>
        </w:rPr>
      </w:pPr>
      <w:r>
        <w:rPr>
          <w:kern w:val="0"/>
        </w:rPr>
        <w:t>2</w:t>
      </w:r>
      <w:r>
        <w:rPr>
          <w:rFonts w:hint="eastAsia"/>
          <w:kern w:val="0"/>
        </w:rPr>
        <w:t>）、施工现场设有茶水桶，加配杯子，消毒设备。工地侧所，落实专人管理，保持清洁。</w:t>
      </w:r>
    </w:p>
    <w:p w:rsidR="000424CE" w:rsidRDefault="000424CE" w:rsidP="000424CE">
      <w:pPr>
        <w:rPr>
          <w:kern w:val="0"/>
        </w:rPr>
      </w:pPr>
      <w:r>
        <w:rPr>
          <w:kern w:val="0"/>
        </w:rPr>
        <w:t>3</w:t>
      </w:r>
      <w:r>
        <w:rPr>
          <w:rFonts w:hint="eastAsia"/>
          <w:kern w:val="0"/>
        </w:rPr>
        <w:t>）、生活垃圾必须随时集中，处理妥善，保持场容整结。</w:t>
      </w:r>
    </w:p>
    <w:p w:rsidR="000424CE" w:rsidRDefault="000424CE" w:rsidP="000424CE">
      <w:pPr>
        <w:rPr>
          <w:kern w:val="0"/>
        </w:rPr>
      </w:pPr>
      <w:r>
        <w:rPr>
          <w:kern w:val="0"/>
        </w:rPr>
        <w:t>3</w:t>
      </w:r>
      <w:r>
        <w:rPr>
          <w:rFonts w:hint="eastAsia"/>
          <w:kern w:val="0"/>
        </w:rPr>
        <w:t>、企业</w:t>
      </w:r>
      <w:r>
        <w:rPr>
          <w:kern w:val="0"/>
        </w:rPr>
        <w:t xml:space="preserve">CI </w:t>
      </w:r>
      <w:r>
        <w:rPr>
          <w:rFonts w:hint="eastAsia"/>
          <w:kern w:val="0"/>
        </w:rPr>
        <w:t>形象布置</w:t>
      </w:r>
    </w:p>
    <w:p w:rsidR="000424CE" w:rsidRDefault="000424CE" w:rsidP="000424CE">
      <w:pPr>
        <w:rPr>
          <w:kern w:val="0"/>
        </w:rPr>
      </w:pPr>
      <w:r>
        <w:rPr>
          <w:kern w:val="0"/>
        </w:rPr>
        <w:t>1</w:t>
      </w:r>
      <w:r>
        <w:rPr>
          <w:rFonts w:hint="eastAsia"/>
          <w:kern w:val="0"/>
        </w:rPr>
        <w:t>）本公司</w:t>
      </w:r>
      <w:r>
        <w:rPr>
          <w:kern w:val="0"/>
        </w:rPr>
        <w:t xml:space="preserve">CI </w:t>
      </w:r>
      <w:r>
        <w:rPr>
          <w:rFonts w:hint="eastAsia"/>
          <w:kern w:val="0"/>
        </w:rPr>
        <w:t>形象是本公司标准化、制度化、高质量管理和确保高质量、文明施工的标志。它充分体现了本公司的综合实力，和政府主管部门对施工企业，施工现场管理的高度要求。</w:t>
      </w:r>
    </w:p>
    <w:p w:rsidR="000424CE" w:rsidRDefault="000424CE" w:rsidP="000424CE">
      <w:pPr>
        <w:rPr>
          <w:kern w:val="0"/>
        </w:rPr>
      </w:pPr>
      <w:r>
        <w:rPr>
          <w:rFonts w:hint="eastAsia"/>
          <w:kern w:val="0"/>
        </w:rPr>
        <w:t>在施工期间，本公司全体施工人员应维护本公司企业形象的完美，严格遵守本公司</w:t>
      </w:r>
      <w:r>
        <w:rPr>
          <w:kern w:val="0"/>
        </w:rPr>
        <w:t xml:space="preserve">CI </w:t>
      </w:r>
      <w:r>
        <w:rPr>
          <w:rFonts w:hint="eastAsia"/>
          <w:kern w:val="0"/>
        </w:rPr>
        <w:t>规范</w:t>
      </w:r>
      <w:r>
        <w:rPr>
          <w:rFonts w:hint="eastAsia"/>
          <w:kern w:val="0"/>
        </w:rPr>
        <w:lastRenderedPageBreak/>
        <w:t>对施工现场的具体规定。</w:t>
      </w:r>
    </w:p>
    <w:p w:rsidR="000424CE" w:rsidRDefault="000424CE" w:rsidP="000424CE">
      <w:pPr>
        <w:rPr>
          <w:kern w:val="0"/>
        </w:rPr>
      </w:pPr>
      <w:r>
        <w:rPr>
          <w:kern w:val="0"/>
        </w:rPr>
        <w:t>2</w:t>
      </w:r>
      <w:r>
        <w:rPr>
          <w:rFonts w:hint="eastAsia"/>
          <w:kern w:val="0"/>
        </w:rPr>
        <w:t>）企业形象活动的具体措施：</w:t>
      </w:r>
    </w:p>
    <w:p w:rsidR="000424CE" w:rsidRDefault="000424CE" w:rsidP="000424CE">
      <w:pPr>
        <w:rPr>
          <w:kern w:val="0"/>
        </w:rPr>
      </w:pPr>
      <w:r>
        <w:rPr>
          <w:rFonts w:hint="eastAsia"/>
          <w:kern w:val="0"/>
        </w:rPr>
        <w:t>（</w:t>
      </w:r>
      <w:r>
        <w:rPr>
          <w:kern w:val="0"/>
        </w:rPr>
        <w:t>1</w:t>
      </w:r>
      <w:r>
        <w:rPr>
          <w:rFonts w:hint="eastAsia"/>
          <w:kern w:val="0"/>
        </w:rPr>
        <w:t>）施工现成立以项目工程师领导的企业形象小组。</w:t>
      </w:r>
    </w:p>
    <w:p w:rsidR="000424CE" w:rsidRDefault="000424CE" w:rsidP="000424CE">
      <w:pPr>
        <w:rPr>
          <w:kern w:val="0"/>
        </w:rPr>
      </w:pPr>
      <w:r>
        <w:rPr>
          <w:rFonts w:hint="eastAsia"/>
          <w:kern w:val="0"/>
        </w:rPr>
        <w:t>（</w:t>
      </w:r>
      <w:r>
        <w:rPr>
          <w:kern w:val="0"/>
        </w:rPr>
        <w:t>2</w:t>
      </w:r>
      <w:r>
        <w:rPr>
          <w:rFonts w:hint="eastAsia"/>
          <w:kern w:val="0"/>
        </w:rPr>
        <w:t>）施工现场的各类识别牌、</w:t>
      </w:r>
      <w:proofErr w:type="gramStart"/>
      <w:r>
        <w:rPr>
          <w:rFonts w:hint="eastAsia"/>
          <w:kern w:val="0"/>
        </w:rPr>
        <w:t>宣传图均采用</w:t>
      </w:r>
      <w:proofErr w:type="gramEnd"/>
      <w:r>
        <w:rPr>
          <w:rFonts w:hint="eastAsia"/>
          <w:kern w:val="0"/>
        </w:rPr>
        <w:t>企业形象手册中统</w:t>
      </w:r>
      <w:proofErr w:type="gramStart"/>
      <w:r>
        <w:rPr>
          <w:rFonts w:hint="eastAsia"/>
          <w:kern w:val="0"/>
        </w:rPr>
        <w:t>一</w:t>
      </w:r>
      <w:proofErr w:type="gramEnd"/>
      <w:r>
        <w:rPr>
          <w:rFonts w:hint="eastAsia"/>
          <w:kern w:val="0"/>
        </w:rPr>
        <w:t>规定的标准格式。</w:t>
      </w:r>
    </w:p>
    <w:p w:rsidR="000424CE" w:rsidRDefault="000424CE" w:rsidP="000424CE">
      <w:pPr>
        <w:rPr>
          <w:kern w:val="0"/>
        </w:rPr>
      </w:pPr>
      <w:r>
        <w:rPr>
          <w:rFonts w:hint="eastAsia"/>
          <w:kern w:val="0"/>
        </w:rPr>
        <w:t>（</w:t>
      </w:r>
      <w:r>
        <w:rPr>
          <w:kern w:val="0"/>
        </w:rPr>
        <w:t>3</w:t>
      </w:r>
      <w:r>
        <w:rPr>
          <w:rFonts w:hint="eastAsia"/>
          <w:kern w:val="0"/>
        </w:rPr>
        <w:t>）现场办公用品、公共用品、运输工具等均按企业形象规范执行。</w:t>
      </w:r>
    </w:p>
    <w:p w:rsidR="000424CE" w:rsidRDefault="000424CE" w:rsidP="000424CE">
      <w:pPr>
        <w:rPr>
          <w:kern w:val="0"/>
        </w:rPr>
      </w:pPr>
      <w:r>
        <w:rPr>
          <w:rFonts w:hint="eastAsia"/>
          <w:kern w:val="0"/>
        </w:rPr>
        <w:t>（</w:t>
      </w:r>
      <w:r>
        <w:rPr>
          <w:kern w:val="0"/>
        </w:rPr>
        <w:t>4</w:t>
      </w:r>
      <w:r>
        <w:rPr>
          <w:rFonts w:hint="eastAsia"/>
          <w:kern w:val="0"/>
        </w:rPr>
        <w:t>）与业主、监理、设计及其它配合相关方的联系书面文件，均采用标准格式文本。</w:t>
      </w:r>
    </w:p>
    <w:p w:rsidR="000424CE" w:rsidRDefault="000424CE" w:rsidP="000424CE">
      <w:pPr>
        <w:rPr>
          <w:kern w:val="0"/>
        </w:rPr>
      </w:pPr>
      <w:r>
        <w:rPr>
          <w:rFonts w:hint="eastAsia"/>
          <w:kern w:val="0"/>
        </w:rPr>
        <w:t>（</w:t>
      </w:r>
      <w:r>
        <w:rPr>
          <w:kern w:val="0"/>
        </w:rPr>
        <w:t>5</w:t>
      </w:r>
      <w:r>
        <w:rPr>
          <w:rFonts w:hint="eastAsia"/>
          <w:kern w:val="0"/>
        </w:rPr>
        <w:t>）施工现场人员按不同工种、不同级别的区分系统，统一着装，配戴安全帽，安全帽上有醒目的公司标志。</w:t>
      </w:r>
    </w:p>
    <w:p w:rsidR="000424CE" w:rsidRDefault="000424CE" w:rsidP="000424CE">
      <w:pPr>
        <w:rPr>
          <w:kern w:val="0"/>
        </w:rPr>
      </w:pPr>
      <w:r>
        <w:rPr>
          <w:rFonts w:hint="eastAsia"/>
          <w:kern w:val="0"/>
        </w:rPr>
        <w:t>三、环境保护措施</w:t>
      </w:r>
    </w:p>
    <w:p w:rsidR="000424CE" w:rsidRDefault="000424CE" w:rsidP="000424CE">
      <w:pPr>
        <w:rPr>
          <w:kern w:val="0"/>
        </w:rPr>
      </w:pPr>
      <w:r>
        <w:rPr>
          <w:kern w:val="0"/>
        </w:rPr>
        <w:t>1</w:t>
      </w:r>
      <w:r>
        <w:rPr>
          <w:rFonts w:hint="eastAsia"/>
          <w:kern w:val="0"/>
        </w:rPr>
        <w:t>、本公司工程施工管理工作，具有环境和职业安全卫生一体化管理体系和明确具体的方针、目标。在本工程施工中，承诺严格按照</w:t>
      </w:r>
      <w:r>
        <w:rPr>
          <w:kern w:val="0"/>
        </w:rPr>
        <w:t xml:space="preserve">ISO14000/OHSAS18000 </w:t>
      </w:r>
      <w:r>
        <w:rPr>
          <w:rFonts w:hint="eastAsia"/>
          <w:kern w:val="0"/>
        </w:rPr>
        <w:t>的标准规定做好施工现场的降噪除尘、污染控制等各项环保工作，施工质量达到国家和北京市现行法律法规及有关规定中的环保标准。</w:t>
      </w:r>
    </w:p>
    <w:p w:rsidR="000424CE" w:rsidRDefault="000424CE" w:rsidP="000424CE">
      <w:pPr>
        <w:rPr>
          <w:kern w:val="0"/>
        </w:rPr>
      </w:pPr>
      <w:r>
        <w:rPr>
          <w:kern w:val="0"/>
        </w:rPr>
        <w:t>2</w:t>
      </w:r>
      <w:r>
        <w:rPr>
          <w:rFonts w:hint="eastAsia"/>
          <w:kern w:val="0"/>
        </w:rPr>
        <w:t>、本工程环境状况、施工特点及解决措施；</w:t>
      </w:r>
    </w:p>
    <w:p w:rsidR="000424CE" w:rsidRDefault="000424CE" w:rsidP="000424CE">
      <w:pPr>
        <w:rPr>
          <w:kern w:val="0"/>
        </w:rPr>
      </w:pPr>
      <w:proofErr w:type="gramStart"/>
      <w:r>
        <w:rPr>
          <w:rFonts w:hint="eastAsia"/>
          <w:kern w:val="0"/>
        </w:rPr>
        <w:t>本施工</w:t>
      </w:r>
      <w:proofErr w:type="gramEnd"/>
      <w:r>
        <w:rPr>
          <w:rFonts w:hint="eastAsia"/>
          <w:kern w:val="0"/>
        </w:rPr>
        <w:t>项目位于北京东三环路边，周围是商业区和使馆区，环境保护水平要求非常高。本工程为五星级酒店，且施工区域外的楼层处于正常营业状态，施工质量中的环境保护要求标准高，施工粉尘和施工噪音的控制尤为重要，本工程施工工作量较大、工期较长，本工程为酒店，包括总统套房、俱乐部及高级套房等，施工专业多，作业队伍多，情况较复杂。</w:t>
      </w:r>
    </w:p>
    <w:p w:rsidR="000424CE" w:rsidRDefault="000424CE" w:rsidP="000424CE">
      <w:pPr>
        <w:rPr>
          <w:kern w:val="0"/>
        </w:rPr>
      </w:pPr>
      <w:r>
        <w:rPr>
          <w:rFonts w:hint="eastAsia"/>
          <w:kern w:val="0"/>
        </w:rPr>
        <w:t>针对以上对本工程环境卫生状况特点及施工质量中的环保要求，以下各项为本工程施工中</w:t>
      </w:r>
      <w:r>
        <w:rPr>
          <w:kern w:val="0"/>
        </w:rPr>
        <w:t>,</w:t>
      </w:r>
      <w:r>
        <w:rPr>
          <w:rFonts w:hint="eastAsia"/>
          <w:kern w:val="0"/>
        </w:rPr>
        <w:t>环境保护和文明施工的重要控制项目：</w:t>
      </w:r>
    </w:p>
    <w:p w:rsidR="000424CE" w:rsidRDefault="000424CE" w:rsidP="000424CE">
      <w:pPr>
        <w:rPr>
          <w:kern w:val="0"/>
        </w:rPr>
      </w:pPr>
      <w:r>
        <w:rPr>
          <w:kern w:val="0"/>
        </w:rPr>
        <w:t>1</w:t>
      </w:r>
      <w:r>
        <w:rPr>
          <w:rFonts w:hint="eastAsia"/>
          <w:kern w:val="0"/>
        </w:rPr>
        <w:t>）．施工噪音；</w:t>
      </w:r>
      <w:r>
        <w:rPr>
          <w:kern w:val="0"/>
        </w:rPr>
        <w:t xml:space="preserve"> 2</w:t>
      </w:r>
      <w:r>
        <w:rPr>
          <w:rFonts w:hint="eastAsia"/>
          <w:kern w:val="0"/>
        </w:rPr>
        <w:t>）</w:t>
      </w:r>
      <w:r>
        <w:rPr>
          <w:kern w:val="0"/>
        </w:rPr>
        <w:t>.</w:t>
      </w:r>
      <w:r>
        <w:rPr>
          <w:rFonts w:hint="eastAsia"/>
          <w:kern w:val="0"/>
        </w:rPr>
        <w:t>施工粉尘</w:t>
      </w:r>
      <w:r>
        <w:rPr>
          <w:kern w:val="0"/>
        </w:rPr>
        <w:t xml:space="preserve"> 3</w:t>
      </w:r>
      <w:r>
        <w:rPr>
          <w:rFonts w:hint="eastAsia"/>
          <w:kern w:val="0"/>
        </w:rPr>
        <w:t>）施工气味</w:t>
      </w:r>
      <w:r>
        <w:rPr>
          <w:kern w:val="0"/>
        </w:rPr>
        <w:t>4</w:t>
      </w:r>
      <w:r>
        <w:rPr>
          <w:rFonts w:hint="eastAsia"/>
          <w:kern w:val="0"/>
        </w:rPr>
        <w:t>）</w:t>
      </w:r>
      <w:r>
        <w:rPr>
          <w:kern w:val="0"/>
        </w:rPr>
        <w:t>.</w:t>
      </w:r>
      <w:r>
        <w:rPr>
          <w:rFonts w:hint="eastAsia"/>
          <w:kern w:val="0"/>
        </w:rPr>
        <w:t>建筑垃圾</w:t>
      </w:r>
      <w:r>
        <w:rPr>
          <w:kern w:val="0"/>
        </w:rPr>
        <w:t xml:space="preserve"> 5</w:t>
      </w:r>
      <w:r>
        <w:rPr>
          <w:rFonts w:hint="eastAsia"/>
          <w:kern w:val="0"/>
        </w:rPr>
        <w:t>）．施工材料环保指标</w:t>
      </w:r>
      <w:r>
        <w:rPr>
          <w:kern w:val="0"/>
        </w:rPr>
        <w:t xml:space="preserve"> 6</w:t>
      </w:r>
      <w:r>
        <w:rPr>
          <w:rFonts w:hint="eastAsia"/>
          <w:kern w:val="0"/>
        </w:rPr>
        <w:t>）</w:t>
      </w:r>
      <w:r>
        <w:rPr>
          <w:kern w:val="0"/>
        </w:rPr>
        <w:t>.</w:t>
      </w:r>
      <w:r>
        <w:rPr>
          <w:rFonts w:hint="eastAsia"/>
          <w:kern w:val="0"/>
        </w:rPr>
        <w:t>施工作业安全本工程施工全过程中，我们的环境目标是以上</w:t>
      </w:r>
      <w:r>
        <w:rPr>
          <w:kern w:val="0"/>
        </w:rPr>
        <w:t>1</w:t>
      </w:r>
      <w:r>
        <w:rPr>
          <w:rFonts w:hint="eastAsia"/>
          <w:kern w:val="0"/>
        </w:rPr>
        <w:t>～</w:t>
      </w:r>
      <w:r>
        <w:rPr>
          <w:kern w:val="0"/>
        </w:rPr>
        <w:t xml:space="preserve">6 </w:t>
      </w:r>
      <w:r>
        <w:rPr>
          <w:rFonts w:hint="eastAsia"/>
          <w:kern w:val="0"/>
        </w:rPr>
        <w:t>项，目标是相关部门警告次数及饭店内旅客投诉率为“</w:t>
      </w:r>
      <w:r>
        <w:rPr>
          <w:kern w:val="0"/>
        </w:rPr>
        <w:t>0</w:t>
      </w:r>
      <w:r>
        <w:rPr>
          <w:rFonts w:hint="eastAsia"/>
          <w:kern w:val="0"/>
        </w:rPr>
        <w:t>”，针对以上情况特制定以下措施：</w:t>
      </w:r>
    </w:p>
    <w:p w:rsidR="000424CE" w:rsidRDefault="000424CE" w:rsidP="000424CE">
      <w:pPr>
        <w:rPr>
          <w:kern w:val="0"/>
        </w:rPr>
      </w:pPr>
      <w:r>
        <w:rPr>
          <w:kern w:val="0"/>
        </w:rPr>
        <w:t>1</w:t>
      </w:r>
      <w:r>
        <w:rPr>
          <w:rFonts w:hint="eastAsia"/>
          <w:kern w:val="0"/>
        </w:rPr>
        <w:t>）施工过程中做好施工区域的封闭和隔音措施，成品、半成品加工尽量安排在工厂内完成，现场只进行安装，减少电动机械的使用量，现场使用的电动机械尽量选用噪音低的电动机械。</w:t>
      </w:r>
    </w:p>
    <w:p w:rsidR="000424CE" w:rsidRDefault="000424CE" w:rsidP="000424CE">
      <w:pPr>
        <w:rPr>
          <w:kern w:val="0"/>
        </w:rPr>
      </w:pPr>
      <w:r>
        <w:rPr>
          <w:kern w:val="0"/>
        </w:rPr>
        <w:t>2</w:t>
      </w:r>
      <w:r>
        <w:rPr>
          <w:rFonts w:hint="eastAsia"/>
          <w:kern w:val="0"/>
        </w:rPr>
        <w:t>）严格按照饭店规定的噪音施工时间进行施工，夜间主要安排材料运输、垃圾清理或其他无噪音施工。</w:t>
      </w:r>
    </w:p>
    <w:p w:rsidR="000424CE" w:rsidRDefault="000424CE" w:rsidP="000424CE">
      <w:pPr>
        <w:rPr>
          <w:kern w:val="0"/>
        </w:rPr>
      </w:pPr>
      <w:r>
        <w:rPr>
          <w:kern w:val="0"/>
        </w:rPr>
        <w:t>3</w:t>
      </w:r>
      <w:r>
        <w:rPr>
          <w:rFonts w:hint="eastAsia"/>
          <w:kern w:val="0"/>
        </w:rPr>
        <w:t>）建筑垃圾必须用装袋密封的</w:t>
      </w:r>
      <w:proofErr w:type="gramStart"/>
      <w:r>
        <w:rPr>
          <w:rFonts w:hint="eastAsia"/>
          <w:kern w:val="0"/>
        </w:rPr>
        <w:t>的</w:t>
      </w:r>
      <w:proofErr w:type="gramEnd"/>
      <w:r>
        <w:rPr>
          <w:rFonts w:hint="eastAsia"/>
          <w:kern w:val="0"/>
        </w:rPr>
        <w:t>形式进行清运，尽量安排在夜间人少的时间段进行，通过饭店服务区时，派专人</w:t>
      </w:r>
      <w:proofErr w:type="gramStart"/>
      <w:r>
        <w:rPr>
          <w:rFonts w:hint="eastAsia"/>
          <w:kern w:val="0"/>
        </w:rPr>
        <w:t>边运输边</w:t>
      </w:r>
      <w:proofErr w:type="gramEnd"/>
      <w:r>
        <w:rPr>
          <w:rFonts w:hint="eastAsia"/>
          <w:kern w:val="0"/>
        </w:rPr>
        <w:t>清扫，确保途中</w:t>
      </w:r>
      <w:proofErr w:type="gramStart"/>
      <w:r>
        <w:rPr>
          <w:rFonts w:hint="eastAsia"/>
          <w:kern w:val="0"/>
        </w:rPr>
        <w:t>没有遗洒现象</w:t>
      </w:r>
      <w:proofErr w:type="gramEnd"/>
      <w:r>
        <w:rPr>
          <w:rFonts w:hint="eastAsia"/>
          <w:kern w:val="0"/>
        </w:rPr>
        <w:t>。</w:t>
      </w:r>
    </w:p>
    <w:p w:rsidR="000424CE" w:rsidRDefault="000424CE" w:rsidP="000424CE">
      <w:pPr>
        <w:rPr>
          <w:kern w:val="0"/>
        </w:rPr>
      </w:pPr>
      <w:r>
        <w:rPr>
          <w:kern w:val="0"/>
        </w:rPr>
        <w:t>4</w:t>
      </w:r>
      <w:r>
        <w:rPr>
          <w:rFonts w:hint="eastAsia"/>
          <w:kern w:val="0"/>
        </w:rPr>
        <w:t>）公司材料采购部严格按照甲方要求和环保规范要求进行材料采购，使用前报甲方或监理审核，认可后方可使用，需要作环保检测的材料必须待复试结果合格后方可使用。</w:t>
      </w:r>
    </w:p>
    <w:p w:rsidR="000424CE" w:rsidRDefault="000424CE" w:rsidP="000424CE">
      <w:pPr>
        <w:rPr>
          <w:rFonts w:hint="eastAsia"/>
          <w:kern w:val="0"/>
        </w:rPr>
      </w:pPr>
      <w:r>
        <w:rPr>
          <w:kern w:val="0"/>
        </w:rPr>
        <w:t>5</w:t>
      </w:r>
      <w:r>
        <w:rPr>
          <w:rFonts w:hint="eastAsia"/>
          <w:kern w:val="0"/>
        </w:rPr>
        <w:t>）施工人员必须佩戴出入证进出现场，人员出入和材料、垃圾运输必须按照指定的通道进行，严格禁止施工人员进入非施工区域。</w:t>
      </w:r>
    </w:p>
    <w:p w:rsidR="000424CE" w:rsidRDefault="000424CE" w:rsidP="000424CE">
      <w:pPr>
        <w:rPr>
          <w:kern w:val="0"/>
        </w:rPr>
      </w:pPr>
      <w:r>
        <w:rPr>
          <w:kern w:val="0"/>
        </w:rPr>
        <w:t>6</w:t>
      </w:r>
      <w:r>
        <w:rPr>
          <w:rFonts w:hint="eastAsia"/>
          <w:kern w:val="0"/>
        </w:rPr>
        <w:t>）为了防止施工材料所产生的气味污染，我司在本次工程中的所有木质品全部采用工厂生产，现场装配式施工的方式进行，油漆在工厂完成后再到现场安装，其他有气味的材料存放在东花园库房中，随用随领取，保证现场无刺激性气味产生。</w:t>
      </w:r>
    </w:p>
    <w:p w:rsidR="000424CE" w:rsidRDefault="000424CE" w:rsidP="000424CE">
      <w:pPr>
        <w:rPr>
          <w:kern w:val="0"/>
        </w:rPr>
      </w:pPr>
      <w:r>
        <w:rPr>
          <w:kern w:val="0"/>
        </w:rPr>
        <w:t>7</w:t>
      </w:r>
      <w:r>
        <w:rPr>
          <w:rFonts w:hint="eastAsia"/>
          <w:kern w:val="0"/>
        </w:rPr>
        <w:t>）施工垃圾严禁凌空抛洒，应指定位置用专用容器存放，及时请运，适量洒水，减少扬尘。</w:t>
      </w:r>
    </w:p>
    <w:p w:rsidR="000424CE" w:rsidRDefault="000424CE" w:rsidP="000424CE">
      <w:pPr>
        <w:rPr>
          <w:kern w:val="0"/>
        </w:rPr>
      </w:pPr>
      <w:r>
        <w:rPr>
          <w:kern w:val="0"/>
        </w:rPr>
        <w:t>8</w:t>
      </w:r>
      <w:r>
        <w:rPr>
          <w:rFonts w:hint="eastAsia"/>
          <w:kern w:val="0"/>
        </w:rPr>
        <w:t>）水泥等细粉散材，尽量室内存放，卸运时采用有效措施，减少扬尘，及时请扫地面残渣。</w:t>
      </w:r>
    </w:p>
    <w:p w:rsidR="000424CE" w:rsidRDefault="000424CE" w:rsidP="000424CE">
      <w:pPr>
        <w:rPr>
          <w:kern w:val="0"/>
        </w:rPr>
      </w:pPr>
      <w:r>
        <w:rPr>
          <w:kern w:val="0"/>
        </w:rPr>
        <w:t>9</w:t>
      </w:r>
      <w:r>
        <w:rPr>
          <w:rFonts w:hint="eastAsia"/>
          <w:kern w:val="0"/>
        </w:rPr>
        <w:t>）旧墙拆除时，随时洒水，减少扬尘。</w:t>
      </w:r>
    </w:p>
    <w:p w:rsidR="000424CE" w:rsidRDefault="000424CE" w:rsidP="000424CE">
      <w:pPr>
        <w:rPr>
          <w:kern w:val="0"/>
        </w:rPr>
      </w:pPr>
      <w:r>
        <w:rPr>
          <w:kern w:val="0"/>
        </w:rPr>
        <w:t>10</w:t>
      </w:r>
      <w:r>
        <w:rPr>
          <w:rFonts w:hint="eastAsia"/>
          <w:kern w:val="0"/>
        </w:rPr>
        <w:t>）施工现场用水，控制用量。控制污水流向，并在合理的位置设沉淀池，经沉淀后方可排入污水管线。施工污水严禁流出工地。</w:t>
      </w:r>
    </w:p>
    <w:p w:rsidR="000424CE" w:rsidRDefault="000424CE" w:rsidP="000424CE">
      <w:pPr>
        <w:rPr>
          <w:kern w:val="0"/>
        </w:rPr>
      </w:pPr>
      <w:r>
        <w:rPr>
          <w:kern w:val="0"/>
        </w:rPr>
        <w:t>11</w:t>
      </w:r>
      <w:r>
        <w:rPr>
          <w:rFonts w:hint="eastAsia"/>
          <w:kern w:val="0"/>
        </w:rPr>
        <w:t>）生活、施工垃圾严禁堆放在排水池（沟）附近。防止堵塞排水池（沟）。</w:t>
      </w:r>
    </w:p>
    <w:p w:rsidR="000424CE" w:rsidRDefault="000424CE" w:rsidP="000424CE">
      <w:pPr>
        <w:rPr>
          <w:kern w:val="0"/>
        </w:rPr>
      </w:pPr>
      <w:r>
        <w:rPr>
          <w:rFonts w:hint="eastAsia"/>
          <w:kern w:val="0"/>
        </w:rPr>
        <w:t>四、文明施工措施</w:t>
      </w:r>
    </w:p>
    <w:p w:rsidR="000424CE" w:rsidRDefault="000424CE" w:rsidP="000424CE">
      <w:pPr>
        <w:rPr>
          <w:kern w:val="0"/>
        </w:rPr>
      </w:pPr>
      <w:r>
        <w:rPr>
          <w:rFonts w:hint="eastAsia"/>
          <w:kern w:val="0"/>
        </w:rPr>
        <w:lastRenderedPageBreak/>
        <w:t>文明施工是施工企业各项管理水平的综合反映。</w:t>
      </w:r>
    </w:p>
    <w:p w:rsidR="000424CE" w:rsidRDefault="000424CE" w:rsidP="000424CE">
      <w:pPr>
        <w:rPr>
          <w:kern w:val="0"/>
        </w:rPr>
      </w:pPr>
      <w:r>
        <w:rPr>
          <w:kern w:val="0"/>
        </w:rPr>
        <w:t>1</w:t>
      </w:r>
      <w:r>
        <w:rPr>
          <w:rFonts w:hint="eastAsia"/>
          <w:kern w:val="0"/>
        </w:rPr>
        <w:t>、组织管理措施：</w:t>
      </w:r>
    </w:p>
    <w:p w:rsidR="000424CE" w:rsidRDefault="000424CE" w:rsidP="000424CE">
      <w:pPr>
        <w:rPr>
          <w:kern w:val="0"/>
        </w:rPr>
      </w:pPr>
      <w:r>
        <w:rPr>
          <w:kern w:val="0"/>
        </w:rPr>
        <w:t>1</w:t>
      </w:r>
      <w:r>
        <w:rPr>
          <w:rFonts w:hint="eastAsia"/>
          <w:kern w:val="0"/>
        </w:rPr>
        <w:t>）健全管理组织：成立以项目经理为组长，管理人员为成员的文明施工管理小组。服从建设单位、监理单位的统一管理，接受建设单位、监理单位的监督检查，并负责本单位的文明施工工作。</w:t>
      </w:r>
    </w:p>
    <w:p w:rsidR="000424CE" w:rsidRDefault="000424CE" w:rsidP="000424CE">
      <w:pPr>
        <w:rPr>
          <w:kern w:val="0"/>
        </w:rPr>
      </w:pPr>
      <w:r>
        <w:rPr>
          <w:kern w:val="0"/>
        </w:rPr>
        <w:t>2</w:t>
      </w:r>
      <w:r>
        <w:rPr>
          <w:rFonts w:hint="eastAsia"/>
          <w:kern w:val="0"/>
        </w:rPr>
        <w:t>）健全管理制度：制定各项岗位责任制、经济责任制、检查制度、奖惩制度、持证上岗制度、会议制度、各项专业管理制度。</w:t>
      </w:r>
    </w:p>
    <w:p w:rsidR="000424CE" w:rsidRDefault="000424CE" w:rsidP="000424CE">
      <w:pPr>
        <w:rPr>
          <w:kern w:val="0"/>
        </w:rPr>
      </w:pPr>
      <w:r>
        <w:rPr>
          <w:kern w:val="0"/>
        </w:rPr>
        <w:t>3</w:t>
      </w:r>
      <w:r>
        <w:rPr>
          <w:rFonts w:hint="eastAsia"/>
          <w:kern w:val="0"/>
        </w:rPr>
        <w:t>）健全管理资料：上级关于文明施工的标准规定、法律法规资料齐全。</w:t>
      </w:r>
    </w:p>
    <w:p w:rsidR="000424CE" w:rsidRDefault="000424CE" w:rsidP="000424CE">
      <w:pPr>
        <w:rPr>
          <w:kern w:val="0"/>
        </w:rPr>
      </w:pPr>
      <w:r>
        <w:rPr>
          <w:kern w:val="0"/>
        </w:rPr>
        <w:t>4</w:t>
      </w:r>
      <w:r>
        <w:rPr>
          <w:rFonts w:hint="eastAsia"/>
          <w:kern w:val="0"/>
        </w:rPr>
        <w:t>）加强教育培训制度：特别注意操作工的岗前教育工作，专业管理人员熟悉掌握文明施工标准。</w:t>
      </w:r>
    </w:p>
    <w:p w:rsidR="000424CE" w:rsidRDefault="000424CE" w:rsidP="000424CE">
      <w:pPr>
        <w:rPr>
          <w:kern w:val="0"/>
        </w:rPr>
      </w:pPr>
      <w:r>
        <w:rPr>
          <w:kern w:val="0"/>
        </w:rPr>
        <w:t>5</w:t>
      </w:r>
      <w:r>
        <w:rPr>
          <w:rFonts w:hint="eastAsia"/>
          <w:kern w:val="0"/>
        </w:rPr>
        <w:t>）积极推广新技术、新工艺、新设备、和现代化管理方法，提高机械化作业程度。</w:t>
      </w:r>
    </w:p>
    <w:p w:rsidR="000424CE" w:rsidRDefault="000424CE" w:rsidP="000424CE">
      <w:pPr>
        <w:rPr>
          <w:kern w:val="0"/>
        </w:rPr>
      </w:pPr>
      <w:r>
        <w:rPr>
          <w:kern w:val="0"/>
        </w:rPr>
        <w:t>2</w:t>
      </w:r>
      <w:r>
        <w:rPr>
          <w:rFonts w:hint="eastAsia"/>
          <w:kern w:val="0"/>
        </w:rPr>
        <w:t>、现场管理措施：</w:t>
      </w:r>
    </w:p>
    <w:p w:rsidR="000424CE" w:rsidRDefault="000424CE" w:rsidP="000424CE">
      <w:pPr>
        <w:rPr>
          <w:kern w:val="0"/>
        </w:rPr>
      </w:pPr>
      <w:r>
        <w:rPr>
          <w:kern w:val="0"/>
        </w:rPr>
        <w:t>1</w:t>
      </w:r>
      <w:r>
        <w:rPr>
          <w:rFonts w:hint="eastAsia"/>
          <w:kern w:val="0"/>
        </w:rPr>
        <w:t>）领导干部带头讲文明，并教育广大职工以礼待人。</w:t>
      </w:r>
    </w:p>
    <w:p w:rsidR="000424CE" w:rsidRDefault="000424CE" w:rsidP="000424CE">
      <w:pPr>
        <w:rPr>
          <w:kern w:val="0"/>
        </w:rPr>
      </w:pPr>
      <w:r>
        <w:rPr>
          <w:kern w:val="0"/>
        </w:rPr>
        <w:t>2</w:t>
      </w:r>
      <w:r>
        <w:rPr>
          <w:rFonts w:hint="eastAsia"/>
          <w:kern w:val="0"/>
        </w:rPr>
        <w:t>）设专人每天进行现场的清扫、洒水工作，防止灰尘飞扬，保护周边空气清洁。</w:t>
      </w:r>
    </w:p>
    <w:p w:rsidR="000424CE" w:rsidRDefault="000424CE" w:rsidP="000424CE">
      <w:pPr>
        <w:rPr>
          <w:kern w:val="0"/>
        </w:rPr>
      </w:pPr>
      <w:r>
        <w:rPr>
          <w:kern w:val="0"/>
        </w:rPr>
        <w:t>3</w:t>
      </w:r>
      <w:r>
        <w:rPr>
          <w:rFonts w:hint="eastAsia"/>
          <w:kern w:val="0"/>
        </w:rPr>
        <w:t>）加强对职工的教育，严禁大声喧哗。现场实行军事化管理，严格对施工人员加强纪律教育。严禁打架、斗殴、赌博等非法行为。</w:t>
      </w:r>
    </w:p>
    <w:p w:rsidR="000424CE" w:rsidRDefault="000424CE" w:rsidP="000424CE">
      <w:pPr>
        <w:rPr>
          <w:kern w:val="0"/>
        </w:rPr>
      </w:pPr>
      <w:r>
        <w:rPr>
          <w:kern w:val="0"/>
        </w:rPr>
        <w:t>4</w:t>
      </w:r>
      <w:r>
        <w:rPr>
          <w:rFonts w:hint="eastAsia"/>
          <w:kern w:val="0"/>
        </w:rPr>
        <w:t>）合理安排施工作业时间和材料进场时间，不影响楼内其他工作人员的正常工作，并严格按甲方指定的路线进行材料的运输和工人的上下班行走。</w:t>
      </w:r>
    </w:p>
    <w:p w:rsidR="000424CE" w:rsidRDefault="000424CE" w:rsidP="000424CE">
      <w:pPr>
        <w:rPr>
          <w:kern w:val="0"/>
        </w:rPr>
      </w:pPr>
      <w:r>
        <w:rPr>
          <w:kern w:val="0"/>
        </w:rPr>
        <w:t>5</w:t>
      </w:r>
      <w:r>
        <w:rPr>
          <w:rFonts w:hint="eastAsia"/>
          <w:kern w:val="0"/>
        </w:rPr>
        <w:t>）各种材料机具要按照指定地点堆放整齐，材料要注意</w:t>
      </w:r>
      <w:proofErr w:type="gramStart"/>
      <w:r>
        <w:rPr>
          <w:rFonts w:hint="eastAsia"/>
          <w:kern w:val="0"/>
        </w:rPr>
        <w:t>彻底用</w:t>
      </w:r>
      <w:proofErr w:type="gramEnd"/>
      <w:r>
        <w:rPr>
          <w:rFonts w:hint="eastAsia"/>
          <w:kern w:val="0"/>
        </w:rPr>
        <w:t>干净。注意保持机具自身的整洁，做到标记、编号明显，安装装置灵敏有效，操作规程醒目。</w:t>
      </w:r>
    </w:p>
    <w:p w:rsidR="000424CE" w:rsidRDefault="000424CE" w:rsidP="000424CE">
      <w:pPr>
        <w:rPr>
          <w:kern w:val="0"/>
        </w:rPr>
      </w:pPr>
      <w:r>
        <w:rPr>
          <w:kern w:val="0"/>
        </w:rPr>
        <w:t>6</w:t>
      </w:r>
      <w:r>
        <w:rPr>
          <w:rFonts w:hint="eastAsia"/>
          <w:kern w:val="0"/>
        </w:rPr>
        <w:t>）坚决杜绝浪费现象，严紧随地乱丢材料，施工中的垃圾指定专人每日清理。</w:t>
      </w:r>
    </w:p>
    <w:p w:rsidR="000424CE" w:rsidRDefault="000424CE" w:rsidP="000424CE">
      <w:pPr>
        <w:rPr>
          <w:kern w:val="0"/>
        </w:rPr>
      </w:pPr>
      <w:r>
        <w:rPr>
          <w:kern w:val="0"/>
        </w:rPr>
        <w:t>7</w:t>
      </w:r>
      <w:r>
        <w:rPr>
          <w:rFonts w:hint="eastAsia"/>
          <w:kern w:val="0"/>
        </w:rPr>
        <w:t>）教育工人自觉养成保护成品意识、爱护公物的良好习惯，是人人自觉做到维护秩序，遵守各项规定，真正做到文明施工。</w:t>
      </w:r>
    </w:p>
    <w:p w:rsidR="000424CE" w:rsidRDefault="000424CE" w:rsidP="000424CE">
      <w:pPr>
        <w:rPr>
          <w:kern w:val="0"/>
        </w:rPr>
      </w:pPr>
      <w:r>
        <w:rPr>
          <w:kern w:val="0"/>
        </w:rPr>
        <w:t>8</w:t>
      </w:r>
      <w:r>
        <w:rPr>
          <w:rFonts w:hint="eastAsia"/>
          <w:kern w:val="0"/>
        </w:rPr>
        <w:t>）每日施工时间为饭店规定的时间段。如需加班施工，必须报有关部门批准后方可施工。</w:t>
      </w:r>
    </w:p>
    <w:p w:rsidR="000424CE" w:rsidRDefault="000424CE" w:rsidP="000424CE">
      <w:pPr>
        <w:rPr>
          <w:kern w:val="0"/>
        </w:rPr>
      </w:pPr>
      <w:r>
        <w:rPr>
          <w:kern w:val="0"/>
        </w:rPr>
        <w:t>9</w:t>
      </w:r>
      <w:r>
        <w:rPr>
          <w:rFonts w:hint="eastAsia"/>
          <w:kern w:val="0"/>
        </w:rPr>
        <w:t>）施工中尽量减少噪音，严禁扰民。</w:t>
      </w:r>
    </w:p>
    <w:p w:rsidR="000424CE" w:rsidRDefault="000424CE" w:rsidP="000424CE">
      <w:pPr>
        <w:rPr>
          <w:rFonts w:hint="eastAsia"/>
        </w:rPr>
      </w:pP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0" w:name="_Toc207187696"/>
      <w:r>
        <w:rPr>
          <w:rFonts w:hint="eastAsia"/>
        </w:rPr>
        <w:t>分包计划和分包管理措施</w:t>
      </w:r>
      <w:bookmarkStart w:id="31" w:name="bk120"/>
      <w:bookmarkEnd w:id="30"/>
      <w:bookmarkEnd w:id="31"/>
    </w:p>
    <w:p w:rsidR="000424CE" w:rsidRDefault="000424CE" w:rsidP="000424CE">
      <w:pPr>
        <w:rPr>
          <w:kern w:val="0"/>
        </w:rPr>
      </w:pPr>
      <w:bookmarkStart w:id="32" w:name="bk121"/>
      <w:bookmarkEnd w:id="32"/>
      <w:r>
        <w:rPr>
          <w:rFonts w:hint="eastAsia"/>
          <w:kern w:val="0"/>
        </w:rPr>
        <w:t>一、分包计划</w:t>
      </w:r>
    </w:p>
    <w:p w:rsidR="000424CE" w:rsidRDefault="000424CE" w:rsidP="000424CE">
      <w:pPr>
        <w:rPr>
          <w:kern w:val="0"/>
        </w:rPr>
      </w:pPr>
      <w:r>
        <w:rPr>
          <w:rFonts w:hint="eastAsia"/>
          <w:kern w:val="0"/>
        </w:rPr>
        <w:t>我司在本次工程中作为总包单位，积极响应甲方的提出的要求，对于地毯、窗帘、消防、活动家具等专业供应商和安装承包商进行管理和协调工作，此外对于我司的装饰、机电等各专业劳务分包单位也要做好管理和协调工作。</w:t>
      </w:r>
    </w:p>
    <w:p w:rsidR="000424CE" w:rsidRDefault="000424CE" w:rsidP="000424CE">
      <w:pPr>
        <w:rPr>
          <w:kern w:val="0"/>
        </w:rPr>
      </w:pPr>
      <w:r>
        <w:rPr>
          <w:rFonts w:hint="eastAsia"/>
          <w:kern w:val="0"/>
        </w:rPr>
        <w:t>二、分包管理措施</w:t>
      </w:r>
    </w:p>
    <w:p w:rsidR="000424CE" w:rsidRDefault="000424CE" w:rsidP="000424CE">
      <w:pPr>
        <w:rPr>
          <w:kern w:val="0"/>
        </w:rPr>
      </w:pPr>
      <w:r>
        <w:rPr>
          <w:rFonts w:hint="eastAsia"/>
          <w:kern w:val="0"/>
        </w:rPr>
        <w:t>本工程施工单位众多，大部分时间都处于交叉作业状态，协调和配合的内容较多，根据现场情况我司作为总承包单位，项目部中将安排专职人员协调各专业施工单位，处理好交叉作业部位的配合施工，保证施工的正常进行。</w:t>
      </w:r>
    </w:p>
    <w:p w:rsidR="000424CE" w:rsidRDefault="000424CE" w:rsidP="000424CE">
      <w:pPr>
        <w:rPr>
          <w:kern w:val="0"/>
        </w:rPr>
      </w:pPr>
      <w:r>
        <w:rPr>
          <w:kern w:val="0"/>
        </w:rPr>
        <w:t>1</w:t>
      </w:r>
      <w:r>
        <w:rPr>
          <w:rFonts w:hint="eastAsia"/>
          <w:kern w:val="0"/>
        </w:rPr>
        <w:t>、我司将制定工程总施工进度计划下发给各专业施工单位，要求各专业单位根据施工总进度计划编制专业施工进度计划报到我司，以便我司能够统筹安排，统一协调，确保工程的工期。</w:t>
      </w:r>
    </w:p>
    <w:p w:rsidR="000424CE" w:rsidRDefault="000424CE" w:rsidP="000424CE">
      <w:pPr>
        <w:rPr>
          <w:kern w:val="0"/>
        </w:rPr>
      </w:pPr>
      <w:r>
        <w:rPr>
          <w:kern w:val="0"/>
        </w:rPr>
        <w:t>2</w:t>
      </w:r>
      <w:r>
        <w:rPr>
          <w:rFonts w:hint="eastAsia"/>
          <w:kern w:val="0"/>
        </w:rPr>
        <w:t>、为进场施工的各专业单位提供便利的运输条件，相应的办公区域和材料库房，确保他们在进场后可进行正常施工。</w:t>
      </w:r>
    </w:p>
    <w:p w:rsidR="000424CE" w:rsidRDefault="000424CE" w:rsidP="000424CE">
      <w:pPr>
        <w:rPr>
          <w:kern w:val="0"/>
        </w:rPr>
      </w:pPr>
      <w:r>
        <w:rPr>
          <w:kern w:val="0"/>
        </w:rPr>
        <w:lastRenderedPageBreak/>
        <w:t>3</w:t>
      </w:r>
      <w:r>
        <w:rPr>
          <w:rFonts w:hint="eastAsia"/>
          <w:kern w:val="0"/>
        </w:rPr>
        <w:t>、对进场各专业单位施工人员进行安全、消防等教育，并签订安全协议，避免施工中发生事故。</w:t>
      </w:r>
    </w:p>
    <w:p w:rsidR="000424CE" w:rsidRDefault="000424CE" w:rsidP="000424CE">
      <w:pPr>
        <w:rPr>
          <w:kern w:val="0"/>
        </w:rPr>
      </w:pPr>
      <w:r>
        <w:rPr>
          <w:kern w:val="0"/>
        </w:rPr>
        <w:t>4</w:t>
      </w:r>
      <w:r>
        <w:rPr>
          <w:rFonts w:hint="eastAsia"/>
          <w:kern w:val="0"/>
        </w:rPr>
        <w:t>、我司为各施工单位提供便利的用电、用水条件，使他们能顺利的将水电接驳</w:t>
      </w:r>
      <w:proofErr w:type="gramStart"/>
      <w:r>
        <w:rPr>
          <w:rFonts w:hint="eastAsia"/>
          <w:kern w:val="0"/>
        </w:rPr>
        <w:t>至施工</w:t>
      </w:r>
      <w:proofErr w:type="gramEnd"/>
      <w:r>
        <w:rPr>
          <w:rFonts w:hint="eastAsia"/>
          <w:kern w:val="0"/>
        </w:rPr>
        <w:t>面。</w:t>
      </w:r>
    </w:p>
    <w:p w:rsidR="000424CE" w:rsidRDefault="000424CE" w:rsidP="000424CE">
      <w:pPr>
        <w:rPr>
          <w:kern w:val="0"/>
        </w:rPr>
      </w:pPr>
      <w:r>
        <w:rPr>
          <w:kern w:val="0"/>
        </w:rPr>
        <w:t>5</w:t>
      </w:r>
      <w:r>
        <w:rPr>
          <w:rFonts w:hint="eastAsia"/>
          <w:kern w:val="0"/>
        </w:rPr>
        <w:t>、我司为各专业施工单位提供良好的防护和安全实施，确保他们施工人员的安全。</w:t>
      </w:r>
    </w:p>
    <w:p w:rsidR="000424CE" w:rsidRDefault="000424CE" w:rsidP="000424CE">
      <w:pPr>
        <w:rPr>
          <w:kern w:val="0"/>
        </w:rPr>
      </w:pPr>
      <w:r>
        <w:rPr>
          <w:kern w:val="0"/>
        </w:rPr>
        <w:t>6</w:t>
      </w:r>
      <w:r>
        <w:rPr>
          <w:rFonts w:hint="eastAsia"/>
          <w:kern w:val="0"/>
        </w:rPr>
        <w:t>、对于洁具、活动家具等供应商，我司提供专门的电梯为他们进行运输，派出专人帮他们做好成品保护工作。</w:t>
      </w:r>
    </w:p>
    <w:p w:rsidR="000424CE" w:rsidRDefault="000424CE" w:rsidP="000424CE">
      <w:pPr>
        <w:rPr>
          <w:kern w:val="0"/>
        </w:rPr>
      </w:pPr>
      <w:r>
        <w:rPr>
          <w:kern w:val="0"/>
        </w:rPr>
        <w:t>7</w:t>
      </w:r>
      <w:r>
        <w:rPr>
          <w:rFonts w:hint="eastAsia"/>
          <w:kern w:val="0"/>
        </w:rPr>
        <w:t>、我司为各专业施工单位提供工作面，保证他们进场后就可进行施工。为他们的施工提供条件，包括帮助他们开灯孔、墙顶面开洞、开检修口等，对于专业施工完的工作面，对缝隙、空洞、污染进行修理、填补，对于</w:t>
      </w:r>
      <w:proofErr w:type="gramStart"/>
      <w:r>
        <w:rPr>
          <w:rFonts w:hint="eastAsia"/>
          <w:kern w:val="0"/>
        </w:rPr>
        <w:t>遗</w:t>
      </w:r>
      <w:proofErr w:type="gramEnd"/>
      <w:r>
        <w:rPr>
          <w:rFonts w:hint="eastAsia"/>
          <w:kern w:val="0"/>
        </w:rPr>
        <w:t>洒在现场的废料和垃圾进行清理。</w:t>
      </w:r>
    </w:p>
    <w:p w:rsidR="000424CE" w:rsidRDefault="000424CE" w:rsidP="000424CE">
      <w:pPr>
        <w:rPr>
          <w:kern w:val="0"/>
        </w:rPr>
      </w:pPr>
      <w:r>
        <w:rPr>
          <w:kern w:val="0"/>
        </w:rPr>
        <w:t>8</w:t>
      </w:r>
      <w:r>
        <w:rPr>
          <w:rFonts w:hint="eastAsia"/>
          <w:kern w:val="0"/>
        </w:rPr>
        <w:t>、施工过程中做好对各专业单位的管理工作、各专业单位间的协调工作，定期组织施工协调会，统一安排工作及进度，常进行沟通和协商，避免施工中出现返工和延误现象，确保整个工程的质量和进度。</w:t>
      </w:r>
    </w:p>
    <w:p w:rsidR="000424CE" w:rsidRDefault="000424CE" w:rsidP="000424CE">
      <w:pPr>
        <w:rPr>
          <w:kern w:val="0"/>
        </w:rPr>
      </w:pPr>
      <w:r>
        <w:rPr>
          <w:kern w:val="0"/>
        </w:rPr>
        <w:t>9</w:t>
      </w:r>
      <w:r>
        <w:rPr>
          <w:rFonts w:hint="eastAsia"/>
          <w:kern w:val="0"/>
        </w:rPr>
        <w:t>、对于各专业施工单位完成的成品和半成品进行保护工作。</w:t>
      </w:r>
    </w:p>
    <w:p w:rsidR="000424CE" w:rsidRDefault="000424CE" w:rsidP="000424CE">
      <w:pPr>
        <w:rPr>
          <w:kern w:val="0"/>
        </w:rPr>
      </w:pPr>
      <w:r>
        <w:rPr>
          <w:kern w:val="0"/>
        </w:rPr>
        <w:t>10</w:t>
      </w:r>
      <w:r>
        <w:rPr>
          <w:rFonts w:hint="eastAsia"/>
          <w:kern w:val="0"/>
        </w:rPr>
        <w:t>、严格按照工程质量验收规范对分包方工程质量进行检查、验收，发现隐患或缺陷及时进行处理，保证工程质量达到标准要求。</w:t>
      </w:r>
    </w:p>
    <w:p w:rsidR="000424CE" w:rsidRDefault="000424CE" w:rsidP="000424CE">
      <w:pPr>
        <w:rPr>
          <w:rFonts w:hint="eastAsia"/>
        </w:rPr>
      </w:pP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3" w:name="_Toc207187697"/>
      <w:r>
        <w:rPr>
          <w:rFonts w:hint="eastAsia"/>
        </w:rPr>
        <w:t>项目组织机构、主要人员及职责</w:t>
      </w:r>
      <w:bookmarkStart w:id="34" w:name="bk122"/>
      <w:bookmarkEnd w:id="33"/>
      <w:bookmarkEnd w:id="34"/>
    </w:p>
    <w:p w:rsidR="000424CE" w:rsidRDefault="000424CE" w:rsidP="000424CE">
      <w:pPr>
        <w:rPr>
          <w:kern w:val="0"/>
        </w:rPr>
      </w:pPr>
      <w:bookmarkStart w:id="35" w:name="bk123"/>
      <w:bookmarkEnd w:id="35"/>
      <w:r>
        <w:rPr>
          <w:rFonts w:hint="eastAsia"/>
          <w:kern w:val="0"/>
        </w:rPr>
        <w:t>北京</w:t>
      </w:r>
      <w:r>
        <w:rPr>
          <w:kern w:val="0"/>
        </w:rPr>
        <w:t>××</w:t>
      </w:r>
      <w:r>
        <w:rPr>
          <w:rFonts w:hint="eastAsia"/>
          <w:kern w:val="0"/>
        </w:rPr>
        <w:t>饭店属五星级高档装修项目，为此我公司非常重视，一旦中标我公司拟派出有过类似工程施工并具有丰富施工管理与协调经验的一批施工技术人员组建该项目经理部。</w:t>
      </w:r>
    </w:p>
    <w:p w:rsidR="000424CE" w:rsidRDefault="000424CE" w:rsidP="000424CE">
      <w:pPr>
        <w:rPr>
          <w:kern w:val="0"/>
        </w:rPr>
      </w:pPr>
      <w:r>
        <w:rPr>
          <w:rFonts w:hint="eastAsia"/>
          <w:kern w:val="0"/>
        </w:rPr>
        <w:t>一、</w:t>
      </w:r>
      <w:r>
        <w:rPr>
          <w:kern w:val="0"/>
        </w:rPr>
        <w:t xml:space="preserve"> </w:t>
      </w:r>
      <w:r>
        <w:rPr>
          <w:rFonts w:hint="eastAsia"/>
          <w:kern w:val="0"/>
        </w:rPr>
        <w:t>施工现场组织机构图（见附图十七）</w:t>
      </w:r>
    </w:p>
    <w:p w:rsidR="000424CE" w:rsidRDefault="000424CE" w:rsidP="000424CE">
      <w:pPr>
        <w:rPr>
          <w:rFonts w:hint="eastAsia"/>
          <w:kern w:val="0"/>
        </w:rPr>
      </w:pPr>
      <w:r>
        <w:rPr>
          <w:rFonts w:hint="eastAsia"/>
          <w:kern w:val="0"/>
        </w:rPr>
        <w:t>二、项目管理机构配备情况</w:t>
      </w:r>
    </w:p>
    <w:p w:rsidR="000424CE" w:rsidRDefault="000424CE" w:rsidP="000424CE">
      <w:pPr>
        <w:rPr>
          <w:rFonts w:ascii="..ì." w:eastAsia="..ì." w:cs="..ì."/>
          <w:kern w:val="0"/>
          <w:sz w:val="24"/>
        </w:rPr>
      </w:pPr>
    </w:p>
    <w:tbl>
      <w:tblPr>
        <w:tblW w:w="8100" w:type="dxa"/>
        <w:tblInd w:w="213" w:type="dxa"/>
        <w:tblBorders>
          <w:top w:val="nil"/>
          <w:left w:val="nil"/>
          <w:bottom w:val="nil"/>
          <w:right w:val="nil"/>
        </w:tblBorders>
        <w:tblLook w:val="0000"/>
      </w:tblPr>
      <w:tblGrid>
        <w:gridCol w:w="1110"/>
        <w:gridCol w:w="3060"/>
        <w:gridCol w:w="2520"/>
        <w:gridCol w:w="1410"/>
      </w:tblGrid>
      <w:tr w:rsidR="000424CE" w:rsidTr="000C296A">
        <w:tblPrEx>
          <w:tblCellMar>
            <w:top w:w="0" w:type="dxa"/>
            <w:bottom w:w="0" w:type="dxa"/>
          </w:tblCellMar>
        </w:tblPrEx>
        <w:trPr>
          <w:trHeight w:val="590"/>
        </w:trPr>
        <w:tc>
          <w:tcPr>
            <w:tcW w:w="11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序号</w:t>
            </w:r>
          </w:p>
        </w:tc>
        <w:tc>
          <w:tcPr>
            <w:tcW w:w="30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职务</w:t>
            </w:r>
          </w:p>
        </w:tc>
        <w:tc>
          <w:tcPr>
            <w:tcW w:w="25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职称、资格证书</w:t>
            </w:r>
          </w:p>
        </w:tc>
        <w:tc>
          <w:tcPr>
            <w:tcW w:w="14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人数</w:t>
            </w:r>
          </w:p>
        </w:tc>
      </w:tr>
      <w:tr w:rsidR="000424CE" w:rsidTr="000C296A">
        <w:tblPrEx>
          <w:tblCellMar>
            <w:top w:w="0" w:type="dxa"/>
            <w:bottom w:w="0" w:type="dxa"/>
          </w:tblCellMar>
        </w:tblPrEx>
        <w:trPr>
          <w:trHeight w:val="575"/>
        </w:trPr>
        <w:tc>
          <w:tcPr>
            <w:tcW w:w="11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c>
          <w:tcPr>
            <w:tcW w:w="30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项目经理</w:t>
            </w:r>
          </w:p>
        </w:tc>
        <w:tc>
          <w:tcPr>
            <w:tcW w:w="25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proofErr w:type="gramStart"/>
            <w:r>
              <w:rPr>
                <w:rFonts w:cs="..ì." w:hint="eastAsia"/>
                <w:kern w:val="0"/>
              </w:rPr>
              <w:t>一级项目</w:t>
            </w:r>
            <w:proofErr w:type="gramEnd"/>
            <w:r>
              <w:rPr>
                <w:rFonts w:cs="..ì." w:hint="eastAsia"/>
                <w:kern w:val="0"/>
              </w:rPr>
              <w:t>经理</w:t>
            </w:r>
          </w:p>
        </w:tc>
        <w:tc>
          <w:tcPr>
            <w:tcW w:w="14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r>
      <w:tr w:rsidR="000424CE" w:rsidTr="000C296A">
        <w:tblPrEx>
          <w:tblCellMar>
            <w:top w:w="0" w:type="dxa"/>
            <w:bottom w:w="0" w:type="dxa"/>
          </w:tblCellMar>
        </w:tblPrEx>
        <w:trPr>
          <w:trHeight w:val="578"/>
        </w:trPr>
        <w:tc>
          <w:tcPr>
            <w:tcW w:w="11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2</w:t>
            </w:r>
          </w:p>
        </w:tc>
        <w:tc>
          <w:tcPr>
            <w:tcW w:w="30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项目技术负责人</w:t>
            </w:r>
          </w:p>
        </w:tc>
        <w:tc>
          <w:tcPr>
            <w:tcW w:w="25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高级工程师</w:t>
            </w:r>
          </w:p>
        </w:tc>
        <w:tc>
          <w:tcPr>
            <w:tcW w:w="14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r>
      <w:tr w:rsidR="000424CE" w:rsidTr="000C296A">
        <w:tblPrEx>
          <w:tblCellMar>
            <w:top w:w="0" w:type="dxa"/>
            <w:bottom w:w="0" w:type="dxa"/>
          </w:tblCellMar>
        </w:tblPrEx>
        <w:trPr>
          <w:trHeight w:val="575"/>
        </w:trPr>
        <w:tc>
          <w:tcPr>
            <w:tcW w:w="11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3</w:t>
            </w:r>
          </w:p>
        </w:tc>
        <w:tc>
          <w:tcPr>
            <w:tcW w:w="30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生产经理</w:t>
            </w:r>
          </w:p>
        </w:tc>
        <w:tc>
          <w:tcPr>
            <w:tcW w:w="25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工程师</w:t>
            </w:r>
          </w:p>
        </w:tc>
        <w:tc>
          <w:tcPr>
            <w:tcW w:w="14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r>
      <w:tr w:rsidR="000424CE" w:rsidTr="000C296A">
        <w:tblPrEx>
          <w:tblCellMar>
            <w:top w:w="0" w:type="dxa"/>
            <w:bottom w:w="0" w:type="dxa"/>
          </w:tblCellMar>
        </w:tblPrEx>
        <w:trPr>
          <w:trHeight w:val="578"/>
        </w:trPr>
        <w:tc>
          <w:tcPr>
            <w:tcW w:w="11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4</w:t>
            </w:r>
          </w:p>
        </w:tc>
        <w:tc>
          <w:tcPr>
            <w:tcW w:w="30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经营负责人</w:t>
            </w:r>
          </w:p>
        </w:tc>
        <w:tc>
          <w:tcPr>
            <w:tcW w:w="25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工程师</w:t>
            </w:r>
          </w:p>
        </w:tc>
        <w:tc>
          <w:tcPr>
            <w:tcW w:w="14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r>
      <w:tr w:rsidR="000424CE" w:rsidTr="000C296A">
        <w:tblPrEx>
          <w:tblCellMar>
            <w:top w:w="0" w:type="dxa"/>
            <w:bottom w:w="0" w:type="dxa"/>
          </w:tblCellMar>
        </w:tblPrEx>
        <w:trPr>
          <w:trHeight w:val="575"/>
        </w:trPr>
        <w:tc>
          <w:tcPr>
            <w:tcW w:w="11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5</w:t>
            </w:r>
          </w:p>
        </w:tc>
        <w:tc>
          <w:tcPr>
            <w:tcW w:w="30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深化设计师</w:t>
            </w:r>
          </w:p>
        </w:tc>
        <w:tc>
          <w:tcPr>
            <w:tcW w:w="25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助理工程师</w:t>
            </w:r>
          </w:p>
        </w:tc>
        <w:tc>
          <w:tcPr>
            <w:tcW w:w="14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r>
      <w:tr w:rsidR="000424CE" w:rsidTr="000C296A">
        <w:tblPrEx>
          <w:tblCellMar>
            <w:top w:w="0" w:type="dxa"/>
            <w:bottom w:w="0" w:type="dxa"/>
          </w:tblCellMar>
        </w:tblPrEx>
        <w:trPr>
          <w:trHeight w:val="575"/>
        </w:trPr>
        <w:tc>
          <w:tcPr>
            <w:tcW w:w="11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6</w:t>
            </w:r>
          </w:p>
        </w:tc>
        <w:tc>
          <w:tcPr>
            <w:tcW w:w="30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电气工程师</w:t>
            </w:r>
          </w:p>
        </w:tc>
        <w:tc>
          <w:tcPr>
            <w:tcW w:w="25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工程师</w:t>
            </w:r>
          </w:p>
        </w:tc>
        <w:tc>
          <w:tcPr>
            <w:tcW w:w="14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r>
      <w:tr w:rsidR="000424CE" w:rsidTr="000C296A">
        <w:tblPrEx>
          <w:tblCellMar>
            <w:top w:w="0" w:type="dxa"/>
            <w:bottom w:w="0" w:type="dxa"/>
          </w:tblCellMar>
        </w:tblPrEx>
        <w:trPr>
          <w:trHeight w:val="578"/>
        </w:trPr>
        <w:tc>
          <w:tcPr>
            <w:tcW w:w="11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7</w:t>
            </w:r>
          </w:p>
        </w:tc>
        <w:tc>
          <w:tcPr>
            <w:tcW w:w="30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暖通工程师</w:t>
            </w:r>
          </w:p>
        </w:tc>
        <w:tc>
          <w:tcPr>
            <w:tcW w:w="25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高工</w:t>
            </w:r>
          </w:p>
        </w:tc>
        <w:tc>
          <w:tcPr>
            <w:tcW w:w="14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r>
      <w:tr w:rsidR="000424CE" w:rsidTr="000C296A">
        <w:tblPrEx>
          <w:tblCellMar>
            <w:top w:w="0" w:type="dxa"/>
            <w:bottom w:w="0" w:type="dxa"/>
          </w:tblCellMar>
        </w:tblPrEx>
        <w:trPr>
          <w:trHeight w:val="575"/>
        </w:trPr>
        <w:tc>
          <w:tcPr>
            <w:tcW w:w="11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lastRenderedPageBreak/>
              <w:t>8</w:t>
            </w:r>
          </w:p>
        </w:tc>
        <w:tc>
          <w:tcPr>
            <w:tcW w:w="30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给排水工程师</w:t>
            </w:r>
          </w:p>
        </w:tc>
        <w:tc>
          <w:tcPr>
            <w:tcW w:w="25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工程师</w:t>
            </w:r>
          </w:p>
        </w:tc>
        <w:tc>
          <w:tcPr>
            <w:tcW w:w="14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r>
      <w:tr w:rsidR="000424CE" w:rsidTr="000C296A">
        <w:tblPrEx>
          <w:tblCellMar>
            <w:top w:w="0" w:type="dxa"/>
            <w:bottom w:w="0" w:type="dxa"/>
          </w:tblCellMar>
        </w:tblPrEx>
        <w:trPr>
          <w:trHeight w:val="578"/>
        </w:trPr>
        <w:tc>
          <w:tcPr>
            <w:tcW w:w="11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9</w:t>
            </w:r>
          </w:p>
        </w:tc>
        <w:tc>
          <w:tcPr>
            <w:tcW w:w="30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质量检查员</w:t>
            </w:r>
          </w:p>
        </w:tc>
        <w:tc>
          <w:tcPr>
            <w:tcW w:w="25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助理工程师</w:t>
            </w:r>
          </w:p>
        </w:tc>
        <w:tc>
          <w:tcPr>
            <w:tcW w:w="14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r>
      <w:tr w:rsidR="000424CE" w:rsidTr="000C296A">
        <w:tblPrEx>
          <w:tblCellMar>
            <w:top w:w="0" w:type="dxa"/>
            <w:bottom w:w="0" w:type="dxa"/>
          </w:tblCellMar>
        </w:tblPrEx>
        <w:trPr>
          <w:trHeight w:val="575"/>
        </w:trPr>
        <w:tc>
          <w:tcPr>
            <w:tcW w:w="11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10</w:t>
            </w:r>
          </w:p>
        </w:tc>
        <w:tc>
          <w:tcPr>
            <w:tcW w:w="30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材料员</w:t>
            </w:r>
          </w:p>
        </w:tc>
        <w:tc>
          <w:tcPr>
            <w:tcW w:w="25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助理工程师</w:t>
            </w:r>
          </w:p>
        </w:tc>
        <w:tc>
          <w:tcPr>
            <w:tcW w:w="14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r>
      <w:tr w:rsidR="000424CE" w:rsidTr="000C296A">
        <w:tblPrEx>
          <w:tblCellMar>
            <w:top w:w="0" w:type="dxa"/>
            <w:bottom w:w="0" w:type="dxa"/>
          </w:tblCellMar>
        </w:tblPrEx>
        <w:trPr>
          <w:trHeight w:val="578"/>
        </w:trPr>
        <w:tc>
          <w:tcPr>
            <w:tcW w:w="11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11</w:t>
            </w:r>
          </w:p>
        </w:tc>
        <w:tc>
          <w:tcPr>
            <w:tcW w:w="30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安全员</w:t>
            </w:r>
          </w:p>
        </w:tc>
        <w:tc>
          <w:tcPr>
            <w:tcW w:w="25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助理工程师</w:t>
            </w:r>
          </w:p>
        </w:tc>
        <w:tc>
          <w:tcPr>
            <w:tcW w:w="14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r>
      <w:tr w:rsidR="000424CE" w:rsidTr="000C296A">
        <w:tblPrEx>
          <w:tblCellMar>
            <w:top w:w="0" w:type="dxa"/>
            <w:bottom w:w="0" w:type="dxa"/>
          </w:tblCellMar>
        </w:tblPrEx>
        <w:trPr>
          <w:trHeight w:val="575"/>
        </w:trPr>
        <w:tc>
          <w:tcPr>
            <w:tcW w:w="11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12</w:t>
            </w:r>
          </w:p>
        </w:tc>
        <w:tc>
          <w:tcPr>
            <w:tcW w:w="30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资料员</w:t>
            </w:r>
          </w:p>
        </w:tc>
        <w:tc>
          <w:tcPr>
            <w:tcW w:w="25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助理工程师</w:t>
            </w:r>
          </w:p>
        </w:tc>
        <w:tc>
          <w:tcPr>
            <w:tcW w:w="14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r>
      <w:tr w:rsidR="000424CE" w:rsidTr="000C296A">
        <w:tblPrEx>
          <w:tblCellMar>
            <w:top w:w="0" w:type="dxa"/>
            <w:bottom w:w="0" w:type="dxa"/>
          </w:tblCellMar>
        </w:tblPrEx>
        <w:trPr>
          <w:trHeight w:val="578"/>
        </w:trPr>
        <w:tc>
          <w:tcPr>
            <w:tcW w:w="11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13</w:t>
            </w:r>
          </w:p>
        </w:tc>
        <w:tc>
          <w:tcPr>
            <w:tcW w:w="306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各专业施工工长</w:t>
            </w:r>
          </w:p>
        </w:tc>
        <w:tc>
          <w:tcPr>
            <w:tcW w:w="252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hint="eastAsia"/>
                <w:kern w:val="0"/>
              </w:rPr>
              <w:t>上岗证书</w:t>
            </w:r>
          </w:p>
        </w:tc>
        <w:tc>
          <w:tcPr>
            <w:tcW w:w="1410" w:type="dxa"/>
            <w:tcBorders>
              <w:top w:val="single" w:sz="6" w:space="0" w:color="000000"/>
              <w:left w:val="single" w:sz="6" w:space="0" w:color="000000"/>
              <w:bottom w:val="single" w:sz="6" w:space="0" w:color="000000"/>
              <w:right w:val="single" w:sz="6" w:space="0" w:color="000000"/>
            </w:tcBorders>
            <w:vAlign w:val="center"/>
          </w:tcPr>
          <w:p w:rsidR="000424CE" w:rsidRDefault="000424CE" w:rsidP="000C296A">
            <w:pPr>
              <w:rPr>
                <w:rFonts w:cs="..ì."/>
                <w:kern w:val="0"/>
              </w:rPr>
            </w:pPr>
            <w:r>
              <w:rPr>
                <w:rFonts w:cs="..ì."/>
                <w:kern w:val="0"/>
              </w:rPr>
              <w:t>1</w:t>
            </w:r>
          </w:p>
        </w:tc>
      </w:tr>
    </w:tbl>
    <w:p w:rsidR="000424CE" w:rsidRDefault="000424CE" w:rsidP="000424CE">
      <w:pPr>
        <w:rPr>
          <w:kern w:val="0"/>
        </w:rPr>
      </w:pPr>
      <w:r>
        <w:rPr>
          <w:rFonts w:hint="eastAsia"/>
          <w:kern w:val="0"/>
        </w:rPr>
        <w:t>三、项目经理授权范围</w:t>
      </w:r>
    </w:p>
    <w:p w:rsidR="000424CE" w:rsidRDefault="000424CE" w:rsidP="000424CE">
      <w:pPr>
        <w:rPr>
          <w:kern w:val="0"/>
        </w:rPr>
      </w:pPr>
      <w:r>
        <w:rPr>
          <w:rFonts w:hint="eastAsia"/>
          <w:kern w:val="0"/>
        </w:rPr>
        <w:t>项目经理的权限包括：参与投标；授权组建项目经理部和用人权；</w:t>
      </w:r>
    </w:p>
    <w:p w:rsidR="000424CE" w:rsidRDefault="000424CE" w:rsidP="000424CE">
      <w:pPr>
        <w:rPr>
          <w:kern w:val="0"/>
        </w:rPr>
      </w:pPr>
      <w:r>
        <w:rPr>
          <w:rFonts w:hint="eastAsia"/>
          <w:kern w:val="0"/>
        </w:rPr>
        <w:t>资金投入、使用和计酬决策权；授权采购权；授权使用作业队伍权；</w:t>
      </w:r>
    </w:p>
    <w:p w:rsidR="000424CE" w:rsidRDefault="000424CE" w:rsidP="000424CE">
      <w:pPr>
        <w:rPr>
          <w:kern w:val="0"/>
        </w:rPr>
      </w:pPr>
      <w:r>
        <w:rPr>
          <w:rFonts w:hint="eastAsia"/>
          <w:kern w:val="0"/>
        </w:rPr>
        <w:t>主持工作和组织制定管理制度权；组织协调权。</w:t>
      </w:r>
    </w:p>
    <w:p w:rsidR="000424CE" w:rsidRDefault="000424CE" w:rsidP="000424CE">
      <w:pPr>
        <w:rPr>
          <w:kern w:val="0"/>
        </w:rPr>
      </w:pPr>
      <w:r>
        <w:rPr>
          <w:rFonts w:hint="eastAsia"/>
          <w:kern w:val="0"/>
        </w:rPr>
        <w:t>四、施工现场主要人员职责</w:t>
      </w:r>
    </w:p>
    <w:p w:rsidR="000424CE" w:rsidRDefault="000424CE" w:rsidP="000424CE">
      <w:pPr>
        <w:rPr>
          <w:kern w:val="0"/>
        </w:rPr>
      </w:pPr>
      <w:r>
        <w:rPr>
          <w:kern w:val="0"/>
        </w:rPr>
        <w:t>1</w:t>
      </w:r>
      <w:r>
        <w:rPr>
          <w:rFonts w:hint="eastAsia"/>
          <w:kern w:val="0"/>
        </w:rPr>
        <w:t>、项目经理部职责</w:t>
      </w:r>
    </w:p>
    <w:p w:rsidR="000424CE" w:rsidRDefault="000424CE" w:rsidP="000424CE">
      <w:pPr>
        <w:rPr>
          <w:kern w:val="0"/>
        </w:rPr>
      </w:pPr>
      <w:r>
        <w:rPr>
          <w:rFonts w:hint="eastAsia"/>
          <w:kern w:val="0"/>
        </w:rPr>
        <w:t>项目经理部应组织项目部成员及外协劳务学习国家关于质量、安全、环保、职业安全卫生等法律法规及项目部规章制度</w:t>
      </w:r>
      <w:r>
        <w:rPr>
          <w:kern w:val="0"/>
        </w:rPr>
        <w:t>,</w:t>
      </w:r>
      <w:r>
        <w:rPr>
          <w:rFonts w:hint="eastAsia"/>
          <w:kern w:val="0"/>
        </w:rPr>
        <w:t>检查执行情况和效果</w:t>
      </w:r>
      <w:r>
        <w:rPr>
          <w:kern w:val="0"/>
        </w:rPr>
        <w:t>,</w:t>
      </w:r>
      <w:r>
        <w:rPr>
          <w:rFonts w:hint="eastAsia"/>
          <w:kern w:val="0"/>
        </w:rPr>
        <w:t>并应根据反馈信息改进管理</w:t>
      </w:r>
      <w:r>
        <w:rPr>
          <w:kern w:val="0"/>
        </w:rPr>
        <w:t>.</w:t>
      </w:r>
    </w:p>
    <w:p w:rsidR="000424CE" w:rsidRDefault="000424CE" w:rsidP="000424CE">
      <w:pPr>
        <w:rPr>
          <w:kern w:val="0"/>
        </w:rPr>
      </w:pPr>
      <w:r>
        <w:rPr>
          <w:rFonts w:hint="eastAsia"/>
          <w:kern w:val="0"/>
        </w:rPr>
        <w:t>项目经理部应根据项目管理人员岗位责任制度对管理人员的责任目标配合人力资源部进行检查、考核和奖惩</w:t>
      </w:r>
      <w:r>
        <w:rPr>
          <w:kern w:val="0"/>
        </w:rPr>
        <w:t>.</w:t>
      </w:r>
    </w:p>
    <w:p w:rsidR="000424CE" w:rsidRDefault="000424CE" w:rsidP="000424CE">
      <w:pPr>
        <w:rPr>
          <w:kern w:val="0"/>
        </w:rPr>
      </w:pPr>
      <w:r>
        <w:rPr>
          <w:rFonts w:hint="eastAsia"/>
          <w:kern w:val="0"/>
        </w:rPr>
        <w:t>项目经理部应对作业队伍和分包人实时合同管理</w:t>
      </w:r>
      <w:r>
        <w:rPr>
          <w:kern w:val="0"/>
        </w:rPr>
        <w:t>,</w:t>
      </w:r>
      <w:r>
        <w:rPr>
          <w:rFonts w:hint="eastAsia"/>
          <w:kern w:val="0"/>
        </w:rPr>
        <w:t>并应加强控制与运行</w:t>
      </w:r>
      <w:r>
        <w:rPr>
          <w:kern w:val="0"/>
        </w:rPr>
        <w:t>.</w:t>
      </w:r>
    </w:p>
    <w:p w:rsidR="000424CE" w:rsidRDefault="000424CE" w:rsidP="000424CE">
      <w:pPr>
        <w:rPr>
          <w:kern w:val="0"/>
        </w:rPr>
      </w:pPr>
      <w:r>
        <w:rPr>
          <w:rFonts w:hint="eastAsia"/>
          <w:kern w:val="0"/>
        </w:rPr>
        <w:t>项目经理部应依据项目质量计划合理安排施工</w:t>
      </w:r>
      <w:r>
        <w:rPr>
          <w:kern w:val="0"/>
        </w:rPr>
        <w:t>,</w:t>
      </w:r>
      <w:r>
        <w:rPr>
          <w:rFonts w:hint="eastAsia"/>
          <w:kern w:val="0"/>
        </w:rPr>
        <w:t>确保工程质量、工期、环保、职业安全卫生防护等达到标准</w:t>
      </w:r>
      <w:r>
        <w:rPr>
          <w:kern w:val="0"/>
        </w:rPr>
        <w:t>.</w:t>
      </w:r>
    </w:p>
    <w:p w:rsidR="000424CE" w:rsidRDefault="000424CE" w:rsidP="000424CE">
      <w:pPr>
        <w:rPr>
          <w:kern w:val="0"/>
        </w:rPr>
      </w:pPr>
      <w:r>
        <w:rPr>
          <w:rFonts w:hint="eastAsia"/>
          <w:kern w:val="0"/>
        </w:rPr>
        <w:t>项目经理部应贯彻执行国家、地方和公司颁发的法律法规及规章制度</w:t>
      </w:r>
      <w:r>
        <w:rPr>
          <w:kern w:val="0"/>
        </w:rPr>
        <w:t>.</w:t>
      </w:r>
    </w:p>
    <w:p w:rsidR="000424CE" w:rsidRDefault="000424CE" w:rsidP="000424CE">
      <w:pPr>
        <w:rPr>
          <w:kern w:val="0"/>
        </w:rPr>
      </w:pPr>
      <w:r>
        <w:rPr>
          <w:rFonts w:hint="eastAsia"/>
          <w:kern w:val="0"/>
        </w:rPr>
        <w:t>项目经理部应根据生产、安全等部署</w:t>
      </w:r>
      <w:r>
        <w:rPr>
          <w:kern w:val="0"/>
        </w:rPr>
        <w:t>,</w:t>
      </w:r>
      <w:r>
        <w:rPr>
          <w:rFonts w:hint="eastAsia"/>
          <w:kern w:val="0"/>
        </w:rPr>
        <w:t>监管检查、审核计划完成情况</w:t>
      </w:r>
      <w:r>
        <w:rPr>
          <w:kern w:val="0"/>
        </w:rPr>
        <w:t>.</w:t>
      </w:r>
    </w:p>
    <w:p w:rsidR="000424CE" w:rsidRDefault="000424CE" w:rsidP="000424CE">
      <w:pPr>
        <w:rPr>
          <w:kern w:val="0"/>
        </w:rPr>
      </w:pPr>
      <w:r>
        <w:rPr>
          <w:rFonts w:hint="eastAsia"/>
          <w:kern w:val="0"/>
        </w:rPr>
        <w:t>项目经理部组织合同评审、图纸会审、项目施工、项目交验等工作</w:t>
      </w:r>
      <w:r>
        <w:rPr>
          <w:kern w:val="0"/>
        </w:rPr>
        <w:t>.</w:t>
      </w:r>
    </w:p>
    <w:p w:rsidR="000424CE" w:rsidRDefault="000424CE" w:rsidP="000424CE">
      <w:pPr>
        <w:rPr>
          <w:kern w:val="0"/>
        </w:rPr>
      </w:pPr>
      <w:r>
        <w:rPr>
          <w:rFonts w:hint="eastAsia"/>
          <w:kern w:val="0"/>
        </w:rPr>
        <w:t>项目经理部负责固定资产、工具、检测器具的管理工作。</w:t>
      </w:r>
    </w:p>
    <w:p w:rsidR="000424CE" w:rsidRDefault="000424CE" w:rsidP="000424CE">
      <w:pPr>
        <w:rPr>
          <w:kern w:val="0"/>
        </w:rPr>
      </w:pPr>
      <w:r>
        <w:rPr>
          <w:rFonts w:hint="eastAsia"/>
          <w:kern w:val="0"/>
        </w:rPr>
        <w:t>项目经理部负责项目技术资料的收集、整理、交验工作。</w:t>
      </w:r>
    </w:p>
    <w:p w:rsidR="000424CE" w:rsidRDefault="000424CE" w:rsidP="000424CE">
      <w:pPr>
        <w:rPr>
          <w:kern w:val="0"/>
        </w:rPr>
      </w:pPr>
      <w:r>
        <w:rPr>
          <w:rFonts w:hint="eastAsia"/>
          <w:kern w:val="0"/>
        </w:rPr>
        <w:t>项目经理部负责工程成本控制工作；项目经理部完成公司领导交办的其它工作。</w:t>
      </w:r>
    </w:p>
    <w:p w:rsidR="000424CE" w:rsidRDefault="000424CE" w:rsidP="000424CE">
      <w:pPr>
        <w:rPr>
          <w:kern w:val="0"/>
        </w:rPr>
      </w:pPr>
      <w:r>
        <w:rPr>
          <w:kern w:val="0"/>
        </w:rPr>
        <w:t>2</w:t>
      </w:r>
      <w:r>
        <w:rPr>
          <w:rFonts w:hint="eastAsia"/>
          <w:kern w:val="0"/>
        </w:rPr>
        <w:t>、项目经理岗位职责</w:t>
      </w:r>
    </w:p>
    <w:p w:rsidR="000424CE" w:rsidRDefault="000424CE" w:rsidP="000424CE">
      <w:pPr>
        <w:rPr>
          <w:kern w:val="0"/>
        </w:rPr>
      </w:pPr>
      <w:r>
        <w:rPr>
          <w:rFonts w:hint="eastAsia"/>
          <w:kern w:val="0"/>
        </w:rPr>
        <w:t>项目经理应根据企业法人授权的范围、时间和内容</w:t>
      </w:r>
      <w:r>
        <w:rPr>
          <w:kern w:val="0"/>
        </w:rPr>
        <w:t>,</w:t>
      </w:r>
      <w:r>
        <w:rPr>
          <w:rFonts w:hint="eastAsia"/>
          <w:kern w:val="0"/>
        </w:rPr>
        <w:t>对施工项目自开工准备至竣工验收</w:t>
      </w:r>
      <w:r>
        <w:rPr>
          <w:kern w:val="0"/>
        </w:rPr>
        <w:t>,</w:t>
      </w:r>
      <w:r>
        <w:rPr>
          <w:rFonts w:hint="eastAsia"/>
          <w:kern w:val="0"/>
        </w:rPr>
        <w:t>实施全过程</w:t>
      </w:r>
      <w:r>
        <w:rPr>
          <w:kern w:val="0"/>
        </w:rPr>
        <w:t>,</w:t>
      </w:r>
      <w:r>
        <w:rPr>
          <w:rFonts w:hint="eastAsia"/>
          <w:kern w:val="0"/>
        </w:rPr>
        <w:t>全面管理。</w:t>
      </w:r>
    </w:p>
    <w:p w:rsidR="000424CE" w:rsidRDefault="000424CE" w:rsidP="000424CE">
      <w:pPr>
        <w:rPr>
          <w:kern w:val="0"/>
        </w:rPr>
      </w:pPr>
      <w:r>
        <w:rPr>
          <w:rFonts w:hint="eastAsia"/>
          <w:kern w:val="0"/>
        </w:rPr>
        <w:t>项目经理必须按照规定执证上岗</w:t>
      </w:r>
      <w:r>
        <w:rPr>
          <w:kern w:val="0"/>
        </w:rPr>
        <w:t>,</w:t>
      </w:r>
      <w:r>
        <w:rPr>
          <w:rFonts w:hint="eastAsia"/>
          <w:kern w:val="0"/>
        </w:rPr>
        <w:t>是施工项目第一负责人</w:t>
      </w:r>
      <w:r>
        <w:rPr>
          <w:kern w:val="0"/>
        </w:rPr>
        <w:t>.</w:t>
      </w:r>
      <w:r>
        <w:rPr>
          <w:rFonts w:hint="eastAsia"/>
          <w:kern w:val="0"/>
        </w:rPr>
        <w:t>代表企业实施施工项目管理，贯彻执行国家法律、法规、方针、政策</w:t>
      </w:r>
      <w:r>
        <w:rPr>
          <w:kern w:val="0"/>
        </w:rPr>
        <w:t>,</w:t>
      </w:r>
      <w:r>
        <w:rPr>
          <w:rFonts w:hint="eastAsia"/>
          <w:kern w:val="0"/>
        </w:rPr>
        <w:t>执行企业的管理制度</w:t>
      </w:r>
      <w:r>
        <w:rPr>
          <w:kern w:val="0"/>
        </w:rPr>
        <w:t>,</w:t>
      </w:r>
      <w:r>
        <w:rPr>
          <w:rFonts w:hint="eastAsia"/>
          <w:kern w:val="0"/>
        </w:rPr>
        <w:t>维护企业的合法权益。</w:t>
      </w:r>
    </w:p>
    <w:p w:rsidR="000424CE" w:rsidRDefault="000424CE" w:rsidP="000424CE">
      <w:pPr>
        <w:rPr>
          <w:kern w:val="0"/>
        </w:rPr>
      </w:pPr>
      <w:r>
        <w:rPr>
          <w:rFonts w:hint="eastAsia"/>
          <w:kern w:val="0"/>
        </w:rPr>
        <w:t>对进入现场的生产要素进行优化配置和动态管理。</w:t>
      </w:r>
    </w:p>
    <w:p w:rsidR="000424CE" w:rsidRDefault="000424CE" w:rsidP="000424CE">
      <w:pPr>
        <w:rPr>
          <w:kern w:val="0"/>
        </w:rPr>
      </w:pPr>
      <w:r>
        <w:rPr>
          <w:rFonts w:hint="eastAsia"/>
          <w:kern w:val="0"/>
        </w:rPr>
        <w:t>建立质量管理体系</w:t>
      </w:r>
      <w:r>
        <w:rPr>
          <w:kern w:val="0"/>
        </w:rPr>
        <w:t>,</w:t>
      </w:r>
      <w:r>
        <w:rPr>
          <w:rFonts w:hint="eastAsia"/>
          <w:kern w:val="0"/>
        </w:rPr>
        <w:t>环保管理体系和职业安全卫生管理体系</w:t>
      </w:r>
      <w:r>
        <w:rPr>
          <w:kern w:val="0"/>
        </w:rPr>
        <w:t>,</w:t>
      </w:r>
      <w:r>
        <w:rPr>
          <w:rFonts w:hint="eastAsia"/>
          <w:kern w:val="0"/>
        </w:rPr>
        <w:t>并组织实施。</w:t>
      </w:r>
    </w:p>
    <w:p w:rsidR="000424CE" w:rsidRDefault="000424CE" w:rsidP="000424CE">
      <w:pPr>
        <w:rPr>
          <w:kern w:val="0"/>
        </w:rPr>
      </w:pPr>
      <w:r>
        <w:rPr>
          <w:rFonts w:hint="eastAsia"/>
          <w:kern w:val="0"/>
        </w:rPr>
        <w:t>在授权范围内负责与企业管理层、劳务作业层、各协作单位、发包人、</w:t>
      </w:r>
      <w:r>
        <w:rPr>
          <w:kern w:val="0"/>
        </w:rPr>
        <w:t xml:space="preserve"> </w:t>
      </w:r>
      <w:r>
        <w:rPr>
          <w:rFonts w:hint="eastAsia"/>
          <w:kern w:val="0"/>
        </w:rPr>
        <w:t>分包人和监理、政府职能管理部门等的协调</w:t>
      </w:r>
      <w:r>
        <w:rPr>
          <w:kern w:val="0"/>
        </w:rPr>
        <w:t>,</w:t>
      </w:r>
      <w:r>
        <w:rPr>
          <w:rFonts w:hint="eastAsia"/>
          <w:kern w:val="0"/>
        </w:rPr>
        <w:t>解决项目中出现的问题。</w:t>
      </w:r>
    </w:p>
    <w:p w:rsidR="000424CE" w:rsidRDefault="000424CE" w:rsidP="000424CE">
      <w:pPr>
        <w:rPr>
          <w:kern w:val="0"/>
        </w:rPr>
      </w:pPr>
      <w:r>
        <w:rPr>
          <w:rFonts w:hint="eastAsia"/>
          <w:kern w:val="0"/>
        </w:rPr>
        <w:t>进行现场文明施工管理</w:t>
      </w:r>
      <w:r>
        <w:rPr>
          <w:kern w:val="0"/>
        </w:rPr>
        <w:t>,</w:t>
      </w:r>
      <w:r>
        <w:rPr>
          <w:rFonts w:hint="eastAsia"/>
          <w:kern w:val="0"/>
        </w:rPr>
        <w:t>环境保护管理</w:t>
      </w:r>
      <w:r>
        <w:rPr>
          <w:kern w:val="0"/>
        </w:rPr>
        <w:t>,</w:t>
      </w:r>
      <w:r>
        <w:rPr>
          <w:rFonts w:hint="eastAsia"/>
          <w:kern w:val="0"/>
        </w:rPr>
        <w:t>职业安全卫生管理</w:t>
      </w:r>
      <w:r>
        <w:rPr>
          <w:kern w:val="0"/>
        </w:rPr>
        <w:t>,</w:t>
      </w:r>
      <w:r>
        <w:rPr>
          <w:rFonts w:hint="eastAsia"/>
          <w:kern w:val="0"/>
        </w:rPr>
        <w:t>发现和处理突出事件。</w:t>
      </w:r>
    </w:p>
    <w:p w:rsidR="000424CE" w:rsidRDefault="000424CE" w:rsidP="000424CE">
      <w:pPr>
        <w:rPr>
          <w:kern w:val="0"/>
        </w:rPr>
      </w:pPr>
      <w:r>
        <w:rPr>
          <w:rFonts w:hint="eastAsia"/>
          <w:kern w:val="0"/>
        </w:rPr>
        <w:t>参与工程竣工验收</w:t>
      </w:r>
      <w:r>
        <w:rPr>
          <w:kern w:val="0"/>
        </w:rPr>
        <w:t>,</w:t>
      </w:r>
      <w:r>
        <w:rPr>
          <w:rFonts w:hint="eastAsia"/>
          <w:kern w:val="0"/>
        </w:rPr>
        <w:t>准备结算资料和分析总结</w:t>
      </w:r>
      <w:r>
        <w:rPr>
          <w:kern w:val="0"/>
        </w:rPr>
        <w:t>,</w:t>
      </w:r>
      <w:r>
        <w:rPr>
          <w:rFonts w:hint="eastAsia"/>
          <w:kern w:val="0"/>
        </w:rPr>
        <w:t>接受审计。</w:t>
      </w:r>
    </w:p>
    <w:p w:rsidR="000424CE" w:rsidRDefault="000424CE" w:rsidP="000424CE">
      <w:pPr>
        <w:rPr>
          <w:kern w:val="0"/>
        </w:rPr>
      </w:pPr>
      <w:r>
        <w:rPr>
          <w:rFonts w:hint="eastAsia"/>
          <w:kern w:val="0"/>
        </w:rPr>
        <w:t>处理项目经理部的善后工作。</w:t>
      </w:r>
    </w:p>
    <w:p w:rsidR="000424CE" w:rsidRDefault="000424CE" w:rsidP="000424CE">
      <w:pPr>
        <w:rPr>
          <w:kern w:val="0"/>
        </w:rPr>
      </w:pPr>
      <w:r>
        <w:rPr>
          <w:rFonts w:hint="eastAsia"/>
          <w:kern w:val="0"/>
        </w:rPr>
        <w:lastRenderedPageBreak/>
        <w:t>协助企业进行项目的检查、鉴定和评奖申报。</w:t>
      </w:r>
    </w:p>
    <w:p w:rsidR="000424CE" w:rsidRDefault="000424CE" w:rsidP="000424CE">
      <w:pPr>
        <w:rPr>
          <w:kern w:val="0"/>
        </w:rPr>
      </w:pPr>
      <w:r>
        <w:rPr>
          <w:rFonts w:hint="eastAsia"/>
          <w:kern w:val="0"/>
        </w:rPr>
        <w:t>完成公司领导交办的其它工作。</w:t>
      </w:r>
    </w:p>
    <w:p w:rsidR="000424CE" w:rsidRDefault="000424CE" w:rsidP="000424CE">
      <w:pPr>
        <w:rPr>
          <w:kern w:val="0"/>
        </w:rPr>
      </w:pPr>
      <w:r>
        <w:rPr>
          <w:kern w:val="0"/>
        </w:rPr>
        <w:t>3</w:t>
      </w:r>
      <w:r>
        <w:rPr>
          <w:rFonts w:hint="eastAsia"/>
          <w:kern w:val="0"/>
        </w:rPr>
        <w:t>、项目技术负责人岗位职责</w:t>
      </w:r>
    </w:p>
    <w:p w:rsidR="000424CE" w:rsidRDefault="000424CE" w:rsidP="000424CE">
      <w:pPr>
        <w:rPr>
          <w:kern w:val="0"/>
        </w:rPr>
      </w:pPr>
      <w:r>
        <w:rPr>
          <w:rFonts w:hint="eastAsia"/>
          <w:kern w:val="0"/>
        </w:rPr>
        <w:t>认真贯彻执行国家的法律法规和上级颁发的技术规定</w:t>
      </w:r>
      <w:r>
        <w:rPr>
          <w:kern w:val="0"/>
        </w:rPr>
        <w:t>,</w:t>
      </w:r>
      <w:r>
        <w:rPr>
          <w:rFonts w:hint="eastAsia"/>
          <w:kern w:val="0"/>
        </w:rPr>
        <w:t>规程规范及施工工艺要求</w:t>
      </w:r>
      <w:r>
        <w:rPr>
          <w:kern w:val="0"/>
        </w:rPr>
        <w:t>,</w:t>
      </w:r>
      <w:r>
        <w:rPr>
          <w:rFonts w:hint="eastAsia"/>
          <w:kern w:val="0"/>
        </w:rPr>
        <w:t>保证按图施工</w:t>
      </w:r>
      <w:r>
        <w:rPr>
          <w:kern w:val="0"/>
        </w:rPr>
        <w:t>,</w:t>
      </w:r>
      <w:r>
        <w:rPr>
          <w:rFonts w:hint="eastAsia"/>
          <w:kern w:val="0"/>
        </w:rPr>
        <w:t>并检查施工情况。</w:t>
      </w:r>
    </w:p>
    <w:p w:rsidR="000424CE" w:rsidRDefault="000424CE" w:rsidP="000424CE">
      <w:pPr>
        <w:rPr>
          <w:kern w:val="0"/>
        </w:rPr>
      </w:pPr>
      <w:r>
        <w:rPr>
          <w:rFonts w:hint="eastAsia"/>
          <w:kern w:val="0"/>
        </w:rPr>
        <w:t>对产品质量负责</w:t>
      </w:r>
      <w:r>
        <w:rPr>
          <w:kern w:val="0"/>
        </w:rPr>
        <w:t>,</w:t>
      </w:r>
      <w:r>
        <w:rPr>
          <w:rFonts w:hint="eastAsia"/>
          <w:kern w:val="0"/>
        </w:rPr>
        <w:t>负责项目施工的施工组织设计和项目质量计划的编制落实</w:t>
      </w:r>
      <w:r>
        <w:rPr>
          <w:kern w:val="0"/>
        </w:rPr>
        <w:t>.</w:t>
      </w:r>
      <w:r>
        <w:rPr>
          <w:rFonts w:hint="eastAsia"/>
          <w:kern w:val="0"/>
        </w:rPr>
        <w:t>负责质量检测、检验、测量试验、处理质量问题、事故。</w:t>
      </w:r>
    </w:p>
    <w:p w:rsidR="000424CE" w:rsidRDefault="000424CE" w:rsidP="000424CE">
      <w:pPr>
        <w:rPr>
          <w:kern w:val="0"/>
        </w:rPr>
      </w:pPr>
      <w:r>
        <w:rPr>
          <w:rFonts w:hint="eastAsia"/>
          <w:kern w:val="0"/>
        </w:rPr>
        <w:t>制定并落实纠正和预防措施，负责实施质量改进。</w:t>
      </w:r>
    </w:p>
    <w:p w:rsidR="000424CE" w:rsidRDefault="000424CE" w:rsidP="000424CE">
      <w:pPr>
        <w:rPr>
          <w:kern w:val="0"/>
        </w:rPr>
      </w:pPr>
      <w:r>
        <w:rPr>
          <w:rFonts w:hint="eastAsia"/>
          <w:kern w:val="0"/>
        </w:rPr>
        <w:t>负责工程技术交底，督促指导工长做好分项</w:t>
      </w:r>
      <w:r>
        <w:rPr>
          <w:kern w:val="0"/>
        </w:rPr>
        <w:t>,</w:t>
      </w:r>
      <w:r>
        <w:rPr>
          <w:rFonts w:hint="eastAsia"/>
          <w:kern w:val="0"/>
        </w:rPr>
        <w:t>分部工程技术、质量交底工作，负责整理竣工资料。待工程交工后将竣工资料分送各相关部门。</w:t>
      </w:r>
    </w:p>
    <w:p w:rsidR="000424CE" w:rsidRDefault="000424CE" w:rsidP="000424CE">
      <w:pPr>
        <w:rPr>
          <w:kern w:val="0"/>
        </w:rPr>
      </w:pPr>
      <w:r>
        <w:rPr>
          <w:rFonts w:hint="eastAsia"/>
          <w:kern w:val="0"/>
        </w:rPr>
        <w:t>在项目推广新技术新工艺新材料</w:t>
      </w:r>
      <w:r>
        <w:rPr>
          <w:kern w:val="0"/>
        </w:rPr>
        <w:t>,</w:t>
      </w:r>
      <w:r>
        <w:rPr>
          <w:rFonts w:hint="eastAsia"/>
          <w:kern w:val="0"/>
        </w:rPr>
        <w:t>有目的克服质量通病</w:t>
      </w:r>
      <w:r>
        <w:rPr>
          <w:kern w:val="0"/>
        </w:rPr>
        <w:t>,</w:t>
      </w:r>
      <w:r>
        <w:rPr>
          <w:rFonts w:hint="eastAsia"/>
          <w:kern w:val="0"/>
        </w:rPr>
        <w:t>环境污染和伤害职工身体健康</w:t>
      </w:r>
      <w:r>
        <w:rPr>
          <w:kern w:val="0"/>
        </w:rPr>
        <w:t>,</w:t>
      </w:r>
      <w:r>
        <w:rPr>
          <w:rFonts w:hint="eastAsia"/>
          <w:kern w:val="0"/>
        </w:rPr>
        <w:t>增强科学性</w:t>
      </w:r>
      <w:r>
        <w:rPr>
          <w:kern w:val="0"/>
        </w:rPr>
        <w:t>,</w:t>
      </w:r>
      <w:r>
        <w:rPr>
          <w:rFonts w:hint="eastAsia"/>
          <w:kern w:val="0"/>
        </w:rPr>
        <w:t>克服盲目性</w:t>
      </w:r>
      <w:r>
        <w:rPr>
          <w:kern w:val="0"/>
        </w:rPr>
        <w:t>,</w:t>
      </w:r>
      <w:r>
        <w:rPr>
          <w:rFonts w:hint="eastAsia"/>
          <w:kern w:val="0"/>
        </w:rPr>
        <w:t>增大施工的科技含量。</w:t>
      </w:r>
    </w:p>
    <w:p w:rsidR="000424CE" w:rsidRDefault="000424CE" w:rsidP="000424CE">
      <w:pPr>
        <w:rPr>
          <w:kern w:val="0"/>
        </w:rPr>
      </w:pPr>
      <w:r>
        <w:rPr>
          <w:rFonts w:hint="eastAsia"/>
          <w:kern w:val="0"/>
        </w:rPr>
        <w:t>要求班组按配、定额、质量要求使用材料</w:t>
      </w:r>
      <w:r>
        <w:rPr>
          <w:kern w:val="0"/>
        </w:rPr>
        <w:t>,</w:t>
      </w:r>
      <w:r>
        <w:rPr>
          <w:rFonts w:hint="eastAsia"/>
          <w:kern w:val="0"/>
        </w:rPr>
        <w:t>把好材质关，坚决拒绝使用不合格材料。做好防污染、有害、有毒气体挥发泄漏等的预防检查工作。</w:t>
      </w:r>
    </w:p>
    <w:p w:rsidR="000424CE" w:rsidRDefault="000424CE" w:rsidP="000424CE">
      <w:pPr>
        <w:rPr>
          <w:kern w:val="0"/>
        </w:rPr>
      </w:pPr>
      <w:r>
        <w:rPr>
          <w:rFonts w:hint="eastAsia"/>
          <w:kern w:val="0"/>
        </w:rPr>
        <w:t>组织好技术管理</w:t>
      </w:r>
      <w:r>
        <w:rPr>
          <w:kern w:val="0"/>
        </w:rPr>
        <w:t>,</w:t>
      </w:r>
      <w:r>
        <w:rPr>
          <w:rFonts w:hint="eastAsia"/>
          <w:kern w:val="0"/>
        </w:rPr>
        <w:t>认真落实各种技术措施</w:t>
      </w:r>
      <w:r>
        <w:rPr>
          <w:kern w:val="0"/>
        </w:rPr>
        <w:t>,</w:t>
      </w:r>
      <w:r>
        <w:rPr>
          <w:rFonts w:hint="eastAsia"/>
          <w:kern w:val="0"/>
        </w:rPr>
        <w:t>质量措施</w:t>
      </w:r>
      <w:r>
        <w:rPr>
          <w:kern w:val="0"/>
        </w:rPr>
        <w:t>,</w:t>
      </w:r>
      <w:r>
        <w:rPr>
          <w:rFonts w:hint="eastAsia"/>
          <w:kern w:val="0"/>
        </w:rPr>
        <w:t>降低成本</w:t>
      </w:r>
      <w:r>
        <w:rPr>
          <w:kern w:val="0"/>
        </w:rPr>
        <w:t>,</w:t>
      </w:r>
      <w:r>
        <w:rPr>
          <w:rFonts w:hint="eastAsia"/>
          <w:kern w:val="0"/>
        </w:rPr>
        <w:t>冬季施工措施</w:t>
      </w:r>
      <w:r>
        <w:rPr>
          <w:kern w:val="0"/>
        </w:rPr>
        <w:t>,</w:t>
      </w:r>
      <w:r>
        <w:rPr>
          <w:rFonts w:hint="eastAsia"/>
          <w:kern w:val="0"/>
        </w:rPr>
        <w:t>技术革新措施等</w:t>
      </w:r>
      <w:r>
        <w:rPr>
          <w:kern w:val="0"/>
        </w:rPr>
        <w:t>,</w:t>
      </w:r>
      <w:r>
        <w:rPr>
          <w:rFonts w:hint="eastAsia"/>
          <w:kern w:val="0"/>
        </w:rPr>
        <w:t>保证施工顺利进行</w:t>
      </w:r>
      <w:r>
        <w:rPr>
          <w:kern w:val="0"/>
        </w:rPr>
        <w:t>.</w:t>
      </w:r>
      <w:r>
        <w:rPr>
          <w:rFonts w:hint="eastAsia"/>
          <w:kern w:val="0"/>
        </w:rPr>
        <w:t>不断提高施工技术水平。</w:t>
      </w:r>
    </w:p>
    <w:p w:rsidR="000424CE" w:rsidRDefault="000424CE" w:rsidP="000424CE">
      <w:pPr>
        <w:rPr>
          <w:kern w:val="0"/>
        </w:rPr>
      </w:pPr>
      <w:r>
        <w:rPr>
          <w:rFonts w:hint="eastAsia"/>
          <w:kern w:val="0"/>
        </w:rPr>
        <w:t>严格按照平面布置图进行现场布置</w:t>
      </w:r>
      <w:r>
        <w:rPr>
          <w:kern w:val="0"/>
        </w:rPr>
        <w:t>,</w:t>
      </w:r>
      <w:r>
        <w:rPr>
          <w:rFonts w:hint="eastAsia"/>
          <w:kern w:val="0"/>
        </w:rPr>
        <w:t>组织料具进场</w:t>
      </w:r>
      <w:r>
        <w:rPr>
          <w:kern w:val="0"/>
        </w:rPr>
        <w:t>.</w:t>
      </w:r>
      <w:r>
        <w:rPr>
          <w:rFonts w:hint="eastAsia"/>
          <w:kern w:val="0"/>
        </w:rPr>
        <w:t>并监督按规定堆放</w:t>
      </w:r>
      <w:r>
        <w:rPr>
          <w:kern w:val="0"/>
        </w:rPr>
        <w:t>,</w:t>
      </w:r>
      <w:r>
        <w:rPr>
          <w:rFonts w:hint="eastAsia"/>
          <w:kern w:val="0"/>
        </w:rPr>
        <w:t>保证施工场地道路畅通</w:t>
      </w:r>
      <w:r>
        <w:rPr>
          <w:kern w:val="0"/>
        </w:rPr>
        <w:t>,</w:t>
      </w:r>
      <w:r>
        <w:rPr>
          <w:rFonts w:hint="eastAsia"/>
          <w:kern w:val="0"/>
        </w:rPr>
        <w:t>场容整洁。</w:t>
      </w:r>
    </w:p>
    <w:p w:rsidR="000424CE" w:rsidRDefault="000424CE" w:rsidP="000424CE">
      <w:pPr>
        <w:rPr>
          <w:kern w:val="0"/>
        </w:rPr>
      </w:pPr>
      <w:r>
        <w:rPr>
          <w:rFonts w:hint="eastAsia"/>
          <w:kern w:val="0"/>
        </w:rPr>
        <w:t>对工人的现场操作进行培训</w:t>
      </w:r>
      <w:r>
        <w:rPr>
          <w:kern w:val="0"/>
        </w:rPr>
        <w:t>,</w:t>
      </w:r>
      <w:r>
        <w:rPr>
          <w:rFonts w:hint="eastAsia"/>
          <w:kern w:val="0"/>
        </w:rPr>
        <w:t>使职工防伤害和防污染意识得到加强和提高。对特殊工序实行连续监控。</w:t>
      </w:r>
    </w:p>
    <w:p w:rsidR="000424CE" w:rsidRDefault="000424CE" w:rsidP="000424CE">
      <w:pPr>
        <w:rPr>
          <w:kern w:val="0"/>
        </w:rPr>
      </w:pPr>
      <w:r>
        <w:rPr>
          <w:rFonts w:hint="eastAsia"/>
          <w:kern w:val="0"/>
        </w:rPr>
        <w:t>参加竣工交工的验收工作。</w:t>
      </w:r>
    </w:p>
    <w:p w:rsidR="000424CE" w:rsidRDefault="000424CE" w:rsidP="000424CE">
      <w:pPr>
        <w:rPr>
          <w:kern w:val="0"/>
        </w:rPr>
      </w:pPr>
      <w:r>
        <w:rPr>
          <w:rFonts w:hint="eastAsia"/>
          <w:kern w:val="0"/>
        </w:rPr>
        <w:t>完成项目经理安排的其他工作。</w:t>
      </w:r>
    </w:p>
    <w:p w:rsidR="000424CE" w:rsidRDefault="000424CE" w:rsidP="000424CE">
      <w:pPr>
        <w:rPr>
          <w:kern w:val="0"/>
        </w:rPr>
      </w:pPr>
      <w:r>
        <w:rPr>
          <w:kern w:val="0"/>
        </w:rPr>
        <w:t>4</w:t>
      </w:r>
      <w:r>
        <w:rPr>
          <w:rFonts w:hint="eastAsia"/>
          <w:kern w:val="0"/>
        </w:rPr>
        <w:t>、项目质检员岗位职责</w:t>
      </w:r>
    </w:p>
    <w:p w:rsidR="000424CE" w:rsidRDefault="000424CE" w:rsidP="000424CE">
      <w:pPr>
        <w:rPr>
          <w:kern w:val="0"/>
        </w:rPr>
      </w:pPr>
      <w:r>
        <w:rPr>
          <w:rFonts w:hint="eastAsia"/>
          <w:kern w:val="0"/>
        </w:rPr>
        <w:t>贯彻执行国家和上级机关颁发的法律、法规、规范、规程和质量管理制度。按照质量检验评定标准对施工全过程检验和试验进行控制监督</w:t>
      </w:r>
      <w:r>
        <w:rPr>
          <w:kern w:val="0"/>
        </w:rPr>
        <w:t>.</w:t>
      </w:r>
      <w:r>
        <w:rPr>
          <w:rFonts w:hint="eastAsia"/>
          <w:kern w:val="0"/>
        </w:rPr>
        <w:t>检查工程质量，遵守公司和项目制定的有关规定和制度。</w:t>
      </w:r>
    </w:p>
    <w:p w:rsidR="000424CE" w:rsidRDefault="000424CE" w:rsidP="000424CE">
      <w:pPr>
        <w:rPr>
          <w:kern w:val="0"/>
        </w:rPr>
      </w:pPr>
      <w:r>
        <w:rPr>
          <w:rFonts w:hint="eastAsia"/>
          <w:kern w:val="0"/>
        </w:rPr>
        <w:t>负责对保证工程质量及有关质量奖惩制度的实施。</w:t>
      </w:r>
    </w:p>
    <w:p w:rsidR="000424CE" w:rsidRDefault="000424CE" w:rsidP="000424CE">
      <w:pPr>
        <w:rPr>
          <w:kern w:val="0"/>
        </w:rPr>
      </w:pPr>
      <w:r>
        <w:rPr>
          <w:rFonts w:hint="eastAsia"/>
          <w:kern w:val="0"/>
        </w:rPr>
        <w:t>负责分部、分项工程、隐蔽工程质量检查评定</w:t>
      </w:r>
      <w:r>
        <w:rPr>
          <w:kern w:val="0"/>
        </w:rPr>
        <w:t>.</w:t>
      </w:r>
      <w:r>
        <w:rPr>
          <w:rFonts w:hint="eastAsia"/>
          <w:kern w:val="0"/>
        </w:rPr>
        <w:t>组织工程质量抽检、联检、参与质量事故的检查与不合格品的判定、分析和处理</w:t>
      </w:r>
      <w:r>
        <w:rPr>
          <w:kern w:val="0"/>
        </w:rPr>
        <w:t>.</w:t>
      </w:r>
      <w:r>
        <w:rPr>
          <w:rFonts w:hint="eastAsia"/>
          <w:kern w:val="0"/>
        </w:rPr>
        <w:t>并检查落实纠正和预防措施及整改情况。</w:t>
      </w:r>
    </w:p>
    <w:p w:rsidR="000424CE" w:rsidRDefault="000424CE" w:rsidP="000424CE">
      <w:pPr>
        <w:rPr>
          <w:kern w:val="0"/>
        </w:rPr>
      </w:pPr>
      <w:r>
        <w:rPr>
          <w:rFonts w:hint="eastAsia"/>
          <w:kern w:val="0"/>
        </w:rPr>
        <w:t>负责填写单位工程、分部、分项工程的质量技术资料及工程各项质量检查评定的记录、报表</w:t>
      </w:r>
      <w:r>
        <w:rPr>
          <w:kern w:val="0"/>
        </w:rPr>
        <w:t>,</w:t>
      </w:r>
      <w:r>
        <w:rPr>
          <w:rFonts w:hint="eastAsia"/>
          <w:kern w:val="0"/>
        </w:rPr>
        <w:t>保证</w:t>
      </w:r>
      <w:proofErr w:type="gramStart"/>
      <w:r>
        <w:rPr>
          <w:rFonts w:hint="eastAsia"/>
          <w:kern w:val="0"/>
        </w:rPr>
        <w:t>业务台</w:t>
      </w:r>
      <w:proofErr w:type="gramEnd"/>
      <w:r>
        <w:rPr>
          <w:rFonts w:hint="eastAsia"/>
          <w:kern w:val="0"/>
        </w:rPr>
        <w:t>帐齐全。</w:t>
      </w:r>
    </w:p>
    <w:p w:rsidR="000424CE" w:rsidRDefault="000424CE" w:rsidP="000424CE">
      <w:pPr>
        <w:rPr>
          <w:kern w:val="0"/>
        </w:rPr>
      </w:pPr>
      <w:r>
        <w:rPr>
          <w:rFonts w:hint="eastAsia"/>
          <w:kern w:val="0"/>
        </w:rPr>
        <w:t>监督检查工程做到工完场清</w:t>
      </w:r>
      <w:r>
        <w:rPr>
          <w:kern w:val="0"/>
        </w:rPr>
        <w:t>,</w:t>
      </w:r>
      <w:r>
        <w:rPr>
          <w:rFonts w:hint="eastAsia"/>
          <w:kern w:val="0"/>
        </w:rPr>
        <w:t>文明施工。</w:t>
      </w:r>
    </w:p>
    <w:p w:rsidR="000424CE" w:rsidRDefault="000424CE" w:rsidP="000424CE">
      <w:pPr>
        <w:rPr>
          <w:kern w:val="0"/>
        </w:rPr>
      </w:pPr>
      <w:r>
        <w:rPr>
          <w:rFonts w:hint="eastAsia"/>
          <w:kern w:val="0"/>
        </w:rPr>
        <w:t>负责控制材料产品合格书</w:t>
      </w:r>
      <w:r>
        <w:rPr>
          <w:kern w:val="0"/>
        </w:rPr>
        <w:t>,</w:t>
      </w:r>
      <w:r>
        <w:rPr>
          <w:rFonts w:hint="eastAsia"/>
          <w:kern w:val="0"/>
        </w:rPr>
        <w:t>确保材料使用环保型材料</w:t>
      </w:r>
      <w:r>
        <w:rPr>
          <w:kern w:val="0"/>
        </w:rPr>
        <w:t>,</w:t>
      </w:r>
      <w:r>
        <w:rPr>
          <w:rFonts w:hint="eastAsia"/>
          <w:kern w:val="0"/>
        </w:rPr>
        <w:t>并针对有污染的材料制定具体防护措施</w:t>
      </w:r>
      <w:r>
        <w:rPr>
          <w:kern w:val="0"/>
        </w:rPr>
        <w:t xml:space="preserve">. </w:t>
      </w:r>
      <w:r>
        <w:rPr>
          <w:rFonts w:hint="eastAsia"/>
          <w:kern w:val="0"/>
        </w:rPr>
        <w:t>遇有重大质量环境污染事故采取应急防护措施。</w:t>
      </w:r>
    </w:p>
    <w:p w:rsidR="000424CE" w:rsidRDefault="000424CE" w:rsidP="000424CE">
      <w:pPr>
        <w:rPr>
          <w:kern w:val="0"/>
        </w:rPr>
      </w:pPr>
      <w:r>
        <w:rPr>
          <w:rFonts w:hint="eastAsia"/>
          <w:kern w:val="0"/>
        </w:rPr>
        <w:t>完成项目经理安排的其它工作。</w:t>
      </w:r>
    </w:p>
    <w:p w:rsidR="000424CE" w:rsidRDefault="000424CE" w:rsidP="000424CE">
      <w:pPr>
        <w:rPr>
          <w:kern w:val="0"/>
        </w:rPr>
      </w:pPr>
      <w:r>
        <w:rPr>
          <w:kern w:val="0"/>
        </w:rPr>
        <w:t>5</w:t>
      </w:r>
      <w:r>
        <w:rPr>
          <w:rFonts w:hint="eastAsia"/>
          <w:kern w:val="0"/>
        </w:rPr>
        <w:t>、项目安全员岗位职责</w:t>
      </w:r>
    </w:p>
    <w:p w:rsidR="000424CE" w:rsidRDefault="000424CE" w:rsidP="000424CE">
      <w:pPr>
        <w:rPr>
          <w:kern w:val="0"/>
        </w:rPr>
      </w:pPr>
      <w:r>
        <w:rPr>
          <w:rFonts w:hint="eastAsia"/>
          <w:kern w:val="0"/>
        </w:rPr>
        <w:t>要遵照执行国家、本地区、公司和项目制定的有关安全生产法规和制度。</w:t>
      </w:r>
    </w:p>
    <w:p w:rsidR="000424CE" w:rsidRDefault="000424CE" w:rsidP="000424CE">
      <w:pPr>
        <w:rPr>
          <w:kern w:val="0"/>
        </w:rPr>
      </w:pPr>
      <w:r>
        <w:rPr>
          <w:rFonts w:hint="eastAsia"/>
          <w:kern w:val="0"/>
        </w:rPr>
        <w:t>深入施工现场，行使安全检查员职责和权力。完成项目经理下达的各项工作。</w:t>
      </w:r>
    </w:p>
    <w:p w:rsidR="000424CE" w:rsidRDefault="000424CE" w:rsidP="000424CE">
      <w:pPr>
        <w:rPr>
          <w:kern w:val="0"/>
        </w:rPr>
      </w:pPr>
      <w:r>
        <w:rPr>
          <w:rFonts w:hint="eastAsia"/>
          <w:kern w:val="0"/>
        </w:rPr>
        <w:t>坚持原则，敢于向一切违章指挥、违章作业的现象进行斗争。遇有不听劝阻者，有权立即停止其工作，并签发“违章罚款通知单”对个人罚款金额限在职</w:t>
      </w:r>
      <w:r>
        <w:rPr>
          <w:kern w:val="0"/>
        </w:rPr>
        <w:t xml:space="preserve">100~1000 </w:t>
      </w:r>
      <w:r>
        <w:rPr>
          <w:rFonts w:hint="eastAsia"/>
          <w:kern w:val="0"/>
        </w:rPr>
        <w:t>元。</w:t>
      </w:r>
    </w:p>
    <w:p w:rsidR="000424CE" w:rsidRDefault="000424CE" w:rsidP="000424CE">
      <w:pPr>
        <w:rPr>
          <w:kern w:val="0"/>
        </w:rPr>
      </w:pPr>
      <w:r>
        <w:rPr>
          <w:rFonts w:hint="eastAsia"/>
          <w:kern w:val="0"/>
        </w:rPr>
        <w:t>在岗检查期间，必须携带检查员证件，配戴检查员标志。</w:t>
      </w:r>
    </w:p>
    <w:p w:rsidR="000424CE" w:rsidRDefault="000424CE" w:rsidP="000424CE">
      <w:pPr>
        <w:rPr>
          <w:kern w:val="0"/>
        </w:rPr>
      </w:pPr>
      <w:r>
        <w:rPr>
          <w:rFonts w:hint="eastAsia"/>
          <w:kern w:val="0"/>
        </w:rPr>
        <w:t>及时针对施工现场及各班组的安全隐患问题提出批评及整改意见。发现重大隐患要签发“隐患通知书”立即停工，限期解决。</w:t>
      </w:r>
    </w:p>
    <w:p w:rsidR="000424CE" w:rsidRDefault="000424CE" w:rsidP="000424CE">
      <w:pPr>
        <w:rPr>
          <w:kern w:val="0"/>
        </w:rPr>
      </w:pPr>
      <w:r>
        <w:rPr>
          <w:rFonts w:hint="eastAsia"/>
          <w:kern w:val="0"/>
        </w:rPr>
        <w:lastRenderedPageBreak/>
        <w:t>复查工伤事故的处理情况</w:t>
      </w:r>
      <w:r>
        <w:rPr>
          <w:kern w:val="0"/>
        </w:rPr>
        <w:t>,</w:t>
      </w:r>
      <w:r>
        <w:rPr>
          <w:rFonts w:hint="eastAsia"/>
          <w:kern w:val="0"/>
        </w:rPr>
        <w:t>督促事故单位落实责任</w:t>
      </w:r>
      <w:r>
        <w:rPr>
          <w:kern w:val="0"/>
        </w:rPr>
        <w:t>.</w:t>
      </w:r>
      <w:r>
        <w:rPr>
          <w:rFonts w:hint="eastAsia"/>
          <w:kern w:val="0"/>
        </w:rPr>
        <w:t>处理和防范措施的实施。</w:t>
      </w:r>
    </w:p>
    <w:p w:rsidR="000424CE" w:rsidRDefault="000424CE" w:rsidP="000424CE">
      <w:pPr>
        <w:rPr>
          <w:kern w:val="0"/>
        </w:rPr>
      </w:pPr>
      <w:r>
        <w:rPr>
          <w:rFonts w:hint="eastAsia"/>
          <w:kern w:val="0"/>
        </w:rPr>
        <w:t>负责随时检查非工地人员进入现场的情况</w:t>
      </w:r>
      <w:r>
        <w:rPr>
          <w:kern w:val="0"/>
        </w:rPr>
        <w:t>,</w:t>
      </w:r>
      <w:r>
        <w:rPr>
          <w:rFonts w:hint="eastAsia"/>
          <w:kern w:val="0"/>
        </w:rPr>
        <w:t>控制动态人员的安全情况。</w:t>
      </w:r>
    </w:p>
    <w:p w:rsidR="000424CE" w:rsidRDefault="000424CE" w:rsidP="000424CE">
      <w:pPr>
        <w:rPr>
          <w:kern w:val="0"/>
        </w:rPr>
      </w:pPr>
      <w:r>
        <w:rPr>
          <w:rFonts w:hint="eastAsia"/>
          <w:kern w:val="0"/>
        </w:rPr>
        <w:t>随时检查并定期保修施工现场消防器材、设备和设施</w:t>
      </w:r>
      <w:r>
        <w:rPr>
          <w:kern w:val="0"/>
        </w:rPr>
        <w:t>,</w:t>
      </w:r>
      <w:r>
        <w:rPr>
          <w:rFonts w:hint="eastAsia"/>
          <w:kern w:val="0"/>
        </w:rPr>
        <w:t>做好消防安全工作。</w:t>
      </w:r>
    </w:p>
    <w:p w:rsidR="000424CE" w:rsidRDefault="000424CE" w:rsidP="000424CE">
      <w:pPr>
        <w:rPr>
          <w:kern w:val="0"/>
        </w:rPr>
      </w:pPr>
      <w:r>
        <w:rPr>
          <w:rFonts w:hint="eastAsia"/>
          <w:kern w:val="0"/>
        </w:rPr>
        <w:t>定期检查施工现场临电配电箱漏电保护装置</w:t>
      </w:r>
      <w:r>
        <w:rPr>
          <w:kern w:val="0"/>
        </w:rPr>
        <w:t>.</w:t>
      </w:r>
      <w:r>
        <w:rPr>
          <w:rFonts w:hint="eastAsia"/>
          <w:kern w:val="0"/>
        </w:rPr>
        <w:t>随时检查发现问题</w:t>
      </w:r>
      <w:r>
        <w:rPr>
          <w:kern w:val="0"/>
        </w:rPr>
        <w:t>,</w:t>
      </w:r>
      <w:r>
        <w:rPr>
          <w:rFonts w:hint="eastAsia"/>
          <w:kern w:val="0"/>
        </w:rPr>
        <w:t>随时解决。</w:t>
      </w:r>
    </w:p>
    <w:p w:rsidR="000424CE" w:rsidRDefault="000424CE" w:rsidP="000424CE">
      <w:pPr>
        <w:rPr>
          <w:kern w:val="0"/>
        </w:rPr>
      </w:pPr>
      <w:r>
        <w:rPr>
          <w:rFonts w:hint="eastAsia"/>
          <w:kern w:val="0"/>
        </w:rPr>
        <w:t>制定施工现场安全防护措施</w:t>
      </w:r>
      <w:r>
        <w:rPr>
          <w:kern w:val="0"/>
        </w:rPr>
        <w:t>,</w:t>
      </w:r>
      <w:r>
        <w:rPr>
          <w:rFonts w:hint="eastAsia"/>
          <w:kern w:val="0"/>
        </w:rPr>
        <w:t>签发安全技术交底并监督检查执行情况</w:t>
      </w:r>
      <w:r>
        <w:rPr>
          <w:kern w:val="0"/>
        </w:rPr>
        <w:t>,</w:t>
      </w:r>
      <w:r>
        <w:rPr>
          <w:rFonts w:hint="eastAsia"/>
          <w:kern w:val="0"/>
        </w:rPr>
        <w:t>发现问题及时制止并督促改正；发放职工劳保用品并监督正确使用；遇有重大安全卫生事故和环境污染事故采取应急防护措施；完成项目经理安排的其他工作。</w:t>
      </w:r>
    </w:p>
    <w:p w:rsidR="000424CE" w:rsidRDefault="000424CE" w:rsidP="000424CE">
      <w:pPr>
        <w:rPr>
          <w:kern w:val="0"/>
        </w:rPr>
      </w:pPr>
      <w:r>
        <w:rPr>
          <w:kern w:val="0"/>
        </w:rPr>
        <w:t>6</w:t>
      </w:r>
      <w:r>
        <w:rPr>
          <w:rFonts w:hint="eastAsia"/>
          <w:kern w:val="0"/>
        </w:rPr>
        <w:t>、项目材料员岗位职责</w:t>
      </w:r>
    </w:p>
    <w:p w:rsidR="000424CE" w:rsidRDefault="000424CE" w:rsidP="000424CE">
      <w:pPr>
        <w:rPr>
          <w:kern w:val="0"/>
        </w:rPr>
      </w:pPr>
      <w:r>
        <w:rPr>
          <w:rFonts w:hint="eastAsia"/>
          <w:kern w:val="0"/>
        </w:rPr>
        <w:t>执行公司和项目制定的有关规定和制度。</w:t>
      </w:r>
    </w:p>
    <w:p w:rsidR="000424CE" w:rsidRDefault="000424CE" w:rsidP="000424CE">
      <w:pPr>
        <w:rPr>
          <w:kern w:val="0"/>
        </w:rPr>
      </w:pPr>
      <w:r>
        <w:rPr>
          <w:rFonts w:hint="eastAsia"/>
          <w:kern w:val="0"/>
        </w:rPr>
        <w:t>负责项目的各项材料的采购</w:t>
      </w:r>
      <w:r>
        <w:rPr>
          <w:kern w:val="0"/>
        </w:rPr>
        <w:t>,</w:t>
      </w:r>
      <w:r>
        <w:rPr>
          <w:rFonts w:hint="eastAsia"/>
          <w:kern w:val="0"/>
        </w:rPr>
        <w:t>并做到及时准确无误。</w:t>
      </w:r>
    </w:p>
    <w:p w:rsidR="000424CE" w:rsidRDefault="000424CE" w:rsidP="000424CE">
      <w:pPr>
        <w:rPr>
          <w:kern w:val="0"/>
        </w:rPr>
      </w:pPr>
      <w:r>
        <w:rPr>
          <w:rFonts w:hint="eastAsia"/>
          <w:kern w:val="0"/>
        </w:rPr>
        <w:t>负责向所购材料的厂家索取材料的出厂合格证、材质证明、产品检验报告、产品</w:t>
      </w:r>
      <w:proofErr w:type="gramStart"/>
      <w:r>
        <w:rPr>
          <w:rFonts w:hint="eastAsia"/>
          <w:kern w:val="0"/>
        </w:rPr>
        <w:t>签定</w:t>
      </w:r>
      <w:proofErr w:type="gramEnd"/>
      <w:r>
        <w:rPr>
          <w:rFonts w:hint="eastAsia"/>
          <w:kern w:val="0"/>
        </w:rPr>
        <w:t>书等技术资料</w:t>
      </w:r>
      <w:r>
        <w:rPr>
          <w:kern w:val="0"/>
        </w:rPr>
        <w:t>.</w:t>
      </w:r>
      <w:r>
        <w:rPr>
          <w:rFonts w:hint="eastAsia"/>
          <w:kern w:val="0"/>
        </w:rPr>
        <w:t>明确材料中所含化学品含量</w:t>
      </w:r>
      <w:r>
        <w:rPr>
          <w:kern w:val="0"/>
        </w:rPr>
        <w:t>,</w:t>
      </w:r>
      <w:r>
        <w:rPr>
          <w:rFonts w:hint="eastAsia"/>
          <w:kern w:val="0"/>
        </w:rPr>
        <w:t>必要时进行检测。</w:t>
      </w:r>
    </w:p>
    <w:p w:rsidR="000424CE" w:rsidRDefault="000424CE" w:rsidP="000424CE">
      <w:pPr>
        <w:rPr>
          <w:kern w:val="0"/>
        </w:rPr>
      </w:pPr>
      <w:r>
        <w:rPr>
          <w:rFonts w:hint="eastAsia"/>
          <w:kern w:val="0"/>
        </w:rPr>
        <w:t>对购买材料应作到货比三家</w:t>
      </w:r>
      <w:r>
        <w:rPr>
          <w:kern w:val="0"/>
        </w:rPr>
        <w:t>.</w:t>
      </w:r>
      <w:r>
        <w:rPr>
          <w:rFonts w:hint="eastAsia"/>
          <w:kern w:val="0"/>
        </w:rPr>
        <w:t>确保所购材料的价格低、质量好</w:t>
      </w:r>
      <w:r>
        <w:rPr>
          <w:kern w:val="0"/>
        </w:rPr>
        <w:t>,</w:t>
      </w:r>
      <w:r>
        <w:rPr>
          <w:rFonts w:hint="eastAsia"/>
          <w:kern w:val="0"/>
        </w:rPr>
        <w:t>对大宗材料的购买应按公司施工管理规定执行。</w:t>
      </w:r>
    </w:p>
    <w:p w:rsidR="000424CE" w:rsidRDefault="000424CE" w:rsidP="000424CE">
      <w:pPr>
        <w:rPr>
          <w:kern w:val="0"/>
        </w:rPr>
      </w:pPr>
      <w:r>
        <w:rPr>
          <w:rFonts w:hint="eastAsia"/>
          <w:kern w:val="0"/>
        </w:rPr>
        <w:t>对项目所提供的材料计划单及物资部的采购计划应逐项检查</w:t>
      </w:r>
      <w:r>
        <w:rPr>
          <w:kern w:val="0"/>
        </w:rPr>
        <w:t>,</w:t>
      </w:r>
      <w:r>
        <w:rPr>
          <w:rFonts w:hint="eastAsia"/>
          <w:kern w:val="0"/>
        </w:rPr>
        <w:t>发现疑问及</w:t>
      </w:r>
      <w:proofErr w:type="gramStart"/>
      <w:r>
        <w:rPr>
          <w:rFonts w:hint="eastAsia"/>
          <w:kern w:val="0"/>
        </w:rPr>
        <w:t>不</w:t>
      </w:r>
      <w:proofErr w:type="gramEnd"/>
      <w:r>
        <w:rPr>
          <w:rFonts w:hint="eastAsia"/>
          <w:kern w:val="0"/>
        </w:rPr>
        <w:t>明处应及时提出</w:t>
      </w:r>
      <w:r>
        <w:rPr>
          <w:kern w:val="0"/>
        </w:rPr>
        <w:t>,</w:t>
      </w:r>
      <w:r>
        <w:rPr>
          <w:rFonts w:hint="eastAsia"/>
          <w:kern w:val="0"/>
        </w:rPr>
        <w:t>以免不必要的损失。</w:t>
      </w:r>
    </w:p>
    <w:p w:rsidR="000424CE" w:rsidRDefault="000424CE" w:rsidP="000424CE">
      <w:pPr>
        <w:rPr>
          <w:kern w:val="0"/>
        </w:rPr>
      </w:pPr>
      <w:r>
        <w:rPr>
          <w:rFonts w:hint="eastAsia"/>
          <w:kern w:val="0"/>
        </w:rPr>
        <w:t>定期对施工现场及工地仓库的剩余材料进行清查、盘点</w:t>
      </w:r>
      <w:r>
        <w:rPr>
          <w:kern w:val="0"/>
        </w:rPr>
        <w:t>,</w:t>
      </w:r>
      <w:r>
        <w:rPr>
          <w:rFonts w:hint="eastAsia"/>
          <w:kern w:val="0"/>
        </w:rPr>
        <w:t>避免重复采购</w:t>
      </w:r>
      <w:r>
        <w:rPr>
          <w:kern w:val="0"/>
        </w:rPr>
        <w:t>,</w:t>
      </w:r>
      <w:r>
        <w:rPr>
          <w:rFonts w:hint="eastAsia"/>
          <w:kern w:val="0"/>
        </w:rPr>
        <w:t>以造成经济损失</w:t>
      </w:r>
      <w:r>
        <w:rPr>
          <w:kern w:val="0"/>
        </w:rPr>
        <w:t>.</w:t>
      </w:r>
      <w:r>
        <w:rPr>
          <w:rFonts w:hint="eastAsia"/>
          <w:kern w:val="0"/>
        </w:rPr>
        <w:t>并随时检查材料是否有泄漏、挥发、污染情况并采取有效措施。</w:t>
      </w:r>
    </w:p>
    <w:p w:rsidR="000424CE" w:rsidRDefault="000424CE" w:rsidP="000424CE">
      <w:pPr>
        <w:rPr>
          <w:kern w:val="0"/>
        </w:rPr>
      </w:pPr>
      <w:r>
        <w:rPr>
          <w:rFonts w:hint="eastAsia"/>
          <w:kern w:val="0"/>
        </w:rPr>
        <w:t>按项目管理规定要求</w:t>
      </w:r>
      <w:r>
        <w:rPr>
          <w:kern w:val="0"/>
        </w:rPr>
        <w:t>,</w:t>
      </w:r>
      <w:r>
        <w:rPr>
          <w:rFonts w:hint="eastAsia"/>
          <w:kern w:val="0"/>
        </w:rPr>
        <w:t>及时准确同所购材料厂家或单位结清</w:t>
      </w:r>
      <w:proofErr w:type="gramStart"/>
      <w:r>
        <w:rPr>
          <w:rFonts w:hint="eastAsia"/>
          <w:kern w:val="0"/>
        </w:rPr>
        <w:t>帐目</w:t>
      </w:r>
      <w:proofErr w:type="gramEnd"/>
      <w:r>
        <w:rPr>
          <w:kern w:val="0"/>
        </w:rPr>
        <w:t>,</w:t>
      </w:r>
      <w:r>
        <w:rPr>
          <w:rFonts w:hint="eastAsia"/>
          <w:kern w:val="0"/>
        </w:rPr>
        <w:t>对拖欠款应设立</w:t>
      </w:r>
      <w:proofErr w:type="gramStart"/>
      <w:r>
        <w:rPr>
          <w:rFonts w:hint="eastAsia"/>
          <w:kern w:val="0"/>
        </w:rPr>
        <w:t>帐单名细</w:t>
      </w:r>
      <w:proofErr w:type="gramEnd"/>
      <w:r>
        <w:rPr>
          <w:kern w:val="0"/>
        </w:rPr>
        <w:t>.</w:t>
      </w:r>
      <w:r>
        <w:rPr>
          <w:rFonts w:hint="eastAsia"/>
          <w:kern w:val="0"/>
        </w:rPr>
        <w:t>对所支付支票应同时收回材料发票</w:t>
      </w:r>
      <w:r>
        <w:rPr>
          <w:kern w:val="0"/>
        </w:rPr>
        <w:t>.</w:t>
      </w:r>
      <w:r>
        <w:rPr>
          <w:rFonts w:hint="eastAsia"/>
          <w:kern w:val="0"/>
        </w:rPr>
        <w:t>按规定时间到财务部报销。</w:t>
      </w:r>
    </w:p>
    <w:p w:rsidR="000424CE" w:rsidRDefault="000424CE" w:rsidP="000424CE">
      <w:pPr>
        <w:rPr>
          <w:kern w:val="0"/>
        </w:rPr>
      </w:pPr>
      <w:r>
        <w:rPr>
          <w:rFonts w:hint="eastAsia"/>
          <w:kern w:val="0"/>
        </w:rPr>
        <w:t>负责指导工地收料人员及仓库保管员对进场材料进行验料、验证及做好标识工作。</w:t>
      </w:r>
    </w:p>
    <w:p w:rsidR="000424CE" w:rsidRDefault="000424CE" w:rsidP="000424CE">
      <w:pPr>
        <w:rPr>
          <w:kern w:val="0"/>
        </w:rPr>
      </w:pPr>
      <w:r>
        <w:rPr>
          <w:rFonts w:hint="eastAsia"/>
          <w:kern w:val="0"/>
        </w:rPr>
        <w:t>负责材料检验</w:t>
      </w:r>
      <w:r>
        <w:rPr>
          <w:kern w:val="0"/>
        </w:rPr>
        <w:t>,</w:t>
      </w:r>
      <w:r>
        <w:rPr>
          <w:rFonts w:hint="eastAsia"/>
          <w:kern w:val="0"/>
        </w:rPr>
        <w:t>并做好记录、登记进出台帐。</w:t>
      </w:r>
    </w:p>
    <w:p w:rsidR="000424CE" w:rsidRDefault="000424CE" w:rsidP="000424CE">
      <w:pPr>
        <w:rPr>
          <w:kern w:val="0"/>
        </w:rPr>
      </w:pPr>
      <w:r>
        <w:rPr>
          <w:rFonts w:hint="eastAsia"/>
          <w:kern w:val="0"/>
        </w:rPr>
        <w:t>完成项目经理安排的其他工作。</w:t>
      </w:r>
    </w:p>
    <w:p w:rsidR="000424CE" w:rsidRDefault="000424CE" w:rsidP="000424CE">
      <w:pPr>
        <w:rPr>
          <w:kern w:val="0"/>
        </w:rPr>
      </w:pPr>
      <w:r>
        <w:rPr>
          <w:kern w:val="0"/>
        </w:rPr>
        <w:t>7</w:t>
      </w:r>
      <w:r>
        <w:rPr>
          <w:rFonts w:hint="eastAsia"/>
          <w:kern w:val="0"/>
        </w:rPr>
        <w:t>、项目施工工长岗位职责</w:t>
      </w:r>
    </w:p>
    <w:p w:rsidR="000424CE" w:rsidRDefault="000424CE" w:rsidP="000424CE">
      <w:pPr>
        <w:rPr>
          <w:kern w:val="0"/>
        </w:rPr>
      </w:pPr>
      <w:r>
        <w:rPr>
          <w:rFonts w:hint="eastAsia"/>
          <w:kern w:val="0"/>
        </w:rPr>
        <w:t>全面负责单位工程的进度、技术、质量、环境保护、劳动力、材料、机具、职业安全卫生、场容等任务的组织管理工作。</w:t>
      </w:r>
    </w:p>
    <w:p w:rsidR="000424CE" w:rsidRDefault="000424CE" w:rsidP="000424CE">
      <w:pPr>
        <w:rPr>
          <w:kern w:val="0"/>
        </w:rPr>
      </w:pPr>
      <w:r>
        <w:rPr>
          <w:rFonts w:hint="eastAsia"/>
          <w:kern w:val="0"/>
        </w:rPr>
        <w:t>参与所负责工程的图纸会审</w:t>
      </w:r>
      <w:r>
        <w:rPr>
          <w:kern w:val="0"/>
        </w:rPr>
        <w:t>,</w:t>
      </w:r>
      <w:r>
        <w:rPr>
          <w:rFonts w:hint="eastAsia"/>
          <w:kern w:val="0"/>
        </w:rPr>
        <w:t>参与施工组织设计及项目质量计划的编制。</w:t>
      </w:r>
    </w:p>
    <w:p w:rsidR="000424CE" w:rsidRDefault="000424CE" w:rsidP="000424CE">
      <w:pPr>
        <w:rPr>
          <w:kern w:val="0"/>
        </w:rPr>
      </w:pPr>
      <w:r>
        <w:rPr>
          <w:rFonts w:hint="eastAsia"/>
          <w:kern w:val="0"/>
        </w:rPr>
        <w:t>组织班组长及质检员检查计划完成情况。</w:t>
      </w:r>
    </w:p>
    <w:p w:rsidR="000424CE" w:rsidRDefault="000424CE" w:rsidP="000424CE">
      <w:pPr>
        <w:rPr>
          <w:kern w:val="0"/>
        </w:rPr>
      </w:pPr>
      <w:r>
        <w:rPr>
          <w:rFonts w:hint="eastAsia"/>
          <w:kern w:val="0"/>
        </w:rPr>
        <w:t>按图纸、施工操作规程、规范、施工组织设计、项目质量计划组织施工</w:t>
      </w:r>
      <w:r>
        <w:rPr>
          <w:kern w:val="0"/>
        </w:rPr>
        <w:t>.</w:t>
      </w:r>
      <w:r>
        <w:rPr>
          <w:rFonts w:hint="eastAsia"/>
          <w:kern w:val="0"/>
        </w:rPr>
        <w:t>按工程进度提出材料、机具、劳动力计划及工程进度计划</w:t>
      </w:r>
      <w:r>
        <w:rPr>
          <w:kern w:val="0"/>
        </w:rPr>
        <w:t>,</w:t>
      </w:r>
      <w:r>
        <w:rPr>
          <w:rFonts w:hint="eastAsia"/>
          <w:kern w:val="0"/>
        </w:rPr>
        <w:t>签发施工任务书。</w:t>
      </w:r>
    </w:p>
    <w:p w:rsidR="000424CE" w:rsidRDefault="000424CE" w:rsidP="000424CE">
      <w:pPr>
        <w:rPr>
          <w:kern w:val="0"/>
        </w:rPr>
      </w:pPr>
      <w:r>
        <w:rPr>
          <w:rFonts w:hint="eastAsia"/>
          <w:kern w:val="0"/>
        </w:rPr>
        <w:t>按平面布置图进行现场布置</w:t>
      </w:r>
      <w:r>
        <w:rPr>
          <w:kern w:val="0"/>
        </w:rPr>
        <w:t>,</w:t>
      </w:r>
      <w:r>
        <w:rPr>
          <w:rFonts w:hint="eastAsia"/>
          <w:kern w:val="0"/>
        </w:rPr>
        <w:t>组织料具进场并督促按规定堆放</w:t>
      </w:r>
      <w:r>
        <w:rPr>
          <w:kern w:val="0"/>
        </w:rPr>
        <w:t>,</w:t>
      </w:r>
      <w:r>
        <w:rPr>
          <w:rFonts w:hint="eastAsia"/>
          <w:kern w:val="0"/>
        </w:rPr>
        <w:t>配合材料人员搞好限额领料工作。</w:t>
      </w:r>
    </w:p>
    <w:p w:rsidR="000424CE" w:rsidRDefault="000424CE" w:rsidP="000424CE">
      <w:pPr>
        <w:rPr>
          <w:kern w:val="0"/>
        </w:rPr>
      </w:pPr>
      <w:r>
        <w:rPr>
          <w:rFonts w:hint="eastAsia"/>
          <w:kern w:val="0"/>
        </w:rPr>
        <w:t>参与分部、分项工程的验收</w:t>
      </w:r>
      <w:r>
        <w:rPr>
          <w:kern w:val="0"/>
        </w:rPr>
        <w:t>.</w:t>
      </w:r>
      <w:r>
        <w:rPr>
          <w:rFonts w:hint="eastAsia"/>
          <w:kern w:val="0"/>
        </w:rPr>
        <w:t>参与现场签证和设计变更工作</w:t>
      </w:r>
      <w:r>
        <w:rPr>
          <w:kern w:val="0"/>
        </w:rPr>
        <w:t>.</w:t>
      </w:r>
      <w:r>
        <w:rPr>
          <w:rFonts w:hint="eastAsia"/>
          <w:kern w:val="0"/>
        </w:rPr>
        <w:t>按要求做发好施工日志和各项有关技术资料</w:t>
      </w:r>
      <w:r>
        <w:rPr>
          <w:kern w:val="0"/>
        </w:rPr>
        <w:t>.</w:t>
      </w:r>
      <w:r>
        <w:rPr>
          <w:rFonts w:hint="eastAsia"/>
          <w:kern w:val="0"/>
        </w:rPr>
        <w:t>做到完整、齐全、及时归档。</w:t>
      </w:r>
    </w:p>
    <w:p w:rsidR="000424CE" w:rsidRDefault="000424CE" w:rsidP="000424CE">
      <w:pPr>
        <w:rPr>
          <w:kern w:val="0"/>
        </w:rPr>
      </w:pPr>
      <w:r>
        <w:rPr>
          <w:rFonts w:hint="eastAsia"/>
          <w:kern w:val="0"/>
        </w:rPr>
        <w:t>检查测量定位、抄平、放线</w:t>
      </w:r>
      <w:r>
        <w:rPr>
          <w:kern w:val="0"/>
        </w:rPr>
        <w:t>.</w:t>
      </w:r>
      <w:r>
        <w:rPr>
          <w:rFonts w:hint="eastAsia"/>
          <w:kern w:val="0"/>
        </w:rPr>
        <w:t>做好质量评定工作。</w:t>
      </w:r>
    </w:p>
    <w:p w:rsidR="000424CE" w:rsidRDefault="000424CE" w:rsidP="000424CE">
      <w:pPr>
        <w:rPr>
          <w:kern w:val="0"/>
        </w:rPr>
      </w:pPr>
      <w:r>
        <w:rPr>
          <w:rFonts w:hint="eastAsia"/>
          <w:kern w:val="0"/>
        </w:rPr>
        <w:t>加强安全管理</w:t>
      </w:r>
      <w:r>
        <w:rPr>
          <w:kern w:val="0"/>
        </w:rPr>
        <w:t>,</w:t>
      </w:r>
      <w:r>
        <w:rPr>
          <w:rFonts w:hint="eastAsia"/>
          <w:kern w:val="0"/>
        </w:rPr>
        <w:t>有权制止违章作业和拒受违章作业的命令，加强场容管理</w:t>
      </w:r>
      <w:r>
        <w:rPr>
          <w:kern w:val="0"/>
        </w:rPr>
        <w:t>,</w:t>
      </w:r>
      <w:r>
        <w:rPr>
          <w:rFonts w:hint="eastAsia"/>
          <w:kern w:val="0"/>
        </w:rPr>
        <w:t>督促</w:t>
      </w:r>
      <w:proofErr w:type="gramStart"/>
      <w:r>
        <w:rPr>
          <w:rFonts w:hint="eastAsia"/>
          <w:kern w:val="0"/>
        </w:rPr>
        <w:t>班组工</w:t>
      </w:r>
      <w:proofErr w:type="gramEnd"/>
      <w:r>
        <w:rPr>
          <w:rFonts w:hint="eastAsia"/>
          <w:kern w:val="0"/>
        </w:rPr>
        <w:t>完场清</w:t>
      </w:r>
      <w:r>
        <w:rPr>
          <w:kern w:val="0"/>
        </w:rPr>
        <w:t>,</w:t>
      </w:r>
      <w:r>
        <w:rPr>
          <w:rFonts w:hint="eastAsia"/>
          <w:kern w:val="0"/>
        </w:rPr>
        <w:t>不得浪费材料。</w:t>
      </w:r>
    </w:p>
    <w:p w:rsidR="000424CE" w:rsidRDefault="000424CE" w:rsidP="000424CE">
      <w:pPr>
        <w:rPr>
          <w:kern w:val="0"/>
        </w:rPr>
      </w:pPr>
      <w:r>
        <w:rPr>
          <w:rFonts w:hint="eastAsia"/>
          <w:kern w:val="0"/>
        </w:rPr>
        <w:t>要求班组按配比、定额、质量要求使用材料</w:t>
      </w:r>
      <w:r>
        <w:rPr>
          <w:kern w:val="0"/>
        </w:rPr>
        <w:t>,</w:t>
      </w:r>
      <w:r>
        <w:rPr>
          <w:rFonts w:hint="eastAsia"/>
          <w:kern w:val="0"/>
        </w:rPr>
        <w:t>把好材质关。</w:t>
      </w:r>
    </w:p>
    <w:p w:rsidR="000424CE" w:rsidRDefault="000424CE" w:rsidP="000424CE">
      <w:pPr>
        <w:rPr>
          <w:kern w:val="0"/>
        </w:rPr>
      </w:pPr>
      <w:r>
        <w:rPr>
          <w:rFonts w:hint="eastAsia"/>
          <w:kern w:val="0"/>
        </w:rPr>
        <w:t>参与竣工验收交工工作；按照环境保护要求合理安排工序及人员作业</w:t>
      </w:r>
      <w:r>
        <w:rPr>
          <w:kern w:val="0"/>
        </w:rPr>
        <w:t>,</w:t>
      </w:r>
      <w:r>
        <w:rPr>
          <w:rFonts w:hint="eastAsia"/>
          <w:kern w:val="0"/>
        </w:rPr>
        <w:t>检查剩余材料及有污染物资包装的回收贮存情况</w:t>
      </w:r>
      <w:r>
        <w:rPr>
          <w:kern w:val="0"/>
        </w:rPr>
        <w:t>,</w:t>
      </w:r>
      <w:r>
        <w:rPr>
          <w:rFonts w:hint="eastAsia"/>
          <w:kern w:val="0"/>
        </w:rPr>
        <w:t>确保施工现场环保工作；管理施工现场固体</w:t>
      </w:r>
      <w:r>
        <w:rPr>
          <w:kern w:val="0"/>
        </w:rPr>
        <w:t>,</w:t>
      </w:r>
      <w:r>
        <w:rPr>
          <w:rFonts w:hint="eastAsia"/>
          <w:kern w:val="0"/>
        </w:rPr>
        <w:t>液体废弃物的排放情况</w:t>
      </w:r>
      <w:r>
        <w:rPr>
          <w:kern w:val="0"/>
        </w:rPr>
        <w:t>,</w:t>
      </w:r>
      <w:r>
        <w:rPr>
          <w:rFonts w:hint="eastAsia"/>
          <w:kern w:val="0"/>
        </w:rPr>
        <w:t>保证污水、</w:t>
      </w:r>
      <w:proofErr w:type="gramStart"/>
      <w:r>
        <w:rPr>
          <w:rFonts w:hint="eastAsia"/>
          <w:kern w:val="0"/>
        </w:rPr>
        <w:t>泥碴不被</w:t>
      </w:r>
      <w:proofErr w:type="gramEnd"/>
      <w:r>
        <w:rPr>
          <w:rFonts w:hint="eastAsia"/>
          <w:kern w:val="0"/>
        </w:rPr>
        <w:t>排出场外；安排检查职工安全生产和配戴使用劳保用品</w:t>
      </w:r>
      <w:r>
        <w:rPr>
          <w:kern w:val="0"/>
        </w:rPr>
        <w:t>,</w:t>
      </w:r>
      <w:r>
        <w:rPr>
          <w:rFonts w:hint="eastAsia"/>
          <w:kern w:val="0"/>
        </w:rPr>
        <w:t>防止噪声粉尘污染；完成项目经理交付的其他工作。</w:t>
      </w:r>
    </w:p>
    <w:p w:rsidR="000424CE" w:rsidRDefault="000424CE" w:rsidP="000424CE">
      <w:pPr>
        <w:rPr>
          <w:rFonts w:hint="eastAsia"/>
        </w:rPr>
      </w:pP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6" w:name="_Toc207187698"/>
      <w:r>
        <w:rPr>
          <w:rFonts w:hint="eastAsia"/>
        </w:rPr>
        <w:lastRenderedPageBreak/>
        <w:t>施工现场平面布置</w:t>
      </w:r>
      <w:bookmarkStart w:id="37" w:name="bk124"/>
      <w:bookmarkEnd w:id="36"/>
      <w:bookmarkEnd w:id="37"/>
    </w:p>
    <w:p w:rsidR="000424CE" w:rsidRDefault="000424CE" w:rsidP="000424CE">
      <w:pPr>
        <w:rPr>
          <w:kern w:val="0"/>
        </w:rPr>
      </w:pPr>
      <w:bookmarkStart w:id="38" w:name="bk125"/>
      <w:bookmarkEnd w:id="38"/>
      <w:r>
        <w:rPr>
          <w:rFonts w:hint="eastAsia"/>
          <w:kern w:val="0"/>
        </w:rPr>
        <w:t>一、施工现场布置原则</w:t>
      </w:r>
    </w:p>
    <w:p w:rsidR="000424CE" w:rsidRDefault="000424CE" w:rsidP="000424CE">
      <w:pPr>
        <w:rPr>
          <w:kern w:val="0"/>
        </w:rPr>
      </w:pPr>
      <w:r>
        <w:rPr>
          <w:kern w:val="0"/>
        </w:rPr>
        <w:t>1</w:t>
      </w:r>
      <w:r>
        <w:rPr>
          <w:rFonts w:hint="eastAsia"/>
          <w:kern w:val="0"/>
        </w:rPr>
        <w:t>、施工现场总平面布置：生活区与施工区分开，临时设施不影响正式工程施工，符合劳动保护、技术安全和防火要求。</w:t>
      </w:r>
    </w:p>
    <w:p w:rsidR="000424CE" w:rsidRDefault="000424CE" w:rsidP="000424CE">
      <w:pPr>
        <w:rPr>
          <w:kern w:val="0"/>
        </w:rPr>
      </w:pPr>
      <w:r>
        <w:rPr>
          <w:kern w:val="0"/>
        </w:rPr>
        <w:t>2</w:t>
      </w:r>
      <w:r>
        <w:rPr>
          <w:rFonts w:hint="eastAsia"/>
          <w:kern w:val="0"/>
        </w:rPr>
        <w:t>、尽量减少空间，使平面布置紧凑合理。</w:t>
      </w:r>
    </w:p>
    <w:p w:rsidR="000424CE" w:rsidRDefault="000424CE" w:rsidP="000424CE">
      <w:pPr>
        <w:rPr>
          <w:kern w:val="0"/>
        </w:rPr>
      </w:pPr>
      <w:r>
        <w:rPr>
          <w:kern w:val="0"/>
        </w:rPr>
        <w:t>3</w:t>
      </w:r>
      <w:r>
        <w:rPr>
          <w:rFonts w:hint="eastAsia"/>
          <w:kern w:val="0"/>
        </w:rPr>
        <w:t>、合理组织运输，保证运输方便通畅。</w:t>
      </w:r>
    </w:p>
    <w:p w:rsidR="000424CE" w:rsidRDefault="000424CE" w:rsidP="000424CE">
      <w:pPr>
        <w:rPr>
          <w:kern w:val="0"/>
        </w:rPr>
      </w:pPr>
      <w:r>
        <w:rPr>
          <w:kern w:val="0"/>
        </w:rPr>
        <w:t>4</w:t>
      </w:r>
      <w:r>
        <w:rPr>
          <w:rFonts w:hint="eastAsia"/>
          <w:kern w:val="0"/>
        </w:rPr>
        <w:t>、施工区域的划分和场地确定，符合施工流程需要，尽量减少专业工程和各工种之间的干扰。</w:t>
      </w:r>
    </w:p>
    <w:p w:rsidR="000424CE" w:rsidRDefault="000424CE" w:rsidP="000424CE">
      <w:pPr>
        <w:rPr>
          <w:kern w:val="0"/>
        </w:rPr>
      </w:pPr>
      <w:r>
        <w:rPr>
          <w:kern w:val="0"/>
        </w:rPr>
        <w:t>5</w:t>
      </w:r>
      <w:r>
        <w:rPr>
          <w:rFonts w:hint="eastAsia"/>
          <w:kern w:val="0"/>
        </w:rPr>
        <w:t>、各种生产及辅助设施便于工人的生产流程。</w:t>
      </w:r>
    </w:p>
    <w:p w:rsidR="000424CE" w:rsidRDefault="000424CE" w:rsidP="000424CE">
      <w:pPr>
        <w:rPr>
          <w:kern w:val="0"/>
        </w:rPr>
      </w:pPr>
      <w:r>
        <w:rPr>
          <w:kern w:val="0"/>
        </w:rPr>
        <w:t>6</w:t>
      </w:r>
      <w:r>
        <w:rPr>
          <w:rFonts w:hint="eastAsia"/>
          <w:kern w:val="0"/>
        </w:rPr>
        <w:t>、满足安全防火、劳动保护的要求。</w:t>
      </w:r>
    </w:p>
    <w:p w:rsidR="000424CE" w:rsidRDefault="000424CE" w:rsidP="000424CE">
      <w:pPr>
        <w:rPr>
          <w:kern w:val="0"/>
        </w:rPr>
      </w:pPr>
      <w:r>
        <w:rPr>
          <w:rFonts w:hint="eastAsia"/>
          <w:kern w:val="0"/>
        </w:rPr>
        <w:t>二、</w:t>
      </w:r>
      <w:r>
        <w:rPr>
          <w:kern w:val="0"/>
        </w:rPr>
        <w:t xml:space="preserve"> </w:t>
      </w:r>
      <w:r>
        <w:rPr>
          <w:rFonts w:hint="eastAsia"/>
          <w:kern w:val="0"/>
        </w:rPr>
        <w:t>施工现场布置</w:t>
      </w:r>
    </w:p>
    <w:p w:rsidR="000424CE" w:rsidRDefault="000424CE" w:rsidP="000424CE">
      <w:pPr>
        <w:rPr>
          <w:kern w:val="0"/>
        </w:rPr>
      </w:pPr>
      <w:r>
        <w:rPr>
          <w:kern w:val="0"/>
        </w:rPr>
        <w:t>1</w:t>
      </w:r>
      <w:r>
        <w:rPr>
          <w:rFonts w:hint="eastAsia"/>
          <w:kern w:val="0"/>
        </w:rPr>
        <w:t>、工人宿舍</w:t>
      </w:r>
    </w:p>
    <w:p w:rsidR="000424CE" w:rsidRDefault="000424CE" w:rsidP="000424CE">
      <w:pPr>
        <w:rPr>
          <w:kern w:val="0"/>
        </w:rPr>
      </w:pPr>
      <w:r>
        <w:rPr>
          <w:rFonts w:hint="eastAsia"/>
          <w:kern w:val="0"/>
        </w:rPr>
        <w:t>本工程施工人员不安排在现场住宿，在场外自行解决。</w:t>
      </w:r>
    </w:p>
    <w:p w:rsidR="000424CE" w:rsidRDefault="000424CE" w:rsidP="000424CE">
      <w:pPr>
        <w:rPr>
          <w:kern w:val="0"/>
        </w:rPr>
      </w:pPr>
      <w:r>
        <w:rPr>
          <w:kern w:val="0"/>
        </w:rPr>
        <w:t>2</w:t>
      </w:r>
      <w:r>
        <w:rPr>
          <w:rFonts w:hint="eastAsia"/>
          <w:kern w:val="0"/>
        </w:rPr>
        <w:t>、</w:t>
      </w:r>
      <w:r>
        <w:rPr>
          <w:kern w:val="0"/>
        </w:rPr>
        <w:t xml:space="preserve"> </w:t>
      </w:r>
      <w:r>
        <w:rPr>
          <w:rFonts w:hint="eastAsia"/>
          <w:kern w:val="0"/>
        </w:rPr>
        <w:t>临时用水</w:t>
      </w:r>
    </w:p>
    <w:p w:rsidR="000424CE" w:rsidRDefault="000424CE" w:rsidP="000424CE">
      <w:pPr>
        <w:rPr>
          <w:kern w:val="0"/>
        </w:rPr>
      </w:pPr>
      <w:r>
        <w:rPr>
          <w:rFonts w:hint="eastAsia"/>
          <w:kern w:val="0"/>
        </w:rPr>
        <w:t>施工用水从甲方指定的服务电梯厅水源处接驳，在水源处放置一个大桶接水，防治水溢出进入施工区域。水源下方拖布池的地漏要做好保护，不得往里面到杂物和垃圾等，防止地漏堵塞。在施工区域</w:t>
      </w:r>
      <w:r>
        <w:rPr>
          <w:kern w:val="0"/>
        </w:rPr>
        <w:t>A</w:t>
      </w:r>
      <w:r>
        <w:rPr>
          <w:rFonts w:hint="eastAsia"/>
          <w:kern w:val="0"/>
        </w:rPr>
        <w:t>、</w:t>
      </w:r>
      <w:r>
        <w:rPr>
          <w:kern w:val="0"/>
        </w:rPr>
        <w:t>B</w:t>
      </w:r>
      <w:r>
        <w:rPr>
          <w:rFonts w:hint="eastAsia"/>
          <w:kern w:val="0"/>
        </w:rPr>
        <w:t>、</w:t>
      </w:r>
      <w:r>
        <w:rPr>
          <w:kern w:val="0"/>
        </w:rPr>
        <w:t xml:space="preserve">C </w:t>
      </w:r>
      <w:proofErr w:type="gramStart"/>
      <w:r>
        <w:rPr>
          <w:rFonts w:hint="eastAsia"/>
          <w:kern w:val="0"/>
        </w:rPr>
        <w:t>三个翼各放置</w:t>
      </w:r>
      <w:proofErr w:type="gramEnd"/>
      <w:r>
        <w:rPr>
          <w:kern w:val="0"/>
        </w:rPr>
        <w:t xml:space="preserve">1-2 </w:t>
      </w:r>
      <w:proofErr w:type="gramStart"/>
      <w:r>
        <w:rPr>
          <w:rFonts w:hint="eastAsia"/>
          <w:kern w:val="0"/>
        </w:rPr>
        <w:t>个</w:t>
      </w:r>
      <w:proofErr w:type="gramEnd"/>
      <w:r>
        <w:rPr>
          <w:rFonts w:hint="eastAsia"/>
          <w:kern w:val="0"/>
        </w:rPr>
        <w:t>大桶用于储水，确保施工用水。不得使用房间内水源以保证安全及施工正常。</w:t>
      </w:r>
    </w:p>
    <w:p w:rsidR="000424CE" w:rsidRDefault="000424CE" w:rsidP="000424CE">
      <w:pPr>
        <w:rPr>
          <w:kern w:val="0"/>
        </w:rPr>
      </w:pPr>
      <w:r>
        <w:rPr>
          <w:kern w:val="0"/>
        </w:rPr>
        <w:t>3</w:t>
      </w:r>
      <w:r>
        <w:rPr>
          <w:rFonts w:hint="eastAsia"/>
          <w:kern w:val="0"/>
        </w:rPr>
        <w:t>、</w:t>
      </w:r>
      <w:r>
        <w:rPr>
          <w:kern w:val="0"/>
        </w:rPr>
        <w:t xml:space="preserve"> </w:t>
      </w:r>
      <w:r>
        <w:rPr>
          <w:rFonts w:hint="eastAsia"/>
          <w:kern w:val="0"/>
        </w:rPr>
        <w:t>临时用电</w:t>
      </w:r>
    </w:p>
    <w:p w:rsidR="000424CE" w:rsidRDefault="000424CE" w:rsidP="000424CE">
      <w:pPr>
        <w:rPr>
          <w:kern w:val="0"/>
        </w:rPr>
      </w:pPr>
      <w:r>
        <w:rPr>
          <w:rFonts w:hint="eastAsia"/>
          <w:kern w:val="0"/>
        </w:rPr>
        <w:t>施工</w:t>
      </w:r>
      <w:proofErr w:type="gramStart"/>
      <w:r>
        <w:rPr>
          <w:rFonts w:hint="eastAsia"/>
          <w:kern w:val="0"/>
        </w:rPr>
        <w:t>用电需</w:t>
      </w:r>
      <w:proofErr w:type="gramEnd"/>
      <w:r>
        <w:rPr>
          <w:rFonts w:hint="eastAsia"/>
          <w:kern w:val="0"/>
        </w:rPr>
        <w:t>从甲方指定的临时电源接驳到楼层内施工二级配电箱，再用三级配电箱引至各房间内。所有施工临时线路必须挂起，照明采用</w:t>
      </w:r>
      <w:r>
        <w:rPr>
          <w:kern w:val="0"/>
        </w:rPr>
        <w:t xml:space="preserve">36V </w:t>
      </w:r>
      <w:r>
        <w:rPr>
          <w:rFonts w:hint="eastAsia"/>
          <w:kern w:val="0"/>
        </w:rPr>
        <w:t>安全电压，派出两名专职电工进行临电维护。不得使用房间内电源以保证安全及施工正常。</w:t>
      </w:r>
    </w:p>
    <w:p w:rsidR="000424CE" w:rsidRDefault="000424CE" w:rsidP="000424CE">
      <w:pPr>
        <w:rPr>
          <w:kern w:val="0"/>
        </w:rPr>
      </w:pPr>
      <w:r>
        <w:rPr>
          <w:kern w:val="0"/>
        </w:rPr>
        <w:t>4</w:t>
      </w:r>
      <w:r>
        <w:rPr>
          <w:rFonts w:hint="eastAsia"/>
          <w:kern w:val="0"/>
        </w:rPr>
        <w:t>、消防设施</w:t>
      </w:r>
    </w:p>
    <w:p w:rsidR="000424CE" w:rsidRDefault="000424CE" w:rsidP="000424CE">
      <w:pPr>
        <w:rPr>
          <w:kern w:val="0"/>
        </w:rPr>
      </w:pPr>
      <w:r>
        <w:rPr>
          <w:rFonts w:hint="eastAsia"/>
          <w:kern w:val="0"/>
        </w:rPr>
        <w:t>施工现场每个</w:t>
      </w:r>
      <w:proofErr w:type="gramStart"/>
      <w:r>
        <w:rPr>
          <w:rFonts w:hint="eastAsia"/>
          <w:kern w:val="0"/>
        </w:rPr>
        <w:t>翼</w:t>
      </w:r>
      <w:proofErr w:type="gramEnd"/>
      <w:r>
        <w:rPr>
          <w:rFonts w:hint="eastAsia"/>
          <w:kern w:val="0"/>
        </w:rPr>
        <w:t>走道各放置两组灭火器，每组两个，电梯厅放置两组灭火器，每组四个，共计二十个。现场再放置两个消防桶和部分细砂，以备灭火。</w:t>
      </w:r>
    </w:p>
    <w:p w:rsidR="000424CE" w:rsidRDefault="000424CE" w:rsidP="000424CE">
      <w:pPr>
        <w:rPr>
          <w:kern w:val="0"/>
        </w:rPr>
      </w:pPr>
      <w:r>
        <w:rPr>
          <w:kern w:val="0"/>
        </w:rPr>
        <w:t>5</w:t>
      </w:r>
      <w:r>
        <w:rPr>
          <w:rFonts w:hint="eastAsia"/>
          <w:kern w:val="0"/>
        </w:rPr>
        <w:t>、现场封闭和保安设置</w:t>
      </w:r>
    </w:p>
    <w:p w:rsidR="000424CE" w:rsidRDefault="000424CE" w:rsidP="000424CE">
      <w:pPr>
        <w:rPr>
          <w:kern w:val="0"/>
        </w:rPr>
      </w:pPr>
      <w:r>
        <w:rPr>
          <w:rFonts w:hint="eastAsia"/>
          <w:kern w:val="0"/>
        </w:rPr>
        <w:t>为了保证饭店的正常运营，施工当中对十七、十八层客用电梯、</w:t>
      </w:r>
      <w:r>
        <w:rPr>
          <w:kern w:val="0"/>
        </w:rPr>
        <w:t>A</w:t>
      </w:r>
      <w:r>
        <w:rPr>
          <w:rFonts w:hint="eastAsia"/>
          <w:kern w:val="0"/>
        </w:rPr>
        <w:t>、</w:t>
      </w:r>
      <w:r>
        <w:rPr>
          <w:kern w:val="0"/>
        </w:rPr>
        <w:t xml:space="preserve">C </w:t>
      </w:r>
      <w:r>
        <w:rPr>
          <w:rFonts w:hint="eastAsia"/>
          <w:kern w:val="0"/>
        </w:rPr>
        <w:t>翼、服务区的消防楼梯进行封闭，封闭电梯门时加填岩棉做好隔音、密封工作，防止施工楼层的噪音、粉尘进入到其他楼层。保留服务电梯一部和</w:t>
      </w:r>
      <w:r>
        <w:rPr>
          <w:kern w:val="0"/>
        </w:rPr>
        <w:t xml:space="preserve">B </w:t>
      </w:r>
      <w:r>
        <w:rPr>
          <w:rFonts w:hint="eastAsia"/>
          <w:kern w:val="0"/>
        </w:rPr>
        <w:t>翼的消防楼梯作为施工中人员、材料的交通通道，并在施工通道两头各设置一名保安，控制人员及材料的出入。</w:t>
      </w:r>
    </w:p>
    <w:p w:rsidR="000424CE" w:rsidRDefault="000424CE" w:rsidP="000424CE">
      <w:pPr>
        <w:rPr>
          <w:kern w:val="0"/>
        </w:rPr>
      </w:pPr>
      <w:r>
        <w:rPr>
          <w:kern w:val="0"/>
        </w:rPr>
        <w:t>5</w:t>
      </w:r>
      <w:r>
        <w:rPr>
          <w:rFonts w:hint="eastAsia"/>
          <w:kern w:val="0"/>
        </w:rPr>
        <w:t>、现场办公室及库房布置</w:t>
      </w:r>
    </w:p>
    <w:p w:rsidR="000424CE" w:rsidRDefault="000424CE" w:rsidP="000424CE">
      <w:pPr>
        <w:rPr>
          <w:kern w:val="0"/>
        </w:rPr>
      </w:pPr>
      <w:r>
        <w:rPr>
          <w:rFonts w:hint="eastAsia"/>
          <w:kern w:val="0"/>
        </w:rPr>
        <w:t>根据工程情况，在楼内每层布草间设置现场办公室，施工区域内设置临时材料堆放点，材料库房设置在东花园甲方制定的位置，易燃、易爆材料单独存放。施工过程中，可在施工区域客房内设置分包单位的临时办公室，但以不干扰施工为前提。</w:t>
      </w:r>
    </w:p>
    <w:p w:rsidR="000424CE" w:rsidRDefault="000424CE" w:rsidP="000424CE">
      <w:pPr>
        <w:rPr>
          <w:kern w:val="0"/>
        </w:rPr>
      </w:pPr>
      <w:r>
        <w:rPr>
          <w:rFonts w:hint="eastAsia"/>
          <w:kern w:val="0"/>
        </w:rPr>
        <w:t>六、</w:t>
      </w:r>
      <w:r>
        <w:rPr>
          <w:kern w:val="0"/>
        </w:rPr>
        <w:t xml:space="preserve"> </w:t>
      </w:r>
      <w:r>
        <w:rPr>
          <w:rFonts w:hint="eastAsia"/>
          <w:kern w:val="0"/>
        </w:rPr>
        <w:t>垃圾的清运</w:t>
      </w:r>
    </w:p>
    <w:p w:rsidR="000424CE" w:rsidRDefault="000424CE" w:rsidP="000424CE">
      <w:pPr>
        <w:rPr>
          <w:kern w:val="0"/>
        </w:rPr>
      </w:pPr>
      <w:r>
        <w:rPr>
          <w:rFonts w:hint="eastAsia"/>
          <w:kern w:val="0"/>
        </w:rPr>
        <w:t>施工中产生的垃圾白天先堆放在施工区域内的临时垃圾堆放点，进行装袋、密封，夜间通过施工电梯运送到地下一层，再运输到东花园的垃圾堆放点。边运送垃圾边派专人对地下一层服务通道进行清扫，防治垃圾</w:t>
      </w:r>
      <w:proofErr w:type="gramStart"/>
      <w:r>
        <w:rPr>
          <w:rFonts w:hint="eastAsia"/>
          <w:kern w:val="0"/>
        </w:rPr>
        <w:t>遗洒污染</w:t>
      </w:r>
      <w:proofErr w:type="gramEnd"/>
      <w:r>
        <w:rPr>
          <w:rFonts w:hint="eastAsia"/>
          <w:kern w:val="0"/>
        </w:rPr>
        <w:t>服务区域。东花园的垃圾堆放点每天进行清扫，由专车每天把倾倒的垃圾运走、消纳。</w:t>
      </w:r>
    </w:p>
    <w:p w:rsidR="000424CE" w:rsidRDefault="000424CE" w:rsidP="000424CE">
      <w:pPr>
        <w:rPr>
          <w:kern w:val="0"/>
        </w:rPr>
      </w:pPr>
      <w:r>
        <w:rPr>
          <w:rFonts w:hint="eastAsia"/>
          <w:kern w:val="0"/>
        </w:rPr>
        <w:t>七、施工现场交通组织</w:t>
      </w:r>
    </w:p>
    <w:p w:rsidR="000424CE" w:rsidRDefault="000424CE" w:rsidP="000424CE">
      <w:pPr>
        <w:rPr>
          <w:kern w:val="0"/>
        </w:rPr>
      </w:pPr>
      <w:r>
        <w:rPr>
          <w:rFonts w:hint="eastAsia"/>
          <w:kern w:val="0"/>
        </w:rPr>
        <w:t>本工程施工区域位于正在正常营业的饭店当中，施工中为了不干扰饭店的正常运营，交通组</w:t>
      </w:r>
      <w:r>
        <w:rPr>
          <w:rFonts w:hint="eastAsia"/>
          <w:kern w:val="0"/>
        </w:rPr>
        <w:lastRenderedPageBreak/>
        <w:t>织非常重要。施工材料运至现场后，先存放在东花园的库房或材料堆积场，由专用施工电梯运送</w:t>
      </w:r>
      <w:proofErr w:type="gramStart"/>
      <w:r>
        <w:rPr>
          <w:rFonts w:hint="eastAsia"/>
          <w:kern w:val="0"/>
        </w:rPr>
        <w:t>至施工</w:t>
      </w:r>
      <w:proofErr w:type="gramEnd"/>
      <w:r>
        <w:rPr>
          <w:rFonts w:hint="eastAsia"/>
          <w:kern w:val="0"/>
        </w:rPr>
        <w:t>楼层，体积比较大的材料由人工从</w:t>
      </w:r>
      <w:r>
        <w:rPr>
          <w:kern w:val="0"/>
        </w:rPr>
        <w:t xml:space="preserve">B </w:t>
      </w:r>
      <w:r>
        <w:rPr>
          <w:rFonts w:hint="eastAsia"/>
          <w:kern w:val="0"/>
        </w:rPr>
        <w:t>翼的消防楼梯运送</w:t>
      </w:r>
      <w:proofErr w:type="gramStart"/>
      <w:r>
        <w:rPr>
          <w:rFonts w:hint="eastAsia"/>
          <w:kern w:val="0"/>
        </w:rPr>
        <w:t>至施工</w:t>
      </w:r>
      <w:proofErr w:type="gramEnd"/>
      <w:r>
        <w:rPr>
          <w:rFonts w:hint="eastAsia"/>
          <w:kern w:val="0"/>
        </w:rPr>
        <w:t>楼层，施工人员全部佩戴出入证件由指定通道进入施工区域，由于施工楼层较高，工人上下班时可乘坐施工电梯。</w:t>
      </w:r>
    </w:p>
    <w:p w:rsidR="000424CE" w:rsidRDefault="000424CE" w:rsidP="000424CE">
      <w:pPr>
        <w:rPr>
          <w:kern w:val="0"/>
        </w:rPr>
      </w:pPr>
      <w:r>
        <w:rPr>
          <w:rFonts w:hint="eastAsia"/>
          <w:kern w:val="0"/>
        </w:rPr>
        <w:t>三、施工现场布置图（见附件）</w:t>
      </w:r>
    </w:p>
    <w:p w:rsidR="000424CE" w:rsidRDefault="000424CE" w:rsidP="000424CE">
      <w:pPr>
        <w:rPr>
          <w:rFonts w:hint="eastAsia"/>
        </w:rPr>
      </w:pP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9" w:name="_Toc207187699"/>
      <w:r>
        <w:rPr>
          <w:rFonts w:hint="eastAsia"/>
        </w:rPr>
        <w:t>消防保卫措施</w:t>
      </w:r>
      <w:bookmarkStart w:id="40" w:name="bk126"/>
      <w:bookmarkEnd w:id="39"/>
      <w:bookmarkEnd w:id="40"/>
    </w:p>
    <w:p w:rsidR="000424CE" w:rsidRDefault="000424CE" w:rsidP="000424CE">
      <w:pPr>
        <w:rPr>
          <w:kern w:val="0"/>
        </w:rPr>
      </w:pPr>
      <w:bookmarkStart w:id="41" w:name="bk127"/>
      <w:bookmarkEnd w:id="41"/>
      <w:r>
        <w:rPr>
          <w:rFonts w:hint="eastAsia"/>
          <w:kern w:val="0"/>
        </w:rPr>
        <w:t>一、消防保卫管理</w:t>
      </w:r>
    </w:p>
    <w:p w:rsidR="000424CE" w:rsidRDefault="000424CE" w:rsidP="000424CE">
      <w:pPr>
        <w:rPr>
          <w:kern w:val="0"/>
        </w:rPr>
      </w:pPr>
      <w:r>
        <w:rPr>
          <w:kern w:val="0"/>
        </w:rPr>
        <w:t>1</w:t>
      </w:r>
      <w:r>
        <w:rPr>
          <w:rFonts w:hint="eastAsia"/>
          <w:kern w:val="0"/>
        </w:rPr>
        <w:t>、施工现场消防管理制度</w:t>
      </w:r>
    </w:p>
    <w:p w:rsidR="000424CE" w:rsidRDefault="000424CE" w:rsidP="000424CE">
      <w:pPr>
        <w:rPr>
          <w:kern w:val="0"/>
        </w:rPr>
      </w:pPr>
      <w:r>
        <w:rPr>
          <w:kern w:val="0"/>
        </w:rPr>
        <w:t>1</w:t>
      </w:r>
      <w:r>
        <w:rPr>
          <w:rFonts w:hint="eastAsia"/>
          <w:kern w:val="0"/>
        </w:rPr>
        <w:t>）、严格执行国家及地方有关法律、规定，实行治安、防火责任制。项目经理全面负责本工地治安保卫防火工作，设专人进行检查。</w:t>
      </w:r>
    </w:p>
    <w:p w:rsidR="000424CE" w:rsidRDefault="000424CE" w:rsidP="000424CE">
      <w:pPr>
        <w:rPr>
          <w:kern w:val="0"/>
        </w:rPr>
      </w:pPr>
      <w:r>
        <w:rPr>
          <w:kern w:val="0"/>
        </w:rPr>
        <w:t>2</w:t>
      </w:r>
      <w:r>
        <w:rPr>
          <w:rFonts w:hint="eastAsia"/>
          <w:kern w:val="0"/>
        </w:rPr>
        <w:t>）、所有施工人员必须遵纪守法、遵守国家的各种防火规定，做到预防为主、防消结合。制定相应的治安、消防方案和预案，建立治保会、义务消防队</w:t>
      </w:r>
    </w:p>
    <w:p w:rsidR="000424CE" w:rsidRDefault="000424CE" w:rsidP="000424CE">
      <w:pPr>
        <w:rPr>
          <w:kern w:val="0"/>
        </w:rPr>
      </w:pPr>
      <w:r>
        <w:rPr>
          <w:kern w:val="0"/>
        </w:rPr>
        <w:t>3</w:t>
      </w:r>
      <w:r>
        <w:rPr>
          <w:rFonts w:hint="eastAsia"/>
          <w:kern w:val="0"/>
        </w:rPr>
        <w:t>）、施工现场保持道路畅通，物料按规定存放，随时清理。更衣室、宿舍要指定专门管理，制定严密的防火措施。</w:t>
      </w:r>
    </w:p>
    <w:p w:rsidR="000424CE" w:rsidRDefault="000424CE" w:rsidP="000424CE">
      <w:pPr>
        <w:rPr>
          <w:kern w:val="0"/>
        </w:rPr>
      </w:pPr>
      <w:r>
        <w:rPr>
          <w:kern w:val="0"/>
        </w:rPr>
        <w:t>4</w:t>
      </w:r>
      <w:r>
        <w:rPr>
          <w:rFonts w:hint="eastAsia"/>
          <w:kern w:val="0"/>
        </w:rPr>
        <w:t>）、现场配备相应齐全</w:t>
      </w:r>
      <w:proofErr w:type="gramStart"/>
      <w:r>
        <w:rPr>
          <w:rFonts w:hint="eastAsia"/>
          <w:kern w:val="0"/>
        </w:rPr>
        <w:t>有效设施</w:t>
      </w:r>
      <w:proofErr w:type="gramEnd"/>
      <w:r>
        <w:rPr>
          <w:rFonts w:hint="eastAsia"/>
          <w:kern w:val="0"/>
        </w:rPr>
        <w:t>和消防器材。消防器材周围</w:t>
      </w:r>
      <w:r>
        <w:rPr>
          <w:kern w:val="0"/>
        </w:rPr>
        <w:t xml:space="preserve">3m </w:t>
      </w:r>
      <w:r>
        <w:rPr>
          <w:rFonts w:hint="eastAsia"/>
          <w:kern w:val="0"/>
        </w:rPr>
        <w:t>之内不准圈地他用，重点部位、易燃易爆物品要有针对性的存放、使用安全措施。</w:t>
      </w:r>
    </w:p>
    <w:p w:rsidR="000424CE" w:rsidRDefault="000424CE" w:rsidP="000424CE">
      <w:pPr>
        <w:rPr>
          <w:kern w:val="0"/>
        </w:rPr>
      </w:pPr>
      <w:r>
        <w:rPr>
          <w:kern w:val="0"/>
        </w:rPr>
        <w:t>5</w:t>
      </w:r>
      <w:r>
        <w:rPr>
          <w:rFonts w:hint="eastAsia"/>
          <w:kern w:val="0"/>
        </w:rPr>
        <w:t>）、施工现场严禁吸烟，动用明火需经有关部门负责人严格审批后并设专人看火、备齐消防器材方可作业。</w:t>
      </w:r>
    </w:p>
    <w:p w:rsidR="000424CE" w:rsidRDefault="000424CE" w:rsidP="000424CE">
      <w:pPr>
        <w:rPr>
          <w:kern w:val="0"/>
        </w:rPr>
      </w:pPr>
      <w:r>
        <w:rPr>
          <w:kern w:val="0"/>
        </w:rPr>
        <w:t>6</w:t>
      </w:r>
      <w:r>
        <w:rPr>
          <w:rFonts w:hint="eastAsia"/>
          <w:kern w:val="0"/>
        </w:rPr>
        <w:t>）、仓库、木工棚内严禁吸烟，电气设备均应有防火措施。</w:t>
      </w:r>
    </w:p>
    <w:p w:rsidR="000424CE" w:rsidRDefault="000424CE" w:rsidP="000424CE">
      <w:pPr>
        <w:rPr>
          <w:kern w:val="0"/>
        </w:rPr>
      </w:pPr>
      <w:r>
        <w:rPr>
          <w:kern w:val="0"/>
        </w:rPr>
        <w:t>7</w:t>
      </w:r>
      <w:r>
        <w:rPr>
          <w:rFonts w:hint="eastAsia"/>
          <w:kern w:val="0"/>
        </w:rPr>
        <w:t>）、施工人员必须办齐务工的合法手续，遵纪守法。切实做好防盗、防火、防破坏、</w:t>
      </w:r>
      <w:proofErr w:type="gramStart"/>
      <w:r>
        <w:rPr>
          <w:rFonts w:hint="eastAsia"/>
          <w:kern w:val="0"/>
        </w:rPr>
        <w:t>防其他</w:t>
      </w:r>
      <w:proofErr w:type="gramEnd"/>
      <w:r>
        <w:rPr>
          <w:rFonts w:hint="eastAsia"/>
          <w:kern w:val="0"/>
        </w:rPr>
        <w:t>灾害等工作。任何人从现场携物、运料外出要有出门证明，并经保卫人员验证后方可出门。</w:t>
      </w:r>
    </w:p>
    <w:p w:rsidR="000424CE" w:rsidRDefault="000424CE" w:rsidP="000424CE">
      <w:pPr>
        <w:rPr>
          <w:kern w:val="0"/>
        </w:rPr>
      </w:pPr>
      <w:r>
        <w:rPr>
          <w:kern w:val="0"/>
        </w:rPr>
        <w:t>8</w:t>
      </w:r>
      <w:r>
        <w:rPr>
          <w:rFonts w:hint="eastAsia"/>
          <w:kern w:val="0"/>
        </w:rPr>
        <w:t>）、禁止非施工人员进入现场。严格执行会客、验证登记。所有施工人员必须</w:t>
      </w:r>
      <w:proofErr w:type="gramStart"/>
      <w:r>
        <w:rPr>
          <w:rFonts w:hint="eastAsia"/>
          <w:kern w:val="0"/>
        </w:rPr>
        <w:t>按规定力理暂住</w:t>
      </w:r>
      <w:proofErr w:type="gramEnd"/>
      <w:r>
        <w:rPr>
          <w:rFonts w:hint="eastAsia"/>
          <w:kern w:val="0"/>
        </w:rPr>
        <w:t>证。</w:t>
      </w:r>
    </w:p>
    <w:p w:rsidR="000424CE" w:rsidRDefault="000424CE" w:rsidP="000424CE">
      <w:pPr>
        <w:rPr>
          <w:kern w:val="0"/>
        </w:rPr>
      </w:pPr>
      <w:r>
        <w:rPr>
          <w:kern w:val="0"/>
        </w:rPr>
        <w:t>9</w:t>
      </w:r>
      <w:r>
        <w:rPr>
          <w:rFonts w:hint="eastAsia"/>
          <w:kern w:val="0"/>
        </w:rPr>
        <w:t>）、做好施工现场重点部位的保卫工作，配备充足的警卫人员昼夜巡视，发现隐患及时汇报处理。</w:t>
      </w:r>
    </w:p>
    <w:p w:rsidR="000424CE" w:rsidRDefault="000424CE" w:rsidP="000424CE">
      <w:pPr>
        <w:rPr>
          <w:kern w:val="0"/>
        </w:rPr>
      </w:pPr>
      <w:r>
        <w:rPr>
          <w:kern w:val="0"/>
        </w:rPr>
        <w:t>10</w:t>
      </w:r>
      <w:r>
        <w:rPr>
          <w:rFonts w:hint="eastAsia"/>
          <w:kern w:val="0"/>
        </w:rPr>
        <w:t>）、现场严禁赌博、酗酒和传播淫秽刊物，同事间讲究文明礼貌，不出污秽言语，不起哄闹事、打架斗殴。</w:t>
      </w:r>
    </w:p>
    <w:p w:rsidR="000424CE" w:rsidRDefault="000424CE" w:rsidP="000424CE">
      <w:pPr>
        <w:rPr>
          <w:kern w:val="0"/>
        </w:rPr>
      </w:pPr>
      <w:r>
        <w:rPr>
          <w:kern w:val="0"/>
        </w:rPr>
        <w:t>11</w:t>
      </w:r>
      <w:r>
        <w:rPr>
          <w:rFonts w:hint="eastAsia"/>
          <w:kern w:val="0"/>
        </w:rPr>
        <w:t>）、施工现场要划明责任区，有标志牌，明确职责，分工到人。</w:t>
      </w:r>
    </w:p>
    <w:p w:rsidR="000424CE" w:rsidRDefault="000424CE" w:rsidP="000424CE">
      <w:pPr>
        <w:rPr>
          <w:kern w:val="0"/>
        </w:rPr>
      </w:pPr>
      <w:r>
        <w:rPr>
          <w:kern w:val="0"/>
        </w:rPr>
        <w:t>12</w:t>
      </w:r>
      <w:r>
        <w:rPr>
          <w:rFonts w:hint="eastAsia"/>
          <w:kern w:val="0"/>
        </w:rPr>
        <w:t>）、发现有刑事犯罪嫌疑人员，立即向公安保卫部门报告。不得雇用童工、精神病患者、呆傻人员及来历不明的闲散人员。</w:t>
      </w:r>
    </w:p>
    <w:p w:rsidR="000424CE" w:rsidRDefault="000424CE" w:rsidP="000424CE">
      <w:pPr>
        <w:rPr>
          <w:kern w:val="0"/>
        </w:rPr>
      </w:pPr>
      <w:r>
        <w:rPr>
          <w:kern w:val="0"/>
        </w:rPr>
        <w:t>13</w:t>
      </w:r>
      <w:r>
        <w:rPr>
          <w:rFonts w:hint="eastAsia"/>
          <w:kern w:val="0"/>
        </w:rPr>
        <w:t>）、施工现场发生刑事案件、治安案件及火灾灾害事故，及时向上级保卫部门和当地派出所报告，积极配合有关执法部门搞好治安管理工作。</w:t>
      </w:r>
    </w:p>
    <w:p w:rsidR="000424CE" w:rsidRDefault="000424CE" w:rsidP="000424CE">
      <w:pPr>
        <w:rPr>
          <w:kern w:val="0"/>
        </w:rPr>
      </w:pPr>
      <w:r>
        <w:rPr>
          <w:kern w:val="0"/>
        </w:rPr>
        <w:t>14</w:t>
      </w:r>
      <w:r>
        <w:rPr>
          <w:rFonts w:hint="eastAsia"/>
          <w:kern w:val="0"/>
        </w:rPr>
        <w:t>）、施工现场治安、消防、保卫安全检查必须制度化、经常化，不留死角，做到防患于未然。</w:t>
      </w:r>
    </w:p>
    <w:p w:rsidR="000424CE" w:rsidRDefault="000424CE" w:rsidP="000424CE">
      <w:pPr>
        <w:rPr>
          <w:kern w:val="0"/>
        </w:rPr>
      </w:pPr>
      <w:r>
        <w:rPr>
          <w:kern w:val="0"/>
        </w:rPr>
        <w:t>15</w:t>
      </w:r>
      <w:r>
        <w:rPr>
          <w:rFonts w:hint="eastAsia"/>
          <w:kern w:val="0"/>
        </w:rPr>
        <w:t>）、所有人员要自觉遵守现场消防保卫管理规章制度，加强相互监督，共同搞好安全消防保卫工作。</w:t>
      </w:r>
    </w:p>
    <w:p w:rsidR="000424CE" w:rsidRDefault="000424CE" w:rsidP="000424CE">
      <w:pPr>
        <w:rPr>
          <w:kern w:val="0"/>
        </w:rPr>
      </w:pPr>
      <w:r>
        <w:rPr>
          <w:kern w:val="0"/>
        </w:rPr>
        <w:t>16</w:t>
      </w:r>
      <w:r>
        <w:rPr>
          <w:rFonts w:hint="eastAsia"/>
          <w:kern w:val="0"/>
        </w:rPr>
        <w:t>）、报警电话：火警</w:t>
      </w:r>
      <w:r>
        <w:rPr>
          <w:kern w:val="0"/>
        </w:rPr>
        <w:t>119</w:t>
      </w:r>
      <w:r>
        <w:rPr>
          <w:rFonts w:hint="eastAsia"/>
          <w:kern w:val="0"/>
        </w:rPr>
        <w:t>，匪警</w:t>
      </w:r>
      <w:r>
        <w:rPr>
          <w:kern w:val="0"/>
        </w:rPr>
        <w:t>110</w:t>
      </w:r>
      <w:r>
        <w:rPr>
          <w:rFonts w:hint="eastAsia"/>
          <w:kern w:val="0"/>
        </w:rPr>
        <w:t>。</w:t>
      </w:r>
    </w:p>
    <w:p w:rsidR="000424CE" w:rsidRDefault="000424CE" w:rsidP="000424CE">
      <w:pPr>
        <w:rPr>
          <w:kern w:val="0"/>
        </w:rPr>
      </w:pPr>
      <w:r>
        <w:rPr>
          <w:rFonts w:hint="eastAsia"/>
          <w:kern w:val="0"/>
        </w:rPr>
        <w:t>二、现场保安配备及管理制度</w:t>
      </w:r>
    </w:p>
    <w:p w:rsidR="000424CE" w:rsidRDefault="000424CE" w:rsidP="000424CE">
      <w:pPr>
        <w:rPr>
          <w:kern w:val="0"/>
        </w:rPr>
      </w:pPr>
      <w:r>
        <w:rPr>
          <w:kern w:val="0"/>
        </w:rPr>
        <w:t>1</w:t>
      </w:r>
      <w:r>
        <w:rPr>
          <w:rFonts w:hint="eastAsia"/>
          <w:kern w:val="0"/>
        </w:rPr>
        <w:t>、根据现场的保安需要，我司拟在施工区域内配备几名专业保安人员，配合饭店的保卫部</w:t>
      </w:r>
      <w:r>
        <w:rPr>
          <w:rFonts w:hint="eastAsia"/>
          <w:kern w:val="0"/>
        </w:rPr>
        <w:lastRenderedPageBreak/>
        <w:t>门加强施工现场的管理工作。</w:t>
      </w:r>
    </w:p>
    <w:p w:rsidR="000424CE" w:rsidRDefault="000424CE" w:rsidP="000424CE">
      <w:pPr>
        <w:rPr>
          <w:kern w:val="0"/>
        </w:rPr>
      </w:pPr>
      <w:r>
        <w:rPr>
          <w:kern w:val="0"/>
        </w:rPr>
        <w:t>2</w:t>
      </w:r>
      <w:r>
        <w:rPr>
          <w:rFonts w:hint="eastAsia"/>
          <w:kern w:val="0"/>
        </w:rPr>
        <w:t>、配备的保安人员实行</w:t>
      </w:r>
      <w:r>
        <w:rPr>
          <w:kern w:val="0"/>
        </w:rPr>
        <w:t xml:space="preserve">24 </w:t>
      </w:r>
      <w:r>
        <w:rPr>
          <w:rFonts w:hint="eastAsia"/>
          <w:kern w:val="0"/>
        </w:rPr>
        <w:t>小时工作制，如果施工现场夜间施工时，配备值班的保安人员在</w:t>
      </w:r>
      <w:r>
        <w:rPr>
          <w:kern w:val="0"/>
        </w:rPr>
        <w:t xml:space="preserve">2 </w:t>
      </w:r>
      <w:r>
        <w:rPr>
          <w:rFonts w:hint="eastAsia"/>
          <w:kern w:val="0"/>
        </w:rPr>
        <w:t>人以上。</w:t>
      </w:r>
    </w:p>
    <w:p w:rsidR="000424CE" w:rsidRDefault="000424CE" w:rsidP="000424CE">
      <w:pPr>
        <w:rPr>
          <w:kern w:val="0"/>
        </w:rPr>
      </w:pPr>
      <w:r>
        <w:rPr>
          <w:kern w:val="0"/>
        </w:rPr>
        <w:t>3</w:t>
      </w:r>
      <w:r>
        <w:rPr>
          <w:rFonts w:hint="eastAsia"/>
          <w:kern w:val="0"/>
        </w:rPr>
        <w:t>、保安人员严格按照制度检查施工人员的出入证，无出入证的人员不得进入现场。</w:t>
      </w:r>
    </w:p>
    <w:p w:rsidR="000424CE" w:rsidRDefault="000424CE" w:rsidP="000424CE">
      <w:pPr>
        <w:rPr>
          <w:kern w:val="0"/>
        </w:rPr>
      </w:pPr>
      <w:r>
        <w:rPr>
          <w:kern w:val="0"/>
        </w:rPr>
        <w:t>4</w:t>
      </w:r>
      <w:r>
        <w:rPr>
          <w:rFonts w:hint="eastAsia"/>
          <w:kern w:val="0"/>
        </w:rPr>
        <w:t>、对于材料供应商等来访人员要进行登记，登记后方可进入现场。</w:t>
      </w:r>
    </w:p>
    <w:p w:rsidR="000424CE" w:rsidRDefault="000424CE" w:rsidP="000424CE">
      <w:pPr>
        <w:rPr>
          <w:kern w:val="0"/>
        </w:rPr>
      </w:pPr>
      <w:r>
        <w:rPr>
          <w:kern w:val="0"/>
        </w:rPr>
        <w:t>5</w:t>
      </w:r>
      <w:r>
        <w:rPr>
          <w:rFonts w:hint="eastAsia"/>
          <w:kern w:val="0"/>
        </w:rPr>
        <w:t>、东花园的材料库房配备一名库管人员，住在现场进行值班，确保库房的安全。</w:t>
      </w:r>
    </w:p>
    <w:p w:rsidR="000424CE" w:rsidRDefault="000424CE" w:rsidP="000424CE">
      <w:pPr>
        <w:rPr>
          <w:rFonts w:hint="eastAsia"/>
        </w:rPr>
      </w:pP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2" w:name="_Toc207187700"/>
      <w:r>
        <w:rPr>
          <w:rFonts w:hint="eastAsia"/>
        </w:rPr>
        <w:t>特殊施工措施</w:t>
      </w:r>
      <w:bookmarkStart w:id="43" w:name="bk128"/>
      <w:bookmarkEnd w:id="42"/>
      <w:bookmarkEnd w:id="43"/>
    </w:p>
    <w:p w:rsidR="000424CE" w:rsidRDefault="000424CE" w:rsidP="000424CE">
      <w:pPr>
        <w:rPr>
          <w:kern w:val="0"/>
        </w:rPr>
      </w:pPr>
      <w:bookmarkStart w:id="44" w:name="bk129"/>
      <w:bookmarkEnd w:id="44"/>
      <w:r>
        <w:rPr>
          <w:rFonts w:hint="eastAsia"/>
          <w:kern w:val="0"/>
        </w:rPr>
        <w:t>一、冬</w:t>
      </w:r>
      <w:proofErr w:type="gramStart"/>
      <w:r>
        <w:rPr>
          <w:rFonts w:hint="eastAsia"/>
          <w:kern w:val="0"/>
        </w:rPr>
        <w:t>期施工</w:t>
      </w:r>
      <w:proofErr w:type="gramEnd"/>
      <w:r>
        <w:rPr>
          <w:rFonts w:hint="eastAsia"/>
          <w:kern w:val="0"/>
        </w:rPr>
        <w:t>措施</w:t>
      </w:r>
    </w:p>
    <w:p w:rsidR="000424CE" w:rsidRDefault="000424CE" w:rsidP="000424CE">
      <w:pPr>
        <w:rPr>
          <w:kern w:val="0"/>
        </w:rPr>
      </w:pPr>
      <w:r>
        <w:rPr>
          <w:rFonts w:hint="eastAsia"/>
          <w:kern w:val="0"/>
        </w:rPr>
        <w:t>本项目施工期大部分时间处于冬季。北方冬天，气候低温、干燥多风，根据当地气候特点，制定如下施工措施：</w:t>
      </w:r>
    </w:p>
    <w:p w:rsidR="000424CE" w:rsidRDefault="000424CE" w:rsidP="000424CE">
      <w:pPr>
        <w:rPr>
          <w:kern w:val="0"/>
        </w:rPr>
      </w:pPr>
      <w:r>
        <w:rPr>
          <w:kern w:val="0"/>
        </w:rPr>
        <w:t>1</w:t>
      </w:r>
      <w:r>
        <w:rPr>
          <w:rFonts w:hint="eastAsia"/>
          <w:kern w:val="0"/>
        </w:rPr>
        <w:t>．根据设计图纸，踏勘施工现场，检查供暖设备，应拆改的部分，提前拆改。应维修、更新的部分提前进行更新、维修，以保证施工期间供暖正常，不影响施工进度和质量。</w:t>
      </w:r>
    </w:p>
    <w:p w:rsidR="000424CE" w:rsidRDefault="000424CE" w:rsidP="000424CE">
      <w:pPr>
        <w:rPr>
          <w:kern w:val="0"/>
        </w:rPr>
      </w:pPr>
      <w:r>
        <w:rPr>
          <w:kern w:val="0"/>
        </w:rPr>
        <w:t>2</w:t>
      </w:r>
      <w:r>
        <w:rPr>
          <w:rFonts w:hint="eastAsia"/>
          <w:kern w:val="0"/>
        </w:rPr>
        <w:t>．检查现场（幕墙、墙体、门窗洞、施工洞、楼梯口、出入口等）采取必要的封堵措施减少空气对流，热量损失保证施工作业面达到必要的施工温度。</w:t>
      </w:r>
    </w:p>
    <w:p w:rsidR="000424CE" w:rsidRDefault="000424CE" w:rsidP="000424CE">
      <w:pPr>
        <w:rPr>
          <w:kern w:val="0"/>
        </w:rPr>
      </w:pPr>
      <w:r>
        <w:rPr>
          <w:kern w:val="0"/>
        </w:rPr>
        <w:t>3</w:t>
      </w:r>
      <w:r>
        <w:rPr>
          <w:rFonts w:hint="eastAsia"/>
          <w:kern w:val="0"/>
        </w:rPr>
        <w:t>．施工现场无供暖的部位，为达到某些湿作业所需要的温度，采取电加热或炉火加温。如采取炉火加温措施，必须按规定办理动火手续，并派专人管理监护。</w:t>
      </w:r>
    </w:p>
    <w:p w:rsidR="000424CE" w:rsidRDefault="000424CE" w:rsidP="000424CE">
      <w:pPr>
        <w:rPr>
          <w:kern w:val="0"/>
        </w:rPr>
      </w:pPr>
      <w:r>
        <w:rPr>
          <w:kern w:val="0"/>
        </w:rPr>
        <w:t>4</w:t>
      </w:r>
      <w:r>
        <w:rPr>
          <w:rFonts w:hint="eastAsia"/>
          <w:kern w:val="0"/>
        </w:rPr>
        <w:t>．瓷砖、石材铺贴等施工，沙浆、混凝土加适量防冻剂。完工养护阶段，</w:t>
      </w:r>
      <w:proofErr w:type="gramStart"/>
      <w:r>
        <w:rPr>
          <w:rFonts w:hint="eastAsia"/>
          <w:kern w:val="0"/>
        </w:rPr>
        <w:t>用毛帘等保温材料</w:t>
      </w:r>
      <w:proofErr w:type="gramEnd"/>
      <w:r>
        <w:rPr>
          <w:rFonts w:hint="eastAsia"/>
          <w:kern w:val="0"/>
        </w:rPr>
        <w:t>覆盖。</w:t>
      </w:r>
    </w:p>
    <w:p w:rsidR="000424CE" w:rsidRDefault="000424CE" w:rsidP="000424CE">
      <w:pPr>
        <w:rPr>
          <w:kern w:val="0"/>
        </w:rPr>
      </w:pPr>
      <w:r>
        <w:rPr>
          <w:kern w:val="0"/>
        </w:rPr>
        <w:t>5</w:t>
      </w:r>
      <w:r>
        <w:rPr>
          <w:rFonts w:hint="eastAsia"/>
          <w:kern w:val="0"/>
        </w:rPr>
        <w:t>．涂料界面</w:t>
      </w:r>
      <w:proofErr w:type="gramStart"/>
      <w:r>
        <w:rPr>
          <w:rFonts w:hint="eastAsia"/>
          <w:kern w:val="0"/>
        </w:rPr>
        <w:t>剂运输</w:t>
      </w:r>
      <w:proofErr w:type="gramEnd"/>
      <w:r>
        <w:rPr>
          <w:rFonts w:hint="eastAsia"/>
          <w:kern w:val="0"/>
        </w:rPr>
        <w:t>过程中，注意防冻。</w:t>
      </w:r>
    </w:p>
    <w:p w:rsidR="000424CE" w:rsidRDefault="000424CE" w:rsidP="000424CE">
      <w:pPr>
        <w:rPr>
          <w:kern w:val="0"/>
        </w:rPr>
      </w:pPr>
      <w:r>
        <w:rPr>
          <w:kern w:val="0"/>
        </w:rPr>
        <w:t>6</w:t>
      </w:r>
      <w:r>
        <w:rPr>
          <w:rFonts w:hint="eastAsia"/>
          <w:kern w:val="0"/>
        </w:rPr>
        <w:t>．材料库中采用安全可靠的方式增温，保证涂料、界面剂等不冻结降低质量造成施工困难。</w:t>
      </w:r>
    </w:p>
    <w:p w:rsidR="000424CE" w:rsidRDefault="000424CE" w:rsidP="000424CE">
      <w:pPr>
        <w:rPr>
          <w:kern w:val="0"/>
        </w:rPr>
      </w:pPr>
      <w:r>
        <w:rPr>
          <w:kern w:val="0"/>
        </w:rPr>
        <w:t>7</w:t>
      </w:r>
      <w:r>
        <w:rPr>
          <w:rFonts w:hint="eastAsia"/>
          <w:kern w:val="0"/>
        </w:rPr>
        <w:t>．冬季风大、干燥，现场和库房增加消防措施，以防万一。</w:t>
      </w:r>
    </w:p>
    <w:p w:rsidR="000424CE" w:rsidRDefault="000424CE" w:rsidP="000424CE">
      <w:pPr>
        <w:rPr>
          <w:kern w:val="0"/>
        </w:rPr>
      </w:pPr>
      <w:r>
        <w:rPr>
          <w:kern w:val="0"/>
        </w:rPr>
        <w:t>8</w:t>
      </w:r>
      <w:r>
        <w:rPr>
          <w:rFonts w:hint="eastAsia"/>
          <w:kern w:val="0"/>
        </w:rPr>
        <w:t>．对施工作业人员，尤其是高处作业人员，加强教育，检查和监督，以防由于寒冷、身体灵活性差，发生事故。</w:t>
      </w:r>
    </w:p>
    <w:p w:rsidR="000424CE" w:rsidRDefault="000424CE" w:rsidP="000424CE">
      <w:pPr>
        <w:rPr>
          <w:kern w:val="0"/>
        </w:rPr>
      </w:pPr>
      <w:r>
        <w:rPr>
          <w:rFonts w:hint="eastAsia"/>
          <w:kern w:val="0"/>
        </w:rPr>
        <w:t>二、夜间施工措施</w:t>
      </w:r>
    </w:p>
    <w:p w:rsidR="000424CE" w:rsidRDefault="000424CE" w:rsidP="000424CE">
      <w:pPr>
        <w:rPr>
          <w:kern w:val="0"/>
        </w:rPr>
      </w:pPr>
      <w:r>
        <w:rPr>
          <w:rFonts w:hint="eastAsia"/>
          <w:kern w:val="0"/>
        </w:rPr>
        <w:t>由于本工程要求的工期比较短，</w:t>
      </w:r>
      <w:proofErr w:type="gramStart"/>
      <w:r>
        <w:rPr>
          <w:rFonts w:hint="eastAsia"/>
          <w:kern w:val="0"/>
        </w:rPr>
        <w:t>且为了</w:t>
      </w:r>
      <w:proofErr w:type="gramEnd"/>
      <w:r>
        <w:rPr>
          <w:rFonts w:hint="eastAsia"/>
          <w:kern w:val="0"/>
        </w:rPr>
        <w:t>减少施工对饭店正常营业的影响，材料运输、垃圾清运等无噪音的施工项目主要安排在夜间进行，特制定以下措施：</w:t>
      </w:r>
    </w:p>
    <w:p w:rsidR="000424CE" w:rsidRDefault="000424CE" w:rsidP="000424CE">
      <w:pPr>
        <w:rPr>
          <w:kern w:val="0"/>
        </w:rPr>
      </w:pPr>
      <w:r>
        <w:rPr>
          <w:kern w:val="0"/>
        </w:rPr>
        <w:t>1</w:t>
      </w:r>
      <w:r>
        <w:rPr>
          <w:rFonts w:hint="eastAsia"/>
          <w:kern w:val="0"/>
        </w:rPr>
        <w:t>、如夜间需要进行施工，必须提前提出申请，报饭店相关部门批准后才可进行施工。</w:t>
      </w:r>
    </w:p>
    <w:p w:rsidR="000424CE" w:rsidRDefault="000424CE" w:rsidP="000424CE">
      <w:pPr>
        <w:rPr>
          <w:kern w:val="0"/>
        </w:rPr>
      </w:pPr>
      <w:r>
        <w:rPr>
          <w:kern w:val="0"/>
        </w:rPr>
        <w:t>2</w:t>
      </w:r>
      <w:r>
        <w:rPr>
          <w:rFonts w:hint="eastAsia"/>
          <w:kern w:val="0"/>
        </w:rPr>
        <w:t>、夜间主要进行材料运输、垃圾清运等无噪音的施工项目，严格禁止噪音施工项目在夜间进行。</w:t>
      </w:r>
    </w:p>
    <w:p w:rsidR="000424CE" w:rsidRDefault="000424CE" w:rsidP="000424CE">
      <w:pPr>
        <w:rPr>
          <w:kern w:val="0"/>
        </w:rPr>
      </w:pPr>
      <w:r>
        <w:rPr>
          <w:kern w:val="0"/>
        </w:rPr>
        <w:t>3</w:t>
      </w:r>
      <w:r>
        <w:rPr>
          <w:rFonts w:hint="eastAsia"/>
          <w:kern w:val="0"/>
        </w:rPr>
        <w:t>、夜间施工时，公司管理人员必须留人值班，配合饭店的保安人员做好现场的安全、防火、防盗工作。</w:t>
      </w:r>
    </w:p>
    <w:p w:rsidR="000424CE" w:rsidRDefault="000424CE" w:rsidP="000424CE">
      <w:pPr>
        <w:rPr>
          <w:kern w:val="0"/>
        </w:rPr>
      </w:pPr>
      <w:r>
        <w:rPr>
          <w:kern w:val="0"/>
        </w:rPr>
        <w:t>4</w:t>
      </w:r>
      <w:r>
        <w:rPr>
          <w:rFonts w:hint="eastAsia"/>
          <w:kern w:val="0"/>
        </w:rPr>
        <w:t>、夜间施工时，必须配备足够的照明设施，确保工程的施工质量和施工安全。</w:t>
      </w:r>
    </w:p>
    <w:p w:rsidR="000424CE" w:rsidRDefault="000424CE" w:rsidP="000424CE">
      <w:pPr>
        <w:rPr>
          <w:kern w:val="0"/>
        </w:rPr>
      </w:pPr>
      <w:r>
        <w:rPr>
          <w:kern w:val="0"/>
        </w:rPr>
        <w:t>5</w:t>
      </w:r>
      <w:r>
        <w:rPr>
          <w:rFonts w:hint="eastAsia"/>
          <w:kern w:val="0"/>
        </w:rPr>
        <w:t>、夜间运输材料和垃圾清运时，在电梯的上下口都要安排专人看管，通过服务通道时，要随时清扫，确保通道的卫生。</w:t>
      </w:r>
    </w:p>
    <w:p w:rsidR="000424CE" w:rsidRDefault="000424CE" w:rsidP="000424CE">
      <w:pPr>
        <w:rPr>
          <w:kern w:val="0"/>
        </w:rPr>
      </w:pPr>
      <w:r>
        <w:rPr>
          <w:kern w:val="0"/>
        </w:rPr>
        <w:t>6</w:t>
      </w:r>
      <w:r>
        <w:rPr>
          <w:rFonts w:hint="eastAsia"/>
          <w:kern w:val="0"/>
        </w:rPr>
        <w:t>、对工人做好安全教育，施工中注意安全、防火，且禁止进入饭店的非施工区域。</w:t>
      </w:r>
    </w:p>
    <w:p w:rsidR="000424CE" w:rsidRDefault="000424CE" w:rsidP="000424CE">
      <w:pPr>
        <w:rPr>
          <w:kern w:val="0"/>
        </w:rPr>
      </w:pPr>
      <w:r>
        <w:rPr>
          <w:rFonts w:hint="eastAsia"/>
          <w:kern w:val="0"/>
        </w:rPr>
        <w:t>三、春节期间施工管理措施</w:t>
      </w:r>
    </w:p>
    <w:p w:rsidR="000424CE" w:rsidRDefault="000424CE" w:rsidP="000424CE">
      <w:pPr>
        <w:rPr>
          <w:kern w:val="0"/>
        </w:rPr>
      </w:pPr>
      <w:r>
        <w:rPr>
          <w:rFonts w:hint="eastAsia"/>
          <w:kern w:val="0"/>
        </w:rPr>
        <w:t>由于本工程属于</w:t>
      </w:r>
      <w:proofErr w:type="gramStart"/>
      <w:r>
        <w:rPr>
          <w:rFonts w:hint="eastAsia"/>
          <w:kern w:val="0"/>
        </w:rPr>
        <w:t>跨春节</w:t>
      </w:r>
      <w:proofErr w:type="gramEnd"/>
      <w:r>
        <w:rPr>
          <w:rFonts w:hint="eastAsia"/>
          <w:kern w:val="0"/>
        </w:rPr>
        <w:t>施工，</w:t>
      </w:r>
      <w:proofErr w:type="gramStart"/>
      <w:r>
        <w:rPr>
          <w:rFonts w:hint="eastAsia"/>
          <w:kern w:val="0"/>
        </w:rPr>
        <w:t>且春节</w:t>
      </w:r>
      <w:proofErr w:type="gramEnd"/>
      <w:r>
        <w:rPr>
          <w:rFonts w:hint="eastAsia"/>
          <w:kern w:val="0"/>
        </w:rPr>
        <w:t>期间不停工，为了保证春节期间的正常施工，特制定以下措施：</w:t>
      </w:r>
    </w:p>
    <w:p w:rsidR="000424CE" w:rsidRDefault="000424CE" w:rsidP="000424CE">
      <w:pPr>
        <w:rPr>
          <w:kern w:val="0"/>
        </w:rPr>
      </w:pPr>
      <w:r>
        <w:rPr>
          <w:kern w:val="0"/>
        </w:rPr>
        <w:t>1</w:t>
      </w:r>
      <w:r>
        <w:rPr>
          <w:rFonts w:hint="eastAsia"/>
          <w:kern w:val="0"/>
        </w:rPr>
        <w:t>、由于本工程工期紧张，我司决定春节</w:t>
      </w:r>
      <w:proofErr w:type="gramStart"/>
      <w:r>
        <w:rPr>
          <w:rFonts w:hint="eastAsia"/>
          <w:kern w:val="0"/>
        </w:rPr>
        <w:t>期间初</w:t>
      </w:r>
      <w:proofErr w:type="gramEnd"/>
      <w:r>
        <w:rPr>
          <w:rFonts w:hint="eastAsia"/>
          <w:kern w:val="0"/>
        </w:rPr>
        <w:t>一到初三休息三天，初四开始正常施工，管</w:t>
      </w:r>
      <w:r>
        <w:rPr>
          <w:rFonts w:hint="eastAsia"/>
          <w:kern w:val="0"/>
        </w:rPr>
        <w:lastRenderedPageBreak/>
        <w:t>理人员进行轮流值班，初</w:t>
      </w:r>
      <w:proofErr w:type="gramStart"/>
      <w:r>
        <w:rPr>
          <w:rFonts w:hint="eastAsia"/>
          <w:kern w:val="0"/>
        </w:rPr>
        <w:t>四全部</w:t>
      </w:r>
      <w:proofErr w:type="gramEnd"/>
      <w:r>
        <w:rPr>
          <w:rFonts w:hint="eastAsia"/>
          <w:kern w:val="0"/>
        </w:rPr>
        <w:t>到位。</w:t>
      </w:r>
    </w:p>
    <w:p w:rsidR="000424CE" w:rsidRDefault="000424CE" w:rsidP="000424CE">
      <w:pPr>
        <w:rPr>
          <w:kern w:val="0"/>
        </w:rPr>
      </w:pPr>
      <w:r>
        <w:rPr>
          <w:kern w:val="0"/>
        </w:rPr>
        <w:t>2</w:t>
      </w:r>
      <w:r>
        <w:rPr>
          <w:rFonts w:hint="eastAsia"/>
          <w:kern w:val="0"/>
        </w:rPr>
        <w:t>、春节前要求项目部技术人员做好材料计划工作，对于成品、半成品做好订货工作，确保春节施工期间所需的材料和成品、半成品在春节前运到施工现场，存放在库房中备用。</w:t>
      </w:r>
    </w:p>
    <w:p w:rsidR="000424CE" w:rsidRDefault="000424CE" w:rsidP="000424CE">
      <w:pPr>
        <w:rPr>
          <w:kern w:val="0"/>
        </w:rPr>
      </w:pPr>
      <w:r>
        <w:rPr>
          <w:kern w:val="0"/>
        </w:rPr>
        <w:t>3</w:t>
      </w:r>
      <w:r>
        <w:rPr>
          <w:rFonts w:hint="eastAsia"/>
          <w:kern w:val="0"/>
        </w:rPr>
        <w:t>、对于公司的长期合作的材料供应商，提前做好工作，春节期间保证联系畅通，如有特殊情况可立即送货到现场。</w:t>
      </w:r>
    </w:p>
    <w:p w:rsidR="000424CE" w:rsidRDefault="000424CE" w:rsidP="000424CE">
      <w:pPr>
        <w:rPr>
          <w:kern w:val="0"/>
        </w:rPr>
      </w:pPr>
      <w:r>
        <w:rPr>
          <w:kern w:val="0"/>
        </w:rPr>
        <w:t>4</w:t>
      </w:r>
      <w:r>
        <w:rPr>
          <w:rFonts w:hint="eastAsia"/>
          <w:kern w:val="0"/>
        </w:rPr>
        <w:t>、对于施工机械春节前全部进行一遍检修工作，并购置部分新机械保存备用，确保春节施工期间正常施工。</w:t>
      </w:r>
    </w:p>
    <w:p w:rsidR="000424CE" w:rsidRDefault="000424CE" w:rsidP="000424CE">
      <w:pPr>
        <w:rPr>
          <w:kern w:val="0"/>
        </w:rPr>
      </w:pPr>
      <w:r>
        <w:rPr>
          <w:kern w:val="0"/>
        </w:rPr>
        <w:t>5</w:t>
      </w:r>
      <w:r>
        <w:rPr>
          <w:rFonts w:hint="eastAsia"/>
          <w:kern w:val="0"/>
        </w:rPr>
        <w:t>、对于劳务分包单位提前做好思想工作，安排好工人的生活，并准备一支高素质的备用劳务队伍，在抢工或人员不足时使用。</w:t>
      </w:r>
    </w:p>
    <w:p w:rsidR="000424CE" w:rsidRDefault="000424CE" w:rsidP="000424CE">
      <w:pPr>
        <w:rPr>
          <w:kern w:val="0"/>
        </w:rPr>
      </w:pPr>
      <w:r>
        <w:rPr>
          <w:kern w:val="0"/>
        </w:rPr>
        <w:t>6</w:t>
      </w:r>
      <w:r>
        <w:rPr>
          <w:rFonts w:hint="eastAsia"/>
          <w:kern w:val="0"/>
        </w:rPr>
        <w:t>、公司提前做好后勤保障工作，保证施工资金的充足，并在春节期间留出部分备用金，以便应付突发情况。</w:t>
      </w:r>
    </w:p>
    <w:p w:rsidR="000424CE" w:rsidRDefault="000424CE" w:rsidP="000424CE">
      <w:pPr>
        <w:rPr>
          <w:rFonts w:hint="eastAsia"/>
        </w:rPr>
      </w:pPr>
      <w:r>
        <w:rPr>
          <w:kern w:val="0"/>
        </w:rPr>
        <w:t>7</w:t>
      </w:r>
      <w:r>
        <w:rPr>
          <w:rFonts w:hint="eastAsia"/>
          <w:kern w:val="0"/>
        </w:rPr>
        <w:t>、施工现场的保安人员全部在现场值班，做好安全保卫工作，并配合安全员做好现场的安全检查工作，特别要加强防火、防盗工作，确保春节期间无事故发生。</w:t>
      </w: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5" w:name="_Toc207187701"/>
      <w:r>
        <w:rPr>
          <w:rFonts w:hint="eastAsia"/>
        </w:rPr>
        <w:t>成品、半成品保护措施</w:t>
      </w:r>
      <w:bookmarkStart w:id="46" w:name="bk130"/>
      <w:bookmarkEnd w:id="45"/>
      <w:bookmarkEnd w:id="46"/>
    </w:p>
    <w:p w:rsidR="000424CE" w:rsidRDefault="000424CE" w:rsidP="000424CE">
      <w:pPr>
        <w:rPr>
          <w:kern w:val="0"/>
        </w:rPr>
      </w:pPr>
      <w:bookmarkStart w:id="47" w:name="bk131"/>
      <w:bookmarkEnd w:id="47"/>
      <w:r>
        <w:rPr>
          <w:rFonts w:hint="eastAsia"/>
          <w:kern w:val="0"/>
        </w:rPr>
        <w:t>装修施工期间，由于工期较紧，装修等级较高，各工种交叉频繁，对于成品和半成品，通常容易出现二次污染、损坏和丢失，工程装修材料一旦出现污染、</w:t>
      </w:r>
      <w:r>
        <w:rPr>
          <w:kern w:val="0"/>
        </w:rPr>
        <w:t xml:space="preserve"> </w:t>
      </w:r>
      <w:r>
        <w:rPr>
          <w:rFonts w:hint="eastAsia"/>
          <w:kern w:val="0"/>
        </w:rPr>
        <w:t>损坏或丢失，势必影响工程进展，增加额外费用，因此制定装修施工阶段成品（半成品）保护的主要措施：</w:t>
      </w:r>
    </w:p>
    <w:p w:rsidR="000424CE" w:rsidRDefault="000424CE" w:rsidP="000424CE">
      <w:pPr>
        <w:rPr>
          <w:kern w:val="0"/>
        </w:rPr>
      </w:pPr>
      <w:r>
        <w:rPr>
          <w:rFonts w:hint="eastAsia"/>
          <w:kern w:val="0"/>
        </w:rPr>
        <w:t>（</w:t>
      </w:r>
      <w:r>
        <w:rPr>
          <w:kern w:val="0"/>
        </w:rPr>
        <w:t>1</w:t>
      </w:r>
      <w:r>
        <w:rPr>
          <w:rFonts w:hint="eastAsia"/>
          <w:kern w:val="0"/>
        </w:rPr>
        <w:t>）设立成品保护领导小组，设专人负责成品保护工作。</w:t>
      </w:r>
    </w:p>
    <w:p w:rsidR="000424CE" w:rsidRDefault="000424CE" w:rsidP="000424CE">
      <w:pPr>
        <w:rPr>
          <w:kern w:val="0"/>
        </w:rPr>
      </w:pPr>
      <w:r>
        <w:rPr>
          <w:rFonts w:hint="eastAsia"/>
          <w:kern w:val="0"/>
        </w:rPr>
        <w:t>（</w:t>
      </w:r>
      <w:r>
        <w:rPr>
          <w:kern w:val="0"/>
        </w:rPr>
        <w:t>2</w:t>
      </w:r>
      <w:r>
        <w:rPr>
          <w:rFonts w:hint="eastAsia"/>
          <w:kern w:val="0"/>
        </w:rPr>
        <w:t>）制定正确的施工顺序</w:t>
      </w:r>
    </w:p>
    <w:p w:rsidR="000424CE" w:rsidRDefault="000424CE" w:rsidP="000424CE">
      <w:pPr>
        <w:rPr>
          <w:kern w:val="0"/>
        </w:rPr>
      </w:pPr>
      <w:r>
        <w:rPr>
          <w:rFonts w:hint="eastAsia"/>
          <w:kern w:val="0"/>
        </w:rPr>
        <w:t>制定重要房间（或部位）的施工工序流程，将各专业工序相互协调，排出一个房间（或部位）的工序流程表，各专业工序均按此流程进行施工，严禁违反施工程序的作法。</w:t>
      </w:r>
    </w:p>
    <w:p w:rsidR="000424CE" w:rsidRDefault="000424CE" w:rsidP="000424CE">
      <w:pPr>
        <w:rPr>
          <w:kern w:val="0"/>
        </w:rPr>
      </w:pPr>
      <w:r>
        <w:rPr>
          <w:rFonts w:hint="eastAsia"/>
          <w:kern w:val="0"/>
        </w:rPr>
        <w:t>（</w:t>
      </w:r>
      <w:r>
        <w:rPr>
          <w:kern w:val="0"/>
        </w:rPr>
        <w:t>3</w:t>
      </w:r>
      <w:r>
        <w:rPr>
          <w:rFonts w:hint="eastAsia"/>
          <w:kern w:val="0"/>
        </w:rPr>
        <w:t>）作好工序标识工作：在施工过程中对易受污染、破坏的成品、半成品标识“正在施工，注意保护”的标牌。</w:t>
      </w:r>
    </w:p>
    <w:p w:rsidR="000424CE" w:rsidRDefault="000424CE" w:rsidP="000424CE">
      <w:pPr>
        <w:rPr>
          <w:kern w:val="0"/>
        </w:rPr>
      </w:pPr>
      <w:r>
        <w:rPr>
          <w:rFonts w:hint="eastAsia"/>
          <w:kern w:val="0"/>
        </w:rPr>
        <w:t>（</w:t>
      </w:r>
      <w:r>
        <w:rPr>
          <w:kern w:val="0"/>
        </w:rPr>
        <w:t>4</w:t>
      </w:r>
      <w:r>
        <w:rPr>
          <w:rFonts w:hint="eastAsia"/>
          <w:kern w:val="0"/>
        </w:rPr>
        <w:t>）采取护、包、盖、封防护：采取“护、包、盖、封”的保护措施，对成品和半成品进行防护和</w:t>
      </w:r>
      <w:proofErr w:type="gramStart"/>
      <w:r>
        <w:rPr>
          <w:rFonts w:hint="eastAsia"/>
          <w:kern w:val="0"/>
        </w:rPr>
        <w:t>并</w:t>
      </w:r>
      <w:proofErr w:type="gramEnd"/>
      <w:r>
        <w:rPr>
          <w:rFonts w:hint="eastAsia"/>
          <w:kern w:val="0"/>
        </w:rPr>
        <w:t>由专门负责人经常巡视检查，发现现有保护措施损坏的，要及时恢复。</w:t>
      </w:r>
    </w:p>
    <w:p w:rsidR="000424CE" w:rsidRDefault="000424CE" w:rsidP="000424CE">
      <w:pPr>
        <w:rPr>
          <w:kern w:val="0"/>
        </w:rPr>
      </w:pPr>
      <w:r>
        <w:rPr>
          <w:rFonts w:hint="eastAsia"/>
          <w:kern w:val="0"/>
        </w:rPr>
        <w:t>（</w:t>
      </w:r>
      <w:r>
        <w:rPr>
          <w:kern w:val="0"/>
        </w:rPr>
        <w:t>5</w:t>
      </w:r>
      <w:r>
        <w:rPr>
          <w:rFonts w:hint="eastAsia"/>
          <w:kern w:val="0"/>
        </w:rPr>
        <w:t>）工序交接全部采用书面形式由双方签字认可，由下道工序作业人员和成品保护负责人同时签字确认，并保存工序交接书面材料，下道工序作业人员对防止成品的污染、损坏或丢失负直接责任，成品保护专人对成品保护负监督、检查责任。</w:t>
      </w:r>
    </w:p>
    <w:p w:rsidR="000424CE" w:rsidRDefault="000424CE" w:rsidP="000424CE">
      <w:pPr>
        <w:rPr>
          <w:kern w:val="0"/>
        </w:rPr>
      </w:pPr>
      <w:r>
        <w:rPr>
          <w:rFonts w:hint="eastAsia"/>
          <w:kern w:val="0"/>
        </w:rPr>
        <w:t>（</w:t>
      </w:r>
      <w:r>
        <w:rPr>
          <w:kern w:val="0"/>
        </w:rPr>
        <w:t>6</w:t>
      </w:r>
      <w:r>
        <w:rPr>
          <w:rFonts w:hint="eastAsia"/>
          <w:kern w:val="0"/>
        </w:rPr>
        <w:t>）施工过程中使用的材料、半成品按照材料保管要求进行入库、码放、保管。</w:t>
      </w:r>
    </w:p>
    <w:p w:rsidR="000424CE" w:rsidRDefault="000424CE" w:rsidP="000424CE">
      <w:pPr>
        <w:rPr>
          <w:kern w:val="0"/>
        </w:rPr>
      </w:pPr>
      <w:r>
        <w:rPr>
          <w:rFonts w:hint="eastAsia"/>
          <w:kern w:val="0"/>
        </w:rPr>
        <w:t>（</w:t>
      </w:r>
      <w:r>
        <w:rPr>
          <w:kern w:val="0"/>
        </w:rPr>
        <w:t>7</w:t>
      </w:r>
      <w:r>
        <w:rPr>
          <w:rFonts w:hint="eastAsia"/>
          <w:kern w:val="0"/>
        </w:rPr>
        <w:t>）石膏板等饰面材料入库保管，放置在干燥的地方，</w:t>
      </w:r>
      <w:proofErr w:type="gramStart"/>
      <w:r>
        <w:rPr>
          <w:rFonts w:hint="eastAsia"/>
          <w:kern w:val="0"/>
        </w:rPr>
        <w:t>平放在垫木上</w:t>
      </w:r>
      <w:proofErr w:type="gramEnd"/>
      <w:r>
        <w:rPr>
          <w:rFonts w:hint="eastAsia"/>
          <w:kern w:val="0"/>
        </w:rPr>
        <w:t>，保证材料上部不受挤压。为防止受潮，应用塑料布盖好。</w:t>
      </w:r>
    </w:p>
    <w:p w:rsidR="000424CE" w:rsidRDefault="000424CE" w:rsidP="000424CE">
      <w:pPr>
        <w:rPr>
          <w:kern w:val="0"/>
        </w:rPr>
      </w:pPr>
      <w:r>
        <w:rPr>
          <w:rFonts w:hint="eastAsia"/>
          <w:kern w:val="0"/>
        </w:rPr>
        <w:t>（</w:t>
      </w:r>
      <w:r>
        <w:rPr>
          <w:kern w:val="0"/>
        </w:rPr>
        <w:t>9</w:t>
      </w:r>
      <w:r>
        <w:rPr>
          <w:rFonts w:hint="eastAsia"/>
          <w:kern w:val="0"/>
        </w:rPr>
        <w:t>）木制层板、木门及门框等木制品放置在干燥的地方，下部用木方垫起，上部用塑料布覆盖，以防止木材受潮变形，影响施工质量。</w:t>
      </w:r>
    </w:p>
    <w:p w:rsidR="000424CE" w:rsidRDefault="000424CE" w:rsidP="000424CE">
      <w:pPr>
        <w:rPr>
          <w:kern w:val="0"/>
        </w:rPr>
      </w:pPr>
      <w:r>
        <w:rPr>
          <w:rFonts w:hint="eastAsia"/>
          <w:kern w:val="0"/>
        </w:rPr>
        <w:t>（</w:t>
      </w:r>
      <w:r>
        <w:rPr>
          <w:kern w:val="0"/>
        </w:rPr>
        <w:t>10</w:t>
      </w:r>
      <w:r>
        <w:rPr>
          <w:rFonts w:hint="eastAsia"/>
          <w:kern w:val="0"/>
        </w:rPr>
        <w:t>）贵重的五金放置在安全的地方（入箱或分类保管）以免硬物划伤。</w:t>
      </w:r>
    </w:p>
    <w:p w:rsidR="000424CE" w:rsidRDefault="000424CE" w:rsidP="000424CE">
      <w:pPr>
        <w:rPr>
          <w:kern w:val="0"/>
        </w:rPr>
      </w:pPr>
      <w:r>
        <w:rPr>
          <w:rFonts w:hint="eastAsia"/>
          <w:kern w:val="0"/>
        </w:rPr>
        <w:t>（</w:t>
      </w:r>
      <w:r>
        <w:rPr>
          <w:kern w:val="0"/>
        </w:rPr>
        <w:t>11</w:t>
      </w:r>
      <w:r>
        <w:rPr>
          <w:rFonts w:hint="eastAsia"/>
          <w:kern w:val="0"/>
        </w:rPr>
        <w:t>）从正式施工开始至竣工为止，每一段</w:t>
      </w:r>
      <w:r>
        <w:rPr>
          <w:kern w:val="0"/>
        </w:rPr>
        <w:t xml:space="preserve"> </w:t>
      </w:r>
      <w:r>
        <w:rPr>
          <w:rFonts w:hint="eastAsia"/>
          <w:kern w:val="0"/>
        </w:rPr>
        <w:t>安排佩带明显标志的成品保护人员进行看护。</w:t>
      </w:r>
    </w:p>
    <w:p w:rsidR="000424CE" w:rsidRDefault="000424CE" w:rsidP="000424CE">
      <w:pPr>
        <w:rPr>
          <w:kern w:val="0"/>
        </w:rPr>
      </w:pPr>
      <w:r>
        <w:rPr>
          <w:rFonts w:hint="eastAsia"/>
          <w:kern w:val="0"/>
        </w:rPr>
        <w:t>（</w:t>
      </w:r>
      <w:r>
        <w:rPr>
          <w:kern w:val="0"/>
        </w:rPr>
        <w:t>12</w:t>
      </w:r>
      <w:r>
        <w:rPr>
          <w:rFonts w:hint="eastAsia"/>
          <w:kern w:val="0"/>
        </w:rPr>
        <w:t>）不锈钢制品应用塑料布包捆，不得磨损。</w:t>
      </w:r>
    </w:p>
    <w:p w:rsidR="000424CE" w:rsidRDefault="000424CE" w:rsidP="000424CE">
      <w:pPr>
        <w:rPr>
          <w:kern w:val="0"/>
        </w:rPr>
      </w:pPr>
      <w:r>
        <w:rPr>
          <w:rFonts w:hint="eastAsia"/>
          <w:kern w:val="0"/>
        </w:rPr>
        <w:t>（</w:t>
      </w:r>
      <w:r>
        <w:rPr>
          <w:kern w:val="0"/>
        </w:rPr>
        <w:t>13</w:t>
      </w:r>
      <w:r>
        <w:rPr>
          <w:rFonts w:hint="eastAsia"/>
          <w:kern w:val="0"/>
        </w:rPr>
        <w:t>）吊顶施工待吊顶内管线、设备施工安装完毕后，办理好交接后，再调试龙骨，封罩面板，并做好吊顶内的管线、设备的保护，并配合好各专业，对灯具、喷淋头、烟感、回风、送风口用纸胶带、塑料布进行粘贴、</w:t>
      </w:r>
      <w:proofErr w:type="gramStart"/>
      <w:r>
        <w:rPr>
          <w:rFonts w:hint="eastAsia"/>
          <w:kern w:val="0"/>
        </w:rPr>
        <w:t>扣绑保护</w:t>
      </w:r>
      <w:proofErr w:type="gramEnd"/>
      <w:r>
        <w:rPr>
          <w:rFonts w:hint="eastAsia"/>
          <w:kern w:val="0"/>
        </w:rPr>
        <w:t>。</w:t>
      </w:r>
    </w:p>
    <w:p w:rsidR="000424CE" w:rsidRDefault="000424CE" w:rsidP="000424CE">
      <w:pPr>
        <w:rPr>
          <w:kern w:val="0"/>
        </w:rPr>
      </w:pPr>
      <w:r>
        <w:rPr>
          <w:rFonts w:hint="eastAsia"/>
          <w:kern w:val="0"/>
        </w:rPr>
        <w:t>（</w:t>
      </w:r>
      <w:r>
        <w:rPr>
          <w:kern w:val="0"/>
        </w:rPr>
        <w:t>14</w:t>
      </w:r>
      <w:r>
        <w:rPr>
          <w:rFonts w:hint="eastAsia"/>
          <w:kern w:val="0"/>
        </w:rPr>
        <w:t>）木门油漆施工前应对五金用纸胶带进行保护，门锁用塑料布捆绑保护。</w:t>
      </w:r>
    </w:p>
    <w:p w:rsidR="000424CE" w:rsidRDefault="000424CE" w:rsidP="000424CE">
      <w:pPr>
        <w:rPr>
          <w:kern w:val="0"/>
        </w:rPr>
      </w:pPr>
      <w:r>
        <w:rPr>
          <w:rFonts w:hint="eastAsia"/>
          <w:kern w:val="0"/>
        </w:rPr>
        <w:lastRenderedPageBreak/>
        <w:t>（</w:t>
      </w:r>
      <w:r>
        <w:rPr>
          <w:kern w:val="0"/>
        </w:rPr>
        <w:t>15</w:t>
      </w:r>
      <w:r>
        <w:rPr>
          <w:rFonts w:hint="eastAsia"/>
          <w:kern w:val="0"/>
        </w:rPr>
        <w:t>）墙面刮腻子滚刷涂料过程中，用纸胶带、旧报纸、塑料布对消防箱、配电箱、开关、插座进行粘贴遮盖保护。</w:t>
      </w:r>
    </w:p>
    <w:p w:rsidR="000424CE" w:rsidRDefault="000424CE" w:rsidP="000424CE">
      <w:pPr>
        <w:rPr>
          <w:kern w:val="0"/>
        </w:rPr>
      </w:pPr>
      <w:r>
        <w:rPr>
          <w:rFonts w:hint="eastAsia"/>
          <w:kern w:val="0"/>
        </w:rPr>
        <w:t>（</w:t>
      </w:r>
      <w:r>
        <w:rPr>
          <w:kern w:val="0"/>
        </w:rPr>
        <w:t>16</w:t>
      </w:r>
      <w:r>
        <w:rPr>
          <w:rFonts w:hint="eastAsia"/>
          <w:kern w:val="0"/>
        </w:rPr>
        <w:t>）工程完工后，项目经理部和有关部门共同对工程进行检查验收，做好书面验收记录。</w:t>
      </w:r>
    </w:p>
    <w:p w:rsidR="000424CE" w:rsidRDefault="000424CE" w:rsidP="000424CE">
      <w:pPr>
        <w:rPr>
          <w:kern w:val="0"/>
        </w:rPr>
      </w:pPr>
      <w:r>
        <w:rPr>
          <w:rFonts w:hint="eastAsia"/>
          <w:kern w:val="0"/>
        </w:rPr>
        <w:t>（</w:t>
      </w:r>
      <w:r>
        <w:rPr>
          <w:kern w:val="0"/>
        </w:rPr>
        <w:t>17</w:t>
      </w:r>
      <w:r>
        <w:rPr>
          <w:rFonts w:hint="eastAsia"/>
          <w:kern w:val="0"/>
        </w:rPr>
        <w:t>）工程交付使用后，按照合同及标准规范要求及时对损坏的部位进行修复，保证工程质量。</w:t>
      </w:r>
    </w:p>
    <w:p w:rsidR="000424CE" w:rsidRDefault="000424CE" w:rsidP="000424CE">
      <w:pPr>
        <w:rPr>
          <w:kern w:val="0"/>
        </w:rPr>
      </w:pPr>
      <w:r>
        <w:rPr>
          <w:rFonts w:hint="eastAsia"/>
          <w:kern w:val="0"/>
        </w:rPr>
        <w:t>（</w:t>
      </w:r>
      <w:r>
        <w:rPr>
          <w:kern w:val="0"/>
        </w:rPr>
        <w:t>18</w:t>
      </w:r>
      <w:r>
        <w:rPr>
          <w:rFonts w:hint="eastAsia"/>
          <w:kern w:val="0"/>
        </w:rPr>
        <w:t>）每个施工楼层设立专门的成品保护员，监督检查成品保护情况，并对进入楼层的非施工人员进行身分确认，非施工人员和工程管理人员严禁入内。</w:t>
      </w:r>
    </w:p>
    <w:p w:rsidR="000424CE" w:rsidRDefault="000424CE" w:rsidP="000424CE">
      <w:pPr>
        <w:rPr>
          <w:rFonts w:hint="eastAsia"/>
        </w:rPr>
      </w:pP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8" w:name="_Toc207187702"/>
      <w:r>
        <w:rPr>
          <w:rFonts w:hint="eastAsia"/>
        </w:rPr>
        <w:t>实施工厂化施工方案</w:t>
      </w:r>
      <w:bookmarkStart w:id="49" w:name="bk132"/>
      <w:bookmarkEnd w:id="48"/>
      <w:bookmarkEnd w:id="49"/>
    </w:p>
    <w:p w:rsidR="000424CE" w:rsidRDefault="000424CE" w:rsidP="000424CE">
      <w:pPr>
        <w:rPr>
          <w:kern w:val="0"/>
        </w:rPr>
      </w:pPr>
      <w:bookmarkStart w:id="50" w:name="bk133"/>
      <w:bookmarkEnd w:id="50"/>
      <w:r>
        <w:rPr>
          <w:rFonts w:hint="eastAsia"/>
          <w:kern w:val="0"/>
        </w:rPr>
        <w:t>一、</w:t>
      </w:r>
      <w:r>
        <w:rPr>
          <w:kern w:val="0"/>
        </w:rPr>
        <w:t xml:space="preserve"> </w:t>
      </w:r>
      <w:r>
        <w:rPr>
          <w:rFonts w:hint="eastAsia"/>
          <w:kern w:val="0"/>
        </w:rPr>
        <w:t>木质产成品</w:t>
      </w:r>
    </w:p>
    <w:p w:rsidR="000424CE" w:rsidRDefault="000424CE" w:rsidP="000424CE">
      <w:pPr>
        <w:rPr>
          <w:kern w:val="0"/>
        </w:rPr>
      </w:pPr>
      <w:r>
        <w:rPr>
          <w:rFonts w:hint="eastAsia"/>
          <w:kern w:val="0"/>
        </w:rPr>
        <w:t>我司本工程中所有木制品都采用工厂加工</w:t>
      </w:r>
      <w:r>
        <w:rPr>
          <w:kern w:val="0"/>
        </w:rPr>
        <w:t>,</w:t>
      </w:r>
      <w:r>
        <w:rPr>
          <w:rFonts w:hint="eastAsia"/>
          <w:kern w:val="0"/>
        </w:rPr>
        <w:t>现场进行安装的方式进行施工</w:t>
      </w:r>
      <w:r>
        <w:rPr>
          <w:kern w:val="0"/>
        </w:rPr>
        <w:t>,</w:t>
      </w:r>
      <w:r>
        <w:rPr>
          <w:rFonts w:hint="eastAsia"/>
          <w:kern w:val="0"/>
        </w:rPr>
        <w:t>主要包括木门及套、木制衣柜、木质吧柜、木饰面装饰墙等项目。其主要有以下优点</w:t>
      </w:r>
      <w:r>
        <w:rPr>
          <w:kern w:val="0"/>
        </w:rPr>
        <w:t>:</w:t>
      </w:r>
    </w:p>
    <w:p w:rsidR="000424CE" w:rsidRDefault="000424CE" w:rsidP="000424CE">
      <w:pPr>
        <w:rPr>
          <w:kern w:val="0"/>
        </w:rPr>
      </w:pPr>
      <w:r>
        <w:rPr>
          <w:kern w:val="0"/>
        </w:rPr>
        <w:t>1</w:t>
      </w:r>
      <w:r>
        <w:rPr>
          <w:rFonts w:hint="eastAsia"/>
          <w:kern w:val="0"/>
        </w:rPr>
        <w:t>、采用工厂化生产、标准化、系列化部品集成，现场直接在指定基层上安装，取代传统手工制作。</w:t>
      </w:r>
    </w:p>
    <w:p w:rsidR="000424CE" w:rsidRDefault="000424CE" w:rsidP="000424CE">
      <w:pPr>
        <w:rPr>
          <w:kern w:val="0"/>
        </w:rPr>
      </w:pPr>
      <w:r>
        <w:rPr>
          <w:kern w:val="0"/>
        </w:rPr>
        <w:t>2</w:t>
      </w:r>
      <w:r>
        <w:rPr>
          <w:rFonts w:hint="eastAsia"/>
          <w:kern w:val="0"/>
        </w:rPr>
        <w:t>、产品采用高档木器漆涂饰，电脑调色。油漆色泽可按工厂提供的标准色卡选择。各部件采用高压无气喷涂，水幕吸尘，在地盘式流水线完成喷漆，确保产品喷漆表面光洁度高，安装现场无有害气体挥发，环保检测符合国家限定标准。</w:t>
      </w:r>
    </w:p>
    <w:p w:rsidR="000424CE" w:rsidRDefault="000424CE" w:rsidP="000424CE">
      <w:pPr>
        <w:rPr>
          <w:kern w:val="0"/>
        </w:rPr>
      </w:pPr>
      <w:r>
        <w:rPr>
          <w:kern w:val="0"/>
        </w:rPr>
        <w:t>3</w:t>
      </w:r>
      <w:r>
        <w:rPr>
          <w:rFonts w:hint="eastAsia"/>
          <w:kern w:val="0"/>
        </w:rPr>
        <w:t>、所有部件出厂前均进行模拟组装，确保产品出厂后现场安装准确无误。集成部件配套用合页、锁具、滑轨等门上五金件按定货合同由工厂提供。相关的锁孔、合页槽口及滑轨槽等均可在工厂加工。</w:t>
      </w:r>
    </w:p>
    <w:p w:rsidR="000424CE" w:rsidRDefault="000424CE" w:rsidP="000424CE">
      <w:pPr>
        <w:rPr>
          <w:kern w:val="0"/>
        </w:rPr>
      </w:pPr>
      <w:r>
        <w:rPr>
          <w:kern w:val="0"/>
        </w:rPr>
        <w:t>4</w:t>
      </w:r>
      <w:r>
        <w:rPr>
          <w:rFonts w:hint="eastAsia"/>
          <w:kern w:val="0"/>
        </w:rPr>
        <w:t>、门窗</w:t>
      </w:r>
      <w:proofErr w:type="gramStart"/>
      <w:r>
        <w:rPr>
          <w:rFonts w:hint="eastAsia"/>
          <w:kern w:val="0"/>
        </w:rPr>
        <w:t>套具有</w:t>
      </w:r>
      <w:proofErr w:type="gramEnd"/>
      <w:r>
        <w:rPr>
          <w:rFonts w:hint="eastAsia"/>
          <w:kern w:val="0"/>
        </w:rPr>
        <w:t>良好的厚度可调性，调节范围为</w:t>
      </w:r>
      <w:r>
        <w:rPr>
          <w:kern w:val="0"/>
        </w:rPr>
        <w:t>0</w:t>
      </w:r>
      <w:r>
        <w:rPr>
          <w:rFonts w:hint="eastAsia"/>
          <w:kern w:val="0"/>
        </w:rPr>
        <w:t>～</w:t>
      </w:r>
      <w:r>
        <w:rPr>
          <w:kern w:val="0"/>
        </w:rPr>
        <w:t>20mm</w:t>
      </w:r>
      <w:r>
        <w:rPr>
          <w:rFonts w:hint="eastAsia"/>
          <w:kern w:val="0"/>
        </w:rPr>
        <w:t>。能克服现场安装施工中存在的洞口墙厚不均及墙面不平之缺陷。</w:t>
      </w:r>
    </w:p>
    <w:p w:rsidR="000424CE" w:rsidRDefault="000424CE" w:rsidP="000424CE">
      <w:pPr>
        <w:rPr>
          <w:kern w:val="0"/>
        </w:rPr>
      </w:pPr>
      <w:r>
        <w:rPr>
          <w:kern w:val="0"/>
        </w:rPr>
        <w:t>5</w:t>
      </w:r>
      <w:r>
        <w:rPr>
          <w:rFonts w:hint="eastAsia"/>
          <w:kern w:val="0"/>
        </w:rPr>
        <w:t>、实</w:t>
      </w:r>
      <w:proofErr w:type="gramStart"/>
      <w:r>
        <w:rPr>
          <w:rFonts w:hint="eastAsia"/>
          <w:kern w:val="0"/>
        </w:rPr>
        <w:t>木门套采榫接</w:t>
      </w:r>
      <w:proofErr w:type="gramEnd"/>
      <w:r>
        <w:rPr>
          <w:rFonts w:hint="eastAsia"/>
          <w:kern w:val="0"/>
        </w:rPr>
        <w:t>固定，这样连接可靠度比较高，质量有保障；</w:t>
      </w:r>
    </w:p>
    <w:p w:rsidR="000424CE" w:rsidRDefault="000424CE" w:rsidP="000424CE">
      <w:pPr>
        <w:rPr>
          <w:kern w:val="0"/>
        </w:rPr>
      </w:pPr>
      <w:r>
        <w:rPr>
          <w:kern w:val="0"/>
        </w:rPr>
        <w:t>6</w:t>
      </w:r>
      <w:r>
        <w:rPr>
          <w:rFonts w:hint="eastAsia"/>
          <w:kern w:val="0"/>
        </w:rPr>
        <w:t>、木饰面墙板采用龙骨挂件固定，墙板为</w:t>
      </w:r>
      <w:r>
        <w:rPr>
          <w:kern w:val="0"/>
        </w:rPr>
        <w:t xml:space="preserve">12mm </w:t>
      </w:r>
      <w:proofErr w:type="gramStart"/>
      <w:r>
        <w:rPr>
          <w:rFonts w:hint="eastAsia"/>
          <w:kern w:val="0"/>
        </w:rPr>
        <w:t>厚澳松</w:t>
      </w:r>
      <w:proofErr w:type="gramEnd"/>
      <w:r>
        <w:rPr>
          <w:rFonts w:hint="eastAsia"/>
          <w:kern w:val="0"/>
        </w:rPr>
        <w:t>板贴皮，墙板挂</w:t>
      </w:r>
      <w:proofErr w:type="gramStart"/>
      <w:r>
        <w:rPr>
          <w:rFonts w:hint="eastAsia"/>
          <w:kern w:val="0"/>
        </w:rPr>
        <w:t>件采用与板通</w:t>
      </w:r>
      <w:proofErr w:type="gramEnd"/>
      <w:r>
        <w:rPr>
          <w:rFonts w:hint="eastAsia"/>
          <w:kern w:val="0"/>
        </w:rPr>
        <w:t>长铝合金挂条，铝合金挂条与墙板用不锈钢</w:t>
      </w:r>
      <w:proofErr w:type="gramStart"/>
      <w:r>
        <w:rPr>
          <w:rFonts w:hint="eastAsia"/>
          <w:kern w:val="0"/>
        </w:rPr>
        <w:t>自攻钉</w:t>
      </w:r>
      <w:proofErr w:type="gramEnd"/>
      <w:r>
        <w:rPr>
          <w:rFonts w:hint="eastAsia"/>
          <w:kern w:val="0"/>
        </w:rPr>
        <w:t>固定，及能保证工程质量，又快捷方便，工期比手工现场制作缩短</w:t>
      </w:r>
      <w:r>
        <w:rPr>
          <w:kern w:val="0"/>
        </w:rPr>
        <w:t>50%</w:t>
      </w:r>
      <w:r>
        <w:rPr>
          <w:rFonts w:hint="eastAsia"/>
          <w:kern w:val="0"/>
        </w:rPr>
        <w:t>以上。</w:t>
      </w:r>
    </w:p>
    <w:p w:rsidR="000424CE" w:rsidRDefault="000424CE" w:rsidP="000424CE">
      <w:pPr>
        <w:rPr>
          <w:kern w:val="0"/>
        </w:rPr>
      </w:pPr>
      <w:r>
        <w:rPr>
          <w:kern w:val="0"/>
        </w:rPr>
        <w:t>7</w:t>
      </w:r>
      <w:r>
        <w:rPr>
          <w:rFonts w:hint="eastAsia"/>
          <w:kern w:val="0"/>
        </w:rPr>
        <w:t>、实施木质成品施工，可以减少施工现场的机械使用量，从而减少施工噪音，对饭店的正常营业减少影响。</w:t>
      </w:r>
    </w:p>
    <w:p w:rsidR="000424CE" w:rsidRDefault="000424CE" w:rsidP="000424CE">
      <w:pPr>
        <w:rPr>
          <w:kern w:val="0"/>
        </w:rPr>
      </w:pPr>
      <w:r>
        <w:rPr>
          <w:kern w:val="0"/>
        </w:rPr>
        <w:t>8</w:t>
      </w:r>
      <w:r>
        <w:rPr>
          <w:rFonts w:hint="eastAsia"/>
          <w:kern w:val="0"/>
        </w:rPr>
        <w:t>、所有木质品的油漆都在工厂完成，现场不进行油漆施工，避免了刺激性气味，把对饭店</w:t>
      </w:r>
      <w:proofErr w:type="gramStart"/>
      <w:r>
        <w:rPr>
          <w:rFonts w:hint="eastAsia"/>
          <w:kern w:val="0"/>
        </w:rPr>
        <w:t>内客人</w:t>
      </w:r>
      <w:proofErr w:type="gramEnd"/>
      <w:r>
        <w:rPr>
          <w:rFonts w:hint="eastAsia"/>
          <w:kern w:val="0"/>
        </w:rPr>
        <w:t>的影响降低。</w:t>
      </w:r>
    </w:p>
    <w:p w:rsidR="000424CE" w:rsidRDefault="000424CE" w:rsidP="000424CE">
      <w:pPr>
        <w:rPr>
          <w:kern w:val="0"/>
        </w:rPr>
      </w:pPr>
      <w:r>
        <w:rPr>
          <w:rFonts w:hint="eastAsia"/>
          <w:kern w:val="0"/>
        </w:rPr>
        <w:t>二、加工订货</w:t>
      </w:r>
    </w:p>
    <w:p w:rsidR="000424CE" w:rsidRDefault="000424CE" w:rsidP="000424CE">
      <w:pPr>
        <w:rPr>
          <w:kern w:val="0"/>
        </w:rPr>
      </w:pPr>
      <w:r>
        <w:rPr>
          <w:rFonts w:hint="eastAsia"/>
          <w:kern w:val="0"/>
        </w:rPr>
        <w:t>本工程中石材、玻璃、铝板吊顶都在工厂中加工成半成品，运到现场后进行安装，主要有以下优点：</w:t>
      </w:r>
    </w:p>
    <w:p w:rsidR="000424CE" w:rsidRDefault="000424CE" w:rsidP="000424CE">
      <w:pPr>
        <w:rPr>
          <w:kern w:val="0"/>
        </w:rPr>
      </w:pPr>
      <w:r>
        <w:rPr>
          <w:kern w:val="0"/>
        </w:rPr>
        <w:t>1</w:t>
      </w:r>
      <w:r>
        <w:rPr>
          <w:rFonts w:hint="eastAsia"/>
          <w:kern w:val="0"/>
        </w:rPr>
        <w:t>、在工厂进行加工使用机械加工比以往的人工操作加工精度高，质量可以完全保证，且加工速度快，现场安装简便。</w:t>
      </w:r>
    </w:p>
    <w:p w:rsidR="000424CE" w:rsidRDefault="000424CE" w:rsidP="000424CE">
      <w:pPr>
        <w:rPr>
          <w:kern w:val="0"/>
        </w:rPr>
      </w:pPr>
      <w:r>
        <w:rPr>
          <w:kern w:val="0"/>
        </w:rPr>
        <w:t>2</w:t>
      </w:r>
      <w:r>
        <w:rPr>
          <w:rFonts w:hint="eastAsia"/>
          <w:kern w:val="0"/>
        </w:rPr>
        <w:t>、在工厂进行加工减少现场机械使用量，减少了施工的噪音，石材不在现场进行切割，减少了粉尘污染，符合施工规范中的环保要求，对饭店</w:t>
      </w:r>
      <w:proofErr w:type="gramStart"/>
      <w:r>
        <w:rPr>
          <w:rFonts w:hint="eastAsia"/>
          <w:kern w:val="0"/>
        </w:rPr>
        <w:t>中客人</w:t>
      </w:r>
      <w:proofErr w:type="gramEnd"/>
      <w:r>
        <w:rPr>
          <w:rFonts w:hint="eastAsia"/>
          <w:kern w:val="0"/>
        </w:rPr>
        <w:t>的影响也变小。</w:t>
      </w:r>
    </w:p>
    <w:p w:rsidR="000424CE" w:rsidRDefault="000424CE" w:rsidP="000424CE">
      <w:pPr>
        <w:rPr>
          <w:kern w:val="0"/>
        </w:rPr>
      </w:pPr>
      <w:r>
        <w:rPr>
          <w:kern w:val="0"/>
        </w:rPr>
        <w:t>3</w:t>
      </w:r>
      <w:r>
        <w:rPr>
          <w:rFonts w:hint="eastAsia"/>
          <w:kern w:val="0"/>
        </w:rPr>
        <w:t>、在工厂加工好的半成品运到现场后进行安装，安装非常简便，使施工时间和施工人员减少，可以缩短工期。</w:t>
      </w:r>
    </w:p>
    <w:p w:rsidR="000424CE" w:rsidRDefault="000424CE" w:rsidP="000424CE">
      <w:pPr>
        <w:rPr>
          <w:kern w:val="0"/>
        </w:rPr>
      </w:pPr>
      <w:r>
        <w:rPr>
          <w:kern w:val="0"/>
        </w:rPr>
        <w:t>4</w:t>
      </w:r>
      <w:r>
        <w:rPr>
          <w:rFonts w:hint="eastAsia"/>
          <w:kern w:val="0"/>
        </w:rPr>
        <w:t>、半成品的材料运到现场后，不会产生废料和垃圾，防止了环境污染，也减少了现场的工</w:t>
      </w:r>
      <w:r>
        <w:rPr>
          <w:rFonts w:hint="eastAsia"/>
          <w:kern w:val="0"/>
        </w:rPr>
        <w:lastRenderedPageBreak/>
        <w:t>作量。</w:t>
      </w:r>
    </w:p>
    <w:p w:rsidR="000424CE" w:rsidRDefault="000424CE" w:rsidP="000424CE">
      <w:pPr>
        <w:rPr>
          <w:rFonts w:hint="eastAsia"/>
        </w:rPr>
      </w:pP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51" w:name="_Toc207187703"/>
      <w:r>
        <w:rPr>
          <w:rFonts w:hint="eastAsia"/>
        </w:rPr>
        <w:t>紧急预案措施</w:t>
      </w:r>
      <w:bookmarkStart w:id="52" w:name="bk134"/>
      <w:bookmarkEnd w:id="51"/>
      <w:bookmarkEnd w:id="52"/>
    </w:p>
    <w:p w:rsidR="000424CE" w:rsidRDefault="000424CE" w:rsidP="000424CE">
      <w:pPr>
        <w:rPr>
          <w:kern w:val="0"/>
        </w:rPr>
      </w:pPr>
      <w:bookmarkStart w:id="53" w:name="bk135"/>
      <w:bookmarkEnd w:id="53"/>
      <w:r>
        <w:rPr>
          <w:rFonts w:hint="eastAsia"/>
          <w:kern w:val="0"/>
        </w:rPr>
        <w:t>一、质量问题紧急预案</w:t>
      </w:r>
    </w:p>
    <w:p w:rsidR="000424CE" w:rsidRDefault="000424CE" w:rsidP="000424CE">
      <w:pPr>
        <w:rPr>
          <w:kern w:val="0"/>
        </w:rPr>
      </w:pPr>
      <w:r>
        <w:rPr>
          <w:kern w:val="0"/>
        </w:rPr>
        <w:t>1</w:t>
      </w:r>
      <w:r>
        <w:rPr>
          <w:rFonts w:hint="eastAsia"/>
          <w:kern w:val="0"/>
        </w:rPr>
        <w:t>、建立项目质量监督小组：</w:t>
      </w:r>
    </w:p>
    <w:p w:rsidR="000424CE" w:rsidRDefault="000424CE" w:rsidP="000424CE">
      <w:pPr>
        <w:rPr>
          <w:kern w:val="0"/>
        </w:rPr>
      </w:pPr>
      <w:r>
        <w:rPr>
          <w:kern w:val="0"/>
        </w:rPr>
        <w:t>1</w:t>
      </w:r>
      <w:r>
        <w:rPr>
          <w:rFonts w:hint="eastAsia"/>
          <w:kern w:val="0"/>
        </w:rPr>
        <w:t>）以项目经理为组长，以项目总工、专职质检员为副组长，以各专业工长、现场技术人员为组员，成立项目质量监督小组。每天对工地各施工班组进行质量检查，每周开一次质量例会。由专职检查员将每周质量情况进行汇总，每月形成正式质量月报，对于施工过程中的质量情况全方位的进行监督，对于质量突发事件最快做出反应。</w:t>
      </w:r>
    </w:p>
    <w:p w:rsidR="000424CE" w:rsidRDefault="000424CE" w:rsidP="000424CE">
      <w:pPr>
        <w:rPr>
          <w:kern w:val="0"/>
        </w:rPr>
      </w:pPr>
      <w:r>
        <w:rPr>
          <w:kern w:val="0"/>
        </w:rPr>
        <w:t>2</w:t>
      </w:r>
      <w:r>
        <w:rPr>
          <w:rFonts w:hint="eastAsia"/>
          <w:kern w:val="0"/>
        </w:rPr>
        <w:t>）对于一般的质量突发事件，要求检查人员立即上报项目质量监督小组，由项目总工提出整改措施及方案，并发出整改通知单，要求施工班组限期整改，由专职质检员进行核查，并做好记录。</w:t>
      </w:r>
    </w:p>
    <w:p w:rsidR="000424CE" w:rsidRDefault="000424CE" w:rsidP="000424CE">
      <w:pPr>
        <w:rPr>
          <w:kern w:val="0"/>
        </w:rPr>
      </w:pPr>
      <w:r>
        <w:rPr>
          <w:kern w:val="0"/>
        </w:rPr>
        <w:t>3</w:t>
      </w:r>
      <w:r>
        <w:rPr>
          <w:rFonts w:hint="eastAsia"/>
          <w:kern w:val="0"/>
        </w:rPr>
        <w:t>）对于无法整改的质量突发事件，由项目总工发出书面通知要求施工班组拆除重做，对施工班组进行罚款处理，对于影响严重的，可要求施工班组停工或清理出场。</w:t>
      </w:r>
    </w:p>
    <w:p w:rsidR="000424CE" w:rsidRDefault="000424CE" w:rsidP="000424CE">
      <w:pPr>
        <w:rPr>
          <w:kern w:val="0"/>
        </w:rPr>
      </w:pPr>
      <w:r>
        <w:rPr>
          <w:kern w:val="0"/>
        </w:rPr>
        <w:t>4</w:t>
      </w:r>
      <w:r>
        <w:rPr>
          <w:rFonts w:hint="eastAsia"/>
          <w:kern w:val="0"/>
        </w:rPr>
        <w:t>）对于严重的质量突发事件，要上报公司技术质量部，由公司总工和质量监督小组成员共同研究后确定最合理的整改措施</w:t>
      </w:r>
      <w:r>
        <w:rPr>
          <w:kern w:val="0"/>
        </w:rPr>
        <w:t xml:space="preserve"> </w:t>
      </w:r>
      <w:r>
        <w:rPr>
          <w:rFonts w:hint="eastAsia"/>
          <w:kern w:val="0"/>
        </w:rPr>
        <w:t>，拿出施工整改方案，报甲方及监理确认后方可进行施工。</w:t>
      </w:r>
    </w:p>
    <w:p w:rsidR="000424CE" w:rsidRDefault="000424CE" w:rsidP="000424CE">
      <w:pPr>
        <w:rPr>
          <w:kern w:val="0"/>
        </w:rPr>
      </w:pPr>
      <w:r>
        <w:rPr>
          <w:rFonts w:hint="eastAsia"/>
          <w:kern w:val="0"/>
        </w:rPr>
        <w:t>二、安全问题紧急预案</w:t>
      </w:r>
    </w:p>
    <w:p w:rsidR="000424CE" w:rsidRDefault="000424CE" w:rsidP="000424CE">
      <w:pPr>
        <w:rPr>
          <w:kern w:val="0"/>
        </w:rPr>
      </w:pPr>
      <w:r>
        <w:rPr>
          <w:kern w:val="0"/>
        </w:rPr>
        <w:t>1</w:t>
      </w:r>
      <w:r>
        <w:rPr>
          <w:rFonts w:hint="eastAsia"/>
          <w:kern w:val="0"/>
        </w:rPr>
        <w:t>、成立安全突发事件处理责任小组：</w:t>
      </w:r>
    </w:p>
    <w:p w:rsidR="000424CE" w:rsidRDefault="000424CE" w:rsidP="000424CE">
      <w:pPr>
        <w:rPr>
          <w:kern w:val="0"/>
        </w:rPr>
      </w:pPr>
      <w:r>
        <w:rPr>
          <w:rFonts w:hint="eastAsia"/>
          <w:kern w:val="0"/>
        </w:rPr>
        <w:t>组长：项目经理</w:t>
      </w:r>
    </w:p>
    <w:p w:rsidR="000424CE" w:rsidRDefault="000424CE" w:rsidP="000424CE">
      <w:pPr>
        <w:rPr>
          <w:kern w:val="0"/>
        </w:rPr>
      </w:pPr>
      <w:r>
        <w:rPr>
          <w:rFonts w:hint="eastAsia"/>
          <w:kern w:val="0"/>
        </w:rPr>
        <w:t>副组长：安全员</w:t>
      </w:r>
    </w:p>
    <w:p w:rsidR="000424CE" w:rsidRDefault="000424CE" w:rsidP="000424CE">
      <w:pPr>
        <w:rPr>
          <w:kern w:val="0"/>
        </w:rPr>
      </w:pPr>
      <w:r>
        <w:rPr>
          <w:rFonts w:hint="eastAsia"/>
          <w:kern w:val="0"/>
        </w:rPr>
        <w:t>组员：项目部其他成员、生产负责人、班组负责人</w:t>
      </w:r>
    </w:p>
    <w:p w:rsidR="000424CE" w:rsidRDefault="000424CE" w:rsidP="000424CE">
      <w:pPr>
        <w:rPr>
          <w:kern w:val="0"/>
        </w:rPr>
      </w:pPr>
      <w:r>
        <w:rPr>
          <w:kern w:val="0"/>
        </w:rPr>
        <w:t>2</w:t>
      </w:r>
      <w:r>
        <w:rPr>
          <w:rFonts w:hint="eastAsia"/>
          <w:kern w:val="0"/>
        </w:rPr>
        <w:t>、明确安全突发事件处理责任小组职责：</w:t>
      </w:r>
    </w:p>
    <w:p w:rsidR="000424CE" w:rsidRDefault="000424CE" w:rsidP="000424CE">
      <w:pPr>
        <w:rPr>
          <w:kern w:val="0"/>
        </w:rPr>
      </w:pPr>
      <w:r>
        <w:rPr>
          <w:kern w:val="0"/>
        </w:rPr>
        <w:t>1</w:t>
      </w:r>
      <w:r>
        <w:rPr>
          <w:rFonts w:hint="eastAsia"/>
          <w:kern w:val="0"/>
        </w:rPr>
        <w:t>）制定现场逃生路线图，按要求做好安全疏散标志，张贴并组织现场工人及有关人员学习，要求每个相关人员必须熟悉逃生路线；</w:t>
      </w:r>
    </w:p>
    <w:p w:rsidR="000424CE" w:rsidRDefault="000424CE" w:rsidP="000424CE">
      <w:pPr>
        <w:rPr>
          <w:kern w:val="0"/>
        </w:rPr>
      </w:pPr>
      <w:r>
        <w:rPr>
          <w:kern w:val="0"/>
        </w:rPr>
        <w:t>2</w:t>
      </w:r>
      <w:r>
        <w:rPr>
          <w:rFonts w:hint="eastAsia"/>
          <w:kern w:val="0"/>
        </w:rPr>
        <w:t>）组织现场安全突发事件及逃生演练；</w:t>
      </w:r>
    </w:p>
    <w:p w:rsidR="000424CE" w:rsidRDefault="000424CE" w:rsidP="000424CE">
      <w:pPr>
        <w:rPr>
          <w:kern w:val="0"/>
        </w:rPr>
      </w:pPr>
      <w:r>
        <w:rPr>
          <w:kern w:val="0"/>
        </w:rPr>
        <w:t>3</w:t>
      </w:r>
      <w:r>
        <w:rPr>
          <w:rFonts w:hint="eastAsia"/>
          <w:kern w:val="0"/>
        </w:rPr>
        <w:t>）学习并熟练掌握紧急救护常识；</w:t>
      </w:r>
    </w:p>
    <w:p w:rsidR="000424CE" w:rsidRDefault="000424CE" w:rsidP="000424CE">
      <w:pPr>
        <w:rPr>
          <w:kern w:val="0"/>
        </w:rPr>
      </w:pPr>
      <w:r>
        <w:rPr>
          <w:kern w:val="0"/>
        </w:rPr>
        <w:t>4</w:t>
      </w:r>
      <w:r>
        <w:rPr>
          <w:rFonts w:hint="eastAsia"/>
          <w:kern w:val="0"/>
        </w:rPr>
        <w:t>）定期组织现场工人及有关人员进行案例学习，进行现场教育；</w:t>
      </w:r>
    </w:p>
    <w:p w:rsidR="000424CE" w:rsidRDefault="000424CE" w:rsidP="000424CE">
      <w:pPr>
        <w:rPr>
          <w:kern w:val="0"/>
        </w:rPr>
      </w:pPr>
      <w:r>
        <w:rPr>
          <w:kern w:val="0"/>
        </w:rPr>
        <w:t>5</w:t>
      </w:r>
      <w:r>
        <w:rPr>
          <w:rFonts w:hint="eastAsia"/>
          <w:kern w:val="0"/>
        </w:rPr>
        <w:t>）配备常备的急救物品（外伤救护所需物品、救护常备物品、消毒和保护用品）</w:t>
      </w:r>
    </w:p>
    <w:p w:rsidR="000424CE" w:rsidRDefault="000424CE" w:rsidP="000424CE">
      <w:pPr>
        <w:rPr>
          <w:kern w:val="0"/>
        </w:rPr>
      </w:pPr>
      <w:r>
        <w:rPr>
          <w:kern w:val="0"/>
        </w:rPr>
        <w:t>6</w:t>
      </w:r>
      <w:r>
        <w:rPr>
          <w:rFonts w:hint="eastAsia"/>
          <w:kern w:val="0"/>
        </w:rPr>
        <w:t>）突发事件的第一时间拨打急救</w:t>
      </w:r>
      <w:r>
        <w:rPr>
          <w:kern w:val="0"/>
        </w:rPr>
        <w:t xml:space="preserve">120 </w:t>
      </w:r>
      <w:r>
        <w:rPr>
          <w:rFonts w:hint="eastAsia"/>
          <w:kern w:val="0"/>
        </w:rPr>
        <w:t>或报警电话、组织抢救及事故现场保护；</w:t>
      </w:r>
    </w:p>
    <w:p w:rsidR="000424CE" w:rsidRDefault="000424CE" w:rsidP="000424CE">
      <w:pPr>
        <w:rPr>
          <w:kern w:val="0"/>
        </w:rPr>
      </w:pPr>
      <w:r>
        <w:rPr>
          <w:kern w:val="0"/>
        </w:rPr>
        <w:t>3</w:t>
      </w:r>
      <w:r>
        <w:rPr>
          <w:rFonts w:hint="eastAsia"/>
          <w:kern w:val="0"/>
        </w:rPr>
        <w:t>、安全突发事件的处理</w:t>
      </w:r>
    </w:p>
    <w:p w:rsidR="000424CE" w:rsidRDefault="000424CE" w:rsidP="000424CE">
      <w:pPr>
        <w:rPr>
          <w:kern w:val="0"/>
        </w:rPr>
      </w:pPr>
      <w:r>
        <w:rPr>
          <w:kern w:val="0"/>
        </w:rPr>
        <w:t>1</w:t>
      </w:r>
      <w:r>
        <w:rPr>
          <w:rFonts w:hint="eastAsia"/>
          <w:kern w:val="0"/>
        </w:rPr>
        <w:t>）安全突发事件发生后，安全突发事件处理责任小组任何成员应第一时间拨打急救或报警电话，迅速组织抢救并采取必要的安全防护措施，防止事故扩大，做好事故现场保护工作；</w:t>
      </w:r>
    </w:p>
    <w:p w:rsidR="000424CE" w:rsidRDefault="000424CE" w:rsidP="000424CE">
      <w:pPr>
        <w:rPr>
          <w:kern w:val="0"/>
        </w:rPr>
      </w:pPr>
      <w:r>
        <w:rPr>
          <w:kern w:val="0"/>
        </w:rPr>
        <w:t>2</w:t>
      </w:r>
      <w:r>
        <w:rPr>
          <w:rFonts w:hint="eastAsia"/>
          <w:kern w:val="0"/>
        </w:rPr>
        <w:t>）项目经理应立即向上级主管部门报告突发事件情况；</w:t>
      </w:r>
    </w:p>
    <w:p w:rsidR="000424CE" w:rsidRDefault="000424CE" w:rsidP="000424CE">
      <w:pPr>
        <w:rPr>
          <w:kern w:val="0"/>
        </w:rPr>
      </w:pPr>
      <w:r>
        <w:rPr>
          <w:kern w:val="0"/>
        </w:rPr>
        <w:t>3</w:t>
      </w:r>
      <w:r>
        <w:rPr>
          <w:rFonts w:hint="eastAsia"/>
          <w:kern w:val="0"/>
        </w:rPr>
        <w:t>）项目经理部必须接受并积极协助事故处理与调查</w:t>
      </w:r>
    </w:p>
    <w:p w:rsidR="000424CE" w:rsidRDefault="000424CE" w:rsidP="000424CE">
      <w:pPr>
        <w:rPr>
          <w:kern w:val="0"/>
        </w:rPr>
      </w:pPr>
      <w:r>
        <w:rPr>
          <w:kern w:val="0"/>
        </w:rPr>
        <w:t>4</w:t>
      </w:r>
      <w:r>
        <w:rPr>
          <w:rFonts w:hint="eastAsia"/>
          <w:kern w:val="0"/>
        </w:rPr>
        <w:t>）项目部</w:t>
      </w:r>
      <w:proofErr w:type="gramStart"/>
      <w:r>
        <w:rPr>
          <w:rFonts w:hint="eastAsia"/>
          <w:kern w:val="0"/>
        </w:rPr>
        <w:t>按必须</w:t>
      </w:r>
      <w:proofErr w:type="gramEnd"/>
      <w:r>
        <w:rPr>
          <w:rFonts w:hint="eastAsia"/>
          <w:kern w:val="0"/>
        </w:rPr>
        <w:t>要求进行整改，接受整改结果复查，并有针对性的制定出相应的防范措施，消除事故隐患；</w:t>
      </w:r>
    </w:p>
    <w:p w:rsidR="000424CE" w:rsidRDefault="000424CE" w:rsidP="000424CE">
      <w:pPr>
        <w:rPr>
          <w:kern w:val="0"/>
        </w:rPr>
      </w:pPr>
      <w:r>
        <w:rPr>
          <w:kern w:val="0"/>
        </w:rPr>
        <w:t>5</w:t>
      </w:r>
      <w:r>
        <w:rPr>
          <w:rFonts w:hint="eastAsia"/>
          <w:kern w:val="0"/>
        </w:rPr>
        <w:t>）事故责任人的追究、处罚、教育；</w:t>
      </w:r>
    </w:p>
    <w:p w:rsidR="000424CE" w:rsidRDefault="000424CE" w:rsidP="000424CE">
      <w:pPr>
        <w:rPr>
          <w:kern w:val="0"/>
        </w:rPr>
      </w:pPr>
      <w:r>
        <w:rPr>
          <w:rFonts w:hint="eastAsia"/>
          <w:kern w:val="0"/>
        </w:rPr>
        <w:t>三、环保问题紧急预案</w:t>
      </w:r>
    </w:p>
    <w:p w:rsidR="000424CE" w:rsidRDefault="000424CE" w:rsidP="000424CE">
      <w:pPr>
        <w:rPr>
          <w:kern w:val="0"/>
        </w:rPr>
      </w:pPr>
      <w:r>
        <w:rPr>
          <w:kern w:val="0"/>
        </w:rPr>
        <w:t>1</w:t>
      </w:r>
      <w:r>
        <w:rPr>
          <w:rFonts w:hint="eastAsia"/>
          <w:kern w:val="0"/>
        </w:rPr>
        <w:t>、施工材料</w:t>
      </w:r>
    </w:p>
    <w:p w:rsidR="000424CE" w:rsidRDefault="000424CE" w:rsidP="000424CE">
      <w:pPr>
        <w:rPr>
          <w:kern w:val="0"/>
        </w:rPr>
      </w:pPr>
      <w:r>
        <w:rPr>
          <w:rFonts w:hint="eastAsia"/>
          <w:kern w:val="0"/>
        </w:rPr>
        <w:t>施工中所使用的材料严格按照国家规定的要求选用环保型的材料，材料进场后先进行检验，</w:t>
      </w:r>
      <w:r>
        <w:rPr>
          <w:rFonts w:hint="eastAsia"/>
          <w:kern w:val="0"/>
        </w:rPr>
        <w:lastRenderedPageBreak/>
        <w:t>报业主和监理认可后方可使用。如发现材料不符合要求，必须马上封存，并做好标记，不得浸入施工区域，防止工人使用。</w:t>
      </w:r>
    </w:p>
    <w:p w:rsidR="000424CE" w:rsidRDefault="000424CE" w:rsidP="000424CE">
      <w:pPr>
        <w:rPr>
          <w:kern w:val="0"/>
        </w:rPr>
      </w:pPr>
      <w:r>
        <w:rPr>
          <w:kern w:val="0"/>
        </w:rPr>
        <w:t>2</w:t>
      </w:r>
      <w:r>
        <w:rPr>
          <w:rFonts w:hint="eastAsia"/>
          <w:kern w:val="0"/>
        </w:rPr>
        <w:t>、施工现场污染（粉尘、噪音、气味）</w:t>
      </w:r>
    </w:p>
    <w:p w:rsidR="000424CE" w:rsidRDefault="000424CE" w:rsidP="000424CE">
      <w:pPr>
        <w:rPr>
          <w:kern w:val="0"/>
        </w:rPr>
      </w:pPr>
      <w:r>
        <w:rPr>
          <w:rFonts w:hint="eastAsia"/>
          <w:kern w:val="0"/>
        </w:rPr>
        <w:t>现场如发生以上情况时，项目部人员必须马上制止，不得再进行施工，立刻封闭施工楼层的出入口和窗户，以免污染物进入其他楼层，如有大量粉尘产生，立即用备好的水洒在上面降尘，防止粉尘进入到其他施工区域。</w:t>
      </w:r>
    </w:p>
    <w:p w:rsidR="000424CE" w:rsidRDefault="000424CE" w:rsidP="000424CE">
      <w:pPr>
        <w:rPr>
          <w:kern w:val="0"/>
        </w:rPr>
      </w:pPr>
      <w:r>
        <w:rPr>
          <w:rFonts w:hint="eastAsia"/>
          <w:kern w:val="0"/>
        </w:rPr>
        <w:t>四、客人投诉紧急预案</w:t>
      </w:r>
    </w:p>
    <w:p w:rsidR="000424CE" w:rsidRDefault="000424CE" w:rsidP="000424CE">
      <w:pPr>
        <w:rPr>
          <w:kern w:val="0"/>
        </w:rPr>
      </w:pPr>
      <w:r>
        <w:rPr>
          <w:rFonts w:hint="eastAsia"/>
          <w:kern w:val="0"/>
        </w:rPr>
        <w:t>由于施工区域外的</w:t>
      </w:r>
      <w:proofErr w:type="gramStart"/>
      <w:r>
        <w:rPr>
          <w:rFonts w:hint="eastAsia"/>
          <w:kern w:val="0"/>
        </w:rPr>
        <w:t>楼层正</w:t>
      </w:r>
      <w:proofErr w:type="gramEnd"/>
      <w:r>
        <w:rPr>
          <w:rFonts w:hint="eastAsia"/>
          <w:kern w:val="0"/>
        </w:rPr>
        <w:t>处于营业状态，住有许多客人，如果施工过程中产生的噪音、粉尘、气味等施工因素造成客人对饭店的投诉，我们将采取以下措施解决：</w:t>
      </w:r>
    </w:p>
    <w:p w:rsidR="000424CE" w:rsidRDefault="000424CE" w:rsidP="000424CE">
      <w:pPr>
        <w:rPr>
          <w:kern w:val="0"/>
        </w:rPr>
      </w:pPr>
      <w:r>
        <w:rPr>
          <w:kern w:val="0"/>
        </w:rPr>
        <w:t>1</w:t>
      </w:r>
      <w:r>
        <w:rPr>
          <w:rFonts w:hint="eastAsia"/>
          <w:kern w:val="0"/>
        </w:rPr>
        <w:t>、把有噪音、气味的施工项目安排在客人外出的时间断内进行，晚上和夜间严格禁止有噪音的项目进行施工。</w:t>
      </w:r>
    </w:p>
    <w:p w:rsidR="000424CE" w:rsidRDefault="000424CE" w:rsidP="000424CE">
      <w:pPr>
        <w:rPr>
          <w:kern w:val="0"/>
        </w:rPr>
      </w:pPr>
      <w:r>
        <w:rPr>
          <w:kern w:val="0"/>
        </w:rPr>
        <w:t>2</w:t>
      </w:r>
      <w:r>
        <w:rPr>
          <w:rFonts w:hint="eastAsia"/>
          <w:kern w:val="0"/>
        </w:rPr>
        <w:t>、如有客人投诉时，项目部立即查清造成客人投诉的原因，并制止继续施工，如是由粉尘造成的，还应立即采用封闭和洒水的方式进行降尘，如是由气味造成的，立即封闭楼层间通道，并开启排风系统排除楼外。</w:t>
      </w:r>
    </w:p>
    <w:p w:rsidR="000424CE" w:rsidRDefault="000424CE" w:rsidP="000424CE">
      <w:pPr>
        <w:rPr>
          <w:kern w:val="0"/>
        </w:rPr>
      </w:pPr>
      <w:r>
        <w:rPr>
          <w:rFonts w:hint="eastAsia"/>
          <w:kern w:val="0"/>
        </w:rPr>
        <w:t>五、工期延误紧急预案</w:t>
      </w:r>
    </w:p>
    <w:p w:rsidR="000424CE" w:rsidRDefault="000424CE" w:rsidP="000424CE">
      <w:pPr>
        <w:rPr>
          <w:kern w:val="0"/>
        </w:rPr>
      </w:pPr>
      <w:r>
        <w:rPr>
          <w:rFonts w:hint="eastAsia"/>
          <w:kern w:val="0"/>
        </w:rPr>
        <w:t>如果施工过程中工期出现延误的情况，项目部应立即组织相关人员召开紧急会议，分析造成工期延误的原因，重新调整原有施工进度计划，并制定以下措施进行抢工：</w:t>
      </w:r>
    </w:p>
    <w:p w:rsidR="000424CE" w:rsidRDefault="000424CE" w:rsidP="000424CE">
      <w:pPr>
        <w:rPr>
          <w:kern w:val="0"/>
        </w:rPr>
      </w:pPr>
      <w:r>
        <w:rPr>
          <w:kern w:val="0"/>
        </w:rPr>
        <w:t>1</w:t>
      </w:r>
      <w:r>
        <w:rPr>
          <w:rFonts w:hint="eastAsia"/>
          <w:kern w:val="0"/>
        </w:rPr>
        <w:t>、合理调动工人投入抢工期工作，加强现场管理强度，保证工程顺利进行；</w:t>
      </w:r>
    </w:p>
    <w:p w:rsidR="000424CE" w:rsidRDefault="000424CE" w:rsidP="000424CE">
      <w:pPr>
        <w:rPr>
          <w:kern w:val="0"/>
        </w:rPr>
      </w:pPr>
      <w:r>
        <w:rPr>
          <w:kern w:val="0"/>
        </w:rPr>
        <w:t>2</w:t>
      </w:r>
      <w:r>
        <w:rPr>
          <w:rFonts w:hint="eastAsia"/>
          <w:kern w:val="0"/>
        </w:rPr>
        <w:t>、合理调动资金，保证劳动力和材料所需资金；</w:t>
      </w:r>
    </w:p>
    <w:p w:rsidR="000424CE" w:rsidRDefault="000424CE" w:rsidP="000424CE">
      <w:pPr>
        <w:rPr>
          <w:kern w:val="0"/>
        </w:rPr>
      </w:pPr>
      <w:r>
        <w:rPr>
          <w:kern w:val="0"/>
        </w:rPr>
        <w:t>3</w:t>
      </w:r>
      <w:r>
        <w:rPr>
          <w:rFonts w:hint="eastAsia"/>
          <w:kern w:val="0"/>
        </w:rPr>
        <w:t>、紧急调动或购买施工设备，不因设备原因影响工程进展；</w:t>
      </w:r>
    </w:p>
    <w:p w:rsidR="000424CE" w:rsidRDefault="000424CE" w:rsidP="000424CE">
      <w:pPr>
        <w:rPr>
          <w:kern w:val="0"/>
        </w:rPr>
      </w:pPr>
      <w:r>
        <w:rPr>
          <w:kern w:val="0"/>
        </w:rPr>
        <w:t>4</w:t>
      </w:r>
      <w:r>
        <w:rPr>
          <w:rFonts w:hint="eastAsia"/>
          <w:kern w:val="0"/>
        </w:rPr>
        <w:t>、合理考虑施工工序和采用“四新技术”，降低成本，加快工期进度；</w:t>
      </w:r>
    </w:p>
    <w:p w:rsidR="000424CE" w:rsidRDefault="000424CE" w:rsidP="000424CE">
      <w:pPr>
        <w:rPr>
          <w:kern w:val="0"/>
        </w:rPr>
      </w:pPr>
      <w:r>
        <w:rPr>
          <w:kern w:val="0"/>
        </w:rPr>
        <w:t>5</w:t>
      </w:r>
      <w:r>
        <w:rPr>
          <w:rFonts w:hint="eastAsia"/>
          <w:kern w:val="0"/>
        </w:rPr>
        <w:t>、合理安排劳动者的饮食和住宿，不因生活原因影响工程；</w:t>
      </w:r>
    </w:p>
    <w:p w:rsidR="000424CE" w:rsidRDefault="000424CE" w:rsidP="000424CE">
      <w:pPr>
        <w:rPr>
          <w:kern w:val="0"/>
        </w:rPr>
      </w:pPr>
      <w:r>
        <w:rPr>
          <w:kern w:val="0"/>
        </w:rPr>
        <w:t>6</w:t>
      </w:r>
      <w:r>
        <w:rPr>
          <w:rFonts w:hint="eastAsia"/>
          <w:kern w:val="0"/>
        </w:rPr>
        <w:t>、与当地政府和周边群众协调好关系，不因抢工影响周边生活环境，不造成工地扰民问题。</w:t>
      </w:r>
    </w:p>
    <w:p w:rsidR="000424CE" w:rsidRDefault="000424CE" w:rsidP="000424CE">
      <w:pPr>
        <w:rPr>
          <w:kern w:val="0"/>
        </w:rPr>
      </w:pPr>
      <w:r>
        <w:rPr>
          <w:kern w:val="0"/>
        </w:rPr>
        <w:t>7</w:t>
      </w:r>
      <w:r>
        <w:rPr>
          <w:rFonts w:hint="eastAsia"/>
          <w:kern w:val="0"/>
        </w:rPr>
        <w:t>、在施工前合理进行计划，保证充足的劳动力、资金、材料、设备为工程所需，特殊问题与业主和监理单位协商解决；</w:t>
      </w:r>
    </w:p>
    <w:p w:rsidR="000424CE" w:rsidRDefault="000424CE" w:rsidP="000424CE">
      <w:pPr>
        <w:rPr>
          <w:kern w:val="0"/>
        </w:rPr>
      </w:pPr>
      <w:r>
        <w:rPr>
          <w:kern w:val="0"/>
        </w:rPr>
        <w:t>8</w:t>
      </w:r>
      <w:r>
        <w:rPr>
          <w:rFonts w:hint="eastAsia"/>
          <w:kern w:val="0"/>
        </w:rPr>
        <w:t>、合理协调相关专业施工队伍的进度和交叉施工问题，使工程施工过程趋于更加合理化。</w:t>
      </w:r>
    </w:p>
    <w:p w:rsidR="000424CE" w:rsidRDefault="000424CE" w:rsidP="000424CE">
      <w:pPr>
        <w:rPr>
          <w:rFonts w:hint="eastAsia"/>
        </w:rPr>
      </w:pPr>
      <w:r>
        <w:rPr>
          <w:kern w:val="0"/>
        </w:rPr>
        <w:t>9</w:t>
      </w:r>
      <w:r>
        <w:rPr>
          <w:rFonts w:hint="eastAsia"/>
          <w:kern w:val="0"/>
        </w:rPr>
        <w:t>、关键时刻发扬艰苦奋斗精神，采取特殊措施（包括连班、两班倒）加快施工进度。</w:t>
      </w: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54" w:name="_Toc207187704"/>
      <w:r>
        <w:rPr>
          <w:rFonts w:hint="eastAsia"/>
        </w:rPr>
        <w:t>与相关方协调措施</w:t>
      </w:r>
      <w:bookmarkStart w:id="55" w:name="bk136"/>
      <w:bookmarkEnd w:id="54"/>
      <w:bookmarkEnd w:id="55"/>
    </w:p>
    <w:p w:rsidR="000424CE" w:rsidRDefault="000424CE" w:rsidP="000424CE">
      <w:pPr>
        <w:rPr>
          <w:kern w:val="0"/>
        </w:rPr>
      </w:pPr>
      <w:bookmarkStart w:id="56" w:name="bk137"/>
      <w:bookmarkEnd w:id="56"/>
      <w:r>
        <w:rPr>
          <w:rFonts w:hint="eastAsia"/>
          <w:kern w:val="0"/>
        </w:rPr>
        <w:t>一、施工协调配合原则</w:t>
      </w:r>
    </w:p>
    <w:p w:rsidR="000424CE" w:rsidRDefault="000424CE" w:rsidP="000424CE">
      <w:pPr>
        <w:rPr>
          <w:kern w:val="0"/>
        </w:rPr>
      </w:pPr>
      <w:r>
        <w:rPr>
          <w:kern w:val="0"/>
        </w:rPr>
        <w:t>1</w:t>
      </w:r>
      <w:r>
        <w:rPr>
          <w:rFonts w:hint="eastAsia"/>
          <w:kern w:val="0"/>
        </w:rPr>
        <w:t>、施工计划汇总共享制：工程开工前各单位将施工计划</w:t>
      </w:r>
      <w:proofErr w:type="gramStart"/>
      <w:r>
        <w:rPr>
          <w:rFonts w:hint="eastAsia"/>
          <w:kern w:val="0"/>
        </w:rPr>
        <w:t>交项目</w:t>
      </w:r>
      <w:proofErr w:type="gramEnd"/>
      <w:r>
        <w:rPr>
          <w:rFonts w:hint="eastAsia"/>
          <w:kern w:val="0"/>
        </w:rPr>
        <w:t>总工程师汇总，调整各分部分项工作进度，汇编详细的总计划，并反馈到各单位严格执行，各单位每周制订周计划并互相通报协调流水施工步骤，互相促进。</w:t>
      </w:r>
    </w:p>
    <w:p w:rsidR="000424CE" w:rsidRDefault="000424CE" w:rsidP="000424CE">
      <w:pPr>
        <w:rPr>
          <w:kern w:val="0"/>
        </w:rPr>
      </w:pPr>
      <w:r>
        <w:rPr>
          <w:kern w:val="0"/>
        </w:rPr>
        <w:t>2</w:t>
      </w:r>
      <w:r>
        <w:rPr>
          <w:rFonts w:hint="eastAsia"/>
          <w:kern w:val="0"/>
        </w:rPr>
        <w:t>、实行严格的施工进度配合的奖罚制。</w:t>
      </w:r>
    </w:p>
    <w:p w:rsidR="000424CE" w:rsidRDefault="000424CE" w:rsidP="000424CE">
      <w:pPr>
        <w:rPr>
          <w:kern w:val="0"/>
        </w:rPr>
      </w:pPr>
      <w:r>
        <w:rPr>
          <w:rFonts w:hint="eastAsia"/>
          <w:kern w:val="0"/>
        </w:rPr>
        <w:t>实行专人专职负责制：在项目施工中指定专人负责同各方的联系，沟通工作，及时反馈，汇总问题，同时</w:t>
      </w:r>
      <w:proofErr w:type="gramStart"/>
      <w:r>
        <w:rPr>
          <w:rFonts w:hint="eastAsia"/>
          <w:kern w:val="0"/>
        </w:rPr>
        <w:t>作出</w:t>
      </w:r>
      <w:proofErr w:type="gramEnd"/>
      <w:r>
        <w:rPr>
          <w:rFonts w:hint="eastAsia"/>
          <w:kern w:val="0"/>
        </w:rPr>
        <w:t>处理办法，并及时反馈给相关方，并作好书面记录，提高协调效率和质量。</w:t>
      </w:r>
    </w:p>
    <w:p w:rsidR="000424CE" w:rsidRDefault="000424CE" w:rsidP="000424CE">
      <w:pPr>
        <w:rPr>
          <w:kern w:val="0"/>
        </w:rPr>
      </w:pPr>
      <w:r>
        <w:rPr>
          <w:rFonts w:hint="eastAsia"/>
          <w:kern w:val="0"/>
        </w:rPr>
        <w:t>二、具体措施</w:t>
      </w:r>
    </w:p>
    <w:p w:rsidR="000424CE" w:rsidRDefault="000424CE" w:rsidP="000424CE">
      <w:pPr>
        <w:rPr>
          <w:kern w:val="0"/>
        </w:rPr>
      </w:pPr>
      <w:r>
        <w:rPr>
          <w:kern w:val="0"/>
        </w:rPr>
        <w:t>1</w:t>
      </w:r>
      <w:r>
        <w:rPr>
          <w:rFonts w:hint="eastAsia"/>
          <w:kern w:val="0"/>
        </w:rPr>
        <w:t>、与业主单位的工作协调</w:t>
      </w:r>
    </w:p>
    <w:p w:rsidR="000424CE" w:rsidRDefault="000424CE" w:rsidP="000424CE">
      <w:pPr>
        <w:rPr>
          <w:kern w:val="0"/>
        </w:rPr>
      </w:pPr>
      <w:r>
        <w:rPr>
          <w:kern w:val="0"/>
        </w:rPr>
        <w:t>1</w:t>
      </w:r>
      <w:r>
        <w:rPr>
          <w:rFonts w:hint="eastAsia"/>
          <w:kern w:val="0"/>
        </w:rPr>
        <w:t>）、积极配合业主进行场内的施工准备工作，为他们排忧解难。</w:t>
      </w:r>
    </w:p>
    <w:p w:rsidR="000424CE" w:rsidRDefault="000424CE" w:rsidP="000424CE">
      <w:pPr>
        <w:rPr>
          <w:kern w:val="0"/>
        </w:rPr>
      </w:pPr>
      <w:r>
        <w:rPr>
          <w:kern w:val="0"/>
        </w:rPr>
        <w:t>2</w:t>
      </w:r>
      <w:r>
        <w:rPr>
          <w:rFonts w:hint="eastAsia"/>
          <w:kern w:val="0"/>
        </w:rPr>
        <w:t>）、及时根据业主工作指令</w:t>
      </w:r>
      <w:proofErr w:type="gramStart"/>
      <w:r>
        <w:rPr>
          <w:rFonts w:hint="eastAsia"/>
          <w:kern w:val="0"/>
        </w:rPr>
        <w:t>作出</w:t>
      </w:r>
      <w:proofErr w:type="gramEnd"/>
      <w:r>
        <w:rPr>
          <w:rFonts w:hint="eastAsia"/>
          <w:kern w:val="0"/>
        </w:rPr>
        <w:t>进度的调整计划，在进度上有重大提前及延误应及时向业主报告；在施工过程中向业主提出的建议，要求业主及时解决。</w:t>
      </w:r>
    </w:p>
    <w:p w:rsidR="000424CE" w:rsidRDefault="000424CE" w:rsidP="000424CE">
      <w:pPr>
        <w:rPr>
          <w:kern w:val="0"/>
        </w:rPr>
      </w:pPr>
      <w:r>
        <w:rPr>
          <w:kern w:val="0"/>
        </w:rPr>
        <w:lastRenderedPageBreak/>
        <w:t>3</w:t>
      </w:r>
      <w:r>
        <w:rPr>
          <w:rFonts w:hint="eastAsia"/>
          <w:kern w:val="0"/>
        </w:rPr>
        <w:t>）、在熟悉图纸的基础上派出具有丰富经验的采购供应人员进行设备材料订购的订购及联系工作。</w:t>
      </w:r>
    </w:p>
    <w:p w:rsidR="000424CE" w:rsidRDefault="000424CE" w:rsidP="000424CE">
      <w:pPr>
        <w:rPr>
          <w:kern w:val="0"/>
        </w:rPr>
      </w:pPr>
      <w:r>
        <w:rPr>
          <w:kern w:val="0"/>
        </w:rPr>
        <w:t>4</w:t>
      </w:r>
      <w:r>
        <w:rPr>
          <w:rFonts w:hint="eastAsia"/>
          <w:kern w:val="0"/>
        </w:rPr>
        <w:t>）、积极配合业主进行工程修改、方案确定、技术论证并做合理的经济分析，直到满意为止。</w:t>
      </w:r>
    </w:p>
    <w:p w:rsidR="000424CE" w:rsidRDefault="000424CE" w:rsidP="000424CE">
      <w:pPr>
        <w:rPr>
          <w:kern w:val="0"/>
        </w:rPr>
      </w:pPr>
      <w:r>
        <w:rPr>
          <w:kern w:val="0"/>
        </w:rPr>
        <w:t>5</w:t>
      </w:r>
      <w:r>
        <w:rPr>
          <w:rFonts w:hint="eastAsia"/>
          <w:kern w:val="0"/>
        </w:rPr>
        <w:t>）、在施工过程中邀请有关专家进行降低成本，节约能源分析，提出合理化建议，使业主在满足功能要求的基础上降低工程造价。</w:t>
      </w:r>
    </w:p>
    <w:p w:rsidR="000424CE" w:rsidRDefault="000424CE" w:rsidP="000424CE">
      <w:pPr>
        <w:rPr>
          <w:kern w:val="0"/>
        </w:rPr>
      </w:pPr>
      <w:r>
        <w:rPr>
          <w:kern w:val="0"/>
        </w:rPr>
        <w:t>6</w:t>
      </w:r>
      <w:r>
        <w:rPr>
          <w:rFonts w:hint="eastAsia"/>
          <w:kern w:val="0"/>
        </w:rPr>
        <w:t>）、如果业主要求增加工作量，我公司将积极组织劳动力进场并实行加班、加点工作，确保工程如期竣工。</w:t>
      </w:r>
    </w:p>
    <w:p w:rsidR="000424CE" w:rsidRDefault="000424CE" w:rsidP="000424CE">
      <w:pPr>
        <w:rPr>
          <w:kern w:val="0"/>
        </w:rPr>
      </w:pPr>
      <w:r>
        <w:rPr>
          <w:kern w:val="0"/>
        </w:rPr>
        <w:t>7</w:t>
      </w:r>
      <w:r>
        <w:rPr>
          <w:rFonts w:hint="eastAsia"/>
          <w:kern w:val="0"/>
        </w:rPr>
        <w:t>）、工程进度款的收取按合同规定由业主签证，所有工程的中期付款或结算款均报业主确认，并按有关程序予以执行。</w:t>
      </w:r>
    </w:p>
    <w:p w:rsidR="000424CE" w:rsidRDefault="000424CE" w:rsidP="000424CE">
      <w:pPr>
        <w:rPr>
          <w:kern w:val="0"/>
        </w:rPr>
      </w:pPr>
      <w:r>
        <w:rPr>
          <w:kern w:val="0"/>
        </w:rPr>
        <w:t>8</w:t>
      </w:r>
      <w:r>
        <w:rPr>
          <w:rFonts w:hint="eastAsia"/>
          <w:kern w:val="0"/>
        </w:rPr>
        <w:t>）、业务交往过程中，业务联系单、备忘录等书面形式与业主进行联系。</w:t>
      </w:r>
    </w:p>
    <w:p w:rsidR="000424CE" w:rsidRDefault="000424CE" w:rsidP="000424CE">
      <w:pPr>
        <w:rPr>
          <w:kern w:val="0"/>
        </w:rPr>
      </w:pPr>
      <w:r>
        <w:rPr>
          <w:kern w:val="0"/>
        </w:rPr>
        <w:t>9</w:t>
      </w:r>
      <w:r>
        <w:rPr>
          <w:rFonts w:hint="eastAsia"/>
          <w:kern w:val="0"/>
        </w:rPr>
        <w:t>）、诚恳接受业主的指导性意见和要求，相互紧密合作，确保工程顺利进行。</w:t>
      </w:r>
    </w:p>
    <w:p w:rsidR="000424CE" w:rsidRDefault="000424CE" w:rsidP="000424CE">
      <w:pPr>
        <w:rPr>
          <w:kern w:val="0"/>
        </w:rPr>
      </w:pPr>
      <w:r>
        <w:rPr>
          <w:kern w:val="0"/>
        </w:rPr>
        <w:t>2</w:t>
      </w:r>
      <w:r>
        <w:rPr>
          <w:rFonts w:hint="eastAsia"/>
          <w:kern w:val="0"/>
        </w:rPr>
        <w:t>、与设计单位间的工作协调：</w:t>
      </w:r>
    </w:p>
    <w:p w:rsidR="000424CE" w:rsidRDefault="000424CE" w:rsidP="000424CE">
      <w:pPr>
        <w:rPr>
          <w:kern w:val="0"/>
        </w:rPr>
      </w:pPr>
      <w:r>
        <w:rPr>
          <w:rFonts w:hint="eastAsia"/>
          <w:kern w:val="0"/>
        </w:rPr>
        <w:t>（</w:t>
      </w:r>
      <w:r>
        <w:rPr>
          <w:kern w:val="0"/>
        </w:rPr>
        <w:t>1</w:t>
      </w:r>
      <w:r>
        <w:rPr>
          <w:rFonts w:hint="eastAsia"/>
          <w:kern w:val="0"/>
        </w:rPr>
        <w:t>）与设计方联系，进一步了解设计意图及工程要求，根据设计意图提出我们的施工实施方案。包括施工可能出现的各种结构情况，协助设计</w:t>
      </w:r>
      <w:proofErr w:type="gramStart"/>
      <w:r>
        <w:rPr>
          <w:rFonts w:hint="eastAsia"/>
          <w:kern w:val="0"/>
        </w:rPr>
        <w:t>方完善</w:t>
      </w:r>
      <w:proofErr w:type="gramEnd"/>
      <w:r>
        <w:rPr>
          <w:rFonts w:hint="eastAsia"/>
          <w:kern w:val="0"/>
        </w:rPr>
        <w:t>设计。</w:t>
      </w:r>
    </w:p>
    <w:p w:rsidR="000424CE" w:rsidRDefault="000424CE" w:rsidP="000424CE">
      <w:pPr>
        <w:rPr>
          <w:kern w:val="0"/>
        </w:rPr>
      </w:pPr>
      <w:r>
        <w:rPr>
          <w:rFonts w:hint="eastAsia"/>
          <w:kern w:val="0"/>
        </w:rPr>
        <w:t>（</w:t>
      </w:r>
      <w:r>
        <w:rPr>
          <w:kern w:val="0"/>
        </w:rPr>
        <w:t>2</w:t>
      </w:r>
      <w:r>
        <w:rPr>
          <w:rFonts w:hint="eastAsia"/>
          <w:kern w:val="0"/>
        </w:rPr>
        <w:t>）向设计方提交根据施工总进度计划编制的设计出图计划书，积极进行设计的深化工作。</w:t>
      </w:r>
    </w:p>
    <w:p w:rsidR="000424CE" w:rsidRDefault="000424CE" w:rsidP="000424CE">
      <w:pPr>
        <w:rPr>
          <w:kern w:val="0"/>
        </w:rPr>
      </w:pPr>
      <w:r>
        <w:rPr>
          <w:rFonts w:hint="eastAsia"/>
          <w:kern w:val="0"/>
        </w:rPr>
        <w:t>（</w:t>
      </w:r>
      <w:r>
        <w:rPr>
          <w:kern w:val="0"/>
        </w:rPr>
        <w:t>3</w:t>
      </w:r>
      <w:r>
        <w:rPr>
          <w:rFonts w:hint="eastAsia"/>
          <w:kern w:val="0"/>
        </w:rPr>
        <w:t>）主持施工图审查，协助发包方会计师、设计筑师，供应商（制造商）提出建议，完善设计内容和设备物资选型。</w:t>
      </w:r>
    </w:p>
    <w:p w:rsidR="000424CE" w:rsidRDefault="000424CE" w:rsidP="000424CE">
      <w:pPr>
        <w:rPr>
          <w:kern w:val="0"/>
        </w:rPr>
      </w:pPr>
      <w:r>
        <w:rPr>
          <w:rFonts w:hint="eastAsia"/>
          <w:kern w:val="0"/>
        </w:rPr>
        <w:t>（</w:t>
      </w:r>
      <w:r>
        <w:rPr>
          <w:kern w:val="0"/>
        </w:rPr>
        <w:t>4</w:t>
      </w:r>
      <w:r>
        <w:rPr>
          <w:rFonts w:hint="eastAsia"/>
          <w:kern w:val="0"/>
        </w:rPr>
        <w:t>）组织地方专业主管部门沟通与设计师的联系，向</w:t>
      </w:r>
      <w:proofErr w:type="gramStart"/>
      <w:r>
        <w:rPr>
          <w:rFonts w:hint="eastAsia"/>
          <w:kern w:val="0"/>
        </w:rPr>
        <w:t>设计方提供需</w:t>
      </w:r>
      <w:proofErr w:type="gramEnd"/>
      <w:r>
        <w:rPr>
          <w:rFonts w:hint="eastAsia"/>
          <w:kern w:val="0"/>
        </w:rPr>
        <w:t>主管部门协助的专项工程，如煤气、外配电、水、通讯、市政、污水处理、环保、广播电视等的设计、施工安装、检测等资料，完善整体设计，确保联动调试的成功和使用功能的兑现。</w:t>
      </w:r>
    </w:p>
    <w:p w:rsidR="000424CE" w:rsidRDefault="000424CE" w:rsidP="000424CE">
      <w:pPr>
        <w:rPr>
          <w:kern w:val="0"/>
        </w:rPr>
      </w:pPr>
      <w:r>
        <w:rPr>
          <w:rFonts w:hint="eastAsia"/>
          <w:kern w:val="0"/>
        </w:rPr>
        <w:t>（</w:t>
      </w:r>
      <w:r>
        <w:rPr>
          <w:kern w:val="0"/>
        </w:rPr>
        <w:t>5</w:t>
      </w:r>
      <w:r>
        <w:rPr>
          <w:rFonts w:hint="eastAsia"/>
          <w:kern w:val="0"/>
        </w:rPr>
        <w:t>）对施工中出现情况，除按驻场设计师、监理方的要求及时处理外，还应积极修正可能出现的设计错误，并会同发包方，设计师、按照总进度与整体效果要求，验收小样板间，进行部位验收，中途质量验收、竣工验收等。</w:t>
      </w:r>
    </w:p>
    <w:p w:rsidR="000424CE" w:rsidRDefault="000424CE" w:rsidP="000424CE">
      <w:pPr>
        <w:rPr>
          <w:kern w:val="0"/>
        </w:rPr>
      </w:pPr>
      <w:r>
        <w:rPr>
          <w:rFonts w:hint="eastAsia"/>
          <w:kern w:val="0"/>
        </w:rPr>
        <w:t>（</w:t>
      </w:r>
      <w:r>
        <w:rPr>
          <w:kern w:val="0"/>
        </w:rPr>
        <w:t>6</w:t>
      </w:r>
      <w:r>
        <w:rPr>
          <w:rFonts w:hint="eastAsia"/>
          <w:kern w:val="0"/>
        </w:rPr>
        <w:t>）根据发包方指令，协调设计方参加机电设备，精装饰用料，卫生洁具等选型，选材和定货，参加新材料的定样采购。</w:t>
      </w:r>
    </w:p>
    <w:p w:rsidR="000424CE" w:rsidRDefault="000424CE" w:rsidP="000424CE">
      <w:pPr>
        <w:rPr>
          <w:kern w:val="0"/>
        </w:rPr>
      </w:pPr>
      <w:r>
        <w:rPr>
          <w:rFonts w:hint="eastAsia"/>
          <w:kern w:val="0"/>
        </w:rPr>
        <w:t>（</w:t>
      </w:r>
      <w:r>
        <w:rPr>
          <w:kern w:val="0"/>
        </w:rPr>
        <w:t>7</w:t>
      </w:r>
      <w:r>
        <w:rPr>
          <w:rFonts w:hint="eastAsia"/>
          <w:kern w:val="0"/>
        </w:rPr>
        <w:t>）协助设计师解决诸如因多管道并列等原因引起的标高、几何尺寸的平衡协调工作。</w:t>
      </w:r>
    </w:p>
    <w:p w:rsidR="000424CE" w:rsidRDefault="000424CE" w:rsidP="000424CE">
      <w:pPr>
        <w:rPr>
          <w:kern w:val="0"/>
        </w:rPr>
      </w:pPr>
      <w:r>
        <w:rPr>
          <w:kern w:val="0"/>
        </w:rPr>
        <w:t>3</w:t>
      </w:r>
      <w:r>
        <w:rPr>
          <w:rFonts w:hint="eastAsia"/>
          <w:kern w:val="0"/>
        </w:rPr>
        <w:t>、与监理工程师的协调</w:t>
      </w:r>
    </w:p>
    <w:p w:rsidR="000424CE" w:rsidRDefault="000424CE" w:rsidP="000424CE">
      <w:pPr>
        <w:rPr>
          <w:kern w:val="0"/>
        </w:rPr>
      </w:pPr>
      <w:r>
        <w:rPr>
          <w:rFonts w:hint="eastAsia"/>
          <w:kern w:val="0"/>
        </w:rPr>
        <w:t>（</w:t>
      </w:r>
      <w:r>
        <w:rPr>
          <w:kern w:val="0"/>
        </w:rPr>
        <w:t>1</w:t>
      </w:r>
      <w:r>
        <w:rPr>
          <w:rFonts w:hint="eastAsia"/>
          <w:kern w:val="0"/>
        </w:rPr>
        <w:t>）在施工全过程中，严格按照发包方及</w:t>
      </w:r>
      <w:proofErr w:type="gramStart"/>
      <w:r>
        <w:rPr>
          <w:rFonts w:hint="eastAsia"/>
          <w:kern w:val="0"/>
        </w:rPr>
        <w:t>监理师批准</w:t>
      </w:r>
      <w:proofErr w:type="gramEnd"/>
      <w:r>
        <w:rPr>
          <w:rFonts w:hint="eastAsia"/>
          <w:kern w:val="0"/>
        </w:rPr>
        <w:t>的“施工组织设计”进行对施工管理，在分包单位“自检”和项目部专检的基础上，接受</w:t>
      </w:r>
      <w:proofErr w:type="gramStart"/>
      <w:r>
        <w:rPr>
          <w:rFonts w:hint="eastAsia"/>
          <w:kern w:val="0"/>
        </w:rPr>
        <w:t>监理师</w:t>
      </w:r>
      <w:proofErr w:type="gramEnd"/>
      <w:r>
        <w:rPr>
          <w:rFonts w:hint="eastAsia"/>
          <w:kern w:val="0"/>
        </w:rPr>
        <w:t>的验收和检查，并按照监理要求，予以整改。</w:t>
      </w:r>
    </w:p>
    <w:p w:rsidR="000424CE" w:rsidRDefault="000424CE" w:rsidP="000424CE">
      <w:pPr>
        <w:rPr>
          <w:kern w:val="0"/>
        </w:rPr>
      </w:pPr>
      <w:r>
        <w:rPr>
          <w:rFonts w:hint="eastAsia"/>
          <w:kern w:val="0"/>
        </w:rPr>
        <w:t>（</w:t>
      </w:r>
      <w:r>
        <w:rPr>
          <w:kern w:val="0"/>
        </w:rPr>
        <w:t>2</w:t>
      </w:r>
      <w:r>
        <w:rPr>
          <w:rFonts w:hint="eastAsia"/>
          <w:kern w:val="0"/>
        </w:rPr>
        <w:t>）贯彻项目部业已建立的质量控制、检查、管理制度，并据此对各分包施工单位予以检控，确保产品达到优良，杜绝现场施工分包单位不服从监理工作的不正常现象发生，使</w:t>
      </w:r>
      <w:proofErr w:type="gramStart"/>
      <w:r>
        <w:rPr>
          <w:rFonts w:hint="eastAsia"/>
          <w:kern w:val="0"/>
        </w:rPr>
        <w:t>监理师</w:t>
      </w:r>
      <w:proofErr w:type="gramEnd"/>
      <w:r>
        <w:rPr>
          <w:rFonts w:hint="eastAsia"/>
          <w:kern w:val="0"/>
        </w:rPr>
        <w:t>的一切指令得到全面执行。</w:t>
      </w:r>
    </w:p>
    <w:p w:rsidR="000424CE" w:rsidRDefault="000424CE" w:rsidP="000424CE">
      <w:pPr>
        <w:rPr>
          <w:kern w:val="0"/>
        </w:rPr>
      </w:pPr>
      <w:r>
        <w:rPr>
          <w:rFonts w:hint="eastAsia"/>
          <w:kern w:val="0"/>
        </w:rPr>
        <w:t>（</w:t>
      </w:r>
      <w:r>
        <w:rPr>
          <w:kern w:val="0"/>
        </w:rPr>
        <w:t>3</w:t>
      </w:r>
      <w:r>
        <w:rPr>
          <w:rFonts w:hint="eastAsia"/>
          <w:kern w:val="0"/>
        </w:rPr>
        <w:t>）所有进入现场使用的成品、半成品、设备、材料、器具，均主动向监理提交产品合格或质保书，应按规定使用前需进行物理化学试验检测的材料，主动递交检测结果报告。</w:t>
      </w:r>
    </w:p>
    <w:p w:rsidR="000424CE" w:rsidRDefault="000424CE" w:rsidP="000424CE">
      <w:pPr>
        <w:rPr>
          <w:kern w:val="0"/>
        </w:rPr>
      </w:pPr>
      <w:r>
        <w:rPr>
          <w:rFonts w:hint="eastAsia"/>
          <w:kern w:val="0"/>
        </w:rPr>
        <w:t>（</w:t>
      </w:r>
      <w:r>
        <w:rPr>
          <w:kern w:val="0"/>
        </w:rPr>
        <w:t>4</w:t>
      </w:r>
      <w:r>
        <w:rPr>
          <w:rFonts w:hint="eastAsia"/>
          <w:kern w:val="0"/>
        </w:rPr>
        <w:t>）按部位或分项、工序检验的质量，严格执行“上道工序不合格，不道工序不施工”的准则，使</w:t>
      </w:r>
      <w:proofErr w:type="gramStart"/>
      <w:r>
        <w:rPr>
          <w:rFonts w:hint="eastAsia"/>
          <w:kern w:val="0"/>
        </w:rPr>
        <w:t>监理师</w:t>
      </w:r>
      <w:proofErr w:type="gramEnd"/>
      <w:r>
        <w:rPr>
          <w:rFonts w:hint="eastAsia"/>
          <w:kern w:val="0"/>
        </w:rPr>
        <w:t>能顺利开展工作。对可能出现的工作意见不一的情况，遵循“先执行监理的指导后予以磋商统一”的原则，在现场质量管理工作中，维护好</w:t>
      </w:r>
      <w:proofErr w:type="gramStart"/>
      <w:r>
        <w:rPr>
          <w:rFonts w:hint="eastAsia"/>
          <w:kern w:val="0"/>
        </w:rPr>
        <w:t>监理师</w:t>
      </w:r>
      <w:proofErr w:type="gramEnd"/>
      <w:r>
        <w:rPr>
          <w:rFonts w:hint="eastAsia"/>
          <w:kern w:val="0"/>
        </w:rPr>
        <w:t>的权威性。</w:t>
      </w:r>
    </w:p>
    <w:p w:rsidR="000424CE" w:rsidRDefault="000424CE" w:rsidP="000424CE">
      <w:pPr>
        <w:rPr>
          <w:kern w:val="0"/>
        </w:rPr>
      </w:pPr>
      <w:r>
        <w:rPr>
          <w:kern w:val="0"/>
        </w:rPr>
        <w:t>4</w:t>
      </w:r>
      <w:r>
        <w:rPr>
          <w:rFonts w:hint="eastAsia"/>
          <w:kern w:val="0"/>
        </w:rPr>
        <w:t>、与机电、设备安装工程的具体配合措施</w:t>
      </w:r>
    </w:p>
    <w:p w:rsidR="000424CE" w:rsidRDefault="000424CE" w:rsidP="000424CE">
      <w:pPr>
        <w:rPr>
          <w:kern w:val="0"/>
        </w:rPr>
      </w:pPr>
      <w:r>
        <w:rPr>
          <w:kern w:val="0"/>
        </w:rPr>
        <w:t>1</w:t>
      </w:r>
      <w:r>
        <w:rPr>
          <w:rFonts w:hint="eastAsia"/>
          <w:kern w:val="0"/>
        </w:rPr>
        <w:t>）、与弱电系统承包单位的配合施工：</w:t>
      </w:r>
    </w:p>
    <w:p w:rsidR="000424CE" w:rsidRDefault="000424CE" w:rsidP="000424CE">
      <w:pPr>
        <w:rPr>
          <w:kern w:val="0"/>
        </w:rPr>
      </w:pPr>
      <w:r>
        <w:rPr>
          <w:rFonts w:hint="eastAsia"/>
          <w:kern w:val="0"/>
        </w:rPr>
        <w:t>（</w:t>
      </w:r>
      <w:r>
        <w:rPr>
          <w:kern w:val="0"/>
        </w:rPr>
        <w:t>1</w:t>
      </w:r>
      <w:r>
        <w:rPr>
          <w:rFonts w:hint="eastAsia"/>
          <w:kern w:val="0"/>
        </w:rPr>
        <w:t>）地面弱电插座与地面石材的配合：暗藏于地面的管线、线槽、插座</w:t>
      </w:r>
      <w:proofErr w:type="gramStart"/>
      <w:r>
        <w:rPr>
          <w:rFonts w:hint="eastAsia"/>
          <w:kern w:val="0"/>
        </w:rPr>
        <w:t>盒要求</w:t>
      </w:r>
      <w:proofErr w:type="gramEnd"/>
      <w:r>
        <w:rPr>
          <w:rFonts w:hint="eastAsia"/>
          <w:kern w:val="0"/>
        </w:rPr>
        <w:t>固定牢靠，施工完成面低于装饰完成面</w:t>
      </w:r>
      <w:r>
        <w:rPr>
          <w:kern w:val="0"/>
        </w:rPr>
        <w:t xml:space="preserve">40MM </w:t>
      </w:r>
      <w:r>
        <w:rPr>
          <w:rFonts w:hint="eastAsia"/>
          <w:kern w:val="0"/>
        </w:rPr>
        <w:t>以上，以保证装饰石材施工质量；要求弱电施工方提供</w:t>
      </w:r>
      <w:r>
        <w:rPr>
          <w:rFonts w:hint="eastAsia"/>
          <w:kern w:val="0"/>
        </w:rPr>
        <w:lastRenderedPageBreak/>
        <w:t>地面插座面板样品，以便石材开孔与面板收</w:t>
      </w:r>
      <w:proofErr w:type="gramStart"/>
      <w:r>
        <w:rPr>
          <w:rFonts w:hint="eastAsia"/>
          <w:kern w:val="0"/>
        </w:rPr>
        <w:t>边空缝不</w:t>
      </w:r>
      <w:proofErr w:type="gramEnd"/>
      <w:r>
        <w:rPr>
          <w:rFonts w:hint="eastAsia"/>
          <w:kern w:val="0"/>
        </w:rPr>
        <w:t>大于</w:t>
      </w:r>
      <w:r>
        <w:rPr>
          <w:kern w:val="0"/>
        </w:rPr>
        <w:t>1.5MM</w:t>
      </w:r>
      <w:r>
        <w:rPr>
          <w:rFonts w:hint="eastAsia"/>
          <w:kern w:val="0"/>
        </w:rPr>
        <w:t>，颈部有足够的调节裕量；</w:t>
      </w:r>
      <w:proofErr w:type="gramStart"/>
      <w:r>
        <w:rPr>
          <w:rFonts w:hint="eastAsia"/>
          <w:kern w:val="0"/>
        </w:rPr>
        <w:t>管盒要求</w:t>
      </w:r>
      <w:proofErr w:type="gramEnd"/>
      <w:r>
        <w:rPr>
          <w:rFonts w:hint="eastAsia"/>
          <w:kern w:val="0"/>
        </w:rPr>
        <w:t>密闭严实，以防水泥砂浆进入，面板安装之前做好封堵保护工作。</w:t>
      </w:r>
    </w:p>
    <w:p w:rsidR="000424CE" w:rsidRDefault="000424CE" w:rsidP="000424CE">
      <w:pPr>
        <w:rPr>
          <w:kern w:val="0"/>
        </w:rPr>
      </w:pPr>
      <w:r>
        <w:rPr>
          <w:rFonts w:hint="eastAsia"/>
          <w:kern w:val="0"/>
        </w:rPr>
        <w:t>（</w:t>
      </w:r>
      <w:r>
        <w:rPr>
          <w:kern w:val="0"/>
        </w:rPr>
        <w:t>2</w:t>
      </w:r>
      <w:r>
        <w:rPr>
          <w:rFonts w:hint="eastAsia"/>
          <w:kern w:val="0"/>
        </w:rPr>
        <w:t>）墙面弱电元器件与装饰面的配合：管道安装要求固定牢靠，安装底盒的</w:t>
      </w:r>
      <w:proofErr w:type="gramStart"/>
      <w:r>
        <w:rPr>
          <w:rFonts w:hint="eastAsia"/>
          <w:kern w:val="0"/>
        </w:rPr>
        <w:t>盒口要求</w:t>
      </w:r>
      <w:proofErr w:type="gramEnd"/>
      <w:r>
        <w:rPr>
          <w:rFonts w:hint="eastAsia"/>
          <w:kern w:val="0"/>
        </w:rPr>
        <w:t>与低于装饰完成面</w:t>
      </w:r>
      <w:r>
        <w:rPr>
          <w:kern w:val="0"/>
        </w:rPr>
        <w:t>1-3MM</w:t>
      </w:r>
      <w:r>
        <w:rPr>
          <w:rFonts w:hint="eastAsia"/>
          <w:kern w:val="0"/>
        </w:rPr>
        <w:t>，以防止弱电元器件在装饰面上安装时使装饰面受压变形，墙面上所有开孔须由弱电方提供尺寸，有条件的同时提供安装元器件样品，由内</w:t>
      </w:r>
      <w:proofErr w:type="gramStart"/>
      <w:r>
        <w:rPr>
          <w:rFonts w:hint="eastAsia"/>
          <w:kern w:val="0"/>
        </w:rPr>
        <w:t>装施工</w:t>
      </w:r>
      <w:proofErr w:type="gramEnd"/>
      <w:r>
        <w:rPr>
          <w:rFonts w:hint="eastAsia"/>
          <w:kern w:val="0"/>
        </w:rPr>
        <w:t>单位统一开孔加工，以装饰板面保护受损。</w:t>
      </w:r>
    </w:p>
    <w:p w:rsidR="000424CE" w:rsidRDefault="000424CE" w:rsidP="000424CE">
      <w:pPr>
        <w:rPr>
          <w:kern w:val="0"/>
        </w:rPr>
      </w:pPr>
      <w:r>
        <w:rPr>
          <w:rFonts w:hint="eastAsia"/>
          <w:kern w:val="0"/>
        </w:rPr>
        <w:t>（</w:t>
      </w:r>
      <w:r>
        <w:rPr>
          <w:kern w:val="0"/>
        </w:rPr>
        <w:t>3</w:t>
      </w:r>
      <w:r>
        <w:rPr>
          <w:rFonts w:hint="eastAsia"/>
          <w:kern w:val="0"/>
        </w:rPr>
        <w:t>）弱电与天花装饰的配合：天花设计为金属板或石膏板时，为使装饰面整洁美观，对弱电的施工要求尤为严格。所有固定在天花上的元器件凡单件大于</w:t>
      </w:r>
      <w:r>
        <w:rPr>
          <w:kern w:val="0"/>
        </w:rPr>
        <w:t xml:space="preserve">3KG </w:t>
      </w:r>
      <w:r>
        <w:rPr>
          <w:rFonts w:hint="eastAsia"/>
          <w:kern w:val="0"/>
        </w:rPr>
        <w:t>的须独立吊装，以防影响天花面的平整度，整体规划统一、平直，开孔处提供定位尺寸，由装饰施工单位统一开孔，开孔处要还应安装器件收边尺寸不小于</w:t>
      </w:r>
      <w:r>
        <w:rPr>
          <w:kern w:val="0"/>
        </w:rPr>
        <w:t>25MM</w:t>
      </w:r>
      <w:r>
        <w:rPr>
          <w:rFonts w:hint="eastAsia"/>
          <w:kern w:val="0"/>
        </w:rPr>
        <w:t>，且平整度不低于天花要求。</w:t>
      </w:r>
    </w:p>
    <w:p w:rsidR="000424CE" w:rsidRDefault="000424CE" w:rsidP="000424CE">
      <w:pPr>
        <w:rPr>
          <w:kern w:val="0"/>
        </w:rPr>
      </w:pPr>
      <w:r>
        <w:rPr>
          <w:kern w:val="0"/>
        </w:rPr>
        <w:t>2</w:t>
      </w:r>
      <w:r>
        <w:rPr>
          <w:rFonts w:hint="eastAsia"/>
          <w:kern w:val="0"/>
        </w:rPr>
        <w:t>）、与消防喷淋系统承包单位的配合施工：</w:t>
      </w:r>
    </w:p>
    <w:p w:rsidR="000424CE" w:rsidRDefault="000424CE" w:rsidP="000424CE">
      <w:pPr>
        <w:rPr>
          <w:kern w:val="0"/>
        </w:rPr>
      </w:pPr>
      <w:r>
        <w:rPr>
          <w:rFonts w:hint="eastAsia"/>
          <w:kern w:val="0"/>
        </w:rPr>
        <w:t>（</w:t>
      </w:r>
      <w:r>
        <w:rPr>
          <w:kern w:val="0"/>
        </w:rPr>
        <w:t>1</w:t>
      </w:r>
      <w:r>
        <w:rPr>
          <w:rFonts w:hint="eastAsia"/>
          <w:kern w:val="0"/>
        </w:rPr>
        <w:t>）按天花施工综合平面图，对通风空调施工现场的风口的位置、尺寸、标高等，发现矛盾、冲突、错位等问题即通过监理与通风空调施工专业协商，共同解决。</w:t>
      </w:r>
    </w:p>
    <w:p w:rsidR="000424CE" w:rsidRDefault="000424CE" w:rsidP="000424CE">
      <w:pPr>
        <w:rPr>
          <w:kern w:val="0"/>
        </w:rPr>
      </w:pPr>
      <w:r>
        <w:rPr>
          <w:rFonts w:hint="eastAsia"/>
          <w:kern w:val="0"/>
        </w:rPr>
        <w:t>（</w:t>
      </w:r>
      <w:r>
        <w:rPr>
          <w:kern w:val="0"/>
        </w:rPr>
        <w:t>2</w:t>
      </w:r>
      <w:r>
        <w:rPr>
          <w:rFonts w:hint="eastAsia"/>
          <w:kern w:val="0"/>
        </w:rPr>
        <w:t>）按设计、业主确认的各种风口的材质、色调造型的要求进行</w:t>
      </w:r>
      <w:r>
        <w:rPr>
          <w:kern w:val="0"/>
        </w:rPr>
        <w:t xml:space="preserve"> </w:t>
      </w:r>
      <w:r>
        <w:rPr>
          <w:rFonts w:hint="eastAsia"/>
          <w:kern w:val="0"/>
        </w:rPr>
        <w:t>风口的安装。安置达到牢固、美观、调节装置有效。</w:t>
      </w:r>
    </w:p>
    <w:p w:rsidR="000424CE" w:rsidRDefault="000424CE" w:rsidP="000424CE">
      <w:pPr>
        <w:rPr>
          <w:kern w:val="0"/>
        </w:rPr>
      </w:pPr>
      <w:r>
        <w:rPr>
          <w:rFonts w:hint="eastAsia"/>
          <w:kern w:val="0"/>
        </w:rPr>
        <w:t>（</w:t>
      </w:r>
      <w:r>
        <w:rPr>
          <w:kern w:val="0"/>
        </w:rPr>
        <w:t>3</w:t>
      </w:r>
      <w:r>
        <w:rPr>
          <w:rFonts w:hint="eastAsia"/>
          <w:kern w:val="0"/>
        </w:rPr>
        <w:t>）管网打压必须在装饰</w:t>
      </w:r>
      <w:proofErr w:type="gramStart"/>
      <w:r>
        <w:rPr>
          <w:rFonts w:hint="eastAsia"/>
          <w:kern w:val="0"/>
        </w:rPr>
        <w:t>面施工</w:t>
      </w:r>
      <w:proofErr w:type="gramEnd"/>
      <w:r>
        <w:rPr>
          <w:rFonts w:hint="eastAsia"/>
          <w:kern w:val="0"/>
        </w:rPr>
        <w:t>之前完成，以防管网漏水、造成装饰面污损，天花施工过程中管网应做好</w:t>
      </w:r>
      <w:proofErr w:type="gramStart"/>
      <w:r>
        <w:rPr>
          <w:rFonts w:hint="eastAsia"/>
          <w:kern w:val="0"/>
        </w:rPr>
        <w:t>栓</w:t>
      </w:r>
      <w:proofErr w:type="gramEnd"/>
      <w:r>
        <w:rPr>
          <w:rFonts w:hint="eastAsia"/>
          <w:kern w:val="0"/>
        </w:rPr>
        <w:t>口、喷淋口的封堵工作。</w:t>
      </w:r>
    </w:p>
    <w:p w:rsidR="000424CE" w:rsidRDefault="000424CE" w:rsidP="000424CE">
      <w:pPr>
        <w:rPr>
          <w:kern w:val="0"/>
        </w:rPr>
      </w:pPr>
      <w:r>
        <w:rPr>
          <w:rFonts w:hint="eastAsia"/>
          <w:kern w:val="0"/>
        </w:rPr>
        <w:t>（</w:t>
      </w:r>
      <w:r>
        <w:rPr>
          <w:kern w:val="0"/>
        </w:rPr>
        <w:t>4</w:t>
      </w:r>
      <w:r>
        <w:rPr>
          <w:rFonts w:hint="eastAsia"/>
          <w:kern w:val="0"/>
        </w:rPr>
        <w:t>）根据消防规范，消防箱应尽可能减少二次装饰，因此，消火栓订货须考虑与装饰面的颜色、分格等协调；暗装消火栓要求消火栓门的收边整齐、宽度适中，以保证美观协调。</w:t>
      </w:r>
    </w:p>
    <w:p w:rsidR="000424CE" w:rsidRDefault="000424CE" w:rsidP="000424CE">
      <w:pPr>
        <w:rPr>
          <w:kern w:val="0"/>
        </w:rPr>
      </w:pPr>
      <w:r>
        <w:rPr>
          <w:rFonts w:hint="eastAsia"/>
          <w:kern w:val="0"/>
        </w:rPr>
        <w:t>（</w:t>
      </w:r>
      <w:r>
        <w:rPr>
          <w:kern w:val="0"/>
        </w:rPr>
        <w:t>5</w:t>
      </w:r>
      <w:r>
        <w:rPr>
          <w:rFonts w:hint="eastAsia"/>
          <w:kern w:val="0"/>
        </w:rPr>
        <w:t>）所有安装部件须自行固定，以防挤压装饰面层。</w:t>
      </w:r>
    </w:p>
    <w:p w:rsidR="000424CE" w:rsidRDefault="000424CE" w:rsidP="000424CE">
      <w:pPr>
        <w:rPr>
          <w:kern w:val="0"/>
        </w:rPr>
      </w:pPr>
      <w:r>
        <w:rPr>
          <w:rFonts w:hint="eastAsia"/>
          <w:kern w:val="0"/>
        </w:rPr>
        <w:t>（</w:t>
      </w:r>
      <w:r>
        <w:rPr>
          <w:kern w:val="0"/>
        </w:rPr>
        <w:t>6</w:t>
      </w:r>
      <w:r>
        <w:rPr>
          <w:rFonts w:hint="eastAsia"/>
          <w:kern w:val="0"/>
        </w:rPr>
        <w:t>）天花喷淋头要求纵横方向成一直线，以便于开孔后美观。协调垂直支管的标高应符合天花平整度要求，由装饰单位统一开孔，喷淋头及</w:t>
      </w:r>
      <w:proofErr w:type="gramStart"/>
      <w:r>
        <w:rPr>
          <w:rFonts w:hint="eastAsia"/>
          <w:kern w:val="0"/>
        </w:rPr>
        <w:t>装饰盖应考虑</w:t>
      </w:r>
      <w:proofErr w:type="gramEnd"/>
      <w:r>
        <w:rPr>
          <w:rFonts w:hint="eastAsia"/>
          <w:kern w:val="0"/>
        </w:rPr>
        <w:t>天花的颜色及分格等，并且装饰盖及喷淋头不允许挤压天花。</w:t>
      </w:r>
    </w:p>
    <w:p w:rsidR="000424CE" w:rsidRDefault="000424CE" w:rsidP="000424CE">
      <w:pPr>
        <w:rPr>
          <w:kern w:val="0"/>
        </w:rPr>
      </w:pPr>
      <w:r>
        <w:rPr>
          <w:kern w:val="0"/>
        </w:rPr>
        <w:t>3</w:t>
      </w:r>
      <w:r>
        <w:rPr>
          <w:rFonts w:hint="eastAsia"/>
          <w:kern w:val="0"/>
        </w:rPr>
        <w:t>）、与通风、空调工程施工的配合：</w:t>
      </w:r>
    </w:p>
    <w:p w:rsidR="000424CE" w:rsidRDefault="000424CE" w:rsidP="000424CE">
      <w:pPr>
        <w:rPr>
          <w:kern w:val="0"/>
        </w:rPr>
      </w:pPr>
      <w:r>
        <w:rPr>
          <w:rFonts w:hint="eastAsia"/>
          <w:kern w:val="0"/>
        </w:rPr>
        <w:t>（</w:t>
      </w:r>
      <w:r>
        <w:rPr>
          <w:kern w:val="0"/>
        </w:rPr>
        <w:t>1</w:t>
      </w:r>
      <w:r>
        <w:rPr>
          <w:rFonts w:hint="eastAsia"/>
          <w:kern w:val="0"/>
        </w:rPr>
        <w:t>）按天花施工综合平面图核对通风空调施工现场的风口的位置、尺寸、标高等，发现矛盾、冲突、错位、高差等问题，即与通风空调专业施工协商，共同解决。</w:t>
      </w:r>
    </w:p>
    <w:p w:rsidR="000424CE" w:rsidRDefault="000424CE" w:rsidP="000424CE">
      <w:pPr>
        <w:rPr>
          <w:kern w:val="0"/>
        </w:rPr>
      </w:pPr>
      <w:r>
        <w:rPr>
          <w:rFonts w:hint="eastAsia"/>
          <w:kern w:val="0"/>
        </w:rPr>
        <w:t>（</w:t>
      </w:r>
      <w:r>
        <w:rPr>
          <w:kern w:val="0"/>
        </w:rPr>
        <w:t>2</w:t>
      </w:r>
      <w:r>
        <w:rPr>
          <w:rFonts w:hint="eastAsia"/>
          <w:kern w:val="0"/>
        </w:rPr>
        <w:t>）按设计、业主确认的各种风口的材质、造型、色调的要求进行风口安装，安置要达到牢固、严密、美观、调节装置有效。</w:t>
      </w:r>
    </w:p>
    <w:p w:rsidR="000424CE" w:rsidRDefault="000424CE" w:rsidP="000424CE">
      <w:pPr>
        <w:rPr>
          <w:kern w:val="0"/>
        </w:rPr>
      </w:pPr>
      <w:r>
        <w:rPr>
          <w:rFonts w:hint="eastAsia"/>
          <w:kern w:val="0"/>
        </w:rPr>
        <w:t>三、协调方式</w:t>
      </w:r>
    </w:p>
    <w:p w:rsidR="000424CE" w:rsidRDefault="000424CE" w:rsidP="000424CE">
      <w:pPr>
        <w:rPr>
          <w:kern w:val="0"/>
        </w:rPr>
      </w:pPr>
      <w:r>
        <w:rPr>
          <w:kern w:val="0"/>
        </w:rPr>
        <w:t>1</w:t>
      </w:r>
      <w:r>
        <w:rPr>
          <w:rFonts w:hint="eastAsia"/>
          <w:kern w:val="0"/>
        </w:rPr>
        <w:t>、按总进度计划制定的控制节点，组织协调工作会议，检查本节点实施的情况，制订修正、调整下一个节点的实施要求。</w:t>
      </w:r>
    </w:p>
    <w:p w:rsidR="000424CE" w:rsidRDefault="000424CE" w:rsidP="000424CE">
      <w:pPr>
        <w:rPr>
          <w:kern w:val="0"/>
        </w:rPr>
      </w:pPr>
      <w:r>
        <w:rPr>
          <w:kern w:val="0"/>
        </w:rPr>
        <w:t>2</w:t>
      </w:r>
      <w:r>
        <w:rPr>
          <w:rFonts w:hint="eastAsia"/>
          <w:kern w:val="0"/>
        </w:rPr>
        <w:t>、由项目经理负责主持施工协调会，一般情况下，以周为单位进行协调。</w:t>
      </w:r>
    </w:p>
    <w:p w:rsidR="000424CE" w:rsidRDefault="000424CE" w:rsidP="000424CE">
      <w:pPr>
        <w:rPr>
          <w:kern w:val="0"/>
        </w:rPr>
      </w:pPr>
      <w:r>
        <w:rPr>
          <w:kern w:val="0"/>
        </w:rPr>
        <w:t>3</w:t>
      </w:r>
      <w:r>
        <w:rPr>
          <w:rFonts w:hint="eastAsia"/>
          <w:kern w:val="0"/>
        </w:rPr>
        <w:t>、积极参加总包或业主方或监理召开的协调会，提出问题，并解决应承担的问题，和其它单位共同推动工程的进行。</w:t>
      </w:r>
    </w:p>
    <w:p w:rsidR="000424CE" w:rsidRDefault="000424CE" w:rsidP="000424CE">
      <w:pPr>
        <w:rPr>
          <w:kern w:val="0"/>
        </w:rPr>
      </w:pPr>
      <w:r>
        <w:rPr>
          <w:kern w:val="0"/>
        </w:rPr>
        <w:t>4</w:t>
      </w:r>
      <w:r>
        <w:rPr>
          <w:rFonts w:hint="eastAsia"/>
          <w:kern w:val="0"/>
        </w:rPr>
        <w:t>、针对相关单位或自身需要落实解决的问题随时监控，如发现实际情况与预期控制计划有较大出入时，及时了解情况并根据情况程度决定是否向业主及总包监理方通报。</w:t>
      </w:r>
    </w:p>
    <w:p w:rsidR="000424CE" w:rsidRDefault="000424CE" w:rsidP="000424CE">
      <w:pPr>
        <w:rPr>
          <w:rFonts w:hint="eastAsia"/>
        </w:rPr>
      </w:pP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57" w:name="_Toc207187705"/>
      <w:r>
        <w:rPr>
          <w:rFonts w:hint="eastAsia"/>
        </w:rPr>
        <w:t>合理化建议</w:t>
      </w:r>
      <w:bookmarkStart w:id="58" w:name="bk138"/>
      <w:bookmarkEnd w:id="57"/>
      <w:bookmarkEnd w:id="58"/>
    </w:p>
    <w:p w:rsidR="000424CE" w:rsidRDefault="000424CE" w:rsidP="000424CE">
      <w:pPr>
        <w:rPr>
          <w:kern w:val="0"/>
        </w:rPr>
      </w:pPr>
      <w:bookmarkStart w:id="59" w:name="bk139"/>
      <w:bookmarkEnd w:id="59"/>
      <w:r>
        <w:rPr>
          <w:rFonts w:hint="eastAsia"/>
          <w:kern w:val="0"/>
        </w:rPr>
        <w:t>我司组织技术人员认真的阅读了招标文件和施工图纸后特向业主提出以下合理化建议：</w:t>
      </w:r>
    </w:p>
    <w:p w:rsidR="000424CE" w:rsidRDefault="000424CE" w:rsidP="000424CE">
      <w:pPr>
        <w:rPr>
          <w:kern w:val="0"/>
        </w:rPr>
      </w:pPr>
      <w:r>
        <w:rPr>
          <w:rFonts w:hint="eastAsia"/>
          <w:kern w:val="0"/>
        </w:rPr>
        <w:t>一、由于卫生间隔墙为石膏板（水泥压力板）轻质隔墙，且长期处于潮湿有水的环境中，墙</w:t>
      </w:r>
      <w:r>
        <w:rPr>
          <w:rFonts w:hint="eastAsia"/>
          <w:kern w:val="0"/>
        </w:rPr>
        <w:lastRenderedPageBreak/>
        <w:t>体根部容易产生渗漏和变形，建议在卫生间隔墙下面增加</w:t>
      </w:r>
      <w:r>
        <w:rPr>
          <w:kern w:val="0"/>
        </w:rPr>
        <w:t xml:space="preserve">25CM </w:t>
      </w:r>
      <w:r>
        <w:rPr>
          <w:rFonts w:hint="eastAsia"/>
          <w:kern w:val="0"/>
        </w:rPr>
        <w:t>高的混凝土墙坎，防止以上问题出现。</w:t>
      </w:r>
    </w:p>
    <w:p w:rsidR="000424CE" w:rsidRDefault="000424CE" w:rsidP="000424CE">
      <w:pPr>
        <w:rPr>
          <w:rFonts w:hint="eastAsia"/>
        </w:rPr>
      </w:pPr>
      <w:r>
        <w:rPr>
          <w:rFonts w:hint="eastAsia"/>
          <w:kern w:val="0"/>
        </w:rPr>
        <w:t>二、卫生间隔墙一面为双层石膏板贴壁纸或木饰面，另一面为水泥压力板挂网抹灰贴石材，墙体龙骨的两面受力非常不均匀，长时间龙骨会产生变形，墙体变弯，墙面石材会脱落。建议石材采用专用胶粘贴或在隔墙龙骨内增加槽钢加强龙骨来减少墙体的变形。</w:t>
      </w: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0" w:name="_Toc207187706"/>
      <w:r>
        <w:rPr>
          <w:rFonts w:hint="eastAsia"/>
        </w:rPr>
        <w:t>售后服务措施</w:t>
      </w:r>
      <w:bookmarkStart w:id="61" w:name="bk140"/>
      <w:bookmarkEnd w:id="60"/>
      <w:bookmarkEnd w:id="61"/>
    </w:p>
    <w:p w:rsidR="000424CE" w:rsidRDefault="000424CE" w:rsidP="000424CE">
      <w:pPr>
        <w:rPr>
          <w:kern w:val="0"/>
        </w:rPr>
      </w:pPr>
      <w:bookmarkStart w:id="62" w:name="bk141"/>
      <w:bookmarkEnd w:id="62"/>
      <w:r>
        <w:rPr>
          <w:rFonts w:hint="eastAsia"/>
          <w:kern w:val="0"/>
        </w:rPr>
        <w:t>一、售后的目的</w:t>
      </w:r>
    </w:p>
    <w:p w:rsidR="000424CE" w:rsidRDefault="000424CE" w:rsidP="000424CE">
      <w:pPr>
        <w:rPr>
          <w:kern w:val="0"/>
        </w:rPr>
      </w:pPr>
      <w:r>
        <w:rPr>
          <w:kern w:val="0"/>
        </w:rPr>
        <w:t>1</w:t>
      </w:r>
      <w:r>
        <w:rPr>
          <w:rFonts w:hint="eastAsia"/>
          <w:kern w:val="0"/>
        </w:rPr>
        <w:t>、为产品售后提供质量保障。</w:t>
      </w:r>
    </w:p>
    <w:p w:rsidR="000424CE" w:rsidRDefault="000424CE" w:rsidP="000424CE">
      <w:pPr>
        <w:rPr>
          <w:kern w:val="0"/>
        </w:rPr>
      </w:pPr>
      <w:r>
        <w:rPr>
          <w:kern w:val="0"/>
        </w:rPr>
        <w:t>2</w:t>
      </w:r>
      <w:r>
        <w:rPr>
          <w:rFonts w:hint="eastAsia"/>
          <w:kern w:val="0"/>
        </w:rPr>
        <w:t>、提供诚信、优质服务，创建用户满意工程。</w:t>
      </w:r>
    </w:p>
    <w:p w:rsidR="000424CE" w:rsidRDefault="000424CE" w:rsidP="000424CE">
      <w:pPr>
        <w:rPr>
          <w:kern w:val="0"/>
        </w:rPr>
      </w:pPr>
      <w:r>
        <w:rPr>
          <w:rFonts w:hint="eastAsia"/>
          <w:kern w:val="0"/>
        </w:rPr>
        <w:t>二、用户服务工作的原则及标准</w:t>
      </w:r>
    </w:p>
    <w:p w:rsidR="000424CE" w:rsidRDefault="000424CE" w:rsidP="000424CE">
      <w:pPr>
        <w:rPr>
          <w:kern w:val="0"/>
        </w:rPr>
      </w:pPr>
      <w:r>
        <w:rPr>
          <w:kern w:val="0"/>
        </w:rPr>
        <w:t>1</w:t>
      </w:r>
      <w:r>
        <w:rPr>
          <w:rFonts w:hint="eastAsia"/>
          <w:kern w:val="0"/>
        </w:rPr>
        <w:t>、服务原则：站在业主的立场上考虑问题、解决问题，把业主的需求和满意放到一切考虑因素之首，同时兼顾企业的利益，使业主利益与企业利益相得益彰。</w:t>
      </w:r>
    </w:p>
    <w:p w:rsidR="000424CE" w:rsidRDefault="000424CE" w:rsidP="000424CE">
      <w:pPr>
        <w:rPr>
          <w:kern w:val="0"/>
        </w:rPr>
      </w:pPr>
      <w:r>
        <w:rPr>
          <w:kern w:val="0"/>
        </w:rPr>
        <w:t>2</w:t>
      </w:r>
      <w:r>
        <w:rPr>
          <w:rFonts w:hint="eastAsia"/>
          <w:kern w:val="0"/>
        </w:rPr>
        <w:t>、服务标准：</w:t>
      </w:r>
    </w:p>
    <w:p w:rsidR="000424CE" w:rsidRDefault="000424CE" w:rsidP="000424CE">
      <w:pPr>
        <w:rPr>
          <w:kern w:val="0"/>
        </w:rPr>
      </w:pPr>
      <w:r>
        <w:rPr>
          <w:rFonts w:hint="eastAsia"/>
          <w:kern w:val="0"/>
        </w:rPr>
        <w:t>服</w:t>
      </w:r>
      <w:r>
        <w:rPr>
          <w:kern w:val="0"/>
        </w:rPr>
        <w:t xml:space="preserve"> </w:t>
      </w:r>
      <w:proofErr w:type="gramStart"/>
      <w:r>
        <w:rPr>
          <w:rFonts w:hint="eastAsia"/>
          <w:kern w:val="0"/>
        </w:rPr>
        <w:t>务</w:t>
      </w:r>
      <w:proofErr w:type="gramEnd"/>
      <w:r>
        <w:rPr>
          <w:kern w:val="0"/>
        </w:rPr>
        <w:t xml:space="preserve"> </w:t>
      </w:r>
      <w:r>
        <w:rPr>
          <w:rFonts w:hint="eastAsia"/>
          <w:kern w:val="0"/>
        </w:rPr>
        <w:t>热</w:t>
      </w:r>
      <w:r>
        <w:rPr>
          <w:kern w:val="0"/>
        </w:rPr>
        <w:t xml:space="preserve"> </w:t>
      </w:r>
      <w:r>
        <w:rPr>
          <w:rFonts w:hint="eastAsia"/>
          <w:kern w:val="0"/>
        </w:rPr>
        <w:t>情</w:t>
      </w:r>
      <w:r>
        <w:rPr>
          <w:kern w:val="0"/>
        </w:rPr>
        <w:t xml:space="preserve"> </w:t>
      </w:r>
      <w:r>
        <w:rPr>
          <w:rFonts w:hint="eastAsia"/>
          <w:kern w:val="0"/>
        </w:rPr>
        <w:t>周</w:t>
      </w:r>
      <w:r>
        <w:rPr>
          <w:kern w:val="0"/>
        </w:rPr>
        <w:t xml:space="preserve"> </w:t>
      </w:r>
      <w:r>
        <w:rPr>
          <w:rFonts w:hint="eastAsia"/>
          <w:kern w:val="0"/>
        </w:rPr>
        <w:t>到</w:t>
      </w:r>
    </w:p>
    <w:p w:rsidR="000424CE" w:rsidRDefault="000424CE" w:rsidP="000424CE">
      <w:pPr>
        <w:rPr>
          <w:kern w:val="0"/>
        </w:rPr>
      </w:pPr>
      <w:r>
        <w:rPr>
          <w:rFonts w:hint="eastAsia"/>
          <w:kern w:val="0"/>
        </w:rPr>
        <w:t>信</w:t>
      </w:r>
      <w:r>
        <w:rPr>
          <w:kern w:val="0"/>
        </w:rPr>
        <w:t xml:space="preserve"> </w:t>
      </w:r>
      <w:r>
        <w:rPr>
          <w:rFonts w:hint="eastAsia"/>
          <w:kern w:val="0"/>
        </w:rPr>
        <w:t>息</w:t>
      </w:r>
      <w:r>
        <w:rPr>
          <w:kern w:val="0"/>
        </w:rPr>
        <w:t xml:space="preserve"> </w:t>
      </w:r>
      <w:r>
        <w:rPr>
          <w:rFonts w:hint="eastAsia"/>
          <w:kern w:val="0"/>
        </w:rPr>
        <w:t>交</w:t>
      </w:r>
      <w:r>
        <w:rPr>
          <w:kern w:val="0"/>
        </w:rPr>
        <w:t xml:space="preserve"> </w:t>
      </w:r>
      <w:r>
        <w:rPr>
          <w:rFonts w:hint="eastAsia"/>
          <w:kern w:val="0"/>
        </w:rPr>
        <w:t>流</w:t>
      </w:r>
      <w:r>
        <w:rPr>
          <w:kern w:val="0"/>
        </w:rPr>
        <w:t xml:space="preserve"> </w:t>
      </w:r>
      <w:r>
        <w:rPr>
          <w:rFonts w:hint="eastAsia"/>
          <w:kern w:val="0"/>
        </w:rPr>
        <w:t>畅</w:t>
      </w:r>
      <w:r>
        <w:rPr>
          <w:kern w:val="0"/>
        </w:rPr>
        <w:t xml:space="preserve"> </w:t>
      </w:r>
      <w:r>
        <w:rPr>
          <w:rFonts w:hint="eastAsia"/>
          <w:kern w:val="0"/>
        </w:rPr>
        <w:t>通</w:t>
      </w:r>
    </w:p>
    <w:p w:rsidR="000424CE" w:rsidRDefault="000424CE" w:rsidP="000424CE">
      <w:pPr>
        <w:rPr>
          <w:kern w:val="0"/>
        </w:rPr>
      </w:pPr>
      <w:r>
        <w:rPr>
          <w:rFonts w:hint="eastAsia"/>
          <w:kern w:val="0"/>
        </w:rPr>
        <w:t>反</w:t>
      </w:r>
      <w:r>
        <w:rPr>
          <w:kern w:val="0"/>
        </w:rPr>
        <w:t xml:space="preserve"> </w:t>
      </w:r>
      <w:r>
        <w:rPr>
          <w:rFonts w:hint="eastAsia"/>
          <w:kern w:val="0"/>
        </w:rPr>
        <w:t>应</w:t>
      </w:r>
      <w:r>
        <w:rPr>
          <w:kern w:val="0"/>
        </w:rPr>
        <w:t xml:space="preserve"> </w:t>
      </w:r>
      <w:r>
        <w:rPr>
          <w:rFonts w:hint="eastAsia"/>
          <w:kern w:val="0"/>
        </w:rPr>
        <w:t>快</w:t>
      </w:r>
      <w:r>
        <w:rPr>
          <w:kern w:val="0"/>
        </w:rPr>
        <w:t xml:space="preserve"> </w:t>
      </w:r>
      <w:r>
        <w:rPr>
          <w:rFonts w:hint="eastAsia"/>
          <w:kern w:val="0"/>
        </w:rPr>
        <w:t>速</w:t>
      </w:r>
      <w:r>
        <w:rPr>
          <w:kern w:val="0"/>
        </w:rPr>
        <w:t xml:space="preserve"> </w:t>
      </w:r>
      <w:r>
        <w:rPr>
          <w:rFonts w:hint="eastAsia"/>
          <w:kern w:val="0"/>
        </w:rPr>
        <w:t>准</w:t>
      </w:r>
      <w:r>
        <w:rPr>
          <w:kern w:val="0"/>
        </w:rPr>
        <w:t xml:space="preserve"> </w:t>
      </w:r>
      <w:r>
        <w:rPr>
          <w:rFonts w:hint="eastAsia"/>
          <w:kern w:val="0"/>
        </w:rPr>
        <w:t>确</w:t>
      </w:r>
    </w:p>
    <w:p w:rsidR="000424CE" w:rsidRDefault="000424CE" w:rsidP="000424CE">
      <w:pPr>
        <w:rPr>
          <w:kern w:val="0"/>
        </w:rPr>
      </w:pPr>
      <w:r>
        <w:rPr>
          <w:rFonts w:hint="eastAsia"/>
          <w:kern w:val="0"/>
        </w:rPr>
        <w:t>质</w:t>
      </w:r>
      <w:r>
        <w:rPr>
          <w:kern w:val="0"/>
        </w:rPr>
        <w:t xml:space="preserve"> </w:t>
      </w:r>
      <w:r>
        <w:rPr>
          <w:rFonts w:hint="eastAsia"/>
          <w:kern w:val="0"/>
        </w:rPr>
        <w:t>量</w:t>
      </w:r>
      <w:r>
        <w:rPr>
          <w:kern w:val="0"/>
        </w:rPr>
        <w:t xml:space="preserve"> </w:t>
      </w:r>
      <w:r>
        <w:rPr>
          <w:rFonts w:hint="eastAsia"/>
          <w:kern w:val="0"/>
        </w:rPr>
        <w:t>保</w:t>
      </w:r>
      <w:r>
        <w:rPr>
          <w:kern w:val="0"/>
        </w:rPr>
        <w:t xml:space="preserve"> </w:t>
      </w:r>
      <w:r>
        <w:rPr>
          <w:rFonts w:hint="eastAsia"/>
          <w:kern w:val="0"/>
        </w:rPr>
        <w:t>证</w:t>
      </w:r>
      <w:r>
        <w:rPr>
          <w:kern w:val="0"/>
        </w:rPr>
        <w:t xml:space="preserve"> </w:t>
      </w:r>
      <w:r>
        <w:rPr>
          <w:rFonts w:hint="eastAsia"/>
          <w:kern w:val="0"/>
        </w:rPr>
        <w:t>完</w:t>
      </w:r>
      <w:r>
        <w:rPr>
          <w:kern w:val="0"/>
        </w:rPr>
        <w:t xml:space="preserve"> </w:t>
      </w:r>
      <w:r>
        <w:rPr>
          <w:rFonts w:hint="eastAsia"/>
          <w:kern w:val="0"/>
        </w:rPr>
        <w:t>善</w:t>
      </w:r>
    </w:p>
    <w:p w:rsidR="000424CE" w:rsidRDefault="000424CE" w:rsidP="000424CE">
      <w:pPr>
        <w:rPr>
          <w:kern w:val="0"/>
        </w:rPr>
      </w:pPr>
      <w:r>
        <w:rPr>
          <w:kern w:val="0"/>
        </w:rPr>
        <w:t>3</w:t>
      </w:r>
      <w:r>
        <w:rPr>
          <w:rFonts w:hint="eastAsia"/>
          <w:kern w:val="0"/>
        </w:rPr>
        <w:t>、保修期限（在正常使用条件下，房屋建筑工程的保修期限）</w:t>
      </w:r>
    </w:p>
    <w:p w:rsidR="000424CE" w:rsidRDefault="000424CE" w:rsidP="000424CE">
      <w:pPr>
        <w:rPr>
          <w:kern w:val="0"/>
        </w:rPr>
      </w:pPr>
      <w:r>
        <w:rPr>
          <w:kern w:val="0"/>
        </w:rPr>
        <w:t>1</w:t>
      </w:r>
      <w:r>
        <w:rPr>
          <w:rFonts w:hint="eastAsia"/>
          <w:kern w:val="0"/>
        </w:rPr>
        <w:t>）、有防水要求的卫生间、房间的防渗漏为</w:t>
      </w:r>
      <w:r>
        <w:rPr>
          <w:kern w:val="0"/>
        </w:rPr>
        <w:t xml:space="preserve">10 </w:t>
      </w:r>
      <w:r>
        <w:rPr>
          <w:rFonts w:hint="eastAsia"/>
          <w:kern w:val="0"/>
        </w:rPr>
        <w:t>年；</w:t>
      </w:r>
    </w:p>
    <w:p w:rsidR="000424CE" w:rsidRDefault="000424CE" w:rsidP="000424CE">
      <w:pPr>
        <w:rPr>
          <w:kern w:val="0"/>
        </w:rPr>
      </w:pPr>
      <w:r>
        <w:rPr>
          <w:kern w:val="0"/>
        </w:rPr>
        <w:t>2</w:t>
      </w:r>
      <w:r>
        <w:rPr>
          <w:rFonts w:hint="eastAsia"/>
          <w:kern w:val="0"/>
        </w:rPr>
        <w:t>）、装修工程为</w:t>
      </w:r>
      <w:r>
        <w:rPr>
          <w:kern w:val="0"/>
        </w:rPr>
        <w:t xml:space="preserve">2 </w:t>
      </w:r>
      <w:r>
        <w:rPr>
          <w:rFonts w:hint="eastAsia"/>
          <w:kern w:val="0"/>
        </w:rPr>
        <w:t>年；</w:t>
      </w:r>
    </w:p>
    <w:p w:rsidR="000424CE" w:rsidRDefault="000424CE" w:rsidP="000424CE">
      <w:pPr>
        <w:rPr>
          <w:kern w:val="0"/>
        </w:rPr>
      </w:pPr>
      <w:r>
        <w:rPr>
          <w:kern w:val="0"/>
        </w:rPr>
        <w:t>3</w:t>
      </w:r>
      <w:r>
        <w:rPr>
          <w:rFonts w:hint="eastAsia"/>
          <w:kern w:val="0"/>
        </w:rPr>
        <w:t>）、电气安装工程为</w:t>
      </w:r>
      <w:r>
        <w:rPr>
          <w:kern w:val="0"/>
        </w:rPr>
        <w:t xml:space="preserve">2 </w:t>
      </w:r>
      <w:r>
        <w:rPr>
          <w:rFonts w:hint="eastAsia"/>
          <w:kern w:val="0"/>
        </w:rPr>
        <w:t>年；</w:t>
      </w:r>
    </w:p>
    <w:p w:rsidR="000424CE" w:rsidRDefault="000424CE" w:rsidP="000424CE">
      <w:pPr>
        <w:rPr>
          <w:kern w:val="0"/>
        </w:rPr>
      </w:pPr>
      <w:r>
        <w:rPr>
          <w:kern w:val="0"/>
        </w:rPr>
        <w:t>4</w:t>
      </w:r>
      <w:r>
        <w:rPr>
          <w:rFonts w:hint="eastAsia"/>
          <w:kern w:val="0"/>
        </w:rPr>
        <w:t>）、给排水安装工程为</w:t>
      </w:r>
      <w:r>
        <w:rPr>
          <w:kern w:val="0"/>
        </w:rPr>
        <w:t xml:space="preserve">2 </w:t>
      </w:r>
      <w:r>
        <w:rPr>
          <w:rFonts w:hint="eastAsia"/>
          <w:kern w:val="0"/>
        </w:rPr>
        <w:t>年；</w:t>
      </w:r>
    </w:p>
    <w:p w:rsidR="000424CE" w:rsidRDefault="000424CE" w:rsidP="000424CE">
      <w:pPr>
        <w:rPr>
          <w:kern w:val="0"/>
        </w:rPr>
      </w:pPr>
      <w:r>
        <w:rPr>
          <w:kern w:val="0"/>
        </w:rPr>
        <w:t>5</w:t>
      </w:r>
      <w:r>
        <w:rPr>
          <w:rFonts w:hint="eastAsia"/>
          <w:kern w:val="0"/>
        </w:rPr>
        <w:t>）、设备安装工程为</w:t>
      </w:r>
      <w:r>
        <w:rPr>
          <w:kern w:val="0"/>
        </w:rPr>
        <w:t xml:space="preserve">2 </w:t>
      </w:r>
      <w:r>
        <w:rPr>
          <w:rFonts w:hint="eastAsia"/>
          <w:kern w:val="0"/>
        </w:rPr>
        <w:t>年</w:t>
      </w:r>
    </w:p>
    <w:p w:rsidR="000424CE" w:rsidRDefault="000424CE" w:rsidP="000424CE">
      <w:pPr>
        <w:rPr>
          <w:kern w:val="0"/>
        </w:rPr>
      </w:pPr>
      <w:r>
        <w:rPr>
          <w:kern w:val="0"/>
        </w:rPr>
        <w:t>6</w:t>
      </w:r>
      <w:r>
        <w:rPr>
          <w:rFonts w:hint="eastAsia"/>
          <w:kern w:val="0"/>
        </w:rPr>
        <w:t>）、其他项目的保修期限由建设单位和施工单位约定。</w:t>
      </w:r>
    </w:p>
    <w:p w:rsidR="000424CE" w:rsidRDefault="000424CE" w:rsidP="000424CE">
      <w:pPr>
        <w:rPr>
          <w:kern w:val="0"/>
        </w:rPr>
      </w:pPr>
      <w:r>
        <w:rPr>
          <w:kern w:val="0"/>
        </w:rPr>
        <w:t>7</w:t>
      </w:r>
      <w:r>
        <w:rPr>
          <w:rFonts w:hint="eastAsia"/>
          <w:kern w:val="0"/>
        </w:rPr>
        <w:t>）、保修期自竣工验收合格之日起计算。</w:t>
      </w:r>
    </w:p>
    <w:p w:rsidR="000424CE" w:rsidRDefault="000424CE" w:rsidP="000424CE">
      <w:pPr>
        <w:rPr>
          <w:kern w:val="0"/>
        </w:rPr>
      </w:pPr>
      <w:r>
        <w:rPr>
          <w:rFonts w:hint="eastAsia"/>
          <w:kern w:val="0"/>
        </w:rPr>
        <w:t>三、用户服务的组织机构和管理体系</w:t>
      </w:r>
    </w:p>
    <w:p w:rsidR="000424CE" w:rsidRDefault="000424CE" w:rsidP="000424CE">
      <w:pPr>
        <w:rPr>
          <w:kern w:val="0"/>
        </w:rPr>
      </w:pPr>
      <w:r>
        <w:rPr>
          <w:kern w:val="0"/>
        </w:rPr>
        <w:t>1</w:t>
      </w:r>
      <w:r>
        <w:rPr>
          <w:rFonts w:hint="eastAsia"/>
          <w:kern w:val="0"/>
        </w:rPr>
        <w:t>、用户服务的组织机构</w:t>
      </w:r>
    </w:p>
    <w:p w:rsidR="000424CE" w:rsidRDefault="000424CE" w:rsidP="000424CE">
      <w:pPr>
        <w:rPr>
          <w:kern w:val="0"/>
        </w:rPr>
      </w:pPr>
      <w:r>
        <w:rPr>
          <w:rFonts w:hint="eastAsia"/>
          <w:kern w:val="0"/>
        </w:rPr>
        <w:t>我公司售后服务由售后服务部专门负责，按照项目管理手册和程序文件进行项目的施工管理。严格按照公司</w:t>
      </w:r>
      <w:r>
        <w:rPr>
          <w:kern w:val="0"/>
        </w:rPr>
        <w:t xml:space="preserve">ISO9001 </w:t>
      </w:r>
      <w:r>
        <w:rPr>
          <w:rFonts w:hint="eastAsia"/>
          <w:kern w:val="0"/>
        </w:rPr>
        <w:t>模式标准建立的项目质量保证体系来运做，以全面质量管理为中心环节，出色的完成施工阶段的服务目标。</w:t>
      </w:r>
    </w:p>
    <w:p w:rsidR="000424CE" w:rsidRDefault="000424CE" w:rsidP="000424CE">
      <w:pPr>
        <w:rPr>
          <w:kern w:val="0"/>
        </w:rPr>
      </w:pPr>
      <w:r>
        <w:rPr>
          <w:rFonts w:hint="eastAsia"/>
          <w:kern w:val="0"/>
        </w:rPr>
        <w:t>工程竣工后，由公司售后服务部负责对工程竣工后保修期内售后服务的组织工作和保修期结束后为业主提供服务的计划。</w:t>
      </w:r>
    </w:p>
    <w:p w:rsidR="000424CE" w:rsidRDefault="000424CE" w:rsidP="000424CE">
      <w:pPr>
        <w:rPr>
          <w:kern w:val="0"/>
        </w:rPr>
      </w:pPr>
      <w:r>
        <w:rPr>
          <w:kern w:val="0"/>
        </w:rPr>
        <w:t>2</w:t>
      </w:r>
      <w:r>
        <w:rPr>
          <w:rFonts w:hint="eastAsia"/>
          <w:kern w:val="0"/>
        </w:rPr>
        <w:t>、售后满意服务</w:t>
      </w:r>
    </w:p>
    <w:p w:rsidR="000424CE" w:rsidRDefault="000424CE" w:rsidP="000424CE">
      <w:pPr>
        <w:rPr>
          <w:kern w:val="0"/>
        </w:rPr>
      </w:pPr>
      <w:r>
        <w:rPr>
          <w:kern w:val="0"/>
        </w:rPr>
        <w:t>1</w:t>
      </w:r>
      <w:r>
        <w:rPr>
          <w:rFonts w:hint="eastAsia"/>
          <w:kern w:val="0"/>
        </w:rPr>
        <w:t>）、工程竣工时提供一套《操作与维修手册》。手册主要就该工程的各部位材料及设备的使用方法，注意事项进行说明，确保工程在投产后能够满足业主的设备正常使用，重点分析各系统的运转方式。</w:t>
      </w:r>
    </w:p>
    <w:p w:rsidR="000424CE" w:rsidRDefault="000424CE" w:rsidP="000424CE">
      <w:pPr>
        <w:rPr>
          <w:kern w:val="0"/>
        </w:rPr>
      </w:pPr>
      <w:r>
        <w:rPr>
          <w:kern w:val="0"/>
        </w:rPr>
        <w:t>2</w:t>
      </w:r>
      <w:r>
        <w:rPr>
          <w:rFonts w:hint="eastAsia"/>
          <w:kern w:val="0"/>
        </w:rPr>
        <w:t>）、提供工程使用的培训</w:t>
      </w:r>
    </w:p>
    <w:p w:rsidR="000424CE" w:rsidRDefault="000424CE" w:rsidP="000424CE">
      <w:pPr>
        <w:rPr>
          <w:kern w:val="0"/>
        </w:rPr>
      </w:pPr>
      <w:r>
        <w:rPr>
          <w:rFonts w:hint="eastAsia"/>
          <w:kern w:val="0"/>
        </w:rPr>
        <w:t>工程竣工后，专业系统保驾应一个月或试运行，对用户进行培训后移交。如：电梯系统、锅炉系统、消防系统、动力系统、空调系统、给排水系统、弱电系统、自动化系统、照明系统。</w:t>
      </w:r>
    </w:p>
    <w:p w:rsidR="000424CE" w:rsidRDefault="000424CE" w:rsidP="000424CE">
      <w:pPr>
        <w:rPr>
          <w:kern w:val="0"/>
        </w:rPr>
      </w:pPr>
      <w:r>
        <w:rPr>
          <w:rFonts w:hint="eastAsia"/>
          <w:kern w:val="0"/>
        </w:rPr>
        <w:t>为了更全面的为用户服务，满足用户的使用功能和舒适性，确保业主在保修期内享受到良好</w:t>
      </w:r>
      <w:r>
        <w:rPr>
          <w:rFonts w:hint="eastAsia"/>
          <w:kern w:val="0"/>
        </w:rPr>
        <w:lastRenderedPageBreak/>
        <w:t>的服务，工程交工前，项目经理部要编制《用户手册》和机电设备《操作与维护手册》，并将其及时提供给用户及其物业管理部门，同时向业主提供保修卡和使用说明书，必要时可为业主的物业管理人员提供技术和操作维护培训。</w:t>
      </w:r>
    </w:p>
    <w:p w:rsidR="000424CE" w:rsidRDefault="000424CE" w:rsidP="000424CE">
      <w:pPr>
        <w:rPr>
          <w:kern w:val="0"/>
        </w:rPr>
      </w:pPr>
      <w:r>
        <w:rPr>
          <w:kern w:val="0"/>
        </w:rPr>
        <w:t>3</w:t>
      </w:r>
      <w:r>
        <w:rPr>
          <w:rFonts w:hint="eastAsia"/>
          <w:kern w:val="0"/>
        </w:rPr>
        <w:t>）、保修服务</w:t>
      </w:r>
    </w:p>
    <w:p w:rsidR="000424CE" w:rsidRDefault="000424CE" w:rsidP="000424CE">
      <w:pPr>
        <w:rPr>
          <w:kern w:val="0"/>
        </w:rPr>
      </w:pPr>
      <w:r>
        <w:rPr>
          <w:rFonts w:hint="eastAsia"/>
          <w:kern w:val="0"/>
        </w:rPr>
        <w:t>（</w:t>
      </w:r>
      <w:r>
        <w:rPr>
          <w:kern w:val="0"/>
        </w:rPr>
        <w:t>1</w:t>
      </w:r>
      <w:r>
        <w:rPr>
          <w:rFonts w:hint="eastAsia"/>
          <w:kern w:val="0"/>
        </w:rPr>
        <w:t>）、保修的内容按建设部《建设工程质量管理条例》和建设部第</w:t>
      </w:r>
      <w:r>
        <w:rPr>
          <w:kern w:val="0"/>
        </w:rPr>
        <w:t xml:space="preserve">70 </w:t>
      </w:r>
      <w:r>
        <w:rPr>
          <w:rFonts w:hint="eastAsia"/>
          <w:kern w:val="0"/>
        </w:rPr>
        <w:t>号令的规定，以及与用户在合同中约定的保修内容执行。</w:t>
      </w:r>
    </w:p>
    <w:p w:rsidR="000424CE" w:rsidRDefault="000424CE" w:rsidP="000424CE">
      <w:pPr>
        <w:rPr>
          <w:kern w:val="0"/>
        </w:rPr>
      </w:pPr>
      <w:r>
        <w:rPr>
          <w:rFonts w:hint="eastAsia"/>
          <w:kern w:val="0"/>
        </w:rPr>
        <w:t>（</w:t>
      </w:r>
      <w:r>
        <w:rPr>
          <w:kern w:val="0"/>
        </w:rPr>
        <w:t>2</w:t>
      </w:r>
      <w:r>
        <w:rPr>
          <w:rFonts w:hint="eastAsia"/>
          <w:kern w:val="0"/>
        </w:rPr>
        <w:t>）、凡未按规程、规范和工程合同规定施工而造成的问题，必须无条件进行保修。</w:t>
      </w:r>
    </w:p>
    <w:p w:rsidR="000424CE" w:rsidRDefault="000424CE" w:rsidP="000424CE">
      <w:pPr>
        <w:rPr>
          <w:kern w:val="0"/>
        </w:rPr>
      </w:pPr>
      <w:r>
        <w:rPr>
          <w:rFonts w:hint="eastAsia"/>
          <w:kern w:val="0"/>
        </w:rPr>
        <w:t>（</w:t>
      </w:r>
      <w:r>
        <w:rPr>
          <w:kern w:val="0"/>
        </w:rPr>
        <w:t>3</w:t>
      </w:r>
      <w:r>
        <w:rPr>
          <w:rFonts w:hint="eastAsia"/>
          <w:kern w:val="0"/>
        </w:rPr>
        <w:t>）、由于设计、用户使用不当和指定采购材料，或已超出保修期而出现的问题，按用户认可的工程技术修理方案和费用，予以修理。</w:t>
      </w:r>
    </w:p>
    <w:p w:rsidR="000424CE" w:rsidRDefault="000424CE" w:rsidP="000424CE">
      <w:pPr>
        <w:rPr>
          <w:kern w:val="0"/>
        </w:rPr>
      </w:pPr>
      <w:r>
        <w:rPr>
          <w:rFonts w:hint="eastAsia"/>
          <w:kern w:val="0"/>
        </w:rPr>
        <w:t>（</w:t>
      </w:r>
      <w:r>
        <w:rPr>
          <w:kern w:val="0"/>
        </w:rPr>
        <w:t>4</w:t>
      </w:r>
      <w:r>
        <w:rPr>
          <w:rFonts w:hint="eastAsia"/>
          <w:kern w:val="0"/>
        </w:rPr>
        <w:t>）、凡因不可抗力，如地震、台风、洪水等原因对工程造成的问题，另案处理。</w:t>
      </w:r>
    </w:p>
    <w:p w:rsidR="000424CE" w:rsidRDefault="000424CE" w:rsidP="000424CE">
      <w:pPr>
        <w:rPr>
          <w:kern w:val="0"/>
        </w:rPr>
      </w:pPr>
      <w:r>
        <w:rPr>
          <w:rFonts w:hint="eastAsia"/>
          <w:kern w:val="0"/>
        </w:rPr>
        <w:t>（</w:t>
      </w:r>
      <w:r>
        <w:rPr>
          <w:kern w:val="0"/>
        </w:rPr>
        <w:t>5</w:t>
      </w:r>
      <w:r>
        <w:rPr>
          <w:rFonts w:hint="eastAsia"/>
          <w:kern w:val="0"/>
        </w:rPr>
        <w:t>）、保修工作要指派具有相应资质的员工进行，并进行全面交底。</w:t>
      </w:r>
    </w:p>
    <w:p w:rsidR="000424CE" w:rsidRDefault="000424CE" w:rsidP="000424CE">
      <w:pPr>
        <w:rPr>
          <w:kern w:val="0"/>
        </w:rPr>
      </w:pPr>
      <w:r>
        <w:rPr>
          <w:rFonts w:hint="eastAsia"/>
          <w:kern w:val="0"/>
        </w:rPr>
        <w:t>（</w:t>
      </w:r>
      <w:r>
        <w:rPr>
          <w:kern w:val="0"/>
        </w:rPr>
        <w:t>6</w:t>
      </w:r>
      <w:r>
        <w:rPr>
          <w:rFonts w:hint="eastAsia"/>
          <w:kern w:val="0"/>
        </w:rPr>
        <w:t>）、保修完成需经用户逐项验收，并签字认可，验收记录由公司用户服务部备案。</w:t>
      </w:r>
    </w:p>
    <w:p w:rsidR="000424CE" w:rsidRDefault="000424CE" w:rsidP="000424CE">
      <w:pPr>
        <w:rPr>
          <w:kern w:val="0"/>
        </w:rPr>
      </w:pPr>
      <w:r>
        <w:rPr>
          <w:rFonts w:hint="eastAsia"/>
          <w:kern w:val="0"/>
        </w:rPr>
        <w:t>（</w:t>
      </w:r>
      <w:r>
        <w:rPr>
          <w:kern w:val="0"/>
        </w:rPr>
        <w:t>7</w:t>
      </w:r>
      <w:r>
        <w:rPr>
          <w:rFonts w:hint="eastAsia"/>
          <w:kern w:val="0"/>
        </w:rPr>
        <w:t>）、一般工程质量问题当日或两日内到场检查和组织维修；特殊紧急质量问题四小时到场检查和解决。</w:t>
      </w:r>
    </w:p>
    <w:p w:rsidR="000424CE" w:rsidRDefault="000424CE" w:rsidP="000424CE">
      <w:pPr>
        <w:rPr>
          <w:kern w:val="0"/>
        </w:rPr>
      </w:pPr>
      <w:r>
        <w:rPr>
          <w:kern w:val="0"/>
        </w:rPr>
        <w:t>4</w:t>
      </w:r>
      <w:r>
        <w:rPr>
          <w:rFonts w:hint="eastAsia"/>
          <w:kern w:val="0"/>
        </w:rPr>
        <w:t>）、定期服务</w:t>
      </w:r>
    </w:p>
    <w:p w:rsidR="000424CE" w:rsidRDefault="000424CE" w:rsidP="000424CE">
      <w:pPr>
        <w:rPr>
          <w:kern w:val="0"/>
        </w:rPr>
      </w:pPr>
      <w:r>
        <w:rPr>
          <w:rFonts w:hint="eastAsia"/>
          <w:kern w:val="0"/>
        </w:rPr>
        <w:t>（</w:t>
      </w:r>
      <w:r>
        <w:rPr>
          <w:kern w:val="0"/>
        </w:rPr>
        <w:t>1</w:t>
      </w:r>
      <w:r>
        <w:rPr>
          <w:rFonts w:hint="eastAsia"/>
          <w:kern w:val="0"/>
        </w:rPr>
        <w:t>）、在工程保修期一个月内对用户进行回访，了解用户对使用功能不完善方面的意见和处理急需解决的质量功能问题。</w:t>
      </w:r>
    </w:p>
    <w:p w:rsidR="000424CE" w:rsidRDefault="000424CE" w:rsidP="000424CE">
      <w:pPr>
        <w:rPr>
          <w:kern w:val="0"/>
        </w:rPr>
      </w:pPr>
      <w:r>
        <w:rPr>
          <w:rFonts w:hint="eastAsia"/>
          <w:kern w:val="0"/>
        </w:rPr>
        <w:t>（</w:t>
      </w:r>
      <w:r>
        <w:rPr>
          <w:kern w:val="0"/>
        </w:rPr>
        <w:t>2</w:t>
      </w:r>
      <w:r>
        <w:rPr>
          <w:rFonts w:hint="eastAsia"/>
          <w:kern w:val="0"/>
        </w:rPr>
        <w:t>）、保修期内定期进行电话回访，发现问题如有必要，迅速到现场予以解决。</w:t>
      </w:r>
    </w:p>
    <w:p w:rsidR="000424CE" w:rsidRDefault="000424CE" w:rsidP="000424CE">
      <w:pPr>
        <w:rPr>
          <w:kern w:val="0"/>
        </w:rPr>
      </w:pPr>
      <w:r>
        <w:rPr>
          <w:rFonts w:hint="eastAsia"/>
          <w:kern w:val="0"/>
        </w:rPr>
        <w:t>（</w:t>
      </w:r>
      <w:r>
        <w:rPr>
          <w:kern w:val="0"/>
        </w:rPr>
        <w:t>3</w:t>
      </w:r>
      <w:r>
        <w:rPr>
          <w:rFonts w:hint="eastAsia"/>
          <w:kern w:val="0"/>
        </w:rPr>
        <w:t>）、中间回访，在工程交用半年时进行，了解建筑安装使用功能和安全寿命方面存在的问题和隐患。</w:t>
      </w:r>
    </w:p>
    <w:p w:rsidR="000424CE" w:rsidRDefault="000424CE" w:rsidP="000424CE">
      <w:pPr>
        <w:rPr>
          <w:kern w:val="0"/>
        </w:rPr>
      </w:pPr>
      <w:r>
        <w:rPr>
          <w:rFonts w:hint="eastAsia"/>
          <w:kern w:val="0"/>
        </w:rPr>
        <w:t>（</w:t>
      </w:r>
      <w:r>
        <w:rPr>
          <w:kern w:val="0"/>
        </w:rPr>
        <w:t>4</w:t>
      </w:r>
      <w:r>
        <w:rPr>
          <w:rFonts w:hint="eastAsia"/>
          <w:kern w:val="0"/>
        </w:rPr>
        <w:t>）、保修期结束前一个月进行交接回访，了解用户对建筑产品的全面评价及后期出现的质量缺陷，并及时改正，为结算做好准备。</w:t>
      </w:r>
    </w:p>
    <w:p w:rsidR="000424CE" w:rsidRDefault="000424CE" w:rsidP="000424CE">
      <w:pPr>
        <w:rPr>
          <w:kern w:val="0"/>
        </w:rPr>
      </w:pPr>
      <w:r>
        <w:rPr>
          <w:rFonts w:hint="eastAsia"/>
          <w:kern w:val="0"/>
        </w:rPr>
        <w:t>（</w:t>
      </w:r>
      <w:r>
        <w:rPr>
          <w:kern w:val="0"/>
        </w:rPr>
        <w:t>5</w:t>
      </w:r>
      <w:r>
        <w:rPr>
          <w:rFonts w:hint="eastAsia"/>
          <w:kern w:val="0"/>
        </w:rPr>
        <w:t>）、定期召开用户、施工方的座谈会，以便互相交流意见。保修阶段根据工程情况制订保修计划，并报业主的物业管理部门备案，以保证保修工作的顺利进行。同时根据业主的要求及工程特点制订季节性回访计划，及时了解、处理物业管理部门发现的问题，以便更好的为用户服务。该阶段的服务模式为：“一、二、三、四”模式一个结果</w:t>
      </w:r>
      <w:r>
        <w:rPr>
          <w:kern w:val="0"/>
        </w:rPr>
        <w:t xml:space="preserve"> -- </w:t>
      </w:r>
      <w:r>
        <w:rPr>
          <w:rFonts w:hint="eastAsia"/>
          <w:kern w:val="0"/>
        </w:rPr>
        <w:t>用户完全满意二个理念</w:t>
      </w:r>
      <w:r>
        <w:rPr>
          <w:kern w:val="0"/>
        </w:rPr>
        <w:t xml:space="preserve"> -- </w:t>
      </w:r>
      <w:r>
        <w:rPr>
          <w:rFonts w:hint="eastAsia"/>
          <w:kern w:val="0"/>
        </w:rPr>
        <w:t>带走用户的烦恼，留下我们的真诚三个降低</w:t>
      </w:r>
      <w:r>
        <w:rPr>
          <w:kern w:val="0"/>
        </w:rPr>
        <w:t xml:space="preserve"> -- </w:t>
      </w:r>
      <w:r>
        <w:rPr>
          <w:rFonts w:hint="eastAsia"/>
          <w:kern w:val="0"/>
        </w:rPr>
        <w:t>降低用户投诉率，降低服务遗漏率，降低服务质量不满意度四个不漏</w:t>
      </w:r>
      <w:r>
        <w:rPr>
          <w:kern w:val="0"/>
        </w:rPr>
        <w:t xml:space="preserve"> -- </w:t>
      </w:r>
      <w:r>
        <w:rPr>
          <w:rFonts w:hint="eastAsia"/>
          <w:kern w:val="0"/>
        </w:rPr>
        <w:t>一个不漏的记录问题，一个不漏的处理问题，一个不漏的复查结果，一个不漏的反馈信息</w:t>
      </w:r>
    </w:p>
    <w:p w:rsidR="000424CE" w:rsidRDefault="000424CE" w:rsidP="000424CE">
      <w:pPr>
        <w:rPr>
          <w:kern w:val="0"/>
        </w:rPr>
      </w:pPr>
      <w:r>
        <w:rPr>
          <w:kern w:val="0"/>
        </w:rPr>
        <w:t>5</w:t>
      </w:r>
      <w:r>
        <w:rPr>
          <w:rFonts w:hint="eastAsia"/>
          <w:kern w:val="0"/>
        </w:rPr>
        <w:t>）、后期延伸服务</w:t>
      </w:r>
    </w:p>
    <w:p w:rsidR="000424CE" w:rsidRDefault="000424CE" w:rsidP="000424CE">
      <w:pPr>
        <w:rPr>
          <w:kern w:val="0"/>
        </w:rPr>
      </w:pPr>
      <w:r>
        <w:rPr>
          <w:rFonts w:hint="eastAsia"/>
          <w:kern w:val="0"/>
        </w:rPr>
        <w:t>保修期过后，根据业主的要求，我公司可为业主提供其它特殊的服务。比如为建设单位的物业管理人员和操作人员提供机电关键部位以及日常维护的培训等。</w:t>
      </w:r>
    </w:p>
    <w:p w:rsidR="000424CE" w:rsidRDefault="000424CE" w:rsidP="000424CE">
      <w:pPr>
        <w:rPr>
          <w:kern w:val="0"/>
        </w:rPr>
      </w:pPr>
      <w:r>
        <w:rPr>
          <w:rFonts w:hint="eastAsia"/>
          <w:kern w:val="0"/>
        </w:rPr>
        <w:t>四、用户服务质量保证的措施</w:t>
      </w:r>
    </w:p>
    <w:p w:rsidR="000424CE" w:rsidRDefault="000424CE" w:rsidP="000424CE">
      <w:pPr>
        <w:rPr>
          <w:kern w:val="0"/>
        </w:rPr>
      </w:pPr>
      <w:r>
        <w:rPr>
          <w:kern w:val="0"/>
        </w:rPr>
        <w:t>1</w:t>
      </w:r>
      <w:r>
        <w:rPr>
          <w:rFonts w:hint="eastAsia"/>
          <w:kern w:val="0"/>
        </w:rPr>
        <w:t>、指定专人负责工程的用户服务工作。项目经理是工程施工阶段用户服务工作的第一责任人；保修期内，用户服务部指定专人负责保修工作。</w:t>
      </w:r>
    </w:p>
    <w:p w:rsidR="000424CE" w:rsidRDefault="000424CE" w:rsidP="000424CE">
      <w:pPr>
        <w:rPr>
          <w:kern w:val="0"/>
        </w:rPr>
      </w:pPr>
      <w:r>
        <w:rPr>
          <w:kern w:val="0"/>
        </w:rPr>
        <w:t>2</w:t>
      </w:r>
      <w:r>
        <w:rPr>
          <w:rFonts w:hint="eastAsia"/>
          <w:kern w:val="0"/>
        </w:rPr>
        <w:t>、</w:t>
      </w:r>
      <w:r>
        <w:rPr>
          <w:kern w:val="0"/>
        </w:rPr>
        <w:t xml:space="preserve"> </w:t>
      </w:r>
      <w:r>
        <w:rPr>
          <w:rFonts w:hint="eastAsia"/>
          <w:kern w:val="0"/>
        </w:rPr>
        <w:t>物资质量保证：公司物资部负责物资统一采购、供应与管理，并根据</w:t>
      </w:r>
      <w:r>
        <w:rPr>
          <w:kern w:val="0"/>
        </w:rPr>
        <w:t xml:space="preserve">ISO-9001 </w:t>
      </w:r>
      <w:r>
        <w:rPr>
          <w:rFonts w:hint="eastAsia"/>
          <w:kern w:val="0"/>
        </w:rPr>
        <w:t>质量标准和总部物资采购手册，对本工程用户服务期间所需采购的物资进行严格的质量检验和控制。</w:t>
      </w:r>
    </w:p>
    <w:p w:rsidR="000424CE" w:rsidRDefault="000424CE" w:rsidP="000424CE">
      <w:pPr>
        <w:rPr>
          <w:kern w:val="0"/>
        </w:rPr>
      </w:pPr>
      <w:r>
        <w:rPr>
          <w:kern w:val="0"/>
        </w:rPr>
        <w:t>3</w:t>
      </w:r>
      <w:r>
        <w:rPr>
          <w:rFonts w:hint="eastAsia"/>
          <w:kern w:val="0"/>
        </w:rPr>
        <w:t>、技术措施保证：我公司有技术含量大，具有技术优势的专业化公司联营，以这些实力雄厚、装备精良的专业化公司作为用户服务的支撑和保障，为用户服务实现质量目标提供了专业化技术手段。充分利用公司及分公司的技术优势，为用户服务实现质量目标提供专业技术保障。</w:t>
      </w:r>
    </w:p>
    <w:p w:rsidR="000424CE" w:rsidRDefault="000424CE" w:rsidP="000424CE">
      <w:pPr>
        <w:rPr>
          <w:kern w:val="0"/>
        </w:rPr>
      </w:pPr>
      <w:r>
        <w:rPr>
          <w:kern w:val="0"/>
        </w:rPr>
        <w:t>4</w:t>
      </w:r>
      <w:r>
        <w:rPr>
          <w:rFonts w:hint="eastAsia"/>
          <w:kern w:val="0"/>
        </w:rPr>
        <w:t>、劳务素质保证：公司将选择具有一定资质、信誉好、长期合作的施工队伍参与工程的用户服务工作。同时，我们有一整套对施工单位的管理和考核办法，对施工单位进行严格的管</w:t>
      </w:r>
      <w:r>
        <w:rPr>
          <w:rFonts w:hint="eastAsia"/>
          <w:kern w:val="0"/>
        </w:rPr>
        <w:lastRenderedPageBreak/>
        <w:t>理，从根本上保证劳动者的素质。</w:t>
      </w:r>
    </w:p>
    <w:p w:rsidR="000424CE" w:rsidRDefault="000424CE" w:rsidP="000424CE">
      <w:pPr>
        <w:rPr>
          <w:kern w:val="0"/>
        </w:rPr>
      </w:pPr>
      <w:r>
        <w:rPr>
          <w:rFonts w:hint="eastAsia"/>
          <w:kern w:val="0"/>
        </w:rPr>
        <w:t>五、用户服务信息管理</w:t>
      </w:r>
    </w:p>
    <w:p w:rsidR="000424CE" w:rsidRDefault="000424CE" w:rsidP="000424CE">
      <w:pPr>
        <w:rPr>
          <w:kern w:val="0"/>
        </w:rPr>
      </w:pPr>
      <w:r>
        <w:rPr>
          <w:rFonts w:hint="eastAsia"/>
          <w:kern w:val="0"/>
        </w:rPr>
        <w:t>建立完善的用户服务信息管理档案，系统的、全面的为业主服务。</w:t>
      </w:r>
    </w:p>
    <w:p w:rsidR="000424CE" w:rsidRDefault="000424CE" w:rsidP="000424CE">
      <w:pPr>
        <w:rPr>
          <w:kern w:val="0"/>
        </w:rPr>
      </w:pPr>
      <w:r>
        <w:rPr>
          <w:kern w:val="0"/>
        </w:rPr>
        <w:t>1</w:t>
      </w:r>
      <w:r>
        <w:rPr>
          <w:rFonts w:hint="eastAsia"/>
          <w:kern w:val="0"/>
        </w:rPr>
        <w:t>、健全项目工程施工档案</w:t>
      </w:r>
    </w:p>
    <w:p w:rsidR="000424CE" w:rsidRDefault="000424CE" w:rsidP="000424CE">
      <w:pPr>
        <w:rPr>
          <w:kern w:val="0"/>
        </w:rPr>
      </w:pPr>
      <w:r>
        <w:rPr>
          <w:rFonts w:hint="eastAsia"/>
          <w:kern w:val="0"/>
        </w:rPr>
        <w:t>全面系统的记录施工期间的工程内容。在新开工程的前提下，建立工程施工档案，从工程开始就着手进行用户服务。在施工过程中依托经理部同业主进行沟通，对施工过程中服务工作跟踪调查，摸清业主思路，为产品的生产过程和产品的使用过程的服务工作明确服务的方式和方法，同时搜集施工过程中有关资料，保证工程保修服务工作连续性和可靠性。工程施工档案的内容包括：</w:t>
      </w:r>
    </w:p>
    <w:p w:rsidR="000424CE" w:rsidRDefault="000424CE" w:rsidP="000424CE">
      <w:pPr>
        <w:rPr>
          <w:kern w:val="0"/>
        </w:rPr>
      </w:pPr>
      <w:r>
        <w:rPr>
          <w:kern w:val="0"/>
        </w:rPr>
        <w:t>1</w:t>
      </w:r>
      <w:r>
        <w:rPr>
          <w:rFonts w:hint="eastAsia"/>
          <w:kern w:val="0"/>
        </w:rPr>
        <w:t>）、工程施工的总体进度。</w:t>
      </w:r>
    </w:p>
    <w:p w:rsidR="000424CE" w:rsidRDefault="000424CE" w:rsidP="000424CE">
      <w:pPr>
        <w:rPr>
          <w:kern w:val="0"/>
        </w:rPr>
      </w:pPr>
      <w:r>
        <w:rPr>
          <w:kern w:val="0"/>
        </w:rPr>
        <w:t>2</w:t>
      </w:r>
      <w:r>
        <w:rPr>
          <w:rFonts w:hint="eastAsia"/>
          <w:kern w:val="0"/>
        </w:rPr>
        <w:t>）、施工隐蔽部位的照片。</w:t>
      </w:r>
    </w:p>
    <w:p w:rsidR="000424CE" w:rsidRDefault="000424CE" w:rsidP="000424CE">
      <w:pPr>
        <w:rPr>
          <w:kern w:val="0"/>
        </w:rPr>
      </w:pPr>
      <w:r>
        <w:rPr>
          <w:kern w:val="0"/>
        </w:rPr>
        <w:t>3</w:t>
      </w:r>
      <w:r>
        <w:rPr>
          <w:rFonts w:hint="eastAsia"/>
          <w:kern w:val="0"/>
        </w:rPr>
        <w:t>）、施工组织设计及专项的施工方案。</w:t>
      </w:r>
    </w:p>
    <w:p w:rsidR="000424CE" w:rsidRDefault="000424CE" w:rsidP="000424CE">
      <w:pPr>
        <w:rPr>
          <w:kern w:val="0"/>
        </w:rPr>
      </w:pPr>
      <w:r>
        <w:rPr>
          <w:kern w:val="0"/>
        </w:rPr>
        <w:t>4</w:t>
      </w:r>
      <w:r>
        <w:rPr>
          <w:rFonts w:hint="eastAsia"/>
          <w:kern w:val="0"/>
        </w:rPr>
        <w:t>）、主要分部、分项工程的质量数据。</w:t>
      </w:r>
    </w:p>
    <w:p w:rsidR="000424CE" w:rsidRDefault="000424CE" w:rsidP="000424CE">
      <w:pPr>
        <w:rPr>
          <w:kern w:val="0"/>
        </w:rPr>
      </w:pPr>
      <w:r>
        <w:rPr>
          <w:kern w:val="0"/>
        </w:rPr>
        <w:t>5</w:t>
      </w:r>
      <w:r>
        <w:rPr>
          <w:rFonts w:hint="eastAsia"/>
          <w:kern w:val="0"/>
        </w:rPr>
        <w:t>）、工程使用的主要材料和设备种类施工用重要材料说明。</w:t>
      </w:r>
    </w:p>
    <w:p w:rsidR="000424CE" w:rsidRDefault="000424CE" w:rsidP="000424CE">
      <w:pPr>
        <w:rPr>
          <w:kern w:val="0"/>
        </w:rPr>
      </w:pPr>
      <w:r>
        <w:rPr>
          <w:kern w:val="0"/>
        </w:rPr>
        <w:t>6</w:t>
      </w:r>
      <w:r>
        <w:rPr>
          <w:rFonts w:hint="eastAsia"/>
          <w:kern w:val="0"/>
        </w:rPr>
        <w:t>）、施工验收记录意见。</w:t>
      </w:r>
    </w:p>
    <w:p w:rsidR="000424CE" w:rsidRDefault="000424CE" w:rsidP="000424CE">
      <w:pPr>
        <w:rPr>
          <w:kern w:val="0"/>
        </w:rPr>
      </w:pPr>
      <w:r>
        <w:rPr>
          <w:kern w:val="0"/>
        </w:rPr>
        <w:t>2</w:t>
      </w:r>
      <w:r>
        <w:rPr>
          <w:rFonts w:hint="eastAsia"/>
          <w:kern w:val="0"/>
        </w:rPr>
        <w:t>、建立工程保修档案</w:t>
      </w:r>
    </w:p>
    <w:p w:rsidR="000424CE" w:rsidRDefault="000424CE" w:rsidP="000424CE">
      <w:pPr>
        <w:rPr>
          <w:kern w:val="0"/>
        </w:rPr>
      </w:pPr>
      <w:r>
        <w:rPr>
          <w:rFonts w:hint="eastAsia"/>
          <w:kern w:val="0"/>
        </w:rPr>
        <w:t>在工程保修期</w:t>
      </w:r>
      <w:proofErr w:type="gramStart"/>
      <w:r>
        <w:rPr>
          <w:rFonts w:hint="eastAsia"/>
          <w:kern w:val="0"/>
        </w:rPr>
        <w:t>间记录</w:t>
      </w:r>
      <w:proofErr w:type="gramEnd"/>
      <w:r>
        <w:rPr>
          <w:rFonts w:hint="eastAsia"/>
          <w:kern w:val="0"/>
        </w:rPr>
        <w:t>工程使用情况，对发生问题提出处理意见，真实反映我们工程质量和存在问题，以提高工程在施工过程中的质量管理能力。工程保修档案的内容包括：</w:t>
      </w:r>
    </w:p>
    <w:p w:rsidR="000424CE" w:rsidRDefault="000424CE" w:rsidP="000424CE">
      <w:pPr>
        <w:rPr>
          <w:kern w:val="0"/>
        </w:rPr>
      </w:pPr>
      <w:r>
        <w:rPr>
          <w:kern w:val="0"/>
        </w:rPr>
        <w:t>1</w:t>
      </w:r>
      <w:r>
        <w:rPr>
          <w:rFonts w:hint="eastAsia"/>
          <w:kern w:val="0"/>
        </w:rPr>
        <w:t>）、项目工程保修合同。</w:t>
      </w:r>
    </w:p>
    <w:p w:rsidR="000424CE" w:rsidRDefault="000424CE" w:rsidP="000424CE">
      <w:pPr>
        <w:rPr>
          <w:kern w:val="0"/>
        </w:rPr>
      </w:pPr>
      <w:r>
        <w:rPr>
          <w:kern w:val="0"/>
        </w:rPr>
        <w:t>2</w:t>
      </w:r>
      <w:r>
        <w:rPr>
          <w:rFonts w:hint="eastAsia"/>
          <w:kern w:val="0"/>
        </w:rPr>
        <w:t>）、项目工程业主名单及联系人。</w:t>
      </w:r>
    </w:p>
    <w:p w:rsidR="000424CE" w:rsidRDefault="000424CE" w:rsidP="000424CE">
      <w:pPr>
        <w:rPr>
          <w:kern w:val="0"/>
        </w:rPr>
      </w:pPr>
      <w:r>
        <w:rPr>
          <w:kern w:val="0"/>
        </w:rPr>
        <w:t>3</w:t>
      </w:r>
      <w:r>
        <w:rPr>
          <w:rFonts w:hint="eastAsia"/>
          <w:kern w:val="0"/>
        </w:rPr>
        <w:t>）、工程施工各配属单位和保修项目及联系人名单，保修金额。</w:t>
      </w:r>
    </w:p>
    <w:p w:rsidR="000424CE" w:rsidRDefault="000424CE" w:rsidP="000424CE">
      <w:pPr>
        <w:rPr>
          <w:kern w:val="0"/>
        </w:rPr>
      </w:pPr>
      <w:r>
        <w:rPr>
          <w:kern w:val="0"/>
        </w:rPr>
        <w:t>4</w:t>
      </w:r>
      <w:r>
        <w:rPr>
          <w:rFonts w:hint="eastAsia"/>
          <w:kern w:val="0"/>
        </w:rPr>
        <w:t>）、工程维修记录。</w:t>
      </w:r>
    </w:p>
    <w:p w:rsidR="000424CE" w:rsidRDefault="000424CE" w:rsidP="000424CE">
      <w:pPr>
        <w:rPr>
          <w:kern w:val="0"/>
        </w:rPr>
      </w:pPr>
      <w:r>
        <w:rPr>
          <w:kern w:val="0"/>
        </w:rPr>
        <w:t>5</w:t>
      </w:r>
      <w:r>
        <w:rPr>
          <w:rFonts w:hint="eastAsia"/>
          <w:kern w:val="0"/>
        </w:rPr>
        <w:t>）、工程回访计划。</w:t>
      </w:r>
    </w:p>
    <w:p w:rsidR="000424CE" w:rsidRDefault="000424CE" w:rsidP="000424CE">
      <w:pPr>
        <w:rPr>
          <w:kern w:val="0"/>
        </w:rPr>
      </w:pPr>
      <w:r>
        <w:rPr>
          <w:kern w:val="0"/>
        </w:rPr>
        <w:t>6</w:t>
      </w:r>
      <w:r>
        <w:rPr>
          <w:rFonts w:hint="eastAsia"/>
          <w:kern w:val="0"/>
        </w:rPr>
        <w:t>）、保修金回收记录。</w:t>
      </w:r>
    </w:p>
    <w:p w:rsidR="000424CE" w:rsidRDefault="000424CE" w:rsidP="000424CE">
      <w:pPr>
        <w:rPr>
          <w:kern w:val="0"/>
        </w:rPr>
      </w:pPr>
      <w:r>
        <w:rPr>
          <w:kern w:val="0"/>
        </w:rPr>
        <w:t>7</w:t>
      </w:r>
      <w:r>
        <w:rPr>
          <w:rFonts w:hint="eastAsia"/>
          <w:kern w:val="0"/>
        </w:rPr>
        <w:t>）、保修金支付记录（分包的保修金支付）。</w:t>
      </w:r>
    </w:p>
    <w:p w:rsidR="000424CE" w:rsidRDefault="000424CE" w:rsidP="000424CE">
      <w:pPr>
        <w:rPr>
          <w:kern w:val="0"/>
        </w:rPr>
      </w:pPr>
      <w:r>
        <w:rPr>
          <w:kern w:val="0"/>
        </w:rPr>
        <w:t>8</w:t>
      </w:r>
      <w:r>
        <w:rPr>
          <w:rFonts w:hint="eastAsia"/>
          <w:kern w:val="0"/>
        </w:rPr>
        <w:t>）、用户服务记录。</w:t>
      </w:r>
    </w:p>
    <w:p w:rsidR="000424CE" w:rsidRDefault="000424CE" w:rsidP="000424CE">
      <w:pPr>
        <w:rPr>
          <w:kern w:val="0"/>
        </w:rPr>
      </w:pPr>
      <w:r>
        <w:rPr>
          <w:kern w:val="0"/>
        </w:rPr>
        <w:t>3</w:t>
      </w:r>
      <w:r>
        <w:rPr>
          <w:rFonts w:hint="eastAsia"/>
          <w:kern w:val="0"/>
        </w:rPr>
        <w:t>、建立工程技术信息档案</w:t>
      </w:r>
    </w:p>
    <w:p w:rsidR="000424CE" w:rsidRDefault="000424CE" w:rsidP="000424CE">
      <w:pPr>
        <w:rPr>
          <w:kern w:val="0"/>
        </w:rPr>
      </w:pPr>
      <w:r>
        <w:rPr>
          <w:kern w:val="0"/>
        </w:rPr>
        <w:t>4</w:t>
      </w:r>
      <w:r>
        <w:rPr>
          <w:rFonts w:hint="eastAsia"/>
          <w:kern w:val="0"/>
        </w:rPr>
        <w:t>、提供业主有关建筑方面的咨询，如二次装修和再建工程的咨询。</w:t>
      </w:r>
    </w:p>
    <w:p w:rsidR="000424CE" w:rsidRDefault="000424CE" w:rsidP="000424CE">
      <w:pPr>
        <w:rPr>
          <w:kern w:val="0"/>
        </w:rPr>
      </w:pPr>
      <w:r>
        <w:rPr>
          <w:kern w:val="0"/>
        </w:rPr>
        <w:t>5</w:t>
      </w:r>
      <w:r>
        <w:rPr>
          <w:rFonts w:hint="eastAsia"/>
          <w:kern w:val="0"/>
        </w:rPr>
        <w:t>、收集各类工程质量监控和问题处理方法，以便更好的服务于业主。</w:t>
      </w:r>
    </w:p>
    <w:p w:rsidR="000424CE" w:rsidRDefault="000424CE" w:rsidP="000424CE">
      <w:pPr>
        <w:rPr>
          <w:rFonts w:hint="eastAsia"/>
        </w:rPr>
      </w:pPr>
    </w:p>
    <w:p w:rsidR="000424CE" w:rsidRDefault="000424CE" w:rsidP="000424C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3" w:name="_Toc207187707"/>
      <w:r>
        <w:rPr>
          <w:rFonts w:hint="eastAsia"/>
        </w:rPr>
        <w:t>附图</w:t>
      </w:r>
      <w:bookmarkStart w:id="64" w:name="bk142"/>
      <w:bookmarkEnd w:id="63"/>
      <w:bookmarkEnd w:id="64"/>
    </w:p>
    <w:p w:rsidR="000424CE" w:rsidRDefault="000424CE" w:rsidP="000424CE">
      <w:pPr>
        <w:rPr>
          <w:kern w:val="0"/>
        </w:rPr>
      </w:pPr>
      <w:bookmarkStart w:id="65" w:name="bk143"/>
      <w:bookmarkEnd w:id="65"/>
      <w:r>
        <w:rPr>
          <w:rFonts w:hint="eastAsia"/>
          <w:kern w:val="0"/>
        </w:rPr>
        <w:t>第四章</w:t>
      </w:r>
      <w:r>
        <w:rPr>
          <w:kern w:val="0"/>
        </w:rPr>
        <w:t xml:space="preserve"> </w:t>
      </w:r>
      <w:r>
        <w:rPr>
          <w:rFonts w:hint="eastAsia"/>
          <w:kern w:val="0"/>
        </w:rPr>
        <w:t>劳动力计划</w:t>
      </w:r>
    </w:p>
    <w:p w:rsidR="000424CE" w:rsidRDefault="000424CE" w:rsidP="000424CE">
      <w:pPr>
        <w:rPr>
          <w:kern w:val="0"/>
        </w:rPr>
      </w:pPr>
      <w:r>
        <w:rPr>
          <w:rFonts w:hint="eastAsia"/>
          <w:kern w:val="0"/>
        </w:rPr>
        <w:t>附图</w:t>
      </w:r>
      <w:proofErr w:type="gramStart"/>
      <w:r>
        <w:rPr>
          <w:rFonts w:hint="eastAsia"/>
          <w:kern w:val="0"/>
        </w:rPr>
        <w:t>一</w:t>
      </w:r>
      <w:proofErr w:type="gramEnd"/>
      <w:r>
        <w:rPr>
          <w:kern w:val="0"/>
        </w:rPr>
        <w:t xml:space="preserve"> </w:t>
      </w:r>
      <w:r>
        <w:rPr>
          <w:rFonts w:hint="eastAsia"/>
          <w:kern w:val="0"/>
        </w:rPr>
        <w:t>劳动力计划柱状图</w:t>
      </w:r>
    </w:p>
    <w:p w:rsidR="000424CE" w:rsidRDefault="000424CE" w:rsidP="000424CE">
      <w:pPr>
        <w:rPr>
          <w:kern w:val="0"/>
        </w:rPr>
      </w:pPr>
      <w:r>
        <w:rPr>
          <w:rFonts w:hint="eastAsia"/>
          <w:kern w:val="0"/>
        </w:rPr>
        <w:t>劳动力计划柱状图</w:t>
      </w:r>
    </w:p>
    <w:p w:rsidR="000424CE" w:rsidRDefault="000424CE" w:rsidP="000424CE">
      <w:pPr>
        <w:rPr>
          <w:rFonts w:hint="eastAsia"/>
        </w:rPr>
      </w:pPr>
    </w:p>
    <w:p w:rsidR="000424CE" w:rsidRDefault="000424CE" w:rsidP="000424CE">
      <w:pPr>
        <w:rPr>
          <w:rFonts w:hint="eastAsia"/>
        </w:rPr>
      </w:pPr>
    </w:p>
    <w:p w:rsidR="000E0CAA" w:rsidRPr="00640D67" w:rsidRDefault="000E0CAA" w:rsidP="00640D67"/>
    <w:sectPr w:rsidR="000E0CAA" w:rsidRPr="00640D67"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2B5B" w:rsidRDefault="009E2B5B" w:rsidP="00BF47C6">
      <w:r>
        <w:separator/>
      </w:r>
    </w:p>
  </w:endnote>
  <w:endnote w:type="continuationSeparator" w:id="0">
    <w:p w:rsidR="009E2B5B" w:rsidRDefault="009E2B5B"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ì.">
    <w:altName w:val="黑体"/>
    <w:panose1 w:val="00000000000000000000"/>
    <w:charset w:val="86"/>
    <w:family w:val="auto"/>
    <w:notTrueType/>
    <w:pitch w:val="default"/>
    <w:sig w:usb0="00000001" w:usb1="080E0000" w:usb2="00000010" w:usb3="00000000" w:csb0="00040000" w:csb1="00000000"/>
  </w:font>
  <w:font w:name="ËÎÌå">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2B5B" w:rsidRDefault="009E2B5B" w:rsidP="00BF47C6">
      <w:r>
        <w:separator/>
      </w:r>
    </w:p>
  </w:footnote>
  <w:footnote w:type="continuationSeparator" w:id="0">
    <w:p w:rsidR="009E2B5B" w:rsidRDefault="009E2B5B"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31FB182C"/>
    <w:multiLevelType w:val="hybridMultilevel"/>
    <w:tmpl w:val="582AA05E"/>
    <w:lvl w:ilvl="0" w:tplc="74F68E3E">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5">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6">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7">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num w:numId="1">
    <w:abstractNumId w:val="4"/>
  </w:num>
  <w:num w:numId="2">
    <w:abstractNumId w:val="5"/>
  </w:num>
  <w:num w:numId="3">
    <w:abstractNumId w:val="7"/>
  </w:num>
  <w:num w:numId="4">
    <w:abstractNumId w:val="1"/>
  </w:num>
  <w:num w:numId="5">
    <w:abstractNumId w:val="2"/>
  </w:num>
  <w:num w:numId="6">
    <w:abstractNumId w:val="0"/>
  </w:num>
  <w:num w:numId="7">
    <w:abstractNumId w:val="6"/>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424CE"/>
    <w:rsid w:val="000E0CAA"/>
    <w:rsid w:val="000F66F7"/>
    <w:rsid w:val="00114674"/>
    <w:rsid w:val="001D04C9"/>
    <w:rsid w:val="002D4BC0"/>
    <w:rsid w:val="00307492"/>
    <w:rsid w:val="0049384C"/>
    <w:rsid w:val="00502A43"/>
    <w:rsid w:val="00547D2F"/>
    <w:rsid w:val="00631F8D"/>
    <w:rsid w:val="00640D67"/>
    <w:rsid w:val="00663F5A"/>
    <w:rsid w:val="0067284D"/>
    <w:rsid w:val="00694221"/>
    <w:rsid w:val="007C6180"/>
    <w:rsid w:val="008A22FA"/>
    <w:rsid w:val="00962137"/>
    <w:rsid w:val="00983861"/>
    <w:rsid w:val="009E2B5B"/>
    <w:rsid w:val="00A268B3"/>
    <w:rsid w:val="00AC25BC"/>
    <w:rsid w:val="00B10C4F"/>
    <w:rsid w:val="00BF47C6"/>
    <w:rsid w:val="00D00CC9"/>
    <w:rsid w:val="00D33C8A"/>
    <w:rsid w:val="00DB5FCE"/>
    <w:rsid w:val="00EE4709"/>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0424CE"/>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0424CE"/>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0424CE"/>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0424CE"/>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0424CE"/>
    <w:rPr>
      <w:rFonts w:ascii="Arial" w:eastAsia="宋体" w:hAnsi="Arial" w:cs="Times New Roman"/>
      <w:bCs/>
      <w:color w:val="000000"/>
      <w:sz w:val="28"/>
      <w:szCs w:val="24"/>
    </w:rPr>
  </w:style>
  <w:style w:type="character" w:customStyle="1" w:styleId="7Char">
    <w:name w:val="标题 7 Char"/>
    <w:basedOn w:val="a1"/>
    <w:link w:val="7"/>
    <w:rsid w:val="000424CE"/>
    <w:rPr>
      <w:rFonts w:ascii="宋体" w:eastAsia="宋体" w:hAnsi="华文细黑" w:cs="Times New Roman"/>
      <w:b/>
      <w:bCs/>
      <w:color w:val="000000"/>
      <w:sz w:val="28"/>
      <w:szCs w:val="24"/>
    </w:rPr>
  </w:style>
  <w:style w:type="character" w:customStyle="1" w:styleId="8Char">
    <w:name w:val="标题 8 Char"/>
    <w:basedOn w:val="a1"/>
    <w:link w:val="8"/>
    <w:rsid w:val="000424CE"/>
    <w:rPr>
      <w:rFonts w:ascii="Arial" w:eastAsia="宋体" w:hAnsi="Arial" w:cs="Times New Roman"/>
      <w:b/>
      <w:color w:val="000000"/>
      <w:sz w:val="28"/>
      <w:szCs w:val="24"/>
    </w:rPr>
  </w:style>
  <w:style w:type="character" w:customStyle="1" w:styleId="9Char">
    <w:name w:val="标题 9 Char"/>
    <w:basedOn w:val="a1"/>
    <w:link w:val="9"/>
    <w:rsid w:val="000424CE"/>
    <w:rPr>
      <w:rFonts w:ascii="Arial" w:eastAsia="宋体" w:hAnsi="Arial" w:cs="Times New Roman"/>
      <w:b/>
      <w:color w:val="000000"/>
      <w:sz w:val="28"/>
      <w:szCs w:val="21"/>
    </w:rPr>
  </w:style>
  <w:style w:type="paragraph" w:styleId="af2">
    <w:name w:val="Title"/>
    <w:basedOn w:val="a"/>
    <w:next w:val="a"/>
    <w:link w:val="Char7"/>
    <w:autoRedefine/>
    <w:qFormat/>
    <w:rsid w:val="000424CE"/>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0424CE"/>
    <w:rPr>
      <w:rFonts w:ascii="Arial" w:eastAsia="宋体" w:hAnsi="Arial" w:cs="Arial"/>
      <w:b/>
      <w:bCs/>
      <w:sz w:val="32"/>
      <w:szCs w:val="32"/>
    </w:rPr>
  </w:style>
  <w:style w:type="paragraph" w:styleId="af3">
    <w:name w:val="E-mail Signature"/>
    <w:basedOn w:val="a"/>
    <w:link w:val="Char8"/>
    <w:semiHidden/>
    <w:rsid w:val="000424CE"/>
    <w:pPr>
      <w:spacing w:line="360" w:lineRule="auto"/>
    </w:pPr>
    <w:rPr>
      <w:rFonts w:ascii="宋体" w:hAnsi="华文细黑"/>
      <w:color w:val="000000"/>
    </w:rPr>
  </w:style>
  <w:style w:type="character" w:customStyle="1" w:styleId="Char8">
    <w:name w:val="电子邮件签名 Char"/>
    <w:basedOn w:val="a1"/>
    <w:link w:val="af3"/>
    <w:semiHidden/>
    <w:rsid w:val="000424CE"/>
    <w:rPr>
      <w:rFonts w:ascii="宋体" w:eastAsia="宋体" w:hAnsi="华文细黑" w:cs="Times New Roman"/>
      <w:color w:val="000000"/>
      <w:szCs w:val="24"/>
    </w:rPr>
  </w:style>
  <w:style w:type="paragraph" w:styleId="21">
    <w:name w:val="toc 2"/>
    <w:basedOn w:val="a"/>
    <w:next w:val="a"/>
    <w:autoRedefine/>
    <w:semiHidden/>
    <w:rsid w:val="000424CE"/>
    <w:pPr>
      <w:spacing w:line="360" w:lineRule="auto"/>
      <w:ind w:leftChars="200" w:left="420"/>
    </w:pPr>
    <w:rPr>
      <w:rFonts w:ascii="宋体" w:hAnsi="华文细黑"/>
      <w:color w:val="000000"/>
    </w:rPr>
  </w:style>
  <w:style w:type="paragraph" w:styleId="50">
    <w:name w:val="toc 5"/>
    <w:basedOn w:val="a"/>
    <w:next w:val="a"/>
    <w:autoRedefine/>
    <w:semiHidden/>
    <w:rsid w:val="000424CE"/>
    <w:pPr>
      <w:spacing w:line="360" w:lineRule="auto"/>
      <w:ind w:leftChars="800" w:left="1680"/>
    </w:pPr>
    <w:rPr>
      <w:rFonts w:ascii="宋体" w:hAnsi="华文细黑"/>
      <w:color w:val="000000"/>
    </w:rPr>
  </w:style>
  <w:style w:type="paragraph" w:styleId="60">
    <w:name w:val="toc 6"/>
    <w:basedOn w:val="a"/>
    <w:next w:val="a"/>
    <w:autoRedefine/>
    <w:semiHidden/>
    <w:rsid w:val="000424CE"/>
    <w:pPr>
      <w:spacing w:line="360" w:lineRule="auto"/>
      <w:ind w:leftChars="1000" w:left="2100"/>
    </w:pPr>
    <w:rPr>
      <w:rFonts w:ascii="宋体" w:hAnsi="华文细黑"/>
      <w:color w:val="000000"/>
    </w:rPr>
  </w:style>
  <w:style w:type="paragraph" w:styleId="70">
    <w:name w:val="toc 7"/>
    <w:basedOn w:val="a"/>
    <w:next w:val="a"/>
    <w:autoRedefine/>
    <w:semiHidden/>
    <w:rsid w:val="000424CE"/>
    <w:pPr>
      <w:spacing w:line="360" w:lineRule="auto"/>
      <w:ind w:leftChars="1200" w:left="2520"/>
    </w:pPr>
    <w:rPr>
      <w:rFonts w:ascii="宋体" w:hAnsi="华文细黑"/>
      <w:color w:val="000000"/>
    </w:rPr>
  </w:style>
  <w:style w:type="paragraph" w:styleId="80">
    <w:name w:val="toc 8"/>
    <w:basedOn w:val="a"/>
    <w:next w:val="a"/>
    <w:autoRedefine/>
    <w:semiHidden/>
    <w:rsid w:val="000424CE"/>
    <w:pPr>
      <w:spacing w:line="360" w:lineRule="auto"/>
      <w:ind w:leftChars="1400" w:left="2940"/>
    </w:pPr>
    <w:rPr>
      <w:rFonts w:ascii="宋体" w:hAnsi="华文细黑"/>
      <w:color w:val="000000"/>
    </w:rPr>
  </w:style>
  <w:style w:type="paragraph" w:styleId="90">
    <w:name w:val="toc 9"/>
    <w:basedOn w:val="a"/>
    <w:next w:val="a"/>
    <w:autoRedefine/>
    <w:semiHidden/>
    <w:rsid w:val="000424CE"/>
    <w:pPr>
      <w:spacing w:line="360" w:lineRule="auto"/>
      <w:ind w:leftChars="1600" w:left="3360"/>
    </w:pPr>
    <w:rPr>
      <w:rFonts w:ascii="宋体" w:hAnsi="华文细黑"/>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88</Pages>
  <Words>13256</Words>
  <Characters>75564</Characters>
  <Application>Microsoft Office Word</Application>
  <DocSecurity>0</DocSecurity>
  <Lines>629</Lines>
  <Paragraphs>177</Paragraphs>
  <ScaleCrop>false</ScaleCrop>
  <Company/>
  <LinksUpToDate>false</LinksUpToDate>
  <CharactersWithSpaces>88643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2012-07-16T08:45:00Z</dcterms:created>
  <dcterms:modified xsi:type="dcterms:W3CDTF">2012-07-16T08:45:00Z</dcterms:modified>
</cp:coreProperties>
</file>