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61F2" w:rsidRPr="001501C3" w:rsidRDefault="005961F2" w:rsidP="005961F2">
      <w:pPr>
        <w:spacing w:afterLines="150" w:line="600" w:lineRule="exact"/>
        <w:jc w:val="center"/>
        <w:rPr>
          <w:rFonts w:ascii="仿宋_GB2312" w:eastAsia="仿宋_GB2312" w:hAnsi="华文中宋" w:hint="eastAsia"/>
          <w:b/>
          <w:sz w:val="52"/>
          <w:szCs w:val="52"/>
        </w:rPr>
      </w:pPr>
      <w:r w:rsidRPr="001501C3">
        <w:rPr>
          <w:rFonts w:ascii="仿宋_GB2312" w:eastAsia="仿宋_GB2312" w:hAnsi="华文中宋" w:hint="eastAsia"/>
          <w:b/>
          <w:sz w:val="52"/>
          <w:szCs w:val="52"/>
        </w:rPr>
        <w:t>目</w:t>
      </w:r>
      <w:r>
        <w:rPr>
          <w:rFonts w:ascii="仿宋_GB2312" w:eastAsia="仿宋_GB2312" w:hAnsi="华文中宋" w:hint="eastAsia"/>
          <w:b/>
          <w:sz w:val="52"/>
          <w:szCs w:val="52"/>
        </w:rPr>
        <w:t xml:space="preserve">  </w:t>
      </w:r>
      <w:r w:rsidRPr="001501C3">
        <w:rPr>
          <w:rFonts w:ascii="仿宋_GB2312" w:eastAsia="仿宋_GB2312" w:hAnsi="华文中宋" w:hint="eastAsia"/>
          <w:b/>
          <w:sz w:val="52"/>
          <w:szCs w:val="52"/>
        </w:rPr>
        <w:t xml:space="preserve">  录</w:t>
      </w:r>
    </w:p>
    <w:p w:rsidR="005961F2" w:rsidRPr="001501C3" w:rsidRDefault="005961F2" w:rsidP="005961F2">
      <w:pPr>
        <w:spacing w:line="600" w:lineRule="exact"/>
        <w:ind w:leftChars="-85" w:left="-178"/>
        <w:rPr>
          <w:rFonts w:ascii="仿宋_GB2312" w:eastAsia="仿宋_GB2312" w:hint="eastAsia"/>
          <w:b/>
          <w:sz w:val="28"/>
          <w:szCs w:val="28"/>
        </w:rPr>
      </w:pPr>
      <w:r w:rsidRPr="001501C3">
        <w:rPr>
          <w:rFonts w:ascii="仿宋_GB2312" w:eastAsia="仿宋_GB2312" w:hint="eastAsia"/>
          <w:b/>
          <w:sz w:val="28"/>
          <w:szCs w:val="28"/>
        </w:rPr>
        <w:t>编制说明……</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5</w:t>
      </w:r>
    </w:p>
    <w:p w:rsidR="005961F2" w:rsidRPr="001501C3" w:rsidRDefault="005961F2" w:rsidP="005961F2">
      <w:pPr>
        <w:spacing w:line="600" w:lineRule="exact"/>
        <w:ind w:leftChars="-85" w:left="-178" w:firstLineChars="98" w:firstLine="275"/>
        <w:jc w:val="distribute"/>
        <w:rPr>
          <w:rFonts w:ascii="仿宋_GB2312" w:eastAsia="仿宋_GB2312" w:hint="eastAsia"/>
          <w:b/>
          <w:sz w:val="28"/>
          <w:szCs w:val="28"/>
        </w:rPr>
      </w:pPr>
      <w:r w:rsidRPr="001501C3">
        <w:rPr>
          <w:rFonts w:ascii="仿宋_GB2312" w:eastAsia="仿宋_GB2312" w:hint="eastAsia"/>
          <w:b/>
          <w:sz w:val="28"/>
          <w:szCs w:val="28"/>
        </w:rPr>
        <w:t>一、编制依据……</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6</w:t>
      </w:r>
    </w:p>
    <w:p w:rsidR="005961F2" w:rsidRPr="001501C3" w:rsidRDefault="005961F2" w:rsidP="005961F2">
      <w:pPr>
        <w:spacing w:line="600" w:lineRule="exact"/>
        <w:ind w:leftChars="-85" w:left="-178" w:firstLineChars="98" w:firstLine="275"/>
        <w:jc w:val="distribute"/>
        <w:rPr>
          <w:rFonts w:ascii="仿宋_GB2312" w:eastAsia="仿宋_GB2312" w:hint="eastAsia"/>
          <w:b/>
          <w:sz w:val="28"/>
          <w:szCs w:val="28"/>
        </w:rPr>
      </w:pPr>
      <w:r w:rsidRPr="001501C3">
        <w:rPr>
          <w:rFonts w:ascii="仿宋_GB2312" w:eastAsia="仿宋_GB2312" w:hint="eastAsia"/>
          <w:b/>
          <w:sz w:val="28"/>
          <w:szCs w:val="28"/>
        </w:rPr>
        <w:t>二、工程概况……</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7</w:t>
      </w:r>
    </w:p>
    <w:p w:rsidR="005961F2" w:rsidRPr="001501C3" w:rsidRDefault="005961F2" w:rsidP="005961F2">
      <w:pPr>
        <w:spacing w:line="600" w:lineRule="exact"/>
        <w:ind w:leftChars="-85" w:left="-178" w:firstLineChars="98" w:firstLine="275"/>
        <w:jc w:val="distribute"/>
        <w:rPr>
          <w:rFonts w:ascii="仿宋_GB2312" w:eastAsia="仿宋_GB2312" w:hint="eastAsia"/>
          <w:b/>
          <w:sz w:val="28"/>
          <w:szCs w:val="28"/>
        </w:rPr>
      </w:pPr>
      <w:r w:rsidRPr="001501C3">
        <w:rPr>
          <w:rFonts w:ascii="仿宋_GB2312" w:eastAsia="仿宋_GB2312" w:hint="eastAsia"/>
          <w:b/>
          <w:sz w:val="28"/>
          <w:szCs w:val="28"/>
        </w:rPr>
        <w:t>三、施工总平面布置图及说明……</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8</w:t>
      </w:r>
    </w:p>
    <w:p w:rsidR="005961F2" w:rsidRPr="001501C3" w:rsidRDefault="005961F2" w:rsidP="005961F2">
      <w:pPr>
        <w:spacing w:line="600" w:lineRule="exact"/>
        <w:ind w:leftChars="-85" w:left="-178" w:firstLineChars="98" w:firstLine="275"/>
        <w:jc w:val="distribute"/>
        <w:rPr>
          <w:rFonts w:ascii="仿宋_GB2312" w:eastAsia="仿宋_GB2312" w:hint="eastAsia"/>
          <w:b/>
          <w:sz w:val="28"/>
          <w:szCs w:val="28"/>
        </w:rPr>
      </w:pPr>
      <w:r w:rsidRPr="001501C3">
        <w:rPr>
          <w:rFonts w:ascii="仿宋_GB2312" w:eastAsia="仿宋_GB2312" w:hint="eastAsia"/>
          <w:b/>
          <w:sz w:val="28"/>
          <w:szCs w:val="28"/>
        </w:rPr>
        <w:t>四、施工准备……</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9</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1、现场准备……</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9</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2、技术准备……</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9</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3、劳动力计划……</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10</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4、材料准备……</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11</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5、工程投入的主要施工机械设备及进场计划……</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11</w:t>
      </w:r>
    </w:p>
    <w:p w:rsidR="005961F2" w:rsidRPr="001501C3" w:rsidRDefault="005961F2" w:rsidP="005961F2">
      <w:pPr>
        <w:spacing w:line="600" w:lineRule="exact"/>
        <w:rPr>
          <w:rFonts w:ascii="仿宋_GB2312" w:eastAsia="仿宋_GB2312" w:hint="eastAsia"/>
          <w:b/>
          <w:sz w:val="28"/>
          <w:szCs w:val="28"/>
        </w:rPr>
      </w:pPr>
      <w:r w:rsidRPr="001501C3">
        <w:rPr>
          <w:rFonts w:ascii="仿宋_GB2312" w:eastAsia="仿宋_GB2312" w:hint="eastAsia"/>
          <w:b/>
          <w:sz w:val="28"/>
          <w:szCs w:val="28"/>
        </w:rPr>
        <w:t>五、施工部署……</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12</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1、工程项目组织机构……</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12</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2、各部门职责……</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13</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3、</w:t>
      </w:r>
      <w:proofErr w:type="gramStart"/>
      <w:r w:rsidRPr="001501C3">
        <w:rPr>
          <w:rFonts w:ascii="仿宋_GB2312" w:eastAsia="仿宋_GB2312" w:hint="eastAsia"/>
          <w:b/>
          <w:sz w:val="28"/>
          <w:szCs w:val="28"/>
        </w:rPr>
        <w:t>决体部署</w:t>
      </w:r>
      <w:proofErr w:type="gramEnd"/>
      <w:r w:rsidRPr="001501C3">
        <w:rPr>
          <w:rFonts w:ascii="仿宋_GB2312" w:eastAsia="仿宋_GB2312" w:hint="eastAsia"/>
          <w:b/>
          <w:sz w:val="28"/>
          <w:szCs w:val="28"/>
        </w:rPr>
        <w:t>原则……</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15</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4、施工协调管理……</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15</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5、协议方式……</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17</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6、施工垃圾处理……</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17</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7、施工临时用水计划……</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17</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8、施工临时用电计划……</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17</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9、雨季施工措施……</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19</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10、夜间施工技术措施……</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19</w:t>
      </w:r>
    </w:p>
    <w:p w:rsidR="005961F2" w:rsidRPr="001501C3" w:rsidRDefault="005961F2" w:rsidP="005961F2">
      <w:pPr>
        <w:spacing w:line="600" w:lineRule="exact"/>
        <w:ind w:leftChars="-85" w:left="-178"/>
        <w:rPr>
          <w:rFonts w:ascii="仿宋_GB2312" w:eastAsia="仿宋_GB2312" w:hint="eastAsia"/>
          <w:b/>
          <w:sz w:val="28"/>
          <w:szCs w:val="28"/>
        </w:rPr>
      </w:pPr>
      <w:r w:rsidRPr="001501C3">
        <w:rPr>
          <w:rFonts w:ascii="仿宋_GB2312" w:eastAsia="仿宋_GB2312" w:hint="eastAsia"/>
          <w:b/>
          <w:sz w:val="28"/>
          <w:szCs w:val="28"/>
        </w:rPr>
        <w:lastRenderedPageBreak/>
        <w:t>六、工程施工计划及其说明……</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20</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1、进度计划保证措施……</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20</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2、施工进度计划</w:t>
      </w:r>
      <w:proofErr w:type="gramStart"/>
      <w:r w:rsidRPr="001501C3">
        <w:rPr>
          <w:rFonts w:ascii="仿宋_GB2312" w:eastAsia="仿宋_GB2312" w:hint="eastAsia"/>
          <w:b/>
          <w:sz w:val="28"/>
          <w:szCs w:val="28"/>
        </w:rPr>
        <w:t>横道图</w:t>
      </w:r>
      <w:proofErr w:type="gramEnd"/>
      <w:r w:rsidRPr="001501C3">
        <w:rPr>
          <w:rFonts w:ascii="仿宋_GB2312" w:eastAsia="仿宋_GB2312" w:hint="eastAsia"/>
          <w:b/>
          <w:sz w:val="28"/>
          <w:szCs w:val="28"/>
        </w:rPr>
        <w:t>见附图……</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20</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3、主要施工机械设备需用计划……</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21</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4、节约计划（降低成本措施）……</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21</w:t>
      </w:r>
    </w:p>
    <w:p w:rsidR="005961F2" w:rsidRPr="001501C3" w:rsidRDefault="005961F2" w:rsidP="005961F2">
      <w:pPr>
        <w:spacing w:line="600" w:lineRule="exact"/>
        <w:ind w:leftChars="-85" w:left="-178"/>
        <w:rPr>
          <w:rFonts w:ascii="仿宋_GB2312" w:eastAsia="仿宋_GB2312" w:hint="eastAsia"/>
          <w:b/>
          <w:sz w:val="28"/>
          <w:szCs w:val="28"/>
        </w:rPr>
      </w:pPr>
      <w:r w:rsidRPr="001501C3">
        <w:rPr>
          <w:rFonts w:ascii="仿宋_GB2312" w:eastAsia="仿宋_GB2312" w:hint="eastAsia"/>
          <w:b/>
          <w:sz w:val="28"/>
          <w:szCs w:val="28"/>
        </w:rPr>
        <w:t>七、各分部分项的施工程序和施工方法……</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22</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1、总施工工艺流程……</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22</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2、木龙骨纸面石膏板吊顶施工工艺……</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23</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3、地面地砖、</w:t>
      </w:r>
      <w:proofErr w:type="gramStart"/>
      <w:r>
        <w:rPr>
          <w:rFonts w:ascii="仿宋_GB2312" w:eastAsia="仿宋_GB2312" w:hint="eastAsia"/>
          <w:b/>
          <w:sz w:val="28"/>
          <w:szCs w:val="28"/>
        </w:rPr>
        <w:t>盲道砖</w:t>
      </w:r>
      <w:r w:rsidRPr="001501C3">
        <w:rPr>
          <w:rFonts w:ascii="仿宋_GB2312" w:eastAsia="仿宋_GB2312" w:hint="eastAsia"/>
          <w:b/>
          <w:sz w:val="28"/>
          <w:szCs w:val="28"/>
        </w:rPr>
        <w:t>铺贴</w:t>
      </w:r>
      <w:proofErr w:type="gramEnd"/>
      <w:r w:rsidRPr="001501C3">
        <w:rPr>
          <w:rFonts w:ascii="仿宋_GB2312" w:eastAsia="仿宋_GB2312" w:hint="eastAsia"/>
          <w:b/>
          <w:sz w:val="28"/>
          <w:szCs w:val="28"/>
        </w:rPr>
        <w:t>工艺……</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26</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4、墙面砖镶贴工艺……</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27</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5、细木制品施工工艺……</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29</w:t>
      </w:r>
    </w:p>
    <w:p w:rsidR="005961F2" w:rsidRDefault="005961F2" w:rsidP="005961F2">
      <w:pPr>
        <w:spacing w:line="600" w:lineRule="exact"/>
        <w:ind w:leftChars="-85" w:left="-178" w:firstLineChars="200" w:firstLine="562"/>
        <w:jc w:val="distribute"/>
        <w:rPr>
          <w:rFonts w:ascii="仿宋_GB2312" w:eastAsia="仿宋_GB2312" w:hint="eastAsia"/>
          <w:b/>
          <w:sz w:val="28"/>
          <w:szCs w:val="28"/>
        </w:rPr>
      </w:pPr>
      <w:r>
        <w:rPr>
          <w:rFonts w:ascii="仿宋_GB2312" w:eastAsia="仿宋_GB2312" w:hint="eastAsia"/>
          <w:b/>
          <w:sz w:val="28"/>
          <w:szCs w:val="28"/>
        </w:rPr>
        <w:t>6</w:t>
      </w:r>
      <w:r w:rsidRPr="001501C3">
        <w:rPr>
          <w:rFonts w:ascii="仿宋_GB2312" w:eastAsia="仿宋_GB2312" w:hint="eastAsia"/>
          <w:b/>
          <w:sz w:val="28"/>
          <w:szCs w:val="28"/>
        </w:rPr>
        <w:t>、棉质墙布施工工艺……</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30</w:t>
      </w:r>
    </w:p>
    <w:p w:rsidR="005961F2" w:rsidRDefault="005961F2" w:rsidP="005961F2">
      <w:pPr>
        <w:spacing w:line="600" w:lineRule="exact"/>
        <w:ind w:leftChars="-85" w:left="-178" w:firstLineChars="200" w:firstLine="562"/>
        <w:jc w:val="distribute"/>
        <w:rPr>
          <w:rFonts w:ascii="仿宋_GB2312" w:eastAsia="仿宋_GB2312" w:hint="eastAsia"/>
          <w:b/>
          <w:sz w:val="28"/>
          <w:szCs w:val="28"/>
        </w:rPr>
      </w:pPr>
      <w:r>
        <w:rPr>
          <w:rFonts w:ascii="仿宋_GB2312" w:eastAsia="仿宋_GB2312" w:hint="eastAsia"/>
          <w:b/>
          <w:sz w:val="28"/>
          <w:szCs w:val="28"/>
        </w:rPr>
        <w:t>7、装饰木门施工工艺</w:t>
      </w:r>
      <w:r w:rsidRPr="001501C3">
        <w:rPr>
          <w:rFonts w:ascii="仿宋_GB2312" w:eastAsia="仿宋_GB2312" w:hint="eastAsia"/>
          <w:b/>
          <w:sz w:val="28"/>
          <w:szCs w:val="28"/>
        </w:rPr>
        <w:t>……</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33</w:t>
      </w:r>
    </w:p>
    <w:p w:rsidR="005961F2" w:rsidRDefault="005961F2" w:rsidP="005961F2">
      <w:pPr>
        <w:spacing w:line="600" w:lineRule="exact"/>
        <w:ind w:leftChars="-85" w:left="-178" w:firstLineChars="200" w:firstLine="562"/>
        <w:jc w:val="distribute"/>
        <w:rPr>
          <w:rFonts w:ascii="仿宋_GB2312" w:eastAsia="仿宋_GB2312" w:hint="eastAsia"/>
          <w:b/>
          <w:sz w:val="28"/>
          <w:szCs w:val="28"/>
        </w:rPr>
      </w:pPr>
      <w:r>
        <w:rPr>
          <w:rFonts w:ascii="仿宋_GB2312" w:eastAsia="仿宋_GB2312" w:hint="eastAsia"/>
          <w:b/>
          <w:sz w:val="28"/>
          <w:szCs w:val="28"/>
        </w:rPr>
        <w:t>8、油漆工程施工工艺</w:t>
      </w:r>
      <w:r w:rsidRPr="001501C3">
        <w:rPr>
          <w:rFonts w:ascii="仿宋_GB2312" w:eastAsia="仿宋_GB2312" w:hint="eastAsia"/>
          <w:b/>
          <w:sz w:val="28"/>
          <w:szCs w:val="28"/>
        </w:rPr>
        <w:t>……</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35</w:t>
      </w:r>
    </w:p>
    <w:p w:rsidR="005961F2" w:rsidRDefault="005961F2" w:rsidP="005961F2">
      <w:pPr>
        <w:spacing w:line="600" w:lineRule="exact"/>
        <w:ind w:leftChars="-85" w:left="-178" w:firstLineChars="200" w:firstLine="562"/>
        <w:jc w:val="distribute"/>
        <w:rPr>
          <w:rFonts w:ascii="仿宋_GB2312" w:eastAsia="仿宋_GB2312" w:hint="eastAsia"/>
          <w:b/>
          <w:sz w:val="28"/>
          <w:szCs w:val="28"/>
        </w:rPr>
      </w:pPr>
      <w:r>
        <w:rPr>
          <w:rFonts w:ascii="仿宋_GB2312" w:eastAsia="仿宋_GB2312" w:hint="eastAsia"/>
          <w:b/>
          <w:sz w:val="28"/>
          <w:szCs w:val="28"/>
        </w:rPr>
        <w:t>9、乳胶漆工程施工工艺</w:t>
      </w:r>
      <w:r w:rsidRPr="001501C3">
        <w:rPr>
          <w:rFonts w:ascii="仿宋_GB2312" w:eastAsia="仿宋_GB2312" w:hint="eastAsia"/>
          <w:b/>
          <w:sz w:val="28"/>
          <w:szCs w:val="28"/>
        </w:rPr>
        <w:t>……</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37</w:t>
      </w:r>
    </w:p>
    <w:p w:rsidR="005961F2" w:rsidRDefault="005961F2" w:rsidP="005961F2">
      <w:pPr>
        <w:spacing w:line="600" w:lineRule="exact"/>
        <w:ind w:leftChars="-85" w:left="-178" w:firstLineChars="200" w:firstLine="562"/>
        <w:jc w:val="distribute"/>
        <w:rPr>
          <w:rFonts w:ascii="仿宋_GB2312" w:eastAsia="仿宋_GB2312" w:hint="eastAsia"/>
          <w:b/>
          <w:sz w:val="28"/>
          <w:szCs w:val="28"/>
        </w:rPr>
      </w:pPr>
      <w:r>
        <w:rPr>
          <w:rFonts w:ascii="仿宋_GB2312" w:eastAsia="仿宋_GB2312" w:hint="eastAsia"/>
          <w:b/>
          <w:sz w:val="28"/>
          <w:szCs w:val="28"/>
        </w:rPr>
        <w:t>10、棉质墙布饰面工程施工工艺</w:t>
      </w:r>
      <w:r w:rsidRPr="001501C3">
        <w:rPr>
          <w:rFonts w:ascii="仿宋_GB2312" w:eastAsia="仿宋_GB2312" w:hint="eastAsia"/>
          <w:b/>
          <w:sz w:val="28"/>
          <w:szCs w:val="28"/>
        </w:rPr>
        <w:t>……</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37</w:t>
      </w:r>
    </w:p>
    <w:p w:rsidR="005961F2" w:rsidRDefault="005961F2" w:rsidP="005961F2">
      <w:pPr>
        <w:spacing w:line="600" w:lineRule="exact"/>
        <w:ind w:leftChars="-85" w:left="-178" w:firstLineChars="200" w:firstLine="562"/>
        <w:jc w:val="distribute"/>
        <w:rPr>
          <w:rFonts w:ascii="仿宋_GB2312" w:eastAsia="仿宋_GB2312" w:hint="eastAsia"/>
          <w:b/>
          <w:sz w:val="28"/>
          <w:szCs w:val="28"/>
        </w:rPr>
      </w:pPr>
      <w:r>
        <w:rPr>
          <w:rFonts w:ascii="仿宋_GB2312" w:eastAsia="仿宋_GB2312" w:hint="eastAsia"/>
          <w:b/>
          <w:sz w:val="28"/>
          <w:szCs w:val="28"/>
        </w:rPr>
        <w:t>11、铝塑板墙面面层施工</w:t>
      </w:r>
      <w:r w:rsidRPr="001501C3">
        <w:rPr>
          <w:rFonts w:ascii="仿宋_GB2312" w:eastAsia="仿宋_GB2312" w:hint="eastAsia"/>
          <w:b/>
          <w:sz w:val="28"/>
          <w:szCs w:val="28"/>
        </w:rPr>
        <w:t>……</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38</w:t>
      </w:r>
    </w:p>
    <w:p w:rsidR="005961F2" w:rsidRDefault="005961F2" w:rsidP="005961F2">
      <w:pPr>
        <w:spacing w:line="600" w:lineRule="exact"/>
        <w:ind w:leftChars="-85" w:left="-178" w:firstLineChars="200" w:firstLine="562"/>
        <w:jc w:val="distribute"/>
        <w:rPr>
          <w:rFonts w:ascii="仿宋_GB2312" w:eastAsia="仿宋_GB2312" w:hint="eastAsia"/>
          <w:b/>
          <w:sz w:val="28"/>
          <w:szCs w:val="28"/>
        </w:rPr>
      </w:pPr>
      <w:r>
        <w:rPr>
          <w:rFonts w:ascii="仿宋_GB2312" w:eastAsia="仿宋_GB2312" w:hint="eastAsia"/>
          <w:b/>
          <w:sz w:val="28"/>
          <w:szCs w:val="28"/>
        </w:rPr>
        <w:t>12、装饰安装施工方案</w:t>
      </w:r>
      <w:r w:rsidRPr="001501C3">
        <w:rPr>
          <w:rFonts w:ascii="仿宋_GB2312" w:eastAsia="仿宋_GB2312" w:hint="eastAsia"/>
          <w:b/>
          <w:sz w:val="28"/>
          <w:szCs w:val="28"/>
        </w:rPr>
        <w:t>……</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39</w:t>
      </w:r>
    </w:p>
    <w:p w:rsidR="005961F2" w:rsidRDefault="005961F2" w:rsidP="005961F2">
      <w:pPr>
        <w:spacing w:line="600" w:lineRule="exact"/>
        <w:ind w:leftChars="-85" w:left="-178" w:firstLineChars="200" w:firstLine="562"/>
        <w:jc w:val="distribute"/>
        <w:rPr>
          <w:rFonts w:ascii="仿宋_GB2312" w:eastAsia="仿宋_GB2312" w:hint="eastAsia"/>
          <w:b/>
          <w:sz w:val="28"/>
          <w:szCs w:val="28"/>
        </w:rPr>
      </w:pPr>
      <w:r>
        <w:rPr>
          <w:rFonts w:ascii="仿宋_GB2312" w:eastAsia="仿宋_GB2312" w:hint="eastAsia"/>
          <w:b/>
          <w:sz w:val="28"/>
          <w:szCs w:val="28"/>
        </w:rPr>
        <w:t>13、玻璃幕墙施工</w:t>
      </w:r>
      <w:r w:rsidRPr="001501C3">
        <w:rPr>
          <w:rFonts w:ascii="仿宋_GB2312" w:eastAsia="仿宋_GB2312" w:hint="eastAsia"/>
          <w:b/>
          <w:sz w:val="28"/>
          <w:szCs w:val="28"/>
        </w:rPr>
        <w:t>……</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43</w:t>
      </w:r>
    </w:p>
    <w:p w:rsidR="005961F2" w:rsidRDefault="005961F2" w:rsidP="005961F2">
      <w:pPr>
        <w:spacing w:line="600" w:lineRule="exact"/>
        <w:ind w:leftChars="-85" w:left="-178" w:firstLineChars="200" w:firstLine="562"/>
        <w:jc w:val="distribute"/>
        <w:rPr>
          <w:rFonts w:ascii="仿宋_GB2312" w:eastAsia="仿宋_GB2312" w:hint="eastAsia"/>
          <w:b/>
          <w:sz w:val="28"/>
          <w:szCs w:val="28"/>
        </w:rPr>
      </w:pPr>
      <w:r>
        <w:rPr>
          <w:rFonts w:ascii="仿宋_GB2312" w:eastAsia="仿宋_GB2312" w:hint="eastAsia"/>
          <w:b/>
          <w:sz w:val="28"/>
          <w:szCs w:val="28"/>
        </w:rPr>
        <w:t>14、防静电木地板施工工艺</w:t>
      </w:r>
      <w:r w:rsidRPr="001501C3">
        <w:rPr>
          <w:rFonts w:ascii="仿宋_GB2312" w:eastAsia="仿宋_GB2312" w:hint="eastAsia"/>
          <w:b/>
          <w:sz w:val="28"/>
          <w:szCs w:val="28"/>
        </w:rPr>
        <w:t>……</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45</w:t>
      </w:r>
    </w:p>
    <w:p w:rsidR="005961F2" w:rsidRDefault="005961F2" w:rsidP="005961F2">
      <w:pPr>
        <w:spacing w:line="600" w:lineRule="exact"/>
        <w:ind w:leftChars="-85" w:left="-178" w:firstLineChars="200" w:firstLine="562"/>
        <w:jc w:val="distribute"/>
        <w:rPr>
          <w:rFonts w:ascii="仿宋_GB2312" w:eastAsia="仿宋_GB2312" w:hint="eastAsia"/>
          <w:b/>
          <w:sz w:val="28"/>
          <w:szCs w:val="28"/>
        </w:rPr>
      </w:pPr>
      <w:r>
        <w:rPr>
          <w:rFonts w:ascii="仿宋_GB2312" w:eastAsia="仿宋_GB2312" w:hint="eastAsia"/>
          <w:b/>
          <w:sz w:val="28"/>
          <w:szCs w:val="28"/>
        </w:rPr>
        <w:t>15、脚手架工程</w:t>
      </w:r>
      <w:r w:rsidRPr="001501C3">
        <w:rPr>
          <w:rFonts w:ascii="仿宋_GB2312" w:eastAsia="仿宋_GB2312" w:hint="eastAsia"/>
          <w:b/>
          <w:sz w:val="28"/>
          <w:szCs w:val="28"/>
        </w:rPr>
        <w:t>……</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49</w:t>
      </w:r>
    </w:p>
    <w:p w:rsidR="005961F2" w:rsidRDefault="005961F2" w:rsidP="005961F2">
      <w:pPr>
        <w:spacing w:line="600" w:lineRule="exact"/>
        <w:ind w:leftChars="-85" w:left="-178" w:firstLineChars="200" w:firstLine="562"/>
        <w:jc w:val="distribute"/>
        <w:rPr>
          <w:rFonts w:ascii="仿宋_GB2312" w:eastAsia="仿宋_GB2312" w:hint="eastAsia"/>
          <w:b/>
          <w:sz w:val="28"/>
          <w:szCs w:val="28"/>
        </w:rPr>
      </w:pPr>
      <w:r>
        <w:rPr>
          <w:rFonts w:ascii="仿宋_GB2312" w:eastAsia="仿宋_GB2312" w:hint="eastAsia"/>
          <w:b/>
          <w:sz w:val="28"/>
          <w:szCs w:val="28"/>
        </w:rPr>
        <w:t>16、不锈钢楼梯栏杆施工工艺</w:t>
      </w:r>
      <w:r w:rsidRPr="001501C3">
        <w:rPr>
          <w:rFonts w:ascii="仿宋_GB2312" w:eastAsia="仿宋_GB2312" w:hint="eastAsia"/>
          <w:b/>
          <w:sz w:val="28"/>
          <w:szCs w:val="28"/>
        </w:rPr>
        <w:t>……</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49</w:t>
      </w:r>
    </w:p>
    <w:p w:rsidR="005961F2" w:rsidRPr="001501C3" w:rsidRDefault="005961F2" w:rsidP="005961F2">
      <w:pPr>
        <w:spacing w:line="600" w:lineRule="exact"/>
        <w:ind w:leftChars="-85" w:left="-178"/>
        <w:rPr>
          <w:rFonts w:ascii="仿宋_GB2312" w:eastAsia="仿宋_GB2312" w:hint="eastAsia"/>
          <w:b/>
          <w:sz w:val="28"/>
          <w:szCs w:val="28"/>
        </w:rPr>
      </w:pPr>
      <w:r w:rsidRPr="001501C3">
        <w:rPr>
          <w:rFonts w:ascii="仿宋_GB2312" w:eastAsia="仿宋_GB2312" w:hint="eastAsia"/>
          <w:b/>
          <w:sz w:val="28"/>
          <w:szCs w:val="28"/>
        </w:rPr>
        <w:t>八、工程质量管理目标……</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51</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lastRenderedPageBreak/>
        <w:t>1、质量方针……</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51</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2、质量目标……</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51</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3、工期目标……</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51</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4、现场管理目标……</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51</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5、创优计划……</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52</w:t>
      </w:r>
    </w:p>
    <w:p w:rsidR="005961F2" w:rsidRPr="001501C3" w:rsidRDefault="005961F2" w:rsidP="005961F2">
      <w:pPr>
        <w:spacing w:line="600" w:lineRule="exact"/>
        <w:ind w:leftChars="-85" w:left="-178"/>
        <w:rPr>
          <w:rFonts w:ascii="仿宋_GB2312" w:eastAsia="仿宋_GB2312" w:hint="eastAsia"/>
          <w:b/>
          <w:sz w:val="28"/>
          <w:szCs w:val="28"/>
        </w:rPr>
      </w:pPr>
      <w:r w:rsidRPr="001501C3">
        <w:rPr>
          <w:rFonts w:ascii="仿宋_GB2312" w:eastAsia="仿宋_GB2312" w:hint="eastAsia"/>
          <w:b/>
          <w:sz w:val="28"/>
          <w:szCs w:val="28"/>
        </w:rPr>
        <w:t>九、工程质量技术组织措施……</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53</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1、完善质量管理体系……</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53</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2、施工准备阶段的质量控制……</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54</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3、施工过程中的质量控制……</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55</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4、施工技术文件、资料、信息管理</w:t>
      </w:r>
      <w:r>
        <w:rPr>
          <w:rFonts w:ascii="仿宋_GB2312" w:eastAsia="仿宋_GB2312" w:hint="eastAsia"/>
          <w:b/>
          <w:sz w:val="28"/>
          <w:szCs w:val="28"/>
        </w:rPr>
        <w:t>……</w:t>
      </w:r>
      <w:proofErr w:type="gramStart"/>
      <w:r>
        <w:rPr>
          <w:rFonts w:ascii="仿宋_GB2312" w:eastAsia="仿宋_GB2312" w:hint="eastAsia"/>
          <w:b/>
          <w:sz w:val="28"/>
          <w:szCs w:val="28"/>
        </w:rPr>
        <w:t>………………………</w:t>
      </w:r>
      <w:proofErr w:type="gramEnd"/>
      <w:r>
        <w:rPr>
          <w:rFonts w:ascii="仿宋_GB2312" w:eastAsia="仿宋_GB2312" w:hint="eastAsia"/>
          <w:b/>
          <w:sz w:val="28"/>
          <w:szCs w:val="28"/>
        </w:rPr>
        <w:t>57</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5、成品保护措施……</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58</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6、质量通病及防治措施……</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58</w:t>
      </w:r>
    </w:p>
    <w:p w:rsidR="005961F2" w:rsidRPr="001501C3" w:rsidRDefault="005961F2" w:rsidP="005961F2">
      <w:pPr>
        <w:spacing w:line="600" w:lineRule="exact"/>
        <w:ind w:leftChars="-85" w:left="-178"/>
        <w:rPr>
          <w:rFonts w:ascii="仿宋_GB2312" w:eastAsia="仿宋_GB2312" w:hint="eastAsia"/>
          <w:b/>
          <w:sz w:val="28"/>
          <w:szCs w:val="28"/>
        </w:rPr>
      </w:pPr>
      <w:r w:rsidRPr="001501C3">
        <w:rPr>
          <w:rFonts w:ascii="仿宋_GB2312" w:eastAsia="仿宋_GB2312" w:hint="eastAsia"/>
          <w:b/>
          <w:sz w:val="28"/>
          <w:szCs w:val="28"/>
        </w:rPr>
        <w:t>十、确保安全、文明施工措施……</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62</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1、安全施工措施……</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62</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2、临时用电措施……</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63</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3、机械管理措施……</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64</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4、消防保卫措施……</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64</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5、现场管理措施……</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65</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6、料具管理措施……</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66</w:t>
      </w:r>
    </w:p>
    <w:p w:rsidR="005961F2" w:rsidRPr="001501C3" w:rsidRDefault="005961F2" w:rsidP="005961F2">
      <w:pPr>
        <w:spacing w:line="600" w:lineRule="exact"/>
        <w:ind w:leftChars="-85" w:left="-178"/>
        <w:rPr>
          <w:rFonts w:ascii="仿宋_GB2312" w:eastAsia="仿宋_GB2312" w:hint="eastAsia"/>
          <w:b/>
          <w:sz w:val="28"/>
          <w:szCs w:val="28"/>
        </w:rPr>
      </w:pPr>
      <w:r w:rsidRPr="001501C3">
        <w:rPr>
          <w:rFonts w:ascii="仿宋_GB2312" w:eastAsia="仿宋_GB2312" w:hint="eastAsia"/>
          <w:b/>
          <w:sz w:val="28"/>
          <w:szCs w:val="28"/>
        </w:rPr>
        <w:t>十一、环保与环卫管理……</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66</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1、控制室内污染物含量的措施……</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67</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2、环境污染</w:t>
      </w:r>
      <w:proofErr w:type="gramStart"/>
      <w:r w:rsidRPr="001501C3">
        <w:rPr>
          <w:rFonts w:ascii="仿宋_GB2312" w:eastAsia="仿宋_GB2312" w:hint="eastAsia"/>
          <w:b/>
          <w:sz w:val="28"/>
          <w:szCs w:val="28"/>
        </w:rPr>
        <w:t>保护整治</w:t>
      </w:r>
      <w:proofErr w:type="gramEnd"/>
      <w:r w:rsidRPr="001501C3">
        <w:rPr>
          <w:rFonts w:ascii="仿宋_GB2312" w:eastAsia="仿宋_GB2312" w:hint="eastAsia"/>
          <w:b/>
          <w:sz w:val="28"/>
          <w:szCs w:val="28"/>
        </w:rPr>
        <w:t>措施……</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69</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3、防止扰民措施……</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70</w:t>
      </w:r>
    </w:p>
    <w:p w:rsidR="005961F2" w:rsidRPr="001501C3" w:rsidRDefault="005961F2" w:rsidP="005961F2">
      <w:pPr>
        <w:spacing w:line="600" w:lineRule="exact"/>
        <w:ind w:leftChars="-85" w:left="-178"/>
        <w:jc w:val="distribute"/>
        <w:rPr>
          <w:rFonts w:ascii="仿宋_GB2312" w:eastAsia="仿宋_GB2312" w:hint="eastAsia"/>
          <w:b/>
          <w:sz w:val="28"/>
          <w:szCs w:val="28"/>
        </w:rPr>
      </w:pPr>
      <w:r w:rsidRPr="001501C3">
        <w:rPr>
          <w:rFonts w:ascii="仿宋_GB2312" w:eastAsia="仿宋_GB2312" w:hint="eastAsia"/>
          <w:b/>
          <w:sz w:val="28"/>
          <w:szCs w:val="28"/>
        </w:rPr>
        <w:lastRenderedPageBreak/>
        <w:t>十二、确保工期保证措施……</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70</w:t>
      </w:r>
    </w:p>
    <w:p w:rsidR="005961F2" w:rsidRPr="001501C3" w:rsidRDefault="005961F2" w:rsidP="005961F2">
      <w:pPr>
        <w:spacing w:line="600" w:lineRule="exact"/>
        <w:ind w:leftChars="-85" w:left="-178"/>
        <w:jc w:val="distribute"/>
        <w:rPr>
          <w:rFonts w:ascii="仿宋_GB2312" w:eastAsia="仿宋_GB2312" w:hint="eastAsia"/>
          <w:b/>
          <w:sz w:val="28"/>
          <w:szCs w:val="28"/>
        </w:rPr>
      </w:pPr>
      <w:r w:rsidRPr="001501C3">
        <w:rPr>
          <w:rFonts w:ascii="仿宋_GB2312" w:eastAsia="仿宋_GB2312" w:hint="eastAsia"/>
          <w:b/>
          <w:sz w:val="28"/>
          <w:szCs w:val="28"/>
        </w:rPr>
        <w:t>十三、工程保修服务计划……</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72</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1、施工前期为业主提供的服务……</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72</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2、施工过程中为业主提供的服务……</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72</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3、施工后期为业主提供服务……</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74</w:t>
      </w:r>
    </w:p>
    <w:p w:rsidR="005961F2" w:rsidRPr="001501C3" w:rsidRDefault="005961F2" w:rsidP="005961F2">
      <w:pPr>
        <w:spacing w:line="600" w:lineRule="exact"/>
        <w:ind w:leftChars="-85" w:left="-178" w:firstLineChars="200" w:firstLine="562"/>
        <w:jc w:val="distribute"/>
        <w:rPr>
          <w:rFonts w:ascii="仿宋_GB2312" w:eastAsia="仿宋_GB2312" w:hint="eastAsia"/>
          <w:b/>
          <w:sz w:val="28"/>
          <w:szCs w:val="28"/>
        </w:rPr>
      </w:pPr>
      <w:r w:rsidRPr="001501C3">
        <w:rPr>
          <w:rFonts w:ascii="仿宋_GB2312" w:eastAsia="仿宋_GB2312" w:hint="eastAsia"/>
          <w:b/>
          <w:sz w:val="28"/>
          <w:szCs w:val="28"/>
        </w:rPr>
        <w:t>4、工程保修计划……</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75</w:t>
      </w:r>
    </w:p>
    <w:p w:rsidR="005961F2" w:rsidRPr="001501C3" w:rsidRDefault="005961F2" w:rsidP="005961F2">
      <w:pPr>
        <w:spacing w:line="600" w:lineRule="exact"/>
        <w:ind w:leftChars="-85" w:left="-178"/>
        <w:rPr>
          <w:rFonts w:ascii="仿宋_GB2312" w:eastAsia="仿宋_GB2312" w:hint="eastAsia"/>
          <w:b/>
          <w:sz w:val="28"/>
          <w:szCs w:val="28"/>
        </w:rPr>
      </w:pPr>
      <w:r w:rsidRPr="001501C3">
        <w:rPr>
          <w:rFonts w:ascii="仿宋_GB2312" w:eastAsia="仿宋_GB2312" w:hint="eastAsia"/>
          <w:b/>
          <w:sz w:val="28"/>
          <w:szCs w:val="28"/>
        </w:rPr>
        <w:t>十四、项目管理机构配备……</w:t>
      </w:r>
      <w:proofErr w:type="gramStart"/>
      <w:r w:rsidRPr="001501C3">
        <w:rPr>
          <w:rFonts w:ascii="仿宋_GB2312" w:eastAsia="仿宋_GB2312" w:hint="eastAsia"/>
          <w:b/>
          <w:sz w:val="28"/>
          <w:szCs w:val="28"/>
        </w:rPr>
        <w:t>…………………………………………</w:t>
      </w:r>
      <w:proofErr w:type="gramEnd"/>
      <w:r>
        <w:rPr>
          <w:rFonts w:ascii="仿宋_GB2312" w:eastAsia="仿宋_GB2312" w:hint="eastAsia"/>
          <w:b/>
          <w:sz w:val="28"/>
          <w:szCs w:val="28"/>
        </w:rPr>
        <w:t>81</w:t>
      </w:r>
    </w:p>
    <w:p w:rsidR="005961F2" w:rsidRPr="001501C3" w:rsidRDefault="005961F2" w:rsidP="005961F2">
      <w:pPr>
        <w:spacing w:line="600" w:lineRule="exact"/>
        <w:rPr>
          <w:rFonts w:ascii="仿宋_GB2312" w:eastAsia="仿宋_GB2312" w:hint="eastAsia"/>
          <w:b/>
          <w:sz w:val="32"/>
          <w:szCs w:val="32"/>
        </w:rPr>
      </w:pPr>
    </w:p>
    <w:p w:rsidR="005961F2" w:rsidRPr="001501C3" w:rsidRDefault="005961F2" w:rsidP="005961F2">
      <w:pPr>
        <w:spacing w:line="600" w:lineRule="exact"/>
        <w:rPr>
          <w:rFonts w:ascii="仿宋_GB2312" w:eastAsia="仿宋_GB2312" w:hint="eastAsia"/>
          <w:b/>
          <w:sz w:val="32"/>
          <w:szCs w:val="32"/>
        </w:rPr>
        <w:sectPr w:rsidR="005961F2" w:rsidRPr="001501C3" w:rsidSect="001501C3">
          <w:headerReference w:type="default" r:id="rId7"/>
          <w:footerReference w:type="even" r:id="rId8"/>
          <w:footerReference w:type="default" r:id="rId9"/>
          <w:pgSz w:w="11906" w:h="16838"/>
          <w:pgMar w:top="1474" w:right="1361" w:bottom="1361" w:left="2160" w:header="851" w:footer="992" w:gutter="0"/>
          <w:cols w:space="425"/>
          <w:docGrid w:type="linesAndChars" w:linePitch="312"/>
        </w:sectPr>
      </w:pPr>
    </w:p>
    <w:p w:rsidR="005961F2" w:rsidRPr="001501C3" w:rsidRDefault="005961F2" w:rsidP="005961F2">
      <w:pPr>
        <w:spacing w:line="600" w:lineRule="exact"/>
        <w:jc w:val="center"/>
        <w:rPr>
          <w:rFonts w:ascii="仿宋_GB2312" w:eastAsia="仿宋_GB2312" w:hAnsi="宋体" w:hint="eastAsia"/>
          <w:b/>
          <w:sz w:val="44"/>
          <w:szCs w:val="44"/>
        </w:rPr>
      </w:pPr>
      <w:r w:rsidRPr="001501C3">
        <w:rPr>
          <w:rFonts w:ascii="仿宋_GB2312" w:eastAsia="仿宋_GB2312" w:hAnsi="宋体" w:hint="eastAsia"/>
          <w:b/>
          <w:sz w:val="44"/>
          <w:szCs w:val="44"/>
        </w:rPr>
        <w:lastRenderedPageBreak/>
        <w:t>编 制 说 明</w:t>
      </w: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成都市</w:t>
      </w:r>
      <w:r>
        <w:rPr>
          <w:rFonts w:ascii="仿宋_GB2312" w:eastAsia="仿宋_GB2312" w:hAnsi="宋体" w:hint="eastAsia"/>
          <w:b/>
          <w:sz w:val="28"/>
          <w:szCs w:val="28"/>
        </w:rPr>
        <w:t>××</w:t>
      </w:r>
      <w:r w:rsidRPr="001501C3">
        <w:rPr>
          <w:rFonts w:ascii="仿宋_GB2312" w:eastAsia="仿宋_GB2312" w:hAnsi="宋体" w:hint="eastAsia"/>
          <w:b/>
          <w:sz w:val="28"/>
          <w:szCs w:val="28"/>
        </w:rPr>
        <w:t>就业服务中心改造工程是根据业主方提供的施工图纸、招标文件及答疑</w:t>
      </w:r>
      <w:proofErr w:type="gramStart"/>
      <w:r w:rsidRPr="001501C3">
        <w:rPr>
          <w:rFonts w:ascii="仿宋_GB2312" w:eastAsia="仿宋_GB2312" w:hAnsi="宋体" w:hint="eastAsia"/>
          <w:b/>
          <w:sz w:val="28"/>
          <w:szCs w:val="28"/>
        </w:rPr>
        <w:t>书解释</w:t>
      </w:r>
      <w:proofErr w:type="gramEnd"/>
      <w:r w:rsidRPr="001501C3">
        <w:rPr>
          <w:rFonts w:ascii="仿宋_GB2312" w:eastAsia="仿宋_GB2312" w:hAnsi="宋体" w:hint="eastAsia"/>
          <w:b/>
          <w:sz w:val="28"/>
          <w:szCs w:val="28"/>
        </w:rPr>
        <w:t>,参考现行国内规范标准和地方规范标准，结合我公司的工程施工经验，针对本装修项目的施工重点和难点，本着保质量、保工期的最终要求，经我们多次研究讨论和比较，最终提出了我们的理解和建议以及如我方中标后将如何组织施工的总体设计，对“招标范围以内的施工组织设计”的重点描述，而“招标范围以外的施工管理配合计划”、“为业主提供全方位、高品质的服务计划”等方面则提出我们的构想，宗旨是为业主更好地服务。如我公司中标，将在施工中进一步深化完善各单项方案，报业主审批后形成正式的《成都市</w:t>
      </w:r>
      <w:r>
        <w:rPr>
          <w:rFonts w:ascii="仿宋_GB2312" w:eastAsia="仿宋_GB2312" w:hAnsi="宋体" w:hint="eastAsia"/>
          <w:b/>
          <w:sz w:val="28"/>
          <w:szCs w:val="28"/>
        </w:rPr>
        <w:t>××</w:t>
      </w:r>
      <w:r w:rsidRPr="001501C3">
        <w:rPr>
          <w:rFonts w:ascii="仿宋_GB2312" w:eastAsia="仿宋_GB2312" w:hAnsi="宋体" w:hint="eastAsia"/>
          <w:b/>
          <w:sz w:val="28"/>
          <w:szCs w:val="28"/>
        </w:rPr>
        <w:t>就业服务中心改造工程施工组织设计》，实现四川省</w:t>
      </w:r>
      <w:r>
        <w:rPr>
          <w:rFonts w:ascii="仿宋_GB2312" w:eastAsia="仿宋_GB2312" w:hAnsi="宋体" w:hint="eastAsia"/>
          <w:b/>
          <w:sz w:val="28"/>
          <w:szCs w:val="28"/>
        </w:rPr>
        <w:t>××</w:t>
      </w:r>
      <w:r w:rsidRPr="001501C3">
        <w:rPr>
          <w:rFonts w:ascii="仿宋_GB2312" w:eastAsia="仿宋_GB2312" w:hAnsi="宋体" w:hint="eastAsia"/>
          <w:b/>
          <w:sz w:val="28"/>
          <w:szCs w:val="28"/>
        </w:rPr>
        <w:t>市演艺中心装饰工程“优质快速、安全低耗、绿色环保”的施工目标。</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目前，我公司按《成都市</w:t>
      </w:r>
      <w:r>
        <w:rPr>
          <w:rFonts w:ascii="仿宋_GB2312" w:eastAsia="仿宋_GB2312" w:hAnsi="宋体" w:hint="eastAsia"/>
          <w:b/>
          <w:sz w:val="28"/>
          <w:szCs w:val="28"/>
        </w:rPr>
        <w:t>××</w:t>
      </w:r>
      <w:r w:rsidRPr="001501C3">
        <w:rPr>
          <w:rFonts w:ascii="仿宋_GB2312" w:eastAsia="仿宋_GB2312" w:hAnsi="宋体" w:hint="eastAsia"/>
          <w:b/>
          <w:sz w:val="28"/>
          <w:szCs w:val="28"/>
        </w:rPr>
        <w:t>就业服务中心改造工程施工组织设计》的要求，做好了相应的技术、物质材料、机具、人员准备，随时可开赴施工现场展开施工。</w:t>
      </w: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Default="005961F2" w:rsidP="005961F2">
      <w:pPr>
        <w:spacing w:line="600" w:lineRule="exact"/>
        <w:jc w:val="center"/>
        <w:rPr>
          <w:rFonts w:ascii="仿宋_GB2312" w:eastAsia="仿宋_GB2312" w:hAnsi="宋体" w:hint="eastAsia"/>
          <w:b/>
          <w:sz w:val="36"/>
          <w:szCs w:val="36"/>
        </w:rPr>
      </w:pPr>
    </w:p>
    <w:p w:rsidR="005961F2" w:rsidRDefault="005961F2" w:rsidP="005961F2">
      <w:pPr>
        <w:spacing w:line="600" w:lineRule="exact"/>
        <w:jc w:val="center"/>
        <w:rPr>
          <w:rFonts w:ascii="仿宋_GB2312" w:eastAsia="仿宋_GB2312" w:hAnsi="宋体" w:hint="eastAsia"/>
          <w:b/>
          <w:sz w:val="36"/>
          <w:szCs w:val="36"/>
        </w:rPr>
      </w:pPr>
    </w:p>
    <w:p w:rsidR="005961F2" w:rsidRDefault="005961F2" w:rsidP="005961F2">
      <w:pPr>
        <w:spacing w:line="600" w:lineRule="exact"/>
        <w:jc w:val="center"/>
        <w:rPr>
          <w:rFonts w:ascii="仿宋_GB2312" w:eastAsia="仿宋_GB2312" w:hAnsi="宋体" w:hint="eastAsia"/>
          <w:b/>
          <w:sz w:val="36"/>
          <w:szCs w:val="36"/>
        </w:rPr>
      </w:pPr>
    </w:p>
    <w:p w:rsidR="005961F2" w:rsidRDefault="005961F2" w:rsidP="005961F2">
      <w:pPr>
        <w:spacing w:line="600" w:lineRule="exact"/>
        <w:jc w:val="center"/>
        <w:rPr>
          <w:rFonts w:ascii="仿宋_GB2312" w:eastAsia="仿宋_GB2312" w:hAnsi="宋体" w:hint="eastAsia"/>
          <w:b/>
          <w:sz w:val="36"/>
          <w:szCs w:val="36"/>
        </w:rPr>
      </w:pPr>
    </w:p>
    <w:p w:rsidR="005961F2" w:rsidRDefault="005961F2" w:rsidP="005961F2">
      <w:pPr>
        <w:spacing w:line="600" w:lineRule="exact"/>
        <w:jc w:val="center"/>
        <w:rPr>
          <w:rFonts w:ascii="仿宋_GB2312" w:eastAsia="仿宋_GB2312" w:hAnsi="宋体" w:hint="eastAsia"/>
          <w:b/>
          <w:sz w:val="36"/>
          <w:szCs w:val="36"/>
        </w:rPr>
      </w:pPr>
    </w:p>
    <w:p w:rsidR="005961F2" w:rsidRDefault="005961F2" w:rsidP="005961F2">
      <w:pPr>
        <w:spacing w:line="600" w:lineRule="exact"/>
        <w:jc w:val="center"/>
        <w:rPr>
          <w:rFonts w:ascii="仿宋_GB2312" w:eastAsia="仿宋_GB2312" w:hAnsi="宋体" w:hint="eastAsia"/>
          <w:b/>
          <w:sz w:val="36"/>
          <w:szCs w:val="36"/>
        </w:rPr>
      </w:pPr>
    </w:p>
    <w:p w:rsidR="005961F2" w:rsidRPr="001501C3" w:rsidRDefault="005961F2" w:rsidP="005961F2">
      <w:pPr>
        <w:spacing w:line="600" w:lineRule="exact"/>
        <w:jc w:val="center"/>
        <w:rPr>
          <w:rFonts w:ascii="仿宋_GB2312" w:eastAsia="仿宋_GB2312" w:hAnsi="宋体" w:hint="eastAsia"/>
          <w:b/>
          <w:sz w:val="36"/>
          <w:szCs w:val="36"/>
        </w:rPr>
      </w:pPr>
      <w:r w:rsidRPr="001501C3">
        <w:rPr>
          <w:rFonts w:ascii="仿宋_GB2312" w:eastAsia="仿宋_GB2312" w:hAnsi="宋体" w:hint="eastAsia"/>
          <w:b/>
          <w:sz w:val="36"/>
          <w:szCs w:val="36"/>
        </w:rPr>
        <w:t>一、编制依据</w:t>
      </w: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afterLines="50"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1、成都市</w:t>
      </w:r>
      <w:r>
        <w:rPr>
          <w:rFonts w:ascii="仿宋_GB2312" w:eastAsia="仿宋_GB2312" w:hAnsi="宋体" w:hint="eastAsia"/>
          <w:b/>
          <w:sz w:val="28"/>
          <w:szCs w:val="28"/>
        </w:rPr>
        <w:t>××</w:t>
      </w:r>
      <w:r w:rsidRPr="001501C3">
        <w:rPr>
          <w:rFonts w:ascii="仿宋_GB2312" w:eastAsia="仿宋_GB2312" w:hAnsi="宋体" w:hint="eastAsia"/>
          <w:b/>
          <w:sz w:val="28"/>
          <w:szCs w:val="28"/>
        </w:rPr>
        <w:t>就业服务中心改造工程设计图纸；</w:t>
      </w:r>
    </w:p>
    <w:p w:rsidR="005961F2" w:rsidRPr="001501C3" w:rsidRDefault="005961F2" w:rsidP="005961F2">
      <w:pPr>
        <w:spacing w:afterLines="50"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2、工程招标文件及答疑；</w:t>
      </w:r>
    </w:p>
    <w:p w:rsidR="005961F2" w:rsidRPr="001501C3" w:rsidRDefault="005961F2" w:rsidP="005961F2">
      <w:pPr>
        <w:spacing w:afterLines="50"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3、《建设工程质量管理条例》（国务院令第279号）；</w:t>
      </w:r>
    </w:p>
    <w:p w:rsidR="005961F2" w:rsidRPr="001501C3" w:rsidRDefault="005961F2" w:rsidP="005961F2">
      <w:pPr>
        <w:spacing w:afterLines="50"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4、《建设工程施工质量验收统一标准》（GB50300-2001）；</w:t>
      </w:r>
    </w:p>
    <w:p w:rsidR="005961F2" w:rsidRPr="001501C3" w:rsidRDefault="005961F2" w:rsidP="005961F2">
      <w:pPr>
        <w:spacing w:afterLines="50"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5、《建筑装饰装修工程质量验收规范》（GB50210-2001）；</w:t>
      </w:r>
    </w:p>
    <w:p w:rsidR="005961F2" w:rsidRPr="001501C3" w:rsidRDefault="005961F2" w:rsidP="005961F2">
      <w:pPr>
        <w:spacing w:afterLines="50"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6、《建设工程质量管理办法》（建设部第29号令）；</w:t>
      </w:r>
    </w:p>
    <w:p w:rsidR="005961F2" w:rsidRPr="001501C3" w:rsidRDefault="005961F2" w:rsidP="005961F2">
      <w:pPr>
        <w:spacing w:afterLines="50"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7、《施工现场临时用电安全技术规范》（GB50194-93）；</w:t>
      </w:r>
    </w:p>
    <w:p w:rsidR="005961F2" w:rsidRPr="001501C3" w:rsidRDefault="005961F2" w:rsidP="005961F2">
      <w:pPr>
        <w:spacing w:afterLines="50"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8、《建筑内部装修设计防火规范》（GB50222-95）；</w:t>
      </w:r>
    </w:p>
    <w:p w:rsidR="005961F2" w:rsidRPr="001501C3" w:rsidRDefault="005961F2" w:rsidP="005961F2">
      <w:pPr>
        <w:spacing w:afterLines="50"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9、《民用建筑工程室内环境污染控制规范》（GB50325-2001）；</w:t>
      </w:r>
    </w:p>
    <w:p w:rsidR="005961F2" w:rsidRPr="001501C3" w:rsidRDefault="005961F2" w:rsidP="005961F2">
      <w:pPr>
        <w:spacing w:afterLines="50"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10、国家及地方有关施工现场管理的基本标准和条例；</w:t>
      </w:r>
    </w:p>
    <w:p w:rsidR="005961F2" w:rsidRPr="001501C3" w:rsidRDefault="005961F2" w:rsidP="005961F2">
      <w:pPr>
        <w:spacing w:afterLines="50"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11、我公司贯彻ISO9001:2000标准制定的《质量手册》、《作业指导书》及质量体系的20个相关程序文件；</w:t>
      </w: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jc w:val="center"/>
        <w:rPr>
          <w:rFonts w:ascii="仿宋_GB2312" w:eastAsia="仿宋_GB2312" w:hAnsi="宋体" w:hint="eastAsia"/>
          <w:b/>
          <w:sz w:val="36"/>
          <w:szCs w:val="36"/>
        </w:rPr>
      </w:pPr>
      <w:r w:rsidRPr="001501C3">
        <w:rPr>
          <w:rFonts w:ascii="仿宋_GB2312" w:eastAsia="仿宋_GB2312" w:hAnsi="宋体" w:hint="eastAsia"/>
          <w:b/>
          <w:sz w:val="36"/>
          <w:szCs w:val="36"/>
        </w:rPr>
        <w:t>二、工程概况</w:t>
      </w: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1、工程名称：成都市</w:t>
      </w:r>
      <w:r>
        <w:rPr>
          <w:rFonts w:ascii="仿宋_GB2312" w:eastAsia="仿宋_GB2312" w:hAnsi="宋体" w:hint="eastAsia"/>
          <w:b/>
          <w:sz w:val="28"/>
          <w:szCs w:val="28"/>
        </w:rPr>
        <w:t>××</w:t>
      </w:r>
      <w:r w:rsidRPr="001501C3">
        <w:rPr>
          <w:rFonts w:ascii="仿宋_GB2312" w:eastAsia="仿宋_GB2312" w:hAnsi="宋体" w:hint="eastAsia"/>
          <w:b/>
          <w:sz w:val="28"/>
          <w:szCs w:val="28"/>
        </w:rPr>
        <w:t>就业服务中心改造装饰工程。</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2、工程地点：成都市</w:t>
      </w:r>
      <w:r>
        <w:rPr>
          <w:rFonts w:ascii="仿宋_GB2312" w:eastAsia="仿宋_GB2312" w:hAnsi="宋体" w:hint="eastAsia"/>
          <w:b/>
          <w:sz w:val="28"/>
          <w:szCs w:val="28"/>
        </w:rPr>
        <w:t>××</w:t>
      </w:r>
      <w:r w:rsidRPr="001501C3">
        <w:rPr>
          <w:rFonts w:ascii="仿宋_GB2312" w:eastAsia="仿宋_GB2312" w:hAnsi="宋体" w:hint="eastAsia"/>
          <w:b/>
          <w:sz w:val="28"/>
          <w:szCs w:val="28"/>
        </w:rPr>
        <w:t>路</w:t>
      </w:r>
      <w:r>
        <w:rPr>
          <w:rFonts w:ascii="仿宋_GB2312" w:eastAsia="仿宋_GB2312" w:hAnsi="宋体" w:hint="eastAsia"/>
          <w:b/>
          <w:sz w:val="28"/>
          <w:szCs w:val="28"/>
        </w:rPr>
        <w:t>××</w:t>
      </w:r>
      <w:r w:rsidRPr="001501C3">
        <w:rPr>
          <w:rFonts w:ascii="仿宋_GB2312" w:eastAsia="仿宋_GB2312" w:hAnsi="宋体" w:hint="eastAsia"/>
          <w:b/>
          <w:sz w:val="28"/>
          <w:szCs w:val="28"/>
        </w:rPr>
        <w:t>号。</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3、工程规模：工程总建筑面积约5000余平方米。</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4、工程招标内容及范围：施工图纸和工程量清单。</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5、成都市</w:t>
      </w:r>
      <w:r>
        <w:rPr>
          <w:rFonts w:ascii="仿宋_GB2312" w:eastAsia="仿宋_GB2312" w:hAnsi="宋体" w:hint="eastAsia"/>
          <w:b/>
          <w:sz w:val="28"/>
          <w:szCs w:val="28"/>
        </w:rPr>
        <w:t>××</w:t>
      </w:r>
      <w:r w:rsidRPr="001501C3">
        <w:rPr>
          <w:rFonts w:ascii="仿宋_GB2312" w:eastAsia="仿宋_GB2312" w:hAnsi="宋体" w:hint="eastAsia"/>
          <w:b/>
          <w:sz w:val="28"/>
          <w:szCs w:val="28"/>
        </w:rPr>
        <w:t>就业服务中心改造工程，共有六层，一层为本楼大厅和就业征收厅、图书馆、公共餐厅，二层、三层、四层为就业、培训场所，五层、六层为宿舍。本中心规模大，档次高，对室内风格、声学、视线无遮挡、光学等方面提出了很高的要求。</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（一）室内装饰风格</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本方案在充分满足功能的前提下，以现代、时尚、发展人们想象为主题，同时结合成都市历史文化、构成细节处理，有别于常见的使人眼花缭乱的办公空间，以较少的设计语言最简洁的流线来形成、组织空间，用最简洁的材质组合来实现视觉的丰富，空间体量的变化让人精神振奋，随着角度的变化，看到不断变化的风景，增加空间的趣味性，用组织的方法来呈现一种风格，展示演艺中心设计的新方向及可能性，体现了当地民欲风格。</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（二）本工程是由成都市</w:t>
      </w:r>
      <w:r>
        <w:rPr>
          <w:rFonts w:ascii="仿宋_GB2312" w:eastAsia="仿宋_GB2312" w:hAnsi="宋体" w:hint="eastAsia"/>
          <w:b/>
          <w:sz w:val="28"/>
          <w:szCs w:val="28"/>
        </w:rPr>
        <w:t>××</w:t>
      </w:r>
      <w:r w:rsidRPr="001501C3">
        <w:rPr>
          <w:rFonts w:ascii="仿宋_GB2312" w:eastAsia="仿宋_GB2312" w:hAnsi="宋体" w:hint="eastAsia"/>
          <w:b/>
          <w:sz w:val="28"/>
          <w:szCs w:val="28"/>
        </w:rPr>
        <w:t>联合会</w:t>
      </w:r>
      <w:r>
        <w:rPr>
          <w:rFonts w:ascii="仿宋_GB2312" w:eastAsia="仿宋_GB2312" w:hAnsi="宋体" w:hint="eastAsia"/>
          <w:b/>
          <w:sz w:val="28"/>
          <w:szCs w:val="28"/>
        </w:rPr>
        <w:t>××</w:t>
      </w:r>
      <w:r w:rsidRPr="001501C3">
        <w:rPr>
          <w:rFonts w:ascii="仿宋_GB2312" w:eastAsia="仿宋_GB2312" w:hAnsi="宋体" w:hint="eastAsia"/>
          <w:b/>
          <w:sz w:val="28"/>
          <w:szCs w:val="28"/>
        </w:rPr>
        <w:t>就业服务中心投资新建，工程内容包括：室内装饰装修、外墙装饰装修、室外附属设施及花园改造装修、电气改造安装、给排水安排、智能综合布线、消防改造、电梯</w:t>
      </w:r>
      <w:r w:rsidRPr="001501C3">
        <w:rPr>
          <w:rFonts w:ascii="仿宋_GB2312" w:eastAsia="仿宋_GB2312" w:hAnsi="宋体" w:hint="eastAsia"/>
          <w:b/>
          <w:sz w:val="28"/>
          <w:szCs w:val="28"/>
        </w:rPr>
        <w:lastRenderedPageBreak/>
        <w:t>安装、部分中央空调安装、厨房设备等工程施工。</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6、工期要求：按招标文件要求，在50</w:t>
      </w:r>
      <w:proofErr w:type="gramStart"/>
      <w:r w:rsidRPr="001501C3">
        <w:rPr>
          <w:rFonts w:ascii="仿宋_GB2312" w:eastAsia="仿宋_GB2312" w:hAnsi="宋体" w:hint="eastAsia"/>
          <w:b/>
          <w:sz w:val="28"/>
          <w:szCs w:val="28"/>
        </w:rPr>
        <w:t>日历天</w:t>
      </w:r>
      <w:proofErr w:type="gramEnd"/>
      <w:r w:rsidRPr="001501C3">
        <w:rPr>
          <w:rFonts w:ascii="仿宋_GB2312" w:eastAsia="仿宋_GB2312" w:hAnsi="宋体" w:hint="eastAsia"/>
          <w:b/>
          <w:sz w:val="28"/>
          <w:szCs w:val="28"/>
        </w:rPr>
        <w:t>内保质完成。</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7、工程质量目标：我公司承诺成都市</w:t>
      </w:r>
      <w:r>
        <w:rPr>
          <w:rFonts w:ascii="仿宋_GB2312" w:eastAsia="仿宋_GB2312" w:hAnsi="宋体" w:hint="eastAsia"/>
          <w:b/>
          <w:sz w:val="28"/>
          <w:szCs w:val="28"/>
        </w:rPr>
        <w:t>××</w:t>
      </w:r>
      <w:r w:rsidRPr="001501C3">
        <w:rPr>
          <w:rFonts w:ascii="仿宋_GB2312" w:eastAsia="仿宋_GB2312" w:hAnsi="宋体" w:hint="eastAsia"/>
          <w:b/>
          <w:sz w:val="28"/>
          <w:szCs w:val="28"/>
        </w:rPr>
        <w:t>就业服务中心改造工程一次验收通过并达到国家现行规范要求的标准。</w:t>
      </w:r>
    </w:p>
    <w:p w:rsidR="005961F2" w:rsidRDefault="005961F2" w:rsidP="005961F2">
      <w:pPr>
        <w:spacing w:line="600" w:lineRule="exact"/>
        <w:jc w:val="center"/>
        <w:rPr>
          <w:rFonts w:ascii="仿宋_GB2312" w:eastAsia="仿宋_GB2312" w:hAnsi="宋体" w:hint="eastAsia"/>
          <w:b/>
          <w:sz w:val="36"/>
          <w:szCs w:val="36"/>
        </w:rPr>
      </w:pPr>
    </w:p>
    <w:p w:rsidR="005961F2" w:rsidRPr="001501C3" w:rsidRDefault="005961F2" w:rsidP="005961F2">
      <w:pPr>
        <w:spacing w:line="600" w:lineRule="exact"/>
        <w:jc w:val="center"/>
        <w:rPr>
          <w:rFonts w:ascii="仿宋_GB2312" w:eastAsia="仿宋_GB2312" w:hAnsi="宋体" w:hint="eastAsia"/>
          <w:b/>
          <w:sz w:val="36"/>
          <w:szCs w:val="36"/>
        </w:rPr>
      </w:pPr>
      <w:r w:rsidRPr="001501C3">
        <w:rPr>
          <w:rFonts w:ascii="仿宋_GB2312" w:eastAsia="仿宋_GB2312" w:hAnsi="宋体" w:hint="eastAsia"/>
          <w:b/>
          <w:sz w:val="36"/>
          <w:szCs w:val="36"/>
        </w:rPr>
        <w:t>三、施工总平面布置图及说明</w:t>
      </w: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3.1 施工现场平面布置</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施工过程中，由于工程施工面积较大，墙面造型复杂多样，大厅吊顶层高落差大并要同时施工，工期又比较紧，且各相关工程同时展开，施工人员复杂，材料运输、交叉施工麻烦，所以要求施工现场平面有一个合理的布局，而且要有科学严密的管理措施，进行封闭式施工。详见施工平面布置。</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3.2 为了缩短各种材料、工具的转运，组织现场平面及立体交叉流水作业，施工平面管理由项目经理负责，日常工作由现场项目副经理、技术负责人组织实施，</w:t>
      </w:r>
      <w:proofErr w:type="gramStart"/>
      <w:r w:rsidRPr="001501C3">
        <w:rPr>
          <w:rFonts w:ascii="仿宋_GB2312" w:eastAsia="仿宋_GB2312" w:hAnsi="宋体" w:hint="eastAsia"/>
          <w:b/>
          <w:sz w:val="28"/>
          <w:szCs w:val="28"/>
        </w:rPr>
        <w:t>分片区</w:t>
      </w:r>
      <w:proofErr w:type="gramEnd"/>
      <w:r w:rsidRPr="001501C3">
        <w:rPr>
          <w:rFonts w:ascii="仿宋_GB2312" w:eastAsia="仿宋_GB2312" w:hAnsi="宋体" w:hint="eastAsia"/>
          <w:b/>
          <w:sz w:val="28"/>
          <w:szCs w:val="28"/>
        </w:rPr>
        <w:t>包干管理。</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3.3 现场主要出入口处张贴出入制度、现场管理条例、工程简介、安全管理等规章制度与条款。</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3.4 凡进入现场的设备，材料必须按平面布置指定的位置堆放整齐，不得任意堆放。</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3.5 现场设置门卫，施工人员佩戴胸卡，便于查验。</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3.6 现场分区安排按下列功能进行布置</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lastRenderedPageBreak/>
        <w:t>a.材料堆放：包括大宗材料、水泥河砂、贵重材料、五金杂件、板材、易燃材料等分库房堆放。</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b.施工设备、成品及半成品堆放。</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c.现场办公室；</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d.施工人员住宿统一安排，做到整齐划一，绝对清除脏、乱、散、游现象（建议由业主统一指定位置及相关要求管理）。</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e.各专业施工队加工区；</w:t>
      </w: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jc w:val="center"/>
        <w:rPr>
          <w:rFonts w:ascii="仿宋_GB2312" w:eastAsia="仿宋_GB2312" w:hAnsi="宋体" w:hint="eastAsia"/>
          <w:b/>
          <w:sz w:val="36"/>
          <w:szCs w:val="36"/>
        </w:rPr>
      </w:pPr>
      <w:r w:rsidRPr="001501C3">
        <w:rPr>
          <w:rFonts w:ascii="仿宋_GB2312" w:eastAsia="仿宋_GB2312" w:hAnsi="宋体" w:hint="eastAsia"/>
          <w:b/>
          <w:sz w:val="36"/>
          <w:szCs w:val="36"/>
        </w:rPr>
        <w:t>四、施工准备</w:t>
      </w: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1.现场准备</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1.1 针对施工现场的特点，为保证施工现场的管理有序有力，拟在现场设立施工现场管理办公室，分设材料库房，进行封闭管理，现场管理人员、施工人员凭证进出。</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1.2 区域独立封闭进行施工，对有关设施、设备进行成品保护，入口设置门卫，强化施工现场管理，所有非施工人员进场要得到项目部的许可，并有专人带领。</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1.3 制定施工机具需用动态计划，按施工平面的要求组织施工机械设备和工具进退场。</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1.4 建立与周边环境的联系渠道，确保施工正常运转。</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1.5 施工队伍进场后，统一安排</w:t>
      </w:r>
      <w:proofErr w:type="gramStart"/>
      <w:r w:rsidRPr="001501C3">
        <w:rPr>
          <w:rFonts w:ascii="仿宋_GB2312" w:eastAsia="仿宋_GB2312" w:hAnsi="宋体" w:hint="eastAsia"/>
          <w:b/>
          <w:sz w:val="28"/>
          <w:szCs w:val="28"/>
        </w:rPr>
        <w:t>住宿住</w:t>
      </w:r>
      <w:proofErr w:type="gramEnd"/>
      <w:r w:rsidRPr="001501C3">
        <w:rPr>
          <w:rFonts w:ascii="仿宋_GB2312" w:eastAsia="仿宋_GB2312" w:hAnsi="宋体" w:hint="eastAsia"/>
          <w:b/>
          <w:sz w:val="28"/>
          <w:szCs w:val="28"/>
        </w:rPr>
        <w:t>行，做到整齐统一，绝对消除脏、乱、散、游现象。</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lastRenderedPageBreak/>
        <w:t>2、技术准备</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2.1熟悉成都市</w:t>
      </w:r>
      <w:r>
        <w:rPr>
          <w:rFonts w:ascii="仿宋_GB2312" w:eastAsia="仿宋_GB2312" w:hAnsi="宋体" w:hint="eastAsia"/>
          <w:b/>
          <w:sz w:val="28"/>
          <w:szCs w:val="28"/>
        </w:rPr>
        <w:t>××</w:t>
      </w:r>
      <w:r w:rsidRPr="001501C3">
        <w:rPr>
          <w:rFonts w:ascii="仿宋_GB2312" w:eastAsia="仿宋_GB2312" w:hAnsi="宋体" w:hint="eastAsia"/>
          <w:b/>
          <w:sz w:val="28"/>
          <w:szCs w:val="28"/>
        </w:rPr>
        <w:t>就业服务中心改造工程施工图纸，深入了解分析施工现场的具体情况，充分体会设计总体风格，意图、特别及细部做法的推敲。</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2.2 做好图纸的会审工作，对设计中的疑难点及时与设计方、业主单位进行沟通，并将协商结果向监理公司汇报。尽量细致深入地配合设计</w:t>
      </w:r>
      <w:proofErr w:type="gramStart"/>
      <w:r w:rsidRPr="001501C3">
        <w:rPr>
          <w:rFonts w:ascii="仿宋_GB2312" w:eastAsia="仿宋_GB2312" w:hAnsi="宋体" w:hint="eastAsia"/>
          <w:b/>
          <w:sz w:val="28"/>
          <w:szCs w:val="28"/>
        </w:rPr>
        <w:t>方深化</w:t>
      </w:r>
      <w:proofErr w:type="gramEnd"/>
      <w:r w:rsidRPr="001501C3">
        <w:rPr>
          <w:rFonts w:ascii="仿宋_GB2312" w:eastAsia="仿宋_GB2312" w:hAnsi="宋体" w:hint="eastAsia"/>
          <w:b/>
          <w:sz w:val="28"/>
          <w:szCs w:val="28"/>
        </w:rPr>
        <w:t>细部设计，将业主方意图及先进的设计理念，通过细部的深化，淋漓尽致地体现出来。把所有设计方面的问题凭借公司的自身实力解决在开工之前，为施工如期完成提供有力的保障。</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2.3 针对本工程的特点，结合现行规范及规定的作业指导书编制各分项具体细化的施工文案方案并进行交底，使各施工管理人员做到心中有数，从各方面保证施工处于有效受控状态。</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2.4 组织所有技术人员认真学习新规范、新规程，特别是《民用建筑工程室内环境污染控制规范》，积极推广新技术，引进先进施工经验，充分利用已有的先进技术，提高成都市</w:t>
      </w:r>
      <w:r>
        <w:rPr>
          <w:rFonts w:ascii="仿宋_GB2312" w:eastAsia="仿宋_GB2312" w:hAnsi="宋体" w:hint="eastAsia"/>
          <w:b/>
          <w:sz w:val="28"/>
          <w:szCs w:val="28"/>
        </w:rPr>
        <w:t>××</w:t>
      </w:r>
      <w:r w:rsidRPr="001501C3">
        <w:rPr>
          <w:rFonts w:ascii="仿宋_GB2312" w:eastAsia="仿宋_GB2312" w:hAnsi="宋体" w:hint="eastAsia"/>
          <w:b/>
          <w:sz w:val="28"/>
          <w:szCs w:val="28"/>
        </w:rPr>
        <w:t>就业服务中心改造工程的科技含量，控制氡、甲醛、苯、氨等挥发性有机化合物（TVOC）的含量，达到绿化装修目的。</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2.5 组织有关人员学习监理规程，积极配合监理的工作，共同做好成都市</w:t>
      </w:r>
      <w:r>
        <w:rPr>
          <w:rFonts w:ascii="仿宋_GB2312" w:eastAsia="仿宋_GB2312" w:hAnsi="宋体" w:hint="eastAsia"/>
          <w:b/>
          <w:sz w:val="28"/>
          <w:szCs w:val="28"/>
        </w:rPr>
        <w:t>××</w:t>
      </w:r>
      <w:r w:rsidRPr="001501C3">
        <w:rPr>
          <w:rFonts w:ascii="仿宋_GB2312" w:eastAsia="仿宋_GB2312" w:hAnsi="宋体" w:hint="eastAsia"/>
          <w:b/>
          <w:sz w:val="28"/>
          <w:szCs w:val="28"/>
        </w:rPr>
        <w:t>就业服务中心改造工程的各项工作。</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2.6 全面履行本工程的合同，保证完成合同规定的各项的技术要求和指标。</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3、劳动力计划</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lastRenderedPageBreak/>
        <w:t>3.1 做好劳动力的培训及技术咨询工作，对所有进场的施工人员进行施工管理教育，所有特殊工种人员必须持证上岗。</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3.2 根据施工进度，合理安排各分项施工人员的进出场，优化组合施工人员，避免施工现场出现人员闲置、窝工或少工、</w:t>
      </w:r>
      <w:proofErr w:type="gramStart"/>
      <w:r w:rsidRPr="001501C3">
        <w:rPr>
          <w:rFonts w:ascii="仿宋_GB2312" w:eastAsia="仿宋_GB2312" w:hAnsi="宋体" w:hint="eastAsia"/>
          <w:b/>
          <w:sz w:val="28"/>
          <w:szCs w:val="28"/>
        </w:rPr>
        <w:t>断工现象</w:t>
      </w:r>
      <w:proofErr w:type="gramEnd"/>
      <w:r w:rsidRPr="001501C3">
        <w:rPr>
          <w:rFonts w:ascii="仿宋_GB2312" w:eastAsia="仿宋_GB2312" w:hAnsi="宋体" w:hint="eastAsia"/>
          <w:b/>
          <w:sz w:val="28"/>
          <w:szCs w:val="28"/>
        </w:rPr>
        <w:t>，使整个施工有序有节交叉进行，现场施工人员平均在125人左右，高峰期约196人。（劳动力计划表附后）</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3.3 采取流水施工，交叉作业，实行三班倒，保证24小时连续施工作业。</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4. 材料准备</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4.1 由于本工程的材料部分尚未确定品牌规格和型号，因此供应部提前派人到市场进行选材，对材料进行考察摸底，再统一汇总报业主方及监理工程师选样确认。然后再对主要材料提前进行预定准备。</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4.2 项目部编制“材料计划”，供应部按计划将材料提前采购进场，加工订货要与厂家签订经济技术合同，按照质量标准，供货时间等条款严格要求，提前对供应厂家进行考察。各项主要材料应从公司“合格供应商”处购买。工程所有材料必须有合格证、准用证、复试报告等资料，进场时必须进行严格的进场检验，需全部达到质量要求。不合格材料不得进场。</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5. 机械设备准备</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进场施工之前，特派机电专职对公司库房所存机械设备进行全面检查和维修，确保所有机具在进场时完好能用。</w:t>
      </w: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jc w:val="center"/>
        <w:rPr>
          <w:rFonts w:ascii="仿宋_GB2312" w:eastAsia="仿宋_GB2312" w:hAnsi="宋体" w:hint="eastAsia"/>
          <w:b/>
          <w:sz w:val="44"/>
          <w:szCs w:val="44"/>
        </w:rPr>
      </w:pPr>
      <w:r w:rsidRPr="001501C3">
        <w:rPr>
          <w:rFonts w:ascii="仿宋_GB2312" w:eastAsia="仿宋_GB2312" w:hAnsi="宋体" w:hint="eastAsia"/>
          <w:b/>
          <w:sz w:val="44"/>
          <w:szCs w:val="44"/>
        </w:rPr>
        <w:t>五、施工部署</w:t>
      </w: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1、工程项目组织机构：</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为了确保各项目标的顺利实施，公司决定抽调精干力量组成“成都市</w:t>
      </w:r>
      <w:r>
        <w:rPr>
          <w:rFonts w:ascii="仿宋_GB2312" w:eastAsia="仿宋_GB2312" w:hAnsi="宋体" w:hint="eastAsia"/>
          <w:b/>
          <w:sz w:val="28"/>
          <w:szCs w:val="28"/>
        </w:rPr>
        <w:t>××</w:t>
      </w:r>
      <w:r w:rsidRPr="001501C3">
        <w:rPr>
          <w:rFonts w:ascii="仿宋_GB2312" w:eastAsia="仿宋_GB2312" w:hAnsi="宋体" w:hint="eastAsia"/>
          <w:b/>
          <w:sz w:val="28"/>
          <w:szCs w:val="28"/>
        </w:rPr>
        <w:t>就业服务中心改造工程项目经理部”，经理部下设八个职能部门，各职能部门负责组织指挥现场施工和各项工作的管理实施，各职能管理能人由具有高水平管理技能和责任心强的同志担任，特殊工种一律先培训，合格后持证上岗，制定严格的岗位责任制，落实到人。现场组织管理机构图如下：</w:t>
      </w: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noProof/>
          <w:sz w:val="28"/>
          <w:szCs w:val="28"/>
        </w:rPr>
        <w:pict>
          <v:line id="_x0000_s1036" style="position:absolute;left:0;text-align:left;z-index:251670528" from="90pt,13.2pt" to="90pt,60pt"/>
        </w:pict>
      </w:r>
      <w:r w:rsidRPr="001501C3">
        <w:rPr>
          <w:rFonts w:ascii="仿宋_GB2312" w:eastAsia="仿宋_GB2312" w:hAnsi="宋体" w:hint="eastAsia"/>
          <w:b/>
          <w:noProof/>
          <w:sz w:val="28"/>
          <w:szCs w:val="28"/>
        </w:rPr>
        <w:pict>
          <v:line id="_x0000_s1035" style="position:absolute;left:0;text-align:left;z-index:251669504" from="90pt,13.2pt" to="171pt,13.2pt"/>
        </w:pict>
      </w:r>
      <w:r w:rsidRPr="001501C3">
        <w:rPr>
          <w:rFonts w:ascii="仿宋_GB2312" w:eastAsia="仿宋_GB2312" w:hAnsi="宋体" w:hint="eastAsia"/>
          <w:b/>
          <w:noProof/>
          <w:sz w:val="28"/>
          <w:szCs w:val="28"/>
        </w:rPr>
        <w:pict>
          <v:line id="_x0000_s1037" style="position:absolute;left:0;text-align:left;z-index:251671552" from="342pt,13.2pt" to="342pt,60pt"/>
        </w:pict>
      </w:r>
      <w:r w:rsidRPr="001501C3">
        <w:rPr>
          <w:rFonts w:ascii="仿宋_GB2312" w:eastAsia="仿宋_GB2312" w:hAnsi="宋体" w:hint="eastAsia"/>
          <w:b/>
          <w:noProof/>
          <w:sz w:val="28"/>
          <w:szCs w:val="28"/>
        </w:rPr>
        <w:pict>
          <v:line id="_x0000_s1034" style="position:absolute;left:0;text-align:left;z-index:251668480" from="261pt,13.2pt" to="342pt,13.2pt"/>
        </w:pict>
      </w:r>
      <w:r w:rsidRPr="001501C3">
        <w:rPr>
          <w:rFonts w:ascii="仿宋_GB2312" w:eastAsia="仿宋_GB2312" w:hAnsi="宋体" w:hint="eastAsia"/>
          <w:b/>
          <w:noProof/>
          <w:sz w:val="28"/>
          <w:szCs w:val="28"/>
        </w:rPr>
        <w:pict>
          <v:shapetype id="_x0000_t202" coordsize="21600,21600" o:spt="202" path="m,l,21600r21600,l21600,xe">
            <v:stroke joinstyle="miter"/>
            <v:path gradientshapeok="t" o:connecttype="rect"/>
          </v:shapetype>
          <v:shape id="_x0000_s1026" type="#_x0000_t202" style="position:absolute;left:0;text-align:left;margin-left:171pt;margin-top:5.4pt;width:90pt;height:23.4pt;z-index:251660288">
            <v:textbox style="mso-next-textbox:#_x0000_s1026" inset="0,0,0,0">
              <w:txbxContent>
                <w:p w:rsidR="005961F2" w:rsidRPr="006023FA" w:rsidRDefault="005961F2" w:rsidP="005961F2">
                  <w:pPr>
                    <w:spacing w:line="400" w:lineRule="exact"/>
                    <w:jc w:val="center"/>
                    <w:rPr>
                      <w:rFonts w:ascii="宋体" w:hAnsi="宋体" w:hint="eastAsia"/>
                      <w:b/>
                      <w:sz w:val="24"/>
                    </w:rPr>
                  </w:pPr>
                  <w:r w:rsidRPr="006023FA">
                    <w:rPr>
                      <w:rFonts w:ascii="宋体" w:hAnsi="宋体" w:hint="eastAsia"/>
                      <w:b/>
                      <w:sz w:val="24"/>
                    </w:rPr>
                    <w:t>工程总指挥</w:t>
                  </w:r>
                </w:p>
              </w:txbxContent>
            </v:textbox>
          </v:shape>
        </w:pict>
      </w: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noProof/>
          <w:sz w:val="28"/>
          <w:szCs w:val="28"/>
        </w:rPr>
        <w:pict>
          <v:line id="_x0000_s1041" style="position:absolute;left:0;text-align:left;z-index:251675648" from="342pt,27.4pt" to="342pt,50.8pt"/>
        </w:pict>
      </w:r>
      <w:r w:rsidRPr="001501C3">
        <w:rPr>
          <w:rFonts w:ascii="仿宋_GB2312" w:eastAsia="仿宋_GB2312" w:hAnsi="宋体" w:hint="eastAsia"/>
          <w:b/>
          <w:noProof/>
          <w:sz w:val="28"/>
          <w:szCs w:val="28"/>
        </w:rPr>
        <w:pict>
          <v:line id="_x0000_s1040" style="position:absolute;left:0;text-align:left;z-index:251674624" from="90pt,27.4pt" to="90pt,50.8pt"/>
        </w:pict>
      </w:r>
      <w:r w:rsidRPr="001501C3">
        <w:rPr>
          <w:rFonts w:ascii="仿宋_GB2312" w:eastAsia="仿宋_GB2312" w:hAnsi="宋体" w:hint="eastAsia"/>
          <w:b/>
          <w:noProof/>
          <w:sz w:val="28"/>
          <w:szCs w:val="28"/>
        </w:rPr>
        <w:pict>
          <v:shape id="_x0000_s1028" type="#_x0000_t202" style="position:absolute;left:0;text-align:left;margin-left:297pt;margin-top:4pt;width:90pt;height:23.4pt;z-index:251662336">
            <v:textbox style="mso-next-textbox:#_x0000_s1028" inset="0,0,0,0">
              <w:txbxContent>
                <w:p w:rsidR="005961F2" w:rsidRPr="006023FA" w:rsidRDefault="005961F2" w:rsidP="005961F2">
                  <w:pPr>
                    <w:spacing w:line="400" w:lineRule="exact"/>
                    <w:jc w:val="center"/>
                    <w:rPr>
                      <w:rFonts w:ascii="宋体" w:hAnsi="宋体" w:hint="eastAsia"/>
                      <w:b/>
                      <w:sz w:val="24"/>
                    </w:rPr>
                  </w:pPr>
                  <w:r>
                    <w:rPr>
                      <w:rFonts w:ascii="宋体" w:hAnsi="宋体" w:hint="eastAsia"/>
                      <w:b/>
                      <w:sz w:val="24"/>
                    </w:rPr>
                    <w:t>项目副经理</w:t>
                  </w:r>
                </w:p>
              </w:txbxContent>
            </v:textbox>
          </v:shape>
        </w:pict>
      </w:r>
      <w:r w:rsidRPr="001501C3">
        <w:rPr>
          <w:rFonts w:ascii="仿宋_GB2312" w:eastAsia="仿宋_GB2312" w:hAnsi="宋体" w:hint="eastAsia"/>
          <w:b/>
          <w:noProof/>
          <w:sz w:val="28"/>
          <w:szCs w:val="28"/>
        </w:rPr>
        <w:pict>
          <v:shape id="_x0000_s1027" type="#_x0000_t202" style="position:absolute;left:0;text-align:left;margin-left:45pt;margin-top:4pt;width:90pt;height:23.4pt;z-index:251661312">
            <v:textbox style="mso-next-textbox:#_x0000_s1027" inset="0,0,0,0">
              <w:txbxContent>
                <w:p w:rsidR="005961F2" w:rsidRPr="006023FA" w:rsidRDefault="005961F2" w:rsidP="005961F2">
                  <w:pPr>
                    <w:spacing w:line="400" w:lineRule="exact"/>
                    <w:jc w:val="center"/>
                    <w:rPr>
                      <w:rFonts w:ascii="宋体" w:hAnsi="宋体" w:hint="eastAsia"/>
                      <w:b/>
                      <w:sz w:val="24"/>
                    </w:rPr>
                  </w:pPr>
                  <w:r>
                    <w:rPr>
                      <w:rFonts w:ascii="宋体" w:hAnsi="宋体" w:hint="eastAsia"/>
                      <w:b/>
                      <w:sz w:val="24"/>
                    </w:rPr>
                    <w:t>项目经理</w:t>
                  </w:r>
                </w:p>
              </w:txbxContent>
            </v:textbox>
          </v:shape>
        </w:pic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noProof/>
          <w:sz w:val="28"/>
          <w:szCs w:val="28"/>
        </w:rPr>
        <w:pict>
          <v:line id="_x0000_s1042" style="position:absolute;left:0;text-align:left;z-index:251676672" from="122.25pt,22.8pt" to="122.25pt,46.2pt"/>
        </w:pict>
      </w:r>
      <w:r w:rsidRPr="001501C3">
        <w:rPr>
          <w:rFonts w:ascii="仿宋_GB2312" w:eastAsia="仿宋_GB2312" w:hAnsi="宋体" w:hint="eastAsia"/>
          <w:b/>
          <w:noProof/>
          <w:sz w:val="28"/>
          <w:szCs w:val="28"/>
        </w:rPr>
        <w:pict>
          <v:line id="_x0000_s1038" style="position:absolute;left:0;text-align:left;z-index:251672576" from="36pt,22.8pt" to="414pt,22.8pt"/>
        </w:pict>
      </w:r>
      <w:r w:rsidRPr="001501C3">
        <w:rPr>
          <w:rFonts w:ascii="仿宋_GB2312" w:eastAsia="仿宋_GB2312" w:hAnsi="宋体" w:hint="eastAsia"/>
          <w:b/>
          <w:noProof/>
          <w:sz w:val="28"/>
          <w:szCs w:val="28"/>
        </w:rPr>
        <w:pict>
          <v:line id="_x0000_s1045" style="position:absolute;left:0;text-align:left;z-index:251679744" from="414pt,22.8pt" to="414pt,46.2pt"/>
        </w:pict>
      </w:r>
      <w:r w:rsidRPr="001501C3">
        <w:rPr>
          <w:rFonts w:ascii="仿宋_GB2312" w:eastAsia="仿宋_GB2312" w:hAnsi="宋体" w:hint="eastAsia"/>
          <w:b/>
          <w:noProof/>
          <w:sz w:val="28"/>
          <w:szCs w:val="28"/>
        </w:rPr>
        <w:pict>
          <v:line id="_x0000_s1044" style="position:absolute;left:0;text-align:left;z-index:251678720" from="333pt,22.8pt" to="333pt,46.2pt"/>
        </w:pict>
      </w:r>
      <w:r w:rsidRPr="001501C3">
        <w:rPr>
          <w:rFonts w:ascii="仿宋_GB2312" w:eastAsia="仿宋_GB2312" w:hAnsi="宋体" w:hint="eastAsia"/>
          <w:b/>
          <w:noProof/>
          <w:sz w:val="28"/>
          <w:szCs w:val="28"/>
        </w:rPr>
        <w:pict>
          <v:line id="_x0000_s1043" style="position:absolute;left:0;text-align:left;z-index:251677696" from="234pt,22.8pt" to="234pt,46.2pt"/>
        </w:pict>
      </w:r>
      <w:r w:rsidRPr="001501C3">
        <w:rPr>
          <w:rFonts w:ascii="仿宋_GB2312" w:eastAsia="仿宋_GB2312" w:hAnsi="宋体" w:hint="eastAsia"/>
          <w:b/>
          <w:noProof/>
          <w:sz w:val="28"/>
          <w:szCs w:val="28"/>
        </w:rPr>
        <w:pict>
          <v:line id="_x0000_s1039" style="position:absolute;left:0;text-align:left;z-index:251673600" from="36pt,22.8pt" to="36pt,46.2pt"/>
        </w:pic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noProof/>
          <w:sz w:val="28"/>
          <w:szCs w:val="28"/>
        </w:rPr>
        <w:pict>
          <v:shape id="_x0000_s1030" type="#_x0000_t202" style="position:absolute;left:0;text-align:left;margin-left:81pt;margin-top:18.2pt;width:81pt;height:23.4pt;z-index:251664384">
            <v:textbox style="mso-next-textbox:#_x0000_s1030" inset="0,0,0,0">
              <w:txbxContent>
                <w:p w:rsidR="005961F2" w:rsidRPr="006023FA" w:rsidRDefault="005961F2" w:rsidP="005961F2">
                  <w:pPr>
                    <w:spacing w:line="400" w:lineRule="exact"/>
                    <w:jc w:val="center"/>
                    <w:rPr>
                      <w:rFonts w:ascii="宋体" w:hAnsi="宋体" w:hint="eastAsia"/>
                      <w:b/>
                      <w:sz w:val="24"/>
                    </w:rPr>
                  </w:pPr>
                  <w:r>
                    <w:rPr>
                      <w:rFonts w:ascii="宋体" w:hAnsi="宋体" w:hint="eastAsia"/>
                      <w:b/>
                      <w:sz w:val="24"/>
                    </w:rPr>
                    <w:t>质量安全主管</w:t>
                  </w:r>
                </w:p>
              </w:txbxContent>
            </v:textbox>
          </v:shape>
        </w:pict>
      </w:r>
      <w:r w:rsidRPr="001501C3">
        <w:rPr>
          <w:rFonts w:ascii="仿宋_GB2312" w:eastAsia="仿宋_GB2312" w:hAnsi="宋体" w:hint="eastAsia"/>
          <w:b/>
          <w:noProof/>
          <w:sz w:val="28"/>
          <w:szCs w:val="28"/>
        </w:rPr>
        <w:pict>
          <v:shape id="_x0000_s1033" type="#_x0000_t202" style="position:absolute;left:0;text-align:left;margin-left:378pt;margin-top:18.2pt;width:70.85pt;height:23.4pt;z-index:251667456">
            <v:textbox style="mso-next-textbox:#_x0000_s1033" inset="0,0,0,0">
              <w:txbxContent>
                <w:p w:rsidR="005961F2" w:rsidRPr="006023FA" w:rsidRDefault="005961F2" w:rsidP="005961F2">
                  <w:pPr>
                    <w:spacing w:line="400" w:lineRule="exact"/>
                    <w:jc w:val="center"/>
                    <w:rPr>
                      <w:rFonts w:ascii="宋体" w:hAnsi="宋体" w:hint="eastAsia"/>
                      <w:b/>
                      <w:sz w:val="24"/>
                    </w:rPr>
                  </w:pPr>
                  <w:r>
                    <w:rPr>
                      <w:rFonts w:ascii="宋体" w:hAnsi="宋体" w:hint="eastAsia"/>
                      <w:b/>
                      <w:sz w:val="24"/>
                    </w:rPr>
                    <w:t>材料主管</w:t>
                  </w:r>
                </w:p>
              </w:txbxContent>
            </v:textbox>
          </v:shape>
        </w:pict>
      </w:r>
      <w:r w:rsidRPr="001501C3">
        <w:rPr>
          <w:rFonts w:ascii="仿宋_GB2312" w:eastAsia="仿宋_GB2312" w:hAnsi="宋体" w:hint="eastAsia"/>
          <w:b/>
          <w:noProof/>
          <w:sz w:val="28"/>
          <w:szCs w:val="28"/>
        </w:rPr>
        <w:pict>
          <v:shape id="_x0000_s1032" type="#_x0000_t202" style="position:absolute;left:0;text-align:left;margin-left:297pt;margin-top:18.2pt;width:70.85pt;height:23.4pt;z-index:251666432">
            <v:textbox style="mso-next-textbox:#_x0000_s1032" inset="0,0,0,0">
              <w:txbxContent>
                <w:p w:rsidR="005961F2" w:rsidRPr="006023FA" w:rsidRDefault="005961F2" w:rsidP="005961F2">
                  <w:pPr>
                    <w:spacing w:line="400" w:lineRule="exact"/>
                    <w:jc w:val="center"/>
                    <w:rPr>
                      <w:rFonts w:ascii="宋体" w:hAnsi="宋体" w:hint="eastAsia"/>
                      <w:b/>
                      <w:sz w:val="24"/>
                    </w:rPr>
                  </w:pPr>
                  <w:r>
                    <w:rPr>
                      <w:rFonts w:ascii="宋体" w:hAnsi="宋体" w:hint="eastAsia"/>
                      <w:b/>
                      <w:sz w:val="24"/>
                    </w:rPr>
                    <w:t>后勤主管</w:t>
                  </w:r>
                </w:p>
              </w:txbxContent>
            </v:textbox>
          </v:shape>
        </w:pict>
      </w:r>
      <w:r w:rsidRPr="001501C3">
        <w:rPr>
          <w:rFonts w:ascii="仿宋_GB2312" w:eastAsia="仿宋_GB2312" w:hAnsi="宋体" w:hint="eastAsia"/>
          <w:b/>
          <w:noProof/>
          <w:sz w:val="28"/>
          <w:szCs w:val="28"/>
        </w:rPr>
        <w:pict>
          <v:shape id="_x0000_s1031" type="#_x0000_t202" style="position:absolute;left:0;text-align:left;margin-left:198pt;margin-top:18.2pt;width:70.85pt;height:23.4pt;z-index:251665408">
            <v:textbox style="mso-next-textbox:#_x0000_s1031" inset="0,0,0,0">
              <w:txbxContent>
                <w:p w:rsidR="005961F2" w:rsidRPr="006023FA" w:rsidRDefault="005961F2" w:rsidP="005961F2">
                  <w:pPr>
                    <w:spacing w:line="400" w:lineRule="exact"/>
                    <w:jc w:val="center"/>
                    <w:rPr>
                      <w:rFonts w:ascii="宋体" w:hAnsi="宋体" w:hint="eastAsia"/>
                      <w:b/>
                      <w:sz w:val="24"/>
                    </w:rPr>
                  </w:pPr>
                  <w:r>
                    <w:rPr>
                      <w:rFonts w:ascii="宋体" w:hAnsi="宋体" w:hint="eastAsia"/>
                      <w:b/>
                      <w:sz w:val="24"/>
                    </w:rPr>
                    <w:t>施工主管</w:t>
                  </w:r>
                </w:p>
              </w:txbxContent>
            </v:textbox>
          </v:shape>
        </w:pict>
      </w:r>
      <w:r w:rsidRPr="001501C3">
        <w:rPr>
          <w:rFonts w:ascii="仿宋_GB2312" w:eastAsia="仿宋_GB2312" w:hAnsi="宋体" w:hint="eastAsia"/>
          <w:b/>
          <w:noProof/>
          <w:sz w:val="28"/>
          <w:szCs w:val="28"/>
        </w:rPr>
        <w:pict>
          <v:shape id="_x0000_s1029" type="#_x0000_t202" style="position:absolute;left:0;text-align:left;margin-left:0;margin-top:18.2pt;width:70.85pt;height:23.4pt;z-index:251663360">
            <v:textbox style="mso-next-textbox:#_x0000_s1029" inset="0,0,0,0">
              <w:txbxContent>
                <w:p w:rsidR="005961F2" w:rsidRPr="006023FA" w:rsidRDefault="005961F2" w:rsidP="005961F2">
                  <w:pPr>
                    <w:spacing w:line="400" w:lineRule="exact"/>
                    <w:jc w:val="center"/>
                    <w:rPr>
                      <w:rFonts w:ascii="宋体" w:hAnsi="宋体" w:hint="eastAsia"/>
                      <w:b/>
                      <w:sz w:val="24"/>
                    </w:rPr>
                  </w:pPr>
                  <w:r>
                    <w:rPr>
                      <w:rFonts w:ascii="宋体" w:hAnsi="宋体" w:hint="eastAsia"/>
                      <w:b/>
                      <w:sz w:val="24"/>
                    </w:rPr>
                    <w:t>技术主管</w:t>
                  </w:r>
                </w:p>
              </w:txbxContent>
            </v:textbox>
          </v:shape>
        </w:pic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noProof/>
          <w:sz w:val="28"/>
          <w:szCs w:val="28"/>
        </w:rPr>
        <w:pict>
          <v:line id="_x0000_s1085" style="position:absolute;left:0;text-align:left;z-index:251720704" from="234pt,13.6pt" to="234pt,146.2pt"/>
        </w:pict>
      </w:r>
      <w:r w:rsidRPr="001501C3">
        <w:rPr>
          <w:rFonts w:ascii="仿宋_GB2312" w:eastAsia="仿宋_GB2312" w:hAnsi="宋体" w:hint="eastAsia"/>
          <w:b/>
          <w:noProof/>
          <w:sz w:val="28"/>
          <w:szCs w:val="28"/>
        </w:rPr>
        <w:pict>
          <v:line id="_x0000_s1077" style="position:absolute;left:0;text-align:left;z-index:251712512" from="330.75pt,13.6pt" to="330.75pt,37pt"/>
        </w:pict>
      </w:r>
      <w:r w:rsidRPr="001501C3">
        <w:rPr>
          <w:rFonts w:ascii="仿宋_GB2312" w:eastAsia="仿宋_GB2312" w:hAnsi="宋体" w:hint="eastAsia"/>
          <w:b/>
          <w:noProof/>
          <w:sz w:val="28"/>
          <w:szCs w:val="28"/>
        </w:rPr>
        <w:pict>
          <v:line id="_x0000_s1071" style="position:absolute;left:0;text-align:left;z-index:251706368" from="414pt,13.6pt" to="414pt,37pt"/>
        </w:pict>
      </w:r>
      <w:r w:rsidRPr="001501C3">
        <w:rPr>
          <w:rFonts w:ascii="仿宋_GB2312" w:eastAsia="仿宋_GB2312" w:hAnsi="宋体" w:hint="eastAsia"/>
          <w:b/>
          <w:noProof/>
          <w:sz w:val="28"/>
          <w:szCs w:val="28"/>
        </w:rPr>
        <w:pict>
          <v:line id="_x0000_s1059" style="position:absolute;left:0;text-align:left;z-index:251694080" from="123.75pt,13.6pt" to="123.75pt,37pt"/>
        </w:pict>
      </w:r>
      <w:r w:rsidRPr="001501C3">
        <w:rPr>
          <w:rFonts w:ascii="仿宋_GB2312" w:eastAsia="仿宋_GB2312" w:hAnsi="宋体" w:hint="eastAsia"/>
          <w:b/>
          <w:noProof/>
          <w:sz w:val="28"/>
          <w:szCs w:val="28"/>
        </w:rPr>
        <w:pict>
          <v:line id="_x0000_s1050" style="position:absolute;left:0;text-align:left;z-index:251684864" from="39pt,13.6pt" to="39pt,37pt"/>
        </w:pic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noProof/>
          <w:sz w:val="28"/>
          <w:szCs w:val="28"/>
        </w:rPr>
        <w:lastRenderedPageBreak/>
        <w:pict>
          <v:shape id="_x0000_s1073" type="#_x0000_t202" style="position:absolute;left:0;text-align:left;margin-left:333pt;margin-top:32.4pt;width:22.7pt;height:85.8pt;z-index:251708416">
            <v:textbox style="layout-flow:vertical-ideographic;mso-next-textbox:#_x0000_s1073" inset="0,0,0,0">
              <w:txbxContent>
                <w:p w:rsidR="005961F2" w:rsidRPr="006023FA" w:rsidRDefault="005961F2" w:rsidP="005961F2">
                  <w:pPr>
                    <w:spacing w:line="400" w:lineRule="exact"/>
                    <w:jc w:val="distribute"/>
                    <w:rPr>
                      <w:rFonts w:ascii="宋体" w:hAnsi="宋体" w:hint="eastAsia"/>
                      <w:b/>
                      <w:sz w:val="24"/>
                    </w:rPr>
                  </w:pPr>
                  <w:r>
                    <w:rPr>
                      <w:rFonts w:ascii="宋体" w:hAnsi="宋体" w:hint="eastAsia"/>
                      <w:b/>
                      <w:sz w:val="24"/>
                    </w:rPr>
                    <w:t>食堂</w:t>
                  </w:r>
                </w:p>
              </w:txbxContent>
            </v:textbox>
          </v:shape>
        </w:pict>
      </w:r>
      <w:r w:rsidRPr="001501C3">
        <w:rPr>
          <w:rFonts w:ascii="仿宋_GB2312" w:eastAsia="仿宋_GB2312" w:hAnsi="宋体" w:hint="eastAsia"/>
          <w:b/>
          <w:noProof/>
          <w:sz w:val="28"/>
          <w:szCs w:val="28"/>
        </w:rPr>
        <w:pict>
          <v:shape id="_x0000_s1072" type="#_x0000_t202" style="position:absolute;left:0;text-align:left;margin-left:306pt;margin-top:32.4pt;width:22.7pt;height:85.8pt;z-index:251707392">
            <v:textbox style="layout-flow:vertical-ideographic;mso-next-textbox:#_x0000_s1072" inset="0,0,0,0">
              <w:txbxContent>
                <w:p w:rsidR="005961F2" w:rsidRPr="006023FA" w:rsidRDefault="005961F2" w:rsidP="005961F2">
                  <w:pPr>
                    <w:spacing w:line="400" w:lineRule="exact"/>
                    <w:jc w:val="distribute"/>
                    <w:rPr>
                      <w:rFonts w:ascii="宋体" w:hAnsi="宋体" w:hint="eastAsia"/>
                      <w:b/>
                      <w:sz w:val="24"/>
                    </w:rPr>
                  </w:pPr>
                  <w:r>
                    <w:rPr>
                      <w:rFonts w:ascii="宋体" w:hAnsi="宋体" w:hint="eastAsia"/>
                      <w:b/>
                      <w:sz w:val="24"/>
                    </w:rPr>
                    <w:t>现场办公室</w:t>
                  </w:r>
                </w:p>
              </w:txbxContent>
            </v:textbox>
          </v:shape>
        </w:pict>
      </w:r>
      <w:r w:rsidRPr="001501C3">
        <w:rPr>
          <w:rFonts w:ascii="仿宋_GB2312" w:eastAsia="仿宋_GB2312" w:hAnsi="宋体" w:hint="eastAsia"/>
          <w:b/>
          <w:noProof/>
          <w:sz w:val="28"/>
          <w:szCs w:val="28"/>
        </w:rPr>
        <w:pict>
          <v:line id="_x0000_s1076" style="position:absolute;left:0;text-align:left;z-index:251711488" from="344.25pt,9pt" to="344.25pt,32.4pt"/>
        </w:pict>
      </w:r>
      <w:r w:rsidRPr="001501C3">
        <w:rPr>
          <w:rFonts w:ascii="仿宋_GB2312" w:eastAsia="仿宋_GB2312" w:hAnsi="宋体" w:hint="eastAsia"/>
          <w:b/>
          <w:noProof/>
          <w:sz w:val="28"/>
          <w:szCs w:val="28"/>
        </w:rPr>
        <w:pict>
          <v:line id="_x0000_s1075" style="position:absolute;left:0;text-align:left;z-index:251710464" from="317.25pt,9pt" to="317.25pt,32.4pt"/>
        </w:pict>
      </w:r>
      <w:r w:rsidRPr="001501C3">
        <w:rPr>
          <w:rFonts w:ascii="仿宋_GB2312" w:eastAsia="仿宋_GB2312" w:hAnsi="宋体" w:hint="eastAsia"/>
          <w:b/>
          <w:noProof/>
          <w:sz w:val="28"/>
          <w:szCs w:val="28"/>
        </w:rPr>
        <w:pict>
          <v:line id="_x0000_s1074" style="position:absolute;left:0;text-align:left;z-index:251709440" from="317.25pt,9pt" to="344.25pt,9pt"/>
        </w:pict>
      </w:r>
      <w:r w:rsidRPr="001501C3">
        <w:rPr>
          <w:rFonts w:ascii="仿宋_GB2312" w:eastAsia="仿宋_GB2312" w:hAnsi="宋体" w:hint="eastAsia"/>
          <w:b/>
          <w:noProof/>
          <w:sz w:val="28"/>
          <w:szCs w:val="28"/>
        </w:rPr>
        <w:pict>
          <v:line id="_x0000_s1070" style="position:absolute;left:0;text-align:left;z-index:251705344" from="427.5pt,9pt" to="427.5pt,32.4pt"/>
        </w:pict>
      </w:r>
      <w:r w:rsidRPr="001501C3">
        <w:rPr>
          <w:rFonts w:ascii="仿宋_GB2312" w:eastAsia="仿宋_GB2312" w:hAnsi="宋体" w:hint="eastAsia"/>
          <w:b/>
          <w:noProof/>
          <w:sz w:val="28"/>
          <w:szCs w:val="28"/>
        </w:rPr>
        <w:pict>
          <v:line id="_x0000_s1069" style="position:absolute;left:0;text-align:left;z-index:251704320" from="400.5pt,9pt" to="400.5pt,32.4pt"/>
        </w:pict>
      </w:r>
      <w:r w:rsidRPr="001501C3">
        <w:rPr>
          <w:rFonts w:ascii="仿宋_GB2312" w:eastAsia="仿宋_GB2312" w:hAnsi="宋体" w:hint="eastAsia"/>
          <w:b/>
          <w:noProof/>
          <w:sz w:val="28"/>
          <w:szCs w:val="28"/>
        </w:rPr>
        <w:pict>
          <v:line id="_x0000_s1068" style="position:absolute;left:0;text-align:left;z-index:251703296" from="400.5pt,9pt" to="427.5pt,9pt"/>
        </w:pict>
      </w:r>
      <w:r w:rsidRPr="001501C3">
        <w:rPr>
          <w:rFonts w:ascii="仿宋_GB2312" w:eastAsia="仿宋_GB2312" w:hAnsi="宋体" w:hint="eastAsia"/>
          <w:b/>
          <w:noProof/>
          <w:sz w:val="28"/>
          <w:szCs w:val="28"/>
        </w:rPr>
        <w:pict>
          <v:shape id="_x0000_s1067" type="#_x0000_t202" style="position:absolute;left:0;text-align:left;margin-left:416.25pt;margin-top:32.4pt;width:22.7pt;height:85.8pt;z-index:251702272">
            <v:textbox style="layout-flow:vertical-ideographic;mso-next-textbox:#_x0000_s1067" inset="0,0,0,0">
              <w:txbxContent>
                <w:p w:rsidR="005961F2" w:rsidRPr="006023FA" w:rsidRDefault="005961F2" w:rsidP="005961F2">
                  <w:pPr>
                    <w:spacing w:line="400" w:lineRule="exact"/>
                    <w:jc w:val="distribute"/>
                    <w:rPr>
                      <w:rFonts w:ascii="宋体" w:hAnsi="宋体" w:hint="eastAsia"/>
                      <w:b/>
                      <w:sz w:val="24"/>
                    </w:rPr>
                  </w:pPr>
                  <w:r>
                    <w:rPr>
                      <w:rFonts w:ascii="宋体" w:hAnsi="宋体" w:hint="eastAsia"/>
                      <w:b/>
                      <w:sz w:val="24"/>
                    </w:rPr>
                    <w:t>材料员</w:t>
                  </w:r>
                </w:p>
              </w:txbxContent>
            </v:textbox>
          </v:shape>
        </w:pict>
      </w:r>
      <w:r w:rsidRPr="001501C3">
        <w:rPr>
          <w:rFonts w:ascii="仿宋_GB2312" w:eastAsia="仿宋_GB2312" w:hAnsi="宋体" w:hint="eastAsia"/>
          <w:b/>
          <w:noProof/>
          <w:sz w:val="28"/>
          <w:szCs w:val="28"/>
        </w:rPr>
        <w:pict>
          <v:shape id="_x0000_s1066" type="#_x0000_t202" style="position:absolute;left:0;text-align:left;margin-left:389.25pt;margin-top:32.4pt;width:22.7pt;height:85.8pt;z-index:251701248">
            <v:textbox style="layout-flow:vertical-ideographic;mso-next-textbox:#_x0000_s1066" inset="0,0,0,0">
              <w:txbxContent>
                <w:p w:rsidR="005961F2" w:rsidRPr="006023FA" w:rsidRDefault="005961F2" w:rsidP="005961F2">
                  <w:pPr>
                    <w:spacing w:line="400" w:lineRule="exact"/>
                    <w:jc w:val="distribute"/>
                    <w:rPr>
                      <w:rFonts w:ascii="宋体" w:hAnsi="宋体" w:hint="eastAsia"/>
                      <w:b/>
                      <w:sz w:val="24"/>
                    </w:rPr>
                  </w:pPr>
                  <w:r>
                    <w:rPr>
                      <w:rFonts w:ascii="宋体" w:hAnsi="宋体" w:hint="eastAsia"/>
                      <w:b/>
                      <w:sz w:val="24"/>
                    </w:rPr>
                    <w:t>仓库管理员</w:t>
                  </w:r>
                </w:p>
              </w:txbxContent>
            </v:textbox>
          </v:shape>
        </w:pict>
      </w:r>
      <w:r w:rsidRPr="001501C3">
        <w:rPr>
          <w:rFonts w:ascii="仿宋_GB2312" w:eastAsia="仿宋_GB2312" w:hAnsi="宋体" w:hint="eastAsia"/>
          <w:b/>
          <w:noProof/>
          <w:sz w:val="28"/>
          <w:szCs w:val="28"/>
        </w:rPr>
        <w:pict>
          <v:line id="_x0000_s1057" style="position:absolute;left:0;text-align:left;z-index:251692032" from="110.25pt,9pt" to="110.25pt,32.4pt"/>
        </w:pict>
      </w:r>
      <w:r w:rsidRPr="001501C3">
        <w:rPr>
          <w:rFonts w:ascii="仿宋_GB2312" w:eastAsia="仿宋_GB2312" w:hAnsi="宋体" w:hint="eastAsia"/>
          <w:b/>
          <w:noProof/>
          <w:sz w:val="28"/>
          <w:szCs w:val="28"/>
        </w:rPr>
        <w:pict>
          <v:line id="_x0000_s1056" style="position:absolute;left:0;text-align:left;z-index:251691008" from="110.25pt,9pt" to="137.25pt,9pt"/>
        </w:pict>
      </w:r>
      <w:r w:rsidRPr="001501C3">
        <w:rPr>
          <w:rFonts w:ascii="仿宋_GB2312" w:eastAsia="仿宋_GB2312" w:hAnsi="宋体" w:hint="eastAsia"/>
          <w:b/>
          <w:noProof/>
          <w:sz w:val="28"/>
          <w:szCs w:val="28"/>
        </w:rPr>
        <w:pict>
          <v:shape id="_x0000_s1055" type="#_x0000_t202" style="position:absolute;left:0;text-align:left;margin-left:126pt;margin-top:32.4pt;width:22.7pt;height:85.8pt;z-index:251689984">
            <v:textbox style="layout-flow:vertical-ideographic;mso-next-textbox:#_x0000_s1055" inset="0,0,0,0">
              <w:txbxContent>
                <w:p w:rsidR="005961F2" w:rsidRPr="006023FA" w:rsidRDefault="005961F2" w:rsidP="005961F2">
                  <w:pPr>
                    <w:spacing w:line="400" w:lineRule="exact"/>
                    <w:jc w:val="distribute"/>
                    <w:rPr>
                      <w:rFonts w:ascii="宋体" w:hAnsi="宋体" w:hint="eastAsia"/>
                      <w:b/>
                      <w:sz w:val="24"/>
                    </w:rPr>
                  </w:pPr>
                  <w:r>
                    <w:rPr>
                      <w:rFonts w:ascii="宋体" w:hAnsi="宋体" w:hint="eastAsia"/>
                      <w:b/>
                      <w:sz w:val="24"/>
                    </w:rPr>
                    <w:t>安全检查员</w:t>
                  </w:r>
                </w:p>
              </w:txbxContent>
            </v:textbox>
          </v:shape>
        </w:pict>
      </w:r>
      <w:r w:rsidRPr="001501C3">
        <w:rPr>
          <w:rFonts w:ascii="仿宋_GB2312" w:eastAsia="仿宋_GB2312" w:hAnsi="宋体" w:hint="eastAsia"/>
          <w:b/>
          <w:noProof/>
          <w:sz w:val="28"/>
          <w:szCs w:val="28"/>
        </w:rPr>
        <w:pict>
          <v:line id="_x0000_s1058" style="position:absolute;left:0;text-align:left;z-index:251693056" from="137.25pt,9pt" to="137.25pt,32.4pt"/>
        </w:pict>
      </w:r>
      <w:r w:rsidRPr="001501C3">
        <w:rPr>
          <w:rFonts w:ascii="仿宋_GB2312" w:eastAsia="仿宋_GB2312" w:hAnsi="宋体" w:hint="eastAsia"/>
          <w:b/>
          <w:noProof/>
          <w:sz w:val="28"/>
          <w:szCs w:val="28"/>
        </w:rPr>
        <w:pict>
          <v:line id="_x0000_s1052" style="position:absolute;left:0;text-align:left;z-index:251686912" from="66pt,9pt" to="66pt,32.4pt"/>
        </w:pict>
      </w:r>
      <w:r w:rsidRPr="001501C3">
        <w:rPr>
          <w:rFonts w:ascii="仿宋_GB2312" w:eastAsia="仿宋_GB2312" w:hAnsi="宋体" w:hint="eastAsia"/>
          <w:b/>
          <w:noProof/>
          <w:sz w:val="28"/>
          <w:szCs w:val="28"/>
        </w:rPr>
        <w:pict>
          <v:line id="_x0000_s1051" style="position:absolute;left:0;text-align:left;z-index:251685888" from="12pt,9pt" to="12pt,32.4pt"/>
        </w:pict>
      </w:r>
      <w:r w:rsidRPr="001501C3">
        <w:rPr>
          <w:rFonts w:ascii="仿宋_GB2312" w:eastAsia="仿宋_GB2312" w:hAnsi="宋体" w:hint="eastAsia"/>
          <w:b/>
          <w:noProof/>
          <w:sz w:val="28"/>
          <w:szCs w:val="28"/>
        </w:rPr>
        <w:pict>
          <v:line id="_x0000_s1049" style="position:absolute;left:0;text-align:left;z-index:251683840" from="12pt,9pt" to="66pt,9pt"/>
        </w:pict>
      </w:r>
      <w:r w:rsidRPr="001501C3">
        <w:rPr>
          <w:rFonts w:ascii="仿宋_GB2312" w:eastAsia="仿宋_GB2312" w:hAnsi="宋体" w:hint="eastAsia"/>
          <w:b/>
          <w:noProof/>
          <w:sz w:val="28"/>
          <w:szCs w:val="28"/>
        </w:rPr>
        <w:pict>
          <v:line id="_x0000_s1053" style="position:absolute;left:0;text-align:left;z-index:251687936" from="39pt,9pt" to="39pt,32.4pt"/>
        </w:pic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noProof/>
          <w:sz w:val="28"/>
          <w:szCs w:val="28"/>
        </w:rPr>
        <w:pict>
          <v:shape id="_x0000_s1054" type="#_x0000_t202" style="position:absolute;left:0;text-align:left;margin-left:99pt;margin-top:4.4pt;width:22.7pt;height:85.8pt;z-index:251688960">
            <v:textbox style="layout-flow:vertical-ideographic;mso-next-textbox:#_x0000_s1054" inset="0,0,0,0">
              <w:txbxContent>
                <w:p w:rsidR="005961F2" w:rsidRPr="006023FA" w:rsidRDefault="005961F2" w:rsidP="005961F2">
                  <w:pPr>
                    <w:spacing w:line="400" w:lineRule="exact"/>
                    <w:jc w:val="distribute"/>
                    <w:rPr>
                      <w:rFonts w:ascii="宋体" w:hAnsi="宋体" w:hint="eastAsia"/>
                      <w:b/>
                      <w:sz w:val="24"/>
                    </w:rPr>
                  </w:pPr>
                  <w:r>
                    <w:rPr>
                      <w:rFonts w:ascii="宋体" w:hAnsi="宋体" w:hint="eastAsia"/>
                      <w:b/>
                      <w:sz w:val="24"/>
                    </w:rPr>
                    <w:t>质量检查员</w:t>
                  </w:r>
                </w:p>
              </w:txbxContent>
            </v:textbox>
          </v:shape>
        </w:pict>
      </w:r>
      <w:r w:rsidRPr="001501C3">
        <w:rPr>
          <w:rFonts w:ascii="仿宋_GB2312" w:eastAsia="仿宋_GB2312" w:hAnsi="宋体" w:hint="eastAsia"/>
          <w:b/>
          <w:noProof/>
          <w:sz w:val="28"/>
          <w:szCs w:val="28"/>
        </w:rPr>
        <w:pict>
          <v:shape id="_x0000_s1046" type="#_x0000_t202" style="position:absolute;left:0;text-align:left;margin-left:0;margin-top:4.4pt;width:22.7pt;height:85.8pt;z-index:251680768">
            <v:textbox style="layout-flow:vertical-ideographic;mso-next-textbox:#_x0000_s1046" inset="0,0,0,0">
              <w:txbxContent>
                <w:p w:rsidR="005961F2" w:rsidRPr="006023FA" w:rsidRDefault="005961F2" w:rsidP="005961F2">
                  <w:pPr>
                    <w:spacing w:line="400" w:lineRule="exact"/>
                    <w:jc w:val="distribute"/>
                    <w:rPr>
                      <w:rFonts w:ascii="宋体" w:hAnsi="宋体" w:hint="eastAsia"/>
                      <w:b/>
                      <w:sz w:val="24"/>
                    </w:rPr>
                  </w:pPr>
                  <w:r>
                    <w:rPr>
                      <w:rFonts w:ascii="宋体" w:hAnsi="宋体" w:hint="eastAsia"/>
                      <w:b/>
                      <w:sz w:val="24"/>
                    </w:rPr>
                    <w:t>现场设计师</w:t>
                  </w:r>
                </w:p>
              </w:txbxContent>
            </v:textbox>
          </v:shape>
        </w:pict>
      </w:r>
      <w:r w:rsidRPr="001501C3">
        <w:rPr>
          <w:rFonts w:ascii="仿宋_GB2312" w:eastAsia="仿宋_GB2312" w:hAnsi="宋体" w:hint="eastAsia"/>
          <w:b/>
          <w:noProof/>
          <w:sz w:val="28"/>
          <w:szCs w:val="28"/>
        </w:rPr>
        <w:pict>
          <v:shape id="_x0000_s1048" type="#_x0000_t202" style="position:absolute;left:0;text-align:left;margin-left:54pt;margin-top:4.4pt;width:22.7pt;height:85.8pt;z-index:251682816">
            <v:textbox style="layout-flow:vertical-ideographic;mso-next-textbox:#_x0000_s1048" inset="0,0,0,0">
              <w:txbxContent>
                <w:p w:rsidR="005961F2" w:rsidRPr="006023FA" w:rsidRDefault="005961F2" w:rsidP="005961F2">
                  <w:pPr>
                    <w:spacing w:line="400" w:lineRule="exact"/>
                    <w:jc w:val="distribute"/>
                    <w:rPr>
                      <w:rFonts w:ascii="宋体" w:hAnsi="宋体" w:hint="eastAsia"/>
                      <w:b/>
                      <w:sz w:val="24"/>
                    </w:rPr>
                  </w:pPr>
                  <w:r>
                    <w:rPr>
                      <w:rFonts w:ascii="宋体" w:hAnsi="宋体" w:hint="eastAsia"/>
                      <w:b/>
                      <w:sz w:val="24"/>
                    </w:rPr>
                    <w:t>预算工程师</w:t>
                  </w:r>
                </w:p>
              </w:txbxContent>
            </v:textbox>
          </v:shape>
        </w:pict>
      </w:r>
      <w:r w:rsidRPr="001501C3">
        <w:rPr>
          <w:rFonts w:ascii="仿宋_GB2312" w:eastAsia="仿宋_GB2312" w:hAnsi="宋体" w:hint="eastAsia"/>
          <w:b/>
          <w:noProof/>
          <w:sz w:val="28"/>
          <w:szCs w:val="28"/>
        </w:rPr>
        <w:pict>
          <v:shape id="_x0000_s1047" type="#_x0000_t202" style="position:absolute;left:0;text-align:left;margin-left:27pt;margin-top:4.4pt;width:22.7pt;height:85.8pt;z-index:251681792">
            <v:textbox style="layout-flow:vertical-ideographic;mso-next-textbox:#_x0000_s1047" inset="0,0,0,0">
              <w:txbxContent>
                <w:p w:rsidR="005961F2" w:rsidRPr="006023FA" w:rsidRDefault="005961F2" w:rsidP="005961F2">
                  <w:pPr>
                    <w:spacing w:line="400" w:lineRule="exact"/>
                    <w:jc w:val="distribute"/>
                    <w:rPr>
                      <w:rFonts w:ascii="宋体" w:hAnsi="宋体" w:hint="eastAsia"/>
                      <w:b/>
                      <w:sz w:val="24"/>
                    </w:rPr>
                  </w:pPr>
                  <w:r>
                    <w:rPr>
                      <w:rFonts w:ascii="宋体" w:hAnsi="宋体" w:hint="eastAsia"/>
                      <w:b/>
                      <w:sz w:val="24"/>
                    </w:rPr>
                    <w:t>文件资料员</w:t>
                  </w:r>
                </w:p>
              </w:txbxContent>
            </v:textbox>
          </v:shape>
        </w:pict>
      </w: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noProof/>
          <w:sz w:val="28"/>
          <w:szCs w:val="28"/>
        </w:rPr>
        <w:pict>
          <v:line id="_x0000_s1083" style="position:absolute;left:0;text-align:left;z-index:251718656" from="297pt,6.2pt" to="297pt,29.6pt"/>
        </w:pict>
      </w:r>
      <w:r w:rsidRPr="001501C3">
        <w:rPr>
          <w:rFonts w:ascii="仿宋_GB2312" w:eastAsia="仿宋_GB2312" w:hAnsi="宋体" w:hint="eastAsia"/>
          <w:b/>
          <w:noProof/>
          <w:sz w:val="28"/>
          <w:szCs w:val="28"/>
        </w:rPr>
        <w:pict>
          <v:line id="_x0000_s1082" style="position:absolute;left:0;text-align:left;z-index:251717632" from="270pt,6.2pt" to="270pt,29.6pt"/>
        </w:pict>
      </w:r>
      <w:r w:rsidRPr="001501C3">
        <w:rPr>
          <w:rFonts w:ascii="仿宋_GB2312" w:eastAsia="仿宋_GB2312" w:hAnsi="宋体" w:hint="eastAsia"/>
          <w:b/>
          <w:noProof/>
          <w:sz w:val="28"/>
          <w:szCs w:val="28"/>
        </w:rPr>
        <w:pict>
          <v:line id="_x0000_s1081" style="position:absolute;left:0;text-align:left;z-index:251716608" from="243pt,6.2pt" to="243pt,29.6pt"/>
        </w:pict>
      </w:r>
      <w:r w:rsidRPr="001501C3">
        <w:rPr>
          <w:rFonts w:ascii="仿宋_GB2312" w:eastAsia="仿宋_GB2312" w:hAnsi="宋体" w:hint="eastAsia"/>
          <w:b/>
          <w:noProof/>
          <w:sz w:val="28"/>
          <w:szCs w:val="28"/>
        </w:rPr>
        <w:pict>
          <v:line id="_x0000_s1080" style="position:absolute;left:0;text-align:left;z-index:251715584" from="3in,6.2pt" to="3in,29.6pt"/>
        </w:pict>
      </w:r>
      <w:r w:rsidRPr="001501C3">
        <w:rPr>
          <w:rFonts w:ascii="仿宋_GB2312" w:eastAsia="仿宋_GB2312" w:hAnsi="宋体" w:hint="eastAsia"/>
          <w:b/>
          <w:noProof/>
          <w:sz w:val="28"/>
          <w:szCs w:val="28"/>
        </w:rPr>
        <w:pict>
          <v:line id="_x0000_s1079" style="position:absolute;left:0;text-align:left;z-index:251714560" from="189pt,6.2pt" to="189pt,29.6pt"/>
        </w:pict>
      </w:r>
      <w:r w:rsidRPr="001501C3">
        <w:rPr>
          <w:rFonts w:ascii="仿宋_GB2312" w:eastAsia="仿宋_GB2312" w:hAnsi="宋体" w:hint="eastAsia"/>
          <w:b/>
          <w:noProof/>
          <w:sz w:val="28"/>
          <w:szCs w:val="28"/>
        </w:rPr>
        <w:pict>
          <v:line id="_x0000_s1078" style="position:absolute;left:0;text-align:left;z-index:251713536" from="162pt,6.2pt" to="162pt,29.6pt"/>
        </w:pict>
      </w:r>
      <w:r w:rsidRPr="001501C3">
        <w:rPr>
          <w:rFonts w:ascii="仿宋_GB2312" w:eastAsia="仿宋_GB2312" w:hAnsi="宋体" w:hint="eastAsia"/>
          <w:b/>
          <w:noProof/>
          <w:sz w:val="28"/>
          <w:szCs w:val="28"/>
        </w:rPr>
        <w:pict>
          <v:shape id="_x0000_s1065" type="#_x0000_t202" style="position:absolute;left:0;text-align:left;margin-left:4in;margin-top:29.6pt;width:22.7pt;height:85.8pt;z-index:251700224">
            <v:textbox style="layout-flow:vertical-ideographic;mso-next-textbox:#_x0000_s1065" inset="0,0,0,0">
              <w:txbxContent>
                <w:p w:rsidR="005961F2" w:rsidRPr="006023FA" w:rsidRDefault="005961F2" w:rsidP="005961F2">
                  <w:pPr>
                    <w:spacing w:line="400" w:lineRule="exact"/>
                    <w:jc w:val="distribute"/>
                    <w:rPr>
                      <w:rFonts w:ascii="宋体" w:hAnsi="宋体" w:hint="eastAsia"/>
                      <w:b/>
                      <w:sz w:val="24"/>
                    </w:rPr>
                  </w:pPr>
                  <w:r>
                    <w:rPr>
                      <w:rFonts w:ascii="宋体" w:hAnsi="宋体" w:hint="eastAsia"/>
                      <w:b/>
                      <w:sz w:val="24"/>
                    </w:rPr>
                    <w:t>水电安装班组长</w:t>
                  </w:r>
                </w:p>
              </w:txbxContent>
            </v:textbox>
          </v:shape>
        </w:pict>
      </w:r>
      <w:r w:rsidRPr="001501C3">
        <w:rPr>
          <w:rFonts w:ascii="仿宋_GB2312" w:eastAsia="仿宋_GB2312" w:hAnsi="宋体" w:hint="eastAsia"/>
          <w:b/>
          <w:noProof/>
          <w:sz w:val="28"/>
          <w:szCs w:val="28"/>
        </w:rPr>
        <w:pict>
          <v:shape id="_x0000_s1064" type="#_x0000_t202" style="position:absolute;left:0;text-align:left;margin-left:261pt;margin-top:29.6pt;width:22.7pt;height:85.8pt;z-index:251699200">
            <v:textbox style="layout-flow:vertical-ideographic;mso-next-textbox:#_x0000_s1064" inset="0,0,0,0">
              <w:txbxContent>
                <w:p w:rsidR="005961F2" w:rsidRPr="006023FA" w:rsidRDefault="005961F2" w:rsidP="005961F2">
                  <w:pPr>
                    <w:spacing w:line="400" w:lineRule="exact"/>
                    <w:jc w:val="distribute"/>
                    <w:rPr>
                      <w:rFonts w:ascii="宋体" w:hAnsi="宋体" w:hint="eastAsia"/>
                      <w:b/>
                      <w:sz w:val="24"/>
                    </w:rPr>
                  </w:pPr>
                  <w:r>
                    <w:rPr>
                      <w:rFonts w:ascii="宋体" w:hAnsi="宋体" w:hint="eastAsia"/>
                      <w:b/>
                      <w:sz w:val="24"/>
                    </w:rPr>
                    <w:t>金属班组长</w:t>
                  </w:r>
                </w:p>
              </w:txbxContent>
            </v:textbox>
          </v:shape>
        </w:pict>
      </w:r>
      <w:r w:rsidRPr="001501C3">
        <w:rPr>
          <w:rFonts w:ascii="仿宋_GB2312" w:eastAsia="仿宋_GB2312" w:hAnsi="宋体" w:hint="eastAsia"/>
          <w:b/>
          <w:noProof/>
          <w:sz w:val="28"/>
          <w:szCs w:val="28"/>
        </w:rPr>
        <w:pict>
          <v:shape id="_x0000_s1063" type="#_x0000_t202" style="position:absolute;left:0;text-align:left;margin-left:234pt;margin-top:29.6pt;width:22.7pt;height:85.8pt;z-index:251698176">
            <v:textbox style="layout-flow:vertical-ideographic;mso-next-textbox:#_x0000_s1063" inset="0,0,0,0">
              <w:txbxContent>
                <w:p w:rsidR="005961F2" w:rsidRPr="006023FA" w:rsidRDefault="005961F2" w:rsidP="005961F2">
                  <w:pPr>
                    <w:spacing w:line="400" w:lineRule="exact"/>
                    <w:jc w:val="distribute"/>
                    <w:rPr>
                      <w:rFonts w:ascii="宋体" w:hAnsi="宋体" w:hint="eastAsia"/>
                      <w:b/>
                      <w:sz w:val="24"/>
                    </w:rPr>
                  </w:pPr>
                  <w:r>
                    <w:rPr>
                      <w:rFonts w:ascii="宋体" w:hAnsi="宋体" w:hint="eastAsia"/>
                      <w:b/>
                      <w:sz w:val="24"/>
                    </w:rPr>
                    <w:t>油漆班组长</w:t>
                  </w:r>
                </w:p>
              </w:txbxContent>
            </v:textbox>
          </v:shape>
        </w:pict>
      </w:r>
      <w:r w:rsidRPr="001501C3">
        <w:rPr>
          <w:rFonts w:ascii="仿宋_GB2312" w:eastAsia="仿宋_GB2312" w:hAnsi="宋体" w:hint="eastAsia"/>
          <w:b/>
          <w:noProof/>
          <w:sz w:val="28"/>
          <w:szCs w:val="28"/>
        </w:rPr>
        <w:pict>
          <v:shape id="_x0000_s1062" type="#_x0000_t202" style="position:absolute;left:0;text-align:left;margin-left:207pt;margin-top:29.6pt;width:22.7pt;height:85.8pt;z-index:251697152">
            <v:textbox style="layout-flow:vertical-ideographic;mso-next-textbox:#_x0000_s1062" inset="0,0,0,0">
              <w:txbxContent>
                <w:p w:rsidR="005961F2" w:rsidRPr="006023FA" w:rsidRDefault="005961F2" w:rsidP="005961F2">
                  <w:pPr>
                    <w:spacing w:line="400" w:lineRule="exact"/>
                    <w:jc w:val="distribute"/>
                    <w:rPr>
                      <w:rFonts w:ascii="宋体" w:hAnsi="宋体" w:hint="eastAsia"/>
                      <w:b/>
                      <w:sz w:val="24"/>
                    </w:rPr>
                  </w:pPr>
                  <w:r>
                    <w:rPr>
                      <w:rFonts w:ascii="宋体" w:hAnsi="宋体" w:hint="eastAsia"/>
                      <w:b/>
                      <w:sz w:val="24"/>
                    </w:rPr>
                    <w:t>木工班组长</w:t>
                  </w:r>
                </w:p>
              </w:txbxContent>
            </v:textbox>
          </v:shape>
        </w:pict>
      </w:r>
      <w:r w:rsidRPr="001501C3">
        <w:rPr>
          <w:rFonts w:ascii="仿宋_GB2312" w:eastAsia="仿宋_GB2312" w:hAnsi="宋体" w:hint="eastAsia"/>
          <w:b/>
          <w:noProof/>
          <w:sz w:val="28"/>
          <w:szCs w:val="28"/>
        </w:rPr>
        <w:pict>
          <v:shape id="_x0000_s1061" type="#_x0000_t202" style="position:absolute;left:0;text-align:left;margin-left:180pt;margin-top:29.6pt;width:22.7pt;height:85.8pt;z-index:251696128">
            <v:textbox style="layout-flow:vertical-ideographic;mso-next-textbox:#_x0000_s1061" inset="0,0,0,0">
              <w:txbxContent>
                <w:p w:rsidR="005961F2" w:rsidRPr="006023FA" w:rsidRDefault="005961F2" w:rsidP="005961F2">
                  <w:pPr>
                    <w:spacing w:line="400" w:lineRule="exact"/>
                    <w:jc w:val="distribute"/>
                    <w:rPr>
                      <w:rFonts w:ascii="宋体" w:hAnsi="宋体" w:hint="eastAsia"/>
                      <w:b/>
                      <w:sz w:val="24"/>
                    </w:rPr>
                  </w:pPr>
                  <w:proofErr w:type="gramStart"/>
                  <w:r>
                    <w:rPr>
                      <w:rFonts w:ascii="宋体" w:hAnsi="宋体" w:hint="eastAsia"/>
                      <w:b/>
                      <w:sz w:val="24"/>
                    </w:rPr>
                    <w:t>石材工</w:t>
                  </w:r>
                  <w:proofErr w:type="gramEnd"/>
                  <w:r>
                    <w:rPr>
                      <w:rFonts w:ascii="宋体" w:hAnsi="宋体" w:hint="eastAsia"/>
                      <w:b/>
                      <w:sz w:val="24"/>
                    </w:rPr>
                    <w:t>组长</w:t>
                  </w:r>
                </w:p>
              </w:txbxContent>
            </v:textbox>
          </v:shape>
        </w:pict>
      </w:r>
      <w:r w:rsidRPr="001501C3">
        <w:rPr>
          <w:rFonts w:ascii="仿宋_GB2312" w:eastAsia="仿宋_GB2312" w:hAnsi="宋体" w:hint="eastAsia"/>
          <w:b/>
          <w:noProof/>
          <w:sz w:val="28"/>
          <w:szCs w:val="28"/>
        </w:rPr>
        <w:pict>
          <v:line id="_x0000_s1084" style="position:absolute;left:0;text-align:left;z-index:251719680" from="162pt,6.2pt" to="297pt,6.2pt"/>
        </w:pic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noProof/>
          <w:sz w:val="28"/>
          <w:szCs w:val="28"/>
        </w:rPr>
        <w:pict>
          <v:shape id="_x0000_s1060" type="#_x0000_t202" style="position:absolute;left:0;text-align:left;margin-left:153pt;margin-top:1.6pt;width:22.7pt;height:85.8pt;z-index:251695104">
            <v:textbox style="layout-flow:vertical-ideographic;mso-next-textbox:#_x0000_s1060" inset="0,0,0,0">
              <w:txbxContent>
                <w:p w:rsidR="005961F2" w:rsidRPr="006023FA" w:rsidRDefault="005961F2" w:rsidP="005961F2">
                  <w:pPr>
                    <w:spacing w:line="400" w:lineRule="exact"/>
                    <w:jc w:val="distribute"/>
                    <w:rPr>
                      <w:rFonts w:ascii="宋体" w:hAnsi="宋体" w:hint="eastAsia"/>
                      <w:b/>
                      <w:sz w:val="24"/>
                    </w:rPr>
                  </w:pPr>
                  <w:r>
                    <w:rPr>
                      <w:rFonts w:ascii="宋体" w:hAnsi="宋体" w:hint="eastAsia"/>
                      <w:b/>
                      <w:sz w:val="24"/>
                    </w:rPr>
                    <w:t>泥水工组长</w:t>
                  </w:r>
                </w:p>
              </w:txbxContent>
            </v:textbox>
          </v:shape>
        </w:pict>
      </w: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各部门职责:</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2.1项目经理</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2.1.1</w:t>
        </w:r>
      </w:smartTag>
      <w:r w:rsidRPr="001501C3">
        <w:rPr>
          <w:rFonts w:ascii="仿宋_GB2312" w:eastAsia="仿宋_GB2312" w:hAnsi="宋体" w:hint="eastAsia"/>
          <w:b/>
          <w:sz w:val="28"/>
          <w:szCs w:val="28"/>
        </w:rPr>
        <w:t>遵守国家有关法律、法令,执行国家规范规程,按程序办事,向总公司负责。</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2.1.2</w:t>
        </w:r>
      </w:smartTag>
      <w:r w:rsidRPr="001501C3">
        <w:rPr>
          <w:rFonts w:ascii="仿宋_GB2312" w:eastAsia="仿宋_GB2312" w:hAnsi="宋体" w:hint="eastAsia"/>
          <w:b/>
          <w:sz w:val="28"/>
          <w:szCs w:val="28"/>
        </w:rPr>
        <w:t>对工程的施工质量、进度、安全、经济效益负领导责任,对履行合同条款负主要责任。</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2.1.3</w:t>
        </w:r>
      </w:smartTag>
      <w:r w:rsidRPr="001501C3">
        <w:rPr>
          <w:rFonts w:ascii="仿宋_GB2312" w:eastAsia="仿宋_GB2312" w:hAnsi="宋体" w:hint="eastAsia"/>
          <w:b/>
          <w:sz w:val="28"/>
          <w:szCs w:val="28"/>
        </w:rPr>
        <w:t>对工程的施工管理各方面进行部署、指导及监督落实。</w:t>
      </w:r>
    </w:p>
    <w:p w:rsidR="005961F2" w:rsidRPr="001501C3" w:rsidRDefault="005961F2" w:rsidP="005961F2">
      <w:pPr>
        <w:spacing w:line="600" w:lineRule="exact"/>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 xml:space="preserve">　　2.1.4</w:t>
        </w:r>
      </w:smartTag>
      <w:r w:rsidRPr="001501C3">
        <w:rPr>
          <w:rFonts w:ascii="仿宋_GB2312" w:eastAsia="仿宋_GB2312" w:hAnsi="宋体" w:hint="eastAsia"/>
          <w:b/>
          <w:sz w:val="28"/>
          <w:szCs w:val="28"/>
        </w:rPr>
        <w:t>协调施工中的人力、物力、资金,确保施工正常进行。</w:t>
      </w:r>
    </w:p>
    <w:p w:rsidR="005961F2" w:rsidRPr="001501C3" w:rsidRDefault="005961F2" w:rsidP="005961F2">
      <w:pPr>
        <w:spacing w:line="600" w:lineRule="exact"/>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 xml:space="preserve">　　2.1.5</w:t>
        </w:r>
      </w:smartTag>
      <w:r w:rsidRPr="001501C3">
        <w:rPr>
          <w:rFonts w:ascii="仿宋_GB2312" w:eastAsia="仿宋_GB2312" w:hAnsi="宋体" w:hint="eastAsia"/>
          <w:b/>
          <w:sz w:val="28"/>
          <w:szCs w:val="28"/>
        </w:rPr>
        <w:t>决策施工过程中的重大问题,协调各职能部门和外界有关</w:t>
      </w:r>
    </w:p>
    <w:p w:rsidR="005961F2" w:rsidRPr="001501C3" w:rsidRDefault="005961F2" w:rsidP="005961F2">
      <w:pPr>
        <w:spacing w:line="600" w:lineRule="exact"/>
        <w:rPr>
          <w:rFonts w:ascii="仿宋_GB2312" w:eastAsia="仿宋_GB2312" w:hAnsi="宋体" w:hint="eastAsia"/>
          <w:b/>
          <w:sz w:val="28"/>
          <w:szCs w:val="28"/>
        </w:rPr>
      </w:pPr>
      <w:r w:rsidRPr="001501C3">
        <w:rPr>
          <w:rFonts w:ascii="仿宋_GB2312" w:eastAsia="仿宋_GB2312" w:hAnsi="宋体" w:hint="eastAsia"/>
          <w:b/>
          <w:sz w:val="28"/>
          <w:szCs w:val="28"/>
        </w:rPr>
        <w:t>部门的关系,保障施工正常进行。</w:t>
      </w:r>
    </w:p>
    <w:p w:rsidR="005961F2" w:rsidRPr="001501C3" w:rsidRDefault="005961F2" w:rsidP="005961F2">
      <w:pPr>
        <w:spacing w:line="600" w:lineRule="exact"/>
        <w:ind w:firstLine="570"/>
        <w:rPr>
          <w:rFonts w:ascii="仿宋_GB2312" w:eastAsia="仿宋_GB2312" w:hAnsi="宋体" w:hint="eastAsia"/>
          <w:b/>
          <w:sz w:val="28"/>
          <w:szCs w:val="28"/>
        </w:rPr>
      </w:pPr>
      <w:r w:rsidRPr="001501C3">
        <w:rPr>
          <w:rFonts w:ascii="仿宋_GB2312" w:eastAsia="仿宋_GB2312" w:hAnsi="宋体" w:hint="eastAsia"/>
          <w:b/>
          <w:sz w:val="28"/>
          <w:szCs w:val="28"/>
        </w:rPr>
        <w:t>2.2项目副经理</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2.2.1</w:t>
        </w:r>
      </w:smartTag>
      <w:r w:rsidRPr="001501C3">
        <w:rPr>
          <w:rFonts w:ascii="仿宋_GB2312" w:eastAsia="仿宋_GB2312" w:hAnsi="宋体" w:hint="eastAsia"/>
          <w:b/>
          <w:sz w:val="28"/>
          <w:szCs w:val="28"/>
        </w:rPr>
        <w:t>协助项目经理搞好全面协调管理工作，向项目经理负责。</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2.2.2</w:t>
        </w:r>
      </w:smartTag>
      <w:r w:rsidRPr="001501C3">
        <w:rPr>
          <w:rFonts w:ascii="仿宋_GB2312" w:eastAsia="仿宋_GB2312" w:hAnsi="宋体" w:hint="eastAsia"/>
          <w:b/>
          <w:sz w:val="28"/>
          <w:szCs w:val="28"/>
        </w:rPr>
        <w:t>抓好现场各种方案的落实。</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2.2.3</w:t>
        </w:r>
      </w:smartTag>
      <w:r w:rsidRPr="001501C3">
        <w:rPr>
          <w:rFonts w:ascii="仿宋_GB2312" w:eastAsia="仿宋_GB2312" w:hAnsi="宋体" w:hint="eastAsia"/>
          <w:b/>
          <w:sz w:val="28"/>
          <w:szCs w:val="28"/>
        </w:rPr>
        <w:t xml:space="preserve"> 与技术人员起研究制定各种施工方案,确保工程质量和进度计划的完成。</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lastRenderedPageBreak/>
          <w:t>2.2.4</w:t>
        </w:r>
      </w:smartTag>
      <w:r w:rsidRPr="001501C3">
        <w:rPr>
          <w:rFonts w:ascii="仿宋_GB2312" w:eastAsia="仿宋_GB2312" w:hAnsi="宋体" w:hint="eastAsia"/>
          <w:b/>
          <w:sz w:val="28"/>
          <w:szCs w:val="28"/>
        </w:rPr>
        <w:t>制定各种管理制度和管理人员岗位责任制,加强人员的管理。</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2.2.5</w:t>
        </w:r>
      </w:smartTag>
      <w:r w:rsidRPr="001501C3">
        <w:rPr>
          <w:rFonts w:ascii="仿宋_GB2312" w:eastAsia="仿宋_GB2312" w:hAnsi="宋体" w:hint="eastAsia"/>
          <w:b/>
          <w:sz w:val="28"/>
          <w:szCs w:val="28"/>
        </w:rPr>
        <w:t>督促各种材料及时进场,并做好检验、实验和成品保护措施。</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2.3项目技术负责人。</w:t>
      </w:r>
    </w:p>
    <w:p w:rsidR="005961F2" w:rsidRPr="001501C3" w:rsidRDefault="005961F2" w:rsidP="005961F2">
      <w:pPr>
        <w:spacing w:line="600" w:lineRule="exact"/>
        <w:ind w:firstLineChars="196" w:firstLine="551"/>
        <w:rPr>
          <w:rFonts w:ascii="仿宋_GB2312" w:eastAsia="仿宋_GB2312" w:hAnsi="宋体" w:hint="eastAsia"/>
          <w:b/>
          <w:spacing w:val="-2"/>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2.3.1</w:t>
        </w:r>
      </w:smartTag>
      <w:r w:rsidRPr="001501C3">
        <w:rPr>
          <w:rFonts w:ascii="仿宋_GB2312" w:eastAsia="仿宋_GB2312" w:hAnsi="宋体" w:hint="eastAsia"/>
          <w:b/>
          <w:spacing w:val="-2"/>
          <w:sz w:val="28"/>
          <w:szCs w:val="28"/>
        </w:rPr>
        <w:t>实施总公司的质量方针和目标,认真贯彻国家有关的规范规程。</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2.3.2</w:t>
        </w:r>
      </w:smartTag>
      <w:r w:rsidRPr="001501C3">
        <w:rPr>
          <w:rFonts w:ascii="仿宋_GB2312" w:eastAsia="仿宋_GB2312" w:hAnsi="宋体" w:hint="eastAsia"/>
          <w:b/>
          <w:sz w:val="28"/>
          <w:szCs w:val="28"/>
        </w:rPr>
        <w:t>组织审查施工图纸和制定各种施工方案,并检查项目部的落实情况。</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2.3.3</w:t>
        </w:r>
      </w:smartTag>
      <w:r w:rsidRPr="001501C3">
        <w:rPr>
          <w:rFonts w:ascii="仿宋_GB2312" w:eastAsia="仿宋_GB2312" w:hAnsi="宋体" w:hint="eastAsia"/>
          <w:b/>
          <w:sz w:val="28"/>
          <w:szCs w:val="28"/>
        </w:rPr>
        <w:t>检查项目</w:t>
      </w:r>
      <w:proofErr w:type="gramStart"/>
      <w:r w:rsidRPr="001501C3">
        <w:rPr>
          <w:rFonts w:ascii="仿宋_GB2312" w:eastAsia="仿宋_GB2312" w:hAnsi="宋体" w:hint="eastAsia"/>
          <w:b/>
          <w:sz w:val="28"/>
          <w:szCs w:val="28"/>
        </w:rPr>
        <w:t>部各项</w:t>
      </w:r>
      <w:proofErr w:type="gramEnd"/>
      <w:r w:rsidRPr="001501C3">
        <w:rPr>
          <w:rFonts w:ascii="仿宋_GB2312" w:eastAsia="仿宋_GB2312" w:hAnsi="宋体" w:hint="eastAsia"/>
          <w:b/>
          <w:sz w:val="28"/>
          <w:szCs w:val="28"/>
        </w:rPr>
        <w:t>技术交底是否具有可行性、针对性、先进性和可操作性。</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2.3.4</w:t>
        </w:r>
      </w:smartTag>
      <w:r w:rsidRPr="001501C3">
        <w:rPr>
          <w:rFonts w:ascii="仿宋_GB2312" w:eastAsia="仿宋_GB2312" w:hAnsi="宋体" w:hint="eastAsia"/>
          <w:b/>
          <w:sz w:val="28"/>
          <w:szCs w:val="28"/>
        </w:rPr>
        <w:t>及时解决施工中出现的技术质量问题。</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2.3.5</w:t>
        </w:r>
      </w:smartTag>
      <w:r w:rsidRPr="001501C3">
        <w:rPr>
          <w:rFonts w:ascii="仿宋_GB2312" w:eastAsia="仿宋_GB2312" w:hAnsi="宋体" w:hint="eastAsia"/>
          <w:b/>
          <w:sz w:val="28"/>
          <w:szCs w:val="28"/>
        </w:rPr>
        <w:t>组织实施施工组织设计和施工方案,组织落实施工管理的各项措施。</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2.3.6</w:t>
        </w:r>
      </w:smartTag>
      <w:r w:rsidRPr="001501C3">
        <w:rPr>
          <w:rFonts w:ascii="仿宋_GB2312" w:eastAsia="仿宋_GB2312" w:hAnsi="宋体" w:hint="eastAsia"/>
          <w:b/>
          <w:sz w:val="28"/>
          <w:szCs w:val="28"/>
        </w:rPr>
        <w:t>在施工技术、工程质量等方面负主要责任,向项目经理负责。</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2.3.7</w:t>
        </w:r>
      </w:smartTag>
      <w:r w:rsidRPr="001501C3">
        <w:rPr>
          <w:rFonts w:ascii="仿宋_GB2312" w:eastAsia="仿宋_GB2312" w:hAnsi="宋体" w:hint="eastAsia"/>
          <w:b/>
          <w:sz w:val="28"/>
          <w:szCs w:val="28"/>
        </w:rPr>
        <w:t>及时和甲方、监理、设计保持联系,做好信息反馈工作。</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2.4质安部</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2.4.1</w:t>
        </w:r>
      </w:smartTag>
      <w:r w:rsidRPr="001501C3">
        <w:rPr>
          <w:rFonts w:ascii="仿宋_GB2312" w:eastAsia="仿宋_GB2312" w:hAnsi="宋体" w:hint="eastAsia"/>
          <w:b/>
          <w:sz w:val="28"/>
          <w:szCs w:val="28"/>
        </w:rPr>
        <w:t>对施工过程进行质量预控和监控,组织质量检查和不定期的抽查。</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2.4.2</w:t>
        </w:r>
      </w:smartTag>
      <w:r w:rsidRPr="001501C3">
        <w:rPr>
          <w:rFonts w:ascii="仿宋_GB2312" w:eastAsia="仿宋_GB2312" w:hAnsi="宋体" w:hint="eastAsia"/>
          <w:b/>
          <w:sz w:val="28"/>
          <w:szCs w:val="28"/>
        </w:rPr>
        <w:t>负责组织材料的检验,不合格材料严禁进入施工现场。</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2.5 供应部</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负责市场调查,材料采购供应,施工机具和设备的租赁等工作,对材料质量负直接责任。</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2.6安全员</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2.6.1</w:t>
        </w:r>
      </w:smartTag>
      <w:r w:rsidRPr="001501C3">
        <w:rPr>
          <w:rFonts w:ascii="仿宋_GB2312" w:eastAsia="仿宋_GB2312" w:hAnsi="宋体" w:hint="eastAsia"/>
          <w:b/>
          <w:sz w:val="28"/>
          <w:szCs w:val="28"/>
        </w:rPr>
        <w:t>组织研究制定各种管理措施。对施工安全负主要责任,向项目</w:t>
      </w:r>
      <w:r w:rsidRPr="001501C3">
        <w:rPr>
          <w:rFonts w:ascii="仿宋_GB2312" w:eastAsia="仿宋_GB2312" w:hAnsi="宋体" w:hint="eastAsia"/>
          <w:b/>
          <w:sz w:val="28"/>
          <w:szCs w:val="28"/>
        </w:rPr>
        <w:lastRenderedPageBreak/>
        <w:t>经理部负责。</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2.6.2</w:t>
        </w:r>
      </w:smartTag>
      <w:r w:rsidRPr="001501C3">
        <w:rPr>
          <w:rFonts w:ascii="仿宋_GB2312" w:eastAsia="仿宋_GB2312" w:hAnsi="宋体" w:hint="eastAsia"/>
          <w:b/>
          <w:sz w:val="28"/>
          <w:szCs w:val="28"/>
        </w:rPr>
        <w:t>审查项目部制定的有关防火、防电、防噪音和降尘方案,对已确定的方案检查落实执行情况。</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2.6.3</w:t>
        </w:r>
      </w:smartTag>
      <w:r w:rsidRPr="001501C3">
        <w:rPr>
          <w:rFonts w:ascii="仿宋_GB2312" w:eastAsia="仿宋_GB2312" w:hAnsi="宋体" w:hint="eastAsia"/>
          <w:b/>
          <w:sz w:val="28"/>
          <w:szCs w:val="28"/>
        </w:rPr>
        <w:t>审查项目部的各种安全技术交底是否可行。</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2.6.4</w:t>
        </w:r>
      </w:smartTag>
      <w:r w:rsidRPr="001501C3">
        <w:rPr>
          <w:rFonts w:ascii="仿宋_GB2312" w:eastAsia="仿宋_GB2312" w:hAnsi="宋体" w:hint="eastAsia"/>
          <w:b/>
          <w:sz w:val="28"/>
          <w:szCs w:val="28"/>
        </w:rPr>
        <w:t xml:space="preserve"> 定期召开安全会议，检查各种安全制度落实情况。</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2.6.5</w:t>
        </w:r>
      </w:smartTag>
      <w:r w:rsidRPr="001501C3">
        <w:rPr>
          <w:rFonts w:ascii="仿宋_GB2312" w:eastAsia="仿宋_GB2312" w:hAnsi="宋体" w:hint="eastAsia"/>
          <w:b/>
          <w:sz w:val="28"/>
          <w:szCs w:val="28"/>
        </w:rPr>
        <w:t xml:space="preserve"> 严格落实“成都市有关施工现场管理的基本标准和条例”，检查施工过程的落实情况。</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2.7预算部</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负责合同管理、工程预算、劳务配置、成本核算及竣工结算。</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3.总体部署原则</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3.1以确保质量工期为原则,充分估计可能出现的各种困难,各专业穿插施工带来的影响以及难以预测的因素,因此,在施工安排中要立足一切向前赶,采取装修“空间占满”做法:在施工的平面和立面流向上,同时展开施工,尽可能利用施工空间,时间上统一协调,合理安排加班以保证工程如期完成。</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3.2总体施工顺序上,按照以下几个原则进行,</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a.为了成品的保护,施工顺序安排总是从上往下施工:</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b.为了满足工期要求,将整个工程采取平行施工,各施工区内采用流水施工；</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C.在满足上述两个条件的前提下,先做天棚再墙面最后做地面；外墙装饰及水、电安装穿插进行。</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d.具体在施工部位上,坚持合理的施工程序和顺序,按照先天棚,后</w:t>
      </w:r>
      <w:r w:rsidRPr="001501C3">
        <w:rPr>
          <w:rFonts w:ascii="仿宋_GB2312" w:eastAsia="仿宋_GB2312" w:hAnsi="宋体" w:hint="eastAsia"/>
          <w:b/>
          <w:sz w:val="28"/>
          <w:szCs w:val="28"/>
        </w:rPr>
        <w:lastRenderedPageBreak/>
        <w:t>门窗、墙面,最后进行地面施工的程序进行；在各个专业工种(如木工、电工、焊工、泥工等)的穿插施工中；各工长积极协调,要做到忙而不乱,有条不紊。</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4.施工协调管理</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 xml:space="preserve">我公司有资质和能力承担本工程的全部施工项目内容,但考虑到此工程工期短、任务重、设计新颖,新材料、新技术运用较多的因素，施工协调与各单位配合成为本工程优质按期完成的关键,为了本工程的顺利进行,我们将从以下几个方面入手,搞好与各方面的协调关系。　　　　　　　　　　　　　　　　　　　　　　　　　　　　　　　　　　　　　　　　　　　　　　　　　　　　</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4.1与设计单位间的工作协调。</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4.1.1</w:t>
        </w:r>
      </w:smartTag>
      <w:r w:rsidRPr="001501C3">
        <w:rPr>
          <w:rFonts w:ascii="仿宋_GB2312" w:eastAsia="仿宋_GB2312" w:hAnsi="宋体" w:hint="eastAsia"/>
          <w:b/>
          <w:sz w:val="28"/>
          <w:szCs w:val="28"/>
        </w:rPr>
        <w:t>我方在与设计的沟通上,能透彻、有创意地理解设计方、甲方意图及要求,能就此提出符合设计要求的施工实施方案。</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4.1.2</w:t>
        </w:r>
      </w:smartTag>
      <w:r w:rsidRPr="001501C3">
        <w:rPr>
          <w:rFonts w:ascii="仿宋_GB2312" w:eastAsia="仿宋_GB2312" w:hAnsi="宋体" w:hint="eastAsia"/>
          <w:b/>
          <w:sz w:val="28"/>
          <w:szCs w:val="28"/>
        </w:rPr>
        <w:t>主持施工图审查,协助甲方会同设计方协商提出建议,完善设计内容和设备物资选型。</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4.1.3</w:t>
        </w:r>
      </w:smartTag>
      <w:r w:rsidRPr="001501C3">
        <w:rPr>
          <w:rFonts w:ascii="仿宋_GB2312" w:eastAsia="仿宋_GB2312" w:hAnsi="宋体" w:hint="eastAsia"/>
          <w:b/>
          <w:sz w:val="28"/>
          <w:szCs w:val="28"/>
        </w:rPr>
        <w:t>对施工中出现的情况,除按驻场监理的要求及时处理外,还应积极修正可能出现的设计错误,并会同甲方、设计方按照施工图纸与整体效果要求,进行分部验收、中途质量验收、竣工验收等。</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4.1.4</w:t>
        </w:r>
      </w:smartTag>
      <w:r w:rsidRPr="001501C3">
        <w:rPr>
          <w:rFonts w:ascii="仿宋_GB2312" w:eastAsia="仿宋_GB2312" w:hAnsi="宋体" w:hint="eastAsia"/>
          <w:b/>
          <w:sz w:val="28"/>
          <w:szCs w:val="28"/>
        </w:rPr>
        <w:t>根据甲方指令,设计方参加设备、材料等的选型、选材和定货,参加新材料的定样采购工作。</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4.1.5</w:t>
        </w:r>
      </w:smartTag>
      <w:r w:rsidRPr="001501C3">
        <w:rPr>
          <w:rFonts w:ascii="仿宋_GB2312" w:eastAsia="仿宋_GB2312" w:hAnsi="宋体" w:hint="eastAsia"/>
          <w:b/>
          <w:sz w:val="28"/>
          <w:szCs w:val="28"/>
        </w:rPr>
        <w:t>协调在施工中需要与设计方协商解决的问题,协助解决不可预测因素引起的其它变化。</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4.2.与监理工程师间协调</w:t>
      </w:r>
    </w:p>
    <w:p w:rsidR="005961F2" w:rsidRPr="001501C3" w:rsidRDefault="005961F2" w:rsidP="005961F2">
      <w:pPr>
        <w:spacing w:line="600" w:lineRule="exact"/>
        <w:ind w:firstLineChars="196" w:firstLine="543"/>
        <w:rPr>
          <w:rFonts w:ascii="仿宋_GB2312" w:eastAsia="仿宋_GB2312" w:hAnsi="宋体" w:hint="eastAsia"/>
          <w:b/>
          <w:spacing w:val="-2"/>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pacing w:val="-2"/>
            <w:sz w:val="28"/>
            <w:szCs w:val="28"/>
          </w:rPr>
          <w:t>4.2.1</w:t>
        </w:r>
      </w:smartTag>
      <w:r w:rsidRPr="001501C3">
        <w:rPr>
          <w:rFonts w:ascii="仿宋_GB2312" w:eastAsia="仿宋_GB2312" w:hAnsi="宋体" w:hint="eastAsia"/>
          <w:b/>
          <w:spacing w:val="-2"/>
          <w:sz w:val="28"/>
          <w:szCs w:val="28"/>
        </w:rPr>
        <w:t>在施工过程中，严格按照经甲方及监理工程师批准的《施工组</w:t>
      </w:r>
      <w:r w:rsidRPr="001501C3">
        <w:rPr>
          <w:rFonts w:ascii="仿宋_GB2312" w:eastAsia="仿宋_GB2312" w:hAnsi="宋体" w:hint="eastAsia"/>
          <w:b/>
          <w:spacing w:val="-2"/>
          <w:sz w:val="28"/>
          <w:szCs w:val="28"/>
        </w:rPr>
        <w:lastRenderedPageBreak/>
        <w:t>织总设计》进行质量管理。在各专业施工队“自检”和公司专检的基础上,接受监理工程师的验收和检查,对出现的问题,按照监理要求予以整改。</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4.2.2</w:t>
        </w:r>
      </w:smartTag>
      <w:r w:rsidRPr="001501C3">
        <w:rPr>
          <w:rFonts w:ascii="仿宋_GB2312" w:eastAsia="仿宋_GB2312" w:hAnsi="宋体" w:hint="eastAsia"/>
          <w:b/>
          <w:sz w:val="28"/>
          <w:szCs w:val="28"/>
        </w:rPr>
        <w:t xml:space="preserve"> 严格执行质量控制、检查、管理制度,并据此对各专业施工队予以监控,确保产品达到优良。坚决杜绝现场施工不服从监理安排的不正常现象发生,使监理工程师的指令得到全面执行。</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4.2.3</w:t>
        </w:r>
      </w:smartTag>
      <w:r w:rsidRPr="001501C3">
        <w:rPr>
          <w:rFonts w:ascii="仿宋_GB2312" w:eastAsia="仿宋_GB2312" w:hAnsi="宋体" w:hint="eastAsia"/>
          <w:b/>
          <w:sz w:val="28"/>
          <w:szCs w:val="28"/>
        </w:rPr>
        <w:t>所有进入现场使用的成品、半成品、设备、材料器具,均主动向监理工程师提交相应资料,对按规定使用前需进行物理化学试验检测的材料,主动递交检测结果报告,确保工程所用材料质量符合要求。</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4.2.4</w:t>
        </w:r>
      </w:smartTag>
      <w:r w:rsidRPr="001501C3">
        <w:rPr>
          <w:rFonts w:ascii="仿宋_GB2312" w:eastAsia="仿宋_GB2312" w:hAnsi="宋体" w:hint="eastAsia"/>
          <w:b/>
          <w:sz w:val="28"/>
          <w:szCs w:val="28"/>
        </w:rPr>
        <w:t>施工中,严格执行“上道工序不合格,下道工序不施工”的原则,使监理工程师能顺利开展工作。当出现与监理工程师意见不一的情况下,遵循“先执行,后磋商”的原则,在现场质量管理工作中,维护好监理的权威性。</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5.协调方式</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5.1按总进度计划制定的控制节点,组织召开协调工作会议,检查本节点实施的情况,制订、修正、调整下一个节点的实施要求。</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5.2由项目经理负责主持施工生产协调会,一般情况下,以周为单位进行协调。</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5.3 会同甲方代表定期(半月)或不定期地组织对工程节点、工程质量、现场标准化、安全生产、计量状况、工程技术资料、原材料及电器具等的检查,制定必要的奖罚制度,奖优罚劣。</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5.4</w:t>
      </w:r>
      <w:proofErr w:type="gramStart"/>
      <w:r w:rsidRPr="001501C3">
        <w:rPr>
          <w:rFonts w:ascii="仿宋_GB2312" w:eastAsia="仿宋_GB2312" w:hAnsi="宋体" w:hint="eastAsia"/>
          <w:b/>
          <w:sz w:val="28"/>
          <w:szCs w:val="28"/>
        </w:rPr>
        <w:t>各</w:t>
      </w:r>
      <w:proofErr w:type="gramEnd"/>
      <w:r w:rsidRPr="001501C3">
        <w:rPr>
          <w:rFonts w:ascii="仿宋_GB2312" w:eastAsia="仿宋_GB2312" w:hAnsi="宋体" w:hint="eastAsia"/>
          <w:b/>
          <w:sz w:val="28"/>
          <w:szCs w:val="28"/>
        </w:rPr>
        <w:t>部门以周为单位,提出工程简报,向甲方和各有关单位反映，通报工程进展状况及需要解决的问题，使有关各方了解工程的进展情况，</w:t>
      </w:r>
      <w:r w:rsidRPr="001501C3">
        <w:rPr>
          <w:rFonts w:ascii="仿宋_GB2312" w:eastAsia="仿宋_GB2312" w:hAnsi="宋体" w:hint="eastAsia"/>
          <w:b/>
          <w:sz w:val="28"/>
          <w:szCs w:val="28"/>
        </w:rPr>
        <w:lastRenderedPageBreak/>
        <w:t>及时解决施工中出现的困难和问题。根据工程进展,不定期地召开各种协调会,协助甲方协调与社会各业务部门的关系以确保工程进度。</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6.施工垃圾处理</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现场垃圾采用集中堆放,专人管理，统一搬运的方法。</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7.施工临时用水计划</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7.l施工用水</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本工程施工的临时用水量主要包括水泥砂浆搅拌、地面找平、临时生活用水以及施工现场消防及临时办公用水。</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7.2水源选择</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现场临时用水水源由甲方提供的地下层管道</w:t>
      </w:r>
      <w:proofErr w:type="gramStart"/>
      <w:r w:rsidRPr="001501C3">
        <w:rPr>
          <w:rFonts w:ascii="仿宋_GB2312" w:eastAsia="仿宋_GB2312" w:hAnsi="宋体" w:hint="eastAsia"/>
          <w:b/>
          <w:sz w:val="28"/>
          <w:szCs w:val="28"/>
        </w:rPr>
        <w:t>井以及</w:t>
      </w:r>
      <w:proofErr w:type="gramEnd"/>
      <w:r w:rsidRPr="001501C3">
        <w:rPr>
          <w:rFonts w:ascii="仿宋_GB2312" w:eastAsia="仿宋_GB2312" w:hAnsi="宋体" w:hint="eastAsia"/>
          <w:b/>
          <w:sz w:val="28"/>
          <w:szCs w:val="28"/>
        </w:rPr>
        <w:t>现场楼层平面的卫生间自来水管给水。施工时直接引</w:t>
      </w:r>
      <w:proofErr w:type="gramStart"/>
      <w:r w:rsidRPr="001501C3">
        <w:rPr>
          <w:rFonts w:ascii="仿宋_GB2312" w:eastAsia="仿宋_GB2312" w:hAnsi="宋体" w:hint="eastAsia"/>
          <w:b/>
          <w:sz w:val="28"/>
          <w:szCs w:val="28"/>
        </w:rPr>
        <w:t>至临时</w:t>
      </w:r>
      <w:proofErr w:type="gramEnd"/>
      <w:r w:rsidRPr="001501C3">
        <w:rPr>
          <w:rFonts w:ascii="仿宋_GB2312" w:eastAsia="仿宋_GB2312" w:hAnsi="宋体" w:hint="eastAsia"/>
          <w:b/>
          <w:sz w:val="28"/>
          <w:szCs w:val="28"/>
        </w:rPr>
        <w:t>集中用水点。</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8.施工临时用电计划</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8.1施工临时用电实施依据</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主要根据现场踏勘结果并结合《施工现场临时用电安全技术规范》(GB50194-93)和《民用建筑电气设计规范》(SDJ8-97)实施。</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8.2施工临时用电组织实施计划</w:t>
      </w:r>
    </w:p>
    <w:p w:rsidR="005961F2" w:rsidRDefault="005961F2" w:rsidP="005961F2">
      <w:pPr>
        <w:spacing w:line="600" w:lineRule="exact"/>
        <w:ind w:firstLineChars="196" w:firstLine="551"/>
        <w:rPr>
          <w:rFonts w:ascii="仿宋_GB2312" w:eastAsia="仿宋_GB2312" w:hAnsi="宋体" w:hint="eastAsia"/>
          <w:b/>
          <w:sz w:val="28"/>
          <w:szCs w:val="28"/>
        </w:rPr>
      </w:pP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noProof/>
          <w:sz w:val="28"/>
          <w:szCs w:val="28"/>
        </w:rPr>
        <w:pict>
          <v:line id="_x0000_s1100" style="position:absolute;left:0;text-align:left;z-index:251736064" from="306pt,135.6pt" to="324pt,135.6pt">
            <v:stroke endarrow="block"/>
          </v:line>
        </w:pict>
      </w:r>
      <w:r w:rsidRPr="001501C3">
        <w:rPr>
          <w:rFonts w:ascii="仿宋_GB2312" w:eastAsia="仿宋_GB2312" w:hAnsi="宋体" w:hint="eastAsia"/>
          <w:b/>
          <w:noProof/>
          <w:sz w:val="28"/>
          <w:szCs w:val="28"/>
        </w:rPr>
        <w:pict>
          <v:shape id="_x0000_s1091" type="#_x0000_t202" style="position:absolute;left:0;text-align:left;margin-left:369pt;margin-top:115.4pt;width:1in;height:46.8pt;z-index:251726848">
            <v:textbox style="mso-next-textbox:#_x0000_s1091" inset=".5mm,,.5mm">
              <w:txbxContent>
                <w:p w:rsidR="005961F2" w:rsidRDefault="005961F2" w:rsidP="005961F2">
                  <w:pPr>
                    <w:spacing w:line="400" w:lineRule="exact"/>
                    <w:jc w:val="center"/>
                    <w:rPr>
                      <w:rFonts w:hint="eastAsia"/>
                      <w:b/>
                      <w:sz w:val="28"/>
                      <w:szCs w:val="28"/>
                    </w:rPr>
                  </w:pPr>
                  <w:r>
                    <w:rPr>
                      <w:rFonts w:hint="eastAsia"/>
                      <w:b/>
                      <w:sz w:val="28"/>
                      <w:szCs w:val="28"/>
                    </w:rPr>
                    <w:t>施工员每</w:t>
                  </w:r>
                </w:p>
                <w:p w:rsidR="005961F2" w:rsidRPr="00692270" w:rsidRDefault="005961F2" w:rsidP="005961F2">
                  <w:pPr>
                    <w:spacing w:line="400" w:lineRule="exact"/>
                    <w:jc w:val="center"/>
                    <w:rPr>
                      <w:rFonts w:hint="eastAsia"/>
                      <w:b/>
                      <w:sz w:val="28"/>
                      <w:szCs w:val="28"/>
                    </w:rPr>
                  </w:pPr>
                  <w:r>
                    <w:rPr>
                      <w:rFonts w:hint="eastAsia"/>
                      <w:b/>
                      <w:sz w:val="28"/>
                      <w:szCs w:val="28"/>
                    </w:rPr>
                    <w:t>两周一次</w:t>
                  </w:r>
                </w:p>
              </w:txbxContent>
            </v:textbox>
          </v:shape>
        </w:pict>
      </w:r>
      <w:r w:rsidRPr="001501C3">
        <w:rPr>
          <w:rFonts w:ascii="仿宋_GB2312" w:eastAsia="仿宋_GB2312" w:hAnsi="宋体" w:hint="eastAsia"/>
          <w:b/>
          <w:noProof/>
          <w:sz w:val="28"/>
          <w:szCs w:val="28"/>
        </w:rPr>
        <w:pict>
          <v:shape id="_x0000_s1092" type="#_x0000_t202" style="position:absolute;left:0;text-align:left;margin-left:324pt;margin-top:29.6pt;width:36pt;height:46.8pt;z-index:251727872">
            <v:textbox style="mso-next-textbox:#_x0000_s1092" inset="0,,0">
              <w:txbxContent>
                <w:p w:rsidR="005961F2" w:rsidRDefault="005961F2" w:rsidP="005961F2">
                  <w:pPr>
                    <w:spacing w:line="400" w:lineRule="exact"/>
                    <w:jc w:val="center"/>
                    <w:rPr>
                      <w:rFonts w:hint="eastAsia"/>
                      <w:b/>
                      <w:sz w:val="28"/>
                      <w:szCs w:val="28"/>
                    </w:rPr>
                  </w:pPr>
                  <w:r>
                    <w:rPr>
                      <w:rFonts w:hint="eastAsia"/>
                      <w:b/>
                      <w:sz w:val="28"/>
                      <w:szCs w:val="28"/>
                    </w:rPr>
                    <w:t>定期</w:t>
                  </w:r>
                </w:p>
                <w:p w:rsidR="005961F2" w:rsidRPr="00692270" w:rsidRDefault="005961F2" w:rsidP="005961F2">
                  <w:pPr>
                    <w:spacing w:line="400" w:lineRule="exact"/>
                    <w:jc w:val="center"/>
                    <w:rPr>
                      <w:rFonts w:hint="eastAsia"/>
                      <w:b/>
                      <w:sz w:val="28"/>
                      <w:szCs w:val="28"/>
                    </w:rPr>
                  </w:pPr>
                  <w:r>
                    <w:rPr>
                      <w:rFonts w:hint="eastAsia"/>
                      <w:b/>
                      <w:sz w:val="28"/>
                      <w:szCs w:val="28"/>
                    </w:rPr>
                    <w:t>复查</w:t>
                  </w:r>
                </w:p>
              </w:txbxContent>
            </v:textbox>
          </v:shape>
        </w:pict>
      </w:r>
      <w:r w:rsidRPr="001501C3">
        <w:rPr>
          <w:rFonts w:ascii="仿宋_GB2312" w:eastAsia="仿宋_GB2312" w:hAnsi="宋体" w:hint="eastAsia"/>
          <w:b/>
          <w:noProof/>
          <w:sz w:val="28"/>
          <w:szCs w:val="28"/>
        </w:rPr>
        <w:pict>
          <v:shape id="_x0000_s1090" type="#_x0000_t202" style="position:absolute;left:0;text-align:left;margin-left:369pt;margin-top:29.6pt;width:1in;height:46.8pt;z-index:251725824">
            <v:textbox style="mso-next-textbox:#_x0000_s1090" inset=".5mm,,.5mm">
              <w:txbxContent>
                <w:p w:rsidR="005961F2" w:rsidRDefault="005961F2" w:rsidP="005961F2">
                  <w:pPr>
                    <w:spacing w:line="400" w:lineRule="exact"/>
                    <w:jc w:val="center"/>
                    <w:rPr>
                      <w:rFonts w:hint="eastAsia"/>
                      <w:b/>
                      <w:sz w:val="28"/>
                      <w:szCs w:val="28"/>
                    </w:rPr>
                  </w:pPr>
                  <w:r>
                    <w:rPr>
                      <w:rFonts w:hint="eastAsia"/>
                      <w:b/>
                      <w:sz w:val="28"/>
                      <w:szCs w:val="28"/>
                    </w:rPr>
                    <w:t>专职电工</w:t>
                  </w:r>
                </w:p>
                <w:p w:rsidR="005961F2" w:rsidRPr="00692270" w:rsidRDefault="005961F2" w:rsidP="005961F2">
                  <w:pPr>
                    <w:spacing w:line="400" w:lineRule="exact"/>
                    <w:jc w:val="center"/>
                    <w:rPr>
                      <w:rFonts w:hint="eastAsia"/>
                      <w:b/>
                      <w:sz w:val="28"/>
                      <w:szCs w:val="28"/>
                    </w:rPr>
                  </w:pPr>
                  <w:r>
                    <w:rPr>
                      <w:rFonts w:hint="eastAsia"/>
                      <w:b/>
                      <w:sz w:val="28"/>
                      <w:szCs w:val="28"/>
                    </w:rPr>
                    <w:t>每周一次</w:t>
                  </w:r>
                </w:p>
              </w:txbxContent>
            </v:textbox>
          </v:shape>
        </w:pict>
      </w:r>
      <w:r w:rsidRPr="001501C3">
        <w:rPr>
          <w:rFonts w:ascii="仿宋_GB2312" w:eastAsia="仿宋_GB2312" w:hAnsi="宋体" w:hint="eastAsia"/>
          <w:b/>
          <w:noProof/>
          <w:sz w:val="28"/>
          <w:szCs w:val="28"/>
        </w:rPr>
        <w:pict>
          <v:line id="_x0000_s1099" style="position:absolute;left:0;text-align:left;z-index:251735040" from="306pt,57.6pt" to="324pt,57.6pt">
            <v:stroke endarrow="block"/>
          </v:line>
        </w:pict>
      </w:r>
      <w:r w:rsidRPr="001501C3">
        <w:rPr>
          <w:rFonts w:ascii="仿宋_GB2312" w:eastAsia="仿宋_GB2312" w:hAnsi="宋体" w:hint="eastAsia"/>
          <w:b/>
          <w:noProof/>
          <w:sz w:val="28"/>
          <w:szCs w:val="28"/>
        </w:rPr>
        <w:pict>
          <v:shape id="_x0000_s1086" type="#_x0000_t202" style="position:absolute;left:0;text-align:left;margin-left:102pt;margin-top:8.65pt;width:90pt;height:46.8pt;z-index:251721728">
            <v:textbox style="mso-next-textbox:#_x0000_s1086">
              <w:txbxContent>
                <w:p w:rsidR="005961F2" w:rsidRPr="00692270" w:rsidRDefault="005961F2" w:rsidP="005961F2">
                  <w:pPr>
                    <w:spacing w:line="400" w:lineRule="exact"/>
                    <w:jc w:val="center"/>
                    <w:rPr>
                      <w:rFonts w:hint="eastAsia"/>
                      <w:b/>
                      <w:sz w:val="28"/>
                      <w:szCs w:val="28"/>
                    </w:rPr>
                  </w:pPr>
                  <w:r w:rsidRPr="00692270">
                    <w:rPr>
                      <w:rFonts w:hint="eastAsia"/>
                      <w:b/>
                      <w:sz w:val="28"/>
                      <w:szCs w:val="28"/>
                    </w:rPr>
                    <w:t>报主管部门</w:t>
                  </w:r>
                </w:p>
                <w:p w:rsidR="005961F2" w:rsidRPr="00692270" w:rsidRDefault="005961F2" w:rsidP="005961F2">
                  <w:pPr>
                    <w:spacing w:line="400" w:lineRule="exact"/>
                    <w:jc w:val="center"/>
                    <w:rPr>
                      <w:rFonts w:hint="eastAsia"/>
                      <w:b/>
                      <w:sz w:val="28"/>
                      <w:szCs w:val="28"/>
                    </w:rPr>
                  </w:pPr>
                  <w:r w:rsidRPr="00692270">
                    <w:rPr>
                      <w:rFonts w:hint="eastAsia"/>
                      <w:b/>
                      <w:sz w:val="28"/>
                      <w:szCs w:val="28"/>
                    </w:rPr>
                    <w:t>批准后实施</w:t>
                  </w:r>
                </w:p>
              </w:txbxContent>
            </v:textbox>
          </v:shape>
        </w:pict>
      </w:r>
      <w:r w:rsidRPr="001501C3">
        <w:rPr>
          <w:rFonts w:ascii="仿宋_GB2312" w:eastAsia="仿宋_GB2312" w:hAnsi="宋体" w:hint="eastAsia"/>
          <w:b/>
          <w:noProof/>
          <w:sz w:val="28"/>
          <w:szCs w:val="28"/>
        </w:rPr>
        <w:pict>
          <v:line id="_x0000_s1101" style="position:absolute;left:0;text-align:left;z-index:251737088" from="5in,57.6pt" to="369.65pt,57.6pt">
            <v:stroke endarrow="block"/>
          </v:line>
        </w:pict>
      </w:r>
      <w:r w:rsidRPr="001501C3">
        <w:rPr>
          <w:rFonts w:ascii="仿宋_GB2312" w:eastAsia="仿宋_GB2312" w:hAnsi="宋体" w:hint="eastAsia"/>
          <w:b/>
          <w:noProof/>
          <w:sz w:val="28"/>
          <w:szCs w:val="28"/>
        </w:rPr>
        <w:pict>
          <v:line id="_x0000_s1096" style="position:absolute;left:0;text-align:left;flip:y;z-index:251731968" from="2in,55.25pt" to="2in,70.85pt">
            <v:stroke endarrow="block"/>
          </v:line>
        </w:pict>
      </w:r>
      <w:r w:rsidRPr="001501C3">
        <w:rPr>
          <w:rFonts w:ascii="仿宋_GB2312" w:eastAsia="仿宋_GB2312" w:hAnsi="宋体" w:hint="eastAsia"/>
          <w:b/>
          <w:noProof/>
          <w:sz w:val="28"/>
          <w:szCs w:val="28"/>
        </w:rPr>
        <w:pict>
          <v:shape id="_x0000_s1088" type="#_x0000_t202" style="position:absolute;left:0;text-align:left;margin-left:102.75pt;margin-top:71.8pt;width:84.45pt;height:46.8pt;z-index:251723776">
            <v:textbox style="mso-next-textbox:#_x0000_s1088">
              <w:txbxContent>
                <w:p w:rsidR="005961F2" w:rsidRDefault="005961F2" w:rsidP="005961F2">
                  <w:pPr>
                    <w:spacing w:line="400" w:lineRule="exact"/>
                    <w:jc w:val="center"/>
                    <w:rPr>
                      <w:rFonts w:hint="eastAsia"/>
                      <w:b/>
                      <w:sz w:val="28"/>
                      <w:szCs w:val="28"/>
                    </w:rPr>
                  </w:pPr>
                  <w:r>
                    <w:rPr>
                      <w:rFonts w:hint="eastAsia"/>
                      <w:b/>
                      <w:sz w:val="28"/>
                      <w:szCs w:val="28"/>
                    </w:rPr>
                    <w:t>临时用电</w:t>
                  </w:r>
                </w:p>
                <w:p w:rsidR="005961F2" w:rsidRPr="00692270" w:rsidRDefault="005961F2" w:rsidP="005961F2">
                  <w:pPr>
                    <w:spacing w:line="400" w:lineRule="exact"/>
                    <w:jc w:val="center"/>
                    <w:rPr>
                      <w:rFonts w:hint="eastAsia"/>
                      <w:b/>
                      <w:sz w:val="28"/>
                      <w:szCs w:val="28"/>
                    </w:rPr>
                  </w:pPr>
                  <w:r>
                    <w:rPr>
                      <w:rFonts w:hint="eastAsia"/>
                      <w:b/>
                      <w:sz w:val="28"/>
                      <w:szCs w:val="28"/>
                    </w:rPr>
                    <w:t>系统设计</w:t>
                  </w:r>
                </w:p>
              </w:txbxContent>
            </v:textbox>
          </v:shape>
        </w:pict>
      </w:r>
      <w:r w:rsidRPr="001501C3">
        <w:rPr>
          <w:rFonts w:ascii="仿宋_GB2312" w:eastAsia="仿宋_GB2312" w:hAnsi="宋体" w:hint="eastAsia"/>
          <w:b/>
          <w:noProof/>
          <w:sz w:val="28"/>
          <w:szCs w:val="28"/>
        </w:rPr>
        <w:pict>
          <v:shape id="_x0000_s1087" type="#_x0000_t202" style="position:absolute;left:0;text-align:left;margin-left:0;margin-top:71.8pt;width:84.45pt;height:46.8pt;z-index:251722752">
            <v:textbox style="mso-next-textbox:#_x0000_s1087">
              <w:txbxContent>
                <w:p w:rsidR="005961F2" w:rsidRDefault="005961F2" w:rsidP="005961F2">
                  <w:pPr>
                    <w:spacing w:line="400" w:lineRule="exact"/>
                    <w:jc w:val="center"/>
                    <w:rPr>
                      <w:rFonts w:hint="eastAsia"/>
                      <w:b/>
                      <w:sz w:val="28"/>
                      <w:szCs w:val="28"/>
                    </w:rPr>
                  </w:pPr>
                  <w:r>
                    <w:rPr>
                      <w:rFonts w:hint="eastAsia"/>
                      <w:b/>
                      <w:sz w:val="28"/>
                      <w:szCs w:val="28"/>
                    </w:rPr>
                    <w:t>主管电气</w:t>
                  </w:r>
                </w:p>
                <w:p w:rsidR="005961F2" w:rsidRPr="00692270" w:rsidRDefault="005961F2" w:rsidP="005961F2">
                  <w:pPr>
                    <w:spacing w:line="400" w:lineRule="exact"/>
                    <w:jc w:val="center"/>
                    <w:rPr>
                      <w:rFonts w:hint="eastAsia"/>
                      <w:b/>
                      <w:sz w:val="28"/>
                      <w:szCs w:val="28"/>
                    </w:rPr>
                  </w:pPr>
                  <w:r>
                    <w:rPr>
                      <w:rFonts w:hint="eastAsia"/>
                      <w:b/>
                      <w:sz w:val="28"/>
                      <w:szCs w:val="28"/>
                    </w:rPr>
                    <w:t>技术人员</w:t>
                  </w:r>
                </w:p>
              </w:txbxContent>
            </v:textbox>
          </v:shape>
        </w:pict>
      </w:r>
      <w:r w:rsidRPr="001501C3">
        <w:rPr>
          <w:rFonts w:ascii="仿宋_GB2312" w:eastAsia="仿宋_GB2312" w:hAnsi="宋体" w:hint="eastAsia"/>
          <w:b/>
          <w:noProof/>
          <w:sz w:val="28"/>
          <w:szCs w:val="28"/>
        </w:rPr>
        <w:pict>
          <v:shape id="_x0000_s1093" type="#_x0000_t202" style="position:absolute;left:0;text-align:left;margin-left:324pt;margin-top:115.2pt;width:36pt;height:46.8pt;z-index:251728896">
            <v:textbox style="mso-next-textbox:#_x0000_s1093" inset="0,,0">
              <w:txbxContent>
                <w:p w:rsidR="005961F2" w:rsidRDefault="005961F2" w:rsidP="005961F2">
                  <w:pPr>
                    <w:spacing w:line="400" w:lineRule="exact"/>
                    <w:jc w:val="center"/>
                    <w:rPr>
                      <w:rFonts w:hint="eastAsia"/>
                      <w:b/>
                      <w:sz w:val="28"/>
                      <w:szCs w:val="28"/>
                    </w:rPr>
                  </w:pPr>
                  <w:r>
                    <w:rPr>
                      <w:rFonts w:hint="eastAsia"/>
                      <w:b/>
                      <w:sz w:val="28"/>
                      <w:szCs w:val="28"/>
                    </w:rPr>
                    <w:t>定期</w:t>
                  </w:r>
                </w:p>
                <w:p w:rsidR="005961F2" w:rsidRPr="00692270" w:rsidRDefault="005961F2" w:rsidP="005961F2">
                  <w:pPr>
                    <w:spacing w:line="400" w:lineRule="exact"/>
                    <w:jc w:val="center"/>
                    <w:rPr>
                      <w:rFonts w:hint="eastAsia"/>
                      <w:b/>
                      <w:sz w:val="28"/>
                      <w:szCs w:val="28"/>
                    </w:rPr>
                  </w:pPr>
                  <w:r>
                    <w:rPr>
                      <w:rFonts w:hint="eastAsia"/>
                      <w:b/>
                      <w:sz w:val="28"/>
                      <w:szCs w:val="28"/>
                    </w:rPr>
                    <w:t>检查</w:t>
                  </w:r>
                </w:p>
              </w:txbxContent>
            </v:textbox>
          </v:shape>
        </w:pict>
      </w:r>
      <w:r w:rsidRPr="001501C3">
        <w:rPr>
          <w:rFonts w:ascii="仿宋_GB2312" w:eastAsia="仿宋_GB2312" w:hAnsi="宋体" w:hint="eastAsia"/>
          <w:b/>
          <w:noProof/>
          <w:sz w:val="28"/>
          <w:szCs w:val="28"/>
        </w:rPr>
        <w:pict>
          <v:line id="_x0000_s1097" style="position:absolute;left:0;text-align:left;z-index:251732992" from="290.85pt,92pt" to="306.15pt,92pt"/>
        </w:pict>
      </w:r>
      <w:r w:rsidRPr="001501C3">
        <w:rPr>
          <w:rFonts w:ascii="仿宋_GB2312" w:eastAsia="仿宋_GB2312" w:hAnsi="宋体" w:hint="eastAsia"/>
          <w:b/>
          <w:noProof/>
          <w:sz w:val="28"/>
          <w:szCs w:val="28"/>
        </w:rPr>
        <w:pict>
          <v:line id="_x0000_s1095" style="position:absolute;left:0;text-align:left;z-index:251730944" from="188.25pt,92pt" to="206.25pt,92pt">
            <v:stroke endarrow="block"/>
          </v:line>
        </w:pict>
      </w:r>
      <w:r w:rsidRPr="001501C3">
        <w:rPr>
          <w:rFonts w:ascii="仿宋_GB2312" w:eastAsia="仿宋_GB2312" w:hAnsi="宋体" w:hint="eastAsia"/>
          <w:b/>
          <w:noProof/>
          <w:sz w:val="28"/>
          <w:szCs w:val="28"/>
        </w:rPr>
        <w:pict>
          <v:line id="_x0000_s1094" style="position:absolute;left:0;text-align:left;z-index:251729920" from="84.75pt,92pt" to="102.75pt,92pt">
            <v:stroke endarrow="block"/>
          </v:line>
        </w:pict>
      </w:r>
      <w:r w:rsidRPr="001501C3">
        <w:rPr>
          <w:rFonts w:ascii="仿宋_GB2312" w:eastAsia="仿宋_GB2312" w:hAnsi="宋体" w:hint="eastAsia"/>
          <w:b/>
          <w:noProof/>
          <w:sz w:val="28"/>
          <w:szCs w:val="28"/>
        </w:rPr>
        <w:pict>
          <v:line id="_x0000_s1102" style="position:absolute;left:0;text-align:left;z-index:251738112" from="5in,143.4pt" to="369.65pt,143.4pt">
            <v:stroke endarrow="block"/>
          </v:line>
        </w:pict>
      </w:r>
      <w:r w:rsidRPr="001501C3">
        <w:rPr>
          <w:rFonts w:ascii="仿宋_GB2312" w:eastAsia="仿宋_GB2312" w:hAnsi="宋体" w:hint="eastAsia"/>
          <w:b/>
          <w:noProof/>
          <w:sz w:val="28"/>
          <w:szCs w:val="28"/>
        </w:rPr>
        <w:pict>
          <v:line id="_x0000_s1098" style="position:absolute;left:0;text-align:left;flip:y;z-index:251734016" from="306pt,57.6pt" to="306pt,135.6pt"/>
        </w:pict>
      </w:r>
    </w:p>
    <w:p w:rsidR="005961F2" w:rsidRPr="001501C3" w:rsidRDefault="005961F2" w:rsidP="005961F2">
      <w:pPr>
        <w:spacing w:line="600" w:lineRule="exact"/>
        <w:ind w:firstLineChars="196" w:firstLine="551"/>
        <w:rPr>
          <w:rFonts w:ascii="仿宋_GB2312" w:eastAsia="仿宋_GB2312" w:hAnsi="宋体" w:hint="eastAsia"/>
          <w:b/>
          <w:sz w:val="28"/>
          <w:szCs w:val="28"/>
        </w:rPr>
      </w:pP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noProof/>
          <w:sz w:val="28"/>
          <w:szCs w:val="28"/>
        </w:rPr>
        <w:pict>
          <v:shape id="_x0000_s1089" type="#_x0000_t202" style="position:absolute;left:0;text-align:left;margin-left:206.25pt;margin-top:15.8pt;width:84.45pt;height:46.8pt;z-index:251724800">
            <v:textbox style="mso-next-textbox:#_x0000_s1089">
              <w:txbxContent>
                <w:p w:rsidR="005961F2" w:rsidRDefault="005961F2" w:rsidP="005961F2">
                  <w:pPr>
                    <w:spacing w:line="400" w:lineRule="exact"/>
                    <w:jc w:val="center"/>
                    <w:rPr>
                      <w:rFonts w:hint="eastAsia"/>
                      <w:b/>
                      <w:sz w:val="28"/>
                      <w:szCs w:val="28"/>
                    </w:rPr>
                  </w:pPr>
                  <w:r>
                    <w:rPr>
                      <w:rFonts w:hint="eastAsia"/>
                      <w:b/>
                      <w:sz w:val="28"/>
                      <w:szCs w:val="28"/>
                    </w:rPr>
                    <w:t>临时用电</w:t>
                  </w:r>
                </w:p>
                <w:p w:rsidR="005961F2" w:rsidRPr="00692270" w:rsidRDefault="005961F2" w:rsidP="005961F2">
                  <w:pPr>
                    <w:spacing w:line="400" w:lineRule="exact"/>
                    <w:jc w:val="center"/>
                    <w:rPr>
                      <w:rFonts w:hint="eastAsia"/>
                      <w:b/>
                      <w:sz w:val="28"/>
                      <w:szCs w:val="28"/>
                    </w:rPr>
                  </w:pPr>
                  <w:r>
                    <w:rPr>
                      <w:rFonts w:hint="eastAsia"/>
                      <w:b/>
                      <w:sz w:val="28"/>
                      <w:szCs w:val="28"/>
                    </w:rPr>
                    <w:t>系统实施</w:t>
                  </w:r>
                </w:p>
              </w:txbxContent>
            </v:textbox>
          </v:shape>
        </w:pict>
      </w:r>
    </w:p>
    <w:p w:rsidR="005961F2" w:rsidRPr="001501C3" w:rsidRDefault="005961F2" w:rsidP="005961F2">
      <w:pPr>
        <w:spacing w:line="600" w:lineRule="exact"/>
        <w:ind w:firstLineChars="196" w:firstLine="551"/>
        <w:rPr>
          <w:rFonts w:ascii="仿宋_GB2312" w:eastAsia="仿宋_GB2312" w:hAnsi="宋体" w:hint="eastAsia"/>
          <w:b/>
          <w:sz w:val="28"/>
          <w:szCs w:val="28"/>
        </w:rPr>
      </w:pPr>
    </w:p>
    <w:p w:rsidR="005961F2" w:rsidRPr="001501C3" w:rsidRDefault="005961F2" w:rsidP="005961F2">
      <w:pPr>
        <w:spacing w:line="600" w:lineRule="exact"/>
        <w:ind w:firstLineChars="196" w:firstLine="551"/>
        <w:rPr>
          <w:rFonts w:ascii="仿宋_GB2312" w:eastAsia="仿宋_GB2312" w:hAnsi="宋体" w:hint="eastAsia"/>
          <w:b/>
          <w:sz w:val="28"/>
          <w:szCs w:val="28"/>
        </w:rPr>
      </w:pPr>
    </w:p>
    <w:p w:rsidR="005961F2" w:rsidRPr="001501C3" w:rsidRDefault="005961F2" w:rsidP="005961F2">
      <w:pPr>
        <w:spacing w:line="600" w:lineRule="exact"/>
        <w:ind w:firstLineChars="196" w:firstLine="551"/>
        <w:rPr>
          <w:rFonts w:ascii="仿宋_GB2312" w:eastAsia="仿宋_GB2312" w:hAnsi="宋体" w:hint="eastAsia"/>
          <w:b/>
          <w:sz w:val="28"/>
          <w:szCs w:val="28"/>
        </w:rPr>
      </w:pP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8.3施工临时用电系统</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8.3.1</w:t>
        </w:r>
      </w:smartTag>
      <w:r w:rsidRPr="001501C3">
        <w:rPr>
          <w:rFonts w:ascii="仿宋_GB2312" w:eastAsia="仿宋_GB2312" w:hAnsi="宋体" w:hint="eastAsia"/>
          <w:b/>
          <w:sz w:val="28"/>
          <w:szCs w:val="28"/>
        </w:rPr>
        <w:t>用电器特征:</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动力负荷以二类手持式及移动式小型电动工具为主,照明主要以白炽灯炮作为施工现场临时照明光源。</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8.3.2</w:t>
        </w:r>
      </w:smartTag>
      <w:r w:rsidRPr="001501C3">
        <w:rPr>
          <w:rFonts w:ascii="仿宋_GB2312" w:eastAsia="仿宋_GB2312" w:hAnsi="宋体" w:hint="eastAsia"/>
          <w:b/>
          <w:sz w:val="28"/>
          <w:szCs w:val="28"/>
        </w:rPr>
        <w:t>施工临时用电配电原则</w:t>
      </w:r>
    </w:p>
    <w:p w:rsidR="005961F2" w:rsidRPr="001501C3" w:rsidRDefault="005961F2" w:rsidP="005961F2">
      <w:pPr>
        <w:spacing w:line="600" w:lineRule="exact"/>
        <w:ind w:firstLineChars="196" w:firstLine="551"/>
        <w:rPr>
          <w:rFonts w:ascii="仿宋_GB2312" w:eastAsia="仿宋_GB2312" w:hAnsi="宋体" w:hint="eastAsia"/>
          <w:b/>
          <w:sz w:val="28"/>
          <w:szCs w:val="28"/>
        </w:rPr>
      </w:pPr>
      <w:proofErr w:type="gramStart"/>
      <w:r w:rsidRPr="001501C3">
        <w:rPr>
          <w:rFonts w:ascii="仿宋_GB2312" w:eastAsia="仿宋_GB2312" w:hAnsi="宋体" w:hint="eastAsia"/>
          <w:b/>
          <w:sz w:val="28"/>
          <w:szCs w:val="28"/>
        </w:rPr>
        <w:t>采用总</w:t>
      </w:r>
      <w:proofErr w:type="gramEnd"/>
      <w:r w:rsidRPr="001501C3">
        <w:rPr>
          <w:rFonts w:ascii="仿宋_GB2312" w:eastAsia="仿宋_GB2312" w:hAnsi="宋体" w:hint="eastAsia"/>
          <w:b/>
          <w:sz w:val="28"/>
          <w:szCs w:val="28"/>
        </w:rPr>
        <w:t>配电箱和分</w:t>
      </w:r>
      <w:proofErr w:type="gramStart"/>
      <w:r w:rsidRPr="001501C3">
        <w:rPr>
          <w:rFonts w:ascii="仿宋_GB2312" w:eastAsia="仿宋_GB2312" w:hAnsi="宋体" w:hint="eastAsia"/>
          <w:b/>
          <w:sz w:val="28"/>
          <w:szCs w:val="28"/>
        </w:rPr>
        <w:t>配电箱二级配</w:t>
      </w:r>
      <w:proofErr w:type="gramEnd"/>
      <w:r w:rsidRPr="001501C3">
        <w:rPr>
          <w:rFonts w:ascii="仿宋_GB2312" w:eastAsia="仿宋_GB2312" w:hAnsi="宋体" w:hint="eastAsia"/>
          <w:b/>
          <w:sz w:val="28"/>
          <w:szCs w:val="28"/>
        </w:rPr>
        <w:t>电。配电系统为TN-S制,专用PE保护接地线。动力配电采用</w:t>
      </w:r>
      <w:proofErr w:type="gramStart"/>
      <w:r w:rsidRPr="001501C3">
        <w:rPr>
          <w:rFonts w:ascii="仿宋_GB2312" w:eastAsia="仿宋_GB2312" w:hAnsi="宋体" w:hint="eastAsia"/>
          <w:b/>
          <w:sz w:val="28"/>
          <w:szCs w:val="28"/>
        </w:rPr>
        <w:t>一</w:t>
      </w:r>
      <w:proofErr w:type="gramEnd"/>
      <w:r w:rsidRPr="001501C3">
        <w:rPr>
          <w:rFonts w:ascii="仿宋_GB2312" w:eastAsia="仿宋_GB2312" w:hAnsi="宋体" w:hint="eastAsia"/>
          <w:b/>
          <w:sz w:val="28"/>
          <w:szCs w:val="28"/>
        </w:rPr>
        <w:t>机一闸,并加配自动脱扣漏电保护开关。</w:t>
      </w:r>
    </w:p>
    <w:p w:rsidR="005961F2" w:rsidRPr="001501C3" w:rsidRDefault="005961F2" w:rsidP="005961F2">
      <w:pPr>
        <w:spacing w:line="600" w:lineRule="exact"/>
        <w:rPr>
          <w:rFonts w:ascii="仿宋_GB2312" w:eastAsia="仿宋_GB2312" w:hAnsi="宋体" w:hint="eastAsia"/>
          <w:b/>
          <w:sz w:val="28"/>
          <w:szCs w:val="28"/>
        </w:rPr>
      </w:pPr>
      <w:r w:rsidRPr="001501C3">
        <w:rPr>
          <w:rFonts w:ascii="仿宋_GB2312" w:eastAsia="仿宋_GB2312" w:hAnsi="宋体" w:hint="eastAsia"/>
          <w:b/>
          <w:sz w:val="28"/>
          <w:szCs w:val="28"/>
        </w:rPr>
        <w:t>照明采用专用回路供电。</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Year" w:val="1899"/>
          <w:attr w:name="Month" w:val="12"/>
          <w:attr w:name="Day" w:val="30"/>
          <w:attr w:name="IsLunarDate" w:val="False"/>
          <w:attr w:name="IsROCDate" w:val="False"/>
        </w:smartTagPr>
        <w:r w:rsidRPr="001501C3">
          <w:rPr>
            <w:rFonts w:ascii="仿宋_GB2312" w:eastAsia="仿宋_GB2312" w:hAnsi="宋体" w:hint="eastAsia"/>
            <w:b/>
            <w:sz w:val="28"/>
            <w:szCs w:val="28"/>
          </w:rPr>
          <w:t>8.3.3</w:t>
        </w:r>
      </w:smartTag>
      <w:r w:rsidRPr="001501C3">
        <w:rPr>
          <w:rFonts w:ascii="仿宋_GB2312" w:eastAsia="仿宋_GB2312" w:hAnsi="宋体" w:hint="eastAsia"/>
          <w:b/>
          <w:sz w:val="28"/>
          <w:szCs w:val="28"/>
        </w:rPr>
        <w:t>临时用电安全技术措施</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A.分配电箱至开关箱线段采用双重聚氯乙烯绝缘型(BVV)铜芯线穿PVC管保护管架空敷设。对地高度不小于</w:t>
      </w:r>
      <w:smartTag w:uri="urn:schemas-microsoft-com:office:smarttags" w:element="chmetcnv">
        <w:smartTagPr>
          <w:attr w:name="UnitName" w:val="m"/>
          <w:attr w:name="SourceValue" w:val="2.5"/>
          <w:attr w:name="HasSpace" w:val="False"/>
          <w:attr w:name="Negative" w:val="False"/>
          <w:attr w:name="NumberType" w:val="1"/>
          <w:attr w:name="TCSC" w:val="0"/>
        </w:smartTagPr>
        <w:r w:rsidRPr="001501C3">
          <w:rPr>
            <w:rFonts w:ascii="仿宋_GB2312" w:eastAsia="仿宋_GB2312" w:hAnsi="宋体" w:hint="eastAsia"/>
            <w:b/>
            <w:sz w:val="28"/>
            <w:szCs w:val="28"/>
          </w:rPr>
          <w:t>2.5m</w:t>
        </w:r>
      </w:smartTag>
      <w:r w:rsidRPr="001501C3">
        <w:rPr>
          <w:rFonts w:ascii="仿宋_GB2312" w:eastAsia="仿宋_GB2312" w:hAnsi="宋体" w:hint="eastAsia"/>
          <w:b/>
          <w:sz w:val="28"/>
          <w:szCs w:val="28"/>
        </w:rPr>
        <w:t>。</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B.总配电箱外壳及零线应重复接地(与现有的接地干线网可靠连接)。接地电阻不大于10欧姆。</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C.配电箱底边距地</w:t>
      </w:r>
      <w:smartTag w:uri="urn:schemas-microsoft-com:office:smarttags" w:element="chmetcnv">
        <w:smartTagPr>
          <w:attr w:name="UnitName" w:val="m"/>
          <w:attr w:name="SourceValue" w:val="1.5"/>
          <w:attr w:name="HasSpace" w:val="False"/>
          <w:attr w:name="Negative" w:val="False"/>
          <w:attr w:name="NumberType" w:val="1"/>
          <w:attr w:name="TCSC" w:val="0"/>
        </w:smartTagPr>
        <w:r w:rsidRPr="001501C3">
          <w:rPr>
            <w:rFonts w:ascii="仿宋_GB2312" w:eastAsia="仿宋_GB2312" w:hAnsi="宋体" w:hint="eastAsia"/>
            <w:b/>
            <w:sz w:val="28"/>
            <w:szCs w:val="28"/>
          </w:rPr>
          <w:t>1.5m</w:t>
        </w:r>
      </w:smartTag>
      <w:r w:rsidRPr="001501C3">
        <w:rPr>
          <w:rFonts w:ascii="仿宋_GB2312" w:eastAsia="仿宋_GB2312" w:hAnsi="宋体" w:hint="eastAsia"/>
          <w:b/>
          <w:sz w:val="28"/>
          <w:szCs w:val="28"/>
        </w:rPr>
        <w:t>。周边不得堆放足以妨碍操作、维修的杂物。</w:t>
      </w:r>
    </w:p>
    <w:p w:rsidR="005961F2" w:rsidRPr="001501C3" w:rsidRDefault="005961F2" w:rsidP="005961F2">
      <w:pPr>
        <w:spacing w:line="600" w:lineRule="exact"/>
        <w:rPr>
          <w:rFonts w:ascii="仿宋_GB2312" w:eastAsia="仿宋_GB2312" w:hAnsi="宋体" w:hint="eastAsia"/>
          <w:b/>
          <w:sz w:val="28"/>
          <w:szCs w:val="28"/>
        </w:rPr>
      </w:pPr>
      <w:r w:rsidRPr="001501C3">
        <w:rPr>
          <w:rFonts w:ascii="仿宋_GB2312" w:eastAsia="仿宋_GB2312" w:hAnsi="宋体" w:hint="eastAsia"/>
          <w:b/>
          <w:sz w:val="28"/>
          <w:szCs w:val="28"/>
        </w:rPr>
        <w:t xml:space="preserve">　　D.进出箱体的电气线路必须设在箱体的下底面。</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E.手持式或移动式电动工具电线采用YZ-1000W橡皮套软电缆。明确标示清楚各消防栓位置,在装饰施工进场前,消防栓能正常使用,在施工现场设置干粉灭火器,干粉灭火器两个一组,每组间距不大于</w:t>
      </w:r>
      <w:smartTag w:uri="urn:schemas-microsoft-com:office:smarttags" w:element="chmetcnv">
        <w:smartTagPr>
          <w:attr w:name="UnitName" w:val="米"/>
          <w:attr w:name="SourceValue" w:val="20"/>
          <w:attr w:name="HasSpace" w:val="False"/>
          <w:attr w:name="Negative" w:val="False"/>
          <w:attr w:name="NumberType" w:val="1"/>
          <w:attr w:name="TCSC" w:val="0"/>
        </w:smartTagPr>
        <w:r w:rsidRPr="001501C3">
          <w:rPr>
            <w:rFonts w:ascii="仿宋_GB2312" w:eastAsia="仿宋_GB2312" w:hAnsi="宋体" w:hint="eastAsia"/>
            <w:b/>
            <w:sz w:val="28"/>
            <w:szCs w:val="28"/>
          </w:rPr>
          <w:t>20米</w:t>
        </w:r>
      </w:smartTag>
      <w:r w:rsidRPr="001501C3">
        <w:rPr>
          <w:rFonts w:ascii="仿宋_GB2312" w:eastAsia="仿宋_GB2312" w:hAnsi="宋体" w:hint="eastAsia"/>
          <w:b/>
          <w:sz w:val="28"/>
          <w:szCs w:val="28"/>
        </w:rPr>
        <w:t xml:space="preserve">。 </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9. 夜间施工技术措施</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9.1由于本工程是政府指定的重点工程,为了保证明年二月份两会在此召开,因此工期短,时间</w:t>
      </w:r>
      <w:proofErr w:type="gramStart"/>
      <w:r w:rsidRPr="001501C3">
        <w:rPr>
          <w:rFonts w:ascii="仿宋_GB2312" w:eastAsia="仿宋_GB2312" w:hAnsi="宋体" w:hint="eastAsia"/>
          <w:b/>
          <w:sz w:val="28"/>
          <w:szCs w:val="28"/>
        </w:rPr>
        <w:t>紧又加之</w:t>
      </w:r>
      <w:proofErr w:type="gramEnd"/>
      <w:r w:rsidRPr="001501C3">
        <w:rPr>
          <w:rFonts w:ascii="仿宋_GB2312" w:eastAsia="仿宋_GB2312" w:hAnsi="宋体" w:hint="eastAsia"/>
          <w:b/>
          <w:sz w:val="28"/>
          <w:szCs w:val="28"/>
        </w:rPr>
        <w:t>工程量大,务必进行夜间施工。必须采</w:t>
      </w:r>
      <w:r w:rsidRPr="001501C3">
        <w:rPr>
          <w:rFonts w:ascii="仿宋_GB2312" w:eastAsia="仿宋_GB2312" w:hAnsi="宋体" w:hint="eastAsia"/>
          <w:b/>
          <w:sz w:val="28"/>
          <w:szCs w:val="28"/>
        </w:rPr>
        <w:lastRenderedPageBreak/>
        <w:t>取三班倒制度,充分利用有效时间和有效空间,以保证工程质量及工程工期。</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9.2夜间施工时,为避免噪音较大的作业工序,噪音大的作业工序尽量安排在白天进行,以免造成噪音扰民,妨碍他人休息。</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9.3在夜间施工时要加强照明光亮,以避免因光线和亮度不够而影响施工质量,避免不必要的安全质量事故。</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9.4 夜间施工要加强防火防盗措施,保证工程如期保质完成。</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10.施工图完善及样板间制作</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一旦确定本工程由我公司施工,我方在接到中标通知书后,马上组织项目部有关人员会同设计部对施工图做出进一步完善,并交业主及监理工程师认可。然后进场开始施工时,先行按照图纸和国家现行质量要求,在施工现场制作</w:t>
      </w:r>
      <w:proofErr w:type="gramStart"/>
      <w:r w:rsidRPr="001501C3">
        <w:rPr>
          <w:rFonts w:ascii="仿宋_GB2312" w:eastAsia="仿宋_GB2312" w:hAnsi="宋体" w:hint="eastAsia"/>
          <w:b/>
          <w:sz w:val="28"/>
          <w:szCs w:val="28"/>
        </w:rPr>
        <w:t>一</w:t>
      </w:r>
      <w:proofErr w:type="gramEnd"/>
      <w:r w:rsidRPr="001501C3">
        <w:rPr>
          <w:rFonts w:ascii="仿宋_GB2312" w:eastAsia="仿宋_GB2312" w:hAnsi="宋体" w:hint="eastAsia"/>
          <w:b/>
          <w:sz w:val="28"/>
          <w:szCs w:val="28"/>
        </w:rPr>
        <w:t>样板间,并请甲方和监理工程师验收合格达到合同要求标准后再进行展开施工。</w:t>
      </w:r>
    </w:p>
    <w:p w:rsidR="005961F2" w:rsidRPr="001501C3" w:rsidRDefault="005961F2" w:rsidP="005961F2">
      <w:pPr>
        <w:spacing w:line="600" w:lineRule="exact"/>
        <w:rPr>
          <w:rFonts w:ascii="仿宋_GB2312" w:eastAsia="仿宋_GB2312" w:hAnsi="宋体" w:hint="eastAsia"/>
          <w:sz w:val="28"/>
          <w:szCs w:val="28"/>
        </w:rPr>
      </w:pPr>
    </w:p>
    <w:p w:rsidR="005961F2" w:rsidRPr="001501C3" w:rsidRDefault="005961F2" w:rsidP="005961F2">
      <w:pPr>
        <w:spacing w:line="600" w:lineRule="exact"/>
        <w:jc w:val="center"/>
        <w:rPr>
          <w:rFonts w:ascii="仿宋_GB2312" w:eastAsia="仿宋_GB2312" w:hAnsi="宋体" w:hint="eastAsia"/>
          <w:b/>
          <w:sz w:val="36"/>
          <w:szCs w:val="36"/>
        </w:rPr>
      </w:pPr>
      <w:r w:rsidRPr="001501C3">
        <w:rPr>
          <w:rFonts w:ascii="仿宋_GB2312" w:eastAsia="仿宋_GB2312" w:hAnsi="宋体" w:hint="eastAsia"/>
          <w:b/>
          <w:sz w:val="36"/>
          <w:szCs w:val="36"/>
        </w:rPr>
        <w:t>六、工程施工计划及其说明</w:t>
      </w:r>
    </w:p>
    <w:p w:rsidR="005961F2" w:rsidRPr="001501C3" w:rsidRDefault="005961F2" w:rsidP="005961F2">
      <w:pPr>
        <w:spacing w:line="600" w:lineRule="exact"/>
        <w:ind w:firstLineChars="196" w:firstLine="551"/>
        <w:rPr>
          <w:rFonts w:ascii="仿宋_GB2312" w:eastAsia="仿宋_GB2312" w:hAnsi="宋体" w:hint="eastAsia"/>
          <w:b/>
          <w:sz w:val="28"/>
          <w:szCs w:val="28"/>
        </w:rPr>
      </w:pP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1.进度计划保证措施</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1.1深化设计、技术准备、材料定货、现场施工、总工期控制天以内。</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1.2在确保质量和合理施工顺序的前提下组织流水作业施工。</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1.3制订工期控制计划,按项目经理部确定的工期进度安排月。周施工计划,每天进行自检,每周作一次工期分析,确保施工进度。</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1.4 实行工期承包制,各工种要按下达的施工任务</w:t>
      </w:r>
      <w:proofErr w:type="gramStart"/>
      <w:r w:rsidRPr="001501C3">
        <w:rPr>
          <w:rFonts w:ascii="仿宋_GB2312" w:eastAsia="仿宋_GB2312" w:hAnsi="宋体" w:hint="eastAsia"/>
          <w:b/>
          <w:sz w:val="28"/>
          <w:szCs w:val="28"/>
        </w:rPr>
        <w:t>单承包</w:t>
      </w:r>
      <w:proofErr w:type="gramEnd"/>
      <w:r w:rsidRPr="001501C3">
        <w:rPr>
          <w:rFonts w:ascii="仿宋_GB2312" w:eastAsia="仿宋_GB2312" w:hAnsi="宋体" w:hint="eastAsia"/>
          <w:b/>
          <w:sz w:val="28"/>
          <w:szCs w:val="28"/>
        </w:rPr>
        <w:t>工期,对提</w:t>
      </w:r>
      <w:r w:rsidRPr="001501C3">
        <w:rPr>
          <w:rFonts w:ascii="仿宋_GB2312" w:eastAsia="仿宋_GB2312" w:hAnsi="宋体" w:hint="eastAsia"/>
          <w:b/>
          <w:sz w:val="28"/>
          <w:szCs w:val="28"/>
        </w:rPr>
        <w:lastRenderedPageBreak/>
        <w:t>前工期的给予奖励,对拖延工期的给予处罚,公司根据施工现场要求,随时另调所需的技术工人,保证现场用工。</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2.施工进度计划</w:t>
      </w:r>
      <w:proofErr w:type="gramStart"/>
      <w:r w:rsidRPr="001501C3">
        <w:rPr>
          <w:rFonts w:ascii="仿宋_GB2312" w:eastAsia="仿宋_GB2312" w:hAnsi="宋体" w:hint="eastAsia"/>
          <w:b/>
          <w:sz w:val="28"/>
          <w:szCs w:val="28"/>
        </w:rPr>
        <w:t>横道图</w:t>
      </w:r>
      <w:proofErr w:type="gramEnd"/>
      <w:r w:rsidRPr="001501C3">
        <w:rPr>
          <w:rFonts w:ascii="仿宋_GB2312" w:eastAsia="仿宋_GB2312" w:hAnsi="宋体" w:hint="eastAsia"/>
          <w:b/>
          <w:sz w:val="28"/>
          <w:szCs w:val="28"/>
        </w:rPr>
        <w:t>见附图。</w:t>
      </w:r>
    </w:p>
    <w:p w:rsidR="005961F2"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3.主要施工机械设备需用计划。</w:t>
      </w:r>
    </w:p>
    <w:p w:rsidR="005961F2" w:rsidRDefault="005961F2" w:rsidP="005961F2">
      <w:pPr>
        <w:spacing w:line="600" w:lineRule="exact"/>
        <w:ind w:firstLineChars="196" w:firstLine="551"/>
        <w:rPr>
          <w:rFonts w:ascii="仿宋_GB2312" w:eastAsia="仿宋_GB2312" w:hAnsi="宋体" w:hint="eastAsia"/>
          <w:b/>
          <w:sz w:val="28"/>
          <w:szCs w:val="28"/>
        </w:rPr>
      </w:pPr>
    </w:p>
    <w:p w:rsidR="005961F2" w:rsidRDefault="005961F2" w:rsidP="005961F2">
      <w:pPr>
        <w:spacing w:line="600" w:lineRule="exact"/>
        <w:ind w:firstLineChars="196" w:firstLine="551"/>
        <w:rPr>
          <w:rFonts w:ascii="仿宋_GB2312" w:eastAsia="仿宋_GB2312" w:hAnsi="宋体" w:hint="eastAsia"/>
          <w:b/>
          <w:sz w:val="28"/>
          <w:szCs w:val="28"/>
        </w:rPr>
      </w:pPr>
    </w:p>
    <w:p w:rsidR="005961F2" w:rsidRDefault="005961F2" w:rsidP="005961F2">
      <w:pPr>
        <w:spacing w:line="600" w:lineRule="exact"/>
        <w:ind w:firstLineChars="196" w:firstLine="551"/>
        <w:rPr>
          <w:rFonts w:ascii="仿宋_GB2312" w:eastAsia="仿宋_GB2312" w:hAnsi="宋体" w:hint="eastAsia"/>
          <w:b/>
          <w:sz w:val="28"/>
          <w:szCs w:val="28"/>
        </w:rPr>
      </w:pPr>
    </w:p>
    <w:p w:rsidR="005961F2" w:rsidRDefault="005961F2" w:rsidP="005961F2">
      <w:pPr>
        <w:spacing w:line="600" w:lineRule="exact"/>
        <w:ind w:firstLineChars="196" w:firstLine="551"/>
        <w:rPr>
          <w:rFonts w:ascii="仿宋_GB2312" w:eastAsia="仿宋_GB2312" w:hAnsi="宋体" w:hint="eastAsia"/>
          <w:b/>
          <w:sz w:val="28"/>
          <w:szCs w:val="28"/>
        </w:rPr>
      </w:pPr>
    </w:p>
    <w:p w:rsidR="005961F2" w:rsidRDefault="005961F2" w:rsidP="005961F2">
      <w:pPr>
        <w:spacing w:line="600" w:lineRule="exact"/>
        <w:ind w:firstLineChars="196" w:firstLine="551"/>
        <w:rPr>
          <w:rFonts w:ascii="仿宋_GB2312" w:eastAsia="仿宋_GB2312" w:hAnsi="宋体" w:hint="eastAsia"/>
          <w:b/>
          <w:sz w:val="28"/>
          <w:szCs w:val="28"/>
        </w:rPr>
      </w:pPr>
    </w:p>
    <w:p w:rsidR="005961F2" w:rsidRDefault="005961F2" w:rsidP="005961F2">
      <w:pPr>
        <w:spacing w:line="600" w:lineRule="exact"/>
        <w:ind w:firstLineChars="196" w:firstLine="551"/>
        <w:rPr>
          <w:rFonts w:ascii="仿宋_GB2312" w:eastAsia="仿宋_GB2312" w:hAnsi="宋体" w:hint="eastAsia"/>
          <w:b/>
          <w:sz w:val="28"/>
          <w:szCs w:val="28"/>
        </w:rPr>
      </w:pPr>
    </w:p>
    <w:p w:rsidR="005961F2" w:rsidRDefault="005961F2" w:rsidP="005961F2">
      <w:pPr>
        <w:spacing w:line="600" w:lineRule="exact"/>
        <w:ind w:firstLineChars="196" w:firstLine="551"/>
        <w:rPr>
          <w:rFonts w:ascii="仿宋_GB2312" w:eastAsia="仿宋_GB2312" w:hAnsi="宋体" w:hint="eastAsia"/>
          <w:b/>
          <w:sz w:val="28"/>
          <w:szCs w:val="28"/>
        </w:rPr>
      </w:pPr>
    </w:p>
    <w:p w:rsidR="005961F2" w:rsidRDefault="005961F2" w:rsidP="005961F2">
      <w:pPr>
        <w:spacing w:line="600" w:lineRule="exact"/>
        <w:ind w:firstLineChars="196" w:firstLine="551"/>
        <w:rPr>
          <w:rFonts w:ascii="仿宋_GB2312" w:eastAsia="仿宋_GB2312" w:hAnsi="宋体" w:hint="eastAsia"/>
          <w:b/>
          <w:sz w:val="28"/>
          <w:szCs w:val="28"/>
        </w:rPr>
      </w:pPr>
    </w:p>
    <w:p w:rsidR="005961F2" w:rsidRDefault="005961F2" w:rsidP="005961F2">
      <w:pPr>
        <w:spacing w:line="600" w:lineRule="exact"/>
        <w:ind w:firstLineChars="196" w:firstLine="551"/>
        <w:rPr>
          <w:rFonts w:ascii="仿宋_GB2312" w:eastAsia="仿宋_GB2312" w:hAnsi="宋体" w:hint="eastAsia"/>
          <w:b/>
          <w:sz w:val="28"/>
          <w:szCs w:val="28"/>
        </w:rPr>
      </w:pPr>
    </w:p>
    <w:p w:rsidR="005961F2" w:rsidRDefault="005961F2" w:rsidP="005961F2">
      <w:pPr>
        <w:spacing w:line="600" w:lineRule="exact"/>
        <w:ind w:firstLineChars="196" w:firstLine="551"/>
        <w:rPr>
          <w:rFonts w:ascii="仿宋_GB2312" w:eastAsia="仿宋_GB2312" w:hAnsi="宋体" w:hint="eastAsia"/>
          <w:b/>
          <w:sz w:val="28"/>
          <w:szCs w:val="28"/>
        </w:rPr>
      </w:pPr>
    </w:p>
    <w:p w:rsidR="005961F2" w:rsidRPr="001501C3" w:rsidRDefault="005961F2" w:rsidP="005961F2">
      <w:pPr>
        <w:spacing w:line="600" w:lineRule="exact"/>
        <w:ind w:firstLineChars="196" w:firstLine="551"/>
        <w:rPr>
          <w:rFonts w:ascii="仿宋_GB2312" w:eastAsia="仿宋_GB2312" w:hAnsi="宋体" w:hint="eastAsia"/>
          <w:b/>
          <w:sz w:val="28"/>
          <w:szCs w:val="28"/>
        </w:rPr>
      </w:pPr>
    </w:p>
    <w:p w:rsidR="005961F2" w:rsidRPr="00F75296" w:rsidRDefault="005961F2" w:rsidP="005961F2">
      <w:pPr>
        <w:spacing w:line="600" w:lineRule="exact"/>
        <w:jc w:val="center"/>
        <w:rPr>
          <w:rFonts w:ascii="仿宋_GB2312" w:eastAsia="仿宋_GB2312" w:hAnsi="宋体" w:hint="eastAsia"/>
          <w:b/>
          <w:sz w:val="36"/>
          <w:szCs w:val="36"/>
        </w:rPr>
      </w:pPr>
      <w:r w:rsidRPr="00F75296">
        <w:rPr>
          <w:rFonts w:ascii="仿宋_GB2312" w:eastAsia="仿宋_GB2312" w:hAnsi="宋体" w:hint="eastAsia"/>
          <w:b/>
          <w:sz w:val="36"/>
          <w:szCs w:val="36"/>
        </w:rPr>
        <w:t>拟投入本合同工程的主要施工机械表</w:t>
      </w:r>
    </w:p>
    <w:p w:rsidR="005961F2" w:rsidRPr="00F75296" w:rsidRDefault="005961F2" w:rsidP="005961F2">
      <w:pPr>
        <w:spacing w:line="600" w:lineRule="exact"/>
        <w:jc w:val="center"/>
        <w:rPr>
          <w:rFonts w:ascii="仿宋_GB2312" w:eastAsia="仿宋_GB2312" w:hAnsi="宋体" w:hint="eastAsia"/>
          <w:b/>
          <w:sz w:val="32"/>
          <w:szCs w:val="32"/>
        </w:rPr>
      </w:pPr>
    </w:p>
    <w:tbl>
      <w:tblPr>
        <w:tblStyle w:val="af2"/>
        <w:tblW w:w="8746" w:type="dxa"/>
        <w:tblLook w:val="01E0"/>
      </w:tblPr>
      <w:tblGrid>
        <w:gridCol w:w="1456"/>
        <w:gridCol w:w="1260"/>
        <w:gridCol w:w="731"/>
        <w:gridCol w:w="1255"/>
        <w:gridCol w:w="765"/>
        <w:gridCol w:w="767"/>
        <w:gridCol w:w="767"/>
        <w:gridCol w:w="767"/>
        <w:gridCol w:w="978"/>
      </w:tblGrid>
      <w:tr w:rsidR="005961F2" w:rsidRPr="001501C3" w:rsidTr="003B61CD">
        <w:tc>
          <w:tcPr>
            <w:tcW w:w="1456" w:type="dxa"/>
            <w:vMerge w:val="restart"/>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机构名称</w:t>
            </w:r>
          </w:p>
        </w:tc>
        <w:tc>
          <w:tcPr>
            <w:tcW w:w="1260" w:type="dxa"/>
            <w:vMerge w:val="restart"/>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规格型号</w:t>
            </w:r>
          </w:p>
        </w:tc>
        <w:tc>
          <w:tcPr>
            <w:tcW w:w="731" w:type="dxa"/>
            <w:vMerge w:val="restart"/>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额定</w:t>
            </w:r>
          </w:p>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功率</w:t>
            </w:r>
          </w:p>
        </w:tc>
        <w:tc>
          <w:tcPr>
            <w:tcW w:w="1255" w:type="dxa"/>
            <w:vMerge w:val="restart"/>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厂名及</w:t>
            </w:r>
          </w:p>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出厂时间</w:t>
            </w:r>
          </w:p>
        </w:tc>
        <w:tc>
          <w:tcPr>
            <w:tcW w:w="3066" w:type="dxa"/>
            <w:gridSpan w:val="4"/>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数量（台）</w:t>
            </w:r>
          </w:p>
        </w:tc>
        <w:tc>
          <w:tcPr>
            <w:tcW w:w="978" w:type="dxa"/>
            <w:vMerge w:val="restart"/>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新旧</w:t>
            </w:r>
          </w:p>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程度</w:t>
            </w:r>
          </w:p>
        </w:tc>
      </w:tr>
      <w:tr w:rsidR="005961F2" w:rsidRPr="001501C3" w:rsidTr="003B61CD">
        <w:trPr>
          <w:trHeight w:val="70"/>
        </w:trPr>
        <w:tc>
          <w:tcPr>
            <w:tcW w:w="1456" w:type="dxa"/>
            <w:vMerge/>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p>
        </w:tc>
        <w:tc>
          <w:tcPr>
            <w:tcW w:w="1260" w:type="dxa"/>
            <w:vMerge/>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p>
        </w:tc>
        <w:tc>
          <w:tcPr>
            <w:tcW w:w="731" w:type="dxa"/>
            <w:vMerge/>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p>
        </w:tc>
        <w:tc>
          <w:tcPr>
            <w:tcW w:w="1255" w:type="dxa"/>
            <w:vMerge/>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p>
        </w:tc>
        <w:tc>
          <w:tcPr>
            <w:tcW w:w="765" w:type="dxa"/>
            <w:vMerge w:val="restart"/>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小计</w:t>
            </w:r>
          </w:p>
        </w:tc>
        <w:tc>
          <w:tcPr>
            <w:tcW w:w="2301" w:type="dxa"/>
            <w:gridSpan w:val="3"/>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其   中</w:t>
            </w:r>
          </w:p>
        </w:tc>
        <w:tc>
          <w:tcPr>
            <w:tcW w:w="978" w:type="dxa"/>
            <w:vMerge/>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p>
        </w:tc>
      </w:tr>
      <w:tr w:rsidR="005961F2" w:rsidRPr="001501C3" w:rsidTr="003B61CD">
        <w:tc>
          <w:tcPr>
            <w:tcW w:w="1456" w:type="dxa"/>
            <w:vMerge/>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p>
        </w:tc>
        <w:tc>
          <w:tcPr>
            <w:tcW w:w="1260" w:type="dxa"/>
            <w:vMerge/>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p>
        </w:tc>
        <w:tc>
          <w:tcPr>
            <w:tcW w:w="731" w:type="dxa"/>
            <w:vMerge/>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p>
        </w:tc>
        <w:tc>
          <w:tcPr>
            <w:tcW w:w="1255" w:type="dxa"/>
            <w:vMerge/>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p>
        </w:tc>
        <w:tc>
          <w:tcPr>
            <w:tcW w:w="765" w:type="dxa"/>
            <w:vMerge/>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自有</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新购</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租赁</w:t>
            </w:r>
          </w:p>
        </w:tc>
        <w:tc>
          <w:tcPr>
            <w:tcW w:w="978" w:type="dxa"/>
            <w:vMerge/>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p>
        </w:tc>
      </w:tr>
      <w:tr w:rsidR="005961F2" w:rsidRPr="001501C3" w:rsidTr="003B61CD">
        <w:trPr>
          <w:trHeight w:val="420"/>
        </w:trPr>
        <w:tc>
          <w:tcPr>
            <w:tcW w:w="1456"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空压机</w:t>
            </w:r>
          </w:p>
        </w:tc>
        <w:tc>
          <w:tcPr>
            <w:tcW w:w="1260"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Z-0.36/7</w:t>
            </w:r>
          </w:p>
        </w:tc>
        <w:tc>
          <w:tcPr>
            <w:tcW w:w="731"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smartTag w:uri="urn:schemas-microsoft-com:office:smarttags" w:element="chmetcnv">
              <w:smartTagPr>
                <w:attr w:name="UnitName" w:val="km"/>
                <w:attr w:name="SourceValue" w:val="3"/>
                <w:attr w:name="HasSpace" w:val="False"/>
                <w:attr w:name="Negative" w:val="False"/>
                <w:attr w:name="NumberType" w:val="1"/>
                <w:attr w:name="TCSC" w:val="0"/>
              </w:smartTagPr>
              <w:r w:rsidRPr="001501C3">
                <w:rPr>
                  <w:rFonts w:ascii="仿宋_GB2312" w:eastAsia="仿宋_GB2312" w:hAnsi="宋体" w:hint="eastAsia"/>
                  <w:b/>
                  <w:sz w:val="24"/>
                </w:rPr>
                <w:t>3KM</w:t>
              </w:r>
            </w:smartTag>
          </w:p>
        </w:tc>
        <w:tc>
          <w:tcPr>
            <w:tcW w:w="125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捷豹2001</w:t>
            </w:r>
          </w:p>
        </w:tc>
        <w:tc>
          <w:tcPr>
            <w:tcW w:w="76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6</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5</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1</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978"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75%</w:t>
            </w:r>
          </w:p>
        </w:tc>
      </w:tr>
      <w:tr w:rsidR="005961F2" w:rsidRPr="001501C3" w:rsidTr="003B61CD">
        <w:trPr>
          <w:trHeight w:val="420"/>
        </w:trPr>
        <w:tc>
          <w:tcPr>
            <w:tcW w:w="1456"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电钻</w:t>
            </w:r>
          </w:p>
        </w:tc>
        <w:tc>
          <w:tcPr>
            <w:tcW w:w="1260"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6010BVR</w:t>
            </w:r>
          </w:p>
        </w:tc>
        <w:tc>
          <w:tcPr>
            <w:tcW w:w="731"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305W</w:t>
            </w:r>
          </w:p>
        </w:tc>
        <w:tc>
          <w:tcPr>
            <w:tcW w:w="125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proofErr w:type="gramStart"/>
            <w:r w:rsidRPr="001501C3">
              <w:rPr>
                <w:rFonts w:ascii="仿宋_GB2312" w:eastAsia="仿宋_GB2312" w:hAnsi="宋体" w:hint="eastAsia"/>
                <w:b/>
                <w:sz w:val="24"/>
              </w:rPr>
              <w:t>牧田</w:t>
            </w:r>
            <w:proofErr w:type="gramEnd"/>
            <w:r w:rsidRPr="001501C3">
              <w:rPr>
                <w:rFonts w:ascii="仿宋_GB2312" w:eastAsia="仿宋_GB2312" w:hAnsi="宋体" w:hint="eastAsia"/>
                <w:b/>
                <w:sz w:val="24"/>
              </w:rPr>
              <w:t>2000</w:t>
            </w:r>
          </w:p>
        </w:tc>
        <w:tc>
          <w:tcPr>
            <w:tcW w:w="76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8</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8</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978"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70%</w:t>
            </w:r>
          </w:p>
        </w:tc>
      </w:tr>
      <w:tr w:rsidR="005961F2" w:rsidRPr="001501C3" w:rsidTr="003B61CD">
        <w:trPr>
          <w:trHeight w:val="420"/>
        </w:trPr>
        <w:tc>
          <w:tcPr>
            <w:tcW w:w="1456"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lastRenderedPageBreak/>
              <w:t>电锤</w:t>
            </w:r>
          </w:p>
        </w:tc>
        <w:tc>
          <w:tcPr>
            <w:tcW w:w="1260"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TE15</w:t>
            </w:r>
          </w:p>
        </w:tc>
        <w:tc>
          <w:tcPr>
            <w:tcW w:w="731"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650W</w:t>
            </w:r>
          </w:p>
        </w:tc>
        <w:tc>
          <w:tcPr>
            <w:tcW w:w="125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博</w:t>
            </w:r>
            <w:proofErr w:type="gramStart"/>
            <w:r w:rsidRPr="001501C3">
              <w:rPr>
                <w:rFonts w:ascii="仿宋_GB2312" w:eastAsia="仿宋_GB2312" w:hAnsi="宋体" w:hint="eastAsia"/>
                <w:b/>
                <w:sz w:val="24"/>
              </w:rPr>
              <w:t>世</w:t>
            </w:r>
            <w:proofErr w:type="gramEnd"/>
            <w:r w:rsidRPr="001501C3">
              <w:rPr>
                <w:rFonts w:ascii="仿宋_GB2312" w:eastAsia="仿宋_GB2312" w:hAnsi="宋体" w:hint="eastAsia"/>
                <w:b/>
                <w:sz w:val="24"/>
              </w:rPr>
              <w:t>2000</w:t>
            </w:r>
          </w:p>
        </w:tc>
        <w:tc>
          <w:tcPr>
            <w:tcW w:w="76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4</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4</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978"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80%</w:t>
            </w:r>
          </w:p>
        </w:tc>
      </w:tr>
      <w:tr w:rsidR="005961F2" w:rsidRPr="001501C3" w:rsidTr="003B61CD">
        <w:trPr>
          <w:trHeight w:val="420"/>
        </w:trPr>
        <w:tc>
          <w:tcPr>
            <w:tcW w:w="1456"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钻孔机</w:t>
            </w:r>
          </w:p>
        </w:tc>
        <w:tc>
          <w:tcPr>
            <w:tcW w:w="1260"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DD-250E</w:t>
            </w:r>
          </w:p>
        </w:tc>
        <w:tc>
          <w:tcPr>
            <w:tcW w:w="731"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2.4KW</w:t>
            </w:r>
          </w:p>
        </w:tc>
        <w:tc>
          <w:tcPr>
            <w:tcW w:w="125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喜利得99</w:t>
            </w:r>
          </w:p>
        </w:tc>
        <w:tc>
          <w:tcPr>
            <w:tcW w:w="76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978"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80%</w:t>
            </w:r>
          </w:p>
        </w:tc>
      </w:tr>
      <w:tr w:rsidR="005961F2" w:rsidRPr="001501C3" w:rsidTr="003B61CD">
        <w:trPr>
          <w:trHeight w:val="420"/>
        </w:trPr>
        <w:tc>
          <w:tcPr>
            <w:tcW w:w="1456"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电刨</w:t>
            </w:r>
          </w:p>
        </w:tc>
        <w:tc>
          <w:tcPr>
            <w:tcW w:w="1260"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N1923B</w:t>
            </w:r>
          </w:p>
        </w:tc>
        <w:tc>
          <w:tcPr>
            <w:tcW w:w="731"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600W</w:t>
            </w:r>
          </w:p>
        </w:tc>
        <w:tc>
          <w:tcPr>
            <w:tcW w:w="125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proofErr w:type="gramStart"/>
            <w:r w:rsidRPr="001501C3">
              <w:rPr>
                <w:rFonts w:ascii="仿宋_GB2312" w:eastAsia="仿宋_GB2312" w:hAnsi="宋体" w:hint="eastAsia"/>
                <w:b/>
                <w:sz w:val="24"/>
              </w:rPr>
              <w:t>牧田</w:t>
            </w:r>
            <w:proofErr w:type="gramEnd"/>
            <w:r w:rsidRPr="001501C3">
              <w:rPr>
                <w:rFonts w:ascii="仿宋_GB2312" w:eastAsia="仿宋_GB2312" w:hAnsi="宋体" w:hint="eastAsia"/>
                <w:b/>
                <w:sz w:val="24"/>
              </w:rPr>
              <w:t>2001</w:t>
            </w:r>
          </w:p>
        </w:tc>
        <w:tc>
          <w:tcPr>
            <w:tcW w:w="76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4</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4</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978"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75%</w:t>
            </w:r>
          </w:p>
        </w:tc>
      </w:tr>
      <w:tr w:rsidR="005961F2" w:rsidRPr="001501C3" w:rsidTr="003B61CD">
        <w:trPr>
          <w:trHeight w:val="420"/>
        </w:trPr>
        <w:tc>
          <w:tcPr>
            <w:tcW w:w="1456"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电圆锯</w:t>
            </w:r>
          </w:p>
        </w:tc>
        <w:tc>
          <w:tcPr>
            <w:tcW w:w="1260"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5103N</w:t>
            </w:r>
          </w:p>
        </w:tc>
        <w:tc>
          <w:tcPr>
            <w:tcW w:w="731"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1750W</w:t>
            </w:r>
          </w:p>
        </w:tc>
        <w:tc>
          <w:tcPr>
            <w:tcW w:w="125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proofErr w:type="gramStart"/>
            <w:r w:rsidRPr="001501C3">
              <w:rPr>
                <w:rFonts w:ascii="仿宋_GB2312" w:eastAsia="仿宋_GB2312" w:hAnsi="宋体" w:hint="eastAsia"/>
                <w:b/>
                <w:sz w:val="24"/>
              </w:rPr>
              <w:t>牧田</w:t>
            </w:r>
            <w:proofErr w:type="gramEnd"/>
            <w:r w:rsidRPr="001501C3">
              <w:rPr>
                <w:rFonts w:ascii="仿宋_GB2312" w:eastAsia="仿宋_GB2312" w:hAnsi="宋体" w:hint="eastAsia"/>
                <w:b/>
                <w:sz w:val="24"/>
              </w:rPr>
              <w:t>2000</w:t>
            </w:r>
          </w:p>
        </w:tc>
        <w:tc>
          <w:tcPr>
            <w:tcW w:w="76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4</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4</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978"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72%</w:t>
            </w:r>
          </w:p>
        </w:tc>
      </w:tr>
      <w:tr w:rsidR="005961F2" w:rsidRPr="001501C3" w:rsidTr="003B61CD">
        <w:trPr>
          <w:trHeight w:val="420"/>
        </w:trPr>
        <w:tc>
          <w:tcPr>
            <w:tcW w:w="1456"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型材切割机</w:t>
            </w:r>
          </w:p>
        </w:tc>
        <w:tc>
          <w:tcPr>
            <w:tcW w:w="1260"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J</w:t>
            </w:r>
            <w:smartTag w:uri="urn:schemas-microsoft-com:office:smarttags" w:element="chmetcnv">
              <w:smartTagPr>
                <w:attr w:name="UnitName" w:val="g"/>
                <w:attr w:name="SourceValue" w:val="3"/>
                <w:attr w:name="HasSpace" w:val="False"/>
                <w:attr w:name="Negative" w:val="False"/>
                <w:attr w:name="NumberType" w:val="1"/>
                <w:attr w:name="TCSC" w:val="0"/>
              </w:smartTagPr>
              <w:r w:rsidRPr="001501C3">
                <w:rPr>
                  <w:rFonts w:ascii="仿宋_GB2312" w:eastAsia="仿宋_GB2312" w:hAnsi="宋体" w:hint="eastAsia"/>
                  <w:b/>
                  <w:sz w:val="24"/>
                </w:rPr>
                <w:t>3G</w:t>
              </w:r>
            </w:smartTag>
            <w:r w:rsidRPr="001501C3">
              <w:rPr>
                <w:rFonts w:ascii="仿宋_GB2312" w:eastAsia="仿宋_GB2312" w:hAnsi="宋体" w:hint="eastAsia"/>
                <w:b/>
                <w:sz w:val="24"/>
              </w:rPr>
              <w:t>-400</w:t>
            </w:r>
          </w:p>
        </w:tc>
        <w:tc>
          <w:tcPr>
            <w:tcW w:w="731"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2.2KW</w:t>
            </w:r>
          </w:p>
        </w:tc>
        <w:tc>
          <w:tcPr>
            <w:tcW w:w="125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石家庄99</w:t>
            </w:r>
          </w:p>
        </w:tc>
        <w:tc>
          <w:tcPr>
            <w:tcW w:w="76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978"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65%</w:t>
            </w:r>
          </w:p>
        </w:tc>
      </w:tr>
      <w:tr w:rsidR="005961F2" w:rsidRPr="001501C3" w:rsidTr="003B61CD">
        <w:trPr>
          <w:trHeight w:val="420"/>
        </w:trPr>
        <w:tc>
          <w:tcPr>
            <w:tcW w:w="1456"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电焊机</w:t>
            </w:r>
          </w:p>
        </w:tc>
        <w:tc>
          <w:tcPr>
            <w:tcW w:w="1260"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BX1-330</w:t>
            </w:r>
          </w:p>
        </w:tc>
        <w:tc>
          <w:tcPr>
            <w:tcW w:w="731"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6.4KW</w:t>
            </w:r>
          </w:p>
        </w:tc>
        <w:tc>
          <w:tcPr>
            <w:tcW w:w="125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金象1999</w:t>
            </w:r>
          </w:p>
        </w:tc>
        <w:tc>
          <w:tcPr>
            <w:tcW w:w="76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978"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71%</w:t>
            </w:r>
          </w:p>
        </w:tc>
      </w:tr>
      <w:tr w:rsidR="005961F2" w:rsidRPr="001501C3" w:rsidTr="003B61CD">
        <w:trPr>
          <w:trHeight w:val="420"/>
        </w:trPr>
        <w:tc>
          <w:tcPr>
            <w:tcW w:w="1456"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修边机</w:t>
            </w:r>
          </w:p>
        </w:tc>
        <w:tc>
          <w:tcPr>
            <w:tcW w:w="1260"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N3701</w:t>
            </w:r>
          </w:p>
        </w:tc>
        <w:tc>
          <w:tcPr>
            <w:tcW w:w="731"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440W</w:t>
            </w:r>
          </w:p>
        </w:tc>
        <w:tc>
          <w:tcPr>
            <w:tcW w:w="125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proofErr w:type="gramStart"/>
            <w:r w:rsidRPr="001501C3">
              <w:rPr>
                <w:rFonts w:ascii="仿宋_GB2312" w:eastAsia="仿宋_GB2312" w:hAnsi="宋体" w:hint="eastAsia"/>
                <w:b/>
                <w:sz w:val="24"/>
              </w:rPr>
              <w:t>牧田</w:t>
            </w:r>
            <w:proofErr w:type="gramEnd"/>
            <w:r w:rsidRPr="001501C3">
              <w:rPr>
                <w:rFonts w:ascii="仿宋_GB2312" w:eastAsia="仿宋_GB2312" w:hAnsi="宋体" w:hint="eastAsia"/>
                <w:b/>
                <w:sz w:val="24"/>
              </w:rPr>
              <w:t>1999</w:t>
            </w:r>
          </w:p>
        </w:tc>
        <w:tc>
          <w:tcPr>
            <w:tcW w:w="76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978"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75%</w:t>
            </w:r>
          </w:p>
        </w:tc>
      </w:tr>
      <w:tr w:rsidR="005961F2" w:rsidRPr="001501C3" w:rsidTr="003B61CD">
        <w:trPr>
          <w:trHeight w:val="420"/>
        </w:trPr>
        <w:tc>
          <w:tcPr>
            <w:tcW w:w="1456"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砂纸磨光机</w:t>
            </w:r>
          </w:p>
        </w:tc>
        <w:tc>
          <w:tcPr>
            <w:tcW w:w="1260"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9035N</w:t>
            </w:r>
          </w:p>
        </w:tc>
        <w:tc>
          <w:tcPr>
            <w:tcW w:w="731"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130W</w:t>
            </w:r>
          </w:p>
        </w:tc>
        <w:tc>
          <w:tcPr>
            <w:tcW w:w="125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proofErr w:type="gramStart"/>
            <w:r w:rsidRPr="001501C3">
              <w:rPr>
                <w:rFonts w:ascii="仿宋_GB2312" w:eastAsia="仿宋_GB2312" w:hAnsi="宋体" w:hint="eastAsia"/>
                <w:b/>
                <w:sz w:val="24"/>
              </w:rPr>
              <w:t>牧田</w:t>
            </w:r>
            <w:proofErr w:type="gramEnd"/>
            <w:r w:rsidRPr="001501C3">
              <w:rPr>
                <w:rFonts w:ascii="仿宋_GB2312" w:eastAsia="仿宋_GB2312" w:hAnsi="宋体" w:hint="eastAsia"/>
                <w:b/>
                <w:sz w:val="24"/>
              </w:rPr>
              <w:t>1998</w:t>
            </w:r>
          </w:p>
        </w:tc>
        <w:tc>
          <w:tcPr>
            <w:tcW w:w="76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4</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4</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978"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65%</w:t>
            </w:r>
          </w:p>
        </w:tc>
      </w:tr>
      <w:tr w:rsidR="005961F2" w:rsidRPr="001501C3" w:rsidTr="003B61CD">
        <w:trPr>
          <w:trHeight w:val="420"/>
        </w:trPr>
        <w:tc>
          <w:tcPr>
            <w:tcW w:w="1456"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手持</w:t>
            </w:r>
            <w:proofErr w:type="gramStart"/>
            <w:r w:rsidRPr="001501C3">
              <w:rPr>
                <w:rFonts w:ascii="仿宋_GB2312" w:eastAsia="仿宋_GB2312" w:hAnsi="宋体" w:hint="eastAsia"/>
                <w:b/>
                <w:sz w:val="24"/>
              </w:rPr>
              <w:t>砂轮机</w:t>
            </w:r>
            <w:proofErr w:type="gramEnd"/>
          </w:p>
        </w:tc>
        <w:tc>
          <w:tcPr>
            <w:tcW w:w="1260"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S3S-125</w:t>
            </w:r>
          </w:p>
        </w:tc>
        <w:tc>
          <w:tcPr>
            <w:tcW w:w="731"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300W</w:t>
            </w:r>
          </w:p>
        </w:tc>
        <w:tc>
          <w:tcPr>
            <w:tcW w:w="125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LG2000</w:t>
            </w:r>
          </w:p>
        </w:tc>
        <w:tc>
          <w:tcPr>
            <w:tcW w:w="76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6</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6</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978"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70%</w:t>
            </w:r>
          </w:p>
        </w:tc>
      </w:tr>
      <w:tr w:rsidR="005961F2" w:rsidRPr="001501C3" w:rsidTr="003B61CD">
        <w:trPr>
          <w:trHeight w:val="420"/>
        </w:trPr>
        <w:tc>
          <w:tcPr>
            <w:tcW w:w="1456"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射钉枪</w:t>
            </w:r>
          </w:p>
        </w:tc>
        <w:tc>
          <w:tcPr>
            <w:tcW w:w="1260"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SDT-A302</w:t>
            </w:r>
          </w:p>
        </w:tc>
        <w:tc>
          <w:tcPr>
            <w:tcW w:w="731"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φ8</w:t>
            </w:r>
          </w:p>
        </w:tc>
        <w:tc>
          <w:tcPr>
            <w:tcW w:w="125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绿宝2001</w:t>
            </w:r>
          </w:p>
        </w:tc>
        <w:tc>
          <w:tcPr>
            <w:tcW w:w="76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16</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16</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978"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75%</w:t>
            </w:r>
          </w:p>
        </w:tc>
      </w:tr>
      <w:tr w:rsidR="005961F2" w:rsidRPr="001501C3" w:rsidTr="003B61CD">
        <w:trPr>
          <w:trHeight w:val="420"/>
        </w:trPr>
        <w:tc>
          <w:tcPr>
            <w:tcW w:w="1456"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w w:val="80"/>
                <w:sz w:val="24"/>
              </w:rPr>
            </w:pPr>
            <w:r w:rsidRPr="001501C3">
              <w:rPr>
                <w:rFonts w:ascii="仿宋_GB2312" w:eastAsia="仿宋_GB2312" w:hAnsi="宋体" w:hint="eastAsia"/>
                <w:b/>
                <w:w w:val="80"/>
                <w:sz w:val="24"/>
              </w:rPr>
              <w:t>电动高压喷涂机</w:t>
            </w:r>
          </w:p>
        </w:tc>
        <w:tc>
          <w:tcPr>
            <w:tcW w:w="1260" w:type="dxa"/>
            <w:tcMar>
              <w:left w:w="28" w:type="dxa"/>
              <w:right w:w="28" w:type="dxa"/>
            </w:tcMar>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ΣM495ST</w:t>
            </w:r>
          </w:p>
        </w:tc>
        <w:tc>
          <w:tcPr>
            <w:tcW w:w="731"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220V</w:t>
            </w:r>
          </w:p>
        </w:tc>
        <w:tc>
          <w:tcPr>
            <w:tcW w:w="125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美特1999</w:t>
            </w:r>
          </w:p>
        </w:tc>
        <w:tc>
          <w:tcPr>
            <w:tcW w:w="765"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4</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4</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767"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tc>
        <w:tc>
          <w:tcPr>
            <w:tcW w:w="978" w:type="dxa"/>
            <w:tcMar>
              <w:left w:w="28" w:type="dxa"/>
              <w:right w:w="28" w:type="dxa"/>
            </w:tcMar>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75%</w:t>
            </w:r>
          </w:p>
        </w:tc>
      </w:tr>
    </w:tbl>
    <w:p w:rsidR="005961F2" w:rsidRDefault="005961F2" w:rsidP="005961F2">
      <w:pPr>
        <w:spacing w:line="600" w:lineRule="exact"/>
        <w:ind w:firstLineChars="196" w:firstLine="551"/>
        <w:rPr>
          <w:rFonts w:ascii="仿宋_GB2312" w:eastAsia="仿宋_GB2312" w:hAnsi="宋体" w:hint="eastAsia"/>
          <w:b/>
          <w:sz w:val="28"/>
          <w:szCs w:val="28"/>
        </w:rPr>
      </w:pP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4.节约计划（降低成本措施）</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4.1施工进度管理采用网络计划，对工期及各项资源实行动态管理，确保工程按计划进行。</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4.2据设计要求及工程特点，编制经优化的各项工程施工方案，采用先进的施工工艺，科学地按施工进度调配劳动力，避免出现窝工现象。</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4.3.运用均衡流水施工艺划分流水段,采取“平面流水,立体交叉”法,科学组织，确保各阶段计划的落实。参照施工预算提供的材料设备数量,结合施工进度计划,合理安排材料设备进场时间,减少对资金的占用,同时降低保管费用。</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4.4.严把加工订货、材料计划关:根据预算部门的材料分析,由技术</w:t>
      </w:r>
      <w:r w:rsidRPr="001501C3">
        <w:rPr>
          <w:rFonts w:ascii="仿宋_GB2312" w:eastAsia="仿宋_GB2312" w:hAnsi="宋体" w:hint="eastAsia"/>
          <w:b/>
          <w:sz w:val="28"/>
          <w:szCs w:val="28"/>
        </w:rPr>
        <w:lastRenderedPageBreak/>
        <w:t>部门编制单位工程</w:t>
      </w:r>
      <w:proofErr w:type="gramStart"/>
      <w:r w:rsidRPr="001501C3">
        <w:rPr>
          <w:rFonts w:ascii="仿宋_GB2312" w:eastAsia="仿宋_GB2312" w:hAnsi="宋体" w:hint="eastAsia"/>
          <w:b/>
          <w:sz w:val="28"/>
          <w:szCs w:val="28"/>
        </w:rPr>
        <w:t>月材料</w:t>
      </w:r>
      <w:proofErr w:type="gramEnd"/>
      <w:r w:rsidRPr="001501C3">
        <w:rPr>
          <w:rFonts w:ascii="仿宋_GB2312" w:eastAsia="仿宋_GB2312" w:hAnsi="宋体" w:hint="eastAsia"/>
          <w:b/>
          <w:sz w:val="28"/>
          <w:szCs w:val="28"/>
        </w:rPr>
        <w:t>采购计划,加工定货由专人负责,编制具体详细的加工图,实行多级把关,确保材料数量、规格、型号正确。</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4.5.严把材料采购关</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采购的材料都通过货比三家,在确保质量、手续齐全的前提下,采用最低价,真正做到优质优价。</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4.6.严把进场材料管理关。</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进场材料由专人负责管理,收发</w:t>
      </w:r>
      <w:proofErr w:type="gramStart"/>
      <w:r w:rsidRPr="001501C3">
        <w:rPr>
          <w:rFonts w:ascii="仿宋_GB2312" w:eastAsia="仿宋_GB2312" w:hAnsi="宋体" w:hint="eastAsia"/>
          <w:b/>
          <w:sz w:val="28"/>
          <w:szCs w:val="28"/>
        </w:rPr>
        <w:t>料手续</w:t>
      </w:r>
      <w:proofErr w:type="gramEnd"/>
      <w:r w:rsidRPr="001501C3">
        <w:rPr>
          <w:rFonts w:ascii="仿宋_GB2312" w:eastAsia="仿宋_GB2312" w:hAnsi="宋体" w:hint="eastAsia"/>
          <w:b/>
          <w:sz w:val="28"/>
          <w:szCs w:val="28"/>
        </w:rPr>
        <w:t>齐全,严格执行限额领料,贯彻节约奖励,浪费罚款的原则。</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4.7.采用新材料、新工艺、新技术,保证质量,</w:t>
      </w:r>
      <w:proofErr w:type="gramStart"/>
      <w:r w:rsidRPr="001501C3">
        <w:rPr>
          <w:rFonts w:ascii="仿宋_GB2312" w:eastAsia="仿宋_GB2312" w:hAnsi="宋体" w:hint="eastAsia"/>
          <w:b/>
          <w:sz w:val="28"/>
          <w:szCs w:val="28"/>
        </w:rPr>
        <w:t>提净劳动生产率</w:t>
      </w:r>
      <w:proofErr w:type="gramEnd"/>
      <w:r w:rsidRPr="001501C3">
        <w:rPr>
          <w:rFonts w:ascii="仿宋_GB2312" w:eastAsia="仿宋_GB2312" w:hAnsi="宋体" w:hint="eastAsia"/>
          <w:b/>
          <w:sz w:val="28"/>
          <w:szCs w:val="28"/>
        </w:rPr>
        <w:t>,节约材料。</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4.8.施工过程中,合理安排工序,解决交叉施工作业矛盾,对成品和半成品做好保护。</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七、主要工程项目的施工程序和施工方法</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1、总施工工艺流程</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根据甲方提供的施工现场，首先对现有成品进行分离保护，对部分原装修进行拆除，施工区域做到全封闭施工。根据现场平面布置在一层安排库房和办公室，然后按吊顶工程，墙面工程，地面地砖铺装，油漆涂料施工，竣工清理拆除、资料整理和移交的次序施工。施工程序如下：</w:t>
      </w:r>
    </w:p>
    <w:p w:rsidR="005961F2" w:rsidRPr="001501C3" w:rsidRDefault="005961F2" w:rsidP="005961F2">
      <w:pPr>
        <w:spacing w:beforeLines="100" w:line="600" w:lineRule="exact"/>
        <w:jc w:val="center"/>
        <w:rPr>
          <w:rFonts w:ascii="仿宋_GB2312" w:eastAsia="仿宋_GB2312" w:hAnsi="宋体" w:hint="eastAsia"/>
          <w:b/>
          <w:sz w:val="28"/>
          <w:szCs w:val="28"/>
        </w:rPr>
      </w:pPr>
      <w:r w:rsidRPr="001501C3">
        <w:rPr>
          <w:rFonts w:ascii="仿宋_GB2312" w:eastAsia="仿宋_GB2312" w:hAnsi="宋体" w:hint="eastAsia"/>
          <w:b/>
          <w:sz w:val="28"/>
          <w:szCs w:val="28"/>
        </w:rPr>
        <w:t>施工工艺流程图</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noProof/>
          <w:sz w:val="28"/>
          <w:szCs w:val="28"/>
        </w:rPr>
        <w:pict>
          <v:shape id="_x0000_s1103" type="#_x0000_t202" style="position:absolute;left:0;text-align:left;margin-left:117pt;margin-top:14.6pt;width:189pt;height:31.2pt;z-index:251739136">
            <v:textbox style="mso-next-textbox:#_x0000_s1103">
              <w:txbxContent>
                <w:p w:rsidR="005961F2" w:rsidRPr="00C512F2" w:rsidRDefault="005961F2" w:rsidP="005961F2">
                  <w:pPr>
                    <w:spacing w:line="400" w:lineRule="exact"/>
                    <w:rPr>
                      <w:rFonts w:hint="eastAsia"/>
                      <w:b/>
                      <w:sz w:val="28"/>
                      <w:szCs w:val="28"/>
                    </w:rPr>
                  </w:pPr>
                  <w:r>
                    <w:rPr>
                      <w:rFonts w:hint="eastAsia"/>
                      <w:b/>
                      <w:sz w:val="28"/>
                      <w:szCs w:val="28"/>
                    </w:rPr>
                    <w:t>施工技术、物资、人员准备</w:t>
                  </w:r>
                </w:p>
              </w:txbxContent>
            </v:textbox>
          </v:shape>
        </w:pic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noProof/>
          <w:sz w:val="28"/>
          <w:szCs w:val="28"/>
        </w:rPr>
        <w:pict>
          <v:line id="_x0000_s1114" style="position:absolute;left:0;text-align:left;z-index:251750400" from="207pt,17.8pt" to="207pt,33.4pt">
            <v:stroke endarrow="block"/>
          </v:line>
        </w:pic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noProof/>
          <w:sz w:val="28"/>
          <w:szCs w:val="28"/>
        </w:rPr>
        <w:pict>
          <v:shape id="_x0000_s1105" type="#_x0000_t202" style="position:absolute;left:0;text-align:left;margin-left:5in;margin-top:5.4pt;width:81pt;height:31.2pt;z-index:251741184">
            <v:textbox style="mso-next-textbox:#_x0000_s1105">
              <w:txbxContent>
                <w:p w:rsidR="005961F2" w:rsidRPr="00C512F2" w:rsidRDefault="005961F2" w:rsidP="005961F2">
                  <w:pPr>
                    <w:spacing w:line="400" w:lineRule="exact"/>
                    <w:jc w:val="center"/>
                    <w:rPr>
                      <w:rFonts w:hint="eastAsia"/>
                      <w:b/>
                      <w:sz w:val="28"/>
                      <w:szCs w:val="28"/>
                    </w:rPr>
                  </w:pPr>
                  <w:r>
                    <w:rPr>
                      <w:rFonts w:hint="eastAsia"/>
                      <w:b/>
                      <w:sz w:val="28"/>
                      <w:szCs w:val="28"/>
                    </w:rPr>
                    <w:t>临时布置</w:t>
                  </w:r>
                </w:p>
              </w:txbxContent>
            </v:textbox>
          </v:shape>
        </w:pict>
      </w:r>
      <w:r w:rsidRPr="001501C3">
        <w:rPr>
          <w:rFonts w:ascii="仿宋_GB2312" w:eastAsia="仿宋_GB2312" w:hAnsi="宋体" w:hint="eastAsia"/>
          <w:b/>
          <w:noProof/>
          <w:sz w:val="28"/>
          <w:szCs w:val="28"/>
        </w:rPr>
        <w:pict>
          <v:line id="_x0000_s1116" style="position:absolute;left:0;text-align:left;z-index:251752448" from="306pt,21pt" to="5in,21pt">
            <v:stroke endarrow="block"/>
          </v:line>
        </w:pict>
      </w:r>
      <w:r w:rsidRPr="001501C3">
        <w:rPr>
          <w:rFonts w:ascii="仿宋_GB2312" w:eastAsia="仿宋_GB2312" w:hAnsi="宋体" w:hint="eastAsia"/>
          <w:b/>
          <w:noProof/>
          <w:sz w:val="28"/>
          <w:szCs w:val="28"/>
        </w:rPr>
        <w:pict>
          <v:shape id="_x0000_s1104" type="#_x0000_t202" style="position:absolute;left:0;text-align:left;margin-left:117pt;margin-top:5.4pt;width:189pt;height:31.2pt;z-index:251740160">
            <v:textbox style="mso-next-textbox:#_x0000_s1104">
              <w:txbxContent>
                <w:p w:rsidR="005961F2" w:rsidRPr="00C512F2" w:rsidRDefault="005961F2" w:rsidP="005961F2">
                  <w:pPr>
                    <w:spacing w:line="400" w:lineRule="exact"/>
                    <w:jc w:val="center"/>
                    <w:rPr>
                      <w:rFonts w:hint="eastAsia"/>
                      <w:b/>
                      <w:sz w:val="28"/>
                      <w:szCs w:val="28"/>
                    </w:rPr>
                  </w:pPr>
                  <w:r>
                    <w:rPr>
                      <w:rFonts w:hint="eastAsia"/>
                      <w:b/>
                      <w:sz w:val="28"/>
                      <w:szCs w:val="28"/>
                    </w:rPr>
                    <w:t>现场清洁，开工放线</w:t>
                  </w:r>
                </w:p>
              </w:txbxContent>
            </v:textbox>
          </v:shape>
        </w:pic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noProof/>
          <w:sz w:val="28"/>
          <w:szCs w:val="28"/>
        </w:rPr>
        <w:lastRenderedPageBreak/>
        <w:pict>
          <v:line id="_x0000_s1115" style="position:absolute;left:0;text-align:left;z-index:251751424" from="207pt,8.6pt" to="207pt,24.2pt">
            <v:stroke endarrow="block"/>
          </v:line>
        </w:pict>
      </w:r>
      <w:r w:rsidRPr="001501C3">
        <w:rPr>
          <w:rFonts w:ascii="仿宋_GB2312" w:eastAsia="仿宋_GB2312" w:hAnsi="宋体" w:hint="eastAsia"/>
          <w:b/>
          <w:noProof/>
          <w:sz w:val="28"/>
          <w:szCs w:val="28"/>
        </w:rPr>
        <w:pict>
          <v:shape id="_x0000_s1106" type="#_x0000_t202" style="position:absolute;left:0;text-align:left;margin-left:117pt;margin-top:24.2pt;width:189pt;height:31.2pt;z-index:251742208">
            <v:textbox style="mso-next-textbox:#_x0000_s1106">
              <w:txbxContent>
                <w:p w:rsidR="005961F2" w:rsidRPr="00C512F2" w:rsidRDefault="005961F2" w:rsidP="005961F2">
                  <w:pPr>
                    <w:spacing w:line="400" w:lineRule="exact"/>
                    <w:jc w:val="center"/>
                    <w:rPr>
                      <w:rFonts w:hint="eastAsia"/>
                      <w:b/>
                      <w:sz w:val="28"/>
                      <w:szCs w:val="28"/>
                    </w:rPr>
                  </w:pPr>
                  <w:r>
                    <w:rPr>
                      <w:rFonts w:hint="eastAsia"/>
                      <w:b/>
                      <w:sz w:val="28"/>
                      <w:szCs w:val="28"/>
                    </w:rPr>
                    <w:t>天花龙骨安装</w:t>
                  </w:r>
                </w:p>
              </w:txbxContent>
            </v:textbox>
          </v:shape>
        </w:pic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noProof/>
          <w:sz w:val="28"/>
          <w:szCs w:val="28"/>
        </w:rPr>
        <w:pict>
          <v:line id="_x0000_s1130" style="position:absolute;left:0;text-align:left;flip:y;z-index:251766784" from="324pt,11.8pt" to="324pt,245.8pt"/>
        </w:pict>
      </w:r>
      <w:r w:rsidRPr="001501C3">
        <w:rPr>
          <w:rFonts w:ascii="仿宋_GB2312" w:eastAsia="仿宋_GB2312" w:hAnsi="宋体" w:hint="eastAsia"/>
          <w:b/>
          <w:noProof/>
          <w:sz w:val="28"/>
          <w:szCs w:val="28"/>
        </w:rPr>
        <w:pict>
          <v:line id="_x0000_s1125" style="position:absolute;left:0;text-align:left;z-index:251761664" from="306pt,11.8pt" to="324pt,11.8pt"/>
        </w:pict>
      </w:r>
      <w:r w:rsidRPr="001501C3">
        <w:rPr>
          <w:rFonts w:ascii="仿宋_GB2312" w:eastAsia="仿宋_GB2312" w:hAnsi="宋体" w:hint="eastAsia"/>
          <w:b/>
          <w:noProof/>
          <w:sz w:val="28"/>
          <w:szCs w:val="28"/>
        </w:rPr>
        <w:pict>
          <v:line id="_x0000_s1117" style="position:absolute;left:0;text-align:left;z-index:251753472" from="207pt,27.4pt" to="207pt,43pt">
            <v:stroke endarrow="block"/>
          </v:line>
        </w:pic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noProof/>
          <w:sz w:val="28"/>
          <w:szCs w:val="28"/>
        </w:rPr>
        <w:pict>
          <v:shape id="_x0000_s1107" type="#_x0000_t202" style="position:absolute;left:0;text-align:left;margin-left:117pt;margin-top:15pt;width:189pt;height:31.2pt;z-index:251743232">
            <v:textbox style="mso-next-textbox:#_x0000_s1107">
              <w:txbxContent>
                <w:p w:rsidR="005961F2" w:rsidRPr="00C512F2" w:rsidRDefault="005961F2" w:rsidP="005961F2">
                  <w:pPr>
                    <w:spacing w:line="400" w:lineRule="exact"/>
                    <w:jc w:val="center"/>
                    <w:rPr>
                      <w:rFonts w:hint="eastAsia"/>
                      <w:b/>
                      <w:sz w:val="28"/>
                      <w:szCs w:val="28"/>
                    </w:rPr>
                  </w:pPr>
                  <w:r>
                    <w:rPr>
                      <w:rFonts w:hint="eastAsia"/>
                      <w:b/>
                      <w:sz w:val="28"/>
                      <w:szCs w:val="28"/>
                    </w:rPr>
                    <w:t>水、电安装管、线预埋</w:t>
                  </w:r>
                </w:p>
              </w:txbxContent>
            </v:textbox>
          </v:shape>
        </w:pic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noProof/>
          <w:sz w:val="28"/>
          <w:szCs w:val="28"/>
        </w:rPr>
        <w:pict>
          <v:line id="_x0000_s1126" style="position:absolute;left:0;text-align:left;z-index:251762688" from="306pt,2.6pt" to="324pt,2.6pt"/>
        </w:pict>
      </w:r>
      <w:r w:rsidRPr="001501C3">
        <w:rPr>
          <w:rFonts w:ascii="仿宋_GB2312" w:eastAsia="仿宋_GB2312" w:hAnsi="宋体" w:hint="eastAsia"/>
          <w:b/>
          <w:noProof/>
          <w:sz w:val="28"/>
          <w:szCs w:val="28"/>
        </w:rPr>
        <w:pict>
          <v:line id="_x0000_s1118" style="position:absolute;left:0;text-align:left;z-index:251754496" from="207pt,18.2pt" to="207pt,33.8pt">
            <v:stroke endarrow="block"/>
          </v:line>
        </w:pic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noProof/>
          <w:sz w:val="28"/>
          <w:szCs w:val="28"/>
        </w:rPr>
        <w:pict>
          <v:line id="_x0000_s1127" style="position:absolute;left:0;text-align:left;z-index:251763712" from="306pt,21.4pt" to="324pt,21.4pt"/>
        </w:pict>
      </w:r>
      <w:r w:rsidRPr="001501C3">
        <w:rPr>
          <w:rFonts w:ascii="仿宋_GB2312" w:eastAsia="仿宋_GB2312" w:hAnsi="宋体" w:hint="eastAsia"/>
          <w:b/>
          <w:noProof/>
          <w:sz w:val="28"/>
          <w:szCs w:val="28"/>
        </w:rPr>
        <w:pict>
          <v:shape id="_x0000_s1108" type="#_x0000_t202" style="position:absolute;left:0;text-align:left;margin-left:117pt;margin-top:5.8pt;width:189pt;height:31.2pt;z-index:251744256">
            <v:textbox style="mso-next-textbox:#_x0000_s1108">
              <w:txbxContent>
                <w:p w:rsidR="005961F2" w:rsidRPr="00C512F2" w:rsidRDefault="005961F2" w:rsidP="005961F2">
                  <w:pPr>
                    <w:spacing w:line="400" w:lineRule="exact"/>
                    <w:jc w:val="center"/>
                    <w:rPr>
                      <w:rFonts w:hint="eastAsia"/>
                      <w:b/>
                      <w:sz w:val="28"/>
                      <w:szCs w:val="28"/>
                    </w:rPr>
                  </w:pPr>
                  <w:r>
                    <w:rPr>
                      <w:rFonts w:hint="eastAsia"/>
                      <w:b/>
                      <w:sz w:val="28"/>
                      <w:szCs w:val="28"/>
                    </w:rPr>
                    <w:t>石膏板、铝扣板吊顶施工</w:t>
                  </w:r>
                </w:p>
              </w:txbxContent>
            </v:textbox>
          </v:shape>
        </w:pic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noProof/>
          <w:sz w:val="28"/>
          <w:szCs w:val="28"/>
        </w:rPr>
        <w:pict>
          <v:shape id="_x0000_s1124" type="#_x0000_t202" style="position:absolute;left:0;text-align:left;margin-left:5in;margin-top:24.6pt;width:81pt;height:31.2pt;z-index:251760640">
            <v:textbox style="mso-next-textbox:#_x0000_s1124">
              <w:txbxContent>
                <w:p w:rsidR="005961F2" w:rsidRPr="00C512F2" w:rsidRDefault="005961F2" w:rsidP="005961F2">
                  <w:pPr>
                    <w:spacing w:line="400" w:lineRule="exact"/>
                    <w:jc w:val="center"/>
                    <w:rPr>
                      <w:rFonts w:hint="eastAsia"/>
                      <w:b/>
                      <w:sz w:val="28"/>
                      <w:szCs w:val="28"/>
                    </w:rPr>
                  </w:pPr>
                  <w:r>
                    <w:rPr>
                      <w:rFonts w:hint="eastAsia"/>
                      <w:b/>
                      <w:sz w:val="28"/>
                      <w:szCs w:val="28"/>
                    </w:rPr>
                    <w:t>成品保护</w:t>
                  </w:r>
                </w:p>
              </w:txbxContent>
            </v:textbox>
          </v:shape>
        </w:pict>
      </w:r>
      <w:r w:rsidRPr="001501C3">
        <w:rPr>
          <w:rFonts w:ascii="仿宋_GB2312" w:eastAsia="仿宋_GB2312" w:hAnsi="宋体" w:hint="eastAsia"/>
          <w:b/>
          <w:noProof/>
          <w:sz w:val="28"/>
          <w:szCs w:val="28"/>
        </w:rPr>
        <w:pict>
          <v:line id="_x0000_s1119" style="position:absolute;left:0;text-align:left;z-index:251755520" from="207pt,9pt" to="207pt,24.6pt">
            <v:stroke endarrow="block"/>
          </v:line>
        </w:pict>
      </w:r>
      <w:r w:rsidRPr="001501C3">
        <w:rPr>
          <w:rFonts w:ascii="仿宋_GB2312" w:eastAsia="仿宋_GB2312" w:hAnsi="宋体" w:hint="eastAsia"/>
          <w:b/>
          <w:noProof/>
          <w:sz w:val="28"/>
          <w:szCs w:val="28"/>
        </w:rPr>
        <w:pict>
          <v:shape id="_x0000_s1109" type="#_x0000_t202" style="position:absolute;left:0;text-align:left;margin-left:117pt;margin-top:24.6pt;width:189pt;height:31.2pt;z-index:251745280">
            <v:textbox style="mso-next-textbox:#_x0000_s1109">
              <w:txbxContent>
                <w:p w:rsidR="005961F2" w:rsidRPr="00C512F2" w:rsidRDefault="005961F2" w:rsidP="005961F2">
                  <w:pPr>
                    <w:spacing w:line="400" w:lineRule="exact"/>
                    <w:jc w:val="center"/>
                    <w:rPr>
                      <w:rFonts w:hint="eastAsia"/>
                      <w:b/>
                      <w:sz w:val="28"/>
                      <w:szCs w:val="28"/>
                    </w:rPr>
                  </w:pPr>
                  <w:r>
                    <w:rPr>
                      <w:rFonts w:hint="eastAsia"/>
                      <w:b/>
                      <w:sz w:val="28"/>
                      <w:szCs w:val="28"/>
                    </w:rPr>
                    <w:t>内外墙面石材、</w:t>
                  </w:r>
                  <w:proofErr w:type="gramStart"/>
                  <w:r>
                    <w:rPr>
                      <w:rFonts w:hint="eastAsia"/>
                      <w:b/>
                      <w:sz w:val="28"/>
                      <w:szCs w:val="28"/>
                    </w:rPr>
                    <w:t>玻化砖挂贴</w:t>
                  </w:r>
                  <w:proofErr w:type="gramEnd"/>
                </w:p>
              </w:txbxContent>
            </v:textbox>
          </v:shape>
        </w:pic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noProof/>
          <w:sz w:val="28"/>
          <w:szCs w:val="28"/>
        </w:rPr>
        <w:pict>
          <v:line id="_x0000_s1131" style="position:absolute;left:0;text-align:left;z-index:251767808" from="306pt,12.2pt" to="5in,12.2pt">
            <v:stroke endarrow="block"/>
          </v:line>
        </w:pic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noProof/>
          <w:sz w:val="28"/>
          <w:szCs w:val="28"/>
        </w:rPr>
        <w:pict>
          <v:line id="_x0000_s1120" style="position:absolute;left:0;text-align:left;z-index:251756544" from="207pt,-.2pt" to="207pt,15.4pt">
            <v:stroke endarrow="block"/>
          </v:line>
        </w:pict>
      </w:r>
      <w:r w:rsidRPr="001501C3">
        <w:rPr>
          <w:rFonts w:ascii="仿宋_GB2312" w:eastAsia="仿宋_GB2312" w:hAnsi="宋体" w:hint="eastAsia"/>
          <w:b/>
          <w:noProof/>
          <w:sz w:val="28"/>
          <w:szCs w:val="28"/>
        </w:rPr>
        <w:pict>
          <v:shape id="_x0000_s1110" type="#_x0000_t202" style="position:absolute;left:0;text-align:left;margin-left:117pt;margin-top:15.4pt;width:189pt;height:31.2pt;z-index:251746304">
            <v:textbox style="mso-next-textbox:#_x0000_s1110">
              <w:txbxContent>
                <w:p w:rsidR="005961F2" w:rsidRPr="00C512F2" w:rsidRDefault="005961F2" w:rsidP="005961F2">
                  <w:pPr>
                    <w:spacing w:line="400" w:lineRule="exact"/>
                    <w:jc w:val="center"/>
                    <w:rPr>
                      <w:rFonts w:hint="eastAsia"/>
                      <w:b/>
                      <w:sz w:val="28"/>
                      <w:szCs w:val="28"/>
                    </w:rPr>
                  </w:pPr>
                  <w:r>
                    <w:rPr>
                      <w:rFonts w:hint="eastAsia"/>
                      <w:b/>
                      <w:sz w:val="28"/>
                      <w:szCs w:val="28"/>
                    </w:rPr>
                    <w:t>木做工程</w:t>
                  </w:r>
                </w:p>
              </w:txbxContent>
            </v:textbox>
          </v:shape>
        </w:pic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noProof/>
          <w:sz w:val="28"/>
          <w:szCs w:val="28"/>
        </w:rPr>
        <w:pict>
          <v:line id="_x0000_s1128" style="position:absolute;left:0;text-align:left;z-index:251764736" from="306pt,3pt" to="324pt,3pt"/>
        </w:pict>
      </w:r>
      <w:r w:rsidRPr="001501C3">
        <w:rPr>
          <w:rFonts w:ascii="仿宋_GB2312" w:eastAsia="仿宋_GB2312" w:hAnsi="宋体" w:hint="eastAsia"/>
          <w:b/>
          <w:noProof/>
          <w:sz w:val="28"/>
          <w:szCs w:val="28"/>
        </w:rPr>
        <w:pict>
          <v:line id="_x0000_s1121" style="position:absolute;left:0;text-align:left;z-index:251757568" from="207pt,18.6pt" to="207pt,34.2pt">
            <v:stroke endarrow="block"/>
          </v:line>
        </w:pic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noProof/>
          <w:sz w:val="28"/>
          <w:szCs w:val="28"/>
        </w:rPr>
        <w:pict>
          <v:line id="_x0000_s1129" style="position:absolute;left:0;text-align:left;z-index:251765760" from="306pt,21.8pt" to="324pt,21.8pt"/>
        </w:pict>
      </w:r>
      <w:r w:rsidRPr="001501C3">
        <w:rPr>
          <w:rFonts w:ascii="仿宋_GB2312" w:eastAsia="仿宋_GB2312" w:hAnsi="宋体" w:hint="eastAsia"/>
          <w:b/>
          <w:noProof/>
          <w:sz w:val="28"/>
          <w:szCs w:val="28"/>
        </w:rPr>
        <w:pict>
          <v:shape id="_x0000_s1111" type="#_x0000_t202" style="position:absolute;left:0;text-align:left;margin-left:117pt;margin-top:6.2pt;width:189pt;height:31.2pt;z-index:251747328">
            <v:textbox style="mso-next-textbox:#_x0000_s1111">
              <w:txbxContent>
                <w:p w:rsidR="005961F2" w:rsidRPr="00C512F2" w:rsidRDefault="005961F2" w:rsidP="005961F2">
                  <w:pPr>
                    <w:spacing w:line="400" w:lineRule="exact"/>
                    <w:jc w:val="center"/>
                    <w:rPr>
                      <w:rFonts w:hint="eastAsia"/>
                      <w:b/>
                      <w:sz w:val="28"/>
                      <w:szCs w:val="28"/>
                    </w:rPr>
                  </w:pPr>
                  <w:r>
                    <w:rPr>
                      <w:rFonts w:hint="eastAsia"/>
                      <w:b/>
                      <w:sz w:val="28"/>
                      <w:szCs w:val="28"/>
                    </w:rPr>
                    <w:t>油漆、涂料墙纸施工</w:t>
                  </w:r>
                </w:p>
              </w:txbxContent>
            </v:textbox>
          </v:shape>
        </w:pic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noProof/>
          <w:sz w:val="28"/>
          <w:szCs w:val="28"/>
        </w:rPr>
        <w:pict>
          <v:line id="_x0000_s1122" style="position:absolute;left:0;text-align:left;z-index:251758592" from="207pt,9.4pt" to="207pt,25pt">
            <v:stroke endarrow="block"/>
          </v:line>
        </w:pict>
      </w:r>
      <w:r w:rsidRPr="001501C3">
        <w:rPr>
          <w:rFonts w:ascii="仿宋_GB2312" w:eastAsia="仿宋_GB2312" w:hAnsi="宋体" w:hint="eastAsia"/>
          <w:b/>
          <w:noProof/>
          <w:sz w:val="28"/>
          <w:szCs w:val="28"/>
        </w:rPr>
        <w:pict>
          <v:shape id="_x0000_s1112" type="#_x0000_t202" style="position:absolute;left:0;text-align:left;margin-left:117pt;margin-top:25pt;width:189pt;height:31.2pt;z-index:251748352">
            <v:textbox style="mso-next-textbox:#_x0000_s1112">
              <w:txbxContent>
                <w:p w:rsidR="005961F2" w:rsidRPr="00C512F2" w:rsidRDefault="005961F2" w:rsidP="005961F2">
                  <w:pPr>
                    <w:spacing w:line="400" w:lineRule="exact"/>
                    <w:jc w:val="center"/>
                    <w:rPr>
                      <w:rFonts w:hint="eastAsia"/>
                      <w:b/>
                      <w:sz w:val="28"/>
                      <w:szCs w:val="28"/>
                    </w:rPr>
                  </w:pPr>
                  <w:r>
                    <w:rPr>
                      <w:rFonts w:hint="eastAsia"/>
                      <w:b/>
                      <w:sz w:val="28"/>
                      <w:szCs w:val="28"/>
                    </w:rPr>
                    <w:t>地砖、木地板、地毯施工</w:t>
                  </w:r>
                </w:p>
              </w:txbxContent>
            </v:textbox>
          </v:shape>
        </w:pict>
      </w: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noProof/>
          <w:sz w:val="28"/>
          <w:szCs w:val="28"/>
        </w:rPr>
        <w:pict>
          <v:line id="_x0000_s1123" style="position:absolute;left:0;text-align:left;z-index:251759616" from="207pt,.2pt" to="207pt,15.8pt">
            <v:stroke endarrow="block"/>
          </v:line>
        </w:pict>
      </w:r>
      <w:r w:rsidRPr="001501C3">
        <w:rPr>
          <w:rFonts w:ascii="仿宋_GB2312" w:eastAsia="仿宋_GB2312" w:hAnsi="宋体" w:hint="eastAsia"/>
          <w:b/>
          <w:noProof/>
          <w:sz w:val="28"/>
          <w:szCs w:val="28"/>
        </w:rPr>
        <w:pict>
          <v:shape id="_x0000_s1113" type="#_x0000_t202" style="position:absolute;left:0;text-align:left;margin-left:117pt;margin-top:15.8pt;width:189pt;height:31.2pt;z-index:251749376">
            <v:textbox style="mso-next-textbox:#_x0000_s1113">
              <w:txbxContent>
                <w:p w:rsidR="005961F2" w:rsidRPr="00C512F2" w:rsidRDefault="005961F2" w:rsidP="005961F2">
                  <w:pPr>
                    <w:spacing w:line="400" w:lineRule="exact"/>
                    <w:jc w:val="center"/>
                    <w:rPr>
                      <w:rFonts w:hint="eastAsia"/>
                      <w:b/>
                      <w:sz w:val="28"/>
                      <w:szCs w:val="28"/>
                    </w:rPr>
                  </w:pPr>
                  <w:r>
                    <w:rPr>
                      <w:rFonts w:hint="eastAsia"/>
                      <w:b/>
                      <w:sz w:val="28"/>
                      <w:szCs w:val="28"/>
                    </w:rPr>
                    <w:t>竣工清理、验收、移交</w:t>
                  </w:r>
                </w:p>
              </w:txbxContent>
            </v:textbox>
          </v:shape>
        </w:pict>
      </w:r>
    </w:p>
    <w:p w:rsidR="005961F2" w:rsidRPr="001501C3" w:rsidRDefault="005961F2" w:rsidP="005961F2">
      <w:pPr>
        <w:spacing w:line="600" w:lineRule="exact"/>
        <w:ind w:firstLineChars="225" w:firstLine="632"/>
        <w:rPr>
          <w:rFonts w:ascii="仿宋_GB2312" w:eastAsia="仿宋_GB2312" w:hAnsi="宋体" w:hint="eastAsia"/>
          <w:b/>
          <w:sz w:val="28"/>
          <w:szCs w:val="28"/>
        </w:rPr>
      </w:pP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2. 木龙骨纸面石膏板吊顶施工工艺</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1)、工艺流程</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弹顶棚标高水平线→划龙骨分档线→专业管线安装→安装主龙骨→安装次龙骨→安装罩面板</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2)、弹顶棚标高水平线,根据设计标高在各楼层的四周墙上</w:t>
      </w:r>
      <w:proofErr w:type="gramStart"/>
      <w:r w:rsidRPr="001501C3">
        <w:rPr>
          <w:rFonts w:ascii="仿宋_GB2312" w:eastAsia="仿宋_GB2312" w:hAnsi="宋体" w:hint="eastAsia"/>
          <w:b/>
          <w:sz w:val="28"/>
          <w:szCs w:val="28"/>
        </w:rPr>
        <w:t>弹水平</w:t>
      </w:r>
      <w:proofErr w:type="gramEnd"/>
      <w:r w:rsidRPr="001501C3">
        <w:rPr>
          <w:rFonts w:ascii="仿宋_GB2312" w:eastAsia="仿宋_GB2312" w:hAnsi="宋体" w:hint="eastAsia"/>
          <w:b/>
          <w:sz w:val="28"/>
          <w:szCs w:val="28"/>
        </w:rPr>
        <w:t>控制线,弹线应清晰、准确。</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3)、划龙骨分档线,按设计要求的主、次龙骨间距在</w:t>
      </w:r>
      <w:proofErr w:type="gramStart"/>
      <w:r w:rsidRPr="001501C3">
        <w:rPr>
          <w:rFonts w:ascii="仿宋_GB2312" w:eastAsia="仿宋_GB2312" w:hAnsi="宋体" w:hint="eastAsia"/>
          <w:b/>
          <w:sz w:val="28"/>
          <w:szCs w:val="28"/>
        </w:rPr>
        <w:t>已弹好的</w:t>
      </w:r>
      <w:proofErr w:type="gramEnd"/>
      <w:r w:rsidRPr="001501C3">
        <w:rPr>
          <w:rFonts w:ascii="仿宋_GB2312" w:eastAsia="仿宋_GB2312" w:hAnsi="宋体" w:hint="eastAsia"/>
          <w:b/>
          <w:sz w:val="28"/>
          <w:szCs w:val="28"/>
        </w:rPr>
        <w:t>顶棚标高水平线上划龙骨分档线。</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lastRenderedPageBreak/>
        <w:t>4)、安装主龙骨吊杆:为保证骨架的稳定,采用膨胀螺栓固定小角钢,角钢上焊φ6吊杆。在弹好顶棚标高水平线及龙骨分档线后,确定吊杆</w:t>
      </w:r>
      <w:proofErr w:type="gramStart"/>
      <w:r w:rsidRPr="001501C3">
        <w:rPr>
          <w:rFonts w:ascii="仿宋_GB2312" w:eastAsia="仿宋_GB2312" w:hAnsi="宋体" w:hint="eastAsia"/>
          <w:b/>
          <w:sz w:val="28"/>
          <w:szCs w:val="28"/>
        </w:rPr>
        <w:t>下端头</w:t>
      </w:r>
      <w:proofErr w:type="gramEnd"/>
      <w:r w:rsidRPr="001501C3">
        <w:rPr>
          <w:rFonts w:ascii="仿宋_GB2312" w:eastAsia="仿宋_GB2312" w:hAnsi="宋体" w:hint="eastAsia"/>
          <w:b/>
          <w:sz w:val="28"/>
          <w:szCs w:val="28"/>
        </w:rPr>
        <w:t>的标高,按主龙骨位置及吊杆间距固定吊杆,吊杆另一端焊φ6螺栓丝杆,吊杆位置长度要准确适宜。吊杆不与专业管道接触。吊杆与专业管道发生冲突时,用型钢支架过渡。</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5)、龙骨安装:采用50型龙骨或烤漆龙骨,龙骨中部起</w:t>
      </w:r>
      <w:proofErr w:type="gramStart"/>
      <w:r w:rsidRPr="001501C3">
        <w:rPr>
          <w:rFonts w:ascii="仿宋_GB2312" w:eastAsia="仿宋_GB2312" w:hAnsi="宋体" w:hint="eastAsia"/>
          <w:b/>
          <w:sz w:val="28"/>
          <w:szCs w:val="28"/>
        </w:rPr>
        <w:t>拱高度</w:t>
      </w:r>
      <w:proofErr w:type="gramEnd"/>
      <w:r w:rsidRPr="001501C3">
        <w:rPr>
          <w:rFonts w:ascii="仿宋_GB2312" w:eastAsia="仿宋_GB2312" w:hAnsi="宋体" w:hint="eastAsia"/>
          <w:b/>
          <w:sz w:val="28"/>
          <w:szCs w:val="28"/>
        </w:rPr>
        <w:t>按房间</w:t>
      </w:r>
      <w:proofErr w:type="gramStart"/>
      <w:r w:rsidRPr="001501C3">
        <w:rPr>
          <w:rFonts w:ascii="仿宋_GB2312" w:eastAsia="仿宋_GB2312" w:hAnsi="宋体" w:hint="eastAsia"/>
          <w:b/>
          <w:sz w:val="28"/>
          <w:szCs w:val="28"/>
        </w:rPr>
        <w:t>短方向</w:t>
      </w:r>
      <w:proofErr w:type="gramEnd"/>
      <w:r w:rsidRPr="001501C3">
        <w:rPr>
          <w:rFonts w:ascii="仿宋_GB2312" w:eastAsia="仿宋_GB2312" w:hAnsi="宋体" w:hint="eastAsia"/>
          <w:b/>
          <w:sz w:val="28"/>
          <w:szCs w:val="28"/>
        </w:rPr>
        <w:t>距离在1/200-1/300之间。主龙骨安装好后拉线校正,再安装次龙骨,次龙骨分档必须按图纸要求进行,四边龙骨贴墙边,所有卡扣,配件位置要准确牢固。主龙骨悬挑端不大于</w:t>
      </w:r>
      <w:smartTag w:uri="urn:schemas-microsoft-com:office:smarttags" w:element="chmetcnv">
        <w:smartTagPr>
          <w:attr w:name="UnitName" w:val="mm"/>
          <w:attr w:name="SourceValue" w:val="300"/>
          <w:attr w:name="HasSpace" w:val="False"/>
          <w:attr w:name="Negative" w:val="False"/>
          <w:attr w:name="NumberType" w:val="1"/>
          <w:attr w:name="TCSC" w:val="0"/>
        </w:smartTagPr>
        <w:r w:rsidRPr="001501C3">
          <w:rPr>
            <w:rFonts w:ascii="仿宋_GB2312" w:eastAsia="仿宋_GB2312" w:hAnsi="宋体" w:hint="eastAsia"/>
            <w:b/>
            <w:sz w:val="28"/>
            <w:szCs w:val="28"/>
          </w:rPr>
          <w:t>300mm</w:t>
        </w:r>
      </w:smartTag>
      <w:r w:rsidRPr="001501C3">
        <w:rPr>
          <w:rFonts w:ascii="仿宋_GB2312" w:eastAsia="仿宋_GB2312" w:hAnsi="宋体" w:hint="eastAsia"/>
          <w:b/>
          <w:sz w:val="28"/>
          <w:szCs w:val="28"/>
        </w:rPr>
        <w:t>,主龙骨与专业管道和大型灯饰发生冲突时,先将主龙骨断开,再用型钢加固,必要时附加主龙骨。</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6)、面层安装:龙骨安装完毕后让专业施工的管线安装完毕后再进行面层的施工。面层为纸面石膏板,面层必须与龙骨连接牢固,平整,缝隙均匀、正确,各种</w:t>
      </w:r>
      <w:proofErr w:type="gramStart"/>
      <w:r w:rsidRPr="001501C3">
        <w:rPr>
          <w:rFonts w:ascii="仿宋_GB2312" w:eastAsia="仿宋_GB2312" w:hAnsi="宋体" w:hint="eastAsia"/>
          <w:b/>
          <w:sz w:val="28"/>
          <w:szCs w:val="28"/>
        </w:rPr>
        <w:t>留洞留设正确</w:t>
      </w:r>
      <w:proofErr w:type="gramEnd"/>
      <w:r w:rsidRPr="001501C3">
        <w:rPr>
          <w:rFonts w:ascii="仿宋_GB2312" w:eastAsia="仿宋_GB2312" w:hAnsi="宋体" w:hint="eastAsia"/>
          <w:b/>
          <w:sz w:val="28"/>
          <w:szCs w:val="28"/>
        </w:rPr>
        <w:t>。</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7)、在吊顶施工中,我们将重点控制以下几个方面:通长灯槽及窗帘盒的防裂及平整度控制;大面积石膏板的防裂措施。现就以上问题提出如下措施:</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a.通长灯槽及窗帘盒的防裂及平整度控制:</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图纸设计灯槽及窗帘盒的侧面板为纸面石膏板,与吊顶平面</w:t>
      </w:r>
      <w:proofErr w:type="gramStart"/>
      <w:r w:rsidRPr="001501C3">
        <w:rPr>
          <w:rFonts w:ascii="仿宋_GB2312" w:eastAsia="仿宋_GB2312" w:hAnsi="宋体" w:hint="eastAsia"/>
          <w:b/>
          <w:sz w:val="28"/>
          <w:szCs w:val="28"/>
        </w:rPr>
        <w:t>面</w:t>
      </w:r>
      <w:proofErr w:type="gramEnd"/>
      <w:r w:rsidRPr="001501C3">
        <w:rPr>
          <w:rFonts w:ascii="仿宋_GB2312" w:eastAsia="仿宋_GB2312" w:hAnsi="宋体" w:hint="eastAsia"/>
          <w:b/>
          <w:sz w:val="28"/>
          <w:szCs w:val="28"/>
        </w:rPr>
        <w:t>板材料一致。在侧面接缝处理上,根据多个工程的实际经验,板接缝应留置4～6mm,用石膏嵌缝膏加乳胶拌制成嵌缝材料填实,由于该材料有一定弹性,故以后基本不会出现收缩裂缝。待其凝固后,在强度上也能达到甚至超过石膏板强度,能满足通长板的钢度要求。</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lastRenderedPageBreak/>
        <w:t>b.通长板的平整度控制,主要采取两个措施:一是保证板材干燥、</w:t>
      </w:r>
      <w:proofErr w:type="gramStart"/>
      <w:r w:rsidRPr="001501C3">
        <w:rPr>
          <w:rFonts w:ascii="仿宋_GB2312" w:eastAsia="仿宋_GB2312" w:hAnsi="宋体" w:hint="eastAsia"/>
          <w:b/>
          <w:sz w:val="28"/>
          <w:szCs w:val="28"/>
        </w:rPr>
        <w:t>不</w:t>
      </w:r>
      <w:proofErr w:type="gramEnd"/>
      <w:r w:rsidRPr="001501C3">
        <w:rPr>
          <w:rFonts w:ascii="仿宋_GB2312" w:eastAsia="仿宋_GB2312" w:hAnsi="宋体" w:hint="eastAsia"/>
          <w:b/>
          <w:sz w:val="28"/>
          <w:szCs w:val="28"/>
        </w:rPr>
        <w:t>受潮、切割时置于平整的工作平台上,使石膏板不发生变形。二是在龙骨架安装固定上,龙骨要密,考虑使用</w:t>
      </w:r>
      <w:proofErr w:type="gramStart"/>
      <w:r w:rsidRPr="001501C3">
        <w:rPr>
          <w:rFonts w:ascii="仿宋_GB2312" w:eastAsia="仿宋_GB2312" w:hAnsi="宋体" w:hint="eastAsia"/>
          <w:b/>
          <w:sz w:val="28"/>
          <w:szCs w:val="28"/>
        </w:rPr>
        <w:t>干燥木</w:t>
      </w:r>
      <w:proofErr w:type="gramEnd"/>
      <w:r w:rsidRPr="001501C3">
        <w:rPr>
          <w:rFonts w:ascii="仿宋_GB2312" w:eastAsia="仿宋_GB2312" w:hAnsi="宋体" w:hint="eastAsia"/>
          <w:b/>
          <w:sz w:val="28"/>
          <w:szCs w:val="28"/>
        </w:rPr>
        <w:t>龙骨作为竖向龙骨,刨光找平。刷防腐、防火涂料,控制龙骨自身变形,使石膏板能很好与龙骨吻合。保证一次安装即可达到平直要求,不需二次调整。</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c.头面积石膏板防裂:纸面石膏板吊顶开裂的主要原因有三个:</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①吊顶板局部变形:</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主要是吊杆螺丝固定不紧,吊杆间距太大,石膏板与龙骨固定</w:t>
      </w:r>
      <w:proofErr w:type="gramStart"/>
      <w:r w:rsidRPr="001501C3">
        <w:rPr>
          <w:rFonts w:ascii="仿宋_GB2312" w:eastAsia="仿宋_GB2312" w:hAnsi="宋体" w:hint="eastAsia"/>
          <w:b/>
          <w:sz w:val="28"/>
          <w:szCs w:val="28"/>
        </w:rPr>
        <w:t>的自攻螺丝</w:t>
      </w:r>
      <w:proofErr w:type="gramEnd"/>
      <w:r w:rsidRPr="001501C3">
        <w:rPr>
          <w:rFonts w:ascii="仿宋_GB2312" w:eastAsia="仿宋_GB2312" w:hAnsi="宋体" w:hint="eastAsia"/>
          <w:b/>
          <w:sz w:val="28"/>
          <w:szCs w:val="28"/>
        </w:rPr>
        <w:t>间距太大。布施工完成后会发生缓慢变形。因此,该工程吊杆间距应按吊顶最小间距</w:t>
      </w:r>
      <w:smartTag w:uri="urn:schemas-microsoft-com:office:smarttags" w:element="chmetcnv">
        <w:smartTagPr>
          <w:attr w:name="UnitName" w:val="mm"/>
          <w:attr w:name="SourceValue" w:val="900"/>
          <w:attr w:name="HasSpace" w:val="False"/>
          <w:attr w:name="Negative" w:val="False"/>
          <w:attr w:name="NumberType" w:val="1"/>
          <w:attr w:name="TCSC" w:val="0"/>
        </w:smartTagPr>
        <w:r w:rsidRPr="001501C3">
          <w:rPr>
            <w:rFonts w:ascii="仿宋_GB2312" w:eastAsia="仿宋_GB2312" w:hAnsi="宋体" w:hint="eastAsia"/>
            <w:b/>
            <w:sz w:val="28"/>
            <w:szCs w:val="28"/>
          </w:rPr>
          <w:t>900mm</w:t>
        </w:r>
      </w:smartTag>
      <w:r w:rsidRPr="001501C3">
        <w:rPr>
          <w:rFonts w:ascii="仿宋_GB2312" w:eastAsia="仿宋_GB2312" w:hAnsi="宋体" w:hint="eastAsia"/>
          <w:b/>
          <w:sz w:val="28"/>
          <w:szCs w:val="28"/>
        </w:rPr>
        <w:t>施工,</w:t>
      </w:r>
      <w:proofErr w:type="gramStart"/>
      <w:r w:rsidRPr="001501C3">
        <w:rPr>
          <w:rFonts w:ascii="仿宋_GB2312" w:eastAsia="仿宋_GB2312" w:hAnsi="宋体" w:hint="eastAsia"/>
          <w:b/>
          <w:sz w:val="28"/>
          <w:szCs w:val="28"/>
        </w:rPr>
        <w:t>自攻螺丝</w:t>
      </w:r>
      <w:proofErr w:type="gramEnd"/>
      <w:r w:rsidRPr="001501C3">
        <w:rPr>
          <w:rFonts w:ascii="仿宋_GB2312" w:eastAsia="仿宋_GB2312" w:hAnsi="宋体" w:hint="eastAsia"/>
          <w:b/>
          <w:sz w:val="28"/>
          <w:szCs w:val="28"/>
        </w:rPr>
        <w:t>间距取</w:t>
      </w:r>
      <w:smartTag w:uri="urn:schemas-microsoft-com:office:smarttags" w:element="chmetcnv">
        <w:smartTagPr>
          <w:attr w:name="UnitName" w:val="mm"/>
          <w:attr w:name="SourceValue" w:val="150"/>
          <w:attr w:name="HasSpace" w:val="False"/>
          <w:attr w:name="Negative" w:val="False"/>
          <w:attr w:name="NumberType" w:val="1"/>
          <w:attr w:name="TCSC" w:val="0"/>
        </w:smartTagPr>
        <w:r w:rsidRPr="001501C3">
          <w:rPr>
            <w:rFonts w:ascii="仿宋_GB2312" w:eastAsia="仿宋_GB2312" w:hAnsi="宋体" w:hint="eastAsia"/>
            <w:b/>
            <w:sz w:val="28"/>
            <w:szCs w:val="28"/>
          </w:rPr>
          <w:t>150mm</w:t>
        </w:r>
      </w:smartTag>
      <w:r w:rsidRPr="001501C3">
        <w:rPr>
          <w:rFonts w:ascii="仿宋_GB2312" w:eastAsia="仿宋_GB2312" w:hAnsi="宋体" w:hint="eastAsia"/>
          <w:b/>
          <w:sz w:val="28"/>
          <w:szCs w:val="28"/>
        </w:rPr>
        <w:t>,吊顶龙骨与吊杆连接时一定要拧紧挂件上下螺母。这三个方面要作为重要的环节加强检查、控制。</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②吊顶板缝用玻璃丝布,容易出现腻子层加厚现象,对吊顶质量会产生一定的影响。板缝改用穿孔纸带加乳胶粘封,由于纸带与石膏板纸面</w:t>
      </w:r>
      <w:proofErr w:type="gramStart"/>
      <w:r w:rsidRPr="001501C3">
        <w:rPr>
          <w:rFonts w:ascii="仿宋_GB2312" w:eastAsia="仿宋_GB2312" w:hAnsi="宋体" w:hint="eastAsia"/>
          <w:b/>
          <w:sz w:val="28"/>
          <w:szCs w:val="28"/>
        </w:rPr>
        <w:t>材一致</w:t>
      </w:r>
      <w:proofErr w:type="gramEnd"/>
      <w:r w:rsidRPr="001501C3">
        <w:rPr>
          <w:rFonts w:ascii="仿宋_GB2312" w:eastAsia="仿宋_GB2312" w:hAnsi="宋体" w:hint="eastAsia"/>
          <w:b/>
          <w:sz w:val="28"/>
          <w:szCs w:val="28"/>
        </w:rPr>
        <w:t>,加上乳胶良好的韧性及自身的憎水性,使用效果很好,在板缝处不出现黄色色带,也不易开裂。</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③大型</w:t>
      </w:r>
      <w:proofErr w:type="gramStart"/>
      <w:r w:rsidRPr="001501C3">
        <w:rPr>
          <w:rFonts w:ascii="仿宋_GB2312" w:eastAsia="仿宋_GB2312" w:hAnsi="宋体" w:hint="eastAsia"/>
          <w:b/>
          <w:sz w:val="28"/>
          <w:szCs w:val="28"/>
        </w:rPr>
        <w:t>吊挂物</w:t>
      </w:r>
      <w:proofErr w:type="gramEnd"/>
      <w:r w:rsidRPr="001501C3">
        <w:rPr>
          <w:rFonts w:ascii="仿宋_GB2312" w:eastAsia="仿宋_GB2312" w:hAnsi="宋体" w:hint="eastAsia"/>
          <w:b/>
          <w:sz w:val="28"/>
          <w:szCs w:val="28"/>
        </w:rPr>
        <w:t>荷载致使的局部变形。在施工中,一定要根据吊灯的实际情况,设吊灯专用吊杆,对吊灯部分吊顶进行局部加固。打孔部位还需补好。</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10)、木龙骨纸面石膏板吊顶质量检查标准:</w:t>
      </w:r>
    </w:p>
    <w:tbl>
      <w:tblPr>
        <w:tblStyle w:val="af2"/>
        <w:tblW w:w="8820" w:type="dxa"/>
        <w:tblInd w:w="108" w:type="dxa"/>
        <w:tblLook w:val="01E0"/>
      </w:tblPr>
      <w:tblGrid>
        <w:gridCol w:w="1368"/>
        <w:gridCol w:w="2052"/>
        <w:gridCol w:w="2251"/>
        <w:gridCol w:w="3149"/>
      </w:tblGrid>
      <w:tr w:rsidR="005961F2" w:rsidRPr="001501C3" w:rsidTr="003B61CD">
        <w:tc>
          <w:tcPr>
            <w:tcW w:w="1368" w:type="dxa"/>
            <w:vMerge w:val="restart"/>
            <w:vAlign w:val="center"/>
          </w:tcPr>
          <w:p w:rsidR="005961F2" w:rsidRPr="001501C3" w:rsidRDefault="005961F2" w:rsidP="003B61CD">
            <w:pPr>
              <w:spacing w:line="600" w:lineRule="exact"/>
              <w:jc w:val="center"/>
              <w:rPr>
                <w:rFonts w:ascii="仿宋_GB2312" w:eastAsia="仿宋_GB2312" w:hAnsi="宋体" w:hint="eastAsia"/>
                <w:b/>
                <w:sz w:val="28"/>
                <w:szCs w:val="28"/>
              </w:rPr>
            </w:pPr>
            <w:r w:rsidRPr="001501C3">
              <w:rPr>
                <w:rFonts w:ascii="仿宋_GB2312" w:eastAsia="仿宋_GB2312" w:hAnsi="宋体" w:hint="eastAsia"/>
                <w:b/>
                <w:sz w:val="28"/>
                <w:szCs w:val="28"/>
              </w:rPr>
              <w:t>序 号</w:t>
            </w:r>
          </w:p>
        </w:tc>
        <w:tc>
          <w:tcPr>
            <w:tcW w:w="2052" w:type="dxa"/>
            <w:vMerge w:val="restart"/>
            <w:vAlign w:val="center"/>
          </w:tcPr>
          <w:p w:rsidR="005961F2" w:rsidRPr="001501C3" w:rsidRDefault="005961F2" w:rsidP="003B61CD">
            <w:pPr>
              <w:spacing w:line="600" w:lineRule="exact"/>
              <w:jc w:val="center"/>
              <w:rPr>
                <w:rFonts w:ascii="仿宋_GB2312" w:eastAsia="仿宋_GB2312" w:hAnsi="宋体" w:hint="eastAsia"/>
                <w:b/>
                <w:sz w:val="28"/>
                <w:szCs w:val="28"/>
              </w:rPr>
            </w:pPr>
            <w:r w:rsidRPr="001501C3">
              <w:rPr>
                <w:rFonts w:ascii="仿宋_GB2312" w:eastAsia="仿宋_GB2312" w:hAnsi="宋体" w:hint="eastAsia"/>
                <w:b/>
                <w:sz w:val="28"/>
                <w:szCs w:val="28"/>
              </w:rPr>
              <w:t>项目</w:t>
            </w:r>
          </w:p>
        </w:tc>
        <w:tc>
          <w:tcPr>
            <w:tcW w:w="2251" w:type="dxa"/>
            <w:vAlign w:val="center"/>
          </w:tcPr>
          <w:p w:rsidR="005961F2" w:rsidRPr="001501C3" w:rsidRDefault="005961F2" w:rsidP="003B61CD">
            <w:pPr>
              <w:spacing w:line="600" w:lineRule="exact"/>
              <w:jc w:val="center"/>
              <w:rPr>
                <w:rFonts w:ascii="仿宋_GB2312" w:eastAsia="仿宋_GB2312" w:hAnsi="宋体" w:hint="eastAsia"/>
                <w:b/>
                <w:sz w:val="28"/>
                <w:szCs w:val="28"/>
              </w:rPr>
            </w:pPr>
            <w:r w:rsidRPr="001501C3">
              <w:rPr>
                <w:rFonts w:ascii="仿宋_GB2312" w:eastAsia="仿宋_GB2312" w:hAnsi="宋体" w:hint="eastAsia"/>
                <w:b/>
                <w:sz w:val="28"/>
                <w:szCs w:val="28"/>
              </w:rPr>
              <w:t>允许偏差(mm)</w:t>
            </w:r>
          </w:p>
        </w:tc>
        <w:tc>
          <w:tcPr>
            <w:tcW w:w="3149" w:type="dxa"/>
            <w:vMerge w:val="restart"/>
            <w:vAlign w:val="center"/>
          </w:tcPr>
          <w:p w:rsidR="005961F2" w:rsidRPr="001501C3" w:rsidRDefault="005961F2" w:rsidP="003B61CD">
            <w:pPr>
              <w:spacing w:line="600" w:lineRule="exact"/>
              <w:jc w:val="center"/>
              <w:rPr>
                <w:rFonts w:ascii="仿宋_GB2312" w:eastAsia="仿宋_GB2312" w:hAnsi="宋体" w:hint="eastAsia"/>
                <w:b/>
                <w:sz w:val="28"/>
                <w:szCs w:val="28"/>
              </w:rPr>
            </w:pPr>
            <w:r w:rsidRPr="001501C3">
              <w:rPr>
                <w:rFonts w:ascii="仿宋_GB2312" w:eastAsia="仿宋_GB2312" w:hAnsi="宋体" w:hint="eastAsia"/>
                <w:b/>
                <w:sz w:val="28"/>
                <w:szCs w:val="28"/>
              </w:rPr>
              <w:t>检查方法</w:t>
            </w:r>
          </w:p>
        </w:tc>
      </w:tr>
      <w:tr w:rsidR="005961F2" w:rsidRPr="001501C3" w:rsidTr="003B61CD">
        <w:tc>
          <w:tcPr>
            <w:tcW w:w="1368" w:type="dxa"/>
            <w:vMerge/>
            <w:vAlign w:val="center"/>
          </w:tcPr>
          <w:p w:rsidR="005961F2" w:rsidRPr="001501C3" w:rsidRDefault="005961F2" w:rsidP="003B61CD">
            <w:pPr>
              <w:spacing w:line="600" w:lineRule="exact"/>
              <w:jc w:val="center"/>
              <w:rPr>
                <w:rFonts w:ascii="仿宋_GB2312" w:eastAsia="仿宋_GB2312" w:hAnsi="宋体" w:hint="eastAsia"/>
                <w:b/>
                <w:sz w:val="28"/>
                <w:szCs w:val="28"/>
              </w:rPr>
            </w:pPr>
          </w:p>
        </w:tc>
        <w:tc>
          <w:tcPr>
            <w:tcW w:w="2052" w:type="dxa"/>
            <w:vMerge/>
            <w:vAlign w:val="center"/>
          </w:tcPr>
          <w:p w:rsidR="005961F2" w:rsidRPr="001501C3" w:rsidRDefault="005961F2" w:rsidP="003B61CD">
            <w:pPr>
              <w:spacing w:line="600" w:lineRule="exact"/>
              <w:jc w:val="center"/>
              <w:rPr>
                <w:rFonts w:ascii="仿宋_GB2312" w:eastAsia="仿宋_GB2312" w:hAnsi="宋体" w:hint="eastAsia"/>
                <w:b/>
                <w:sz w:val="28"/>
                <w:szCs w:val="28"/>
              </w:rPr>
            </w:pPr>
          </w:p>
        </w:tc>
        <w:tc>
          <w:tcPr>
            <w:tcW w:w="2251" w:type="dxa"/>
            <w:vAlign w:val="center"/>
          </w:tcPr>
          <w:p w:rsidR="005961F2" w:rsidRPr="001501C3" w:rsidRDefault="005961F2" w:rsidP="003B61CD">
            <w:pPr>
              <w:spacing w:line="600" w:lineRule="exact"/>
              <w:jc w:val="center"/>
              <w:rPr>
                <w:rFonts w:ascii="仿宋_GB2312" w:eastAsia="仿宋_GB2312" w:hAnsi="宋体" w:hint="eastAsia"/>
                <w:b/>
                <w:sz w:val="28"/>
                <w:szCs w:val="28"/>
              </w:rPr>
            </w:pPr>
            <w:r w:rsidRPr="001501C3">
              <w:rPr>
                <w:rFonts w:ascii="仿宋_GB2312" w:eastAsia="仿宋_GB2312" w:hAnsi="宋体" w:hint="eastAsia"/>
                <w:b/>
                <w:sz w:val="28"/>
                <w:szCs w:val="28"/>
              </w:rPr>
              <w:t>纸面石膏板</w:t>
            </w:r>
          </w:p>
        </w:tc>
        <w:tc>
          <w:tcPr>
            <w:tcW w:w="3149" w:type="dxa"/>
            <w:vMerge/>
            <w:vAlign w:val="center"/>
          </w:tcPr>
          <w:p w:rsidR="005961F2" w:rsidRPr="001501C3" w:rsidRDefault="005961F2" w:rsidP="003B61CD">
            <w:pPr>
              <w:spacing w:line="600" w:lineRule="exact"/>
              <w:jc w:val="center"/>
              <w:rPr>
                <w:rFonts w:ascii="仿宋_GB2312" w:eastAsia="仿宋_GB2312" w:hAnsi="宋体" w:hint="eastAsia"/>
                <w:b/>
                <w:sz w:val="28"/>
                <w:szCs w:val="28"/>
              </w:rPr>
            </w:pPr>
          </w:p>
        </w:tc>
      </w:tr>
      <w:tr w:rsidR="005961F2" w:rsidRPr="001501C3" w:rsidTr="003B61CD">
        <w:tc>
          <w:tcPr>
            <w:tcW w:w="1368" w:type="dxa"/>
            <w:vAlign w:val="center"/>
          </w:tcPr>
          <w:p w:rsidR="005961F2" w:rsidRPr="001501C3" w:rsidRDefault="005961F2" w:rsidP="003B61CD">
            <w:pPr>
              <w:spacing w:line="600" w:lineRule="exact"/>
              <w:jc w:val="center"/>
              <w:rPr>
                <w:rFonts w:ascii="仿宋_GB2312" w:eastAsia="仿宋_GB2312" w:hAnsi="宋体" w:hint="eastAsia"/>
                <w:b/>
                <w:sz w:val="28"/>
                <w:szCs w:val="28"/>
              </w:rPr>
            </w:pPr>
            <w:r w:rsidRPr="001501C3">
              <w:rPr>
                <w:rFonts w:ascii="仿宋_GB2312" w:eastAsia="仿宋_GB2312" w:hAnsi="宋体" w:hint="eastAsia"/>
                <w:b/>
                <w:sz w:val="28"/>
                <w:szCs w:val="28"/>
              </w:rPr>
              <w:lastRenderedPageBreak/>
              <w:t>1</w:t>
            </w:r>
          </w:p>
        </w:tc>
        <w:tc>
          <w:tcPr>
            <w:tcW w:w="2052" w:type="dxa"/>
            <w:vAlign w:val="center"/>
          </w:tcPr>
          <w:p w:rsidR="005961F2" w:rsidRPr="001501C3" w:rsidRDefault="005961F2" w:rsidP="003B61CD">
            <w:pPr>
              <w:spacing w:line="600" w:lineRule="exact"/>
              <w:jc w:val="center"/>
              <w:rPr>
                <w:rFonts w:ascii="仿宋_GB2312" w:eastAsia="仿宋_GB2312" w:hAnsi="宋体" w:hint="eastAsia"/>
                <w:b/>
                <w:sz w:val="28"/>
                <w:szCs w:val="28"/>
              </w:rPr>
            </w:pPr>
            <w:r w:rsidRPr="001501C3">
              <w:rPr>
                <w:rFonts w:ascii="仿宋_GB2312" w:eastAsia="仿宋_GB2312" w:hAnsi="宋体" w:hint="eastAsia"/>
                <w:b/>
                <w:sz w:val="28"/>
                <w:szCs w:val="28"/>
              </w:rPr>
              <w:t>表面平整</w:t>
            </w:r>
          </w:p>
        </w:tc>
        <w:tc>
          <w:tcPr>
            <w:tcW w:w="2251" w:type="dxa"/>
            <w:vAlign w:val="center"/>
          </w:tcPr>
          <w:p w:rsidR="005961F2" w:rsidRPr="001501C3" w:rsidRDefault="005961F2" w:rsidP="003B61CD">
            <w:pPr>
              <w:spacing w:line="600" w:lineRule="exact"/>
              <w:jc w:val="center"/>
              <w:rPr>
                <w:rFonts w:ascii="仿宋_GB2312" w:eastAsia="仿宋_GB2312" w:hAnsi="宋体" w:hint="eastAsia"/>
                <w:b/>
                <w:sz w:val="28"/>
                <w:szCs w:val="28"/>
              </w:rPr>
            </w:pPr>
            <w:r w:rsidRPr="001501C3">
              <w:rPr>
                <w:rFonts w:ascii="仿宋_GB2312" w:eastAsia="仿宋_GB2312" w:hAnsi="宋体" w:hint="eastAsia"/>
                <w:b/>
                <w:sz w:val="28"/>
                <w:szCs w:val="28"/>
              </w:rPr>
              <w:t>3</w:t>
            </w:r>
          </w:p>
        </w:tc>
        <w:tc>
          <w:tcPr>
            <w:tcW w:w="3149" w:type="dxa"/>
            <w:vAlign w:val="center"/>
          </w:tcPr>
          <w:p w:rsidR="005961F2" w:rsidRPr="001501C3" w:rsidRDefault="005961F2" w:rsidP="003B61CD">
            <w:pPr>
              <w:spacing w:line="600" w:lineRule="exact"/>
              <w:rPr>
                <w:rFonts w:ascii="仿宋_GB2312" w:eastAsia="仿宋_GB2312" w:hAnsi="宋体" w:hint="eastAsia"/>
                <w:b/>
                <w:sz w:val="28"/>
                <w:szCs w:val="28"/>
              </w:rPr>
            </w:pPr>
            <w:r w:rsidRPr="001501C3">
              <w:rPr>
                <w:rFonts w:ascii="仿宋_GB2312" w:eastAsia="仿宋_GB2312" w:hAnsi="宋体" w:hint="eastAsia"/>
                <w:b/>
                <w:sz w:val="28"/>
                <w:szCs w:val="28"/>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sidRPr="001501C3">
                <w:rPr>
                  <w:rFonts w:ascii="仿宋_GB2312" w:eastAsia="仿宋_GB2312" w:hAnsi="宋体" w:hint="eastAsia"/>
                  <w:b/>
                  <w:sz w:val="28"/>
                  <w:szCs w:val="28"/>
                </w:rPr>
                <w:t>2m</w:t>
              </w:r>
            </w:smartTag>
            <w:r w:rsidRPr="001501C3">
              <w:rPr>
                <w:rFonts w:ascii="仿宋_GB2312" w:eastAsia="仿宋_GB2312" w:hAnsi="宋体" w:hint="eastAsia"/>
                <w:b/>
                <w:sz w:val="28"/>
                <w:szCs w:val="28"/>
              </w:rPr>
              <w:t>靠尺和楔形塞尺</w:t>
            </w:r>
          </w:p>
        </w:tc>
      </w:tr>
      <w:tr w:rsidR="005961F2" w:rsidRPr="001501C3" w:rsidTr="003B61CD">
        <w:tc>
          <w:tcPr>
            <w:tcW w:w="1368" w:type="dxa"/>
            <w:vAlign w:val="center"/>
          </w:tcPr>
          <w:p w:rsidR="005961F2" w:rsidRPr="001501C3" w:rsidRDefault="005961F2" w:rsidP="003B61CD">
            <w:pPr>
              <w:spacing w:line="600" w:lineRule="exact"/>
              <w:jc w:val="center"/>
              <w:rPr>
                <w:rFonts w:ascii="仿宋_GB2312" w:eastAsia="仿宋_GB2312" w:hAnsi="宋体" w:hint="eastAsia"/>
                <w:b/>
                <w:sz w:val="28"/>
                <w:szCs w:val="28"/>
              </w:rPr>
            </w:pPr>
            <w:r w:rsidRPr="001501C3">
              <w:rPr>
                <w:rFonts w:ascii="仿宋_GB2312" w:eastAsia="仿宋_GB2312" w:hAnsi="宋体" w:hint="eastAsia"/>
                <w:b/>
                <w:sz w:val="28"/>
                <w:szCs w:val="28"/>
              </w:rPr>
              <w:t>2</w:t>
            </w:r>
          </w:p>
        </w:tc>
        <w:tc>
          <w:tcPr>
            <w:tcW w:w="2052" w:type="dxa"/>
            <w:vAlign w:val="center"/>
          </w:tcPr>
          <w:p w:rsidR="005961F2" w:rsidRPr="001501C3" w:rsidRDefault="005961F2" w:rsidP="003B61CD">
            <w:pPr>
              <w:spacing w:line="600" w:lineRule="exact"/>
              <w:jc w:val="center"/>
              <w:rPr>
                <w:rFonts w:ascii="仿宋_GB2312" w:eastAsia="仿宋_GB2312" w:hAnsi="宋体" w:hint="eastAsia"/>
                <w:b/>
                <w:sz w:val="28"/>
                <w:szCs w:val="28"/>
              </w:rPr>
            </w:pPr>
            <w:r w:rsidRPr="001501C3">
              <w:rPr>
                <w:rFonts w:ascii="仿宋_GB2312" w:eastAsia="仿宋_GB2312" w:hAnsi="宋体" w:hint="eastAsia"/>
                <w:b/>
                <w:sz w:val="28"/>
                <w:szCs w:val="28"/>
              </w:rPr>
              <w:t>接缝平直</w:t>
            </w:r>
          </w:p>
        </w:tc>
        <w:tc>
          <w:tcPr>
            <w:tcW w:w="2251" w:type="dxa"/>
            <w:vAlign w:val="center"/>
          </w:tcPr>
          <w:p w:rsidR="005961F2" w:rsidRPr="001501C3" w:rsidRDefault="005961F2" w:rsidP="003B61CD">
            <w:pPr>
              <w:spacing w:line="600" w:lineRule="exact"/>
              <w:jc w:val="center"/>
              <w:rPr>
                <w:rFonts w:ascii="仿宋_GB2312" w:eastAsia="仿宋_GB2312" w:hAnsi="宋体" w:hint="eastAsia"/>
                <w:b/>
                <w:sz w:val="28"/>
                <w:szCs w:val="28"/>
              </w:rPr>
            </w:pPr>
            <w:r w:rsidRPr="001501C3">
              <w:rPr>
                <w:rFonts w:ascii="仿宋_GB2312" w:eastAsia="仿宋_GB2312" w:hAnsi="宋体" w:hint="eastAsia"/>
                <w:b/>
                <w:sz w:val="28"/>
                <w:szCs w:val="28"/>
              </w:rPr>
              <w:t>3</w:t>
            </w:r>
          </w:p>
        </w:tc>
        <w:tc>
          <w:tcPr>
            <w:tcW w:w="3149" w:type="dxa"/>
            <w:vAlign w:val="center"/>
          </w:tcPr>
          <w:p w:rsidR="005961F2" w:rsidRPr="001501C3" w:rsidRDefault="005961F2" w:rsidP="003B61CD">
            <w:pPr>
              <w:spacing w:line="600" w:lineRule="exact"/>
              <w:rPr>
                <w:rFonts w:ascii="仿宋_GB2312" w:eastAsia="仿宋_GB2312" w:hAnsi="宋体" w:hint="eastAsia"/>
                <w:b/>
                <w:sz w:val="28"/>
                <w:szCs w:val="28"/>
              </w:rPr>
            </w:pPr>
            <w:r w:rsidRPr="001501C3">
              <w:rPr>
                <w:rFonts w:ascii="仿宋_GB2312" w:eastAsia="仿宋_GB2312" w:hAnsi="宋体" w:hint="eastAsia"/>
                <w:b/>
                <w:sz w:val="28"/>
                <w:szCs w:val="28"/>
              </w:rPr>
              <w:t>用</w:t>
            </w:r>
            <w:smartTag w:uri="urn:schemas-microsoft-com:office:smarttags" w:element="chmetcnv">
              <w:smartTagPr>
                <w:attr w:name="UnitName" w:val="m"/>
                <w:attr w:name="SourceValue" w:val="5"/>
                <w:attr w:name="HasSpace" w:val="False"/>
                <w:attr w:name="Negative" w:val="False"/>
                <w:attr w:name="NumberType" w:val="1"/>
                <w:attr w:name="TCSC" w:val="0"/>
              </w:smartTagPr>
              <w:r w:rsidRPr="001501C3">
                <w:rPr>
                  <w:rFonts w:ascii="仿宋_GB2312" w:eastAsia="仿宋_GB2312" w:hAnsi="宋体" w:hint="eastAsia"/>
                  <w:b/>
                  <w:sz w:val="28"/>
                  <w:szCs w:val="28"/>
                </w:rPr>
                <w:t>5m</w:t>
              </w:r>
            </w:smartTag>
            <w:r w:rsidRPr="001501C3">
              <w:rPr>
                <w:rFonts w:ascii="仿宋_GB2312" w:eastAsia="仿宋_GB2312" w:hAnsi="宋体" w:hint="eastAsia"/>
                <w:b/>
                <w:sz w:val="28"/>
                <w:szCs w:val="28"/>
              </w:rPr>
              <w:t>接线</w:t>
            </w:r>
          </w:p>
        </w:tc>
      </w:tr>
      <w:tr w:rsidR="005961F2" w:rsidRPr="001501C3" w:rsidTr="003B61CD">
        <w:tc>
          <w:tcPr>
            <w:tcW w:w="1368" w:type="dxa"/>
            <w:vAlign w:val="center"/>
          </w:tcPr>
          <w:p w:rsidR="005961F2" w:rsidRPr="001501C3" w:rsidRDefault="005961F2" w:rsidP="003B61CD">
            <w:pPr>
              <w:spacing w:line="600" w:lineRule="exact"/>
              <w:jc w:val="center"/>
              <w:rPr>
                <w:rFonts w:ascii="仿宋_GB2312" w:eastAsia="仿宋_GB2312" w:hAnsi="宋体" w:hint="eastAsia"/>
                <w:b/>
                <w:sz w:val="28"/>
                <w:szCs w:val="28"/>
              </w:rPr>
            </w:pPr>
            <w:r w:rsidRPr="001501C3">
              <w:rPr>
                <w:rFonts w:ascii="仿宋_GB2312" w:eastAsia="仿宋_GB2312" w:hAnsi="宋体" w:hint="eastAsia"/>
                <w:b/>
                <w:sz w:val="28"/>
                <w:szCs w:val="28"/>
              </w:rPr>
              <w:t>3</w:t>
            </w:r>
          </w:p>
        </w:tc>
        <w:tc>
          <w:tcPr>
            <w:tcW w:w="2052" w:type="dxa"/>
            <w:vAlign w:val="center"/>
          </w:tcPr>
          <w:p w:rsidR="005961F2" w:rsidRPr="001501C3" w:rsidRDefault="005961F2" w:rsidP="003B61CD">
            <w:pPr>
              <w:spacing w:line="600" w:lineRule="exact"/>
              <w:jc w:val="center"/>
              <w:rPr>
                <w:rFonts w:ascii="仿宋_GB2312" w:eastAsia="仿宋_GB2312" w:hAnsi="宋体" w:hint="eastAsia"/>
                <w:b/>
                <w:sz w:val="28"/>
                <w:szCs w:val="28"/>
              </w:rPr>
            </w:pPr>
            <w:r w:rsidRPr="001501C3">
              <w:rPr>
                <w:rFonts w:ascii="仿宋_GB2312" w:eastAsia="仿宋_GB2312" w:hAnsi="宋体" w:hint="eastAsia"/>
                <w:b/>
                <w:sz w:val="28"/>
                <w:szCs w:val="28"/>
              </w:rPr>
              <w:t>压条平直</w:t>
            </w:r>
          </w:p>
        </w:tc>
        <w:tc>
          <w:tcPr>
            <w:tcW w:w="2251" w:type="dxa"/>
            <w:vAlign w:val="center"/>
          </w:tcPr>
          <w:p w:rsidR="005961F2" w:rsidRPr="001501C3" w:rsidRDefault="005961F2" w:rsidP="003B61CD">
            <w:pPr>
              <w:spacing w:line="600" w:lineRule="exact"/>
              <w:jc w:val="center"/>
              <w:rPr>
                <w:rFonts w:ascii="仿宋_GB2312" w:eastAsia="仿宋_GB2312" w:hAnsi="宋体" w:hint="eastAsia"/>
                <w:b/>
                <w:sz w:val="28"/>
                <w:szCs w:val="28"/>
              </w:rPr>
            </w:pPr>
            <w:r w:rsidRPr="001501C3">
              <w:rPr>
                <w:rFonts w:ascii="仿宋_GB2312" w:eastAsia="仿宋_GB2312" w:hAnsi="宋体" w:hint="eastAsia"/>
                <w:b/>
                <w:sz w:val="28"/>
                <w:szCs w:val="28"/>
              </w:rPr>
              <w:t>2</w:t>
            </w:r>
          </w:p>
        </w:tc>
        <w:tc>
          <w:tcPr>
            <w:tcW w:w="3149" w:type="dxa"/>
            <w:vAlign w:val="center"/>
          </w:tcPr>
          <w:p w:rsidR="005961F2" w:rsidRPr="001501C3" w:rsidRDefault="005961F2" w:rsidP="003B61CD">
            <w:pPr>
              <w:spacing w:line="600" w:lineRule="exact"/>
              <w:rPr>
                <w:rFonts w:ascii="仿宋_GB2312" w:eastAsia="仿宋_GB2312" w:hAnsi="宋体" w:hint="eastAsia"/>
                <w:b/>
                <w:sz w:val="28"/>
                <w:szCs w:val="28"/>
              </w:rPr>
            </w:pPr>
            <w:r w:rsidRPr="001501C3">
              <w:rPr>
                <w:rFonts w:ascii="仿宋_GB2312" w:eastAsia="仿宋_GB2312" w:hAnsi="宋体" w:hint="eastAsia"/>
                <w:b/>
                <w:sz w:val="28"/>
                <w:szCs w:val="28"/>
              </w:rPr>
              <w:t>用</w:t>
            </w:r>
            <w:smartTag w:uri="urn:schemas-microsoft-com:office:smarttags" w:element="chmetcnv">
              <w:smartTagPr>
                <w:attr w:name="UnitName" w:val="m"/>
                <w:attr w:name="SourceValue" w:val="5"/>
                <w:attr w:name="HasSpace" w:val="False"/>
                <w:attr w:name="Negative" w:val="False"/>
                <w:attr w:name="NumberType" w:val="1"/>
                <w:attr w:name="TCSC" w:val="0"/>
              </w:smartTagPr>
              <w:r w:rsidRPr="001501C3">
                <w:rPr>
                  <w:rFonts w:ascii="仿宋_GB2312" w:eastAsia="仿宋_GB2312" w:hAnsi="宋体" w:hint="eastAsia"/>
                  <w:b/>
                  <w:sz w:val="28"/>
                  <w:szCs w:val="28"/>
                </w:rPr>
                <w:t>5m</w:t>
              </w:r>
            </w:smartTag>
            <w:r w:rsidRPr="001501C3">
              <w:rPr>
                <w:rFonts w:ascii="仿宋_GB2312" w:eastAsia="仿宋_GB2312" w:hAnsi="宋体" w:hint="eastAsia"/>
                <w:b/>
                <w:sz w:val="28"/>
                <w:szCs w:val="28"/>
              </w:rPr>
              <w:t>接线</w:t>
            </w:r>
          </w:p>
        </w:tc>
      </w:tr>
      <w:tr w:rsidR="005961F2" w:rsidRPr="001501C3" w:rsidTr="003B61CD">
        <w:tc>
          <w:tcPr>
            <w:tcW w:w="1368" w:type="dxa"/>
            <w:vAlign w:val="center"/>
          </w:tcPr>
          <w:p w:rsidR="005961F2" w:rsidRPr="001501C3" w:rsidRDefault="005961F2" w:rsidP="003B61CD">
            <w:pPr>
              <w:spacing w:line="600" w:lineRule="exact"/>
              <w:jc w:val="center"/>
              <w:rPr>
                <w:rFonts w:ascii="仿宋_GB2312" w:eastAsia="仿宋_GB2312" w:hAnsi="宋体" w:hint="eastAsia"/>
                <w:b/>
                <w:sz w:val="28"/>
                <w:szCs w:val="28"/>
              </w:rPr>
            </w:pPr>
            <w:r w:rsidRPr="001501C3">
              <w:rPr>
                <w:rFonts w:ascii="仿宋_GB2312" w:eastAsia="仿宋_GB2312" w:hAnsi="宋体" w:hint="eastAsia"/>
                <w:b/>
                <w:sz w:val="28"/>
                <w:szCs w:val="28"/>
              </w:rPr>
              <w:t>4</w:t>
            </w:r>
          </w:p>
        </w:tc>
        <w:tc>
          <w:tcPr>
            <w:tcW w:w="2052" w:type="dxa"/>
            <w:vAlign w:val="center"/>
          </w:tcPr>
          <w:p w:rsidR="005961F2" w:rsidRPr="001501C3" w:rsidRDefault="005961F2" w:rsidP="003B61CD">
            <w:pPr>
              <w:spacing w:line="600" w:lineRule="exact"/>
              <w:jc w:val="center"/>
              <w:rPr>
                <w:rFonts w:ascii="仿宋_GB2312" w:eastAsia="仿宋_GB2312" w:hAnsi="宋体" w:hint="eastAsia"/>
                <w:b/>
                <w:sz w:val="28"/>
                <w:szCs w:val="28"/>
              </w:rPr>
            </w:pPr>
            <w:r w:rsidRPr="001501C3">
              <w:rPr>
                <w:rFonts w:ascii="仿宋_GB2312" w:eastAsia="仿宋_GB2312" w:hAnsi="宋体" w:hint="eastAsia"/>
                <w:b/>
                <w:sz w:val="28"/>
                <w:szCs w:val="28"/>
              </w:rPr>
              <w:t>接缝高低</w:t>
            </w:r>
          </w:p>
        </w:tc>
        <w:tc>
          <w:tcPr>
            <w:tcW w:w="2251" w:type="dxa"/>
            <w:vAlign w:val="center"/>
          </w:tcPr>
          <w:p w:rsidR="005961F2" w:rsidRPr="001501C3" w:rsidRDefault="005961F2" w:rsidP="003B61CD">
            <w:pPr>
              <w:spacing w:line="600" w:lineRule="exact"/>
              <w:jc w:val="center"/>
              <w:rPr>
                <w:rFonts w:ascii="仿宋_GB2312" w:eastAsia="仿宋_GB2312" w:hAnsi="宋体" w:hint="eastAsia"/>
                <w:b/>
                <w:sz w:val="28"/>
                <w:szCs w:val="28"/>
              </w:rPr>
            </w:pPr>
            <w:r w:rsidRPr="001501C3">
              <w:rPr>
                <w:rFonts w:ascii="仿宋_GB2312" w:eastAsia="仿宋_GB2312" w:hAnsi="宋体" w:hint="eastAsia"/>
                <w:b/>
                <w:sz w:val="28"/>
                <w:szCs w:val="28"/>
              </w:rPr>
              <w:t>1</w:t>
            </w:r>
          </w:p>
        </w:tc>
        <w:tc>
          <w:tcPr>
            <w:tcW w:w="3149" w:type="dxa"/>
            <w:vAlign w:val="center"/>
          </w:tcPr>
          <w:p w:rsidR="005961F2" w:rsidRPr="001501C3" w:rsidRDefault="005961F2" w:rsidP="003B61CD">
            <w:pPr>
              <w:spacing w:line="600" w:lineRule="exact"/>
              <w:rPr>
                <w:rFonts w:ascii="仿宋_GB2312" w:eastAsia="仿宋_GB2312" w:hAnsi="宋体" w:hint="eastAsia"/>
                <w:b/>
                <w:sz w:val="28"/>
                <w:szCs w:val="28"/>
              </w:rPr>
            </w:pPr>
            <w:r w:rsidRPr="001501C3">
              <w:rPr>
                <w:rFonts w:ascii="仿宋_GB2312" w:eastAsia="仿宋_GB2312" w:hAnsi="宋体" w:hint="eastAsia"/>
                <w:b/>
                <w:sz w:val="28"/>
                <w:szCs w:val="28"/>
              </w:rPr>
              <w:t>用直尺和楔形塞尺</w:t>
            </w:r>
          </w:p>
        </w:tc>
      </w:tr>
    </w:tbl>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3.楼地面地砖、盲道</w:t>
      </w:r>
      <w:proofErr w:type="gramStart"/>
      <w:r w:rsidRPr="001501C3">
        <w:rPr>
          <w:rFonts w:ascii="仿宋_GB2312" w:eastAsia="仿宋_GB2312" w:hAnsi="宋体" w:hint="eastAsia"/>
          <w:b/>
          <w:sz w:val="28"/>
          <w:szCs w:val="28"/>
        </w:rPr>
        <w:t>砖铺贴施工</w:t>
      </w:r>
      <w:proofErr w:type="gramEnd"/>
      <w:r w:rsidRPr="001501C3">
        <w:rPr>
          <w:rFonts w:ascii="仿宋_GB2312" w:eastAsia="仿宋_GB2312" w:hAnsi="宋体" w:hint="eastAsia"/>
          <w:b/>
          <w:sz w:val="28"/>
          <w:szCs w:val="28"/>
        </w:rPr>
        <w:t>工艺</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1)、准备工作</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在使用前对地砖进行挑选,如有裂缝、掉角、扭曲变形等不合格应予以是</w:t>
      </w:r>
      <w:proofErr w:type="gramStart"/>
      <w:r w:rsidRPr="001501C3">
        <w:rPr>
          <w:rFonts w:ascii="仿宋_GB2312" w:eastAsia="仿宋_GB2312" w:hAnsi="宋体" w:hint="eastAsia"/>
          <w:b/>
          <w:sz w:val="28"/>
          <w:szCs w:val="28"/>
        </w:rPr>
        <w:t>刎</w:t>
      </w:r>
      <w:proofErr w:type="gramEnd"/>
      <w:r w:rsidRPr="001501C3">
        <w:rPr>
          <w:rFonts w:ascii="仿宋_GB2312" w:eastAsia="仿宋_GB2312" w:hAnsi="宋体" w:hint="eastAsia"/>
          <w:b/>
          <w:sz w:val="28"/>
          <w:szCs w:val="28"/>
        </w:rPr>
        <w:t>除。常用的工具如铁抹子、卷尺、水平尺、棉线、橡皮锤等应准备好放于施工部位。</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2)、操作工艺</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a.基层处理:基层上的灰尘、油漆等杂物应清理干净,在层如发现空鼓，应将其敲下重新粉刷；如基层是光面，应先对基凿毛。对于楼、地面的基层表面应提前一天浇水。</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b.地面砖贴面:按施工图进行施工,</w:t>
      </w:r>
      <w:proofErr w:type="gramStart"/>
      <w:r w:rsidRPr="001501C3">
        <w:rPr>
          <w:rFonts w:ascii="仿宋_GB2312" w:eastAsia="仿宋_GB2312" w:hAnsi="宋体" w:hint="eastAsia"/>
          <w:b/>
          <w:sz w:val="28"/>
          <w:szCs w:val="28"/>
        </w:rPr>
        <w:t>在刷干净</w:t>
      </w:r>
      <w:proofErr w:type="gramEnd"/>
      <w:r w:rsidRPr="001501C3">
        <w:rPr>
          <w:rFonts w:ascii="仿宋_GB2312" w:eastAsia="仿宋_GB2312" w:hAnsi="宋体" w:hint="eastAsia"/>
          <w:b/>
          <w:sz w:val="28"/>
          <w:szCs w:val="28"/>
        </w:rPr>
        <w:t>地面上,铺一层1:3.5的水泥砂浆结合层,厚度小于</w:t>
      </w:r>
      <w:smartTag w:uri="urn:schemas-microsoft-com:office:smarttags" w:element="chmetcnv">
        <w:smartTagPr>
          <w:attr w:name="UnitName" w:val="mm"/>
          <w:attr w:name="SourceValue" w:val="14"/>
          <w:attr w:name="HasSpace" w:val="False"/>
          <w:attr w:name="Negative" w:val="False"/>
          <w:attr w:name="NumberType" w:val="1"/>
          <w:attr w:name="TCSC" w:val="0"/>
        </w:smartTagPr>
        <w:r w:rsidRPr="001501C3">
          <w:rPr>
            <w:rFonts w:ascii="仿宋_GB2312" w:eastAsia="仿宋_GB2312" w:hAnsi="宋体" w:hint="eastAsia"/>
            <w:b/>
            <w:sz w:val="28"/>
            <w:szCs w:val="28"/>
          </w:rPr>
          <w:t>14mm</w:t>
        </w:r>
      </w:smartTag>
      <w:r w:rsidRPr="001501C3">
        <w:rPr>
          <w:rFonts w:ascii="仿宋_GB2312" w:eastAsia="仿宋_GB2312" w:hAnsi="宋体" w:hint="eastAsia"/>
          <w:b/>
          <w:sz w:val="28"/>
          <w:szCs w:val="28"/>
        </w:rPr>
        <w:t>。根据设计要求确定地面标高线和平面位置线,按</w:t>
      </w:r>
      <w:proofErr w:type="gramStart"/>
      <w:r w:rsidRPr="001501C3">
        <w:rPr>
          <w:rFonts w:ascii="仿宋_GB2312" w:eastAsia="仿宋_GB2312" w:hAnsi="宋体" w:hint="eastAsia"/>
          <w:b/>
          <w:sz w:val="28"/>
          <w:szCs w:val="28"/>
        </w:rPr>
        <w:t>定位线</w:t>
      </w:r>
      <w:proofErr w:type="gramEnd"/>
      <w:r w:rsidRPr="001501C3">
        <w:rPr>
          <w:rFonts w:ascii="仿宋_GB2312" w:eastAsia="仿宋_GB2312" w:hAnsi="宋体" w:hint="eastAsia"/>
          <w:b/>
          <w:sz w:val="28"/>
          <w:szCs w:val="28"/>
        </w:rPr>
        <w:t>的位置铺贴地1砖。用1:2的水泥砂浆打底在地面砖</w:t>
      </w:r>
      <w:proofErr w:type="gramStart"/>
      <w:r w:rsidRPr="001501C3">
        <w:rPr>
          <w:rFonts w:ascii="仿宋_GB2312" w:eastAsia="仿宋_GB2312" w:hAnsi="宋体" w:hint="eastAsia"/>
          <w:b/>
          <w:sz w:val="28"/>
          <w:szCs w:val="28"/>
        </w:rPr>
        <w:t>北面,</w:t>
      </w:r>
      <w:proofErr w:type="gramEnd"/>
      <w:r w:rsidRPr="001501C3">
        <w:rPr>
          <w:rFonts w:ascii="仿宋_GB2312" w:eastAsia="仿宋_GB2312" w:hAnsi="宋体" w:hint="eastAsia"/>
          <w:b/>
          <w:sz w:val="28"/>
          <w:szCs w:val="28"/>
        </w:rPr>
        <w:t>再将地面砖与地面铺贴,井用橡皮</w:t>
      </w:r>
      <w:proofErr w:type="gramStart"/>
      <w:r w:rsidRPr="001501C3">
        <w:rPr>
          <w:rFonts w:ascii="仿宋_GB2312" w:eastAsia="仿宋_GB2312" w:hAnsi="宋体" w:hint="eastAsia"/>
          <w:b/>
          <w:sz w:val="28"/>
          <w:szCs w:val="28"/>
        </w:rPr>
        <w:t>锤</w:t>
      </w:r>
      <w:proofErr w:type="gramEnd"/>
      <w:r w:rsidRPr="001501C3">
        <w:rPr>
          <w:rFonts w:ascii="仿宋_GB2312" w:eastAsia="仿宋_GB2312" w:hAnsi="宋体" w:hint="eastAsia"/>
          <w:b/>
          <w:sz w:val="28"/>
          <w:szCs w:val="28"/>
        </w:rPr>
        <w:t>敲击地砖面,使其与地面压实,并且高度与地面标高线吻合,并随时用水平</w:t>
      </w:r>
      <w:proofErr w:type="gramStart"/>
      <w:r w:rsidRPr="001501C3">
        <w:rPr>
          <w:rFonts w:ascii="仿宋_GB2312" w:eastAsia="仿宋_GB2312" w:hAnsi="宋体" w:hint="eastAsia"/>
          <w:b/>
          <w:sz w:val="28"/>
          <w:szCs w:val="28"/>
        </w:rPr>
        <w:t>尺</w:t>
      </w:r>
      <w:proofErr w:type="gramEnd"/>
      <w:r w:rsidRPr="001501C3">
        <w:rPr>
          <w:rFonts w:ascii="仿宋_GB2312" w:eastAsia="仿宋_GB2312" w:hAnsi="宋体" w:hint="eastAsia"/>
          <w:b/>
          <w:sz w:val="28"/>
          <w:szCs w:val="28"/>
        </w:rPr>
        <w:t>检查平整度。</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3)、质量要求:</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同一面表面平整度允许偏差≤</w:t>
      </w:r>
      <w:smartTag w:uri="urn:schemas-microsoft-com:office:smarttags" w:element="chmetcnv">
        <w:smartTagPr>
          <w:attr w:name="UnitName" w:val="mm"/>
          <w:attr w:name="SourceValue" w:val="2"/>
          <w:attr w:name="HasSpace" w:val="False"/>
          <w:attr w:name="Negative" w:val="False"/>
          <w:attr w:name="NumberType" w:val="1"/>
          <w:attr w:name="TCSC" w:val="0"/>
        </w:smartTagPr>
        <w:r w:rsidRPr="001501C3">
          <w:rPr>
            <w:rFonts w:ascii="仿宋_GB2312" w:eastAsia="仿宋_GB2312" w:hAnsi="宋体" w:hint="eastAsia"/>
            <w:b/>
            <w:sz w:val="28"/>
            <w:szCs w:val="28"/>
          </w:rPr>
          <w:t>2mm</w:t>
        </w:r>
      </w:smartTag>
      <w:r w:rsidRPr="001501C3">
        <w:rPr>
          <w:rFonts w:ascii="仿宋_GB2312" w:eastAsia="仿宋_GB2312" w:hAnsi="宋体" w:hint="eastAsia"/>
          <w:b/>
          <w:sz w:val="28"/>
          <w:szCs w:val="28"/>
        </w:rPr>
        <w:t>,地面砖之间接缝高差偏差不得大于</w:t>
      </w:r>
      <w:smartTag w:uri="urn:schemas-microsoft-com:office:smarttags" w:element="chmetcnv">
        <w:smartTagPr>
          <w:attr w:name="UnitName" w:val="mm"/>
          <w:attr w:name="SourceValue" w:val=".5"/>
          <w:attr w:name="HasSpace" w:val="False"/>
          <w:attr w:name="Negative" w:val="False"/>
          <w:attr w:name="NumberType" w:val="1"/>
          <w:attr w:name="TCSC" w:val="0"/>
        </w:smartTagPr>
        <w:r w:rsidRPr="001501C3">
          <w:rPr>
            <w:rFonts w:ascii="仿宋_GB2312" w:eastAsia="仿宋_GB2312" w:hAnsi="宋体" w:hint="eastAsia"/>
            <w:b/>
            <w:sz w:val="28"/>
            <w:szCs w:val="28"/>
          </w:rPr>
          <w:t>0.5mm</w:t>
        </w:r>
      </w:smartTag>
      <w:r w:rsidRPr="001501C3">
        <w:rPr>
          <w:rFonts w:ascii="仿宋_GB2312" w:eastAsia="仿宋_GB2312" w:hAnsi="宋体" w:hint="eastAsia"/>
          <w:b/>
          <w:sz w:val="28"/>
          <w:szCs w:val="28"/>
        </w:rPr>
        <w:t>。</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4)、成品保护</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lastRenderedPageBreak/>
        <w:t>对施工完地面应清理干净,打蜡对其进行保护,不能用利器划伤砖体表面,</w:t>
      </w:r>
      <w:proofErr w:type="gramStart"/>
      <w:r w:rsidRPr="001501C3">
        <w:rPr>
          <w:rFonts w:ascii="仿宋_GB2312" w:eastAsia="仿宋_GB2312" w:hAnsi="宋体" w:hint="eastAsia"/>
          <w:b/>
          <w:sz w:val="28"/>
          <w:szCs w:val="28"/>
        </w:rPr>
        <w:t>不</w:t>
      </w:r>
      <w:proofErr w:type="gramEnd"/>
      <w:r w:rsidRPr="001501C3">
        <w:rPr>
          <w:rFonts w:ascii="仿宋_GB2312" w:eastAsia="仿宋_GB2312" w:hAnsi="宋体" w:hint="eastAsia"/>
          <w:b/>
          <w:sz w:val="28"/>
          <w:szCs w:val="28"/>
        </w:rPr>
        <w:t>得用重物进行撞击,</w:t>
      </w:r>
      <w:proofErr w:type="gramStart"/>
      <w:r w:rsidRPr="001501C3">
        <w:rPr>
          <w:rFonts w:ascii="仿宋_GB2312" w:eastAsia="仿宋_GB2312" w:hAnsi="宋体" w:hint="eastAsia"/>
          <w:b/>
          <w:sz w:val="28"/>
          <w:szCs w:val="28"/>
        </w:rPr>
        <w:t>不</w:t>
      </w:r>
      <w:proofErr w:type="gramEnd"/>
      <w:r w:rsidRPr="001501C3">
        <w:rPr>
          <w:rFonts w:ascii="仿宋_GB2312" w:eastAsia="仿宋_GB2312" w:hAnsi="宋体" w:hint="eastAsia"/>
          <w:b/>
          <w:sz w:val="28"/>
          <w:szCs w:val="28"/>
        </w:rPr>
        <w:t>得用油性色彩在上面涂画。</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5)、地砖铺</w:t>
      </w:r>
      <w:proofErr w:type="gramStart"/>
      <w:r w:rsidRPr="001501C3">
        <w:rPr>
          <w:rFonts w:ascii="仿宋_GB2312" w:eastAsia="仿宋_GB2312" w:hAnsi="宋体" w:hint="eastAsia"/>
          <w:b/>
          <w:sz w:val="28"/>
          <w:szCs w:val="28"/>
        </w:rPr>
        <w:t>贴质量</w:t>
      </w:r>
      <w:proofErr w:type="gramEnd"/>
      <w:r w:rsidRPr="001501C3">
        <w:rPr>
          <w:rFonts w:ascii="仿宋_GB2312" w:eastAsia="仿宋_GB2312" w:hAnsi="宋体" w:hint="eastAsia"/>
          <w:b/>
          <w:sz w:val="28"/>
          <w:szCs w:val="28"/>
        </w:rPr>
        <w:t>检查标准:</w:t>
      </w:r>
    </w:p>
    <w:tbl>
      <w:tblPr>
        <w:tblStyle w:val="af2"/>
        <w:tblW w:w="8820" w:type="dxa"/>
        <w:tblInd w:w="108" w:type="dxa"/>
        <w:tblLook w:val="01E0"/>
      </w:tblPr>
      <w:tblGrid>
        <w:gridCol w:w="828"/>
        <w:gridCol w:w="2430"/>
        <w:gridCol w:w="1530"/>
        <w:gridCol w:w="2592"/>
        <w:gridCol w:w="1440"/>
      </w:tblGrid>
      <w:tr w:rsidR="005961F2" w:rsidRPr="001501C3" w:rsidTr="003B61CD">
        <w:tc>
          <w:tcPr>
            <w:tcW w:w="828"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序号</w:t>
            </w:r>
          </w:p>
        </w:tc>
        <w:tc>
          <w:tcPr>
            <w:tcW w:w="2430"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项  目</w:t>
            </w:r>
          </w:p>
        </w:tc>
        <w:tc>
          <w:tcPr>
            <w:tcW w:w="1530"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允许偏差</w:t>
            </w:r>
          </w:p>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(mm)</w:t>
            </w:r>
          </w:p>
        </w:tc>
        <w:tc>
          <w:tcPr>
            <w:tcW w:w="2592"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检验方法</w:t>
            </w:r>
          </w:p>
        </w:tc>
        <w:tc>
          <w:tcPr>
            <w:tcW w:w="1440"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备  注</w:t>
            </w:r>
          </w:p>
        </w:tc>
      </w:tr>
      <w:tr w:rsidR="005961F2" w:rsidRPr="001501C3" w:rsidTr="003B61CD">
        <w:tc>
          <w:tcPr>
            <w:tcW w:w="828"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1</w:t>
            </w:r>
          </w:p>
        </w:tc>
        <w:tc>
          <w:tcPr>
            <w:tcW w:w="2430"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高低偏差</w:t>
            </w:r>
          </w:p>
        </w:tc>
        <w:tc>
          <w:tcPr>
            <w:tcW w:w="1530"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0.5</w:t>
            </w:r>
          </w:p>
        </w:tc>
        <w:tc>
          <w:tcPr>
            <w:tcW w:w="2592" w:type="dxa"/>
            <w:vAlign w:val="center"/>
          </w:tcPr>
          <w:p w:rsidR="005961F2" w:rsidRPr="001501C3" w:rsidRDefault="005961F2" w:rsidP="003B61CD">
            <w:pPr>
              <w:spacing w:line="600" w:lineRule="exact"/>
              <w:rPr>
                <w:rFonts w:ascii="仿宋_GB2312" w:eastAsia="仿宋_GB2312" w:hAnsi="宋体" w:hint="eastAsia"/>
                <w:b/>
                <w:sz w:val="24"/>
              </w:rPr>
            </w:pPr>
            <w:smartTag w:uri="urn:schemas-microsoft-com:office:smarttags" w:element="chmetcnv">
              <w:smartTagPr>
                <w:attr w:name="UnitName" w:val="mm"/>
                <w:attr w:name="SourceValue" w:val="2"/>
                <w:attr w:name="HasSpace" w:val="False"/>
                <w:attr w:name="Negative" w:val="False"/>
                <w:attr w:name="NumberType" w:val="1"/>
                <w:attr w:name="TCSC" w:val="0"/>
              </w:smartTagPr>
              <w:r w:rsidRPr="001501C3">
                <w:rPr>
                  <w:rFonts w:ascii="仿宋_GB2312" w:eastAsia="仿宋_GB2312" w:hAnsi="宋体" w:hint="eastAsia"/>
                  <w:b/>
                  <w:sz w:val="24"/>
                </w:rPr>
                <w:t>2mm</w:t>
              </w:r>
            </w:smartTag>
            <w:r w:rsidRPr="001501C3">
              <w:rPr>
                <w:rFonts w:ascii="仿宋_GB2312" w:eastAsia="仿宋_GB2312" w:hAnsi="宋体" w:hint="eastAsia"/>
                <w:b/>
                <w:sz w:val="24"/>
              </w:rPr>
              <w:t>靠尺和</w:t>
            </w:r>
            <w:proofErr w:type="gramStart"/>
            <w:r w:rsidRPr="001501C3">
              <w:rPr>
                <w:rFonts w:ascii="仿宋_GB2312" w:eastAsia="仿宋_GB2312" w:hAnsi="宋体" w:hint="eastAsia"/>
                <w:b/>
                <w:sz w:val="24"/>
              </w:rPr>
              <w:t>楔</w:t>
            </w:r>
            <w:proofErr w:type="gramEnd"/>
            <w:r w:rsidRPr="001501C3">
              <w:rPr>
                <w:rFonts w:ascii="仿宋_GB2312" w:eastAsia="仿宋_GB2312" w:hAnsi="宋体" w:hint="eastAsia"/>
                <w:b/>
                <w:sz w:val="24"/>
              </w:rPr>
              <w:t>型塞尺</w:t>
            </w:r>
          </w:p>
        </w:tc>
        <w:tc>
          <w:tcPr>
            <w:tcW w:w="1440" w:type="dxa"/>
            <w:vAlign w:val="center"/>
          </w:tcPr>
          <w:p w:rsidR="005961F2" w:rsidRPr="001501C3" w:rsidRDefault="005961F2" w:rsidP="003B61CD">
            <w:pPr>
              <w:spacing w:line="600" w:lineRule="exact"/>
              <w:jc w:val="center"/>
              <w:rPr>
                <w:rFonts w:ascii="仿宋_GB2312" w:eastAsia="仿宋_GB2312" w:hAnsi="宋体" w:hint="eastAsia"/>
                <w:b/>
                <w:sz w:val="24"/>
              </w:rPr>
            </w:pPr>
          </w:p>
        </w:tc>
      </w:tr>
      <w:tr w:rsidR="005961F2" w:rsidRPr="001501C3" w:rsidTr="003B61CD">
        <w:tc>
          <w:tcPr>
            <w:tcW w:w="828"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2430"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行列接缝，直线度</w:t>
            </w:r>
          </w:p>
        </w:tc>
        <w:tc>
          <w:tcPr>
            <w:tcW w:w="1530"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1</w:t>
            </w:r>
          </w:p>
        </w:tc>
        <w:tc>
          <w:tcPr>
            <w:tcW w:w="2592"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钢板短尺和</w:t>
            </w:r>
            <w:proofErr w:type="gramStart"/>
            <w:r w:rsidRPr="001501C3">
              <w:rPr>
                <w:rFonts w:ascii="仿宋_GB2312" w:eastAsia="仿宋_GB2312" w:hAnsi="宋体" w:hint="eastAsia"/>
                <w:b/>
                <w:sz w:val="24"/>
              </w:rPr>
              <w:t>楔</w:t>
            </w:r>
            <w:proofErr w:type="gramEnd"/>
            <w:r w:rsidRPr="001501C3">
              <w:rPr>
                <w:rFonts w:ascii="仿宋_GB2312" w:eastAsia="仿宋_GB2312" w:hAnsi="宋体" w:hint="eastAsia"/>
                <w:b/>
                <w:sz w:val="24"/>
              </w:rPr>
              <w:t>型塞尺</w:t>
            </w:r>
          </w:p>
        </w:tc>
        <w:tc>
          <w:tcPr>
            <w:tcW w:w="1440" w:type="dxa"/>
            <w:vAlign w:val="center"/>
          </w:tcPr>
          <w:p w:rsidR="005961F2" w:rsidRPr="001501C3" w:rsidRDefault="005961F2" w:rsidP="003B61CD">
            <w:pPr>
              <w:spacing w:line="600" w:lineRule="exact"/>
              <w:jc w:val="center"/>
              <w:rPr>
                <w:rFonts w:ascii="仿宋_GB2312" w:eastAsia="仿宋_GB2312" w:hAnsi="宋体" w:hint="eastAsia"/>
                <w:b/>
                <w:sz w:val="24"/>
              </w:rPr>
            </w:pPr>
          </w:p>
        </w:tc>
      </w:tr>
    </w:tbl>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4.墙面砖镶贴工艺</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1)、工艺流程</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基层处理→</w:t>
      </w:r>
      <w:proofErr w:type="gramStart"/>
      <w:r w:rsidRPr="001501C3">
        <w:rPr>
          <w:rFonts w:ascii="仿宋_GB2312" w:eastAsia="仿宋_GB2312" w:hAnsi="宋体" w:hint="eastAsia"/>
          <w:b/>
          <w:sz w:val="28"/>
          <w:szCs w:val="28"/>
        </w:rPr>
        <w:t>贴灰饼</w:t>
      </w:r>
      <w:proofErr w:type="gramEnd"/>
      <w:r w:rsidRPr="001501C3">
        <w:rPr>
          <w:rFonts w:ascii="仿宋_GB2312" w:eastAsia="仿宋_GB2312" w:hAnsi="宋体" w:hint="eastAsia"/>
          <w:b/>
          <w:sz w:val="28"/>
          <w:szCs w:val="28"/>
        </w:rPr>
        <w:t>→抹底灰砂浆→弹线分格→</w:t>
      </w:r>
      <w:proofErr w:type="gramStart"/>
      <w:r w:rsidRPr="001501C3">
        <w:rPr>
          <w:rFonts w:ascii="仿宋_GB2312" w:eastAsia="仿宋_GB2312" w:hAnsi="宋体" w:hint="eastAsia"/>
          <w:b/>
          <w:sz w:val="28"/>
          <w:szCs w:val="28"/>
        </w:rPr>
        <w:t>排砖峙浸</w:t>
      </w:r>
      <w:proofErr w:type="gramEnd"/>
      <w:r w:rsidRPr="001501C3">
        <w:rPr>
          <w:rFonts w:ascii="仿宋_GB2312" w:eastAsia="仿宋_GB2312" w:hAnsi="宋体" w:hint="eastAsia"/>
          <w:b/>
          <w:sz w:val="28"/>
          <w:szCs w:val="28"/>
        </w:rPr>
        <w:t>砖→镶贴面砖→面砖</w:t>
      </w:r>
      <w:proofErr w:type="gramStart"/>
      <w:r w:rsidRPr="001501C3">
        <w:rPr>
          <w:rFonts w:ascii="仿宋_GB2312" w:eastAsia="仿宋_GB2312" w:hAnsi="宋体" w:hint="eastAsia"/>
          <w:b/>
          <w:sz w:val="28"/>
          <w:szCs w:val="28"/>
        </w:rPr>
        <w:t>色缝与擦缝</w:t>
      </w:r>
      <w:proofErr w:type="gramEnd"/>
      <w:r w:rsidRPr="001501C3">
        <w:rPr>
          <w:rFonts w:ascii="仿宋_GB2312" w:eastAsia="仿宋_GB2312" w:hAnsi="宋体" w:hint="eastAsia"/>
          <w:b/>
          <w:sz w:val="28"/>
          <w:szCs w:val="28"/>
        </w:rPr>
        <w:t>。</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2、工艺简述</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①抹灰前墙面必须清扫干净,浇水湿润。</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②墙面和四角、门窗口边</w:t>
      </w:r>
      <w:proofErr w:type="gramStart"/>
      <w:r w:rsidRPr="001501C3">
        <w:rPr>
          <w:rFonts w:ascii="仿宋_GB2312" w:eastAsia="仿宋_GB2312" w:hAnsi="宋体" w:hint="eastAsia"/>
          <w:b/>
          <w:sz w:val="28"/>
          <w:szCs w:val="28"/>
        </w:rPr>
        <w:t>弹线找规程</w:t>
      </w:r>
      <w:proofErr w:type="gramEnd"/>
      <w:r w:rsidRPr="001501C3">
        <w:rPr>
          <w:rFonts w:ascii="仿宋_GB2312" w:eastAsia="仿宋_GB2312" w:hAnsi="宋体" w:hint="eastAsia"/>
          <w:b/>
          <w:sz w:val="28"/>
          <w:szCs w:val="28"/>
        </w:rPr>
        <w:t>,弹出垂直线,</w:t>
      </w:r>
      <w:proofErr w:type="gramStart"/>
      <w:r w:rsidRPr="001501C3">
        <w:rPr>
          <w:rFonts w:ascii="仿宋_GB2312" w:eastAsia="仿宋_GB2312" w:hAnsi="宋体" w:hint="eastAsia"/>
          <w:b/>
          <w:sz w:val="28"/>
          <w:szCs w:val="28"/>
        </w:rPr>
        <w:t>做灰饼</w:t>
      </w:r>
      <w:proofErr w:type="gramEnd"/>
      <w:r w:rsidRPr="001501C3">
        <w:rPr>
          <w:rFonts w:ascii="仿宋_GB2312" w:eastAsia="仿宋_GB2312" w:hAnsi="宋体" w:hint="eastAsia"/>
          <w:b/>
          <w:sz w:val="28"/>
          <w:szCs w:val="28"/>
        </w:rPr>
        <w:t>,横线则以楼层的水平线</w:t>
      </w:r>
      <w:proofErr w:type="gramStart"/>
      <w:r w:rsidRPr="001501C3">
        <w:rPr>
          <w:rFonts w:ascii="仿宋_GB2312" w:eastAsia="仿宋_GB2312" w:hAnsi="宋体" w:hint="eastAsia"/>
          <w:b/>
          <w:sz w:val="28"/>
          <w:szCs w:val="28"/>
        </w:rPr>
        <w:t>交圈控制</w:t>
      </w:r>
      <w:proofErr w:type="gramEnd"/>
      <w:r w:rsidRPr="001501C3">
        <w:rPr>
          <w:rFonts w:ascii="仿宋_GB2312" w:eastAsia="仿宋_GB2312" w:hAnsi="宋体" w:hint="eastAsia"/>
          <w:b/>
          <w:sz w:val="28"/>
          <w:szCs w:val="28"/>
        </w:rPr>
        <w:t>,竖向线则以四角,垛的基线控制,</w:t>
      </w:r>
      <w:proofErr w:type="gramStart"/>
      <w:r w:rsidRPr="001501C3">
        <w:rPr>
          <w:rFonts w:ascii="仿宋_GB2312" w:eastAsia="仿宋_GB2312" w:hAnsi="宋体" w:hint="eastAsia"/>
          <w:b/>
          <w:sz w:val="28"/>
          <w:szCs w:val="28"/>
        </w:rPr>
        <w:t>每层扛底时</w:t>
      </w:r>
      <w:proofErr w:type="gramEnd"/>
      <w:r w:rsidRPr="001501C3">
        <w:rPr>
          <w:rFonts w:ascii="仿宋_GB2312" w:eastAsia="仿宋_GB2312" w:hAnsi="宋体" w:hint="eastAsia"/>
          <w:b/>
          <w:sz w:val="28"/>
          <w:szCs w:val="28"/>
        </w:rPr>
        <w:t>则以此灰饼作为基准点进行冲筋,使其底层</w:t>
      </w:r>
      <w:proofErr w:type="gramStart"/>
      <w:r w:rsidRPr="001501C3">
        <w:rPr>
          <w:rFonts w:ascii="仿宋_GB2312" w:eastAsia="仿宋_GB2312" w:hAnsi="宋体" w:hint="eastAsia"/>
          <w:b/>
          <w:sz w:val="28"/>
          <w:szCs w:val="28"/>
        </w:rPr>
        <w:t>灰做到横</w:t>
      </w:r>
      <w:proofErr w:type="gramEnd"/>
      <w:r w:rsidRPr="001501C3">
        <w:rPr>
          <w:rFonts w:ascii="仿宋_GB2312" w:eastAsia="仿宋_GB2312" w:hAnsi="宋体" w:hint="eastAsia"/>
          <w:b/>
          <w:sz w:val="28"/>
          <w:szCs w:val="28"/>
        </w:rPr>
        <w:t>平竖直。</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③抹底层砂浆,先将墙面浇水湿润,然后用1:3水泥砂浆</w:t>
      </w:r>
      <w:proofErr w:type="gramStart"/>
      <w:r w:rsidRPr="001501C3">
        <w:rPr>
          <w:rFonts w:ascii="仿宋_GB2312" w:eastAsia="仿宋_GB2312" w:hAnsi="宋体" w:hint="eastAsia"/>
          <w:b/>
          <w:sz w:val="28"/>
          <w:szCs w:val="28"/>
        </w:rPr>
        <w:t>刮一道</w:t>
      </w:r>
      <w:proofErr w:type="gramEnd"/>
      <w:r w:rsidRPr="001501C3">
        <w:rPr>
          <w:rFonts w:ascii="仿宋_GB2312" w:eastAsia="仿宋_GB2312" w:hAnsi="宋体" w:hint="eastAsia"/>
          <w:b/>
          <w:sz w:val="28"/>
          <w:szCs w:val="28"/>
        </w:rPr>
        <w:t>约</w:t>
      </w:r>
      <w:smartTag w:uri="urn:schemas-microsoft-com:office:smarttags" w:element="chmetcnv">
        <w:smartTagPr>
          <w:attr w:name="UnitName" w:val="mm"/>
          <w:attr w:name="SourceValue" w:val="6"/>
          <w:attr w:name="HasSpace" w:val="False"/>
          <w:attr w:name="Negative" w:val="False"/>
          <w:attr w:name="NumberType" w:val="1"/>
          <w:attr w:name="TCSC" w:val="0"/>
        </w:smartTagPr>
        <w:r w:rsidRPr="001501C3">
          <w:rPr>
            <w:rFonts w:ascii="仿宋_GB2312" w:eastAsia="仿宋_GB2312" w:hAnsi="宋体" w:hint="eastAsia"/>
            <w:b/>
            <w:sz w:val="28"/>
            <w:szCs w:val="28"/>
          </w:rPr>
          <w:t>6mm</w:t>
        </w:r>
      </w:smartTag>
      <w:r w:rsidRPr="001501C3">
        <w:rPr>
          <w:rFonts w:ascii="仿宋_GB2312" w:eastAsia="仿宋_GB2312" w:hAnsi="宋体" w:hint="eastAsia"/>
          <w:b/>
          <w:sz w:val="28"/>
          <w:szCs w:val="28"/>
        </w:rPr>
        <w:t>厚,紧跟用同标号灰浆</w:t>
      </w:r>
      <w:proofErr w:type="gramStart"/>
      <w:r w:rsidRPr="001501C3">
        <w:rPr>
          <w:rFonts w:ascii="仿宋_GB2312" w:eastAsia="仿宋_GB2312" w:hAnsi="宋体" w:hint="eastAsia"/>
          <w:b/>
          <w:sz w:val="28"/>
          <w:szCs w:val="28"/>
        </w:rPr>
        <w:t>与所冲的</w:t>
      </w:r>
      <w:proofErr w:type="gramEnd"/>
      <w:r w:rsidRPr="001501C3">
        <w:rPr>
          <w:rFonts w:ascii="仿宋_GB2312" w:eastAsia="仿宋_GB2312" w:hAnsi="宋体" w:hint="eastAsia"/>
          <w:b/>
          <w:sz w:val="28"/>
          <w:szCs w:val="28"/>
        </w:rPr>
        <w:t>灰找平,随即用</w:t>
      </w:r>
      <w:proofErr w:type="gramStart"/>
      <w:r w:rsidRPr="001501C3">
        <w:rPr>
          <w:rFonts w:ascii="仿宋_GB2312" w:eastAsia="仿宋_GB2312" w:hAnsi="宋体" w:hint="eastAsia"/>
          <w:b/>
          <w:sz w:val="28"/>
          <w:szCs w:val="28"/>
        </w:rPr>
        <w:t>木杆搓毛</w:t>
      </w:r>
      <w:proofErr w:type="gramEnd"/>
      <w:r w:rsidRPr="001501C3">
        <w:rPr>
          <w:rFonts w:ascii="仿宋_GB2312" w:eastAsia="仿宋_GB2312" w:hAnsi="宋体" w:hint="eastAsia"/>
          <w:b/>
          <w:sz w:val="28"/>
          <w:szCs w:val="28"/>
        </w:rPr>
        <w:t>,终凝后浇水养护。</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④弹线分格,待其六至七成干时,即可按图纸要求进行分格弹线, 同时进行面层</w:t>
      </w:r>
      <w:proofErr w:type="gramStart"/>
      <w:r w:rsidRPr="001501C3">
        <w:rPr>
          <w:rFonts w:ascii="仿宋_GB2312" w:eastAsia="仿宋_GB2312" w:hAnsi="宋体" w:hint="eastAsia"/>
          <w:b/>
          <w:sz w:val="28"/>
          <w:szCs w:val="28"/>
        </w:rPr>
        <w:t>贴标准</w:t>
      </w:r>
      <w:proofErr w:type="gramEnd"/>
      <w:r w:rsidRPr="001501C3">
        <w:rPr>
          <w:rFonts w:ascii="仿宋_GB2312" w:eastAsia="仿宋_GB2312" w:hAnsi="宋体" w:hint="eastAsia"/>
          <w:b/>
          <w:sz w:val="28"/>
          <w:szCs w:val="28"/>
        </w:rPr>
        <w:t>点的工作,控制面砖出墙尺寸及墙面垂直、平整。</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⑤</w:t>
      </w:r>
      <w:proofErr w:type="gramStart"/>
      <w:r w:rsidRPr="001501C3">
        <w:rPr>
          <w:rFonts w:ascii="仿宋_GB2312" w:eastAsia="仿宋_GB2312" w:hAnsi="宋体" w:hint="eastAsia"/>
          <w:b/>
          <w:sz w:val="28"/>
          <w:szCs w:val="28"/>
        </w:rPr>
        <w:t>排砖</w:t>
      </w:r>
      <w:proofErr w:type="gramEnd"/>
      <w:r w:rsidRPr="001501C3">
        <w:rPr>
          <w:rFonts w:ascii="仿宋_GB2312" w:eastAsia="仿宋_GB2312" w:hAnsi="宋体" w:hint="eastAsia"/>
          <w:b/>
          <w:sz w:val="28"/>
          <w:szCs w:val="28"/>
        </w:rPr>
        <w:t>:根据大样图及墙面尺寸进行</w:t>
      </w:r>
      <w:proofErr w:type="gramStart"/>
      <w:r w:rsidRPr="001501C3">
        <w:rPr>
          <w:rFonts w:ascii="仿宋_GB2312" w:eastAsia="仿宋_GB2312" w:hAnsi="宋体" w:hint="eastAsia"/>
          <w:b/>
          <w:sz w:val="28"/>
          <w:szCs w:val="28"/>
        </w:rPr>
        <w:t>横竖排砖</w:t>
      </w:r>
      <w:proofErr w:type="gramEnd"/>
      <w:r w:rsidRPr="001501C3">
        <w:rPr>
          <w:rFonts w:ascii="仿宋_GB2312" w:eastAsia="仿宋_GB2312" w:hAnsi="宋体" w:hint="eastAsia"/>
          <w:b/>
          <w:sz w:val="28"/>
          <w:szCs w:val="28"/>
        </w:rPr>
        <w:t>,以保证面砖缝隙均匀,</w:t>
      </w:r>
      <w:r w:rsidRPr="001501C3">
        <w:rPr>
          <w:rFonts w:ascii="仿宋_GB2312" w:eastAsia="仿宋_GB2312" w:hAnsi="宋体" w:hint="eastAsia"/>
          <w:b/>
          <w:sz w:val="28"/>
          <w:szCs w:val="28"/>
        </w:rPr>
        <w:lastRenderedPageBreak/>
        <w:t>符合设计要求,注意</w:t>
      </w:r>
      <w:proofErr w:type="gramStart"/>
      <w:r w:rsidRPr="001501C3">
        <w:rPr>
          <w:rFonts w:ascii="仿宋_GB2312" w:eastAsia="仿宋_GB2312" w:hAnsi="宋体" w:hint="eastAsia"/>
          <w:b/>
          <w:sz w:val="28"/>
          <w:szCs w:val="28"/>
        </w:rPr>
        <w:t>大面排整砖</w:t>
      </w:r>
      <w:proofErr w:type="gramEnd"/>
      <w:r w:rsidRPr="001501C3">
        <w:rPr>
          <w:rFonts w:ascii="仿宋_GB2312" w:eastAsia="仿宋_GB2312" w:hAnsi="宋体" w:hint="eastAsia"/>
          <w:b/>
          <w:sz w:val="28"/>
          <w:szCs w:val="28"/>
        </w:rPr>
        <w:t>以及在同一墙面上的横竖排列均不得有一行以上的非整砖排在次要部位和窗间墙和阴角处,但要注意一致对称。</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⑥浸砖:面砖镶贴前,首先要将面砖清扫干净,放入净水中浸泡2h以上,取出待表面晾干或擦干净后方可使用。</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⑦镶贴面砖:在同—分段或分块内的面砖,均为自下向上镶贴,从最下一层砖下口的位置</w:t>
      </w:r>
      <w:proofErr w:type="gramStart"/>
      <w:r w:rsidRPr="001501C3">
        <w:rPr>
          <w:rFonts w:ascii="仿宋_GB2312" w:eastAsia="仿宋_GB2312" w:hAnsi="宋体" w:hint="eastAsia"/>
          <w:b/>
          <w:sz w:val="28"/>
          <w:szCs w:val="28"/>
        </w:rPr>
        <w:t>做好靠尺</w:t>
      </w:r>
      <w:proofErr w:type="gramEnd"/>
      <w:r w:rsidRPr="001501C3">
        <w:rPr>
          <w:rFonts w:ascii="仿宋_GB2312" w:eastAsia="仿宋_GB2312" w:hAnsi="宋体" w:hint="eastAsia"/>
          <w:b/>
          <w:sz w:val="28"/>
          <w:szCs w:val="28"/>
        </w:rPr>
        <w:t>,以此托住第一批面砖,在面砖外皮上口</w:t>
      </w:r>
      <w:proofErr w:type="gramStart"/>
      <w:r w:rsidRPr="001501C3">
        <w:rPr>
          <w:rFonts w:ascii="仿宋_GB2312" w:eastAsia="仿宋_GB2312" w:hAnsi="宋体" w:hint="eastAsia"/>
          <w:b/>
          <w:sz w:val="28"/>
          <w:szCs w:val="28"/>
        </w:rPr>
        <w:t>拉水平通</w:t>
      </w:r>
      <w:proofErr w:type="gramEnd"/>
      <w:r w:rsidRPr="001501C3">
        <w:rPr>
          <w:rFonts w:ascii="仿宋_GB2312" w:eastAsia="仿宋_GB2312" w:hAnsi="宋体" w:hint="eastAsia"/>
          <w:b/>
          <w:sz w:val="28"/>
          <w:szCs w:val="28"/>
        </w:rPr>
        <w:t>线作为镶贴的标准。</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3)、镶贴面</w:t>
      </w:r>
      <w:proofErr w:type="gramStart"/>
      <w:r w:rsidRPr="001501C3">
        <w:rPr>
          <w:rFonts w:ascii="仿宋_GB2312" w:eastAsia="仿宋_GB2312" w:hAnsi="宋体" w:hint="eastAsia"/>
          <w:b/>
          <w:sz w:val="28"/>
          <w:szCs w:val="28"/>
        </w:rPr>
        <w:t>砖工程</w:t>
      </w:r>
      <w:proofErr w:type="gramEnd"/>
      <w:r w:rsidRPr="001501C3">
        <w:rPr>
          <w:rFonts w:ascii="仿宋_GB2312" w:eastAsia="仿宋_GB2312" w:hAnsi="宋体" w:hint="eastAsia"/>
          <w:b/>
          <w:sz w:val="28"/>
          <w:szCs w:val="28"/>
        </w:rPr>
        <w:t>质量通病控制要点:</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①抹灰空鼓、裂缝:通过基层表面处理,基层平整度偏差控制,砂浆配比控制等措施来加以控制,杜绝这类现象发生。</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②面砖空鼓,脱落:通过基层表面凿毛,胶粘剂以及砖浸泡2h阴干,砂浆和易性与稠度控制等措施来解决。</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③面砖接缝</w:t>
      </w:r>
      <w:proofErr w:type="gramStart"/>
      <w:r w:rsidRPr="001501C3">
        <w:rPr>
          <w:rFonts w:ascii="仿宋_GB2312" w:eastAsia="仿宋_GB2312" w:hAnsi="宋体" w:hint="eastAsia"/>
          <w:b/>
          <w:sz w:val="28"/>
          <w:szCs w:val="28"/>
        </w:rPr>
        <w:t>不</w:t>
      </w:r>
      <w:proofErr w:type="gramEnd"/>
      <w:r w:rsidRPr="001501C3">
        <w:rPr>
          <w:rFonts w:ascii="仿宋_GB2312" w:eastAsia="仿宋_GB2312" w:hAnsi="宋体" w:hint="eastAsia"/>
          <w:b/>
          <w:sz w:val="28"/>
          <w:szCs w:val="28"/>
        </w:rPr>
        <w:t>平直，不均匀，墙面凹凸不平；通过找平垂直度，平整度控制，</w:t>
      </w:r>
      <w:proofErr w:type="gramStart"/>
      <w:r w:rsidRPr="001501C3">
        <w:rPr>
          <w:rFonts w:ascii="仿宋_GB2312" w:eastAsia="仿宋_GB2312" w:hAnsi="宋体" w:hint="eastAsia"/>
          <w:b/>
          <w:sz w:val="28"/>
          <w:szCs w:val="28"/>
        </w:rPr>
        <w:t>类格选砖弹线预排砖</w:t>
      </w:r>
      <w:proofErr w:type="gramEnd"/>
      <w:r w:rsidRPr="001501C3">
        <w:rPr>
          <w:rFonts w:ascii="仿宋_GB2312" w:eastAsia="仿宋_GB2312" w:hAnsi="宋体" w:hint="eastAsia"/>
          <w:b/>
          <w:sz w:val="28"/>
          <w:szCs w:val="28"/>
        </w:rPr>
        <w:t>等措施解决。</w:t>
      </w:r>
    </w:p>
    <w:p w:rsidR="005961F2"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4)、墙面砖质量检查标准:</w:t>
      </w:r>
    </w:p>
    <w:p w:rsidR="005961F2" w:rsidRPr="001501C3" w:rsidRDefault="005961F2" w:rsidP="005961F2">
      <w:pPr>
        <w:spacing w:line="600" w:lineRule="exact"/>
        <w:ind w:firstLineChars="200" w:firstLine="562"/>
        <w:rPr>
          <w:rFonts w:ascii="仿宋_GB2312" w:eastAsia="仿宋_GB2312" w:hAnsi="宋体" w:hint="eastAsia"/>
          <w:b/>
          <w:sz w:val="28"/>
          <w:szCs w:val="28"/>
        </w:rPr>
      </w:pPr>
    </w:p>
    <w:tbl>
      <w:tblPr>
        <w:tblStyle w:val="af2"/>
        <w:tblW w:w="8820" w:type="dxa"/>
        <w:tblInd w:w="108" w:type="dxa"/>
        <w:tblLook w:val="01E0"/>
      </w:tblPr>
      <w:tblGrid>
        <w:gridCol w:w="828"/>
        <w:gridCol w:w="2430"/>
        <w:gridCol w:w="1530"/>
        <w:gridCol w:w="2592"/>
        <w:gridCol w:w="1440"/>
      </w:tblGrid>
      <w:tr w:rsidR="005961F2" w:rsidRPr="001501C3" w:rsidTr="003B61CD">
        <w:tc>
          <w:tcPr>
            <w:tcW w:w="828"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序号</w:t>
            </w:r>
          </w:p>
        </w:tc>
        <w:tc>
          <w:tcPr>
            <w:tcW w:w="2430"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项  目</w:t>
            </w:r>
          </w:p>
        </w:tc>
        <w:tc>
          <w:tcPr>
            <w:tcW w:w="1530"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允许偏差</w:t>
            </w:r>
          </w:p>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(mm)</w:t>
            </w:r>
          </w:p>
        </w:tc>
        <w:tc>
          <w:tcPr>
            <w:tcW w:w="2592"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检验方法</w:t>
            </w:r>
          </w:p>
        </w:tc>
        <w:tc>
          <w:tcPr>
            <w:tcW w:w="1440"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备  注</w:t>
            </w:r>
          </w:p>
        </w:tc>
      </w:tr>
      <w:tr w:rsidR="005961F2" w:rsidRPr="001501C3" w:rsidTr="003B61CD">
        <w:tc>
          <w:tcPr>
            <w:tcW w:w="828"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1</w:t>
            </w:r>
          </w:p>
        </w:tc>
        <w:tc>
          <w:tcPr>
            <w:tcW w:w="2430"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表面平整度</w:t>
            </w:r>
          </w:p>
        </w:tc>
        <w:tc>
          <w:tcPr>
            <w:tcW w:w="1530"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2592" w:type="dxa"/>
            <w:vAlign w:val="center"/>
          </w:tcPr>
          <w:p w:rsidR="005961F2" w:rsidRPr="001501C3" w:rsidRDefault="005961F2" w:rsidP="003B61CD">
            <w:pPr>
              <w:spacing w:line="600" w:lineRule="exact"/>
              <w:rPr>
                <w:rFonts w:ascii="仿宋_GB2312" w:eastAsia="仿宋_GB2312" w:hAnsi="宋体" w:hint="eastAsia"/>
                <w:b/>
                <w:sz w:val="24"/>
              </w:rPr>
            </w:pPr>
            <w:smartTag w:uri="urn:schemas-microsoft-com:office:smarttags" w:element="chmetcnv">
              <w:smartTagPr>
                <w:attr w:name="UnitName" w:val="mm"/>
                <w:attr w:name="SourceValue" w:val="2"/>
                <w:attr w:name="HasSpace" w:val="False"/>
                <w:attr w:name="Negative" w:val="False"/>
                <w:attr w:name="NumberType" w:val="1"/>
                <w:attr w:name="TCSC" w:val="0"/>
              </w:smartTagPr>
              <w:r w:rsidRPr="001501C3">
                <w:rPr>
                  <w:rFonts w:ascii="仿宋_GB2312" w:eastAsia="仿宋_GB2312" w:hAnsi="宋体" w:hint="eastAsia"/>
                  <w:b/>
                  <w:sz w:val="24"/>
                </w:rPr>
                <w:t>2mm</w:t>
              </w:r>
            </w:smartTag>
            <w:r w:rsidRPr="001501C3">
              <w:rPr>
                <w:rFonts w:ascii="仿宋_GB2312" w:eastAsia="仿宋_GB2312" w:hAnsi="宋体" w:hint="eastAsia"/>
                <w:b/>
                <w:sz w:val="24"/>
              </w:rPr>
              <w:t>靠尺和</w:t>
            </w:r>
            <w:proofErr w:type="gramStart"/>
            <w:r w:rsidRPr="001501C3">
              <w:rPr>
                <w:rFonts w:ascii="仿宋_GB2312" w:eastAsia="仿宋_GB2312" w:hAnsi="宋体" w:hint="eastAsia"/>
                <w:b/>
                <w:sz w:val="24"/>
              </w:rPr>
              <w:t>楔</w:t>
            </w:r>
            <w:proofErr w:type="gramEnd"/>
            <w:r w:rsidRPr="001501C3">
              <w:rPr>
                <w:rFonts w:ascii="仿宋_GB2312" w:eastAsia="仿宋_GB2312" w:hAnsi="宋体" w:hint="eastAsia"/>
                <w:b/>
                <w:sz w:val="24"/>
              </w:rPr>
              <w:t>型塞尺</w:t>
            </w:r>
          </w:p>
        </w:tc>
        <w:tc>
          <w:tcPr>
            <w:tcW w:w="1440" w:type="dxa"/>
            <w:vAlign w:val="center"/>
          </w:tcPr>
          <w:p w:rsidR="005961F2" w:rsidRPr="001501C3" w:rsidRDefault="005961F2" w:rsidP="003B61CD">
            <w:pPr>
              <w:spacing w:line="600" w:lineRule="exact"/>
              <w:jc w:val="center"/>
              <w:rPr>
                <w:rFonts w:ascii="仿宋_GB2312" w:eastAsia="仿宋_GB2312" w:hAnsi="宋体" w:hint="eastAsia"/>
                <w:b/>
                <w:sz w:val="24"/>
              </w:rPr>
            </w:pPr>
          </w:p>
        </w:tc>
      </w:tr>
      <w:tr w:rsidR="005961F2" w:rsidRPr="001501C3" w:rsidTr="003B61CD">
        <w:tc>
          <w:tcPr>
            <w:tcW w:w="828"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2430"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阴阳角方正度</w:t>
            </w:r>
          </w:p>
        </w:tc>
        <w:tc>
          <w:tcPr>
            <w:tcW w:w="1530"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2592"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用内外直角尺检查</w:t>
            </w:r>
          </w:p>
        </w:tc>
        <w:tc>
          <w:tcPr>
            <w:tcW w:w="1440" w:type="dxa"/>
            <w:vAlign w:val="center"/>
          </w:tcPr>
          <w:p w:rsidR="005961F2" w:rsidRPr="001501C3" w:rsidRDefault="005961F2" w:rsidP="003B61CD">
            <w:pPr>
              <w:spacing w:line="600" w:lineRule="exact"/>
              <w:jc w:val="center"/>
              <w:rPr>
                <w:rFonts w:ascii="仿宋_GB2312" w:eastAsia="仿宋_GB2312" w:hAnsi="宋体" w:hint="eastAsia"/>
                <w:b/>
                <w:sz w:val="24"/>
              </w:rPr>
            </w:pPr>
          </w:p>
        </w:tc>
      </w:tr>
      <w:tr w:rsidR="005961F2" w:rsidRPr="001501C3" w:rsidTr="003B61CD">
        <w:tc>
          <w:tcPr>
            <w:tcW w:w="828"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3</w:t>
            </w:r>
          </w:p>
        </w:tc>
        <w:tc>
          <w:tcPr>
            <w:tcW w:w="2430"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接缝平直</w:t>
            </w:r>
          </w:p>
        </w:tc>
        <w:tc>
          <w:tcPr>
            <w:tcW w:w="1530"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2592"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拉</w:t>
            </w:r>
            <w:smartTag w:uri="urn:schemas-microsoft-com:office:smarttags" w:element="chmetcnv">
              <w:smartTagPr>
                <w:attr w:name="UnitName" w:val="mm"/>
                <w:attr w:name="SourceValue" w:val="5"/>
                <w:attr w:name="HasSpace" w:val="False"/>
                <w:attr w:name="Negative" w:val="False"/>
                <w:attr w:name="NumberType" w:val="1"/>
                <w:attr w:name="TCSC" w:val="0"/>
              </w:smartTagPr>
              <w:r w:rsidRPr="001501C3">
                <w:rPr>
                  <w:rFonts w:ascii="仿宋_GB2312" w:eastAsia="仿宋_GB2312" w:hAnsi="宋体" w:hint="eastAsia"/>
                  <w:b/>
                  <w:sz w:val="24"/>
                </w:rPr>
                <w:t>5mm</w:t>
              </w:r>
            </w:smartTag>
            <w:r w:rsidRPr="001501C3">
              <w:rPr>
                <w:rFonts w:ascii="仿宋_GB2312" w:eastAsia="仿宋_GB2312" w:hAnsi="宋体" w:hint="eastAsia"/>
                <w:b/>
                <w:sz w:val="24"/>
              </w:rPr>
              <w:t>线检查，不足</w:t>
            </w:r>
            <w:smartTag w:uri="urn:schemas-microsoft-com:office:smarttags" w:element="chmetcnv">
              <w:smartTagPr>
                <w:attr w:name="UnitName" w:val="mm"/>
                <w:attr w:name="SourceValue" w:val="5"/>
                <w:attr w:name="HasSpace" w:val="False"/>
                <w:attr w:name="Negative" w:val="False"/>
                <w:attr w:name="NumberType" w:val="1"/>
                <w:attr w:name="TCSC" w:val="0"/>
              </w:smartTagPr>
              <w:r w:rsidRPr="001501C3">
                <w:rPr>
                  <w:rFonts w:ascii="仿宋_GB2312" w:eastAsia="仿宋_GB2312" w:hAnsi="宋体" w:hint="eastAsia"/>
                  <w:b/>
                  <w:sz w:val="24"/>
                </w:rPr>
                <w:t>5mm</w:t>
              </w:r>
            </w:smartTag>
            <w:r w:rsidRPr="001501C3">
              <w:rPr>
                <w:rFonts w:ascii="仿宋_GB2312" w:eastAsia="仿宋_GB2312" w:hAnsi="宋体" w:hint="eastAsia"/>
                <w:b/>
                <w:sz w:val="24"/>
              </w:rPr>
              <w:t>拉通线检查</w:t>
            </w:r>
          </w:p>
        </w:tc>
        <w:tc>
          <w:tcPr>
            <w:tcW w:w="1440" w:type="dxa"/>
            <w:vAlign w:val="center"/>
          </w:tcPr>
          <w:p w:rsidR="005961F2" w:rsidRPr="001501C3" w:rsidRDefault="005961F2" w:rsidP="003B61CD">
            <w:pPr>
              <w:spacing w:line="600" w:lineRule="exact"/>
              <w:jc w:val="center"/>
              <w:rPr>
                <w:rFonts w:ascii="仿宋_GB2312" w:eastAsia="仿宋_GB2312" w:hAnsi="宋体" w:hint="eastAsia"/>
                <w:b/>
                <w:sz w:val="24"/>
              </w:rPr>
            </w:pPr>
          </w:p>
        </w:tc>
      </w:tr>
      <w:tr w:rsidR="005961F2" w:rsidRPr="001501C3" w:rsidTr="003B61CD">
        <w:tc>
          <w:tcPr>
            <w:tcW w:w="828"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lastRenderedPageBreak/>
              <w:t>4</w:t>
            </w:r>
          </w:p>
        </w:tc>
        <w:tc>
          <w:tcPr>
            <w:tcW w:w="2430"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立面垂直</w:t>
            </w:r>
          </w:p>
        </w:tc>
        <w:tc>
          <w:tcPr>
            <w:tcW w:w="1530"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2592" w:type="dxa"/>
            <w:vAlign w:val="center"/>
          </w:tcPr>
          <w:p w:rsidR="005961F2" w:rsidRPr="001501C3" w:rsidRDefault="005961F2" w:rsidP="003B61CD">
            <w:pPr>
              <w:spacing w:line="600" w:lineRule="exact"/>
              <w:rPr>
                <w:rFonts w:ascii="仿宋_GB2312" w:eastAsia="仿宋_GB2312" w:hAnsi="宋体" w:hint="eastAsia"/>
                <w:b/>
                <w:sz w:val="24"/>
              </w:rPr>
            </w:pPr>
            <w:smartTag w:uri="urn:schemas-microsoft-com:office:smarttags" w:element="chmetcnv">
              <w:smartTagPr>
                <w:attr w:name="UnitName" w:val="mm"/>
                <w:attr w:name="SourceValue" w:val="2"/>
                <w:attr w:name="HasSpace" w:val="False"/>
                <w:attr w:name="Negative" w:val="False"/>
                <w:attr w:name="NumberType" w:val="1"/>
                <w:attr w:name="TCSC" w:val="0"/>
              </w:smartTagPr>
              <w:r w:rsidRPr="001501C3">
                <w:rPr>
                  <w:rFonts w:ascii="仿宋_GB2312" w:eastAsia="仿宋_GB2312" w:hAnsi="宋体" w:hint="eastAsia"/>
                  <w:b/>
                  <w:sz w:val="24"/>
                </w:rPr>
                <w:t>2mm</w:t>
              </w:r>
            </w:smartTag>
            <w:r w:rsidRPr="001501C3">
              <w:rPr>
                <w:rFonts w:ascii="仿宋_GB2312" w:eastAsia="仿宋_GB2312" w:hAnsi="宋体" w:hint="eastAsia"/>
                <w:b/>
                <w:sz w:val="24"/>
              </w:rPr>
              <w:t>靠尺和</w:t>
            </w:r>
            <w:proofErr w:type="gramStart"/>
            <w:r w:rsidRPr="001501C3">
              <w:rPr>
                <w:rFonts w:ascii="仿宋_GB2312" w:eastAsia="仿宋_GB2312" w:hAnsi="宋体" w:hint="eastAsia"/>
                <w:b/>
                <w:sz w:val="24"/>
              </w:rPr>
              <w:t>楔</w:t>
            </w:r>
            <w:proofErr w:type="gramEnd"/>
            <w:r w:rsidRPr="001501C3">
              <w:rPr>
                <w:rFonts w:ascii="仿宋_GB2312" w:eastAsia="仿宋_GB2312" w:hAnsi="宋体" w:hint="eastAsia"/>
                <w:b/>
                <w:sz w:val="24"/>
              </w:rPr>
              <w:t>型塞尺</w:t>
            </w:r>
          </w:p>
        </w:tc>
        <w:tc>
          <w:tcPr>
            <w:tcW w:w="1440" w:type="dxa"/>
            <w:vAlign w:val="center"/>
          </w:tcPr>
          <w:p w:rsidR="005961F2" w:rsidRPr="001501C3" w:rsidRDefault="005961F2" w:rsidP="003B61CD">
            <w:pPr>
              <w:spacing w:line="600" w:lineRule="exact"/>
              <w:jc w:val="center"/>
              <w:rPr>
                <w:rFonts w:ascii="仿宋_GB2312" w:eastAsia="仿宋_GB2312" w:hAnsi="宋体" w:hint="eastAsia"/>
                <w:b/>
                <w:sz w:val="24"/>
              </w:rPr>
            </w:pPr>
          </w:p>
        </w:tc>
      </w:tr>
    </w:tbl>
    <w:p w:rsidR="005961F2" w:rsidRDefault="005961F2" w:rsidP="005961F2">
      <w:pPr>
        <w:spacing w:line="600" w:lineRule="exact"/>
        <w:ind w:firstLineChars="245" w:firstLine="689"/>
        <w:rPr>
          <w:rFonts w:ascii="仿宋_GB2312" w:eastAsia="仿宋_GB2312" w:hAnsi="宋体" w:hint="eastAsia"/>
          <w:b/>
          <w:sz w:val="28"/>
          <w:szCs w:val="28"/>
        </w:rPr>
      </w:pPr>
    </w:p>
    <w:p w:rsidR="005961F2" w:rsidRPr="001501C3" w:rsidRDefault="005961F2" w:rsidP="005961F2">
      <w:pPr>
        <w:spacing w:line="600" w:lineRule="exact"/>
        <w:ind w:firstLineChars="245" w:firstLine="689"/>
        <w:rPr>
          <w:rFonts w:ascii="仿宋_GB2312" w:eastAsia="仿宋_GB2312" w:hAnsi="宋体" w:hint="eastAsia"/>
          <w:b/>
          <w:sz w:val="28"/>
          <w:szCs w:val="28"/>
        </w:rPr>
      </w:pPr>
      <w:r w:rsidRPr="001501C3">
        <w:rPr>
          <w:rFonts w:ascii="仿宋_GB2312" w:eastAsia="仿宋_GB2312" w:hAnsi="宋体" w:hint="eastAsia"/>
          <w:b/>
          <w:sz w:val="28"/>
          <w:szCs w:val="28"/>
        </w:rPr>
        <w:t>5、细木制品施工工艺</w:t>
      </w:r>
    </w:p>
    <w:p w:rsidR="005961F2" w:rsidRPr="001501C3" w:rsidRDefault="005961F2" w:rsidP="005961F2">
      <w:pPr>
        <w:spacing w:line="600" w:lineRule="exact"/>
        <w:ind w:firstLineChars="245" w:firstLine="689"/>
        <w:rPr>
          <w:rFonts w:ascii="仿宋_GB2312" w:eastAsia="仿宋_GB2312" w:hAnsi="宋体" w:hint="eastAsia"/>
          <w:b/>
          <w:sz w:val="28"/>
          <w:szCs w:val="28"/>
        </w:rPr>
      </w:pPr>
      <w:r w:rsidRPr="001501C3">
        <w:rPr>
          <w:rFonts w:ascii="仿宋_GB2312" w:eastAsia="仿宋_GB2312" w:hAnsi="宋体" w:hint="eastAsia"/>
          <w:b/>
          <w:sz w:val="28"/>
          <w:szCs w:val="28"/>
        </w:rPr>
        <w:t>1）材料及施工要求</w:t>
      </w:r>
    </w:p>
    <w:p w:rsidR="005961F2" w:rsidRPr="001501C3" w:rsidRDefault="005961F2" w:rsidP="005961F2">
      <w:pPr>
        <w:spacing w:line="600" w:lineRule="exact"/>
        <w:ind w:firstLineChars="245" w:firstLine="689"/>
        <w:rPr>
          <w:rFonts w:ascii="仿宋_GB2312" w:eastAsia="仿宋_GB2312" w:hAnsi="宋体" w:hint="eastAsia"/>
          <w:b/>
          <w:sz w:val="28"/>
          <w:szCs w:val="28"/>
        </w:rPr>
      </w:pPr>
      <w:r w:rsidRPr="001501C3">
        <w:rPr>
          <w:rFonts w:ascii="仿宋_GB2312" w:eastAsia="仿宋_GB2312" w:hAnsi="宋体" w:hint="eastAsia"/>
          <w:b/>
          <w:sz w:val="28"/>
          <w:szCs w:val="28"/>
        </w:rPr>
        <w:t>全部木材须一级好材完全干燥，彻底风干，无环裂、缺边、松节、死节或超过</w:t>
      </w:r>
      <w:smartTag w:uri="urn:schemas-microsoft-com:office:smarttags" w:element="chmetcnv">
        <w:smartTagPr>
          <w:attr w:name="UnitName" w:val="mm"/>
          <w:attr w:name="SourceValue" w:val="25"/>
          <w:attr w:name="HasSpace" w:val="False"/>
          <w:attr w:name="Negative" w:val="False"/>
          <w:attr w:name="NumberType" w:val="1"/>
          <w:attr w:name="TCSC" w:val="0"/>
        </w:smartTagPr>
        <w:r w:rsidRPr="001501C3">
          <w:rPr>
            <w:rFonts w:ascii="仿宋_GB2312" w:eastAsia="仿宋_GB2312" w:hAnsi="宋体" w:hint="eastAsia"/>
            <w:b/>
            <w:sz w:val="28"/>
            <w:szCs w:val="28"/>
          </w:rPr>
          <w:t>25mm</w:t>
        </w:r>
      </w:smartTag>
      <w:r w:rsidRPr="001501C3">
        <w:rPr>
          <w:rFonts w:ascii="仿宋_GB2312" w:eastAsia="仿宋_GB2312" w:hAnsi="宋体" w:hint="eastAsia"/>
          <w:b/>
          <w:sz w:val="28"/>
          <w:szCs w:val="28"/>
        </w:rPr>
        <w:t>直径以上木节及其他弊病木材。</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A、硬木：木工与细</w:t>
      </w:r>
      <w:proofErr w:type="gramStart"/>
      <w:r w:rsidRPr="001501C3">
        <w:rPr>
          <w:rFonts w:ascii="仿宋_GB2312" w:eastAsia="仿宋_GB2312" w:hAnsi="宋体" w:hint="eastAsia"/>
          <w:b/>
          <w:sz w:val="28"/>
          <w:szCs w:val="28"/>
        </w:rPr>
        <w:t>木作用</w:t>
      </w:r>
      <w:proofErr w:type="gramEnd"/>
      <w:r w:rsidRPr="001501C3">
        <w:rPr>
          <w:rFonts w:ascii="仿宋_GB2312" w:eastAsia="仿宋_GB2312" w:hAnsi="宋体" w:hint="eastAsia"/>
          <w:b/>
          <w:sz w:val="28"/>
          <w:szCs w:val="28"/>
        </w:rPr>
        <w:t>硬木，除另行规定者外，一般重不少于</w:t>
      </w:r>
      <w:smartTag w:uri="urn:schemas-microsoft-com:office:smarttags" w:element="chmetcnv">
        <w:smartTagPr>
          <w:attr w:name="UnitName" w:val="kg"/>
          <w:attr w:name="SourceValue" w:val="722"/>
          <w:attr w:name="HasSpace" w:val="False"/>
          <w:attr w:name="Negative" w:val="False"/>
          <w:attr w:name="NumberType" w:val="1"/>
          <w:attr w:name="TCSC" w:val="0"/>
        </w:smartTagPr>
        <w:r w:rsidRPr="001501C3">
          <w:rPr>
            <w:rFonts w:ascii="仿宋_GB2312" w:eastAsia="仿宋_GB2312" w:hAnsi="宋体" w:hint="eastAsia"/>
            <w:b/>
            <w:sz w:val="28"/>
            <w:szCs w:val="28"/>
          </w:rPr>
          <w:t>722kg</w:t>
        </w:r>
      </w:smartTag>
      <w:r w:rsidRPr="001501C3">
        <w:rPr>
          <w:rFonts w:ascii="仿宋_GB2312" w:eastAsia="仿宋_GB2312" w:hAnsi="宋体" w:hint="eastAsia"/>
          <w:b/>
          <w:sz w:val="28"/>
          <w:szCs w:val="28"/>
        </w:rPr>
        <w:t>/m</w:t>
      </w:r>
      <w:r w:rsidRPr="001501C3">
        <w:rPr>
          <w:rFonts w:ascii="仿宋_GB2312" w:eastAsia="仿宋_GB2312" w:hAnsi="宋体" w:hint="eastAsia"/>
          <w:b/>
          <w:sz w:val="28"/>
          <w:szCs w:val="28"/>
          <w:vertAlign w:val="superscript"/>
        </w:rPr>
        <w:t>3</w:t>
      </w:r>
      <w:r w:rsidRPr="001501C3">
        <w:rPr>
          <w:rFonts w:ascii="仿宋_GB2312" w:eastAsia="仿宋_GB2312" w:hAnsi="宋体" w:hint="eastAsia"/>
          <w:b/>
          <w:sz w:val="28"/>
          <w:szCs w:val="28"/>
        </w:rPr>
        <w:t>和含水率不小14%，不大于20%。</w:t>
      </w:r>
    </w:p>
    <w:p w:rsidR="005961F2" w:rsidRPr="001501C3" w:rsidRDefault="005961F2" w:rsidP="005961F2">
      <w:pPr>
        <w:spacing w:beforeLines="100" w:line="600" w:lineRule="exact"/>
        <w:ind w:firstLineChars="225" w:firstLine="542"/>
        <w:rPr>
          <w:rFonts w:ascii="仿宋_GB2312" w:eastAsia="仿宋_GB2312" w:hAnsi="宋体" w:hint="eastAsia"/>
          <w:b/>
          <w:sz w:val="24"/>
        </w:rPr>
      </w:pPr>
      <w:r w:rsidRPr="001501C3">
        <w:rPr>
          <w:rFonts w:ascii="仿宋_GB2312" w:eastAsia="仿宋_GB2312" w:hAnsi="宋体" w:hint="eastAsia"/>
          <w:b/>
          <w:sz w:val="24"/>
        </w:rPr>
        <w:t xml:space="preserve">            潮湿现重－干燥重量</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含水率＝——</w:t>
      </w:r>
      <w:proofErr w:type="gramStart"/>
      <w:r w:rsidRPr="001501C3">
        <w:rPr>
          <w:rFonts w:ascii="仿宋_GB2312" w:eastAsia="仿宋_GB2312" w:hAnsi="宋体" w:hint="eastAsia"/>
          <w:b/>
          <w:sz w:val="28"/>
          <w:szCs w:val="28"/>
        </w:rPr>
        <w:t>———————</w:t>
      </w:r>
      <w:proofErr w:type="gramEnd"/>
      <w:r w:rsidRPr="001501C3">
        <w:rPr>
          <w:rFonts w:ascii="仿宋_GB2312" w:eastAsia="仿宋_GB2312" w:hAnsi="宋体" w:hint="eastAsia"/>
          <w:b/>
          <w:sz w:val="28"/>
          <w:szCs w:val="28"/>
        </w:rPr>
        <w:t xml:space="preserve"> ×140%</w:t>
      </w:r>
    </w:p>
    <w:p w:rsidR="005961F2" w:rsidRPr="001501C3" w:rsidRDefault="005961F2" w:rsidP="005961F2">
      <w:pPr>
        <w:spacing w:line="600" w:lineRule="exact"/>
        <w:ind w:firstLineChars="1062" w:firstLine="2559"/>
        <w:rPr>
          <w:rFonts w:ascii="仿宋_GB2312" w:eastAsia="仿宋_GB2312" w:hAnsi="宋体" w:hint="eastAsia"/>
          <w:b/>
          <w:sz w:val="24"/>
        </w:rPr>
      </w:pPr>
      <w:r w:rsidRPr="001501C3">
        <w:rPr>
          <w:rFonts w:ascii="仿宋_GB2312" w:eastAsia="仿宋_GB2312" w:hAnsi="宋体" w:hint="eastAsia"/>
          <w:b/>
          <w:sz w:val="24"/>
        </w:rPr>
        <w:t>干燥重量</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B. 红橡木面板：红橡木面板的来源供应及规格应由业主审定认可，含水率不少于14%或按以上计算也不多于16%。</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C.木材防腐剂：非外露的木材表面，如墙裙背面，嵌条背面，门框里面等必须先用审批的木材防腐剂处理二次，或用审批的木材水溶防腐剂进行真空压浸处理，然后铺敷或安装。</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2）、样品：在开始各项细木作业施工之前，送选用于木工程的黑檀木夹板及硬木样品各三份给业主审批，并封样。楼内所有应用木材与审定样品应具有同一外观与质量。</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3）、工艺要求：</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①细木件生产时放样准确，要严格按照详图制作和装配，精饰后制品应显得外观完美，工艺精巧。一经签订合同，就立即着手细木</w:t>
      </w:r>
      <w:proofErr w:type="gramStart"/>
      <w:r w:rsidRPr="001501C3">
        <w:rPr>
          <w:rFonts w:ascii="仿宋_GB2312" w:eastAsia="仿宋_GB2312" w:hAnsi="宋体" w:hint="eastAsia"/>
          <w:b/>
          <w:sz w:val="28"/>
          <w:szCs w:val="28"/>
        </w:rPr>
        <w:t>件准备</w:t>
      </w:r>
      <w:proofErr w:type="gramEnd"/>
      <w:r w:rsidRPr="001501C3">
        <w:rPr>
          <w:rFonts w:ascii="仿宋_GB2312" w:eastAsia="仿宋_GB2312" w:hAnsi="宋体" w:hint="eastAsia"/>
          <w:b/>
          <w:sz w:val="28"/>
          <w:szCs w:val="28"/>
        </w:rPr>
        <w:lastRenderedPageBreak/>
        <w:t>工作，架空晾干；不到安装阶段不得安装。</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②木材中间有接头处，必须配以连接销，木料厚度超过</w:t>
      </w:r>
      <w:smartTag w:uri="urn:schemas-microsoft-com:office:smarttags" w:element="chmetcnv">
        <w:smartTagPr>
          <w:attr w:name="UnitName" w:val="mm"/>
          <w:attr w:name="SourceValue" w:val="37"/>
          <w:attr w:name="HasSpace" w:val="False"/>
          <w:attr w:name="Negative" w:val="False"/>
          <w:attr w:name="NumberType" w:val="1"/>
          <w:attr w:name="TCSC" w:val="0"/>
        </w:smartTagPr>
        <w:r w:rsidRPr="001501C3">
          <w:rPr>
            <w:rFonts w:ascii="仿宋_GB2312" w:eastAsia="仿宋_GB2312" w:hAnsi="宋体" w:hint="eastAsia"/>
            <w:b/>
            <w:sz w:val="28"/>
            <w:szCs w:val="28"/>
          </w:rPr>
          <w:t>37mm</w:t>
        </w:r>
      </w:smartTag>
      <w:r w:rsidRPr="001501C3">
        <w:rPr>
          <w:rFonts w:ascii="仿宋_GB2312" w:eastAsia="仿宋_GB2312" w:hAnsi="宋体" w:hint="eastAsia"/>
          <w:b/>
          <w:sz w:val="28"/>
          <w:szCs w:val="28"/>
        </w:rPr>
        <w:t>时，须用双横舌</w:t>
      </w:r>
      <w:proofErr w:type="gramStart"/>
      <w:r w:rsidRPr="001501C3">
        <w:rPr>
          <w:rFonts w:ascii="仿宋_GB2312" w:eastAsia="仿宋_GB2312" w:hAnsi="宋体" w:hint="eastAsia"/>
          <w:b/>
          <w:sz w:val="28"/>
          <w:szCs w:val="28"/>
        </w:rPr>
        <w:t>榫</w:t>
      </w:r>
      <w:proofErr w:type="gramEnd"/>
      <w:r w:rsidRPr="001501C3">
        <w:rPr>
          <w:rFonts w:ascii="仿宋_GB2312" w:eastAsia="仿宋_GB2312" w:hAnsi="宋体" w:hint="eastAsia"/>
          <w:b/>
          <w:sz w:val="28"/>
          <w:szCs w:val="28"/>
        </w:rPr>
        <w:t>。</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③除非另有规定，否则细木件一律用细木砂纸砂光。</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④养护期间如果细木</w:t>
      </w:r>
      <w:proofErr w:type="gramStart"/>
      <w:r w:rsidRPr="001501C3">
        <w:rPr>
          <w:rFonts w:ascii="仿宋_GB2312" w:eastAsia="仿宋_GB2312" w:hAnsi="宋体" w:hint="eastAsia"/>
          <w:b/>
          <w:sz w:val="28"/>
          <w:szCs w:val="28"/>
        </w:rPr>
        <w:t>件出现缩</w:t>
      </w:r>
      <w:proofErr w:type="gramEnd"/>
      <w:r w:rsidRPr="001501C3">
        <w:rPr>
          <w:rFonts w:ascii="仿宋_GB2312" w:eastAsia="仿宋_GB2312" w:hAnsi="宋体" w:hint="eastAsia"/>
          <w:b/>
          <w:sz w:val="28"/>
          <w:szCs w:val="28"/>
        </w:rPr>
        <w:t>变、翘曲、扭曲或其他毛病时，须及时清除、修补及更换有问题部分。</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4）、木制品质量通病控制要点：</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A.木龙骨：木龙骨要固定牢固、表面平整、阴阳角方正、洞口方正、分格间距、防腐符合要求。</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B、面层板：面层板表示花纹一致，颜色均匀，棱角顺直，表面平整，接缝严密，钉帽不外露筒子板，贴脸割角严密、方正。木墙裙、木压条、贴脸严整，不发生劈裂。</w:t>
      </w:r>
    </w:p>
    <w:p w:rsidR="005961F2" w:rsidRPr="001501C3" w:rsidRDefault="005961F2" w:rsidP="005961F2">
      <w:pPr>
        <w:spacing w:line="600" w:lineRule="exact"/>
        <w:ind w:firstLineChars="192" w:firstLine="540"/>
        <w:rPr>
          <w:rFonts w:ascii="仿宋_GB2312" w:eastAsia="仿宋_GB2312" w:hAnsi="宋体" w:hint="eastAsia"/>
          <w:b/>
          <w:sz w:val="28"/>
          <w:szCs w:val="28"/>
        </w:rPr>
      </w:pPr>
      <w:r w:rsidRPr="001501C3">
        <w:rPr>
          <w:rFonts w:ascii="仿宋_GB2312" w:eastAsia="仿宋_GB2312" w:hAnsi="宋体" w:hint="eastAsia"/>
          <w:b/>
          <w:sz w:val="28"/>
          <w:szCs w:val="28"/>
        </w:rPr>
        <w:t>6、裱糊</w:t>
      </w:r>
    </w:p>
    <w:p w:rsidR="005961F2" w:rsidRPr="001501C3" w:rsidRDefault="005961F2" w:rsidP="005961F2">
      <w:pPr>
        <w:spacing w:line="600" w:lineRule="exact"/>
        <w:ind w:firstLineChars="192" w:firstLine="540"/>
        <w:rPr>
          <w:rFonts w:ascii="仿宋_GB2312" w:eastAsia="仿宋_GB2312" w:hAnsi="宋体" w:hint="eastAsia"/>
          <w:b/>
          <w:sz w:val="28"/>
          <w:szCs w:val="28"/>
        </w:rPr>
      </w:pPr>
      <w:r w:rsidRPr="001501C3">
        <w:rPr>
          <w:rFonts w:ascii="仿宋_GB2312" w:eastAsia="仿宋_GB2312" w:hAnsi="宋体" w:hint="eastAsia"/>
          <w:b/>
          <w:sz w:val="28"/>
          <w:szCs w:val="28"/>
        </w:rPr>
        <w:t>6.1基层涂刷二遍清油（或底胶），要求薄而均匀，对于局部深色的底层，用白油涂刷以覆盖深色。</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6.2墙面均匀涂刷粘接剂，不宜厚，涂刷宽度宜比裱糊纸幅宽约</w:t>
      </w:r>
      <w:smartTag w:uri="urn:schemas-microsoft-com:office:smarttags" w:element="chmetcnv">
        <w:smartTagPr>
          <w:attr w:name="TCSC" w:val="0"/>
          <w:attr w:name="NumberType" w:val="1"/>
          <w:attr w:name="Negative" w:val="False"/>
          <w:attr w:name="HasSpace" w:val="False"/>
          <w:attr w:name="SourceValue" w:val="3"/>
          <w:attr w:name="UnitName" w:val="cm"/>
        </w:smartTagPr>
        <w:r w:rsidRPr="001501C3">
          <w:rPr>
            <w:rFonts w:ascii="仿宋_GB2312" w:eastAsia="仿宋_GB2312" w:hAnsi="宋体" w:hint="eastAsia"/>
            <w:b/>
            <w:sz w:val="28"/>
            <w:szCs w:val="28"/>
          </w:rPr>
          <w:t>3cm</w:t>
        </w:r>
      </w:smartTag>
      <w:r w:rsidRPr="001501C3">
        <w:rPr>
          <w:rFonts w:ascii="仿宋_GB2312" w:eastAsia="仿宋_GB2312" w:hAnsi="宋体" w:hint="eastAsia"/>
          <w:b/>
          <w:sz w:val="28"/>
          <w:szCs w:val="28"/>
        </w:rPr>
        <w:t>。</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6.3根据墙布编号，按顺序粘贴，首先要保持垂直，对花拼缝，挤刮出纸边多余</w:t>
      </w:r>
      <w:proofErr w:type="gramStart"/>
      <w:r w:rsidRPr="001501C3">
        <w:rPr>
          <w:rFonts w:ascii="仿宋_GB2312" w:eastAsia="仿宋_GB2312" w:hAnsi="宋体" w:hint="eastAsia"/>
          <w:b/>
          <w:sz w:val="28"/>
          <w:szCs w:val="28"/>
        </w:rPr>
        <w:t>粘接剂并及时</w:t>
      </w:r>
      <w:proofErr w:type="gramEnd"/>
      <w:r w:rsidRPr="001501C3">
        <w:rPr>
          <w:rFonts w:ascii="仿宋_GB2312" w:eastAsia="仿宋_GB2312" w:hAnsi="宋体" w:hint="eastAsia"/>
          <w:b/>
          <w:sz w:val="28"/>
          <w:szCs w:val="28"/>
        </w:rPr>
        <w:t>用</w:t>
      </w:r>
      <w:proofErr w:type="gramStart"/>
      <w:r w:rsidRPr="001501C3">
        <w:rPr>
          <w:rFonts w:ascii="仿宋_GB2312" w:eastAsia="仿宋_GB2312" w:hAnsi="宋体" w:hint="eastAsia"/>
          <w:b/>
          <w:sz w:val="28"/>
          <w:szCs w:val="28"/>
        </w:rPr>
        <w:t>干净湿</w:t>
      </w:r>
      <w:proofErr w:type="gramEnd"/>
      <w:r w:rsidRPr="001501C3">
        <w:rPr>
          <w:rFonts w:ascii="仿宋_GB2312" w:eastAsia="仿宋_GB2312" w:hAnsi="宋体" w:hint="eastAsia"/>
          <w:b/>
          <w:sz w:val="28"/>
          <w:szCs w:val="28"/>
        </w:rPr>
        <w:t>布擦净。</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6.4裱糊的墙布应与顶棚、挂镜线、贴脸板、踢脚板、</w:t>
      </w:r>
      <w:proofErr w:type="gramStart"/>
      <w:r w:rsidRPr="001501C3">
        <w:rPr>
          <w:rFonts w:ascii="仿宋_GB2312" w:eastAsia="仿宋_GB2312" w:hAnsi="宋体" w:hint="eastAsia"/>
          <w:b/>
          <w:sz w:val="28"/>
          <w:szCs w:val="28"/>
        </w:rPr>
        <w:t>电气槽盒交接</w:t>
      </w:r>
      <w:proofErr w:type="gramEnd"/>
      <w:r w:rsidRPr="001501C3">
        <w:rPr>
          <w:rFonts w:ascii="仿宋_GB2312" w:eastAsia="仿宋_GB2312" w:hAnsi="宋体" w:hint="eastAsia"/>
          <w:b/>
          <w:sz w:val="28"/>
          <w:szCs w:val="28"/>
        </w:rPr>
        <w:t>紧密,不得有缝隙,裱贴时可将纸幅末端在裁纸时多裁</w:t>
      </w:r>
      <w:smartTag w:uri="urn:schemas-microsoft-com:office:smarttags" w:element="chmetcnv">
        <w:smartTagPr>
          <w:attr w:name="TCSC" w:val="0"/>
          <w:attr w:name="NumberType" w:val="1"/>
          <w:attr w:name="Negative" w:val="False"/>
          <w:attr w:name="HasSpace" w:val="False"/>
          <w:attr w:name="SourceValue" w:val="2"/>
          <w:attr w:name="UnitName" w:val="cm"/>
        </w:smartTagPr>
        <w:r w:rsidRPr="001501C3">
          <w:rPr>
            <w:rFonts w:ascii="仿宋_GB2312" w:eastAsia="仿宋_GB2312" w:hAnsi="宋体" w:hint="eastAsia"/>
            <w:b/>
            <w:sz w:val="28"/>
            <w:szCs w:val="28"/>
          </w:rPr>
          <w:t>2cm</w:t>
        </w:r>
      </w:smartTag>
      <w:r w:rsidRPr="001501C3">
        <w:rPr>
          <w:rFonts w:ascii="仿宋_GB2312" w:eastAsia="仿宋_GB2312" w:hAnsi="宋体" w:hint="eastAsia"/>
          <w:b/>
          <w:sz w:val="28"/>
          <w:szCs w:val="28"/>
        </w:rPr>
        <w:t>余量,待粘贴后用刮板或剪刀背沿交接处压出</w:t>
      </w:r>
      <w:proofErr w:type="gramStart"/>
      <w:r w:rsidRPr="001501C3">
        <w:rPr>
          <w:rFonts w:ascii="仿宋_GB2312" w:eastAsia="仿宋_GB2312" w:hAnsi="宋体" w:hint="eastAsia"/>
          <w:b/>
          <w:sz w:val="28"/>
          <w:szCs w:val="28"/>
        </w:rPr>
        <w:t>摺</w:t>
      </w:r>
      <w:proofErr w:type="gramEnd"/>
      <w:r w:rsidRPr="001501C3">
        <w:rPr>
          <w:rFonts w:ascii="仿宋_GB2312" w:eastAsia="仿宋_GB2312" w:hAnsi="宋体" w:hint="eastAsia"/>
          <w:b/>
          <w:sz w:val="28"/>
          <w:szCs w:val="28"/>
        </w:rPr>
        <w:t>纹,用裁纸刀切齐,撕去余纸。</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6.5对裱糊好的墙面要做好成品防护,关好窗户,以免雨水浸入。</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lastRenderedPageBreak/>
        <w:t>C、检验标准和方法</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执行《建筑装饰工程施工及验收规范》JGJ73—91标准。</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1)、裱糊工程完工并干燥后,方可验收。</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检查数量按有代表性的岿然间(过道按10延长米,礼堂、厂房等大间可按两轴线为1间)抽查10%,但不得少于3间。</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2）、验收时，应检查材料品处、颜色、图案是否符合设计要求。</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3)、裱糊工程的质量应符合下列规定:</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3.1墙布必须</w:t>
      </w:r>
      <w:proofErr w:type="gramStart"/>
      <w:r w:rsidRPr="001501C3">
        <w:rPr>
          <w:rFonts w:ascii="仿宋_GB2312" w:eastAsia="仿宋_GB2312" w:hAnsi="宋体" w:hint="eastAsia"/>
          <w:b/>
          <w:sz w:val="28"/>
          <w:szCs w:val="28"/>
        </w:rPr>
        <w:t>粘贴牢既表面</w:t>
      </w:r>
      <w:proofErr w:type="gramEnd"/>
      <w:r w:rsidRPr="001501C3">
        <w:rPr>
          <w:rFonts w:ascii="仿宋_GB2312" w:eastAsia="仿宋_GB2312" w:hAnsi="宋体" w:hint="eastAsia"/>
          <w:b/>
          <w:sz w:val="28"/>
          <w:szCs w:val="28"/>
        </w:rPr>
        <w:t>色泽一致,不得有气泡、空鼓、裂缝、翘边、皱折和斑污,斜视时无胶痕:</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3.2表面平整,无波纹起伏。壁纸、墙布与挂镜线、贴脸板和踢脚板紧接,不得有缝隙;</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3.3</w:t>
      </w:r>
      <w:proofErr w:type="gramStart"/>
      <w:r w:rsidRPr="001501C3">
        <w:rPr>
          <w:rFonts w:ascii="仿宋_GB2312" w:eastAsia="仿宋_GB2312" w:hAnsi="宋体" w:hint="eastAsia"/>
          <w:b/>
          <w:sz w:val="28"/>
          <w:szCs w:val="28"/>
        </w:rPr>
        <w:t>各</w:t>
      </w:r>
      <w:proofErr w:type="gramEnd"/>
      <w:r w:rsidRPr="001501C3">
        <w:rPr>
          <w:rFonts w:ascii="仿宋_GB2312" w:eastAsia="仿宋_GB2312" w:hAnsi="宋体" w:hint="eastAsia"/>
          <w:b/>
          <w:sz w:val="28"/>
          <w:szCs w:val="28"/>
        </w:rPr>
        <w:t>幅拼接横平竖直,拼接处花纹、图案吻合,</w:t>
      </w:r>
      <w:proofErr w:type="gramStart"/>
      <w:r w:rsidRPr="001501C3">
        <w:rPr>
          <w:rFonts w:ascii="仿宋_GB2312" w:eastAsia="仿宋_GB2312" w:hAnsi="宋体" w:hint="eastAsia"/>
          <w:b/>
          <w:sz w:val="28"/>
          <w:szCs w:val="28"/>
        </w:rPr>
        <w:t>不</w:t>
      </w:r>
      <w:proofErr w:type="gramEnd"/>
      <w:r w:rsidRPr="001501C3">
        <w:rPr>
          <w:rFonts w:ascii="仿宋_GB2312" w:eastAsia="仿宋_GB2312" w:hAnsi="宋体" w:hint="eastAsia"/>
          <w:b/>
          <w:sz w:val="28"/>
          <w:szCs w:val="28"/>
        </w:rPr>
        <w:t>离缝,不搭接,距墙面</w:t>
      </w:r>
      <w:smartTag w:uri="urn:schemas-microsoft-com:office:smarttags" w:element="chmetcnv">
        <w:smartTagPr>
          <w:attr w:name="TCSC" w:val="0"/>
          <w:attr w:name="NumberType" w:val="1"/>
          <w:attr w:name="Negative" w:val="False"/>
          <w:attr w:name="HasSpace" w:val="False"/>
          <w:attr w:name="SourceValue" w:val="1.5"/>
          <w:attr w:name="UnitName" w:val="m"/>
        </w:smartTagPr>
        <w:r w:rsidRPr="001501C3">
          <w:rPr>
            <w:rFonts w:ascii="仿宋_GB2312" w:eastAsia="仿宋_GB2312" w:hAnsi="宋体" w:hint="eastAsia"/>
            <w:b/>
            <w:sz w:val="28"/>
            <w:szCs w:val="28"/>
          </w:rPr>
          <w:t>1.5m</w:t>
        </w:r>
      </w:smartTag>
      <w:r w:rsidRPr="001501C3">
        <w:rPr>
          <w:rFonts w:ascii="仿宋_GB2312" w:eastAsia="仿宋_GB2312" w:hAnsi="宋体" w:hint="eastAsia"/>
          <w:b/>
          <w:sz w:val="28"/>
          <w:szCs w:val="28"/>
        </w:rPr>
        <w:t>处正视,不显拼缝。</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3.4阴阳转角垂直,棱角分明,阴角处搭接顺光,阳角处无接缝。</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3.5墙布边缘平直整齐,不得有纸毛、飞刺;</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3.6不得有漏贴、补贴和脱层等缺陷。</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D、常见问题及补救措施</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1)、布边张口:是由于胶粘剂局部不均匀或过早干燥所致,可加胶粘剂重新粘贴压实。</w:t>
      </w:r>
    </w:p>
    <w:p w:rsidR="005961F2" w:rsidRPr="001501C3" w:rsidRDefault="005961F2" w:rsidP="005961F2">
      <w:pPr>
        <w:spacing w:line="600" w:lineRule="exact"/>
        <w:ind w:firstLine="570"/>
        <w:rPr>
          <w:rFonts w:ascii="仿宋_GB2312" w:eastAsia="仿宋_GB2312" w:hAnsi="宋体" w:hint="eastAsia"/>
          <w:b/>
          <w:sz w:val="28"/>
          <w:szCs w:val="28"/>
        </w:rPr>
      </w:pPr>
      <w:r w:rsidRPr="001501C3">
        <w:rPr>
          <w:rFonts w:ascii="仿宋_GB2312" w:eastAsia="仿宋_GB2312" w:hAnsi="宋体" w:hint="eastAsia"/>
          <w:b/>
          <w:sz w:val="28"/>
          <w:szCs w:val="28"/>
        </w:rPr>
        <w:t>2)、布面发现皱褶时,可在胶粘未干</w:t>
      </w:r>
      <w:proofErr w:type="gramStart"/>
      <w:r w:rsidRPr="001501C3">
        <w:rPr>
          <w:rFonts w:ascii="仿宋_GB2312" w:eastAsia="仿宋_GB2312" w:hAnsi="宋体" w:hint="eastAsia"/>
          <w:b/>
          <w:sz w:val="28"/>
          <w:szCs w:val="28"/>
        </w:rPr>
        <w:t>前撕起</w:t>
      </w:r>
      <w:proofErr w:type="gramEnd"/>
      <w:r w:rsidRPr="001501C3">
        <w:rPr>
          <w:rFonts w:ascii="仿宋_GB2312" w:eastAsia="仿宋_GB2312" w:hAnsi="宋体" w:hint="eastAsia"/>
          <w:b/>
          <w:sz w:val="28"/>
          <w:szCs w:val="28"/>
        </w:rPr>
        <w:t>纸幅重新粘贴,若已干结则撕下墙布，基层处理后重裱。</w:t>
      </w:r>
    </w:p>
    <w:p w:rsidR="005961F2" w:rsidRPr="001501C3" w:rsidRDefault="005961F2" w:rsidP="005961F2">
      <w:pPr>
        <w:spacing w:line="600" w:lineRule="exact"/>
        <w:ind w:firstLine="570"/>
        <w:rPr>
          <w:rFonts w:ascii="仿宋_GB2312" w:eastAsia="仿宋_GB2312" w:hAnsi="宋体" w:hint="eastAsia"/>
          <w:b/>
          <w:sz w:val="28"/>
          <w:szCs w:val="28"/>
        </w:rPr>
      </w:pPr>
      <w:r w:rsidRPr="001501C3">
        <w:rPr>
          <w:rFonts w:ascii="仿宋_GB2312" w:eastAsia="仿宋_GB2312" w:hAnsi="宋体" w:hint="eastAsia"/>
          <w:b/>
          <w:sz w:val="28"/>
          <w:szCs w:val="28"/>
        </w:rPr>
        <w:t>3)、布面出现气泡或鼓泡时,可用裁纸刀在泡面切开,挤出气体及多</w:t>
      </w:r>
      <w:r w:rsidRPr="001501C3">
        <w:rPr>
          <w:rFonts w:ascii="仿宋_GB2312" w:eastAsia="仿宋_GB2312" w:hAnsi="宋体" w:hint="eastAsia"/>
          <w:b/>
          <w:sz w:val="28"/>
          <w:szCs w:val="28"/>
        </w:rPr>
        <w:lastRenderedPageBreak/>
        <w:t>余胶粘剂,再压平粘实。</w:t>
      </w:r>
    </w:p>
    <w:p w:rsidR="005961F2" w:rsidRPr="001501C3" w:rsidRDefault="005961F2" w:rsidP="005961F2">
      <w:pPr>
        <w:spacing w:line="600" w:lineRule="exact"/>
        <w:ind w:firstLine="570"/>
        <w:rPr>
          <w:rFonts w:ascii="仿宋_GB2312" w:eastAsia="仿宋_GB2312" w:hAnsi="宋体" w:hint="eastAsia"/>
          <w:b/>
          <w:sz w:val="28"/>
          <w:szCs w:val="28"/>
        </w:rPr>
      </w:pPr>
      <w:r w:rsidRPr="001501C3">
        <w:rPr>
          <w:rFonts w:ascii="仿宋_GB2312" w:eastAsia="仿宋_GB2312" w:hAnsi="宋体" w:hint="eastAsia"/>
          <w:b/>
          <w:sz w:val="28"/>
          <w:szCs w:val="28"/>
        </w:rPr>
        <w:t>4)、对于损坏的墙纸,可对纹、对花、对色、挖空填补。</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11、玻璃装配施工工艺</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1)、施工准备</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A、主要材料:根据设计要求确定玻璃品种,并按材料计划且留适当余量组织进场，按要求的尺寸进行集中配料。并配好其他辅助材料。</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B、主要工具:工作台、玻璃刀、钢丝钳、木折尺、钢卷尺、直尺、扁铲、油灰刀、毛笔、木柄方外锤、小锤、抹布或棉线、吸</w:t>
      </w:r>
      <w:proofErr w:type="gramStart"/>
      <w:r w:rsidRPr="001501C3">
        <w:rPr>
          <w:rFonts w:ascii="仿宋_GB2312" w:eastAsia="仿宋_GB2312" w:hAnsi="宋体" w:hint="eastAsia"/>
          <w:b/>
          <w:sz w:val="28"/>
          <w:szCs w:val="28"/>
        </w:rPr>
        <w:t>玻</w:t>
      </w:r>
      <w:proofErr w:type="gramEnd"/>
      <w:r w:rsidRPr="001501C3">
        <w:rPr>
          <w:rFonts w:ascii="仿宋_GB2312" w:eastAsia="仿宋_GB2312" w:hAnsi="宋体" w:hint="eastAsia"/>
          <w:b/>
          <w:sz w:val="28"/>
          <w:szCs w:val="28"/>
        </w:rPr>
        <w:t>器、工具袋、安全带等。还有搬运和安装大玻璃用的手动吸盘,电动真空吸盘和电动吊篮等。</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C、作业条件:玻璃安装前,框、扇安装</w:t>
      </w:r>
      <w:proofErr w:type="gramStart"/>
      <w:r w:rsidRPr="001501C3">
        <w:rPr>
          <w:rFonts w:ascii="仿宋_GB2312" w:eastAsia="仿宋_GB2312" w:hAnsi="宋体" w:hint="eastAsia"/>
          <w:b/>
          <w:sz w:val="28"/>
          <w:szCs w:val="28"/>
        </w:rPr>
        <w:t>质骨应检验</w:t>
      </w:r>
      <w:proofErr w:type="gramEnd"/>
      <w:r w:rsidRPr="001501C3">
        <w:rPr>
          <w:rFonts w:ascii="仿宋_GB2312" w:eastAsia="仿宋_GB2312" w:hAnsi="宋体" w:hint="eastAsia"/>
          <w:b/>
          <w:sz w:val="28"/>
          <w:szCs w:val="28"/>
        </w:rPr>
        <w:t>合格。如有缺陷,须进行整修。</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2）玻璃裁割</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操作要点：根据安装所需的玻璃规格，并结合装箱玻璃规格合理套裁。玻璃应集中裁割。套裁时应按“先裁小，后裁大，先裁宽，后裁窄”的顺序进行。</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3）、安装工艺</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玻璃未安装牢固前，不得中途停工或休息，安装牢固后应立即插上插销。安装门窗或隔断玻璃时，不得将梯子塔在门窗扇上或玻璃框上操作。</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4）成品保护</w:t>
      </w:r>
    </w:p>
    <w:p w:rsidR="005961F2" w:rsidRPr="001501C3" w:rsidRDefault="005961F2" w:rsidP="005961F2">
      <w:pPr>
        <w:spacing w:line="600" w:lineRule="exact"/>
        <w:ind w:firstLineChars="196" w:firstLine="551"/>
        <w:rPr>
          <w:rFonts w:ascii="仿宋_GB2312" w:eastAsia="仿宋_GB2312" w:hAnsi="宋体" w:hint="eastAsia"/>
          <w:b/>
          <w:sz w:val="28"/>
          <w:szCs w:val="28"/>
        </w:rPr>
      </w:pPr>
      <w:proofErr w:type="gramStart"/>
      <w:r w:rsidRPr="001501C3">
        <w:rPr>
          <w:rFonts w:ascii="仿宋_GB2312" w:eastAsia="仿宋_GB2312" w:hAnsi="宋体" w:hint="eastAsia"/>
          <w:b/>
          <w:sz w:val="28"/>
          <w:szCs w:val="28"/>
        </w:rPr>
        <w:t>凡安完</w:t>
      </w:r>
      <w:proofErr w:type="gramEnd"/>
      <w:r w:rsidRPr="001501C3">
        <w:rPr>
          <w:rFonts w:ascii="仿宋_GB2312" w:eastAsia="仿宋_GB2312" w:hAnsi="宋体" w:hint="eastAsia"/>
          <w:b/>
          <w:sz w:val="28"/>
          <w:szCs w:val="28"/>
        </w:rPr>
        <w:t>玻璃的房间，应指派责任心强的人看管维护，负责每日关闭</w:t>
      </w:r>
      <w:r w:rsidRPr="001501C3">
        <w:rPr>
          <w:rFonts w:ascii="仿宋_GB2312" w:eastAsia="仿宋_GB2312" w:hAnsi="宋体" w:hint="eastAsia"/>
          <w:b/>
          <w:sz w:val="28"/>
          <w:szCs w:val="28"/>
        </w:rPr>
        <w:lastRenderedPageBreak/>
        <w:t>框、扇，以减少损失。对一面积较大，造价昂贵的玻璃，原则上在单位工程交工验收前安装。如确须提前安装则采用防护措施，如在已施工的下班上覆盖纤维板，防止物体打击损伤玻璃。</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7、装饰木门工艺技术及要求</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1）质量要求</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1.1 木门材质、品种、规格、尺寸符合设计要求。</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1.2 门框、扇的榫槽须嵌合严密，面层胶结牢固。</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1.3 表面平整光洁、无</w:t>
      </w:r>
      <w:proofErr w:type="gramStart"/>
      <w:r w:rsidRPr="001501C3">
        <w:rPr>
          <w:rFonts w:ascii="仿宋_GB2312" w:eastAsia="仿宋_GB2312" w:hAnsi="宋体" w:hint="eastAsia"/>
          <w:b/>
          <w:sz w:val="28"/>
          <w:szCs w:val="28"/>
        </w:rPr>
        <w:t>戗槎</w:t>
      </w:r>
      <w:proofErr w:type="gramEnd"/>
      <w:r w:rsidRPr="001501C3">
        <w:rPr>
          <w:rFonts w:ascii="仿宋_GB2312" w:eastAsia="仿宋_GB2312" w:hAnsi="宋体" w:hint="eastAsia"/>
          <w:b/>
          <w:sz w:val="28"/>
          <w:szCs w:val="28"/>
        </w:rPr>
        <w:t>、毛刺、</w:t>
      </w:r>
      <w:proofErr w:type="gramStart"/>
      <w:r w:rsidRPr="001501C3">
        <w:rPr>
          <w:rFonts w:ascii="仿宋_GB2312" w:eastAsia="仿宋_GB2312" w:hAnsi="宋体" w:hint="eastAsia"/>
          <w:b/>
          <w:sz w:val="28"/>
          <w:szCs w:val="28"/>
        </w:rPr>
        <w:t>锤印和</w:t>
      </w:r>
      <w:proofErr w:type="gramEnd"/>
      <w:r w:rsidRPr="001501C3">
        <w:rPr>
          <w:rFonts w:ascii="仿宋_GB2312" w:eastAsia="仿宋_GB2312" w:hAnsi="宋体" w:hint="eastAsia"/>
          <w:b/>
          <w:sz w:val="28"/>
          <w:szCs w:val="28"/>
        </w:rPr>
        <w:t>缺棱、掉角。</w:t>
      </w:r>
    </w:p>
    <w:p w:rsidR="005961F2" w:rsidRPr="001501C3"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1.4 木门裁口、起线顺直，割角准确，拼缝严密、无胶迹。</w:t>
      </w:r>
    </w:p>
    <w:p w:rsidR="005961F2" w:rsidRDefault="005961F2" w:rsidP="005961F2">
      <w:pPr>
        <w:spacing w:line="600" w:lineRule="exact"/>
        <w:ind w:firstLineChars="225" w:firstLine="632"/>
        <w:rPr>
          <w:rFonts w:ascii="仿宋_GB2312" w:eastAsia="仿宋_GB2312" w:hAnsi="宋体" w:hint="eastAsia"/>
          <w:b/>
          <w:sz w:val="28"/>
          <w:szCs w:val="28"/>
        </w:rPr>
      </w:pPr>
      <w:r w:rsidRPr="001501C3">
        <w:rPr>
          <w:rFonts w:ascii="仿宋_GB2312" w:eastAsia="仿宋_GB2312" w:hAnsi="宋体" w:hint="eastAsia"/>
          <w:b/>
          <w:sz w:val="28"/>
          <w:szCs w:val="28"/>
        </w:rPr>
        <w:t>1.5</w:t>
      </w:r>
      <w:proofErr w:type="gramStart"/>
      <w:r w:rsidRPr="001501C3">
        <w:rPr>
          <w:rFonts w:ascii="仿宋_GB2312" w:eastAsia="仿宋_GB2312" w:hAnsi="宋体" w:hint="eastAsia"/>
          <w:b/>
          <w:sz w:val="28"/>
          <w:szCs w:val="28"/>
        </w:rPr>
        <w:t>钉压牢固</w:t>
      </w:r>
      <w:proofErr w:type="gramEnd"/>
      <w:r w:rsidRPr="001501C3">
        <w:rPr>
          <w:rFonts w:ascii="仿宋_GB2312" w:eastAsia="仿宋_GB2312" w:hAnsi="宋体" w:hint="eastAsia"/>
          <w:b/>
          <w:sz w:val="28"/>
          <w:szCs w:val="28"/>
        </w:rPr>
        <w:t>、钉帽不突出。</w:t>
      </w:r>
    </w:p>
    <w:p w:rsidR="005961F2" w:rsidRDefault="005961F2" w:rsidP="005961F2">
      <w:pPr>
        <w:spacing w:line="200" w:lineRule="exact"/>
        <w:ind w:firstLineChars="225" w:firstLine="632"/>
        <w:rPr>
          <w:rFonts w:ascii="仿宋_GB2312" w:eastAsia="仿宋_GB2312" w:hAnsi="宋体" w:hint="eastAsia"/>
          <w:b/>
          <w:sz w:val="28"/>
          <w:szCs w:val="28"/>
        </w:rPr>
      </w:pPr>
    </w:p>
    <w:p w:rsidR="005961F2" w:rsidRDefault="005961F2" w:rsidP="005961F2">
      <w:pPr>
        <w:spacing w:line="600" w:lineRule="exact"/>
        <w:jc w:val="center"/>
        <w:rPr>
          <w:rFonts w:ascii="仿宋_GB2312" w:eastAsia="仿宋_GB2312" w:hAnsi="宋体" w:hint="eastAsia"/>
          <w:b/>
          <w:sz w:val="36"/>
          <w:szCs w:val="36"/>
        </w:rPr>
      </w:pPr>
      <w:r w:rsidRPr="00F75296">
        <w:rPr>
          <w:rFonts w:ascii="仿宋_GB2312" w:eastAsia="仿宋_GB2312" w:hAnsi="宋体" w:hint="eastAsia"/>
          <w:b/>
          <w:sz w:val="36"/>
          <w:szCs w:val="36"/>
        </w:rPr>
        <w:t>装饰木门制作允许偏差</w:t>
      </w:r>
    </w:p>
    <w:p w:rsidR="005961F2" w:rsidRPr="00F75296" w:rsidRDefault="005961F2" w:rsidP="005961F2">
      <w:pPr>
        <w:spacing w:line="400" w:lineRule="exact"/>
        <w:jc w:val="center"/>
        <w:rPr>
          <w:rFonts w:ascii="仿宋_GB2312" w:eastAsia="仿宋_GB2312" w:hAnsi="宋体" w:hint="eastAsia"/>
          <w:b/>
          <w:sz w:val="36"/>
          <w:szCs w:val="36"/>
        </w:rPr>
      </w:pPr>
    </w:p>
    <w:tbl>
      <w:tblPr>
        <w:tblStyle w:val="af2"/>
        <w:tblW w:w="0" w:type="auto"/>
        <w:tblInd w:w="108" w:type="dxa"/>
        <w:tblLook w:val="01E0"/>
      </w:tblPr>
      <w:tblGrid>
        <w:gridCol w:w="1538"/>
        <w:gridCol w:w="2040"/>
        <w:gridCol w:w="806"/>
        <w:gridCol w:w="806"/>
        <w:gridCol w:w="806"/>
        <w:gridCol w:w="2824"/>
      </w:tblGrid>
      <w:tr w:rsidR="005961F2" w:rsidRPr="001501C3" w:rsidTr="003B61CD">
        <w:trPr>
          <w:trHeight w:val="435"/>
        </w:trPr>
        <w:tc>
          <w:tcPr>
            <w:tcW w:w="1538" w:type="dxa"/>
            <w:vMerge w:val="restart"/>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项  目</w:t>
            </w:r>
          </w:p>
        </w:tc>
        <w:tc>
          <w:tcPr>
            <w:tcW w:w="2040" w:type="dxa"/>
            <w:vMerge w:val="restart"/>
            <w:vAlign w:val="center"/>
          </w:tcPr>
          <w:p w:rsidR="005961F2" w:rsidRPr="001501C3" w:rsidRDefault="005961F2" w:rsidP="003B61CD">
            <w:pPr>
              <w:spacing w:line="600" w:lineRule="exact"/>
              <w:jc w:val="center"/>
              <w:rPr>
                <w:rFonts w:ascii="仿宋_GB2312" w:eastAsia="仿宋_GB2312" w:hAnsi="宋体" w:hint="eastAsia"/>
                <w:b/>
                <w:sz w:val="24"/>
              </w:rPr>
            </w:pPr>
          </w:p>
        </w:tc>
        <w:tc>
          <w:tcPr>
            <w:tcW w:w="2418" w:type="dxa"/>
            <w:gridSpan w:val="3"/>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允 许偏差</w:t>
            </w:r>
          </w:p>
        </w:tc>
        <w:tc>
          <w:tcPr>
            <w:tcW w:w="2824" w:type="dxa"/>
            <w:vMerge w:val="restart"/>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检验方法</w:t>
            </w:r>
          </w:p>
        </w:tc>
      </w:tr>
      <w:tr w:rsidR="005961F2" w:rsidRPr="001501C3" w:rsidTr="003B61CD">
        <w:trPr>
          <w:trHeight w:val="435"/>
        </w:trPr>
        <w:tc>
          <w:tcPr>
            <w:tcW w:w="1538" w:type="dxa"/>
            <w:vMerge/>
            <w:vAlign w:val="center"/>
          </w:tcPr>
          <w:p w:rsidR="005961F2" w:rsidRPr="001501C3" w:rsidRDefault="005961F2" w:rsidP="003B61CD">
            <w:pPr>
              <w:spacing w:line="600" w:lineRule="exact"/>
              <w:jc w:val="center"/>
              <w:rPr>
                <w:rFonts w:ascii="仿宋_GB2312" w:eastAsia="仿宋_GB2312" w:hAnsi="宋体" w:hint="eastAsia"/>
                <w:b/>
                <w:sz w:val="24"/>
              </w:rPr>
            </w:pPr>
          </w:p>
        </w:tc>
        <w:tc>
          <w:tcPr>
            <w:tcW w:w="2040" w:type="dxa"/>
            <w:vMerge/>
            <w:vAlign w:val="center"/>
          </w:tcPr>
          <w:p w:rsidR="005961F2" w:rsidRPr="001501C3" w:rsidRDefault="005961F2" w:rsidP="003B61CD">
            <w:pPr>
              <w:spacing w:line="600" w:lineRule="exact"/>
              <w:jc w:val="center"/>
              <w:rPr>
                <w:rFonts w:ascii="仿宋_GB2312" w:eastAsia="仿宋_GB2312" w:hAnsi="宋体" w:hint="eastAsia"/>
                <w:b/>
                <w:sz w:val="24"/>
              </w:rPr>
            </w:pP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Ⅰ级</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Ⅱ级</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Ⅲ级</w:t>
            </w:r>
          </w:p>
        </w:tc>
        <w:tc>
          <w:tcPr>
            <w:tcW w:w="2824" w:type="dxa"/>
            <w:vMerge/>
            <w:vAlign w:val="center"/>
          </w:tcPr>
          <w:p w:rsidR="005961F2" w:rsidRPr="001501C3" w:rsidRDefault="005961F2" w:rsidP="003B61CD">
            <w:pPr>
              <w:spacing w:line="600" w:lineRule="exact"/>
              <w:jc w:val="center"/>
              <w:rPr>
                <w:rFonts w:ascii="仿宋_GB2312" w:eastAsia="仿宋_GB2312" w:hAnsi="宋体" w:hint="eastAsia"/>
                <w:b/>
                <w:sz w:val="24"/>
              </w:rPr>
            </w:pPr>
          </w:p>
        </w:tc>
      </w:tr>
      <w:tr w:rsidR="005961F2" w:rsidRPr="001501C3" w:rsidTr="003B61CD">
        <w:trPr>
          <w:trHeight w:val="435"/>
        </w:trPr>
        <w:tc>
          <w:tcPr>
            <w:tcW w:w="1538" w:type="dxa"/>
            <w:vMerge w:val="restart"/>
            <w:vAlign w:val="center"/>
          </w:tcPr>
          <w:p w:rsidR="005961F2" w:rsidRPr="001501C3" w:rsidRDefault="005961F2" w:rsidP="003B61CD">
            <w:pPr>
              <w:spacing w:line="600" w:lineRule="exact"/>
              <w:jc w:val="center"/>
              <w:rPr>
                <w:rFonts w:ascii="仿宋_GB2312" w:eastAsia="仿宋_GB2312" w:hAnsi="宋体" w:hint="eastAsia"/>
                <w:b/>
                <w:sz w:val="24"/>
              </w:rPr>
            </w:pPr>
            <w:proofErr w:type="gramStart"/>
            <w:r w:rsidRPr="001501C3">
              <w:rPr>
                <w:rFonts w:ascii="仿宋_GB2312" w:eastAsia="仿宋_GB2312" w:hAnsi="宋体" w:hint="eastAsia"/>
                <w:b/>
                <w:sz w:val="24"/>
              </w:rPr>
              <w:t>翘</w:t>
            </w:r>
            <w:proofErr w:type="gramEnd"/>
          </w:p>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曲</w:t>
            </w:r>
          </w:p>
        </w:tc>
        <w:tc>
          <w:tcPr>
            <w:tcW w:w="2040"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框</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3</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3</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4</w:t>
            </w:r>
          </w:p>
        </w:tc>
        <w:tc>
          <w:tcPr>
            <w:tcW w:w="2824" w:type="dxa"/>
            <w:vMerge w:val="restart"/>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用平台、靠直尺和楔形塞尺检查</w:t>
            </w:r>
          </w:p>
        </w:tc>
      </w:tr>
      <w:tr w:rsidR="005961F2" w:rsidRPr="001501C3" w:rsidTr="003B61CD">
        <w:trPr>
          <w:trHeight w:val="435"/>
        </w:trPr>
        <w:tc>
          <w:tcPr>
            <w:tcW w:w="1538" w:type="dxa"/>
            <w:vMerge/>
            <w:vAlign w:val="center"/>
          </w:tcPr>
          <w:p w:rsidR="005961F2" w:rsidRPr="001501C3" w:rsidRDefault="005961F2" w:rsidP="003B61CD">
            <w:pPr>
              <w:spacing w:line="600" w:lineRule="exact"/>
              <w:jc w:val="center"/>
              <w:rPr>
                <w:rFonts w:ascii="仿宋_GB2312" w:eastAsia="仿宋_GB2312" w:hAnsi="宋体" w:hint="eastAsia"/>
                <w:b/>
                <w:sz w:val="24"/>
              </w:rPr>
            </w:pPr>
          </w:p>
        </w:tc>
        <w:tc>
          <w:tcPr>
            <w:tcW w:w="2040"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扇</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3</w:t>
            </w:r>
          </w:p>
        </w:tc>
        <w:tc>
          <w:tcPr>
            <w:tcW w:w="2824" w:type="dxa"/>
            <w:vMerge/>
            <w:vAlign w:val="center"/>
          </w:tcPr>
          <w:p w:rsidR="005961F2" w:rsidRPr="001501C3" w:rsidRDefault="005961F2" w:rsidP="003B61CD">
            <w:pPr>
              <w:spacing w:line="600" w:lineRule="exact"/>
              <w:jc w:val="center"/>
              <w:rPr>
                <w:rFonts w:ascii="仿宋_GB2312" w:eastAsia="仿宋_GB2312" w:hAnsi="宋体" w:hint="eastAsia"/>
                <w:b/>
                <w:sz w:val="24"/>
              </w:rPr>
            </w:pPr>
          </w:p>
        </w:tc>
      </w:tr>
      <w:tr w:rsidR="005961F2" w:rsidRPr="001501C3" w:rsidTr="003B61CD">
        <w:trPr>
          <w:trHeight w:val="435"/>
        </w:trPr>
        <w:tc>
          <w:tcPr>
            <w:tcW w:w="3578" w:type="dxa"/>
            <w:gridSpan w:val="2"/>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对角线长度差(框、扇)</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3</w:t>
            </w:r>
          </w:p>
        </w:tc>
        <w:tc>
          <w:tcPr>
            <w:tcW w:w="2824"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用尺量检查</w:t>
            </w:r>
          </w:p>
        </w:tc>
      </w:tr>
      <w:tr w:rsidR="005961F2" w:rsidRPr="001501C3" w:rsidTr="003B61CD">
        <w:trPr>
          <w:trHeight w:val="717"/>
        </w:trPr>
        <w:tc>
          <w:tcPr>
            <w:tcW w:w="3578" w:type="dxa"/>
            <w:gridSpan w:val="2"/>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胶合板(纤维板)门扇在</w:t>
            </w:r>
            <w:smartTag w:uri="urn:schemas-microsoft-com:office:smarttags" w:element="chmetcnv">
              <w:smartTagPr>
                <w:attr w:name="TCSC" w:val="0"/>
                <w:attr w:name="NumberType" w:val="1"/>
                <w:attr w:name="Negative" w:val="False"/>
                <w:attr w:name="HasSpace" w:val="False"/>
                <w:attr w:name="SourceValue" w:val="1"/>
                <w:attr w:name="UnitName" w:val="m2"/>
              </w:smartTagPr>
              <w:r w:rsidRPr="001501C3">
                <w:rPr>
                  <w:rFonts w:ascii="仿宋_GB2312" w:eastAsia="仿宋_GB2312" w:hAnsi="宋体" w:hint="eastAsia"/>
                  <w:b/>
                  <w:sz w:val="24"/>
                </w:rPr>
                <w:t>1m</w:t>
              </w:r>
              <w:r w:rsidRPr="001501C3">
                <w:rPr>
                  <w:rFonts w:ascii="仿宋_GB2312" w:eastAsia="仿宋_GB2312" w:hAnsi="宋体" w:hint="eastAsia"/>
                  <w:b/>
                  <w:sz w:val="24"/>
                  <w:vertAlign w:val="superscript"/>
                </w:rPr>
                <w:t>2</w:t>
              </w:r>
            </w:smartTag>
            <w:r w:rsidRPr="001501C3">
              <w:rPr>
                <w:rFonts w:ascii="仿宋_GB2312" w:eastAsia="仿宋_GB2312" w:hAnsi="宋体" w:hint="eastAsia"/>
                <w:b/>
                <w:sz w:val="24"/>
              </w:rPr>
              <w:t>内平整度</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3</w:t>
            </w:r>
          </w:p>
        </w:tc>
        <w:tc>
          <w:tcPr>
            <w:tcW w:w="2824"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用平台、靠直尺和楔形塞尺检查</w:t>
            </w:r>
          </w:p>
        </w:tc>
      </w:tr>
      <w:tr w:rsidR="005961F2" w:rsidRPr="001501C3" w:rsidTr="003B61CD">
        <w:trPr>
          <w:trHeight w:val="717"/>
        </w:trPr>
        <w:tc>
          <w:tcPr>
            <w:tcW w:w="1538" w:type="dxa"/>
            <w:vMerge w:val="restart"/>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宽、高</w:t>
            </w:r>
          </w:p>
        </w:tc>
        <w:tc>
          <w:tcPr>
            <w:tcW w:w="2040"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框</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-1</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w:t>
            </w:r>
          </w:p>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2824" w:type="dxa"/>
            <w:vMerge w:val="restart"/>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用尺量检查</w:t>
            </w:r>
          </w:p>
        </w:tc>
      </w:tr>
      <w:tr w:rsidR="005961F2" w:rsidRPr="001501C3" w:rsidTr="003B61CD">
        <w:trPr>
          <w:trHeight w:val="130"/>
        </w:trPr>
        <w:tc>
          <w:tcPr>
            <w:tcW w:w="1538" w:type="dxa"/>
            <w:vMerge/>
            <w:vAlign w:val="center"/>
          </w:tcPr>
          <w:p w:rsidR="005961F2" w:rsidRPr="001501C3" w:rsidRDefault="005961F2" w:rsidP="003B61CD">
            <w:pPr>
              <w:spacing w:line="600" w:lineRule="exact"/>
              <w:jc w:val="center"/>
              <w:rPr>
                <w:rFonts w:ascii="仿宋_GB2312" w:eastAsia="仿宋_GB2312" w:hAnsi="宋体" w:hint="eastAsia"/>
                <w:b/>
                <w:sz w:val="24"/>
              </w:rPr>
            </w:pPr>
          </w:p>
        </w:tc>
        <w:tc>
          <w:tcPr>
            <w:tcW w:w="2040"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扇</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1</w:t>
            </w:r>
          </w:p>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lastRenderedPageBreak/>
              <w:t>0</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lastRenderedPageBreak/>
              <w:t>2</w:t>
            </w:r>
          </w:p>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lastRenderedPageBreak/>
              <w:t>0</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lastRenderedPageBreak/>
              <w:t>2</w:t>
            </w:r>
          </w:p>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lastRenderedPageBreak/>
              <w:t>0</w:t>
            </w:r>
          </w:p>
        </w:tc>
        <w:tc>
          <w:tcPr>
            <w:tcW w:w="2824" w:type="dxa"/>
            <w:vMerge/>
            <w:vAlign w:val="center"/>
          </w:tcPr>
          <w:p w:rsidR="005961F2" w:rsidRPr="001501C3" w:rsidRDefault="005961F2" w:rsidP="003B61CD">
            <w:pPr>
              <w:spacing w:line="600" w:lineRule="exact"/>
              <w:jc w:val="center"/>
              <w:rPr>
                <w:rFonts w:ascii="仿宋_GB2312" w:eastAsia="仿宋_GB2312" w:hAnsi="宋体" w:hint="eastAsia"/>
                <w:b/>
                <w:sz w:val="24"/>
              </w:rPr>
            </w:pPr>
          </w:p>
        </w:tc>
      </w:tr>
      <w:tr w:rsidR="005961F2" w:rsidRPr="001501C3" w:rsidTr="003B61CD">
        <w:trPr>
          <w:trHeight w:val="435"/>
        </w:trPr>
        <w:tc>
          <w:tcPr>
            <w:tcW w:w="3578" w:type="dxa"/>
            <w:gridSpan w:val="2"/>
            <w:vAlign w:val="center"/>
          </w:tcPr>
          <w:p w:rsidR="005961F2" w:rsidRPr="001501C3" w:rsidRDefault="005961F2" w:rsidP="003B61CD">
            <w:pPr>
              <w:spacing w:line="600" w:lineRule="exact"/>
              <w:rPr>
                <w:rFonts w:ascii="仿宋_GB2312" w:eastAsia="仿宋_GB2312" w:hAnsi="宋体" w:hint="eastAsia"/>
                <w:b/>
                <w:sz w:val="24"/>
              </w:rPr>
            </w:pPr>
            <w:proofErr w:type="gramStart"/>
            <w:r w:rsidRPr="001501C3">
              <w:rPr>
                <w:rFonts w:ascii="仿宋_GB2312" w:eastAsia="仿宋_GB2312" w:hAnsi="宋体" w:hint="eastAsia"/>
                <w:b/>
                <w:sz w:val="24"/>
              </w:rPr>
              <w:lastRenderedPageBreak/>
              <w:t>裁口线条</w:t>
            </w:r>
            <w:proofErr w:type="gramEnd"/>
            <w:r w:rsidRPr="001501C3">
              <w:rPr>
                <w:rFonts w:ascii="仿宋_GB2312" w:eastAsia="仿宋_GB2312" w:hAnsi="宋体" w:hint="eastAsia"/>
                <w:b/>
                <w:sz w:val="24"/>
              </w:rPr>
              <w:t>和结合处高差(框、扇)</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0.5</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1</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1</w:t>
            </w:r>
          </w:p>
        </w:tc>
        <w:tc>
          <w:tcPr>
            <w:tcW w:w="2824"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靠直尺和楔形塞尺检查</w:t>
            </w:r>
          </w:p>
        </w:tc>
      </w:tr>
      <w:tr w:rsidR="005961F2" w:rsidRPr="001501C3" w:rsidTr="003B61CD">
        <w:trPr>
          <w:trHeight w:val="435"/>
        </w:trPr>
        <w:tc>
          <w:tcPr>
            <w:tcW w:w="3578" w:type="dxa"/>
            <w:gridSpan w:val="2"/>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扇的冒头或棂子对水平线</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±1</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806"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2824"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用尺量检查</w:t>
            </w:r>
          </w:p>
        </w:tc>
      </w:tr>
    </w:tbl>
    <w:p w:rsidR="005961F2" w:rsidRPr="001501C3" w:rsidRDefault="005961F2" w:rsidP="005961F2">
      <w:pPr>
        <w:spacing w:line="600" w:lineRule="exact"/>
        <w:ind w:firstLineChars="192" w:firstLine="540"/>
        <w:rPr>
          <w:rFonts w:ascii="仿宋_GB2312" w:eastAsia="仿宋_GB2312" w:hAnsi="宋体" w:hint="eastAsia"/>
          <w:b/>
          <w:sz w:val="28"/>
          <w:szCs w:val="28"/>
        </w:rPr>
      </w:pPr>
      <w:r w:rsidRPr="001501C3">
        <w:rPr>
          <w:rFonts w:ascii="仿宋_GB2312" w:eastAsia="仿宋_GB2312" w:hAnsi="宋体" w:hint="eastAsia"/>
          <w:b/>
          <w:sz w:val="28"/>
          <w:szCs w:val="28"/>
        </w:rPr>
        <w:t>2）注意事项</w:t>
      </w:r>
    </w:p>
    <w:p w:rsidR="005961F2" w:rsidRPr="001501C3" w:rsidRDefault="005961F2" w:rsidP="005961F2">
      <w:pPr>
        <w:spacing w:line="600" w:lineRule="exact"/>
        <w:ind w:firstLineChars="192" w:firstLine="540"/>
        <w:rPr>
          <w:rFonts w:ascii="仿宋_GB2312" w:eastAsia="仿宋_GB2312" w:hAnsi="宋体" w:hint="eastAsia"/>
          <w:b/>
          <w:sz w:val="28"/>
          <w:szCs w:val="28"/>
        </w:rPr>
      </w:pPr>
      <w:r w:rsidRPr="001501C3">
        <w:rPr>
          <w:rFonts w:ascii="仿宋_GB2312" w:eastAsia="仿宋_GB2312" w:hAnsi="宋体" w:hint="eastAsia"/>
          <w:b/>
          <w:sz w:val="28"/>
          <w:szCs w:val="28"/>
        </w:rPr>
        <w:t>1、防止窜角、翘曲、表面磨损。</w:t>
      </w:r>
    </w:p>
    <w:p w:rsidR="005961F2" w:rsidRPr="001501C3" w:rsidRDefault="005961F2" w:rsidP="005961F2">
      <w:pPr>
        <w:spacing w:line="600" w:lineRule="exact"/>
        <w:ind w:firstLineChars="192" w:firstLine="540"/>
        <w:rPr>
          <w:rFonts w:ascii="仿宋_GB2312" w:eastAsia="仿宋_GB2312" w:hAnsi="宋体" w:hint="eastAsia"/>
          <w:b/>
          <w:sz w:val="28"/>
          <w:szCs w:val="28"/>
        </w:rPr>
      </w:pPr>
      <w:r w:rsidRPr="001501C3">
        <w:rPr>
          <w:rFonts w:ascii="仿宋_GB2312" w:eastAsia="仿宋_GB2312" w:hAnsi="宋体" w:hint="eastAsia"/>
          <w:b/>
          <w:sz w:val="28"/>
          <w:szCs w:val="28"/>
        </w:rPr>
        <w:t>2、产品保护。</w:t>
      </w:r>
    </w:p>
    <w:p w:rsidR="005961F2" w:rsidRPr="001501C3" w:rsidRDefault="005961F2" w:rsidP="005961F2">
      <w:pPr>
        <w:spacing w:line="600" w:lineRule="exact"/>
        <w:ind w:firstLineChars="192" w:firstLine="540"/>
        <w:rPr>
          <w:rFonts w:ascii="仿宋_GB2312" w:eastAsia="仿宋_GB2312" w:hAnsi="宋体" w:hint="eastAsia"/>
          <w:b/>
          <w:sz w:val="28"/>
          <w:szCs w:val="28"/>
        </w:rPr>
      </w:pPr>
      <w:r w:rsidRPr="001501C3">
        <w:rPr>
          <w:rFonts w:ascii="仿宋_GB2312" w:eastAsia="仿宋_GB2312" w:hAnsi="宋体" w:hint="eastAsia"/>
          <w:b/>
          <w:sz w:val="28"/>
          <w:szCs w:val="28"/>
        </w:rPr>
        <w:t>2.1存放得法，防止吸潮腐烂、平稳轻放。</w:t>
      </w:r>
    </w:p>
    <w:p w:rsidR="005961F2" w:rsidRPr="001501C3" w:rsidRDefault="005961F2" w:rsidP="005961F2">
      <w:pPr>
        <w:spacing w:line="600" w:lineRule="exact"/>
        <w:ind w:firstLineChars="192" w:firstLine="540"/>
        <w:rPr>
          <w:rFonts w:ascii="仿宋_GB2312" w:eastAsia="仿宋_GB2312" w:hAnsi="宋体" w:hint="eastAsia"/>
          <w:b/>
          <w:sz w:val="28"/>
          <w:szCs w:val="28"/>
        </w:rPr>
      </w:pPr>
      <w:r w:rsidRPr="001501C3">
        <w:rPr>
          <w:rFonts w:ascii="仿宋_GB2312" w:eastAsia="仿宋_GB2312" w:hAnsi="宋体" w:hint="eastAsia"/>
          <w:b/>
          <w:sz w:val="28"/>
          <w:szCs w:val="28"/>
        </w:rPr>
        <w:t>2.2表面整洁，胶水应用湿布抹净。</w:t>
      </w:r>
    </w:p>
    <w:p w:rsidR="005961F2" w:rsidRPr="001501C3" w:rsidRDefault="005961F2" w:rsidP="005961F2">
      <w:pPr>
        <w:spacing w:line="600" w:lineRule="exact"/>
        <w:ind w:firstLineChars="192" w:firstLine="540"/>
        <w:rPr>
          <w:rFonts w:ascii="仿宋_GB2312" w:eastAsia="仿宋_GB2312" w:hAnsi="宋体" w:hint="eastAsia"/>
          <w:b/>
          <w:sz w:val="28"/>
          <w:szCs w:val="28"/>
        </w:rPr>
      </w:pPr>
      <w:r w:rsidRPr="001501C3">
        <w:rPr>
          <w:rFonts w:ascii="仿宋_GB2312" w:eastAsia="仿宋_GB2312" w:hAnsi="宋体" w:hint="eastAsia"/>
          <w:b/>
          <w:sz w:val="28"/>
          <w:szCs w:val="28"/>
        </w:rPr>
        <w:t>2.3不得在表面站立或放置重物。</w:t>
      </w:r>
    </w:p>
    <w:p w:rsidR="005961F2" w:rsidRPr="001501C3" w:rsidRDefault="005961F2" w:rsidP="005961F2">
      <w:pPr>
        <w:spacing w:line="600" w:lineRule="exact"/>
        <w:ind w:firstLineChars="192" w:firstLine="540"/>
        <w:rPr>
          <w:rFonts w:ascii="仿宋_GB2312" w:eastAsia="仿宋_GB2312" w:hAnsi="宋体" w:hint="eastAsia"/>
          <w:b/>
          <w:sz w:val="28"/>
          <w:szCs w:val="28"/>
        </w:rPr>
      </w:pPr>
      <w:r w:rsidRPr="001501C3">
        <w:rPr>
          <w:rFonts w:ascii="仿宋_GB2312" w:eastAsia="仿宋_GB2312" w:hAnsi="宋体" w:hint="eastAsia"/>
          <w:b/>
          <w:sz w:val="28"/>
          <w:szCs w:val="28"/>
        </w:rPr>
        <w:t>3）装饰木门安装</w:t>
      </w:r>
    </w:p>
    <w:p w:rsidR="005961F2" w:rsidRPr="001501C3" w:rsidRDefault="005961F2" w:rsidP="005961F2">
      <w:pPr>
        <w:spacing w:line="600" w:lineRule="exact"/>
        <w:ind w:firstLineChars="192" w:firstLine="540"/>
        <w:rPr>
          <w:rFonts w:ascii="仿宋_GB2312" w:eastAsia="仿宋_GB2312" w:hAnsi="宋体" w:hint="eastAsia"/>
          <w:b/>
          <w:sz w:val="28"/>
          <w:szCs w:val="28"/>
        </w:rPr>
      </w:pPr>
      <w:r w:rsidRPr="001501C3">
        <w:rPr>
          <w:rFonts w:ascii="仿宋_GB2312" w:eastAsia="仿宋_GB2312" w:hAnsi="宋体" w:hint="eastAsia"/>
          <w:b/>
          <w:sz w:val="28"/>
          <w:szCs w:val="28"/>
        </w:rPr>
        <w:t>3.1安装位置须符合设计要求。</w:t>
      </w:r>
    </w:p>
    <w:p w:rsidR="005961F2" w:rsidRPr="001501C3" w:rsidRDefault="005961F2" w:rsidP="005961F2">
      <w:pPr>
        <w:spacing w:line="600" w:lineRule="exact"/>
        <w:ind w:firstLineChars="192" w:firstLine="540"/>
        <w:rPr>
          <w:rFonts w:ascii="仿宋_GB2312" w:eastAsia="仿宋_GB2312" w:hAnsi="宋体" w:hint="eastAsia"/>
          <w:b/>
          <w:sz w:val="28"/>
          <w:szCs w:val="28"/>
        </w:rPr>
      </w:pPr>
      <w:r w:rsidRPr="001501C3">
        <w:rPr>
          <w:rFonts w:ascii="仿宋_GB2312" w:eastAsia="仿宋_GB2312" w:hAnsi="宋体" w:hint="eastAsia"/>
          <w:b/>
          <w:sz w:val="28"/>
          <w:szCs w:val="28"/>
        </w:rPr>
        <w:t>3.2 安装牢固、开关灵活、稳定、顺直严密、无回弹倒翘。</w:t>
      </w:r>
    </w:p>
    <w:p w:rsidR="005961F2" w:rsidRPr="001501C3" w:rsidRDefault="005961F2" w:rsidP="005961F2">
      <w:pPr>
        <w:spacing w:line="600" w:lineRule="exact"/>
        <w:ind w:firstLineChars="192" w:firstLine="540"/>
        <w:rPr>
          <w:rFonts w:ascii="仿宋_GB2312" w:eastAsia="仿宋_GB2312" w:hAnsi="宋体" w:hint="eastAsia"/>
          <w:b/>
          <w:sz w:val="28"/>
          <w:szCs w:val="28"/>
        </w:rPr>
      </w:pPr>
      <w:r w:rsidRPr="001501C3">
        <w:rPr>
          <w:rFonts w:ascii="仿宋_GB2312" w:eastAsia="仿宋_GB2312" w:hAnsi="宋体" w:hint="eastAsia"/>
          <w:b/>
          <w:sz w:val="28"/>
          <w:szCs w:val="28"/>
        </w:rPr>
        <w:t>3.3小五金安装位置适宜，整齐准确、牢固。</w:t>
      </w:r>
    </w:p>
    <w:p w:rsidR="005961F2" w:rsidRPr="001501C3" w:rsidRDefault="005961F2" w:rsidP="005961F2">
      <w:pPr>
        <w:spacing w:line="600" w:lineRule="exact"/>
        <w:ind w:firstLineChars="192" w:firstLine="540"/>
        <w:rPr>
          <w:rFonts w:ascii="仿宋_GB2312" w:eastAsia="仿宋_GB2312" w:hAnsi="宋体" w:hint="eastAsia"/>
          <w:b/>
          <w:sz w:val="28"/>
          <w:szCs w:val="28"/>
        </w:rPr>
      </w:pPr>
      <w:r w:rsidRPr="001501C3">
        <w:rPr>
          <w:rFonts w:ascii="仿宋_GB2312" w:eastAsia="仿宋_GB2312" w:hAnsi="宋体" w:hint="eastAsia"/>
          <w:b/>
          <w:sz w:val="28"/>
          <w:szCs w:val="28"/>
        </w:rPr>
        <w:t>3.4木门披水，盖口条，压缝条，密封条安装尺寸一致、平直光滑、结合牢固严密、无缝隙。</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4）注意事项</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4.1防止门框与门洞缝隙过大或过小，防止不牢固及钉帽突出。</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4.2产品保护</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4.3安装后应避免划伤避免重物撞击。</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4.4严禁</w:t>
      </w:r>
      <w:proofErr w:type="gramStart"/>
      <w:r w:rsidRPr="001501C3">
        <w:rPr>
          <w:rFonts w:ascii="仿宋_GB2312" w:eastAsia="仿宋_GB2312" w:hAnsi="宋体" w:hint="eastAsia"/>
          <w:b/>
          <w:sz w:val="28"/>
          <w:szCs w:val="28"/>
        </w:rPr>
        <w:t>脏物</w:t>
      </w:r>
      <w:proofErr w:type="gramEnd"/>
      <w:r w:rsidRPr="001501C3">
        <w:rPr>
          <w:rFonts w:ascii="仿宋_GB2312" w:eastAsia="仿宋_GB2312" w:hAnsi="宋体" w:hint="eastAsia"/>
          <w:b/>
          <w:sz w:val="28"/>
          <w:szCs w:val="28"/>
        </w:rPr>
        <w:t>污染。</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4.5安装完毕要对缝。</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4.6要检查是否有松动。</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lastRenderedPageBreak/>
        <w:t>4.7最后定位。</w:t>
      </w:r>
    </w:p>
    <w:p w:rsidR="005961F2" w:rsidRDefault="005961F2" w:rsidP="005961F2">
      <w:pPr>
        <w:spacing w:line="600" w:lineRule="exact"/>
        <w:ind w:firstLineChars="196" w:firstLine="551"/>
        <w:rPr>
          <w:rFonts w:ascii="仿宋_GB2312" w:eastAsia="仿宋_GB2312" w:hAnsi="宋体" w:hint="eastAsia"/>
          <w:b/>
          <w:sz w:val="28"/>
          <w:szCs w:val="28"/>
        </w:rPr>
      </w:pPr>
    </w:p>
    <w:p w:rsidR="005961F2" w:rsidRDefault="005961F2" w:rsidP="005961F2">
      <w:pPr>
        <w:spacing w:line="600" w:lineRule="exact"/>
        <w:ind w:firstLineChars="196" w:firstLine="551"/>
        <w:rPr>
          <w:rFonts w:ascii="仿宋_GB2312" w:eastAsia="仿宋_GB2312" w:hAnsi="宋体" w:hint="eastAsia"/>
          <w:b/>
          <w:sz w:val="28"/>
          <w:szCs w:val="28"/>
        </w:rPr>
      </w:pPr>
    </w:p>
    <w:p w:rsidR="005961F2" w:rsidRDefault="005961F2" w:rsidP="005961F2">
      <w:pPr>
        <w:spacing w:line="600" w:lineRule="exact"/>
        <w:ind w:firstLineChars="196" w:firstLine="551"/>
        <w:rPr>
          <w:rFonts w:ascii="仿宋_GB2312" w:eastAsia="仿宋_GB2312" w:hAnsi="宋体" w:hint="eastAsia"/>
          <w:b/>
          <w:sz w:val="28"/>
          <w:szCs w:val="28"/>
        </w:rPr>
      </w:pPr>
    </w:p>
    <w:p w:rsidR="005961F2" w:rsidRPr="001501C3" w:rsidRDefault="005961F2" w:rsidP="005961F2">
      <w:pPr>
        <w:spacing w:line="600" w:lineRule="exact"/>
        <w:ind w:firstLineChars="196" w:firstLine="551"/>
        <w:rPr>
          <w:rFonts w:ascii="仿宋_GB2312" w:eastAsia="仿宋_GB2312" w:hAnsi="宋体" w:hint="eastAsia"/>
          <w:b/>
          <w:sz w:val="28"/>
          <w:szCs w:val="28"/>
        </w:rPr>
      </w:pPr>
    </w:p>
    <w:tbl>
      <w:tblPr>
        <w:tblStyle w:val="af2"/>
        <w:tblW w:w="0" w:type="auto"/>
        <w:tblInd w:w="108" w:type="dxa"/>
        <w:tblLook w:val="01E0"/>
      </w:tblPr>
      <w:tblGrid>
        <w:gridCol w:w="1874"/>
        <w:gridCol w:w="1875"/>
        <w:gridCol w:w="1137"/>
        <w:gridCol w:w="1139"/>
        <w:gridCol w:w="2820"/>
      </w:tblGrid>
      <w:tr w:rsidR="005961F2" w:rsidRPr="001501C3" w:rsidTr="003B61CD">
        <w:trPr>
          <w:trHeight w:val="540"/>
        </w:trPr>
        <w:tc>
          <w:tcPr>
            <w:tcW w:w="3749" w:type="dxa"/>
            <w:gridSpan w:val="2"/>
            <w:vMerge w:val="restart"/>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项  目</w:t>
            </w:r>
          </w:p>
        </w:tc>
        <w:tc>
          <w:tcPr>
            <w:tcW w:w="2276" w:type="dxa"/>
            <w:gridSpan w:val="2"/>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允许偏差(mm)</w:t>
            </w:r>
          </w:p>
        </w:tc>
        <w:tc>
          <w:tcPr>
            <w:tcW w:w="2820" w:type="dxa"/>
            <w:vMerge w:val="restart"/>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检验方法</w:t>
            </w:r>
          </w:p>
        </w:tc>
      </w:tr>
      <w:tr w:rsidR="005961F2" w:rsidRPr="001501C3" w:rsidTr="003B61CD">
        <w:trPr>
          <w:trHeight w:val="540"/>
        </w:trPr>
        <w:tc>
          <w:tcPr>
            <w:tcW w:w="3749" w:type="dxa"/>
            <w:gridSpan w:val="2"/>
            <w:vMerge/>
            <w:vAlign w:val="center"/>
          </w:tcPr>
          <w:p w:rsidR="005961F2" w:rsidRPr="001501C3" w:rsidRDefault="005961F2" w:rsidP="003B61CD">
            <w:pPr>
              <w:spacing w:line="600" w:lineRule="exact"/>
              <w:jc w:val="center"/>
              <w:rPr>
                <w:rFonts w:ascii="仿宋_GB2312" w:eastAsia="仿宋_GB2312" w:hAnsi="宋体" w:hint="eastAsia"/>
                <w:b/>
                <w:sz w:val="24"/>
              </w:rPr>
            </w:pPr>
          </w:p>
        </w:tc>
        <w:tc>
          <w:tcPr>
            <w:tcW w:w="1137"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Ⅰ级</w:t>
            </w:r>
          </w:p>
        </w:tc>
        <w:tc>
          <w:tcPr>
            <w:tcW w:w="1139"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Ⅱ级</w:t>
            </w:r>
          </w:p>
        </w:tc>
        <w:tc>
          <w:tcPr>
            <w:tcW w:w="2820" w:type="dxa"/>
            <w:vMerge/>
            <w:vAlign w:val="center"/>
          </w:tcPr>
          <w:p w:rsidR="005961F2" w:rsidRPr="001501C3" w:rsidRDefault="005961F2" w:rsidP="003B61CD">
            <w:pPr>
              <w:spacing w:line="600" w:lineRule="exact"/>
              <w:jc w:val="center"/>
              <w:rPr>
                <w:rFonts w:ascii="仿宋_GB2312" w:eastAsia="仿宋_GB2312" w:hAnsi="宋体" w:hint="eastAsia"/>
                <w:b/>
                <w:sz w:val="24"/>
              </w:rPr>
            </w:pPr>
          </w:p>
        </w:tc>
      </w:tr>
      <w:tr w:rsidR="005961F2" w:rsidRPr="001501C3" w:rsidTr="003B61CD">
        <w:trPr>
          <w:trHeight w:val="540"/>
        </w:trPr>
        <w:tc>
          <w:tcPr>
            <w:tcW w:w="3749" w:type="dxa"/>
            <w:gridSpan w:val="2"/>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框的正、侧面垂直度</w:t>
            </w:r>
          </w:p>
        </w:tc>
        <w:tc>
          <w:tcPr>
            <w:tcW w:w="2276" w:type="dxa"/>
            <w:gridSpan w:val="2"/>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3</w:t>
            </w:r>
          </w:p>
        </w:tc>
        <w:tc>
          <w:tcPr>
            <w:tcW w:w="2820"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用</w:t>
            </w:r>
            <w:smartTag w:uri="urn:schemas-microsoft-com:office:smarttags" w:element="chmetcnv">
              <w:smartTagPr>
                <w:attr w:name="UnitName" w:val="m"/>
                <w:attr w:name="SourceValue" w:val="1"/>
                <w:attr w:name="HasSpace" w:val="False"/>
                <w:attr w:name="Negative" w:val="False"/>
                <w:attr w:name="NumberType" w:val="1"/>
                <w:attr w:name="TCSC" w:val="0"/>
              </w:smartTagPr>
              <w:r w:rsidRPr="001501C3">
                <w:rPr>
                  <w:rFonts w:ascii="仿宋_GB2312" w:eastAsia="仿宋_GB2312" w:hAnsi="宋体" w:hint="eastAsia"/>
                  <w:b/>
                  <w:sz w:val="24"/>
                </w:rPr>
                <w:t>1m</w:t>
              </w:r>
            </w:smartTag>
            <w:r w:rsidRPr="001501C3">
              <w:rPr>
                <w:rFonts w:ascii="仿宋_GB2312" w:eastAsia="仿宋_GB2312" w:hAnsi="宋体" w:hint="eastAsia"/>
                <w:b/>
                <w:sz w:val="24"/>
              </w:rPr>
              <w:t>托线板检查</w:t>
            </w:r>
          </w:p>
        </w:tc>
      </w:tr>
      <w:tr w:rsidR="005961F2" w:rsidRPr="001501C3" w:rsidTr="003B61CD">
        <w:trPr>
          <w:trHeight w:val="540"/>
        </w:trPr>
        <w:tc>
          <w:tcPr>
            <w:tcW w:w="3749" w:type="dxa"/>
            <w:gridSpan w:val="2"/>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框对角线长度差</w:t>
            </w:r>
          </w:p>
        </w:tc>
        <w:tc>
          <w:tcPr>
            <w:tcW w:w="1137"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1139"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3</w:t>
            </w:r>
          </w:p>
        </w:tc>
        <w:tc>
          <w:tcPr>
            <w:tcW w:w="2820"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尺量检查</w:t>
            </w:r>
          </w:p>
        </w:tc>
      </w:tr>
      <w:tr w:rsidR="005961F2" w:rsidRPr="001501C3" w:rsidTr="003B61CD">
        <w:trPr>
          <w:trHeight w:val="540"/>
        </w:trPr>
        <w:tc>
          <w:tcPr>
            <w:tcW w:w="3749" w:type="dxa"/>
            <w:gridSpan w:val="2"/>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框与扇、</w:t>
            </w:r>
            <w:proofErr w:type="gramStart"/>
            <w:r w:rsidRPr="001501C3">
              <w:rPr>
                <w:rFonts w:ascii="仿宋_GB2312" w:eastAsia="仿宋_GB2312" w:hAnsi="宋体" w:hint="eastAsia"/>
                <w:b/>
                <w:sz w:val="24"/>
              </w:rPr>
              <w:t>扇与扇接触</w:t>
            </w:r>
            <w:proofErr w:type="gramEnd"/>
            <w:r w:rsidRPr="001501C3">
              <w:rPr>
                <w:rFonts w:ascii="仿宋_GB2312" w:eastAsia="仿宋_GB2312" w:hAnsi="宋体" w:hint="eastAsia"/>
                <w:b/>
                <w:sz w:val="24"/>
              </w:rPr>
              <w:t>高低差</w:t>
            </w:r>
          </w:p>
        </w:tc>
        <w:tc>
          <w:tcPr>
            <w:tcW w:w="2276" w:type="dxa"/>
            <w:gridSpan w:val="2"/>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2820"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用直尺和楔形塞尺检查</w:t>
            </w:r>
          </w:p>
        </w:tc>
      </w:tr>
      <w:tr w:rsidR="005961F2" w:rsidRPr="001501C3" w:rsidTr="003B61CD">
        <w:trPr>
          <w:trHeight w:val="540"/>
        </w:trPr>
        <w:tc>
          <w:tcPr>
            <w:tcW w:w="3749" w:type="dxa"/>
            <w:gridSpan w:val="2"/>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门扇对口</w:t>
            </w:r>
            <w:proofErr w:type="gramStart"/>
            <w:r w:rsidRPr="001501C3">
              <w:rPr>
                <w:rFonts w:ascii="仿宋_GB2312" w:eastAsia="仿宋_GB2312" w:hAnsi="宋体" w:hint="eastAsia"/>
                <w:b/>
                <w:sz w:val="24"/>
              </w:rPr>
              <w:t>和扇与框间留缝高度</w:t>
            </w:r>
            <w:proofErr w:type="gramEnd"/>
          </w:p>
        </w:tc>
        <w:tc>
          <w:tcPr>
            <w:tcW w:w="2276" w:type="dxa"/>
            <w:gridSpan w:val="2"/>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1.5～2.5</w:t>
            </w:r>
          </w:p>
        </w:tc>
        <w:tc>
          <w:tcPr>
            <w:tcW w:w="2820" w:type="dxa"/>
            <w:vMerge w:val="restart"/>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用楔形塞尺检查</w:t>
            </w:r>
          </w:p>
        </w:tc>
      </w:tr>
      <w:tr w:rsidR="005961F2" w:rsidRPr="001501C3" w:rsidTr="003B61CD">
        <w:trPr>
          <w:trHeight w:val="540"/>
        </w:trPr>
        <w:tc>
          <w:tcPr>
            <w:tcW w:w="3749" w:type="dxa"/>
            <w:gridSpan w:val="2"/>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工业厂房双扇大门对口留</w:t>
            </w:r>
            <w:proofErr w:type="gramStart"/>
            <w:r w:rsidRPr="001501C3">
              <w:rPr>
                <w:rFonts w:ascii="仿宋_GB2312" w:eastAsia="仿宋_GB2312" w:hAnsi="宋体" w:hint="eastAsia"/>
                <w:b/>
                <w:sz w:val="24"/>
              </w:rPr>
              <w:t>缝高度</w:t>
            </w:r>
            <w:proofErr w:type="gramEnd"/>
          </w:p>
        </w:tc>
        <w:tc>
          <w:tcPr>
            <w:tcW w:w="2276" w:type="dxa"/>
            <w:gridSpan w:val="2"/>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2～5</w:t>
            </w:r>
          </w:p>
        </w:tc>
        <w:tc>
          <w:tcPr>
            <w:tcW w:w="2820" w:type="dxa"/>
            <w:vMerge/>
            <w:vAlign w:val="center"/>
          </w:tcPr>
          <w:p w:rsidR="005961F2" w:rsidRPr="001501C3" w:rsidRDefault="005961F2" w:rsidP="003B61CD">
            <w:pPr>
              <w:spacing w:line="600" w:lineRule="exact"/>
              <w:rPr>
                <w:rFonts w:ascii="仿宋_GB2312" w:eastAsia="仿宋_GB2312" w:hAnsi="宋体" w:hint="eastAsia"/>
                <w:b/>
                <w:sz w:val="24"/>
              </w:rPr>
            </w:pPr>
          </w:p>
        </w:tc>
      </w:tr>
      <w:tr w:rsidR="005961F2" w:rsidRPr="001501C3" w:rsidTr="003B61CD">
        <w:trPr>
          <w:trHeight w:val="540"/>
        </w:trPr>
        <w:tc>
          <w:tcPr>
            <w:tcW w:w="3749" w:type="dxa"/>
            <w:gridSpan w:val="2"/>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框与扇上</w:t>
            </w:r>
            <w:proofErr w:type="gramStart"/>
            <w:r w:rsidRPr="001501C3">
              <w:rPr>
                <w:rFonts w:ascii="仿宋_GB2312" w:eastAsia="仿宋_GB2312" w:hAnsi="宋体" w:hint="eastAsia"/>
                <w:b/>
                <w:sz w:val="24"/>
              </w:rPr>
              <w:t>缝留缝高度</w:t>
            </w:r>
            <w:proofErr w:type="gramEnd"/>
          </w:p>
        </w:tc>
        <w:tc>
          <w:tcPr>
            <w:tcW w:w="2276" w:type="dxa"/>
            <w:gridSpan w:val="2"/>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1.0～11.5</w:t>
            </w:r>
          </w:p>
        </w:tc>
        <w:tc>
          <w:tcPr>
            <w:tcW w:w="2820" w:type="dxa"/>
            <w:vMerge/>
            <w:vAlign w:val="center"/>
          </w:tcPr>
          <w:p w:rsidR="005961F2" w:rsidRPr="001501C3" w:rsidRDefault="005961F2" w:rsidP="003B61CD">
            <w:pPr>
              <w:spacing w:line="600" w:lineRule="exact"/>
              <w:rPr>
                <w:rFonts w:ascii="仿宋_GB2312" w:eastAsia="仿宋_GB2312" w:hAnsi="宋体" w:hint="eastAsia"/>
                <w:b/>
                <w:sz w:val="24"/>
              </w:rPr>
            </w:pPr>
          </w:p>
        </w:tc>
      </w:tr>
      <w:tr w:rsidR="005961F2" w:rsidRPr="001501C3" w:rsidTr="003B61CD">
        <w:trPr>
          <w:trHeight w:val="540"/>
        </w:trPr>
        <w:tc>
          <w:tcPr>
            <w:tcW w:w="1874" w:type="dxa"/>
            <w:vMerge w:val="restart"/>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门扇与地面</w:t>
            </w:r>
          </w:p>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间留</w:t>
            </w:r>
            <w:proofErr w:type="gramStart"/>
            <w:r w:rsidRPr="001501C3">
              <w:rPr>
                <w:rFonts w:ascii="仿宋_GB2312" w:eastAsia="仿宋_GB2312" w:hAnsi="宋体" w:hint="eastAsia"/>
                <w:b/>
                <w:sz w:val="24"/>
              </w:rPr>
              <w:t>缝高度</w:t>
            </w:r>
            <w:proofErr w:type="gramEnd"/>
          </w:p>
        </w:tc>
        <w:tc>
          <w:tcPr>
            <w:tcW w:w="1875"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外    门</w:t>
            </w:r>
          </w:p>
        </w:tc>
        <w:tc>
          <w:tcPr>
            <w:tcW w:w="2276" w:type="dxa"/>
            <w:gridSpan w:val="2"/>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4～5</w:t>
            </w:r>
          </w:p>
        </w:tc>
        <w:tc>
          <w:tcPr>
            <w:tcW w:w="2820" w:type="dxa"/>
            <w:vMerge/>
            <w:vAlign w:val="center"/>
          </w:tcPr>
          <w:p w:rsidR="005961F2" w:rsidRPr="001501C3" w:rsidRDefault="005961F2" w:rsidP="003B61CD">
            <w:pPr>
              <w:spacing w:line="600" w:lineRule="exact"/>
              <w:jc w:val="center"/>
              <w:rPr>
                <w:rFonts w:ascii="仿宋_GB2312" w:eastAsia="仿宋_GB2312" w:hAnsi="宋体" w:hint="eastAsia"/>
                <w:b/>
                <w:sz w:val="24"/>
              </w:rPr>
            </w:pPr>
          </w:p>
        </w:tc>
      </w:tr>
      <w:tr w:rsidR="005961F2" w:rsidRPr="001501C3" w:rsidTr="003B61CD">
        <w:trPr>
          <w:trHeight w:val="540"/>
        </w:trPr>
        <w:tc>
          <w:tcPr>
            <w:tcW w:w="1874" w:type="dxa"/>
            <w:vMerge/>
            <w:vAlign w:val="center"/>
          </w:tcPr>
          <w:p w:rsidR="005961F2" w:rsidRPr="001501C3" w:rsidRDefault="005961F2" w:rsidP="003B61CD">
            <w:pPr>
              <w:spacing w:line="600" w:lineRule="exact"/>
              <w:jc w:val="center"/>
              <w:rPr>
                <w:rFonts w:ascii="仿宋_GB2312" w:eastAsia="仿宋_GB2312" w:hAnsi="宋体" w:hint="eastAsia"/>
                <w:b/>
                <w:sz w:val="24"/>
              </w:rPr>
            </w:pPr>
          </w:p>
        </w:tc>
        <w:tc>
          <w:tcPr>
            <w:tcW w:w="1875"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内    门</w:t>
            </w:r>
          </w:p>
        </w:tc>
        <w:tc>
          <w:tcPr>
            <w:tcW w:w="2276" w:type="dxa"/>
            <w:gridSpan w:val="2"/>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6～8</w:t>
            </w:r>
          </w:p>
        </w:tc>
        <w:tc>
          <w:tcPr>
            <w:tcW w:w="2820" w:type="dxa"/>
            <w:vMerge/>
            <w:vAlign w:val="center"/>
          </w:tcPr>
          <w:p w:rsidR="005961F2" w:rsidRPr="001501C3" w:rsidRDefault="005961F2" w:rsidP="003B61CD">
            <w:pPr>
              <w:spacing w:line="600" w:lineRule="exact"/>
              <w:jc w:val="center"/>
              <w:rPr>
                <w:rFonts w:ascii="仿宋_GB2312" w:eastAsia="仿宋_GB2312" w:hAnsi="宋体" w:hint="eastAsia"/>
                <w:b/>
                <w:sz w:val="24"/>
              </w:rPr>
            </w:pPr>
          </w:p>
        </w:tc>
      </w:tr>
      <w:tr w:rsidR="005961F2" w:rsidRPr="001501C3" w:rsidTr="003B61CD">
        <w:trPr>
          <w:trHeight w:val="540"/>
        </w:trPr>
        <w:tc>
          <w:tcPr>
            <w:tcW w:w="1874" w:type="dxa"/>
            <w:vMerge/>
            <w:vAlign w:val="center"/>
          </w:tcPr>
          <w:p w:rsidR="005961F2" w:rsidRPr="001501C3" w:rsidRDefault="005961F2" w:rsidP="003B61CD">
            <w:pPr>
              <w:spacing w:line="600" w:lineRule="exact"/>
              <w:jc w:val="center"/>
              <w:rPr>
                <w:rFonts w:ascii="仿宋_GB2312" w:eastAsia="仿宋_GB2312" w:hAnsi="宋体" w:hint="eastAsia"/>
                <w:b/>
                <w:sz w:val="24"/>
              </w:rPr>
            </w:pPr>
          </w:p>
        </w:tc>
        <w:tc>
          <w:tcPr>
            <w:tcW w:w="1875"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卫生间门</w:t>
            </w:r>
          </w:p>
        </w:tc>
        <w:tc>
          <w:tcPr>
            <w:tcW w:w="2276" w:type="dxa"/>
            <w:gridSpan w:val="2"/>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10～12</w:t>
            </w:r>
          </w:p>
        </w:tc>
        <w:tc>
          <w:tcPr>
            <w:tcW w:w="2820" w:type="dxa"/>
            <w:vMerge/>
            <w:vAlign w:val="center"/>
          </w:tcPr>
          <w:p w:rsidR="005961F2" w:rsidRPr="001501C3" w:rsidRDefault="005961F2" w:rsidP="003B61CD">
            <w:pPr>
              <w:spacing w:line="600" w:lineRule="exact"/>
              <w:jc w:val="center"/>
              <w:rPr>
                <w:rFonts w:ascii="仿宋_GB2312" w:eastAsia="仿宋_GB2312" w:hAnsi="宋体" w:hint="eastAsia"/>
                <w:b/>
                <w:sz w:val="24"/>
              </w:rPr>
            </w:pPr>
          </w:p>
        </w:tc>
      </w:tr>
      <w:tr w:rsidR="005961F2" w:rsidRPr="001501C3" w:rsidTr="003B61CD">
        <w:trPr>
          <w:trHeight w:val="540"/>
        </w:trPr>
        <w:tc>
          <w:tcPr>
            <w:tcW w:w="1874" w:type="dxa"/>
            <w:vMerge/>
            <w:vAlign w:val="center"/>
          </w:tcPr>
          <w:p w:rsidR="005961F2" w:rsidRPr="001501C3" w:rsidRDefault="005961F2" w:rsidP="003B61CD">
            <w:pPr>
              <w:spacing w:line="600" w:lineRule="exact"/>
              <w:jc w:val="center"/>
              <w:rPr>
                <w:rFonts w:ascii="仿宋_GB2312" w:eastAsia="仿宋_GB2312" w:hAnsi="宋体" w:hint="eastAsia"/>
                <w:b/>
                <w:sz w:val="24"/>
              </w:rPr>
            </w:pPr>
          </w:p>
        </w:tc>
        <w:tc>
          <w:tcPr>
            <w:tcW w:w="1875"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厂房大门</w:t>
            </w:r>
          </w:p>
        </w:tc>
        <w:tc>
          <w:tcPr>
            <w:tcW w:w="2276" w:type="dxa"/>
            <w:gridSpan w:val="2"/>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10～20</w:t>
            </w:r>
          </w:p>
        </w:tc>
        <w:tc>
          <w:tcPr>
            <w:tcW w:w="2820" w:type="dxa"/>
            <w:vMerge/>
            <w:vAlign w:val="center"/>
          </w:tcPr>
          <w:p w:rsidR="005961F2" w:rsidRPr="001501C3" w:rsidRDefault="005961F2" w:rsidP="003B61CD">
            <w:pPr>
              <w:spacing w:line="600" w:lineRule="exact"/>
              <w:jc w:val="center"/>
              <w:rPr>
                <w:rFonts w:ascii="仿宋_GB2312" w:eastAsia="仿宋_GB2312" w:hAnsi="宋体" w:hint="eastAsia"/>
                <w:b/>
                <w:sz w:val="24"/>
              </w:rPr>
            </w:pPr>
          </w:p>
        </w:tc>
      </w:tr>
      <w:tr w:rsidR="005961F2" w:rsidRPr="001501C3" w:rsidTr="003B61CD">
        <w:trPr>
          <w:trHeight w:val="540"/>
        </w:trPr>
        <w:tc>
          <w:tcPr>
            <w:tcW w:w="1874"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间留缝亮度</w:t>
            </w:r>
          </w:p>
        </w:tc>
        <w:tc>
          <w:tcPr>
            <w:tcW w:w="1875"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外    门</w:t>
            </w:r>
          </w:p>
        </w:tc>
        <w:tc>
          <w:tcPr>
            <w:tcW w:w="2276" w:type="dxa"/>
            <w:gridSpan w:val="2"/>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4～5</w:t>
            </w:r>
          </w:p>
        </w:tc>
        <w:tc>
          <w:tcPr>
            <w:tcW w:w="2820" w:type="dxa"/>
            <w:vMerge/>
            <w:vAlign w:val="center"/>
          </w:tcPr>
          <w:p w:rsidR="005961F2" w:rsidRPr="001501C3" w:rsidRDefault="005961F2" w:rsidP="003B61CD">
            <w:pPr>
              <w:spacing w:line="600" w:lineRule="exact"/>
              <w:jc w:val="center"/>
              <w:rPr>
                <w:rFonts w:ascii="仿宋_GB2312" w:eastAsia="仿宋_GB2312" w:hAnsi="宋体" w:hint="eastAsia"/>
                <w:b/>
                <w:sz w:val="24"/>
              </w:rPr>
            </w:pPr>
          </w:p>
        </w:tc>
      </w:tr>
      <w:tr w:rsidR="005961F2" w:rsidRPr="001501C3" w:rsidTr="003B61CD">
        <w:trPr>
          <w:trHeight w:val="540"/>
        </w:trPr>
        <w:tc>
          <w:tcPr>
            <w:tcW w:w="1874"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门扇与下坎</w:t>
            </w:r>
          </w:p>
        </w:tc>
        <w:tc>
          <w:tcPr>
            <w:tcW w:w="1875"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内    门</w:t>
            </w:r>
          </w:p>
        </w:tc>
        <w:tc>
          <w:tcPr>
            <w:tcW w:w="2276" w:type="dxa"/>
            <w:gridSpan w:val="2"/>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3～5</w:t>
            </w:r>
          </w:p>
        </w:tc>
        <w:tc>
          <w:tcPr>
            <w:tcW w:w="2820" w:type="dxa"/>
            <w:vMerge/>
            <w:vAlign w:val="center"/>
          </w:tcPr>
          <w:p w:rsidR="005961F2" w:rsidRPr="001501C3" w:rsidRDefault="005961F2" w:rsidP="003B61CD">
            <w:pPr>
              <w:spacing w:line="600" w:lineRule="exact"/>
              <w:jc w:val="center"/>
              <w:rPr>
                <w:rFonts w:ascii="仿宋_GB2312" w:eastAsia="仿宋_GB2312" w:hAnsi="宋体" w:hint="eastAsia"/>
                <w:b/>
                <w:sz w:val="24"/>
              </w:rPr>
            </w:pPr>
          </w:p>
        </w:tc>
      </w:tr>
    </w:tbl>
    <w:p w:rsidR="005961F2" w:rsidRDefault="005961F2" w:rsidP="005961F2">
      <w:pPr>
        <w:spacing w:line="600" w:lineRule="exact"/>
        <w:ind w:firstLineChars="196" w:firstLine="551"/>
        <w:rPr>
          <w:rFonts w:ascii="仿宋_GB2312" w:eastAsia="仿宋_GB2312" w:hAnsi="宋体" w:hint="eastAsia"/>
          <w:b/>
          <w:sz w:val="28"/>
          <w:szCs w:val="28"/>
        </w:rPr>
      </w:pP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8、油漆工程施工工艺</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1）、材料要求</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lastRenderedPageBreak/>
        <w:t>本油漆工程的质量、要求是优良的高级油漆标准，所选用油漆是一级优质产品，符合国家有关标准。</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所有本工程采用的规定牌号材料，原包装封运至工地，包装不得破裂，制造厂家姓名或商标、颜色及材料说明书必须清晰，材料保存在工地仓库内，以便业主随时检查使用材料时，必须严格遵循说明书规定。</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2）、工艺流程</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本工程的木制品表面为素色亚光清漆，其工艺流程为：基层清理→刷一遍清漆→</w:t>
      </w:r>
      <w:proofErr w:type="gramStart"/>
      <w:r w:rsidRPr="001501C3">
        <w:rPr>
          <w:rFonts w:ascii="仿宋_GB2312" w:eastAsia="仿宋_GB2312" w:hAnsi="宋体" w:hint="eastAsia"/>
          <w:b/>
          <w:sz w:val="28"/>
          <w:szCs w:val="28"/>
        </w:rPr>
        <w:t>修钉眼</w:t>
      </w:r>
      <w:proofErr w:type="gramEnd"/>
      <w:r w:rsidRPr="001501C3">
        <w:rPr>
          <w:rFonts w:ascii="仿宋_GB2312" w:eastAsia="仿宋_GB2312" w:hAnsi="宋体" w:hint="eastAsia"/>
          <w:b/>
          <w:sz w:val="28"/>
          <w:szCs w:val="28"/>
        </w:rPr>
        <w:t>腻子→磨砂纸→刷一遍清油→润色油粉→刷二遍清油→满刮透明腻子二遍→砂纸打磨→刷清油→</w:t>
      </w:r>
      <w:proofErr w:type="gramStart"/>
      <w:r w:rsidRPr="001501C3">
        <w:rPr>
          <w:rFonts w:ascii="仿宋_GB2312" w:eastAsia="仿宋_GB2312" w:hAnsi="宋体" w:hint="eastAsia"/>
          <w:b/>
          <w:sz w:val="28"/>
          <w:szCs w:val="28"/>
        </w:rPr>
        <w:t>磨水砂</w:t>
      </w:r>
      <w:proofErr w:type="gramEnd"/>
      <w:r w:rsidRPr="001501C3">
        <w:rPr>
          <w:rFonts w:ascii="仿宋_GB2312" w:eastAsia="仿宋_GB2312" w:hAnsi="宋体" w:hint="eastAsia"/>
          <w:b/>
          <w:sz w:val="28"/>
          <w:szCs w:val="28"/>
        </w:rPr>
        <w:t>→两遍亚光→打蜡保护。</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3)、工艺要求</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A.漆刷、</w:t>
      </w:r>
      <w:proofErr w:type="gramStart"/>
      <w:r w:rsidRPr="001501C3">
        <w:rPr>
          <w:rFonts w:ascii="仿宋_GB2312" w:eastAsia="仿宋_GB2312" w:hAnsi="宋体" w:hint="eastAsia"/>
          <w:b/>
          <w:sz w:val="28"/>
          <w:szCs w:val="28"/>
        </w:rPr>
        <w:t>漆桶和</w:t>
      </w:r>
      <w:proofErr w:type="gramEnd"/>
      <w:r w:rsidRPr="001501C3">
        <w:rPr>
          <w:rFonts w:ascii="仿宋_GB2312" w:eastAsia="仿宋_GB2312" w:hAnsi="宋体" w:hint="eastAsia"/>
          <w:b/>
          <w:sz w:val="28"/>
          <w:szCs w:val="28"/>
        </w:rPr>
        <w:t>其他各种工具,必须清洁无杂物,换用不同种类或等级的材料前,必须把原先的材料清洁干净。</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B.不允许把不同种类的漆调和在一起。</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C.各种漆在使用前要搅拌均匀,</w:t>
      </w:r>
      <w:proofErr w:type="gramStart"/>
      <w:r w:rsidRPr="001501C3">
        <w:rPr>
          <w:rFonts w:ascii="仿宋_GB2312" w:eastAsia="仿宋_GB2312" w:hAnsi="宋体" w:hint="eastAsia"/>
          <w:b/>
          <w:sz w:val="28"/>
          <w:szCs w:val="28"/>
        </w:rPr>
        <w:t>漆应存放</w:t>
      </w:r>
      <w:proofErr w:type="gramEnd"/>
      <w:r w:rsidRPr="001501C3">
        <w:rPr>
          <w:rFonts w:ascii="仿宋_GB2312" w:eastAsia="仿宋_GB2312" w:hAnsi="宋体" w:hint="eastAsia"/>
          <w:b/>
          <w:sz w:val="28"/>
          <w:szCs w:val="28"/>
        </w:rPr>
        <w:t>在温度无过高或过低变化的地方。</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D.油漆需要稀释时,所用稀释剂和稀释比例,必须按照生产厂商的规定。</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E.所有刷装饰材料的硬毛刷子,其质量及尺寸须经批准,饰面可以用滚筒涂刷,但必须有生产商的有关说明并经设计批准。</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F.上油漆时,均不得在潮湿、有水雾时实施,空气中灰过大或工件表面未彻底干透或未清洁时不得实施。</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lastRenderedPageBreak/>
        <w:t>G.打过底子或上</w:t>
      </w:r>
      <w:proofErr w:type="gramStart"/>
      <w:r w:rsidRPr="001501C3">
        <w:rPr>
          <w:rFonts w:ascii="仿宋_GB2312" w:eastAsia="仿宋_GB2312" w:hAnsi="宋体" w:hint="eastAsia"/>
          <w:b/>
          <w:sz w:val="28"/>
          <w:szCs w:val="28"/>
        </w:rPr>
        <w:t>过层漆</w:t>
      </w:r>
      <w:proofErr w:type="gramEnd"/>
      <w:r w:rsidRPr="001501C3">
        <w:rPr>
          <w:rFonts w:ascii="仿宋_GB2312" w:eastAsia="仿宋_GB2312" w:hAnsi="宋体" w:hint="eastAsia"/>
          <w:b/>
          <w:sz w:val="28"/>
          <w:szCs w:val="28"/>
        </w:rPr>
        <w:t>的木制件,在上漆工序未完成前,不得长期暴露在空气中或存放在不适当的地方。</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H、物体表面未经过检查，以及准备工作未批准不得上底漆。</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I.头道</w:t>
      </w:r>
      <w:proofErr w:type="gramStart"/>
      <w:r w:rsidRPr="001501C3">
        <w:rPr>
          <w:rFonts w:ascii="仿宋_GB2312" w:eastAsia="仿宋_GB2312" w:hAnsi="宋体" w:hint="eastAsia"/>
          <w:b/>
          <w:sz w:val="28"/>
          <w:szCs w:val="28"/>
        </w:rPr>
        <w:t>漆必须</w:t>
      </w:r>
      <w:proofErr w:type="gramEnd"/>
      <w:r w:rsidRPr="001501C3">
        <w:rPr>
          <w:rFonts w:ascii="仿宋_GB2312" w:eastAsia="仿宋_GB2312" w:hAnsi="宋体" w:hint="eastAsia"/>
          <w:b/>
          <w:sz w:val="28"/>
          <w:szCs w:val="28"/>
        </w:rPr>
        <w:t>干透后才能刷后道漆,各道</w:t>
      </w:r>
      <w:proofErr w:type="gramStart"/>
      <w:r w:rsidRPr="001501C3">
        <w:rPr>
          <w:rFonts w:ascii="仿宋_GB2312" w:eastAsia="仿宋_GB2312" w:hAnsi="宋体" w:hint="eastAsia"/>
          <w:b/>
          <w:sz w:val="28"/>
          <w:szCs w:val="28"/>
        </w:rPr>
        <w:t>漆之间</w:t>
      </w:r>
      <w:proofErr w:type="gramEnd"/>
      <w:r w:rsidRPr="001501C3">
        <w:rPr>
          <w:rFonts w:ascii="仿宋_GB2312" w:eastAsia="仿宋_GB2312" w:hAnsi="宋体" w:hint="eastAsia"/>
          <w:b/>
          <w:sz w:val="28"/>
          <w:szCs w:val="28"/>
        </w:rPr>
        <w:t>需用砂纸砂平。</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J.所有在</w:t>
      </w:r>
      <w:proofErr w:type="gramStart"/>
      <w:r w:rsidRPr="001501C3">
        <w:rPr>
          <w:rFonts w:ascii="仿宋_GB2312" w:eastAsia="仿宋_GB2312" w:hAnsi="宋体" w:hint="eastAsia"/>
          <w:b/>
          <w:sz w:val="28"/>
          <w:szCs w:val="28"/>
        </w:rPr>
        <w:t>一</w:t>
      </w:r>
      <w:proofErr w:type="gramEnd"/>
      <w:r w:rsidRPr="001501C3">
        <w:rPr>
          <w:rFonts w:ascii="仿宋_GB2312" w:eastAsia="仿宋_GB2312" w:hAnsi="宋体" w:hint="eastAsia"/>
          <w:b/>
          <w:sz w:val="28"/>
          <w:szCs w:val="28"/>
        </w:rPr>
        <w:t>物体上的底漆,底层漆和面层漆,应该是同一家厂商的产品,哪几种材料可以在一起使用,必须遵循使用说明书规定。</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K.容器打开后,要充分搅拌均匀,再倒进漆工</w:t>
      </w:r>
      <w:proofErr w:type="gramStart"/>
      <w:r w:rsidRPr="001501C3">
        <w:rPr>
          <w:rFonts w:ascii="仿宋_GB2312" w:eastAsia="仿宋_GB2312" w:hAnsi="宋体" w:hint="eastAsia"/>
          <w:b/>
          <w:sz w:val="28"/>
          <w:szCs w:val="28"/>
        </w:rPr>
        <w:t>的漆桶</w:t>
      </w:r>
      <w:proofErr w:type="gramEnd"/>
      <w:r w:rsidRPr="001501C3">
        <w:rPr>
          <w:rFonts w:ascii="仿宋_GB2312" w:eastAsia="仿宋_GB2312" w:hAnsi="宋体" w:hint="eastAsia"/>
          <w:b/>
          <w:sz w:val="28"/>
          <w:szCs w:val="28"/>
        </w:rPr>
        <w:t>,必要时可以过滤去结皮。</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4)、油漆工程质量检查标准:</w:t>
      </w:r>
    </w:p>
    <w:tbl>
      <w:tblPr>
        <w:tblStyle w:val="af2"/>
        <w:tblW w:w="8820" w:type="dxa"/>
        <w:tblInd w:w="108" w:type="dxa"/>
        <w:tblLook w:val="01E0"/>
      </w:tblPr>
      <w:tblGrid>
        <w:gridCol w:w="1080"/>
        <w:gridCol w:w="2251"/>
        <w:gridCol w:w="2609"/>
        <w:gridCol w:w="2880"/>
      </w:tblGrid>
      <w:tr w:rsidR="005961F2" w:rsidRPr="001501C3" w:rsidTr="003B61CD">
        <w:trPr>
          <w:trHeight w:val="720"/>
        </w:trPr>
        <w:tc>
          <w:tcPr>
            <w:tcW w:w="1080"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序  号</w:t>
            </w:r>
          </w:p>
        </w:tc>
        <w:tc>
          <w:tcPr>
            <w:tcW w:w="2251"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项   目</w:t>
            </w:r>
          </w:p>
        </w:tc>
        <w:tc>
          <w:tcPr>
            <w:tcW w:w="2609"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中   级</w:t>
            </w:r>
          </w:p>
        </w:tc>
        <w:tc>
          <w:tcPr>
            <w:tcW w:w="2880"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高   级</w:t>
            </w:r>
          </w:p>
        </w:tc>
      </w:tr>
      <w:tr w:rsidR="005961F2" w:rsidRPr="001501C3" w:rsidTr="003B61CD">
        <w:trPr>
          <w:trHeight w:val="720"/>
        </w:trPr>
        <w:tc>
          <w:tcPr>
            <w:tcW w:w="1080"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1</w:t>
            </w:r>
          </w:p>
        </w:tc>
        <w:tc>
          <w:tcPr>
            <w:tcW w:w="2251"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漏刷、脱皮、斑迹</w:t>
            </w:r>
          </w:p>
        </w:tc>
        <w:tc>
          <w:tcPr>
            <w:tcW w:w="2609"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不允许</w:t>
            </w:r>
          </w:p>
        </w:tc>
        <w:tc>
          <w:tcPr>
            <w:tcW w:w="2880"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不允许</w:t>
            </w:r>
          </w:p>
        </w:tc>
      </w:tr>
      <w:tr w:rsidR="005961F2" w:rsidRPr="001501C3" w:rsidTr="003B61CD">
        <w:trPr>
          <w:trHeight w:val="720"/>
        </w:trPr>
        <w:tc>
          <w:tcPr>
            <w:tcW w:w="1080"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2</w:t>
            </w:r>
          </w:p>
        </w:tc>
        <w:tc>
          <w:tcPr>
            <w:tcW w:w="2251"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木纹</w:t>
            </w:r>
          </w:p>
        </w:tc>
        <w:tc>
          <w:tcPr>
            <w:tcW w:w="2609"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棕眼刮平、木纹清楚</w:t>
            </w:r>
          </w:p>
        </w:tc>
        <w:tc>
          <w:tcPr>
            <w:tcW w:w="2880"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棕眼刮平、木纹清楚</w:t>
            </w:r>
          </w:p>
        </w:tc>
      </w:tr>
      <w:tr w:rsidR="005961F2" w:rsidRPr="001501C3" w:rsidTr="003B61CD">
        <w:trPr>
          <w:trHeight w:val="720"/>
        </w:trPr>
        <w:tc>
          <w:tcPr>
            <w:tcW w:w="1080"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3</w:t>
            </w:r>
          </w:p>
        </w:tc>
        <w:tc>
          <w:tcPr>
            <w:tcW w:w="2251"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光亮和光滑</w:t>
            </w:r>
          </w:p>
        </w:tc>
        <w:tc>
          <w:tcPr>
            <w:tcW w:w="2609"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光亮足、光滑</w:t>
            </w:r>
          </w:p>
        </w:tc>
        <w:tc>
          <w:tcPr>
            <w:tcW w:w="2880"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光亮柔和、光滑无挡手感</w:t>
            </w:r>
          </w:p>
        </w:tc>
      </w:tr>
      <w:tr w:rsidR="005961F2" w:rsidRPr="001501C3" w:rsidTr="003B61CD">
        <w:trPr>
          <w:trHeight w:val="720"/>
        </w:trPr>
        <w:tc>
          <w:tcPr>
            <w:tcW w:w="1080"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4</w:t>
            </w:r>
          </w:p>
        </w:tc>
        <w:tc>
          <w:tcPr>
            <w:tcW w:w="2251"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裹棱、流坠、皱皮</w:t>
            </w:r>
          </w:p>
        </w:tc>
        <w:tc>
          <w:tcPr>
            <w:tcW w:w="2609"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大面积不允许，小面明显处不允许</w:t>
            </w:r>
          </w:p>
        </w:tc>
        <w:tc>
          <w:tcPr>
            <w:tcW w:w="2880"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不允许</w:t>
            </w:r>
          </w:p>
        </w:tc>
      </w:tr>
      <w:tr w:rsidR="005961F2" w:rsidRPr="001501C3" w:rsidTr="003B61CD">
        <w:trPr>
          <w:trHeight w:val="720"/>
        </w:trPr>
        <w:tc>
          <w:tcPr>
            <w:tcW w:w="1080"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5</w:t>
            </w:r>
          </w:p>
        </w:tc>
        <w:tc>
          <w:tcPr>
            <w:tcW w:w="2251"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颜色、刷纹</w:t>
            </w:r>
          </w:p>
        </w:tc>
        <w:tc>
          <w:tcPr>
            <w:tcW w:w="2609"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颜色基本一致，无刷纹</w:t>
            </w:r>
          </w:p>
        </w:tc>
        <w:tc>
          <w:tcPr>
            <w:tcW w:w="2880"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颜色一致，无刷纹</w:t>
            </w:r>
          </w:p>
        </w:tc>
      </w:tr>
      <w:tr w:rsidR="005961F2" w:rsidRPr="001501C3" w:rsidTr="003B61CD">
        <w:trPr>
          <w:trHeight w:val="720"/>
        </w:trPr>
        <w:tc>
          <w:tcPr>
            <w:tcW w:w="1080" w:type="dxa"/>
            <w:vAlign w:val="center"/>
          </w:tcPr>
          <w:p w:rsidR="005961F2" w:rsidRPr="001501C3" w:rsidRDefault="005961F2" w:rsidP="003B61CD">
            <w:pPr>
              <w:spacing w:line="600" w:lineRule="exact"/>
              <w:jc w:val="center"/>
              <w:rPr>
                <w:rFonts w:ascii="仿宋_GB2312" w:eastAsia="仿宋_GB2312" w:hAnsi="宋体" w:hint="eastAsia"/>
                <w:b/>
                <w:sz w:val="24"/>
              </w:rPr>
            </w:pPr>
            <w:r w:rsidRPr="001501C3">
              <w:rPr>
                <w:rFonts w:ascii="仿宋_GB2312" w:eastAsia="仿宋_GB2312" w:hAnsi="宋体" w:hint="eastAsia"/>
                <w:b/>
                <w:sz w:val="24"/>
              </w:rPr>
              <w:t>6</w:t>
            </w:r>
          </w:p>
        </w:tc>
        <w:tc>
          <w:tcPr>
            <w:tcW w:w="2251"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五金、玻璃等</w:t>
            </w:r>
          </w:p>
        </w:tc>
        <w:tc>
          <w:tcPr>
            <w:tcW w:w="2609"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洁净</w:t>
            </w:r>
          </w:p>
        </w:tc>
        <w:tc>
          <w:tcPr>
            <w:tcW w:w="2880" w:type="dxa"/>
            <w:vAlign w:val="center"/>
          </w:tcPr>
          <w:p w:rsidR="005961F2" w:rsidRPr="001501C3" w:rsidRDefault="005961F2" w:rsidP="003B61CD">
            <w:pPr>
              <w:spacing w:line="600" w:lineRule="exact"/>
              <w:rPr>
                <w:rFonts w:ascii="仿宋_GB2312" w:eastAsia="仿宋_GB2312" w:hAnsi="宋体" w:hint="eastAsia"/>
                <w:b/>
                <w:sz w:val="24"/>
              </w:rPr>
            </w:pPr>
            <w:r w:rsidRPr="001501C3">
              <w:rPr>
                <w:rFonts w:ascii="仿宋_GB2312" w:eastAsia="仿宋_GB2312" w:hAnsi="宋体" w:hint="eastAsia"/>
                <w:b/>
                <w:sz w:val="24"/>
              </w:rPr>
              <w:t>洁净</w:t>
            </w:r>
          </w:p>
        </w:tc>
      </w:tr>
    </w:tbl>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9、乳胶漆工程施工工艺</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1）、基层面处理：清除面层灰尘残浆污物，要求达到80%以上干透。</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2）、批腻子底灰：腻子</w:t>
      </w:r>
      <w:proofErr w:type="gramStart"/>
      <w:r w:rsidRPr="001501C3">
        <w:rPr>
          <w:rFonts w:ascii="仿宋_GB2312" w:eastAsia="仿宋_GB2312" w:hAnsi="宋体" w:hint="eastAsia"/>
          <w:b/>
          <w:sz w:val="28"/>
          <w:szCs w:val="28"/>
        </w:rPr>
        <w:t>按基层</w:t>
      </w:r>
      <w:proofErr w:type="gramEnd"/>
      <w:r w:rsidRPr="001501C3">
        <w:rPr>
          <w:rFonts w:ascii="仿宋_GB2312" w:eastAsia="仿宋_GB2312" w:hAnsi="宋体" w:hint="eastAsia"/>
          <w:b/>
          <w:sz w:val="28"/>
          <w:szCs w:val="28"/>
        </w:rPr>
        <w:t>材料配料，一般墙面层用“</w:t>
      </w:r>
      <w:smartTag w:uri="urn:schemas-microsoft-com:office:smarttags" w:element="chmetcnv">
        <w:smartTagPr>
          <w:attr w:name="UnitName" w:val="”"/>
          <w:attr w:name="SourceValue" w:val="146"/>
          <w:attr w:name="HasSpace" w:val="False"/>
          <w:attr w:name="Negative" w:val="False"/>
          <w:attr w:name="NumberType" w:val="1"/>
          <w:attr w:name="TCSC" w:val="0"/>
        </w:smartTagPr>
        <w:r w:rsidRPr="001501C3">
          <w:rPr>
            <w:rFonts w:ascii="仿宋_GB2312" w:eastAsia="仿宋_GB2312" w:hAnsi="宋体" w:hint="eastAsia"/>
            <w:b/>
            <w:sz w:val="28"/>
            <w:szCs w:val="28"/>
          </w:rPr>
          <w:t>146”</w:t>
        </w:r>
      </w:smartTag>
      <w:r w:rsidRPr="001501C3">
        <w:rPr>
          <w:rFonts w:ascii="仿宋_GB2312" w:eastAsia="仿宋_GB2312" w:hAnsi="宋体" w:hint="eastAsia"/>
          <w:b/>
          <w:sz w:val="28"/>
          <w:szCs w:val="28"/>
        </w:rPr>
        <w:t>涂料加大白粉调制，</w:t>
      </w:r>
      <w:proofErr w:type="gramStart"/>
      <w:r w:rsidRPr="001501C3">
        <w:rPr>
          <w:rFonts w:ascii="仿宋_GB2312" w:eastAsia="仿宋_GB2312" w:hAnsi="宋体" w:hint="eastAsia"/>
          <w:b/>
          <w:sz w:val="28"/>
          <w:szCs w:val="28"/>
        </w:rPr>
        <w:t>砼面基层</w:t>
      </w:r>
      <w:proofErr w:type="gramEnd"/>
      <w:r w:rsidRPr="001501C3">
        <w:rPr>
          <w:rFonts w:ascii="仿宋_GB2312" w:eastAsia="仿宋_GB2312" w:hAnsi="宋体" w:hint="eastAsia"/>
          <w:b/>
          <w:sz w:val="28"/>
          <w:szCs w:val="28"/>
        </w:rPr>
        <w:t>采用配合比（重量比）为滑石粉：</w:t>
      </w:r>
      <w:proofErr w:type="gramStart"/>
      <w:r w:rsidRPr="001501C3">
        <w:rPr>
          <w:rFonts w:ascii="仿宋_GB2312" w:eastAsia="仿宋_GB2312" w:hAnsi="宋体" w:hint="eastAsia"/>
          <w:b/>
          <w:sz w:val="28"/>
          <w:szCs w:val="28"/>
        </w:rPr>
        <w:t>羚</w:t>
      </w:r>
      <w:proofErr w:type="gramEnd"/>
      <w:r w:rsidRPr="001501C3">
        <w:rPr>
          <w:rFonts w:ascii="仿宋_GB2312" w:eastAsia="仿宋_GB2312" w:hAnsi="宋体" w:hint="eastAsia"/>
          <w:b/>
          <w:sz w:val="28"/>
          <w:szCs w:val="28"/>
        </w:rPr>
        <w:t>甲基纤维</w:t>
      </w:r>
      <w:r w:rsidRPr="001501C3">
        <w:rPr>
          <w:rFonts w:ascii="仿宋_GB2312" w:eastAsia="仿宋_GB2312" w:hAnsi="宋体" w:hint="eastAsia"/>
          <w:b/>
          <w:sz w:val="28"/>
          <w:szCs w:val="28"/>
        </w:rPr>
        <w:lastRenderedPageBreak/>
        <w:t>基：</w:t>
      </w:r>
      <w:proofErr w:type="gramStart"/>
      <w:r w:rsidRPr="001501C3">
        <w:rPr>
          <w:rFonts w:ascii="仿宋_GB2312" w:eastAsia="仿宋_GB2312" w:hAnsi="宋体" w:hint="eastAsia"/>
          <w:b/>
          <w:sz w:val="28"/>
          <w:szCs w:val="28"/>
        </w:rPr>
        <w:t>乳涂</w:t>
      </w:r>
      <w:proofErr w:type="gramEnd"/>
      <w:r w:rsidRPr="001501C3">
        <w:rPr>
          <w:rFonts w:ascii="仿宋_GB2312" w:eastAsia="仿宋_GB2312" w:hAnsi="宋体" w:hint="eastAsia"/>
          <w:b/>
          <w:sz w:val="28"/>
          <w:szCs w:val="28"/>
        </w:rPr>
        <w:t>=140:4-6:14-13均匀调制。在面层上用腻子往返多次刮涂，使之平整光滑，待干燥后用砂纸磨光扫净。</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3）、油刷面油：顺序由上至下，由顶棚到墙身，用</w:t>
      </w:r>
      <w:proofErr w:type="gramStart"/>
      <w:r w:rsidRPr="001501C3">
        <w:rPr>
          <w:rFonts w:ascii="仿宋_GB2312" w:eastAsia="仿宋_GB2312" w:hAnsi="宋体" w:hint="eastAsia"/>
          <w:b/>
          <w:sz w:val="28"/>
          <w:szCs w:val="28"/>
        </w:rPr>
        <w:t>排笔或刷或</w:t>
      </w:r>
      <w:proofErr w:type="gramEnd"/>
      <w:r w:rsidRPr="001501C3">
        <w:rPr>
          <w:rFonts w:ascii="仿宋_GB2312" w:eastAsia="仿宋_GB2312" w:hAnsi="宋体" w:hint="eastAsia"/>
          <w:b/>
          <w:sz w:val="28"/>
          <w:szCs w:val="28"/>
        </w:rPr>
        <w:t>滚筒涂刷二次，每一次干燥后都要进行磨砂。施工过程中要注意环境清洁，门、木饰、窗边，地脚线、玻璃等都要粘纸保护，防止污染。</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10、棉质墙布饰面工程施工工艺</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A、质量要求</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1）、表面平整、垂直无气泡；</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2）棉质墙布颜色一致，无色差，无污染；</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3）花纹拼接合理，接口无缝。</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B、作业内容</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1）施工准备工作</w:t>
      </w:r>
    </w:p>
    <w:p w:rsidR="005961F2" w:rsidRPr="001501C3" w:rsidRDefault="005961F2" w:rsidP="005961F2">
      <w:pPr>
        <w:spacing w:line="600" w:lineRule="exact"/>
        <w:ind w:firstLineChars="192" w:firstLine="540"/>
        <w:rPr>
          <w:rFonts w:ascii="仿宋_GB2312" w:eastAsia="仿宋_GB2312" w:hAnsi="宋体" w:hint="eastAsia"/>
          <w:b/>
          <w:sz w:val="28"/>
          <w:szCs w:val="28"/>
        </w:rPr>
      </w:pPr>
      <w:r w:rsidRPr="001501C3">
        <w:rPr>
          <w:rFonts w:ascii="仿宋_GB2312" w:eastAsia="仿宋_GB2312" w:hAnsi="宋体" w:hint="eastAsia"/>
          <w:b/>
          <w:sz w:val="28"/>
          <w:szCs w:val="28"/>
        </w:rPr>
        <w:t>1.1棉质墙布的产品类型、图案、品种、色彩应按设计要求选配，由业主认定表面应整洁、色彩一致，并附有产品合格证。</w:t>
      </w:r>
    </w:p>
    <w:p w:rsidR="005961F2" w:rsidRPr="001501C3" w:rsidRDefault="005961F2" w:rsidP="005961F2">
      <w:pPr>
        <w:spacing w:line="600" w:lineRule="exact"/>
        <w:ind w:firstLineChars="192" w:firstLine="540"/>
        <w:rPr>
          <w:rFonts w:ascii="仿宋_GB2312" w:eastAsia="仿宋_GB2312" w:hAnsi="宋体" w:hint="eastAsia"/>
          <w:b/>
          <w:sz w:val="28"/>
          <w:szCs w:val="28"/>
        </w:rPr>
      </w:pPr>
      <w:r w:rsidRPr="001501C3">
        <w:rPr>
          <w:rFonts w:ascii="仿宋_GB2312" w:eastAsia="仿宋_GB2312" w:hAnsi="宋体" w:hint="eastAsia"/>
          <w:b/>
          <w:sz w:val="28"/>
          <w:szCs w:val="28"/>
        </w:rPr>
        <w:t>1.2作业条件应在楼地面、顶棚、墙面、门窗等装饰工程完工后进行。</w:t>
      </w:r>
    </w:p>
    <w:p w:rsidR="005961F2" w:rsidRPr="001501C3" w:rsidRDefault="005961F2" w:rsidP="005961F2">
      <w:pPr>
        <w:spacing w:line="600" w:lineRule="exact"/>
        <w:ind w:firstLineChars="192" w:firstLine="540"/>
        <w:rPr>
          <w:rFonts w:ascii="仿宋_GB2312" w:eastAsia="仿宋_GB2312" w:hAnsi="宋体" w:hint="eastAsia"/>
          <w:b/>
          <w:sz w:val="28"/>
          <w:szCs w:val="28"/>
        </w:rPr>
      </w:pPr>
      <w:r w:rsidRPr="001501C3">
        <w:rPr>
          <w:rFonts w:ascii="仿宋_GB2312" w:eastAsia="仿宋_GB2312" w:hAnsi="宋体" w:hint="eastAsia"/>
          <w:b/>
          <w:sz w:val="28"/>
          <w:szCs w:val="28"/>
        </w:rPr>
        <w:t>2）基层处理</w:t>
      </w:r>
    </w:p>
    <w:p w:rsidR="005961F2" w:rsidRPr="001501C3" w:rsidRDefault="005961F2" w:rsidP="005961F2">
      <w:pPr>
        <w:spacing w:line="600" w:lineRule="exact"/>
        <w:ind w:firstLineChars="192" w:firstLine="540"/>
        <w:rPr>
          <w:rFonts w:ascii="仿宋_GB2312" w:eastAsia="仿宋_GB2312" w:hAnsi="宋体" w:hint="eastAsia"/>
          <w:b/>
          <w:sz w:val="28"/>
          <w:szCs w:val="28"/>
        </w:rPr>
      </w:pPr>
      <w:r w:rsidRPr="001501C3">
        <w:rPr>
          <w:rFonts w:ascii="仿宋_GB2312" w:eastAsia="仿宋_GB2312" w:hAnsi="宋体" w:hint="eastAsia"/>
          <w:b/>
          <w:sz w:val="28"/>
          <w:szCs w:val="28"/>
        </w:rPr>
        <w:t>基层必须不松散，不起粉脱落，不潮湿发霉，基本干燥（混凝土面含水率≤8%，木面含水率≤12%），平整、洁净，阴阳角顺直，无崩角，对麻点、凹坑，用腻子修补填平。</w:t>
      </w:r>
    </w:p>
    <w:p w:rsidR="005961F2" w:rsidRPr="001501C3" w:rsidRDefault="005961F2" w:rsidP="005961F2">
      <w:pPr>
        <w:spacing w:line="600" w:lineRule="exact"/>
        <w:ind w:firstLineChars="192" w:firstLine="540"/>
        <w:rPr>
          <w:rFonts w:ascii="仿宋_GB2312" w:eastAsia="仿宋_GB2312" w:hAnsi="宋体" w:hint="eastAsia"/>
          <w:b/>
          <w:sz w:val="28"/>
          <w:szCs w:val="28"/>
        </w:rPr>
      </w:pPr>
      <w:r w:rsidRPr="001501C3">
        <w:rPr>
          <w:rFonts w:ascii="仿宋_GB2312" w:eastAsia="仿宋_GB2312" w:hAnsi="宋体" w:hint="eastAsia"/>
          <w:b/>
          <w:sz w:val="28"/>
          <w:szCs w:val="28"/>
        </w:rPr>
        <w:t>3）弹线：在墙面底胶干燥后弹水平线及垂直线，经此作为裱糊墙布的准线。</w:t>
      </w:r>
    </w:p>
    <w:p w:rsidR="005961F2" w:rsidRPr="001501C3" w:rsidRDefault="005961F2" w:rsidP="005961F2">
      <w:pPr>
        <w:spacing w:line="600" w:lineRule="exact"/>
        <w:ind w:firstLineChars="192" w:firstLine="540"/>
        <w:rPr>
          <w:rFonts w:ascii="仿宋_GB2312" w:eastAsia="仿宋_GB2312" w:hAnsi="宋体" w:hint="eastAsia"/>
          <w:b/>
          <w:sz w:val="28"/>
          <w:szCs w:val="28"/>
        </w:rPr>
      </w:pPr>
      <w:r w:rsidRPr="001501C3">
        <w:rPr>
          <w:rFonts w:ascii="仿宋_GB2312" w:eastAsia="仿宋_GB2312" w:hAnsi="宋体" w:hint="eastAsia"/>
          <w:b/>
          <w:sz w:val="28"/>
          <w:szCs w:val="28"/>
        </w:rPr>
        <w:t>4）裁布：裁切尺寸应根据裱糊开间长度、房间尺寸以及裱贴部位及</w:t>
      </w:r>
      <w:r w:rsidRPr="001501C3">
        <w:rPr>
          <w:rFonts w:ascii="仿宋_GB2312" w:eastAsia="仿宋_GB2312" w:hAnsi="宋体" w:hint="eastAsia"/>
          <w:b/>
          <w:sz w:val="28"/>
          <w:szCs w:val="28"/>
        </w:rPr>
        <w:lastRenderedPageBreak/>
        <w:t>对花的要求，一般裁切尺寸宜长于实际尺寸3—</w:t>
      </w:r>
      <w:smartTag w:uri="urn:schemas-microsoft-com:office:smarttags" w:element="chmetcnv">
        <w:smartTagPr>
          <w:attr w:name="UnitName" w:val="cm"/>
          <w:attr w:name="SourceValue" w:val="10"/>
          <w:attr w:name="HasSpace" w:val="False"/>
          <w:attr w:name="Negative" w:val="False"/>
          <w:attr w:name="NumberType" w:val="1"/>
          <w:attr w:name="TCSC" w:val="0"/>
        </w:smartTagPr>
        <w:r w:rsidRPr="001501C3">
          <w:rPr>
            <w:rFonts w:ascii="仿宋_GB2312" w:eastAsia="仿宋_GB2312" w:hAnsi="宋体" w:hint="eastAsia"/>
            <w:b/>
            <w:sz w:val="28"/>
            <w:szCs w:val="28"/>
          </w:rPr>
          <w:t>10cm</w:t>
        </w:r>
      </w:smartTag>
      <w:r w:rsidRPr="001501C3">
        <w:rPr>
          <w:rFonts w:ascii="仿宋_GB2312" w:eastAsia="仿宋_GB2312" w:hAnsi="宋体" w:hint="eastAsia"/>
          <w:b/>
          <w:sz w:val="28"/>
          <w:szCs w:val="28"/>
        </w:rPr>
        <w:t>，以保证裱贴交接部位的密实，裁切后应按顺序编号。</w:t>
      </w:r>
      <w:proofErr w:type="gramStart"/>
      <w:r w:rsidRPr="001501C3">
        <w:rPr>
          <w:rFonts w:ascii="仿宋_GB2312" w:eastAsia="仿宋_GB2312" w:hAnsi="宋体" w:hint="eastAsia"/>
          <w:b/>
          <w:sz w:val="28"/>
          <w:szCs w:val="28"/>
        </w:rPr>
        <w:t>裁</w:t>
      </w:r>
      <w:proofErr w:type="gramEnd"/>
      <w:r w:rsidRPr="001501C3">
        <w:rPr>
          <w:rFonts w:ascii="仿宋_GB2312" w:eastAsia="仿宋_GB2312" w:hAnsi="宋体" w:hint="eastAsia"/>
          <w:b/>
          <w:sz w:val="28"/>
          <w:szCs w:val="28"/>
        </w:rPr>
        <w:t>好的壁纸要卷起平放，不得立放。</w:t>
      </w:r>
    </w:p>
    <w:p w:rsidR="005961F2" w:rsidRPr="001501C3" w:rsidRDefault="005961F2" w:rsidP="005961F2">
      <w:pPr>
        <w:spacing w:line="600" w:lineRule="exact"/>
        <w:ind w:firstLineChars="192" w:firstLine="540"/>
        <w:rPr>
          <w:rFonts w:ascii="仿宋_GB2312" w:eastAsia="仿宋_GB2312" w:hAnsi="宋体" w:hint="eastAsia"/>
          <w:b/>
          <w:sz w:val="28"/>
          <w:szCs w:val="28"/>
        </w:rPr>
      </w:pPr>
      <w:r w:rsidRPr="001501C3">
        <w:rPr>
          <w:rFonts w:ascii="仿宋_GB2312" w:eastAsia="仿宋_GB2312" w:hAnsi="宋体" w:hint="eastAsia"/>
          <w:b/>
          <w:sz w:val="28"/>
          <w:szCs w:val="28"/>
        </w:rPr>
        <w:t>5）刷胶</w:t>
      </w:r>
    </w:p>
    <w:p w:rsidR="005961F2" w:rsidRPr="001501C3" w:rsidRDefault="005961F2" w:rsidP="005961F2">
      <w:pPr>
        <w:spacing w:line="600" w:lineRule="exact"/>
        <w:ind w:firstLineChars="192" w:firstLine="540"/>
        <w:rPr>
          <w:rFonts w:ascii="仿宋_GB2312" w:eastAsia="仿宋_GB2312" w:hAnsi="宋体" w:hint="eastAsia"/>
          <w:b/>
          <w:sz w:val="28"/>
          <w:szCs w:val="28"/>
        </w:rPr>
      </w:pPr>
      <w:r w:rsidRPr="001501C3">
        <w:rPr>
          <w:rFonts w:ascii="仿宋_GB2312" w:eastAsia="仿宋_GB2312" w:hAnsi="宋体" w:hint="eastAsia"/>
          <w:b/>
          <w:sz w:val="28"/>
          <w:szCs w:val="28"/>
        </w:rPr>
        <w:t>墙布在粘贴之前应用清水湿润背面，再在背面均匀刷粘接剂，粘接剂不宜过多，以防溢出污染墙纸，也不能刷不到位，以防起泡离壳和粘接不牢（自粘型墙纸除外）。刷胶的墙纸按顺序编号平放待用。</w:t>
      </w:r>
    </w:p>
    <w:p w:rsidR="005961F2" w:rsidRPr="001501C3" w:rsidRDefault="005961F2" w:rsidP="005961F2">
      <w:pPr>
        <w:spacing w:line="600" w:lineRule="exact"/>
        <w:ind w:firstLineChars="200" w:firstLine="562"/>
        <w:rPr>
          <w:rFonts w:ascii="仿宋_GB2312" w:eastAsia="仿宋_GB2312" w:hint="eastAsia"/>
          <w:b/>
          <w:sz w:val="28"/>
          <w:szCs w:val="28"/>
        </w:rPr>
      </w:pPr>
      <w:r w:rsidRPr="001501C3">
        <w:rPr>
          <w:rFonts w:ascii="仿宋_GB2312" w:eastAsia="仿宋_GB2312" w:hint="eastAsia"/>
          <w:b/>
          <w:sz w:val="28"/>
          <w:szCs w:val="28"/>
        </w:rPr>
        <w:t>11、铝塑板墙面面层施工</w:t>
      </w:r>
    </w:p>
    <w:p w:rsidR="005961F2" w:rsidRPr="001501C3" w:rsidRDefault="005961F2" w:rsidP="005961F2">
      <w:pPr>
        <w:spacing w:line="600" w:lineRule="exact"/>
        <w:ind w:firstLineChars="200" w:firstLine="562"/>
        <w:rPr>
          <w:rFonts w:ascii="仿宋_GB2312" w:eastAsia="仿宋_GB2312" w:hAnsi="宋体" w:hint="eastAsia"/>
          <w:b/>
          <w:bCs/>
          <w:sz w:val="28"/>
          <w:szCs w:val="28"/>
        </w:rPr>
      </w:pPr>
      <w:r w:rsidRPr="001501C3">
        <w:rPr>
          <w:rFonts w:ascii="仿宋_GB2312" w:eastAsia="仿宋_GB2312" w:hAnsi="宋体" w:hint="eastAsia"/>
          <w:b/>
          <w:sz w:val="28"/>
          <w:szCs w:val="28"/>
        </w:rPr>
        <w:t>1、基层施工方案</w:t>
      </w:r>
    </w:p>
    <w:p w:rsidR="005961F2" w:rsidRPr="001501C3" w:rsidRDefault="005961F2" w:rsidP="005961F2">
      <w:pPr>
        <w:spacing w:line="600" w:lineRule="exact"/>
        <w:ind w:firstLineChars="200" w:firstLine="562"/>
        <w:rPr>
          <w:rFonts w:ascii="仿宋_GB2312" w:eastAsia="仿宋_GB2312" w:hAnsi="宋体" w:cs="宋体" w:hint="eastAsia"/>
          <w:b/>
          <w:sz w:val="28"/>
          <w:szCs w:val="28"/>
        </w:rPr>
      </w:pPr>
      <w:r w:rsidRPr="001501C3">
        <w:rPr>
          <w:rFonts w:ascii="仿宋_GB2312" w:eastAsia="仿宋_GB2312" w:hAnsi="宋体" w:hint="eastAsia"/>
          <w:b/>
          <w:sz w:val="28"/>
          <w:szCs w:val="28"/>
        </w:rPr>
        <w:t>墙面基层采用优质耐收缩干木龙骨，采取扣</w:t>
      </w:r>
      <w:proofErr w:type="gramStart"/>
      <w:r w:rsidRPr="001501C3">
        <w:rPr>
          <w:rFonts w:ascii="仿宋_GB2312" w:hAnsi="宋体" w:cs="宋体" w:hint="eastAsia"/>
          <w:b/>
          <w:sz w:val="28"/>
          <w:szCs w:val="28"/>
        </w:rPr>
        <w:t>柛</w:t>
      </w:r>
      <w:proofErr w:type="gramEnd"/>
      <w:r w:rsidRPr="001501C3">
        <w:rPr>
          <w:rFonts w:ascii="仿宋_GB2312" w:eastAsia="仿宋_GB2312" w:hAnsi="宋体" w:cs="宋体" w:hint="eastAsia"/>
          <w:b/>
          <w:sz w:val="28"/>
          <w:szCs w:val="28"/>
        </w:rPr>
        <w:t>联结方式组成基本骨架，骨架间距300X300，然后用木铆钉将骨架固定在墙面上。在铆固时一定要拉线校直，然后再行铆固，以防骨架凹凸不平，造成面层施工</w:t>
      </w:r>
      <w:proofErr w:type="gramStart"/>
      <w:r w:rsidRPr="001501C3">
        <w:rPr>
          <w:rFonts w:ascii="仿宋_GB2312" w:eastAsia="仿宋_GB2312" w:hAnsi="宋体" w:cs="宋体" w:hint="eastAsia"/>
          <w:b/>
          <w:sz w:val="28"/>
          <w:szCs w:val="28"/>
        </w:rPr>
        <w:t>时基层</w:t>
      </w:r>
      <w:proofErr w:type="gramEnd"/>
      <w:r w:rsidRPr="001501C3">
        <w:rPr>
          <w:rFonts w:ascii="仿宋_GB2312" w:eastAsia="仿宋_GB2312" w:hAnsi="宋体" w:cs="宋体" w:hint="eastAsia"/>
          <w:b/>
          <w:sz w:val="28"/>
          <w:szCs w:val="28"/>
        </w:rPr>
        <w:t>不平。骨架校正完成后，再行用射钉将九层板固定在木骨架上，打射钉时射钉要成梅花形，间距不宜过大，宜控制在50以内。</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2、面层施工方案</w:t>
      </w:r>
    </w:p>
    <w:p w:rsidR="005961F2" w:rsidRPr="001501C3" w:rsidRDefault="005961F2" w:rsidP="005961F2">
      <w:pPr>
        <w:spacing w:line="600" w:lineRule="exact"/>
        <w:ind w:firstLine="630"/>
        <w:rPr>
          <w:rFonts w:ascii="仿宋_GB2312" w:eastAsia="仿宋_GB2312" w:hint="eastAsia"/>
          <w:b/>
          <w:sz w:val="28"/>
          <w:szCs w:val="28"/>
        </w:rPr>
      </w:pPr>
      <w:proofErr w:type="gramStart"/>
      <w:r w:rsidRPr="001501C3">
        <w:rPr>
          <w:rFonts w:ascii="仿宋_GB2312" w:eastAsia="仿宋_GB2312" w:hAnsi="宋体" w:hint="eastAsia"/>
          <w:b/>
          <w:sz w:val="28"/>
          <w:szCs w:val="28"/>
        </w:rPr>
        <w:t>木基层</w:t>
      </w:r>
      <w:proofErr w:type="gramEnd"/>
      <w:r w:rsidRPr="001501C3">
        <w:rPr>
          <w:rFonts w:ascii="仿宋_GB2312" w:eastAsia="仿宋_GB2312" w:hAnsi="宋体" w:hint="eastAsia"/>
          <w:b/>
          <w:sz w:val="28"/>
          <w:szCs w:val="28"/>
        </w:rPr>
        <w:t>完成后，在面层施工前，必须将</w:t>
      </w:r>
      <w:proofErr w:type="gramStart"/>
      <w:r w:rsidRPr="001501C3">
        <w:rPr>
          <w:rFonts w:ascii="仿宋_GB2312" w:eastAsia="仿宋_GB2312" w:hAnsi="宋体" w:hint="eastAsia"/>
          <w:b/>
          <w:sz w:val="28"/>
          <w:szCs w:val="28"/>
        </w:rPr>
        <w:t>木基层</w:t>
      </w:r>
      <w:proofErr w:type="gramEnd"/>
      <w:r w:rsidRPr="001501C3">
        <w:rPr>
          <w:rFonts w:ascii="仿宋_GB2312" w:eastAsia="仿宋_GB2312" w:hAnsi="宋体" w:hint="eastAsia"/>
          <w:b/>
          <w:sz w:val="28"/>
          <w:szCs w:val="28"/>
        </w:rPr>
        <w:t>表面清扫干净，以防铝塑板面层粘结不牢。裱贴铝塑板前，需对整个墙面进行分格，使其板块不零碎，美观大方。分块时，应事先同建设方业主代表及监理工程师取得联系并作样板，</w:t>
      </w:r>
      <w:proofErr w:type="gramStart"/>
      <w:r w:rsidRPr="001501C3">
        <w:rPr>
          <w:rFonts w:ascii="仿宋_GB2312" w:eastAsia="仿宋_GB2312" w:hAnsi="宋体" w:hint="eastAsia"/>
          <w:b/>
          <w:sz w:val="28"/>
          <w:szCs w:val="28"/>
        </w:rPr>
        <w:t>待建设</w:t>
      </w:r>
      <w:proofErr w:type="gramEnd"/>
      <w:r w:rsidRPr="001501C3">
        <w:rPr>
          <w:rFonts w:ascii="仿宋_GB2312" w:eastAsia="仿宋_GB2312" w:hAnsi="宋体" w:hint="eastAsia"/>
          <w:b/>
          <w:sz w:val="28"/>
          <w:szCs w:val="28"/>
        </w:rPr>
        <w:t>方及监理工程师认可后方大面积施工。施工时，对基层和铝塑板涂刷万能胶要均匀，并待万能胶</w:t>
      </w:r>
      <w:proofErr w:type="gramStart"/>
      <w:r w:rsidRPr="001501C3">
        <w:rPr>
          <w:rFonts w:ascii="仿宋_GB2312" w:eastAsia="仿宋_GB2312" w:hAnsi="宋体" w:hint="eastAsia"/>
          <w:b/>
          <w:sz w:val="28"/>
          <w:szCs w:val="28"/>
        </w:rPr>
        <w:t>凉干</w:t>
      </w:r>
      <w:proofErr w:type="gramEnd"/>
      <w:r w:rsidRPr="001501C3">
        <w:rPr>
          <w:rFonts w:ascii="仿宋_GB2312" w:eastAsia="仿宋_GB2312" w:hAnsi="宋体" w:hint="eastAsia"/>
          <w:b/>
          <w:sz w:val="28"/>
          <w:szCs w:val="28"/>
        </w:rPr>
        <w:t>至一定程度时再行裱贴，裱贴时对缝要整齐，敲打用力要均匀，敲打时不能直接用锤在铝塑板面层上进行，应</w:t>
      </w:r>
      <w:proofErr w:type="gramStart"/>
      <w:r w:rsidRPr="001501C3">
        <w:rPr>
          <w:rFonts w:ascii="仿宋_GB2312" w:eastAsia="仿宋_GB2312" w:hAnsi="宋体" w:hint="eastAsia"/>
          <w:b/>
          <w:sz w:val="28"/>
          <w:szCs w:val="28"/>
        </w:rPr>
        <w:t>在锤面下</w:t>
      </w:r>
      <w:proofErr w:type="gramEnd"/>
      <w:r w:rsidRPr="001501C3">
        <w:rPr>
          <w:rFonts w:ascii="仿宋_GB2312" w:eastAsia="仿宋_GB2312" w:hAnsi="宋体" w:hint="eastAsia"/>
          <w:b/>
          <w:sz w:val="28"/>
          <w:szCs w:val="28"/>
        </w:rPr>
        <w:t>垫</w:t>
      </w:r>
      <w:proofErr w:type="gramStart"/>
      <w:r w:rsidRPr="001501C3">
        <w:rPr>
          <w:rFonts w:ascii="仿宋_GB2312" w:eastAsia="仿宋_GB2312" w:hAnsi="宋体" w:hint="eastAsia"/>
          <w:b/>
          <w:sz w:val="28"/>
          <w:szCs w:val="28"/>
        </w:rPr>
        <w:t>一</w:t>
      </w:r>
      <w:proofErr w:type="gramEnd"/>
      <w:r w:rsidRPr="001501C3">
        <w:rPr>
          <w:rFonts w:ascii="仿宋_GB2312" w:eastAsia="仿宋_GB2312" w:hAnsi="宋体" w:hint="eastAsia"/>
          <w:b/>
          <w:sz w:val="28"/>
          <w:szCs w:val="28"/>
        </w:rPr>
        <w:t>至少20厚、宽200、长400左右的木板。以免铝塑板表面变形，影响美观。</w:t>
      </w:r>
    </w:p>
    <w:p w:rsidR="005961F2" w:rsidRPr="001501C3" w:rsidRDefault="005961F2" w:rsidP="005961F2">
      <w:pPr>
        <w:spacing w:line="600" w:lineRule="exact"/>
        <w:ind w:firstLine="630"/>
        <w:rPr>
          <w:rFonts w:ascii="仿宋_GB2312" w:eastAsia="仿宋_GB2312" w:hint="eastAsia"/>
          <w:b/>
          <w:sz w:val="28"/>
          <w:szCs w:val="28"/>
        </w:rPr>
      </w:pPr>
      <w:r w:rsidRPr="001501C3">
        <w:rPr>
          <w:rFonts w:ascii="仿宋_GB2312" w:eastAsia="仿宋_GB2312" w:hint="eastAsia"/>
          <w:b/>
          <w:sz w:val="28"/>
          <w:szCs w:val="28"/>
        </w:rPr>
        <w:lastRenderedPageBreak/>
        <w:t>整个面层施工完毕后，再用耐候胶对所留缝隙进行封闭处理。待处理完成后，再对面膜进行拆除。面膜拆除施工应为最后一道工序。</w:t>
      </w:r>
    </w:p>
    <w:p w:rsidR="005961F2" w:rsidRPr="001501C3" w:rsidRDefault="005961F2" w:rsidP="005961F2">
      <w:pPr>
        <w:spacing w:line="600" w:lineRule="exact"/>
        <w:ind w:firstLine="630"/>
        <w:rPr>
          <w:rFonts w:ascii="仿宋_GB2312" w:eastAsia="仿宋_GB2312" w:hint="eastAsia"/>
          <w:b/>
          <w:sz w:val="28"/>
          <w:szCs w:val="28"/>
        </w:rPr>
      </w:pPr>
      <w:r w:rsidRPr="001501C3">
        <w:rPr>
          <w:rFonts w:ascii="仿宋_GB2312" w:eastAsia="仿宋_GB2312" w:hint="eastAsia"/>
          <w:b/>
          <w:sz w:val="28"/>
          <w:szCs w:val="28"/>
        </w:rPr>
        <w:t>12、装饰安装施工方案</w:t>
      </w:r>
    </w:p>
    <w:p w:rsidR="005961F2" w:rsidRPr="001501C3" w:rsidRDefault="005961F2" w:rsidP="005961F2">
      <w:pPr>
        <w:spacing w:line="600" w:lineRule="exact"/>
        <w:ind w:firstLineChars="200" w:firstLine="562"/>
        <w:outlineLvl w:val="0"/>
        <w:rPr>
          <w:rFonts w:ascii="仿宋_GB2312" w:eastAsia="仿宋_GB2312" w:hint="eastAsia"/>
          <w:b/>
          <w:sz w:val="28"/>
          <w:szCs w:val="28"/>
        </w:rPr>
      </w:pPr>
      <w:r w:rsidRPr="001501C3">
        <w:rPr>
          <w:rFonts w:ascii="仿宋_GB2312" w:eastAsia="仿宋_GB2312" w:hAnsi="宋体" w:hint="eastAsia"/>
          <w:b/>
          <w:sz w:val="28"/>
          <w:szCs w:val="28"/>
        </w:rPr>
        <w:t>1、灯具安装</w:t>
      </w:r>
    </w:p>
    <w:p w:rsidR="005961F2" w:rsidRPr="001501C3" w:rsidRDefault="005961F2" w:rsidP="005961F2">
      <w:pPr>
        <w:tabs>
          <w:tab w:val="left" w:pos="5355"/>
        </w:tabs>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(1)灯具安装在装饰完成后进行，根据不同场所的要求和可能，分别采用预埋件固定，膨胀螺栓固定。灯具及支架牢固端正、位置正确。</w:t>
      </w:r>
    </w:p>
    <w:p w:rsidR="005961F2" w:rsidRPr="001501C3" w:rsidRDefault="005961F2" w:rsidP="005961F2">
      <w:pPr>
        <w:tabs>
          <w:tab w:val="left" w:pos="5355"/>
        </w:tabs>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(2)灯具安装要与装修线条、花饰吻合、协调、感观美观。嵌入式灯具应固定在专设的框架上，边缘紧贴顶棚面；矩形灯具的边缘应与顶棚面的装饰线平齐，对称安装时，其中心轴线应相互平行。</w:t>
      </w:r>
    </w:p>
    <w:p w:rsidR="005961F2" w:rsidRPr="001501C3" w:rsidRDefault="005961F2" w:rsidP="005961F2">
      <w:pPr>
        <w:tabs>
          <w:tab w:val="left" w:pos="5355"/>
        </w:tabs>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(3)接线连接应紧密，灯具表面清洁，内外干净明亮、吊杆垂直。</w:t>
      </w:r>
    </w:p>
    <w:p w:rsidR="005961F2" w:rsidRPr="001501C3" w:rsidRDefault="005961F2" w:rsidP="005961F2">
      <w:pPr>
        <w:tabs>
          <w:tab w:val="left" w:pos="5355"/>
        </w:tabs>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(4)灯具安装前对系统进行绝缘测试和检查，灯具安装后进行通电试验。</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color w:val="000000"/>
          <w:sz w:val="28"/>
          <w:szCs w:val="28"/>
        </w:rPr>
        <w:t>2、</w:t>
      </w:r>
      <w:r w:rsidRPr="001501C3">
        <w:rPr>
          <w:rFonts w:ascii="仿宋_GB2312" w:eastAsia="仿宋_GB2312" w:hAnsi="宋体" w:hint="eastAsia"/>
          <w:b/>
          <w:sz w:val="28"/>
          <w:szCs w:val="28"/>
        </w:rPr>
        <w:t>开关、插座标高控制</w:t>
      </w:r>
    </w:p>
    <w:p w:rsidR="005961F2" w:rsidRPr="001501C3" w:rsidRDefault="005961F2" w:rsidP="005961F2">
      <w:pPr>
        <w:tabs>
          <w:tab w:val="left" w:pos="5355"/>
        </w:tabs>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(1)认真审查图纸找出电气、装饰工程有矛盾的地方。</w:t>
      </w:r>
    </w:p>
    <w:p w:rsidR="005961F2" w:rsidRPr="001501C3" w:rsidRDefault="005961F2" w:rsidP="005961F2">
      <w:pPr>
        <w:tabs>
          <w:tab w:val="left" w:pos="5355"/>
        </w:tabs>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(2)根据轴线确定图纸上所有接线盒的位置。</w:t>
      </w:r>
    </w:p>
    <w:p w:rsidR="005961F2" w:rsidRPr="001501C3" w:rsidRDefault="005961F2" w:rsidP="005961F2">
      <w:pPr>
        <w:tabs>
          <w:tab w:val="left" w:pos="5355"/>
        </w:tabs>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(3)墙体施工中，控制开关、插座标高。</w:t>
      </w:r>
    </w:p>
    <w:p w:rsidR="005961F2" w:rsidRPr="001501C3" w:rsidRDefault="005961F2" w:rsidP="005961F2">
      <w:pPr>
        <w:tabs>
          <w:tab w:val="left" w:pos="5355"/>
        </w:tabs>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(4)</w:t>
      </w:r>
      <w:proofErr w:type="gramStart"/>
      <w:r w:rsidRPr="001501C3">
        <w:rPr>
          <w:rFonts w:ascii="仿宋_GB2312" w:eastAsia="仿宋_GB2312" w:hAnsi="宋体" w:hint="eastAsia"/>
          <w:b/>
          <w:sz w:val="28"/>
          <w:szCs w:val="28"/>
        </w:rPr>
        <w:t>控制由板进入</w:t>
      </w:r>
      <w:proofErr w:type="gramEnd"/>
      <w:r w:rsidRPr="001501C3">
        <w:rPr>
          <w:rFonts w:ascii="仿宋_GB2312" w:eastAsia="仿宋_GB2312" w:hAnsi="宋体" w:hint="eastAsia"/>
          <w:b/>
          <w:sz w:val="28"/>
          <w:szCs w:val="28"/>
        </w:rPr>
        <w:t>墙体的电线管位置，固定接线盒。</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color w:val="000000"/>
          <w:sz w:val="28"/>
          <w:szCs w:val="28"/>
        </w:rPr>
        <w:t>3、</w:t>
      </w:r>
      <w:r w:rsidRPr="001501C3">
        <w:rPr>
          <w:rFonts w:ascii="仿宋_GB2312" w:eastAsia="仿宋_GB2312" w:hAnsi="宋体" w:hint="eastAsia"/>
          <w:b/>
          <w:sz w:val="28"/>
          <w:szCs w:val="28"/>
        </w:rPr>
        <w:t>开关、插座安装</w:t>
      </w:r>
    </w:p>
    <w:p w:rsidR="005961F2" w:rsidRPr="001501C3" w:rsidRDefault="005961F2" w:rsidP="005961F2">
      <w:pPr>
        <w:tabs>
          <w:tab w:val="left" w:pos="5355"/>
        </w:tabs>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(1)暗开关、暗插座安装必须先搞好暗管的埋设，应做到位置准确，管道畅通，暗埋的开关盒、插座盒 做到横平竖直，注意埋设平整，不能偏斜。盒子面口应与墙面的粉刷层平齐保持一致。埋设盒子不要发生凹凸不平。</w:t>
      </w:r>
    </w:p>
    <w:p w:rsidR="005961F2" w:rsidRPr="001501C3" w:rsidRDefault="005961F2" w:rsidP="005961F2">
      <w:pPr>
        <w:tabs>
          <w:tab w:val="left" w:pos="5355"/>
        </w:tabs>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lastRenderedPageBreak/>
        <w:t>(2)暗插座、暗开关的盖板应紧贴墙面，四周无缝隙。</w:t>
      </w:r>
    </w:p>
    <w:p w:rsidR="005961F2" w:rsidRPr="001501C3" w:rsidRDefault="005961F2" w:rsidP="005961F2">
      <w:pPr>
        <w:tabs>
          <w:tab w:val="left" w:pos="5355"/>
        </w:tabs>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(3)单相二孔插座：面对插座的是</w:t>
      </w:r>
      <w:proofErr w:type="gramStart"/>
      <w:r w:rsidRPr="001501C3">
        <w:rPr>
          <w:rFonts w:ascii="仿宋_GB2312" w:eastAsia="仿宋_GB2312" w:hAnsi="宋体" w:hint="eastAsia"/>
          <w:b/>
          <w:sz w:val="28"/>
          <w:szCs w:val="28"/>
        </w:rPr>
        <w:t>右极接相</w:t>
      </w:r>
      <w:proofErr w:type="gramEnd"/>
      <w:r w:rsidRPr="001501C3">
        <w:rPr>
          <w:rFonts w:ascii="仿宋_GB2312" w:eastAsia="仿宋_GB2312" w:hAnsi="宋体" w:hint="eastAsia"/>
          <w:b/>
          <w:sz w:val="28"/>
          <w:szCs w:val="28"/>
        </w:rPr>
        <w:t>线，</w:t>
      </w:r>
      <w:proofErr w:type="gramStart"/>
      <w:r w:rsidRPr="001501C3">
        <w:rPr>
          <w:rFonts w:ascii="仿宋_GB2312" w:eastAsia="仿宋_GB2312" w:hAnsi="宋体" w:hint="eastAsia"/>
          <w:b/>
          <w:sz w:val="28"/>
          <w:szCs w:val="28"/>
        </w:rPr>
        <w:t>左极接</w:t>
      </w:r>
      <w:proofErr w:type="gramEnd"/>
      <w:r w:rsidRPr="001501C3">
        <w:rPr>
          <w:rFonts w:ascii="仿宋_GB2312" w:eastAsia="仿宋_GB2312" w:hAnsi="宋体" w:hint="eastAsia"/>
          <w:b/>
          <w:sz w:val="28"/>
          <w:szCs w:val="28"/>
        </w:rPr>
        <w:t>零线；单相三孔及三相四孔插座的接地或接零线插孔均应在上方。</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4、卫生洁具安装</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(1)施工工艺</w:t>
      </w:r>
    </w:p>
    <w:p w:rsidR="005961F2" w:rsidRPr="001501C3" w:rsidRDefault="005961F2" w:rsidP="005961F2">
      <w:pPr>
        <w:spacing w:line="600" w:lineRule="exact"/>
        <w:ind w:firstLineChars="140" w:firstLine="394"/>
        <w:rPr>
          <w:rFonts w:ascii="仿宋_GB2312" w:eastAsia="仿宋_GB2312" w:hAnsi="宋体" w:hint="eastAsia"/>
          <w:b/>
          <w:sz w:val="28"/>
          <w:szCs w:val="28"/>
        </w:rPr>
      </w:pPr>
      <w:r w:rsidRPr="001501C3">
        <w:rPr>
          <w:rFonts w:ascii="仿宋_GB2312" w:eastAsia="仿宋_GB2312" w:hAnsi="宋体" w:hint="eastAsia"/>
          <w:b/>
          <w:sz w:val="28"/>
          <w:szCs w:val="28"/>
        </w:rPr>
        <w:t>安装准备→卫生洁具及配件检验→卫生洁具安装→卫生洁具配件预装→</w:t>
      </w:r>
      <w:proofErr w:type="gramStart"/>
      <w:r w:rsidRPr="001501C3">
        <w:rPr>
          <w:rFonts w:ascii="仿宋_GB2312" w:eastAsia="仿宋_GB2312" w:hAnsi="宋体" w:hint="eastAsia"/>
          <w:b/>
          <w:sz w:val="28"/>
          <w:szCs w:val="28"/>
        </w:rPr>
        <w:t>卫生洁具稳装</w:t>
      </w:r>
      <w:proofErr w:type="gramEnd"/>
      <w:r w:rsidRPr="001501C3">
        <w:rPr>
          <w:rFonts w:ascii="仿宋_GB2312" w:eastAsia="仿宋_GB2312" w:hAnsi="宋体" w:hint="eastAsia"/>
          <w:b/>
          <w:sz w:val="28"/>
          <w:szCs w:val="28"/>
        </w:rPr>
        <w:t>→卫生洁具与墙、地缝隙处理→卫生洁具外观检查→通水试验</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(2)施工工序</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a、安装准备：辅料准备到位，工人已进场。</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b、卫生洁具及配件检验：卫生洁具及配件完好无损，具有合格证，符合国家标准要求。</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c、卫生洁具安装：</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①联体水箱座便器安装：</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将坐便器预留排水管口周围清理干净，取下临时管堵，检查管内有无杂物。</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将坐便器出水口对准预留排水口放平找正，</w:t>
      </w:r>
      <w:proofErr w:type="gramStart"/>
      <w:r w:rsidRPr="001501C3">
        <w:rPr>
          <w:rFonts w:ascii="仿宋_GB2312" w:eastAsia="仿宋_GB2312" w:hAnsi="宋体" w:hint="eastAsia"/>
          <w:b/>
          <w:sz w:val="28"/>
          <w:szCs w:val="28"/>
        </w:rPr>
        <w:t>在坐</w:t>
      </w:r>
      <w:proofErr w:type="gramEnd"/>
      <w:r w:rsidRPr="001501C3">
        <w:rPr>
          <w:rFonts w:ascii="仿宋_GB2312" w:eastAsia="仿宋_GB2312" w:hAnsi="宋体" w:hint="eastAsia"/>
          <w:b/>
          <w:sz w:val="28"/>
          <w:szCs w:val="28"/>
        </w:rPr>
        <w:t>便器两侧固定螺栓眼处画好印记后，移开坐便器，将印记做好十字线。</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在十字线中心处剔φ20×</w:t>
      </w:r>
      <w:smartTag w:uri="urn:schemas-microsoft-com:office:smarttags" w:element="chmetcnv">
        <w:smartTagPr>
          <w:attr w:name="TCSC" w:val="0"/>
          <w:attr w:name="NumberType" w:val="1"/>
          <w:attr w:name="Negative" w:val="False"/>
          <w:attr w:name="HasSpace" w:val="False"/>
          <w:attr w:name="SourceValue" w:val="60"/>
          <w:attr w:name="UnitName" w:val="mm"/>
        </w:smartTagPr>
        <w:r w:rsidRPr="001501C3">
          <w:rPr>
            <w:rFonts w:ascii="仿宋_GB2312" w:eastAsia="仿宋_GB2312" w:hAnsi="宋体" w:hint="eastAsia"/>
            <w:b/>
            <w:sz w:val="28"/>
            <w:szCs w:val="28"/>
          </w:rPr>
          <w:t>60mm</w:t>
        </w:r>
      </w:smartTag>
      <w:r w:rsidRPr="001501C3">
        <w:rPr>
          <w:rFonts w:ascii="仿宋_GB2312" w:eastAsia="仿宋_GB2312" w:hAnsi="宋体" w:hint="eastAsia"/>
          <w:b/>
          <w:sz w:val="28"/>
          <w:szCs w:val="28"/>
        </w:rPr>
        <w:t>的孔洞，把M10螺栓插入孔洞内用水泥栽牢，将坐便器试稳，使固定螺栓与坐便器吻合，移开坐便器。将坐便器排水口及排水管口周围抹上油灰后将坐便器对准螺栓放平，找正，螺栓上套好胶皮垫、眼圈上螺母拧至松紧适度。</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lastRenderedPageBreak/>
        <w:t>②洗手盆安装：</w:t>
      </w:r>
    </w:p>
    <w:p w:rsidR="005961F2" w:rsidRPr="001501C3" w:rsidRDefault="005961F2" w:rsidP="005961F2">
      <w:pPr>
        <w:tabs>
          <w:tab w:val="num" w:pos="525"/>
        </w:tabs>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洗脸盆直接安装于台面上。</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S型存水弯的连接：应在脸盆排水口丝扣下端涂铅油，缠少许麻丝。将存水弯上节拧在排水口上，松紧适度。再将存水弯下节的下端</w:t>
      </w:r>
      <w:proofErr w:type="gramStart"/>
      <w:r w:rsidRPr="001501C3">
        <w:rPr>
          <w:rFonts w:ascii="仿宋_GB2312" w:eastAsia="仿宋_GB2312" w:hAnsi="宋体" w:hint="eastAsia"/>
          <w:b/>
          <w:sz w:val="28"/>
          <w:szCs w:val="28"/>
        </w:rPr>
        <w:t>缠</w:t>
      </w:r>
      <w:proofErr w:type="gramEnd"/>
      <w:r w:rsidRPr="001501C3">
        <w:rPr>
          <w:rFonts w:ascii="仿宋_GB2312" w:eastAsia="仿宋_GB2312" w:hAnsi="宋体" w:hint="eastAsia"/>
          <w:b/>
          <w:sz w:val="28"/>
          <w:szCs w:val="28"/>
        </w:rPr>
        <w:t>油盘根绳插在排水管内，将胶垫放在存水弯的连接处，</w:t>
      </w:r>
      <w:proofErr w:type="gramStart"/>
      <w:r w:rsidRPr="001501C3">
        <w:rPr>
          <w:rFonts w:ascii="仿宋_GB2312" w:eastAsia="仿宋_GB2312" w:hAnsi="宋体" w:hint="eastAsia"/>
          <w:b/>
          <w:sz w:val="28"/>
          <w:szCs w:val="28"/>
        </w:rPr>
        <w:t>把锁母用手拧紧</w:t>
      </w:r>
      <w:proofErr w:type="gramEnd"/>
      <w:r w:rsidRPr="001501C3">
        <w:rPr>
          <w:rFonts w:ascii="仿宋_GB2312" w:eastAsia="仿宋_GB2312" w:hAnsi="宋体" w:hint="eastAsia"/>
          <w:b/>
          <w:sz w:val="28"/>
          <w:szCs w:val="28"/>
        </w:rPr>
        <w:t>后</w:t>
      </w:r>
      <w:proofErr w:type="gramStart"/>
      <w:r w:rsidRPr="001501C3">
        <w:rPr>
          <w:rFonts w:ascii="仿宋_GB2312" w:eastAsia="仿宋_GB2312" w:hAnsi="宋体" w:hint="eastAsia"/>
          <w:b/>
          <w:sz w:val="28"/>
          <w:szCs w:val="28"/>
        </w:rPr>
        <w:t>调直找正</w:t>
      </w:r>
      <w:proofErr w:type="gramEnd"/>
      <w:r w:rsidRPr="001501C3">
        <w:rPr>
          <w:rFonts w:ascii="仿宋_GB2312" w:eastAsia="仿宋_GB2312" w:hAnsi="宋体" w:hint="eastAsia"/>
          <w:b/>
          <w:sz w:val="28"/>
          <w:szCs w:val="28"/>
        </w:rPr>
        <w:t>。再用扳手拧至松紧适度。</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给水管安装：首先量好尺寸，选择软管。再将小角阀</w:t>
      </w:r>
      <w:proofErr w:type="gramStart"/>
      <w:r w:rsidRPr="001501C3">
        <w:rPr>
          <w:rFonts w:ascii="仿宋_GB2312" w:eastAsia="仿宋_GB2312" w:hAnsi="宋体" w:hint="eastAsia"/>
          <w:b/>
          <w:sz w:val="28"/>
          <w:szCs w:val="28"/>
        </w:rPr>
        <w:t>一</w:t>
      </w:r>
      <w:proofErr w:type="gramEnd"/>
      <w:r w:rsidRPr="001501C3">
        <w:rPr>
          <w:rFonts w:ascii="仿宋_GB2312" w:eastAsia="仿宋_GB2312" w:hAnsi="宋体" w:hint="eastAsia"/>
          <w:b/>
          <w:sz w:val="28"/>
          <w:szCs w:val="28"/>
        </w:rPr>
        <w:t>端丝扣处涂油、缠麻，拧在预留给水管口上，松紧适度，另一端接软管，金属软管另一端接在洗脸盆阀门上。</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③蹲便器安装</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首先，将胶皮</w:t>
      </w:r>
      <w:proofErr w:type="gramStart"/>
      <w:r w:rsidRPr="001501C3">
        <w:rPr>
          <w:rFonts w:ascii="仿宋_GB2312" w:eastAsia="仿宋_GB2312" w:hAnsi="宋体" w:hint="eastAsia"/>
          <w:b/>
          <w:sz w:val="28"/>
          <w:szCs w:val="28"/>
        </w:rPr>
        <w:t>碗</w:t>
      </w:r>
      <w:proofErr w:type="gramEnd"/>
      <w:r w:rsidRPr="001501C3">
        <w:rPr>
          <w:rFonts w:ascii="仿宋_GB2312" w:eastAsia="仿宋_GB2312" w:hAnsi="宋体" w:hint="eastAsia"/>
          <w:b/>
          <w:sz w:val="28"/>
          <w:szCs w:val="28"/>
        </w:rPr>
        <w:t>套在蹲便器进水口上，</w:t>
      </w:r>
      <w:proofErr w:type="gramStart"/>
      <w:r w:rsidRPr="001501C3">
        <w:rPr>
          <w:rFonts w:ascii="仿宋_GB2312" w:eastAsia="仿宋_GB2312" w:hAnsi="宋体" w:hint="eastAsia"/>
          <w:b/>
          <w:sz w:val="28"/>
          <w:szCs w:val="28"/>
        </w:rPr>
        <w:t>要套正</w:t>
      </w:r>
      <w:proofErr w:type="gramEnd"/>
      <w:r w:rsidRPr="001501C3">
        <w:rPr>
          <w:rFonts w:ascii="仿宋_GB2312" w:eastAsia="仿宋_GB2312" w:hAnsi="宋体" w:hint="eastAsia"/>
          <w:b/>
          <w:sz w:val="28"/>
          <w:szCs w:val="28"/>
        </w:rPr>
        <w:t>，套实。用成品箍紧固。</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将预留排水管口周围清扫干净，把</w:t>
      </w:r>
      <w:proofErr w:type="gramStart"/>
      <w:r w:rsidRPr="001501C3">
        <w:rPr>
          <w:rFonts w:ascii="仿宋_GB2312" w:eastAsia="仿宋_GB2312" w:hAnsi="宋体" w:hint="eastAsia"/>
          <w:b/>
          <w:sz w:val="28"/>
          <w:szCs w:val="28"/>
        </w:rPr>
        <w:t>临时管堵取下</w:t>
      </w:r>
      <w:proofErr w:type="gramEnd"/>
      <w:r w:rsidRPr="001501C3">
        <w:rPr>
          <w:rFonts w:ascii="仿宋_GB2312" w:eastAsia="仿宋_GB2312" w:hAnsi="宋体" w:hint="eastAsia"/>
          <w:b/>
          <w:sz w:val="28"/>
          <w:szCs w:val="28"/>
        </w:rPr>
        <w:t>，同时检查管内有无杂物。找出排水管口的中心线，并画在墙上。用水平尺或线坠找好竖线。</w:t>
      </w:r>
    </w:p>
    <w:p w:rsidR="005961F2" w:rsidRPr="001501C3" w:rsidRDefault="005961F2" w:rsidP="005961F2">
      <w:pPr>
        <w:spacing w:line="600" w:lineRule="exact"/>
        <w:rPr>
          <w:rFonts w:ascii="仿宋_GB2312" w:eastAsia="仿宋_GB2312" w:hAnsi="宋体" w:hint="eastAsia"/>
          <w:b/>
          <w:sz w:val="28"/>
          <w:szCs w:val="28"/>
        </w:rPr>
      </w:pPr>
      <w:r w:rsidRPr="001501C3">
        <w:rPr>
          <w:rFonts w:ascii="仿宋_GB2312" w:eastAsia="仿宋_GB2312" w:hAnsi="宋体" w:hint="eastAsia"/>
          <w:b/>
          <w:sz w:val="28"/>
          <w:szCs w:val="28"/>
        </w:rPr>
        <w:t xml:space="preserve">   将下</w:t>
      </w:r>
      <w:proofErr w:type="gramStart"/>
      <w:r w:rsidRPr="001501C3">
        <w:rPr>
          <w:rFonts w:ascii="仿宋_GB2312" w:eastAsia="仿宋_GB2312" w:hAnsi="宋体" w:hint="eastAsia"/>
          <w:b/>
          <w:sz w:val="28"/>
          <w:szCs w:val="28"/>
        </w:rPr>
        <w:t>水管承口内</w:t>
      </w:r>
      <w:proofErr w:type="gramEnd"/>
      <w:r w:rsidRPr="001501C3">
        <w:rPr>
          <w:rFonts w:ascii="仿宋_GB2312" w:eastAsia="仿宋_GB2312" w:hAnsi="宋体" w:hint="eastAsia"/>
          <w:b/>
          <w:sz w:val="28"/>
          <w:szCs w:val="28"/>
        </w:rPr>
        <w:t>抹上油灰，蹲便器位置下铺垫白灰膏，然后将蹲便器排水口插入排水管</w:t>
      </w:r>
      <w:proofErr w:type="gramStart"/>
      <w:r w:rsidRPr="001501C3">
        <w:rPr>
          <w:rFonts w:ascii="仿宋_GB2312" w:eastAsia="仿宋_GB2312" w:hAnsi="宋体" w:hint="eastAsia"/>
          <w:b/>
          <w:sz w:val="28"/>
          <w:szCs w:val="28"/>
        </w:rPr>
        <w:t>承口内稳好</w:t>
      </w:r>
      <w:proofErr w:type="gramEnd"/>
      <w:r w:rsidRPr="001501C3">
        <w:rPr>
          <w:rFonts w:ascii="仿宋_GB2312" w:eastAsia="仿宋_GB2312" w:hAnsi="宋体" w:hint="eastAsia"/>
          <w:b/>
          <w:sz w:val="28"/>
          <w:szCs w:val="28"/>
        </w:rPr>
        <w:t>。同时用水平</w:t>
      </w:r>
      <w:proofErr w:type="gramStart"/>
      <w:r w:rsidRPr="001501C3">
        <w:rPr>
          <w:rFonts w:ascii="仿宋_GB2312" w:eastAsia="仿宋_GB2312" w:hAnsi="宋体" w:hint="eastAsia"/>
          <w:b/>
          <w:sz w:val="28"/>
          <w:szCs w:val="28"/>
        </w:rPr>
        <w:t>尺</w:t>
      </w:r>
      <w:proofErr w:type="gramEnd"/>
      <w:r w:rsidRPr="001501C3">
        <w:rPr>
          <w:rFonts w:ascii="仿宋_GB2312" w:eastAsia="仿宋_GB2312" w:hAnsi="宋体" w:hint="eastAsia"/>
          <w:b/>
          <w:sz w:val="28"/>
          <w:szCs w:val="28"/>
        </w:rPr>
        <w:t>放在蹲便器上沿，纵横双向找平、找正。使蹲便器进水口对准墙上中心线，同时蹲便器二侧用砖砌好抹光，将蹲便器排水口与排水管</w:t>
      </w:r>
      <w:proofErr w:type="gramStart"/>
      <w:r w:rsidRPr="001501C3">
        <w:rPr>
          <w:rFonts w:ascii="仿宋_GB2312" w:eastAsia="仿宋_GB2312" w:hAnsi="宋体" w:hint="eastAsia"/>
          <w:b/>
          <w:sz w:val="28"/>
          <w:szCs w:val="28"/>
        </w:rPr>
        <w:t>承口接触</w:t>
      </w:r>
      <w:proofErr w:type="gramEnd"/>
      <w:r w:rsidRPr="001501C3">
        <w:rPr>
          <w:rFonts w:ascii="仿宋_GB2312" w:eastAsia="仿宋_GB2312" w:hAnsi="宋体" w:hint="eastAsia"/>
          <w:b/>
          <w:sz w:val="28"/>
          <w:szCs w:val="28"/>
        </w:rPr>
        <w:t>处的油灰压实、抹光，最后将蹲便器排水口用临时堵封好。</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延时自闭冲洗阀安装：冲洗阀的中心高度为</w:t>
      </w:r>
      <w:smartTag w:uri="urn:schemas-microsoft-com:office:smarttags" w:element="chmetcnv">
        <w:smartTagPr>
          <w:attr w:name="TCSC" w:val="0"/>
          <w:attr w:name="NumberType" w:val="1"/>
          <w:attr w:name="Negative" w:val="False"/>
          <w:attr w:name="HasSpace" w:val="False"/>
          <w:attr w:name="SourceValue" w:val="1100"/>
          <w:attr w:name="UnitName" w:val="mm"/>
        </w:smartTagPr>
        <w:r w:rsidRPr="001501C3">
          <w:rPr>
            <w:rFonts w:ascii="仿宋_GB2312" w:eastAsia="仿宋_GB2312" w:hAnsi="宋体" w:hint="eastAsia"/>
            <w:b/>
            <w:sz w:val="28"/>
            <w:szCs w:val="28"/>
          </w:rPr>
          <w:t>1100mm</w:t>
        </w:r>
      </w:smartTag>
      <w:r w:rsidRPr="001501C3">
        <w:rPr>
          <w:rFonts w:ascii="仿宋_GB2312" w:eastAsia="仿宋_GB2312" w:hAnsi="宋体" w:hint="eastAsia"/>
          <w:b/>
          <w:sz w:val="28"/>
          <w:szCs w:val="28"/>
        </w:rPr>
        <w:t>。根据</w:t>
      </w:r>
      <w:proofErr w:type="gramStart"/>
      <w:r w:rsidRPr="001501C3">
        <w:rPr>
          <w:rFonts w:ascii="仿宋_GB2312" w:eastAsia="仿宋_GB2312" w:hAnsi="宋体" w:hint="eastAsia"/>
          <w:b/>
          <w:sz w:val="28"/>
          <w:szCs w:val="28"/>
        </w:rPr>
        <w:t>冲洗阀至胶皮</w:t>
      </w:r>
      <w:proofErr w:type="gramEnd"/>
      <w:r w:rsidRPr="001501C3">
        <w:rPr>
          <w:rFonts w:ascii="仿宋_GB2312" w:eastAsia="仿宋_GB2312" w:hAnsi="宋体" w:hint="eastAsia"/>
          <w:b/>
          <w:sz w:val="28"/>
          <w:szCs w:val="28"/>
        </w:rPr>
        <w:t>碗的距离，</w:t>
      </w:r>
      <w:proofErr w:type="gramStart"/>
      <w:r w:rsidRPr="001501C3">
        <w:rPr>
          <w:rFonts w:ascii="仿宋_GB2312" w:eastAsia="仿宋_GB2312" w:hAnsi="宋体" w:hint="eastAsia"/>
          <w:b/>
          <w:sz w:val="28"/>
          <w:szCs w:val="28"/>
        </w:rPr>
        <w:t>断好</w:t>
      </w:r>
      <w:proofErr w:type="gramEnd"/>
      <w:r w:rsidRPr="001501C3">
        <w:rPr>
          <w:rFonts w:ascii="仿宋_GB2312" w:eastAsia="仿宋_GB2312" w:hAnsi="宋体" w:hint="eastAsia"/>
          <w:b/>
          <w:sz w:val="28"/>
          <w:szCs w:val="28"/>
        </w:rPr>
        <w:t>90°弯的冲洗管，使两端合适。将冲洗</w:t>
      </w:r>
      <w:proofErr w:type="gramStart"/>
      <w:r w:rsidRPr="001501C3">
        <w:rPr>
          <w:rFonts w:ascii="仿宋_GB2312" w:eastAsia="仿宋_GB2312" w:hAnsi="宋体" w:hint="eastAsia"/>
          <w:b/>
          <w:sz w:val="28"/>
          <w:szCs w:val="28"/>
        </w:rPr>
        <w:t>阀锁母</w:t>
      </w:r>
      <w:proofErr w:type="gramEnd"/>
      <w:r w:rsidRPr="001501C3">
        <w:rPr>
          <w:rFonts w:ascii="仿宋_GB2312" w:eastAsia="仿宋_GB2312" w:hAnsi="宋体" w:hint="eastAsia"/>
          <w:b/>
          <w:sz w:val="28"/>
          <w:szCs w:val="28"/>
        </w:rPr>
        <w:t>和胶</w:t>
      </w:r>
      <w:r w:rsidRPr="001501C3">
        <w:rPr>
          <w:rFonts w:ascii="仿宋_GB2312" w:eastAsia="仿宋_GB2312" w:hAnsi="宋体" w:hint="eastAsia"/>
          <w:b/>
          <w:sz w:val="28"/>
          <w:szCs w:val="28"/>
        </w:rPr>
        <w:lastRenderedPageBreak/>
        <w:t>圈卸下，分别套在</w:t>
      </w:r>
      <w:proofErr w:type="gramStart"/>
      <w:r w:rsidRPr="001501C3">
        <w:rPr>
          <w:rFonts w:ascii="仿宋_GB2312" w:eastAsia="仿宋_GB2312" w:hAnsi="宋体" w:hint="eastAsia"/>
          <w:b/>
          <w:sz w:val="28"/>
          <w:szCs w:val="28"/>
        </w:rPr>
        <w:t>冲洗管直管段</w:t>
      </w:r>
      <w:proofErr w:type="gramEnd"/>
      <w:r w:rsidRPr="001501C3">
        <w:rPr>
          <w:rFonts w:ascii="仿宋_GB2312" w:eastAsia="仿宋_GB2312" w:hAnsi="宋体" w:hint="eastAsia"/>
          <w:b/>
          <w:sz w:val="28"/>
          <w:szCs w:val="28"/>
        </w:rPr>
        <w:t>上，将弯管的下端插入胶皮碗内40</w:t>
      </w:r>
      <w:smartTag w:uri="urn:schemas-microsoft-com:office:smarttags" w:element="chmetcnv">
        <w:smartTagPr>
          <w:attr w:name="TCSC" w:val="0"/>
          <w:attr w:name="NumberType" w:val="1"/>
          <w:attr w:name="Negative" w:val="True"/>
          <w:attr w:name="HasSpace" w:val="False"/>
          <w:attr w:name="SourceValue" w:val="50"/>
          <w:attr w:name="UnitName" w:val="mm"/>
        </w:smartTagPr>
        <w:r w:rsidRPr="001501C3">
          <w:rPr>
            <w:rFonts w:ascii="仿宋_GB2312" w:eastAsia="仿宋_GB2312" w:hAnsi="宋体" w:hint="eastAsia"/>
            <w:b/>
            <w:sz w:val="28"/>
            <w:szCs w:val="28"/>
          </w:rPr>
          <w:t>-50mm</w:t>
        </w:r>
      </w:smartTag>
      <w:r w:rsidRPr="001501C3">
        <w:rPr>
          <w:rFonts w:ascii="仿宋_GB2312" w:eastAsia="仿宋_GB2312" w:hAnsi="宋体" w:hint="eastAsia"/>
          <w:b/>
          <w:sz w:val="28"/>
          <w:szCs w:val="28"/>
        </w:rPr>
        <w:t>，用</w:t>
      </w:r>
      <w:proofErr w:type="gramStart"/>
      <w:r w:rsidRPr="001501C3">
        <w:rPr>
          <w:rFonts w:ascii="仿宋_GB2312" w:eastAsia="仿宋_GB2312" w:hAnsi="宋体" w:hint="eastAsia"/>
          <w:b/>
          <w:sz w:val="28"/>
          <w:szCs w:val="28"/>
        </w:rPr>
        <w:t>喉箍卡牢</w:t>
      </w:r>
      <w:proofErr w:type="gramEnd"/>
      <w:r w:rsidRPr="001501C3">
        <w:rPr>
          <w:rFonts w:ascii="仿宋_GB2312" w:eastAsia="仿宋_GB2312" w:hAnsi="宋体" w:hint="eastAsia"/>
          <w:b/>
          <w:sz w:val="28"/>
          <w:szCs w:val="28"/>
        </w:rPr>
        <w:t>。再将上端插入冲洗阀内，推上胶圈，</w:t>
      </w:r>
      <w:proofErr w:type="gramStart"/>
      <w:r w:rsidRPr="001501C3">
        <w:rPr>
          <w:rFonts w:ascii="仿宋_GB2312" w:eastAsia="仿宋_GB2312" w:hAnsi="宋体" w:hint="eastAsia"/>
          <w:b/>
          <w:sz w:val="28"/>
          <w:szCs w:val="28"/>
        </w:rPr>
        <w:t>调直找正</w:t>
      </w:r>
      <w:proofErr w:type="gramEnd"/>
      <w:r w:rsidRPr="001501C3">
        <w:rPr>
          <w:rFonts w:ascii="仿宋_GB2312" w:eastAsia="仿宋_GB2312" w:hAnsi="宋体" w:hint="eastAsia"/>
          <w:b/>
          <w:sz w:val="28"/>
          <w:szCs w:val="28"/>
        </w:rPr>
        <w:t>，将</w:t>
      </w:r>
      <w:proofErr w:type="gramStart"/>
      <w:r w:rsidRPr="001501C3">
        <w:rPr>
          <w:rFonts w:ascii="仿宋_GB2312" w:eastAsia="仿宋_GB2312" w:hAnsi="宋体" w:hint="eastAsia"/>
          <w:b/>
          <w:sz w:val="28"/>
          <w:szCs w:val="28"/>
        </w:rPr>
        <w:t>锁母拧</w:t>
      </w:r>
      <w:proofErr w:type="gramEnd"/>
      <w:r w:rsidRPr="001501C3">
        <w:rPr>
          <w:rFonts w:ascii="仿宋_GB2312" w:eastAsia="仿宋_GB2312" w:hAnsi="宋体" w:hint="eastAsia"/>
          <w:b/>
          <w:sz w:val="28"/>
          <w:szCs w:val="28"/>
        </w:rPr>
        <w:t>至松紧适度。</w:t>
      </w:r>
    </w:p>
    <w:p w:rsidR="005961F2" w:rsidRPr="001501C3" w:rsidRDefault="005961F2" w:rsidP="005961F2">
      <w:pPr>
        <w:spacing w:line="600" w:lineRule="exact"/>
        <w:rPr>
          <w:rFonts w:ascii="仿宋_GB2312" w:eastAsia="仿宋_GB2312" w:hAnsi="宋体" w:hint="eastAsia"/>
          <w:b/>
          <w:sz w:val="28"/>
          <w:szCs w:val="28"/>
        </w:rPr>
      </w:pPr>
      <w:r w:rsidRPr="001501C3">
        <w:rPr>
          <w:rFonts w:ascii="仿宋_GB2312" w:eastAsia="仿宋_GB2312" w:hAnsi="宋体" w:hint="eastAsia"/>
          <w:b/>
          <w:sz w:val="28"/>
          <w:szCs w:val="28"/>
        </w:rPr>
        <w:t xml:space="preserve">    </w:t>
      </w:r>
      <w:proofErr w:type="gramStart"/>
      <w:r w:rsidRPr="001501C3">
        <w:rPr>
          <w:rFonts w:ascii="仿宋_GB2312" w:eastAsia="仿宋_GB2312" w:hAnsi="宋体" w:hint="eastAsia"/>
          <w:b/>
          <w:sz w:val="28"/>
          <w:szCs w:val="28"/>
        </w:rPr>
        <w:t>扳</w:t>
      </w:r>
      <w:proofErr w:type="gramEnd"/>
      <w:r w:rsidRPr="001501C3">
        <w:rPr>
          <w:rFonts w:ascii="仿宋_GB2312" w:eastAsia="仿宋_GB2312" w:hAnsi="宋体" w:hint="eastAsia"/>
          <w:b/>
          <w:sz w:val="28"/>
          <w:szCs w:val="28"/>
        </w:rPr>
        <w:t>把式冲洗阀的扳手应朝向右侧。按钮式冲洗阀的按钮应朝向正面。</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(3)卫生洁具安装质量指标</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a、卫生洁具的型号、规格、质量必须符合设计要求。卫生洁具排水的出口与</w:t>
      </w:r>
      <w:proofErr w:type="gramStart"/>
      <w:r w:rsidRPr="001501C3">
        <w:rPr>
          <w:rFonts w:ascii="仿宋_GB2312" w:eastAsia="仿宋_GB2312" w:hAnsi="宋体" w:hint="eastAsia"/>
          <w:b/>
          <w:sz w:val="28"/>
          <w:szCs w:val="28"/>
        </w:rPr>
        <w:t>排水管承口的</w:t>
      </w:r>
      <w:proofErr w:type="gramEnd"/>
      <w:r w:rsidRPr="001501C3">
        <w:rPr>
          <w:rFonts w:ascii="仿宋_GB2312" w:eastAsia="仿宋_GB2312" w:hAnsi="宋体" w:hint="eastAsia"/>
          <w:b/>
          <w:sz w:val="28"/>
          <w:szCs w:val="28"/>
        </w:rPr>
        <w:t>连接处必须严密不漏。</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b、卫生洁具的排水管径和最小坡度，必须符合设计要求和施工规范规定。</w:t>
      </w:r>
    </w:p>
    <w:p w:rsidR="005961F2" w:rsidRPr="001501C3" w:rsidRDefault="005961F2" w:rsidP="005961F2">
      <w:pPr>
        <w:spacing w:line="600" w:lineRule="exact"/>
        <w:ind w:firstLineChars="200" w:firstLine="562"/>
        <w:rPr>
          <w:rFonts w:ascii="仿宋_GB2312" w:eastAsia="仿宋_GB2312" w:hAnsi="宋体" w:hint="eastAsia"/>
          <w:b/>
          <w:sz w:val="28"/>
          <w:szCs w:val="28"/>
        </w:rPr>
      </w:pPr>
      <w:r w:rsidRPr="001501C3">
        <w:rPr>
          <w:rFonts w:ascii="仿宋_GB2312" w:eastAsia="仿宋_GB2312" w:hAnsi="宋体" w:hint="eastAsia"/>
          <w:b/>
          <w:sz w:val="28"/>
          <w:szCs w:val="28"/>
        </w:rPr>
        <w:t>c、支架防腐良好，埋设平整牢固，洁具放置平稳、洁净。支架与洁具接触紧密。</w:t>
      </w:r>
    </w:p>
    <w:p w:rsidR="005961F2" w:rsidRPr="00F75296" w:rsidRDefault="005961F2" w:rsidP="005961F2">
      <w:pPr>
        <w:spacing w:line="600" w:lineRule="exact"/>
        <w:ind w:firstLineChars="200" w:firstLine="562"/>
        <w:rPr>
          <w:rFonts w:ascii="仿宋_GB2312" w:eastAsia="仿宋_GB2312" w:hAnsi="宋体" w:hint="eastAsia"/>
          <w:b/>
          <w:sz w:val="28"/>
          <w:szCs w:val="28"/>
        </w:rPr>
      </w:pPr>
      <w:r w:rsidRPr="00F75296">
        <w:rPr>
          <w:rFonts w:ascii="仿宋_GB2312" w:eastAsia="仿宋_GB2312" w:hAnsi="宋体" w:hint="eastAsia"/>
          <w:b/>
          <w:sz w:val="28"/>
          <w:szCs w:val="28"/>
        </w:rPr>
        <w:t>(4)卫生洁具安装允许偏差及检验方法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14"/>
        <w:gridCol w:w="1986"/>
        <w:gridCol w:w="2298"/>
        <w:gridCol w:w="3224"/>
      </w:tblGrid>
      <w:tr w:rsidR="005961F2" w:rsidRPr="00F75296" w:rsidTr="003B61CD">
        <w:tc>
          <w:tcPr>
            <w:tcW w:w="3000" w:type="dxa"/>
            <w:gridSpan w:val="2"/>
            <w:tcBorders>
              <w:top w:val="single" w:sz="4" w:space="0" w:color="auto"/>
              <w:left w:val="single" w:sz="4" w:space="0" w:color="auto"/>
              <w:bottom w:val="single" w:sz="4" w:space="0" w:color="auto"/>
              <w:right w:val="single" w:sz="4" w:space="0" w:color="auto"/>
            </w:tcBorders>
          </w:tcPr>
          <w:p w:rsidR="005961F2" w:rsidRPr="00F75296" w:rsidRDefault="005961F2" w:rsidP="003B61CD">
            <w:pPr>
              <w:spacing w:line="600" w:lineRule="exact"/>
              <w:jc w:val="center"/>
              <w:rPr>
                <w:rFonts w:ascii="仿宋_GB2312" w:eastAsia="仿宋_GB2312" w:hAnsi="宋体" w:hint="eastAsia"/>
                <w:b/>
                <w:sz w:val="28"/>
                <w:szCs w:val="28"/>
              </w:rPr>
            </w:pPr>
            <w:r w:rsidRPr="00F75296">
              <w:rPr>
                <w:rFonts w:ascii="仿宋_GB2312" w:eastAsia="仿宋_GB2312" w:hAnsi="宋体" w:hint="eastAsia"/>
                <w:b/>
                <w:sz w:val="28"/>
                <w:szCs w:val="28"/>
              </w:rPr>
              <w:t>项    目</w:t>
            </w:r>
          </w:p>
        </w:tc>
        <w:tc>
          <w:tcPr>
            <w:tcW w:w="2298" w:type="dxa"/>
            <w:tcBorders>
              <w:top w:val="single" w:sz="4" w:space="0" w:color="auto"/>
              <w:left w:val="single" w:sz="4" w:space="0" w:color="auto"/>
              <w:bottom w:val="single" w:sz="4" w:space="0" w:color="auto"/>
              <w:right w:val="single" w:sz="4" w:space="0" w:color="auto"/>
            </w:tcBorders>
          </w:tcPr>
          <w:p w:rsidR="005961F2" w:rsidRPr="00F75296" w:rsidRDefault="005961F2" w:rsidP="003B61CD">
            <w:pPr>
              <w:spacing w:line="600" w:lineRule="exact"/>
              <w:jc w:val="center"/>
              <w:rPr>
                <w:rFonts w:ascii="仿宋_GB2312" w:eastAsia="仿宋_GB2312" w:hAnsi="宋体" w:hint="eastAsia"/>
                <w:b/>
                <w:sz w:val="28"/>
                <w:szCs w:val="28"/>
              </w:rPr>
            </w:pPr>
            <w:r w:rsidRPr="00F75296">
              <w:rPr>
                <w:rFonts w:ascii="仿宋_GB2312" w:eastAsia="仿宋_GB2312" w:hAnsi="宋体" w:hint="eastAsia"/>
                <w:b/>
                <w:sz w:val="28"/>
                <w:szCs w:val="28"/>
              </w:rPr>
              <w:t>允许偏差(mm)</w:t>
            </w:r>
          </w:p>
        </w:tc>
        <w:tc>
          <w:tcPr>
            <w:tcW w:w="3224" w:type="dxa"/>
            <w:tcBorders>
              <w:top w:val="single" w:sz="4" w:space="0" w:color="auto"/>
              <w:left w:val="single" w:sz="4" w:space="0" w:color="auto"/>
              <w:bottom w:val="single" w:sz="4" w:space="0" w:color="auto"/>
              <w:right w:val="single" w:sz="4" w:space="0" w:color="auto"/>
            </w:tcBorders>
          </w:tcPr>
          <w:p w:rsidR="005961F2" w:rsidRPr="00F75296" w:rsidRDefault="005961F2" w:rsidP="003B61CD">
            <w:pPr>
              <w:spacing w:line="600" w:lineRule="exact"/>
              <w:jc w:val="center"/>
              <w:rPr>
                <w:rFonts w:ascii="仿宋_GB2312" w:eastAsia="仿宋_GB2312" w:hAnsi="宋体" w:hint="eastAsia"/>
                <w:b/>
                <w:sz w:val="28"/>
                <w:szCs w:val="28"/>
              </w:rPr>
            </w:pPr>
            <w:r w:rsidRPr="00F75296">
              <w:rPr>
                <w:rFonts w:ascii="仿宋_GB2312" w:eastAsia="仿宋_GB2312" w:hAnsi="宋体" w:hint="eastAsia"/>
                <w:b/>
                <w:sz w:val="28"/>
                <w:szCs w:val="28"/>
              </w:rPr>
              <w:t>检验方法</w:t>
            </w:r>
          </w:p>
        </w:tc>
      </w:tr>
      <w:tr w:rsidR="005961F2" w:rsidRPr="00F75296" w:rsidTr="003B61CD">
        <w:trPr>
          <w:cantSplit/>
        </w:trPr>
        <w:tc>
          <w:tcPr>
            <w:tcW w:w="1014" w:type="dxa"/>
            <w:vMerge w:val="restart"/>
            <w:tcBorders>
              <w:top w:val="single" w:sz="4" w:space="0" w:color="auto"/>
              <w:left w:val="single" w:sz="4" w:space="0" w:color="auto"/>
              <w:bottom w:val="single" w:sz="4" w:space="0" w:color="auto"/>
              <w:right w:val="single" w:sz="4" w:space="0" w:color="auto"/>
            </w:tcBorders>
          </w:tcPr>
          <w:p w:rsidR="005961F2" w:rsidRPr="00F75296" w:rsidRDefault="005961F2" w:rsidP="003B61CD">
            <w:pPr>
              <w:spacing w:line="600" w:lineRule="exact"/>
              <w:jc w:val="center"/>
              <w:rPr>
                <w:rFonts w:ascii="仿宋_GB2312" w:eastAsia="仿宋_GB2312" w:hAnsi="宋体" w:hint="eastAsia"/>
                <w:b/>
                <w:sz w:val="28"/>
                <w:szCs w:val="28"/>
              </w:rPr>
            </w:pPr>
            <w:r w:rsidRPr="00F75296">
              <w:rPr>
                <w:rFonts w:ascii="仿宋_GB2312" w:eastAsia="仿宋_GB2312" w:hAnsi="宋体" w:hint="eastAsia"/>
                <w:b/>
                <w:sz w:val="28"/>
                <w:szCs w:val="28"/>
              </w:rPr>
              <w:t>坐标</w:t>
            </w:r>
          </w:p>
        </w:tc>
        <w:tc>
          <w:tcPr>
            <w:tcW w:w="1986" w:type="dxa"/>
            <w:tcBorders>
              <w:top w:val="single" w:sz="4" w:space="0" w:color="auto"/>
              <w:left w:val="single" w:sz="4" w:space="0" w:color="auto"/>
              <w:bottom w:val="single" w:sz="4" w:space="0" w:color="auto"/>
              <w:right w:val="single" w:sz="4" w:space="0" w:color="auto"/>
            </w:tcBorders>
          </w:tcPr>
          <w:p w:rsidR="005961F2" w:rsidRPr="00F75296" w:rsidRDefault="005961F2" w:rsidP="003B61CD">
            <w:pPr>
              <w:spacing w:line="600" w:lineRule="exact"/>
              <w:jc w:val="center"/>
              <w:rPr>
                <w:rFonts w:ascii="仿宋_GB2312" w:eastAsia="仿宋_GB2312" w:hAnsi="宋体" w:hint="eastAsia"/>
                <w:b/>
                <w:sz w:val="28"/>
                <w:szCs w:val="28"/>
              </w:rPr>
            </w:pPr>
            <w:r w:rsidRPr="00F75296">
              <w:rPr>
                <w:rFonts w:ascii="仿宋_GB2312" w:eastAsia="仿宋_GB2312" w:hAnsi="宋体" w:hint="eastAsia"/>
                <w:b/>
                <w:sz w:val="28"/>
                <w:szCs w:val="28"/>
              </w:rPr>
              <w:t>单独器具</w:t>
            </w:r>
          </w:p>
        </w:tc>
        <w:tc>
          <w:tcPr>
            <w:tcW w:w="2298" w:type="dxa"/>
            <w:tcBorders>
              <w:top w:val="single" w:sz="4" w:space="0" w:color="auto"/>
              <w:left w:val="single" w:sz="4" w:space="0" w:color="auto"/>
              <w:bottom w:val="single" w:sz="4" w:space="0" w:color="auto"/>
              <w:right w:val="single" w:sz="4" w:space="0" w:color="auto"/>
            </w:tcBorders>
          </w:tcPr>
          <w:p w:rsidR="005961F2" w:rsidRPr="00F75296" w:rsidRDefault="005961F2" w:rsidP="003B61CD">
            <w:pPr>
              <w:spacing w:line="600" w:lineRule="exact"/>
              <w:jc w:val="center"/>
              <w:rPr>
                <w:rFonts w:ascii="仿宋_GB2312" w:eastAsia="仿宋_GB2312" w:hAnsi="宋体" w:hint="eastAsia"/>
                <w:b/>
                <w:sz w:val="28"/>
                <w:szCs w:val="28"/>
              </w:rPr>
            </w:pPr>
            <w:r w:rsidRPr="00F75296">
              <w:rPr>
                <w:rFonts w:ascii="仿宋_GB2312" w:eastAsia="仿宋_GB2312" w:hAnsi="宋体" w:hint="eastAsia"/>
                <w:b/>
                <w:sz w:val="28"/>
                <w:szCs w:val="28"/>
              </w:rPr>
              <w:t>10</w:t>
            </w:r>
          </w:p>
        </w:tc>
        <w:tc>
          <w:tcPr>
            <w:tcW w:w="3224" w:type="dxa"/>
            <w:vMerge w:val="restart"/>
            <w:tcBorders>
              <w:top w:val="single" w:sz="4" w:space="0" w:color="auto"/>
              <w:left w:val="single" w:sz="4" w:space="0" w:color="auto"/>
              <w:bottom w:val="single" w:sz="4" w:space="0" w:color="auto"/>
              <w:right w:val="single" w:sz="4" w:space="0" w:color="auto"/>
            </w:tcBorders>
          </w:tcPr>
          <w:p w:rsidR="005961F2" w:rsidRPr="00F75296" w:rsidRDefault="005961F2" w:rsidP="003B61CD">
            <w:pPr>
              <w:spacing w:line="600" w:lineRule="exact"/>
              <w:jc w:val="center"/>
              <w:rPr>
                <w:rFonts w:ascii="仿宋_GB2312" w:eastAsia="仿宋_GB2312" w:hAnsi="宋体" w:hint="eastAsia"/>
                <w:b/>
                <w:sz w:val="28"/>
                <w:szCs w:val="28"/>
              </w:rPr>
            </w:pPr>
            <w:r w:rsidRPr="00F75296">
              <w:rPr>
                <w:rFonts w:ascii="仿宋_GB2312" w:eastAsia="仿宋_GB2312" w:hAnsi="宋体" w:hint="eastAsia"/>
                <w:b/>
                <w:sz w:val="28"/>
                <w:szCs w:val="28"/>
              </w:rPr>
              <w:t>拉线、吊线和尺量检查</w:t>
            </w:r>
          </w:p>
        </w:tc>
      </w:tr>
      <w:tr w:rsidR="005961F2" w:rsidRPr="00F75296" w:rsidTr="003B61CD">
        <w:trPr>
          <w:cantSplit/>
        </w:trPr>
        <w:tc>
          <w:tcPr>
            <w:tcW w:w="0" w:type="auto"/>
            <w:vMerge/>
            <w:tcBorders>
              <w:top w:val="single" w:sz="4" w:space="0" w:color="auto"/>
              <w:left w:val="single" w:sz="4" w:space="0" w:color="auto"/>
              <w:bottom w:val="single" w:sz="4" w:space="0" w:color="auto"/>
              <w:right w:val="single" w:sz="4" w:space="0" w:color="auto"/>
            </w:tcBorders>
            <w:vAlign w:val="center"/>
          </w:tcPr>
          <w:p w:rsidR="005961F2" w:rsidRPr="00F75296" w:rsidRDefault="005961F2" w:rsidP="003B61CD">
            <w:pPr>
              <w:widowControl/>
              <w:spacing w:line="600" w:lineRule="exact"/>
              <w:jc w:val="left"/>
              <w:rPr>
                <w:rFonts w:ascii="仿宋_GB2312" w:eastAsia="仿宋_GB2312" w:hAnsi="宋体" w:hint="eastAsia"/>
                <w:b/>
                <w:sz w:val="28"/>
                <w:szCs w:val="28"/>
              </w:rPr>
            </w:pPr>
          </w:p>
        </w:tc>
        <w:tc>
          <w:tcPr>
            <w:tcW w:w="1986" w:type="dxa"/>
            <w:tcBorders>
              <w:top w:val="single" w:sz="4" w:space="0" w:color="auto"/>
              <w:left w:val="single" w:sz="4" w:space="0" w:color="auto"/>
              <w:bottom w:val="single" w:sz="4" w:space="0" w:color="auto"/>
              <w:right w:val="single" w:sz="4" w:space="0" w:color="auto"/>
            </w:tcBorders>
          </w:tcPr>
          <w:p w:rsidR="005961F2" w:rsidRPr="00F75296" w:rsidRDefault="005961F2" w:rsidP="003B61CD">
            <w:pPr>
              <w:spacing w:line="600" w:lineRule="exact"/>
              <w:jc w:val="center"/>
              <w:rPr>
                <w:rFonts w:ascii="仿宋_GB2312" w:eastAsia="仿宋_GB2312" w:hAnsi="宋体" w:hint="eastAsia"/>
                <w:b/>
                <w:sz w:val="28"/>
                <w:szCs w:val="28"/>
              </w:rPr>
            </w:pPr>
            <w:r w:rsidRPr="00F75296">
              <w:rPr>
                <w:rFonts w:ascii="仿宋_GB2312" w:eastAsia="仿宋_GB2312" w:hAnsi="宋体" w:hint="eastAsia"/>
                <w:b/>
                <w:sz w:val="28"/>
                <w:szCs w:val="28"/>
              </w:rPr>
              <w:t>成排器具</w:t>
            </w:r>
          </w:p>
        </w:tc>
        <w:tc>
          <w:tcPr>
            <w:tcW w:w="2298" w:type="dxa"/>
            <w:tcBorders>
              <w:top w:val="single" w:sz="4" w:space="0" w:color="auto"/>
              <w:left w:val="single" w:sz="4" w:space="0" w:color="auto"/>
              <w:bottom w:val="single" w:sz="4" w:space="0" w:color="auto"/>
              <w:right w:val="single" w:sz="4" w:space="0" w:color="auto"/>
            </w:tcBorders>
          </w:tcPr>
          <w:p w:rsidR="005961F2" w:rsidRPr="00F75296" w:rsidRDefault="005961F2" w:rsidP="003B61CD">
            <w:pPr>
              <w:spacing w:line="600" w:lineRule="exact"/>
              <w:jc w:val="center"/>
              <w:rPr>
                <w:rFonts w:ascii="仿宋_GB2312" w:eastAsia="仿宋_GB2312" w:hAnsi="宋体" w:hint="eastAsia"/>
                <w:b/>
                <w:sz w:val="28"/>
                <w:szCs w:val="28"/>
              </w:rPr>
            </w:pPr>
            <w:r w:rsidRPr="00F75296">
              <w:rPr>
                <w:rFonts w:ascii="仿宋_GB2312" w:eastAsia="仿宋_GB2312" w:hAnsi="宋体" w:hint="eastAsia"/>
                <w:b/>
                <w:sz w:val="28"/>
                <w:szCs w:val="28"/>
              </w:rPr>
              <w:t>5</w:t>
            </w:r>
          </w:p>
        </w:tc>
        <w:tc>
          <w:tcPr>
            <w:tcW w:w="0" w:type="auto"/>
            <w:vMerge/>
            <w:tcBorders>
              <w:top w:val="single" w:sz="4" w:space="0" w:color="auto"/>
              <w:left w:val="single" w:sz="4" w:space="0" w:color="auto"/>
              <w:bottom w:val="single" w:sz="4" w:space="0" w:color="auto"/>
              <w:right w:val="single" w:sz="4" w:space="0" w:color="auto"/>
            </w:tcBorders>
            <w:vAlign w:val="center"/>
          </w:tcPr>
          <w:p w:rsidR="005961F2" w:rsidRPr="00F75296" w:rsidRDefault="005961F2" w:rsidP="003B61CD">
            <w:pPr>
              <w:widowControl/>
              <w:spacing w:line="600" w:lineRule="exact"/>
              <w:jc w:val="left"/>
              <w:rPr>
                <w:rFonts w:ascii="仿宋_GB2312" w:eastAsia="仿宋_GB2312" w:hAnsi="宋体" w:hint="eastAsia"/>
                <w:b/>
                <w:sz w:val="28"/>
                <w:szCs w:val="28"/>
              </w:rPr>
            </w:pPr>
          </w:p>
        </w:tc>
      </w:tr>
      <w:tr w:rsidR="005961F2" w:rsidRPr="00F75296" w:rsidTr="003B61CD">
        <w:trPr>
          <w:cantSplit/>
        </w:trPr>
        <w:tc>
          <w:tcPr>
            <w:tcW w:w="1014" w:type="dxa"/>
            <w:vMerge w:val="restart"/>
            <w:tcBorders>
              <w:top w:val="single" w:sz="4" w:space="0" w:color="auto"/>
              <w:left w:val="single" w:sz="4" w:space="0" w:color="auto"/>
              <w:bottom w:val="single" w:sz="4" w:space="0" w:color="auto"/>
              <w:right w:val="single" w:sz="4" w:space="0" w:color="auto"/>
            </w:tcBorders>
          </w:tcPr>
          <w:p w:rsidR="005961F2" w:rsidRPr="00F75296" w:rsidRDefault="005961F2" w:rsidP="003B61CD">
            <w:pPr>
              <w:spacing w:line="600" w:lineRule="exact"/>
              <w:jc w:val="center"/>
              <w:rPr>
                <w:rFonts w:ascii="仿宋_GB2312" w:eastAsia="仿宋_GB2312" w:hAnsi="宋体" w:hint="eastAsia"/>
                <w:b/>
                <w:sz w:val="28"/>
                <w:szCs w:val="28"/>
              </w:rPr>
            </w:pPr>
            <w:r w:rsidRPr="00F75296">
              <w:rPr>
                <w:rFonts w:ascii="仿宋_GB2312" w:eastAsia="仿宋_GB2312" w:hAnsi="宋体" w:hint="eastAsia"/>
                <w:b/>
                <w:sz w:val="28"/>
                <w:szCs w:val="28"/>
              </w:rPr>
              <w:t>标高</w:t>
            </w:r>
          </w:p>
        </w:tc>
        <w:tc>
          <w:tcPr>
            <w:tcW w:w="1986" w:type="dxa"/>
            <w:tcBorders>
              <w:top w:val="single" w:sz="4" w:space="0" w:color="auto"/>
              <w:left w:val="single" w:sz="4" w:space="0" w:color="auto"/>
              <w:bottom w:val="single" w:sz="4" w:space="0" w:color="auto"/>
              <w:right w:val="single" w:sz="4" w:space="0" w:color="auto"/>
            </w:tcBorders>
          </w:tcPr>
          <w:p w:rsidR="005961F2" w:rsidRPr="00F75296" w:rsidRDefault="005961F2" w:rsidP="003B61CD">
            <w:pPr>
              <w:spacing w:line="600" w:lineRule="exact"/>
              <w:jc w:val="center"/>
              <w:rPr>
                <w:rFonts w:ascii="仿宋_GB2312" w:eastAsia="仿宋_GB2312" w:hAnsi="宋体" w:hint="eastAsia"/>
                <w:b/>
                <w:sz w:val="28"/>
                <w:szCs w:val="28"/>
              </w:rPr>
            </w:pPr>
            <w:r w:rsidRPr="00F75296">
              <w:rPr>
                <w:rFonts w:ascii="仿宋_GB2312" w:eastAsia="仿宋_GB2312" w:hAnsi="宋体" w:hint="eastAsia"/>
                <w:b/>
                <w:sz w:val="28"/>
                <w:szCs w:val="28"/>
              </w:rPr>
              <w:t>单独器具</w:t>
            </w:r>
          </w:p>
        </w:tc>
        <w:tc>
          <w:tcPr>
            <w:tcW w:w="2298" w:type="dxa"/>
            <w:tcBorders>
              <w:top w:val="single" w:sz="4" w:space="0" w:color="auto"/>
              <w:left w:val="single" w:sz="4" w:space="0" w:color="auto"/>
              <w:bottom w:val="single" w:sz="4" w:space="0" w:color="auto"/>
              <w:right w:val="single" w:sz="4" w:space="0" w:color="auto"/>
            </w:tcBorders>
          </w:tcPr>
          <w:p w:rsidR="005961F2" w:rsidRPr="00F75296" w:rsidRDefault="005961F2" w:rsidP="003B61CD">
            <w:pPr>
              <w:spacing w:line="600" w:lineRule="exact"/>
              <w:jc w:val="center"/>
              <w:rPr>
                <w:rFonts w:ascii="仿宋_GB2312" w:eastAsia="仿宋_GB2312" w:hAnsi="宋体" w:hint="eastAsia"/>
                <w:b/>
                <w:sz w:val="28"/>
                <w:szCs w:val="28"/>
              </w:rPr>
            </w:pPr>
            <w:r w:rsidRPr="00F75296">
              <w:rPr>
                <w:rFonts w:ascii="仿宋_GB2312" w:eastAsia="仿宋_GB2312" w:hAnsi="宋体" w:hint="eastAsia"/>
                <w:b/>
                <w:sz w:val="28"/>
                <w:szCs w:val="28"/>
              </w:rPr>
              <w:t>±15</w:t>
            </w:r>
          </w:p>
        </w:tc>
        <w:tc>
          <w:tcPr>
            <w:tcW w:w="0" w:type="auto"/>
            <w:vMerge/>
            <w:tcBorders>
              <w:top w:val="single" w:sz="4" w:space="0" w:color="auto"/>
              <w:left w:val="single" w:sz="4" w:space="0" w:color="auto"/>
              <w:bottom w:val="single" w:sz="4" w:space="0" w:color="auto"/>
              <w:right w:val="single" w:sz="4" w:space="0" w:color="auto"/>
            </w:tcBorders>
            <w:vAlign w:val="center"/>
          </w:tcPr>
          <w:p w:rsidR="005961F2" w:rsidRPr="00F75296" w:rsidRDefault="005961F2" w:rsidP="003B61CD">
            <w:pPr>
              <w:widowControl/>
              <w:spacing w:line="600" w:lineRule="exact"/>
              <w:jc w:val="left"/>
              <w:rPr>
                <w:rFonts w:ascii="仿宋_GB2312" w:eastAsia="仿宋_GB2312" w:hAnsi="宋体" w:hint="eastAsia"/>
                <w:b/>
                <w:sz w:val="28"/>
                <w:szCs w:val="28"/>
              </w:rPr>
            </w:pPr>
          </w:p>
        </w:tc>
      </w:tr>
      <w:tr w:rsidR="005961F2" w:rsidRPr="00F75296" w:rsidTr="003B61CD">
        <w:trPr>
          <w:cantSplit/>
        </w:trPr>
        <w:tc>
          <w:tcPr>
            <w:tcW w:w="0" w:type="auto"/>
            <w:vMerge/>
            <w:tcBorders>
              <w:top w:val="single" w:sz="4" w:space="0" w:color="auto"/>
              <w:left w:val="single" w:sz="4" w:space="0" w:color="auto"/>
              <w:bottom w:val="single" w:sz="4" w:space="0" w:color="auto"/>
              <w:right w:val="single" w:sz="4" w:space="0" w:color="auto"/>
            </w:tcBorders>
            <w:vAlign w:val="center"/>
          </w:tcPr>
          <w:p w:rsidR="005961F2" w:rsidRPr="00F75296" w:rsidRDefault="005961F2" w:rsidP="003B61CD">
            <w:pPr>
              <w:widowControl/>
              <w:spacing w:line="600" w:lineRule="exact"/>
              <w:jc w:val="left"/>
              <w:rPr>
                <w:rFonts w:ascii="仿宋_GB2312" w:eastAsia="仿宋_GB2312" w:hAnsi="宋体" w:hint="eastAsia"/>
                <w:b/>
                <w:sz w:val="28"/>
                <w:szCs w:val="28"/>
              </w:rPr>
            </w:pPr>
          </w:p>
        </w:tc>
        <w:tc>
          <w:tcPr>
            <w:tcW w:w="1986" w:type="dxa"/>
            <w:tcBorders>
              <w:top w:val="single" w:sz="4" w:space="0" w:color="auto"/>
              <w:left w:val="single" w:sz="4" w:space="0" w:color="auto"/>
              <w:bottom w:val="single" w:sz="4" w:space="0" w:color="auto"/>
              <w:right w:val="single" w:sz="4" w:space="0" w:color="auto"/>
            </w:tcBorders>
          </w:tcPr>
          <w:p w:rsidR="005961F2" w:rsidRPr="00F75296" w:rsidRDefault="005961F2" w:rsidP="003B61CD">
            <w:pPr>
              <w:spacing w:line="600" w:lineRule="exact"/>
              <w:jc w:val="center"/>
              <w:rPr>
                <w:rFonts w:ascii="仿宋_GB2312" w:eastAsia="仿宋_GB2312" w:hAnsi="宋体" w:hint="eastAsia"/>
                <w:b/>
                <w:sz w:val="28"/>
                <w:szCs w:val="28"/>
              </w:rPr>
            </w:pPr>
            <w:r w:rsidRPr="00F75296">
              <w:rPr>
                <w:rFonts w:ascii="仿宋_GB2312" w:eastAsia="仿宋_GB2312" w:hAnsi="宋体" w:hint="eastAsia"/>
                <w:b/>
                <w:sz w:val="28"/>
                <w:szCs w:val="28"/>
              </w:rPr>
              <w:t>成排器具</w:t>
            </w:r>
          </w:p>
        </w:tc>
        <w:tc>
          <w:tcPr>
            <w:tcW w:w="2298" w:type="dxa"/>
            <w:tcBorders>
              <w:top w:val="single" w:sz="4" w:space="0" w:color="auto"/>
              <w:left w:val="single" w:sz="4" w:space="0" w:color="auto"/>
              <w:bottom w:val="single" w:sz="4" w:space="0" w:color="auto"/>
              <w:right w:val="single" w:sz="4" w:space="0" w:color="auto"/>
            </w:tcBorders>
          </w:tcPr>
          <w:p w:rsidR="005961F2" w:rsidRPr="00F75296" w:rsidRDefault="005961F2" w:rsidP="003B61CD">
            <w:pPr>
              <w:spacing w:line="600" w:lineRule="exact"/>
              <w:jc w:val="center"/>
              <w:rPr>
                <w:rFonts w:ascii="仿宋_GB2312" w:eastAsia="仿宋_GB2312" w:hAnsi="宋体" w:hint="eastAsia"/>
                <w:b/>
                <w:sz w:val="28"/>
                <w:szCs w:val="28"/>
              </w:rPr>
            </w:pPr>
            <w:r w:rsidRPr="00F75296">
              <w:rPr>
                <w:rFonts w:ascii="仿宋_GB2312" w:eastAsia="仿宋_GB2312" w:hAnsi="宋体" w:hint="eastAsia"/>
                <w:b/>
                <w:sz w:val="28"/>
                <w:szCs w:val="28"/>
              </w:rPr>
              <w:t>±10</w:t>
            </w:r>
          </w:p>
        </w:tc>
        <w:tc>
          <w:tcPr>
            <w:tcW w:w="0" w:type="auto"/>
            <w:vMerge/>
            <w:tcBorders>
              <w:top w:val="single" w:sz="4" w:space="0" w:color="auto"/>
              <w:left w:val="single" w:sz="4" w:space="0" w:color="auto"/>
              <w:bottom w:val="single" w:sz="4" w:space="0" w:color="auto"/>
              <w:right w:val="single" w:sz="4" w:space="0" w:color="auto"/>
            </w:tcBorders>
            <w:vAlign w:val="center"/>
          </w:tcPr>
          <w:p w:rsidR="005961F2" w:rsidRPr="00F75296" w:rsidRDefault="005961F2" w:rsidP="003B61CD">
            <w:pPr>
              <w:widowControl/>
              <w:spacing w:line="600" w:lineRule="exact"/>
              <w:jc w:val="left"/>
              <w:rPr>
                <w:rFonts w:ascii="仿宋_GB2312" w:eastAsia="仿宋_GB2312" w:hAnsi="宋体" w:hint="eastAsia"/>
                <w:b/>
                <w:sz w:val="28"/>
                <w:szCs w:val="28"/>
              </w:rPr>
            </w:pPr>
          </w:p>
        </w:tc>
      </w:tr>
      <w:tr w:rsidR="005961F2" w:rsidRPr="00F75296" w:rsidTr="003B61CD">
        <w:tc>
          <w:tcPr>
            <w:tcW w:w="3000" w:type="dxa"/>
            <w:gridSpan w:val="2"/>
            <w:tcBorders>
              <w:top w:val="single" w:sz="4" w:space="0" w:color="auto"/>
              <w:left w:val="single" w:sz="4" w:space="0" w:color="auto"/>
              <w:bottom w:val="single" w:sz="4" w:space="0" w:color="auto"/>
              <w:right w:val="single" w:sz="4" w:space="0" w:color="auto"/>
            </w:tcBorders>
          </w:tcPr>
          <w:p w:rsidR="005961F2" w:rsidRPr="00F75296" w:rsidRDefault="005961F2" w:rsidP="003B61CD">
            <w:pPr>
              <w:spacing w:line="600" w:lineRule="exact"/>
              <w:jc w:val="center"/>
              <w:rPr>
                <w:rFonts w:ascii="仿宋_GB2312" w:eastAsia="仿宋_GB2312" w:hAnsi="宋体" w:hint="eastAsia"/>
                <w:b/>
                <w:sz w:val="28"/>
                <w:szCs w:val="28"/>
              </w:rPr>
            </w:pPr>
            <w:r w:rsidRPr="00F75296">
              <w:rPr>
                <w:rFonts w:ascii="仿宋_GB2312" w:eastAsia="仿宋_GB2312" w:hAnsi="宋体" w:hint="eastAsia"/>
                <w:b/>
                <w:sz w:val="28"/>
                <w:szCs w:val="28"/>
              </w:rPr>
              <w:t>器具水平度</w:t>
            </w:r>
          </w:p>
        </w:tc>
        <w:tc>
          <w:tcPr>
            <w:tcW w:w="2298" w:type="dxa"/>
            <w:tcBorders>
              <w:top w:val="single" w:sz="4" w:space="0" w:color="auto"/>
              <w:left w:val="single" w:sz="4" w:space="0" w:color="auto"/>
              <w:bottom w:val="single" w:sz="4" w:space="0" w:color="auto"/>
              <w:right w:val="single" w:sz="4" w:space="0" w:color="auto"/>
            </w:tcBorders>
          </w:tcPr>
          <w:p w:rsidR="005961F2" w:rsidRPr="00F75296" w:rsidRDefault="005961F2" w:rsidP="003B61CD">
            <w:pPr>
              <w:spacing w:line="600" w:lineRule="exact"/>
              <w:jc w:val="center"/>
              <w:rPr>
                <w:rFonts w:ascii="仿宋_GB2312" w:eastAsia="仿宋_GB2312" w:hAnsi="宋体" w:hint="eastAsia"/>
                <w:b/>
                <w:sz w:val="28"/>
                <w:szCs w:val="28"/>
              </w:rPr>
            </w:pPr>
            <w:r w:rsidRPr="00F75296">
              <w:rPr>
                <w:rFonts w:ascii="仿宋_GB2312" w:eastAsia="仿宋_GB2312" w:hAnsi="宋体" w:hint="eastAsia"/>
                <w:b/>
                <w:sz w:val="28"/>
                <w:szCs w:val="28"/>
              </w:rPr>
              <w:t>2</w:t>
            </w:r>
          </w:p>
        </w:tc>
        <w:tc>
          <w:tcPr>
            <w:tcW w:w="3224" w:type="dxa"/>
            <w:tcBorders>
              <w:top w:val="single" w:sz="4" w:space="0" w:color="auto"/>
              <w:left w:val="single" w:sz="4" w:space="0" w:color="auto"/>
              <w:bottom w:val="single" w:sz="4" w:space="0" w:color="auto"/>
              <w:right w:val="single" w:sz="4" w:space="0" w:color="auto"/>
            </w:tcBorders>
          </w:tcPr>
          <w:p w:rsidR="005961F2" w:rsidRPr="00F75296" w:rsidRDefault="005961F2" w:rsidP="003B61CD">
            <w:pPr>
              <w:spacing w:line="600" w:lineRule="exact"/>
              <w:jc w:val="center"/>
              <w:rPr>
                <w:rFonts w:ascii="仿宋_GB2312" w:eastAsia="仿宋_GB2312" w:hAnsi="宋体" w:hint="eastAsia"/>
                <w:b/>
                <w:sz w:val="28"/>
                <w:szCs w:val="28"/>
              </w:rPr>
            </w:pPr>
            <w:r w:rsidRPr="00F75296">
              <w:rPr>
                <w:rFonts w:ascii="仿宋_GB2312" w:eastAsia="仿宋_GB2312" w:hAnsi="宋体" w:hint="eastAsia"/>
                <w:b/>
                <w:sz w:val="28"/>
                <w:szCs w:val="28"/>
              </w:rPr>
              <w:t>用水平尺和尺量检查</w:t>
            </w:r>
          </w:p>
        </w:tc>
      </w:tr>
      <w:tr w:rsidR="005961F2" w:rsidRPr="00F75296" w:rsidTr="003B61CD">
        <w:tc>
          <w:tcPr>
            <w:tcW w:w="3000" w:type="dxa"/>
            <w:gridSpan w:val="2"/>
            <w:tcBorders>
              <w:top w:val="single" w:sz="4" w:space="0" w:color="auto"/>
              <w:left w:val="single" w:sz="4" w:space="0" w:color="auto"/>
              <w:bottom w:val="single" w:sz="4" w:space="0" w:color="auto"/>
              <w:right w:val="single" w:sz="4" w:space="0" w:color="auto"/>
            </w:tcBorders>
          </w:tcPr>
          <w:p w:rsidR="005961F2" w:rsidRPr="00F75296" w:rsidRDefault="005961F2" w:rsidP="003B61CD">
            <w:pPr>
              <w:spacing w:line="600" w:lineRule="exact"/>
              <w:jc w:val="center"/>
              <w:rPr>
                <w:rFonts w:ascii="仿宋_GB2312" w:eastAsia="仿宋_GB2312" w:hAnsi="宋体" w:hint="eastAsia"/>
                <w:b/>
                <w:sz w:val="28"/>
                <w:szCs w:val="28"/>
              </w:rPr>
            </w:pPr>
            <w:r w:rsidRPr="00F75296">
              <w:rPr>
                <w:rFonts w:ascii="仿宋_GB2312" w:eastAsia="仿宋_GB2312" w:hAnsi="宋体" w:hint="eastAsia"/>
                <w:b/>
                <w:sz w:val="28"/>
                <w:szCs w:val="28"/>
              </w:rPr>
              <w:t>器具垂直度</w:t>
            </w:r>
          </w:p>
        </w:tc>
        <w:tc>
          <w:tcPr>
            <w:tcW w:w="2298" w:type="dxa"/>
            <w:tcBorders>
              <w:top w:val="single" w:sz="4" w:space="0" w:color="auto"/>
              <w:left w:val="single" w:sz="4" w:space="0" w:color="auto"/>
              <w:bottom w:val="single" w:sz="4" w:space="0" w:color="auto"/>
              <w:right w:val="single" w:sz="4" w:space="0" w:color="auto"/>
            </w:tcBorders>
          </w:tcPr>
          <w:p w:rsidR="005961F2" w:rsidRPr="00F75296" w:rsidRDefault="005961F2" w:rsidP="003B61CD">
            <w:pPr>
              <w:spacing w:line="600" w:lineRule="exact"/>
              <w:jc w:val="center"/>
              <w:rPr>
                <w:rFonts w:ascii="仿宋_GB2312" w:eastAsia="仿宋_GB2312" w:hAnsi="宋体" w:hint="eastAsia"/>
                <w:b/>
                <w:sz w:val="28"/>
                <w:szCs w:val="28"/>
              </w:rPr>
            </w:pPr>
            <w:r w:rsidRPr="00F75296">
              <w:rPr>
                <w:rFonts w:ascii="仿宋_GB2312" w:eastAsia="仿宋_GB2312" w:hAnsi="宋体" w:hint="eastAsia"/>
                <w:b/>
                <w:sz w:val="28"/>
                <w:szCs w:val="28"/>
              </w:rPr>
              <w:t>3</w:t>
            </w:r>
          </w:p>
        </w:tc>
        <w:tc>
          <w:tcPr>
            <w:tcW w:w="3224" w:type="dxa"/>
            <w:tcBorders>
              <w:top w:val="single" w:sz="4" w:space="0" w:color="auto"/>
              <w:left w:val="single" w:sz="4" w:space="0" w:color="auto"/>
              <w:bottom w:val="single" w:sz="4" w:space="0" w:color="auto"/>
              <w:right w:val="single" w:sz="4" w:space="0" w:color="auto"/>
            </w:tcBorders>
          </w:tcPr>
          <w:p w:rsidR="005961F2" w:rsidRPr="00F75296" w:rsidRDefault="005961F2" w:rsidP="003B61CD">
            <w:pPr>
              <w:spacing w:line="600" w:lineRule="exact"/>
              <w:jc w:val="center"/>
              <w:rPr>
                <w:rFonts w:ascii="仿宋_GB2312" w:eastAsia="仿宋_GB2312" w:hAnsi="宋体" w:hint="eastAsia"/>
                <w:b/>
                <w:sz w:val="28"/>
                <w:szCs w:val="28"/>
              </w:rPr>
            </w:pPr>
            <w:r w:rsidRPr="00F75296">
              <w:rPr>
                <w:rFonts w:ascii="仿宋_GB2312" w:eastAsia="仿宋_GB2312" w:hAnsi="宋体" w:hint="eastAsia"/>
                <w:b/>
                <w:sz w:val="28"/>
                <w:szCs w:val="28"/>
              </w:rPr>
              <w:t>用吊线和尺量检查</w:t>
            </w:r>
          </w:p>
        </w:tc>
      </w:tr>
    </w:tbl>
    <w:p w:rsidR="005961F2" w:rsidRPr="00F75296" w:rsidRDefault="005961F2" w:rsidP="005961F2">
      <w:pPr>
        <w:spacing w:line="600" w:lineRule="exact"/>
        <w:ind w:firstLineChars="100" w:firstLine="281"/>
        <w:rPr>
          <w:rFonts w:ascii="仿宋_GB2312" w:eastAsia="仿宋_GB2312" w:hint="eastAsia"/>
          <w:b/>
          <w:sz w:val="28"/>
          <w:szCs w:val="28"/>
        </w:rPr>
      </w:pPr>
      <w:r w:rsidRPr="00F75296">
        <w:rPr>
          <w:rFonts w:ascii="仿宋_GB2312" w:eastAsia="仿宋_GB2312" w:hint="eastAsia"/>
          <w:b/>
          <w:sz w:val="28"/>
          <w:szCs w:val="28"/>
        </w:rPr>
        <w:t>13、玻璃幕墙施工</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1.玻璃幕墙施工</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1）玻璃幕墙施工要点和质量要求</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lastRenderedPageBreak/>
        <w:t>根据该工程结构特点，在施工中要注意控制的重点及难点如下：</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（1）预埋件安装的精度控制；</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（2）主梁及骨架安装精度控制；</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（3）</w:t>
      </w:r>
      <w:proofErr w:type="gramStart"/>
      <w:r w:rsidRPr="00F75296">
        <w:rPr>
          <w:rFonts w:ascii="仿宋_GB2312" w:eastAsia="仿宋_GB2312" w:hint="eastAsia"/>
          <w:b/>
          <w:sz w:val="28"/>
          <w:szCs w:val="28"/>
        </w:rPr>
        <w:t>爪件支座</w:t>
      </w:r>
      <w:proofErr w:type="gramEnd"/>
      <w:r w:rsidRPr="00F75296">
        <w:rPr>
          <w:rFonts w:ascii="仿宋_GB2312" w:eastAsia="仿宋_GB2312" w:hint="eastAsia"/>
          <w:b/>
          <w:sz w:val="28"/>
          <w:szCs w:val="28"/>
        </w:rPr>
        <w:t>焊接的精度及焊缝高度的控制；</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（4）玻璃安装水平面、垂直面的控制；</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（5）密封填缝胶的控制；</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2）施工要点</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（1）安装工序流程图</w:t>
      </w:r>
    </w:p>
    <w:p w:rsidR="005961F2" w:rsidRPr="00F75296" w:rsidRDefault="005961F2" w:rsidP="005961F2">
      <w:pPr>
        <w:spacing w:line="600" w:lineRule="exact"/>
        <w:rPr>
          <w:rFonts w:ascii="仿宋_GB2312" w:eastAsia="仿宋_GB2312" w:hint="eastAsia"/>
          <w:b/>
          <w:sz w:val="28"/>
          <w:szCs w:val="28"/>
          <w:bdr w:val="single" w:sz="4" w:space="0" w:color="auto" w:frame="1"/>
        </w:rPr>
      </w:pPr>
      <w:r w:rsidRPr="00F75296">
        <w:rPr>
          <w:rFonts w:ascii="仿宋_GB2312" w:eastAsia="仿宋_GB2312" w:hint="eastAsia"/>
          <w:b/>
          <w:sz w:val="28"/>
          <w:szCs w:val="28"/>
          <w:bdr w:val="single" w:sz="4" w:space="0" w:color="auto" w:frame="1"/>
        </w:rPr>
        <w:t>施工人员进场</w:t>
      </w:r>
      <w:r w:rsidRPr="00F75296">
        <w:rPr>
          <w:rFonts w:ascii="仿宋_GB2312" w:eastAsia="仿宋_GB2312" w:hint="eastAsia"/>
          <w:b/>
          <w:sz w:val="28"/>
          <w:szCs w:val="28"/>
        </w:rPr>
        <w:t>→</w:t>
      </w:r>
      <w:r w:rsidRPr="00F75296">
        <w:rPr>
          <w:rFonts w:ascii="仿宋_GB2312" w:eastAsia="仿宋_GB2312" w:hint="eastAsia"/>
          <w:b/>
          <w:sz w:val="28"/>
          <w:szCs w:val="28"/>
          <w:bdr w:val="single" w:sz="4" w:space="0" w:color="auto" w:frame="1"/>
        </w:rPr>
        <w:t>放线</w:t>
      </w:r>
      <w:r w:rsidRPr="00F75296">
        <w:rPr>
          <w:rFonts w:ascii="仿宋_GB2312" w:eastAsia="仿宋_GB2312" w:hint="eastAsia"/>
          <w:b/>
          <w:sz w:val="28"/>
          <w:szCs w:val="28"/>
        </w:rPr>
        <w:t>→</w:t>
      </w:r>
      <w:r w:rsidRPr="00F75296">
        <w:rPr>
          <w:rFonts w:ascii="仿宋_GB2312" w:eastAsia="仿宋_GB2312" w:hint="eastAsia"/>
          <w:b/>
          <w:sz w:val="28"/>
          <w:szCs w:val="28"/>
          <w:bdr w:val="single" w:sz="4" w:space="0" w:color="auto" w:frame="1"/>
        </w:rPr>
        <w:t>安装节点锚板</w:t>
      </w:r>
      <w:r w:rsidRPr="00F75296">
        <w:rPr>
          <w:rFonts w:ascii="仿宋_GB2312" w:eastAsia="仿宋_GB2312" w:hint="eastAsia"/>
          <w:b/>
          <w:sz w:val="28"/>
          <w:szCs w:val="28"/>
        </w:rPr>
        <w:t>→</w:t>
      </w:r>
      <w:r w:rsidRPr="00F75296">
        <w:rPr>
          <w:rFonts w:ascii="仿宋_GB2312" w:eastAsia="仿宋_GB2312" w:hint="eastAsia"/>
          <w:b/>
          <w:sz w:val="28"/>
          <w:szCs w:val="28"/>
          <w:bdr w:val="single" w:sz="4" w:space="0" w:color="auto" w:frame="1"/>
        </w:rPr>
        <w:t>钢支座安装调试</w:t>
      </w:r>
      <w:r w:rsidRPr="00F75296">
        <w:rPr>
          <w:rFonts w:ascii="仿宋_GB2312" w:eastAsia="仿宋_GB2312" w:hint="eastAsia"/>
          <w:b/>
          <w:sz w:val="28"/>
          <w:szCs w:val="28"/>
        </w:rPr>
        <w:t>→</w:t>
      </w:r>
    </w:p>
    <w:p w:rsidR="005961F2" w:rsidRPr="00F75296" w:rsidRDefault="005961F2" w:rsidP="005961F2">
      <w:pPr>
        <w:spacing w:line="600" w:lineRule="exact"/>
        <w:rPr>
          <w:rFonts w:ascii="仿宋_GB2312" w:eastAsia="仿宋_GB2312" w:hint="eastAsia"/>
          <w:b/>
          <w:sz w:val="28"/>
          <w:szCs w:val="28"/>
          <w:bdr w:val="single" w:sz="4" w:space="0" w:color="auto" w:frame="1"/>
        </w:rPr>
      </w:pPr>
      <w:r w:rsidRPr="00F75296">
        <w:rPr>
          <w:rFonts w:ascii="仿宋_GB2312" w:eastAsia="仿宋_GB2312" w:hint="eastAsia"/>
          <w:b/>
          <w:sz w:val="28"/>
          <w:szCs w:val="28"/>
          <w:bdr w:val="single" w:sz="4" w:space="0" w:color="auto" w:frame="1"/>
        </w:rPr>
        <w:t xml:space="preserve"> 主梁自下而上安装</w:t>
      </w:r>
      <w:r w:rsidRPr="00F75296">
        <w:rPr>
          <w:rFonts w:ascii="仿宋_GB2312" w:eastAsia="仿宋_GB2312" w:hint="eastAsia"/>
          <w:b/>
          <w:sz w:val="28"/>
          <w:szCs w:val="28"/>
        </w:rPr>
        <w:t>→</w:t>
      </w:r>
      <w:proofErr w:type="gramStart"/>
      <w:r w:rsidRPr="00F75296">
        <w:rPr>
          <w:rFonts w:ascii="仿宋_GB2312" w:eastAsia="仿宋_GB2312" w:hint="eastAsia"/>
          <w:b/>
          <w:sz w:val="28"/>
          <w:szCs w:val="28"/>
          <w:bdr w:val="single" w:sz="4" w:space="0" w:color="auto" w:frame="1"/>
        </w:rPr>
        <w:t>爪件自下而上</w:t>
      </w:r>
      <w:proofErr w:type="gramEnd"/>
      <w:r w:rsidRPr="00F75296">
        <w:rPr>
          <w:rFonts w:ascii="仿宋_GB2312" w:eastAsia="仿宋_GB2312" w:hint="eastAsia"/>
          <w:b/>
          <w:sz w:val="28"/>
          <w:szCs w:val="28"/>
          <w:bdr w:val="single" w:sz="4" w:space="0" w:color="auto" w:frame="1"/>
        </w:rPr>
        <w:t>安装</w:t>
      </w:r>
      <w:r w:rsidRPr="00F75296">
        <w:rPr>
          <w:rFonts w:ascii="仿宋_GB2312" w:eastAsia="仿宋_GB2312" w:hint="eastAsia"/>
          <w:b/>
          <w:sz w:val="28"/>
          <w:szCs w:val="28"/>
        </w:rPr>
        <w:t>→</w:t>
      </w:r>
      <w:r w:rsidRPr="00F75296">
        <w:rPr>
          <w:rFonts w:ascii="仿宋_GB2312" w:eastAsia="仿宋_GB2312" w:hint="eastAsia"/>
          <w:b/>
          <w:sz w:val="28"/>
          <w:szCs w:val="28"/>
          <w:bdr w:val="single" w:sz="4" w:space="0" w:color="auto" w:frame="1"/>
        </w:rPr>
        <w:t xml:space="preserve">玻璃自上而下安装 </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w:t>
      </w:r>
      <w:r w:rsidRPr="00F75296">
        <w:rPr>
          <w:rFonts w:ascii="仿宋_GB2312" w:eastAsia="仿宋_GB2312" w:hint="eastAsia"/>
          <w:b/>
          <w:sz w:val="28"/>
          <w:szCs w:val="28"/>
          <w:bdr w:val="single" w:sz="4" w:space="0" w:color="auto" w:frame="1"/>
        </w:rPr>
        <w:t>幕墙嵌缝</w:t>
      </w:r>
      <w:r w:rsidRPr="00F75296">
        <w:rPr>
          <w:rFonts w:ascii="仿宋_GB2312" w:eastAsia="仿宋_GB2312" w:hint="eastAsia"/>
          <w:b/>
          <w:sz w:val="28"/>
          <w:szCs w:val="28"/>
        </w:rPr>
        <w:t>→</w:t>
      </w:r>
      <w:r w:rsidRPr="00F75296">
        <w:rPr>
          <w:rFonts w:ascii="仿宋_GB2312" w:eastAsia="仿宋_GB2312" w:hint="eastAsia"/>
          <w:b/>
          <w:sz w:val="28"/>
          <w:szCs w:val="28"/>
          <w:bdr w:val="single" w:sz="4" w:space="0" w:color="auto" w:frame="1"/>
        </w:rPr>
        <w:t>自检</w:t>
      </w:r>
      <w:r w:rsidRPr="00F75296">
        <w:rPr>
          <w:rFonts w:ascii="仿宋_GB2312" w:eastAsia="仿宋_GB2312" w:hint="eastAsia"/>
          <w:b/>
          <w:sz w:val="28"/>
          <w:szCs w:val="28"/>
        </w:rPr>
        <w:t>→</w:t>
      </w:r>
      <w:r w:rsidRPr="00F75296">
        <w:rPr>
          <w:rFonts w:ascii="仿宋_GB2312" w:eastAsia="仿宋_GB2312" w:hint="eastAsia"/>
          <w:b/>
          <w:sz w:val="28"/>
          <w:szCs w:val="28"/>
          <w:bdr w:val="single" w:sz="4" w:space="0" w:color="auto" w:frame="1"/>
        </w:rPr>
        <w:t>清洁</w:t>
      </w:r>
      <w:r w:rsidRPr="00F75296">
        <w:rPr>
          <w:rFonts w:ascii="仿宋_GB2312" w:eastAsia="仿宋_GB2312" w:hint="eastAsia"/>
          <w:b/>
          <w:sz w:val="28"/>
          <w:szCs w:val="28"/>
        </w:rPr>
        <w:t>→</w:t>
      </w:r>
      <w:r w:rsidRPr="00F75296">
        <w:rPr>
          <w:rFonts w:ascii="仿宋_GB2312" w:eastAsia="仿宋_GB2312" w:hint="eastAsia"/>
          <w:b/>
          <w:sz w:val="28"/>
          <w:szCs w:val="28"/>
          <w:bdr w:val="single" w:sz="4" w:space="0" w:color="auto" w:frame="1"/>
        </w:rPr>
        <w:t>验收</w:t>
      </w:r>
      <w:r w:rsidRPr="00F75296">
        <w:rPr>
          <w:rFonts w:ascii="仿宋_GB2312" w:eastAsia="仿宋_GB2312" w:hint="eastAsia"/>
          <w:b/>
          <w:sz w:val="28"/>
          <w:szCs w:val="28"/>
        </w:rPr>
        <w:t xml:space="preserve"> </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注：以上表格只体现主要的安装过程，各工序均须有专职人员质检。</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（2）测量放线</w:t>
      </w:r>
    </w:p>
    <w:p w:rsidR="005961F2" w:rsidRPr="00F75296" w:rsidRDefault="005961F2" w:rsidP="005961F2">
      <w:pPr>
        <w:spacing w:line="600" w:lineRule="exact"/>
        <w:ind w:firstLineChars="200" w:firstLine="562"/>
        <w:rPr>
          <w:rFonts w:ascii="仿宋_GB2312" w:eastAsia="仿宋_GB2312" w:hint="eastAsia"/>
          <w:b/>
          <w:sz w:val="28"/>
          <w:szCs w:val="28"/>
        </w:rPr>
      </w:pPr>
      <w:r w:rsidRPr="00F75296">
        <w:rPr>
          <w:rFonts w:ascii="仿宋_GB2312" w:eastAsia="仿宋_GB2312" w:hint="eastAsia"/>
          <w:b/>
          <w:sz w:val="28"/>
          <w:szCs w:val="28"/>
        </w:rPr>
        <w:t>按土建提供的中心线、水平线经我方复验后进行幕墙施工的测量放线，且须与主体结构测量放线相配合，水平标高应从控制水准点逐层从下向上引到，避免累计误差；测量放线时应注意在每天定时进行，以减少温差的影响，测量时风力不应大于4级，该项工序是整个幕墙工程的重要部分，必须严格操作和检测，以保证放线准确无误。</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（3）钢支座的预装</w:t>
      </w:r>
    </w:p>
    <w:p w:rsidR="005961F2" w:rsidRPr="00F75296" w:rsidRDefault="005961F2" w:rsidP="005961F2">
      <w:pPr>
        <w:spacing w:line="600" w:lineRule="exact"/>
        <w:ind w:firstLineChars="200" w:firstLine="562"/>
        <w:rPr>
          <w:rFonts w:ascii="仿宋_GB2312" w:eastAsia="仿宋_GB2312" w:hint="eastAsia"/>
          <w:b/>
          <w:sz w:val="28"/>
          <w:szCs w:val="28"/>
        </w:rPr>
      </w:pPr>
      <w:r w:rsidRPr="00F75296">
        <w:rPr>
          <w:rFonts w:ascii="仿宋_GB2312" w:eastAsia="仿宋_GB2312" w:hint="eastAsia"/>
          <w:b/>
          <w:sz w:val="28"/>
          <w:szCs w:val="28"/>
        </w:rPr>
        <w:t>钢支座预装焊接工作在节点锚板安装完后进行，自下而上安装。</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（4）主梁的安装</w:t>
      </w:r>
    </w:p>
    <w:p w:rsidR="005961F2" w:rsidRPr="00F75296" w:rsidRDefault="005961F2" w:rsidP="005961F2">
      <w:pPr>
        <w:spacing w:line="600" w:lineRule="exact"/>
        <w:ind w:firstLineChars="200" w:firstLine="562"/>
        <w:rPr>
          <w:rFonts w:ascii="仿宋_GB2312" w:eastAsia="仿宋_GB2312" w:hint="eastAsia"/>
          <w:b/>
          <w:sz w:val="28"/>
          <w:szCs w:val="28"/>
        </w:rPr>
      </w:pPr>
      <w:r w:rsidRPr="00F75296">
        <w:rPr>
          <w:rFonts w:ascii="仿宋_GB2312" w:eastAsia="仿宋_GB2312" w:hint="eastAsia"/>
          <w:b/>
          <w:sz w:val="28"/>
          <w:szCs w:val="28"/>
        </w:rPr>
        <w:t>玻璃幕墙的</w:t>
      </w:r>
      <w:proofErr w:type="gramStart"/>
      <w:r w:rsidRPr="00F75296">
        <w:rPr>
          <w:rFonts w:ascii="仿宋_GB2312" w:eastAsia="仿宋_GB2312" w:hint="eastAsia"/>
          <w:b/>
          <w:sz w:val="28"/>
          <w:szCs w:val="28"/>
        </w:rPr>
        <w:t>主梁待钢支座</w:t>
      </w:r>
      <w:proofErr w:type="gramEnd"/>
      <w:r w:rsidRPr="00F75296">
        <w:rPr>
          <w:rFonts w:ascii="仿宋_GB2312" w:eastAsia="仿宋_GB2312" w:hint="eastAsia"/>
          <w:b/>
          <w:sz w:val="28"/>
          <w:szCs w:val="28"/>
        </w:rPr>
        <w:t>安装校正后从幕墙的底部向上开始安装，</w:t>
      </w:r>
      <w:r w:rsidRPr="00F75296">
        <w:rPr>
          <w:rFonts w:ascii="仿宋_GB2312" w:eastAsia="仿宋_GB2312" w:hint="eastAsia"/>
          <w:b/>
          <w:sz w:val="28"/>
          <w:szCs w:val="28"/>
        </w:rPr>
        <w:lastRenderedPageBreak/>
        <w:t xml:space="preserve">安装时要注意前后左右主梁的安装精度。焊接时，要按设计要求的焊接长度，焊缝高度不小于 6 </w:t>
      </w:r>
      <w:r w:rsidRPr="00F75296">
        <w:rPr>
          <w:rFonts w:ascii="仿宋_GB2312" w:hint="eastAsia"/>
          <w:b/>
          <w:sz w:val="28"/>
          <w:szCs w:val="28"/>
        </w:rPr>
        <w:t>㎜</w:t>
      </w:r>
      <w:r w:rsidRPr="00F75296">
        <w:rPr>
          <w:rFonts w:ascii="仿宋_GB2312" w:eastAsia="仿宋_GB2312" w:hint="eastAsia"/>
          <w:b/>
          <w:sz w:val="28"/>
          <w:szCs w:val="28"/>
        </w:rPr>
        <w:t>，</w:t>
      </w:r>
      <w:proofErr w:type="gramStart"/>
      <w:r w:rsidRPr="00F75296">
        <w:rPr>
          <w:rFonts w:ascii="仿宋_GB2312" w:eastAsia="仿宋_GB2312" w:hint="eastAsia"/>
          <w:b/>
          <w:sz w:val="28"/>
          <w:szCs w:val="28"/>
        </w:rPr>
        <w:t>不</w:t>
      </w:r>
      <w:proofErr w:type="gramEnd"/>
      <w:r w:rsidRPr="00F75296">
        <w:rPr>
          <w:rFonts w:ascii="仿宋_GB2312" w:eastAsia="仿宋_GB2312" w:hint="eastAsia"/>
          <w:b/>
          <w:sz w:val="28"/>
          <w:szCs w:val="28"/>
        </w:rPr>
        <w:t>得用点焊、假焊，焊缝质量不得有夹渣、气孔等焊接缺陷。</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（5）防雷系统的安装</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a. 本幕墙防雷接地装置设上、中、下三道防雷接地线。</w:t>
      </w:r>
    </w:p>
    <w:p w:rsidR="005961F2" w:rsidRPr="00F75296" w:rsidRDefault="005961F2" w:rsidP="005961F2">
      <w:pPr>
        <w:spacing w:line="600" w:lineRule="exact"/>
        <w:rPr>
          <w:rFonts w:ascii="仿宋_GB2312" w:eastAsia="仿宋_GB2312" w:hint="eastAsia"/>
          <w:b/>
          <w:sz w:val="28"/>
          <w:szCs w:val="28"/>
        </w:rPr>
      </w:pPr>
      <w:proofErr w:type="gramStart"/>
      <w:r w:rsidRPr="00F75296">
        <w:rPr>
          <w:rFonts w:ascii="仿宋_GB2312" w:eastAsia="仿宋_GB2312" w:hint="eastAsia"/>
          <w:b/>
          <w:sz w:val="28"/>
          <w:szCs w:val="28"/>
        </w:rPr>
        <w:t>b .</w:t>
      </w:r>
      <w:proofErr w:type="gramEnd"/>
      <w:r w:rsidRPr="00F75296">
        <w:rPr>
          <w:rFonts w:ascii="仿宋_GB2312" w:eastAsia="仿宋_GB2312" w:hint="eastAsia"/>
          <w:b/>
          <w:sz w:val="28"/>
          <w:szCs w:val="28"/>
        </w:rPr>
        <w:t xml:space="preserve"> 每道防雷线接地连线与主体均压环电焊连接。并</w:t>
      </w:r>
      <w:proofErr w:type="gramStart"/>
      <w:r w:rsidRPr="00F75296">
        <w:rPr>
          <w:rFonts w:ascii="仿宋_GB2312" w:eastAsia="仿宋_GB2312" w:hint="eastAsia"/>
          <w:b/>
          <w:sz w:val="28"/>
          <w:szCs w:val="28"/>
        </w:rPr>
        <w:t>与紧向接地</w:t>
      </w:r>
      <w:proofErr w:type="gramEnd"/>
      <w:r w:rsidRPr="00F75296">
        <w:rPr>
          <w:rFonts w:ascii="仿宋_GB2312" w:eastAsia="仿宋_GB2312" w:hint="eastAsia"/>
          <w:b/>
          <w:sz w:val="28"/>
          <w:szCs w:val="28"/>
        </w:rPr>
        <w:t>连通。</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（6）</w:t>
      </w:r>
      <w:proofErr w:type="gramStart"/>
      <w:r w:rsidRPr="00F75296">
        <w:rPr>
          <w:rFonts w:ascii="仿宋_GB2312" w:eastAsia="仿宋_GB2312" w:hint="eastAsia"/>
          <w:b/>
          <w:sz w:val="28"/>
          <w:szCs w:val="28"/>
        </w:rPr>
        <w:t>不锈钢爪件支座</w:t>
      </w:r>
      <w:proofErr w:type="gramEnd"/>
      <w:r w:rsidRPr="00F75296">
        <w:rPr>
          <w:rFonts w:ascii="仿宋_GB2312" w:eastAsia="仿宋_GB2312" w:hint="eastAsia"/>
          <w:b/>
          <w:sz w:val="28"/>
          <w:szCs w:val="28"/>
        </w:rPr>
        <w:t>的安装</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a. 把不锈钢爪件的支座焊于主梁上，支座焊接前应打磨焊接口，采用围焊</w:t>
      </w:r>
      <w:proofErr w:type="gramStart"/>
      <w:r w:rsidRPr="00F75296">
        <w:rPr>
          <w:rFonts w:ascii="仿宋_GB2312" w:eastAsia="仿宋_GB2312" w:hint="eastAsia"/>
          <w:b/>
          <w:sz w:val="28"/>
          <w:szCs w:val="28"/>
        </w:rPr>
        <w:t>,焊缝高</w:t>
      </w:r>
      <w:proofErr w:type="gramEnd"/>
      <w:r w:rsidRPr="00F75296">
        <w:rPr>
          <w:rFonts w:ascii="仿宋_GB2312" w:eastAsia="仿宋_GB2312" w:hint="eastAsia"/>
          <w:b/>
          <w:sz w:val="28"/>
          <w:szCs w:val="28"/>
        </w:rPr>
        <w:t xml:space="preserve"> 度h</w:t>
      </w:r>
      <w:r w:rsidRPr="00F75296">
        <w:rPr>
          <w:rFonts w:ascii="仿宋_GB2312" w:eastAsia="仿宋_GB2312" w:hint="eastAsia"/>
          <w:b/>
          <w:sz w:val="28"/>
          <w:szCs w:val="28"/>
          <w:vertAlign w:val="subscript"/>
        </w:rPr>
        <w:t xml:space="preserve">f </w:t>
      </w:r>
      <w:r w:rsidRPr="00F75296">
        <w:rPr>
          <w:rFonts w:ascii="仿宋_GB2312" w:eastAsia="仿宋_GB2312" w:hint="eastAsia"/>
          <w:b/>
          <w:sz w:val="28"/>
          <w:szCs w:val="28"/>
        </w:rPr>
        <w:t>=</w:t>
      </w:r>
      <w:smartTag w:uri="urn:schemas-microsoft-com:office:smarttags" w:element="chmetcnv">
        <w:smartTagPr>
          <w:attr w:name="TCSC" w:val="0"/>
          <w:attr w:name="NumberType" w:val="1"/>
          <w:attr w:name="Negative" w:val="False"/>
          <w:attr w:name="HasSpace" w:val="False"/>
          <w:attr w:name="SourceValue" w:val="7"/>
          <w:attr w:name="UnitName" w:val="mm"/>
        </w:smartTagPr>
        <w:r w:rsidRPr="00F75296">
          <w:rPr>
            <w:rFonts w:ascii="仿宋_GB2312" w:eastAsia="仿宋_GB2312" w:hint="eastAsia"/>
            <w:b/>
            <w:sz w:val="28"/>
            <w:szCs w:val="28"/>
          </w:rPr>
          <w:t>7mm</w:t>
        </w:r>
      </w:smartTag>
      <w:r w:rsidRPr="00F75296">
        <w:rPr>
          <w:rFonts w:ascii="仿宋_GB2312" w:eastAsia="仿宋_GB2312" w:hint="eastAsia"/>
          <w:b/>
          <w:sz w:val="28"/>
          <w:szCs w:val="28"/>
        </w:rPr>
        <w:t xml:space="preserve"> 。</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b. 不锈钢爪件上紧在支座上固定后，画十字线找准中心位置，并检查水平面和垂直面的精确度。</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（7）玻璃的安装</w:t>
      </w:r>
    </w:p>
    <w:p w:rsidR="005961F2" w:rsidRPr="00F75296" w:rsidRDefault="005961F2" w:rsidP="005961F2">
      <w:pPr>
        <w:spacing w:line="600" w:lineRule="exact"/>
        <w:ind w:firstLineChars="200" w:firstLine="562"/>
        <w:rPr>
          <w:rFonts w:ascii="仿宋_GB2312" w:eastAsia="仿宋_GB2312" w:hint="eastAsia"/>
          <w:b/>
          <w:sz w:val="28"/>
          <w:szCs w:val="28"/>
        </w:rPr>
      </w:pPr>
      <w:r w:rsidRPr="00F75296">
        <w:rPr>
          <w:rFonts w:ascii="仿宋_GB2312" w:eastAsia="仿宋_GB2312" w:hint="eastAsia"/>
          <w:b/>
          <w:sz w:val="28"/>
          <w:szCs w:val="28"/>
        </w:rPr>
        <w:t>玻璃安装前需先对玻璃安装编号及其安装位置检查确认，由上而下安装。</w:t>
      </w:r>
      <w:proofErr w:type="gramStart"/>
      <w:r w:rsidRPr="00F75296">
        <w:rPr>
          <w:rFonts w:ascii="仿宋_GB2312" w:eastAsia="仿宋_GB2312" w:hint="eastAsia"/>
          <w:b/>
          <w:sz w:val="28"/>
          <w:szCs w:val="28"/>
        </w:rPr>
        <w:t>驳</w:t>
      </w:r>
      <w:proofErr w:type="gramEnd"/>
      <w:r w:rsidRPr="00F75296">
        <w:rPr>
          <w:rFonts w:ascii="仿宋_GB2312" w:eastAsia="仿宋_GB2312" w:hint="eastAsia"/>
          <w:b/>
          <w:sz w:val="28"/>
          <w:szCs w:val="28"/>
        </w:rPr>
        <w:t>接头穿过玻璃孔后，</w:t>
      </w:r>
      <w:proofErr w:type="gramStart"/>
      <w:r w:rsidRPr="00F75296">
        <w:rPr>
          <w:rFonts w:ascii="仿宋_GB2312" w:eastAsia="仿宋_GB2312" w:hint="eastAsia"/>
          <w:b/>
          <w:sz w:val="28"/>
          <w:szCs w:val="28"/>
        </w:rPr>
        <w:t>后螺盖一定</w:t>
      </w:r>
      <w:proofErr w:type="gramEnd"/>
      <w:r w:rsidRPr="00F75296">
        <w:rPr>
          <w:rFonts w:ascii="仿宋_GB2312" w:eastAsia="仿宋_GB2312" w:hint="eastAsia"/>
          <w:b/>
          <w:sz w:val="28"/>
          <w:szCs w:val="28"/>
        </w:rPr>
        <w:t>要拧紧。</w:t>
      </w:r>
      <w:proofErr w:type="gramStart"/>
      <w:r w:rsidRPr="00F75296">
        <w:rPr>
          <w:rFonts w:ascii="仿宋_GB2312" w:eastAsia="仿宋_GB2312" w:hint="eastAsia"/>
          <w:b/>
          <w:sz w:val="28"/>
          <w:szCs w:val="28"/>
        </w:rPr>
        <w:t>驳</w:t>
      </w:r>
      <w:proofErr w:type="gramEnd"/>
      <w:r w:rsidRPr="00F75296">
        <w:rPr>
          <w:rFonts w:ascii="仿宋_GB2312" w:eastAsia="仿宋_GB2312" w:hint="eastAsia"/>
          <w:b/>
          <w:sz w:val="28"/>
          <w:szCs w:val="28"/>
        </w:rPr>
        <w:t>接头轴杆</w:t>
      </w:r>
      <w:proofErr w:type="gramStart"/>
      <w:r w:rsidRPr="00F75296">
        <w:rPr>
          <w:rFonts w:ascii="仿宋_GB2312" w:eastAsia="仿宋_GB2312" w:hint="eastAsia"/>
          <w:b/>
          <w:sz w:val="28"/>
          <w:szCs w:val="28"/>
        </w:rPr>
        <w:t>穿过爪件时</w:t>
      </w:r>
      <w:proofErr w:type="gramEnd"/>
      <w:r w:rsidRPr="00F75296">
        <w:rPr>
          <w:rFonts w:ascii="仿宋_GB2312" w:eastAsia="仿宋_GB2312" w:hint="eastAsia"/>
          <w:b/>
          <w:sz w:val="28"/>
          <w:szCs w:val="28"/>
        </w:rPr>
        <w:t>，把垫片先放进</w:t>
      </w:r>
      <w:proofErr w:type="gramStart"/>
      <w:r w:rsidRPr="00F75296">
        <w:rPr>
          <w:rFonts w:ascii="仿宋_GB2312" w:eastAsia="仿宋_GB2312" w:hint="eastAsia"/>
          <w:b/>
          <w:sz w:val="28"/>
          <w:szCs w:val="28"/>
        </w:rPr>
        <w:t>爪件孔</w:t>
      </w:r>
      <w:proofErr w:type="gramEnd"/>
      <w:r w:rsidRPr="00F75296">
        <w:rPr>
          <w:rFonts w:ascii="仿宋_GB2312" w:eastAsia="仿宋_GB2312" w:hint="eastAsia"/>
          <w:b/>
          <w:sz w:val="28"/>
          <w:szCs w:val="28"/>
        </w:rPr>
        <w:t>，两边对齐，然后拧紧螺母，进行调整。</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（8）幕墙嵌填</w:t>
      </w:r>
    </w:p>
    <w:p w:rsidR="005961F2" w:rsidRPr="00F75296" w:rsidRDefault="005961F2" w:rsidP="005961F2">
      <w:pPr>
        <w:spacing w:line="600" w:lineRule="exact"/>
        <w:ind w:firstLineChars="200" w:firstLine="562"/>
        <w:rPr>
          <w:rFonts w:ascii="仿宋_GB2312" w:eastAsia="仿宋_GB2312" w:hint="eastAsia"/>
          <w:b/>
          <w:sz w:val="28"/>
          <w:szCs w:val="28"/>
        </w:rPr>
      </w:pPr>
      <w:r w:rsidRPr="00F75296">
        <w:rPr>
          <w:rFonts w:ascii="仿宋_GB2312" w:eastAsia="仿宋_GB2312" w:hint="eastAsia"/>
          <w:b/>
          <w:sz w:val="28"/>
          <w:szCs w:val="28"/>
        </w:rPr>
        <w:t xml:space="preserve">玻璃安装完毕或完成一个组对单元后，及时对缝隙进行填缝处理。作法为：先将填缝部位用清洁剂按规定的工艺方法净化，在胶缝两侧玻璃上粘贴宽度为 40 </w:t>
      </w:r>
      <w:r w:rsidRPr="00F75296">
        <w:rPr>
          <w:rFonts w:ascii="仿宋_GB2312" w:hint="eastAsia"/>
          <w:b/>
          <w:sz w:val="28"/>
          <w:szCs w:val="28"/>
        </w:rPr>
        <w:t>㎜</w:t>
      </w:r>
      <w:r w:rsidRPr="00F75296">
        <w:rPr>
          <w:rFonts w:ascii="仿宋_GB2312" w:eastAsia="仿宋_GB2312" w:hint="eastAsia"/>
          <w:b/>
          <w:sz w:val="28"/>
          <w:szCs w:val="28"/>
        </w:rPr>
        <w:t>的保护胶纸，注入耐候胶填缝，注胶后要将污渍擦洗干净，耐候胶与玻璃粘接要牢固，胶缝平整、光滑，玻璃表面清洁无污渍。</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3）质量要求</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lastRenderedPageBreak/>
        <w:t>（1）安装后的全隐框玻璃幕墙必须符合玻璃幕墙工程技术规范 JGJ102-96 相关规定。</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（2）墙所用材料、零配件必须符合现行有关标准的规定，并有出厂合格证。</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（3）用于加工幕墙构件的设备，机具应使产品达到幕墙构件加工精度要求，量具要定期进行计量检定。</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（4）</w:t>
      </w:r>
      <w:proofErr w:type="gramStart"/>
      <w:r w:rsidRPr="00F75296">
        <w:rPr>
          <w:rFonts w:ascii="仿宋_GB2312" w:eastAsia="仿宋_GB2312" w:hint="eastAsia"/>
          <w:b/>
          <w:sz w:val="28"/>
          <w:szCs w:val="28"/>
        </w:rPr>
        <w:t>点驳式幕墙</w:t>
      </w:r>
      <w:proofErr w:type="gramEnd"/>
      <w:r w:rsidRPr="00F75296">
        <w:rPr>
          <w:rFonts w:ascii="仿宋_GB2312" w:eastAsia="仿宋_GB2312" w:hint="eastAsia"/>
          <w:b/>
          <w:sz w:val="28"/>
          <w:szCs w:val="28"/>
        </w:rPr>
        <w:t>的结构装配组件，应在生产车间制作，严禁在现场采取边安装边</w:t>
      </w:r>
      <w:proofErr w:type="gramStart"/>
      <w:r w:rsidRPr="00F75296">
        <w:rPr>
          <w:rFonts w:ascii="仿宋_GB2312" w:eastAsia="仿宋_GB2312" w:hint="eastAsia"/>
          <w:b/>
          <w:sz w:val="28"/>
          <w:szCs w:val="28"/>
        </w:rPr>
        <w:t>打结构</w:t>
      </w:r>
      <w:proofErr w:type="gramEnd"/>
      <w:r w:rsidRPr="00F75296">
        <w:rPr>
          <w:rFonts w:ascii="仿宋_GB2312" w:eastAsia="仿宋_GB2312" w:hint="eastAsia"/>
          <w:b/>
          <w:sz w:val="28"/>
          <w:szCs w:val="28"/>
        </w:rPr>
        <w:t>硅酮密封胶制作。</w:t>
      </w:r>
    </w:p>
    <w:p w:rsidR="005961F2" w:rsidRPr="00F75296" w:rsidRDefault="005961F2" w:rsidP="005961F2">
      <w:pPr>
        <w:spacing w:line="600" w:lineRule="exact"/>
        <w:rPr>
          <w:rFonts w:ascii="仿宋_GB2312" w:eastAsia="仿宋_GB2312" w:hint="eastAsia"/>
          <w:b/>
          <w:sz w:val="28"/>
          <w:szCs w:val="28"/>
        </w:rPr>
      </w:pPr>
      <w:r w:rsidRPr="00F75296">
        <w:rPr>
          <w:rFonts w:ascii="仿宋_GB2312" w:eastAsia="仿宋_GB2312" w:hint="eastAsia"/>
          <w:b/>
          <w:sz w:val="28"/>
          <w:szCs w:val="28"/>
        </w:rPr>
        <w:t>（5）严禁使用过期的结构硅酮密封胶和耐候硅酮密封胶。结构硅酮密封胶必须有性能和与接触材料相容性试验合格报告，有产品质量保险年限的质量证书。</w:t>
      </w:r>
    </w:p>
    <w:p w:rsidR="005961F2" w:rsidRPr="00F75296" w:rsidRDefault="005961F2" w:rsidP="005961F2">
      <w:pPr>
        <w:spacing w:line="600" w:lineRule="exact"/>
        <w:ind w:firstLineChars="192" w:firstLine="540"/>
        <w:rPr>
          <w:rFonts w:ascii="仿宋_GB2312" w:eastAsia="仿宋_GB2312" w:hAnsi="宋体" w:hint="eastAsia"/>
          <w:b/>
          <w:sz w:val="28"/>
          <w:szCs w:val="28"/>
        </w:rPr>
      </w:pPr>
      <w:r w:rsidRPr="00F75296">
        <w:rPr>
          <w:rFonts w:ascii="仿宋_GB2312" w:eastAsia="仿宋_GB2312" w:hint="eastAsia"/>
          <w:b/>
          <w:sz w:val="28"/>
          <w:szCs w:val="28"/>
        </w:rPr>
        <w:t>（6）幕墙施工必须符合玻璃幕墙工程技术规范 JGJ102-96 要求</w:t>
      </w:r>
    </w:p>
    <w:p w:rsidR="005961F2" w:rsidRPr="00F75296" w:rsidRDefault="005961F2" w:rsidP="005961F2">
      <w:pPr>
        <w:spacing w:line="600" w:lineRule="exact"/>
        <w:ind w:firstLineChars="196" w:firstLine="551"/>
        <w:rPr>
          <w:rFonts w:ascii="仿宋_GB2312" w:eastAsia="仿宋_GB2312" w:hAnsi="宋体" w:hint="eastAsia"/>
          <w:b/>
          <w:sz w:val="28"/>
          <w:szCs w:val="28"/>
        </w:rPr>
      </w:pPr>
      <w:r w:rsidRPr="00F75296">
        <w:rPr>
          <w:rFonts w:ascii="仿宋_GB2312" w:eastAsia="仿宋_GB2312" w:hAnsi="宋体" w:hint="eastAsia"/>
          <w:b/>
          <w:sz w:val="28"/>
          <w:szCs w:val="28"/>
        </w:rPr>
        <w:t>14、防静电木地板施工工艺</w:t>
      </w:r>
    </w:p>
    <w:p w:rsidR="005961F2" w:rsidRPr="00F75296" w:rsidRDefault="005961F2" w:rsidP="005961F2">
      <w:pPr>
        <w:spacing w:line="600" w:lineRule="exact"/>
        <w:ind w:firstLineChars="196" w:firstLine="551"/>
        <w:rPr>
          <w:rFonts w:ascii="仿宋_GB2312" w:eastAsia="仿宋_GB2312" w:hAnsi="宋体" w:hint="eastAsia"/>
          <w:b/>
          <w:sz w:val="28"/>
          <w:szCs w:val="28"/>
        </w:rPr>
      </w:pPr>
      <w:r w:rsidRPr="00F75296">
        <w:rPr>
          <w:rFonts w:ascii="仿宋_GB2312" w:eastAsia="仿宋_GB2312" w:hAnsi="宋体" w:hint="eastAsia"/>
          <w:b/>
          <w:sz w:val="28"/>
          <w:szCs w:val="28"/>
        </w:rPr>
        <w:t>14.1材料</w:t>
      </w:r>
    </w:p>
    <w:p w:rsidR="005961F2" w:rsidRPr="00F75296" w:rsidRDefault="005961F2" w:rsidP="005961F2">
      <w:pPr>
        <w:spacing w:line="600" w:lineRule="exact"/>
        <w:ind w:firstLineChars="196" w:firstLine="551"/>
        <w:rPr>
          <w:rFonts w:ascii="仿宋_GB2312" w:eastAsia="仿宋_GB2312" w:hAnsi="宋体" w:hint="eastAsia"/>
          <w:b/>
          <w:sz w:val="28"/>
          <w:szCs w:val="28"/>
        </w:rPr>
      </w:pPr>
      <w:r w:rsidRPr="00F75296">
        <w:rPr>
          <w:rFonts w:ascii="仿宋_GB2312" w:eastAsia="仿宋_GB2312" w:hAnsi="宋体" w:hint="eastAsia"/>
          <w:b/>
          <w:sz w:val="28"/>
          <w:szCs w:val="28"/>
        </w:rPr>
        <w:t>①龙骨材料及毛地板:规程尺寸按设计要求加工,并经干燥少防腐处理后方可使用。</w:t>
      </w:r>
    </w:p>
    <w:p w:rsidR="005961F2" w:rsidRPr="00F75296" w:rsidRDefault="005961F2" w:rsidP="005961F2">
      <w:pPr>
        <w:spacing w:line="600" w:lineRule="exact"/>
        <w:ind w:firstLineChars="196" w:firstLine="551"/>
        <w:rPr>
          <w:rFonts w:ascii="仿宋_GB2312" w:eastAsia="仿宋_GB2312" w:hAnsi="宋体" w:hint="eastAsia"/>
          <w:b/>
          <w:sz w:val="28"/>
          <w:szCs w:val="28"/>
        </w:rPr>
      </w:pPr>
      <w:r w:rsidRPr="00F75296">
        <w:rPr>
          <w:rFonts w:ascii="仿宋_GB2312" w:eastAsia="仿宋_GB2312" w:hAnsi="宋体" w:hint="eastAsia"/>
          <w:b/>
          <w:sz w:val="28"/>
          <w:szCs w:val="28"/>
        </w:rPr>
        <w:t>②硬木地板:加工后顶面刨光,</w:t>
      </w:r>
      <w:proofErr w:type="gramStart"/>
      <w:r w:rsidRPr="00F75296">
        <w:rPr>
          <w:rFonts w:ascii="仿宋_GB2312" w:eastAsia="仿宋_GB2312" w:hAnsi="宋体" w:hint="eastAsia"/>
          <w:b/>
          <w:sz w:val="28"/>
          <w:szCs w:val="28"/>
        </w:rPr>
        <w:t>侧面带企口</w:t>
      </w:r>
      <w:proofErr w:type="gramEnd"/>
      <w:r w:rsidRPr="00F75296">
        <w:rPr>
          <w:rFonts w:ascii="仿宋_GB2312" w:eastAsia="仿宋_GB2312" w:hAnsi="宋体" w:hint="eastAsia"/>
          <w:b/>
          <w:sz w:val="28"/>
          <w:szCs w:val="28"/>
        </w:rPr>
        <w:t>的半成品地板,企口尺寸应符合设计要求,厚度、长度尺寸一致。木材须经烘干处理,要求拼花木板含水率不超过10%,直条地板含水率12%,同一批材料树种,花纹及颜色力求一致。</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③硬木踢脚板:宽度及厚度应按图施工,其含水率不应超过12%,背面应满涂防腐剂，花纹和颜色力求和面层地板一致。</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lastRenderedPageBreak/>
        <w:t>④其他材料:防潮纸、氯化钠、#8～#10镀锌铅丝,5～10cm长钉子,镀锌木螺丝,</w:t>
      </w:r>
      <w:smartTag w:uri="urn:schemas-microsoft-com:office:smarttags" w:element="chmetcnv">
        <w:smartTagPr>
          <w:attr w:name="TCSC" w:val="0"/>
          <w:attr w:name="NumberType" w:val="1"/>
          <w:attr w:name="Negative" w:val="False"/>
          <w:attr w:name="HasSpace" w:val="False"/>
          <w:attr w:name="SourceValue" w:val="1"/>
          <w:attr w:name="UnitName" w:val="mm"/>
        </w:smartTagPr>
        <w:r w:rsidRPr="001501C3">
          <w:rPr>
            <w:rFonts w:ascii="仿宋_GB2312" w:eastAsia="仿宋_GB2312" w:hAnsi="宋体" w:hint="eastAsia"/>
            <w:b/>
            <w:sz w:val="28"/>
            <w:szCs w:val="28"/>
          </w:rPr>
          <w:t>1mm</w:t>
        </w:r>
      </w:smartTag>
      <w:r w:rsidRPr="001501C3">
        <w:rPr>
          <w:rFonts w:ascii="仿宋_GB2312" w:eastAsia="仿宋_GB2312" w:hAnsi="宋体" w:hint="eastAsia"/>
          <w:b/>
          <w:sz w:val="28"/>
          <w:szCs w:val="28"/>
        </w:rPr>
        <w:t>厚钢垫,隔声材料等。</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14.2作业条件</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①加工订货材料以进场,且符合设计图纸要求。</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②不宜在潮湿的室内作业。如在可能引起楼地面潮湿的室内作业时(如暖气试压、试水),应待测试后,再进行木地板的铺设。</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③门窗玻璃安装好。</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④地板条应检查挑选,将有节疤、劈裂、腐朽、弯曲等弊病及不合要求的挑出。</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拼花地板应</w:t>
      </w:r>
      <w:proofErr w:type="gramStart"/>
      <w:r w:rsidRPr="001501C3">
        <w:rPr>
          <w:rFonts w:ascii="仿宋_GB2312" w:eastAsia="仿宋_GB2312" w:hAnsi="宋体" w:hint="eastAsia"/>
          <w:b/>
          <w:sz w:val="28"/>
          <w:szCs w:val="28"/>
        </w:rPr>
        <w:t>先试拼</w:t>
      </w:r>
      <w:proofErr w:type="gramEnd"/>
      <w:r w:rsidRPr="001501C3">
        <w:rPr>
          <w:rFonts w:ascii="仿宋_GB2312" w:eastAsia="仿宋_GB2312" w:hAnsi="宋体" w:hint="eastAsia"/>
          <w:b/>
          <w:sz w:val="28"/>
          <w:szCs w:val="28"/>
        </w:rPr>
        <w:t>,找方,挑好的长条地板条成捆绑好,拼花地板装箱待用。弹好士</w:t>
      </w:r>
      <w:smartTag w:uri="urn:schemas-microsoft-com:office:smarttags" w:element="chmetcnv">
        <w:smartTagPr>
          <w:attr w:name="TCSC" w:val="0"/>
          <w:attr w:name="NumberType" w:val="1"/>
          <w:attr w:name="Negative" w:val="False"/>
          <w:attr w:name="HasSpace" w:val="False"/>
          <w:attr w:name="SourceValue" w:val="50"/>
          <w:attr w:name="UnitName" w:val="cm"/>
        </w:smartTagPr>
        <w:r w:rsidRPr="001501C3">
          <w:rPr>
            <w:rFonts w:ascii="仿宋_GB2312" w:eastAsia="仿宋_GB2312" w:hAnsi="宋体" w:hint="eastAsia"/>
            <w:b/>
            <w:sz w:val="28"/>
            <w:szCs w:val="28"/>
          </w:rPr>
          <w:t>50cm</w:t>
        </w:r>
      </w:smartTag>
      <w:r w:rsidRPr="001501C3">
        <w:rPr>
          <w:rFonts w:ascii="仿宋_GB2312" w:eastAsia="仿宋_GB2312" w:hAnsi="宋体" w:hint="eastAsia"/>
          <w:b/>
          <w:sz w:val="28"/>
          <w:szCs w:val="28"/>
        </w:rPr>
        <w:t>水平线。</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14.3操作工艺</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①首层防静电地板—</w:t>
      </w:r>
      <w:proofErr w:type="gramStart"/>
      <w:r w:rsidRPr="001501C3">
        <w:rPr>
          <w:rFonts w:ascii="仿宋_GB2312" w:eastAsia="仿宋_GB2312" w:hAnsi="宋体" w:hint="eastAsia"/>
          <w:b/>
          <w:sz w:val="28"/>
          <w:szCs w:val="28"/>
        </w:rPr>
        <w:t>般采用空铺方法</w:t>
      </w:r>
      <w:proofErr w:type="gramEnd"/>
      <w:r w:rsidRPr="001501C3">
        <w:rPr>
          <w:rFonts w:ascii="仿宋_GB2312" w:eastAsia="仿宋_GB2312" w:hAnsi="宋体" w:hint="eastAsia"/>
          <w:b/>
          <w:sz w:val="28"/>
          <w:szCs w:val="28"/>
        </w:rPr>
        <w:t>施工。它是</w:t>
      </w:r>
      <w:proofErr w:type="gramStart"/>
      <w:r w:rsidRPr="001501C3">
        <w:rPr>
          <w:rFonts w:ascii="仿宋_GB2312" w:eastAsia="仿宋_GB2312" w:hAnsi="宋体" w:hint="eastAsia"/>
          <w:b/>
          <w:sz w:val="28"/>
          <w:szCs w:val="28"/>
        </w:rPr>
        <w:t>由搁栅</w:t>
      </w:r>
      <w:proofErr w:type="gramEnd"/>
      <w:r w:rsidRPr="001501C3">
        <w:rPr>
          <w:rFonts w:ascii="仿宋_GB2312" w:eastAsia="仿宋_GB2312" w:hAnsi="宋体" w:hint="eastAsia"/>
          <w:b/>
          <w:sz w:val="28"/>
          <w:szCs w:val="28"/>
        </w:rPr>
        <w:t>、企口板、</w:t>
      </w:r>
      <w:proofErr w:type="gramStart"/>
      <w:r w:rsidRPr="001501C3">
        <w:rPr>
          <w:rFonts w:ascii="仿宋_GB2312" w:eastAsia="仿宋_GB2312" w:hAnsi="宋体" w:hint="eastAsia"/>
          <w:b/>
          <w:sz w:val="28"/>
          <w:szCs w:val="28"/>
        </w:rPr>
        <w:t>剪刀撑等组成</w:t>
      </w:r>
      <w:proofErr w:type="gramEnd"/>
      <w:r w:rsidRPr="001501C3">
        <w:rPr>
          <w:rFonts w:ascii="仿宋_GB2312" w:eastAsia="仿宋_GB2312" w:hAnsi="宋体" w:hint="eastAsia"/>
          <w:b/>
          <w:sz w:val="28"/>
          <w:szCs w:val="28"/>
        </w:rPr>
        <w:t>。首先应在砖墙的预埋铅丝上捆绑沿椽木并在沿椽木表面划出</w:t>
      </w:r>
      <w:proofErr w:type="gramStart"/>
      <w:r w:rsidRPr="001501C3">
        <w:rPr>
          <w:rFonts w:ascii="仿宋_GB2312" w:eastAsia="仿宋_GB2312" w:hAnsi="宋体" w:hint="eastAsia"/>
          <w:b/>
          <w:sz w:val="28"/>
          <w:szCs w:val="28"/>
        </w:rPr>
        <w:t>各搁栅</w:t>
      </w:r>
      <w:proofErr w:type="gramEnd"/>
      <w:r w:rsidRPr="001501C3">
        <w:rPr>
          <w:rFonts w:ascii="仿宋_GB2312" w:eastAsia="仿宋_GB2312" w:hAnsi="宋体" w:hint="eastAsia"/>
          <w:b/>
          <w:sz w:val="28"/>
          <w:szCs w:val="28"/>
        </w:rPr>
        <w:t>的中线,在格栅的端头也划出中线。</w:t>
      </w:r>
      <w:proofErr w:type="gramStart"/>
      <w:r w:rsidRPr="001501C3">
        <w:rPr>
          <w:rFonts w:ascii="仿宋_GB2312" w:eastAsia="仿宋_GB2312" w:hAnsi="宋体" w:hint="eastAsia"/>
          <w:b/>
          <w:sz w:val="28"/>
          <w:szCs w:val="28"/>
        </w:rPr>
        <w:t>然后应两边</w:t>
      </w:r>
      <w:proofErr w:type="gramEnd"/>
      <w:r w:rsidRPr="001501C3">
        <w:rPr>
          <w:rFonts w:ascii="仿宋_GB2312" w:eastAsia="仿宋_GB2312" w:hAnsi="宋体" w:hint="eastAsia"/>
          <w:b/>
          <w:sz w:val="28"/>
          <w:szCs w:val="28"/>
        </w:rPr>
        <w:t>的格栅对准中线先摆上,离墙面留</w:t>
      </w:r>
      <w:smartTag w:uri="urn:schemas-microsoft-com:office:smarttags" w:element="chmetcnv">
        <w:smartTagPr>
          <w:attr w:name="TCSC" w:val="0"/>
          <w:attr w:name="NumberType" w:val="1"/>
          <w:attr w:name="Negative" w:val="False"/>
          <w:attr w:name="HasSpace" w:val="False"/>
          <w:attr w:name="SourceValue" w:val="30"/>
          <w:attr w:name="UnitName" w:val="mm"/>
        </w:smartTagPr>
        <w:r w:rsidRPr="001501C3">
          <w:rPr>
            <w:rFonts w:ascii="仿宋_GB2312" w:eastAsia="仿宋_GB2312" w:hAnsi="宋体" w:hint="eastAsia"/>
            <w:b/>
            <w:sz w:val="28"/>
            <w:szCs w:val="28"/>
          </w:rPr>
          <w:t>30mm</w:t>
        </w:r>
      </w:smartTag>
      <w:r w:rsidRPr="001501C3">
        <w:rPr>
          <w:rFonts w:ascii="仿宋_GB2312" w:eastAsia="仿宋_GB2312" w:hAnsi="宋体" w:hint="eastAsia"/>
          <w:b/>
          <w:sz w:val="28"/>
          <w:szCs w:val="28"/>
        </w:rPr>
        <w:t>的缝隙,再依次摆正中间部分搁</w:t>
      </w:r>
      <w:proofErr w:type="gramStart"/>
      <w:r w:rsidRPr="001501C3">
        <w:rPr>
          <w:rFonts w:ascii="仿宋_GB2312" w:eastAsia="仿宋_GB2312" w:hAnsi="宋体" w:hint="eastAsia"/>
          <w:b/>
          <w:sz w:val="28"/>
          <w:szCs w:val="28"/>
        </w:rPr>
        <w:t>栅</w:t>
      </w:r>
      <w:proofErr w:type="gramEnd"/>
      <w:r w:rsidRPr="001501C3">
        <w:rPr>
          <w:rFonts w:ascii="仿宋_GB2312" w:eastAsia="仿宋_GB2312" w:hAnsi="宋体" w:hint="eastAsia"/>
          <w:b/>
          <w:sz w:val="28"/>
          <w:szCs w:val="28"/>
        </w:rPr>
        <w:t>。搁栅的表面应平直,当顶面</w:t>
      </w:r>
      <w:proofErr w:type="gramStart"/>
      <w:r w:rsidRPr="001501C3">
        <w:rPr>
          <w:rFonts w:ascii="仿宋_GB2312" w:eastAsia="仿宋_GB2312" w:hAnsi="宋体" w:hint="eastAsia"/>
          <w:b/>
          <w:sz w:val="28"/>
          <w:szCs w:val="28"/>
        </w:rPr>
        <w:t>不</w:t>
      </w:r>
      <w:proofErr w:type="gramEnd"/>
      <w:r w:rsidRPr="001501C3">
        <w:rPr>
          <w:rFonts w:ascii="仿宋_GB2312" w:eastAsia="仿宋_GB2312" w:hAnsi="宋体" w:hint="eastAsia"/>
          <w:b/>
          <w:sz w:val="28"/>
          <w:szCs w:val="28"/>
        </w:rPr>
        <w:t>平时,</w:t>
      </w:r>
      <w:proofErr w:type="gramStart"/>
      <w:r w:rsidRPr="001501C3">
        <w:rPr>
          <w:rFonts w:ascii="仿宋_GB2312" w:eastAsia="仿宋_GB2312" w:hAnsi="宋体" w:hint="eastAsia"/>
          <w:b/>
          <w:sz w:val="28"/>
          <w:szCs w:val="28"/>
        </w:rPr>
        <w:t>可用垫木垫平</w:t>
      </w:r>
      <w:proofErr w:type="gramEnd"/>
      <w:r w:rsidRPr="001501C3">
        <w:rPr>
          <w:rFonts w:ascii="仿宋_GB2312" w:eastAsia="仿宋_GB2312" w:hAnsi="宋体" w:hint="eastAsia"/>
          <w:b/>
          <w:sz w:val="28"/>
          <w:szCs w:val="28"/>
        </w:rPr>
        <w:t>,并将其打牢在沿椽木上。为防止搁栅走动,应要固定好的木搁栅表面临时</w:t>
      </w:r>
      <w:proofErr w:type="gramStart"/>
      <w:r w:rsidRPr="001501C3">
        <w:rPr>
          <w:rFonts w:ascii="仿宋_GB2312" w:eastAsia="仿宋_GB2312" w:hAnsi="宋体" w:hint="eastAsia"/>
          <w:b/>
          <w:sz w:val="28"/>
          <w:szCs w:val="28"/>
        </w:rPr>
        <w:t>钉设木</w:t>
      </w:r>
      <w:proofErr w:type="gramEnd"/>
      <w:r w:rsidRPr="001501C3">
        <w:rPr>
          <w:rFonts w:ascii="仿宋_GB2312" w:eastAsia="仿宋_GB2312" w:hAnsi="宋体" w:hint="eastAsia"/>
          <w:b/>
          <w:sz w:val="28"/>
          <w:szCs w:val="28"/>
        </w:rPr>
        <w:t>拉条,使之互相牵制。搁栅摆正后,</w:t>
      </w:r>
      <w:proofErr w:type="gramStart"/>
      <w:r w:rsidRPr="001501C3">
        <w:rPr>
          <w:rFonts w:ascii="仿宋_GB2312" w:eastAsia="仿宋_GB2312" w:hAnsi="宋体" w:hint="eastAsia"/>
          <w:b/>
          <w:sz w:val="28"/>
          <w:szCs w:val="28"/>
        </w:rPr>
        <w:t>在搁栅</w:t>
      </w:r>
      <w:proofErr w:type="gramEnd"/>
      <w:r w:rsidRPr="001501C3">
        <w:rPr>
          <w:rFonts w:ascii="仿宋_GB2312" w:eastAsia="仿宋_GB2312" w:hAnsi="宋体" w:hint="eastAsia"/>
          <w:b/>
          <w:sz w:val="28"/>
          <w:szCs w:val="28"/>
        </w:rPr>
        <w:t>上按剪刀</w:t>
      </w:r>
      <w:proofErr w:type="gramStart"/>
      <w:r w:rsidRPr="001501C3">
        <w:rPr>
          <w:rFonts w:ascii="仿宋_GB2312" w:eastAsia="仿宋_GB2312" w:hAnsi="宋体" w:hint="eastAsia"/>
          <w:b/>
          <w:sz w:val="28"/>
          <w:szCs w:val="28"/>
        </w:rPr>
        <w:t>撑</w:t>
      </w:r>
      <w:proofErr w:type="gramEnd"/>
      <w:r w:rsidRPr="001501C3">
        <w:rPr>
          <w:rFonts w:ascii="仿宋_GB2312" w:eastAsia="仿宋_GB2312" w:hAnsi="宋体" w:hint="eastAsia"/>
          <w:b/>
          <w:sz w:val="28"/>
          <w:szCs w:val="28"/>
        </w:rPr>
        <w:t>间距弹线,移线逐个半</w:t>
      </w:r>
      <w:proofErr w:type="gramStart"/>
      <w:r w:rsidRPr="001501C3">
        <w:rPr>
          <w:rFonts w:ascii="仿宋_GB2312" w:eastAsia="仿宋_GB2312" w:hAnsi="宋体" w:hint="eastAsia"/>
          <w:b/>
          <w:sz w:val="28"/>
          <w:szCs w:val="28"/>
        </w:rPr>
        <w:t>剪刀撑斜钉在</w:t>
      </w:r>
      <w:proofErr w:type="gramEnd"/>
      <w:r w:rsidRPr="001501C3">
        <w:rPr>
          <w:rFonts w:ascii="仿宋_GB2312" w:eastAsia="仿宋_GB2312" w:hAnsi="宋体" w:hint="eastAsia"/>
          <w:b/>
          <w:sz w:val="28"/>
          <w:szCs w:val="28"/>
        </w:rPr>
        <w:t>搁栅侧面,同一行</w:t>
      </w:r>
      <w:proofErr w:type="gramStart"/>
      <w:r w:rsidRPr="001501C3">
        <w:rPr>
          <w:rFonts w:ascii="仿宋_GB2312" w:eastAsia="仿宋_GB2312" w:hAnsi="宋体" w:hint="eastAsia"/>
          <w:b/>
          <w:sz w:val="28"/>
          <w:szCs w:val="28"/>
        </w:rPr>
        <w:t>剪刀撑要对齐</w:t>
      </w:r>
      <w:proofErr w:type="gramEnd"/>
      <w:r w:rsidRPr="001501C3">
        <w:rPr>
          <w:rFonts w:ascii="仿宋_GB2312" w:eastAsia="仿宋_GB2312" w:hAnsi="宋体" w:hint="eastAsia"/>
          <w:b/>
          <w:sz w:val="28"/>
          <w:szCs w:val="28"/>
        </w:rPr>
        <w:t>呈</w:t>
      </w:r>
      <w:proofErr w:type="gramStart"/>
      <w:r w:rsidRPr="001501C3">
        <w:rPr>
          <w:rFonts w:ascii="仿宋_GB2312" w:eastAsia="仿宋_GB2312" w:hAnsi="宋体" w:hint="eastAsia"/>
          <w:b/>
          <w:sz w:val="28"/>
          <w:szCs w:val="28"/>
        </w:rPr>
        <w:t>一</w:t>
      </w:r>
      <w:proofErr w:type="gramEnd"/>
      <w:r w:rsidRPr="001501C3">
        <w:rPr>
          <w:rFonts w:ascii="仿宋_GB2312" w:eastAsia="仿宋_GB2312" w:hAnsi="宋体" w:hint="eastAsia"/>
          <w:b/>
          <w:sz w:val="28"/>
          <w:szCs w:val="28"/>
        </w:rPr>
        <w:t>直线,上口齐平。然后开始从墙的</w:t>
      </w:r>
      <w:proofErr w:type="gramStart"/>
      <w:r w:rsidRPr="001501C3">
        <w:rPr>
          <w:rFonts w:ascii="仿宋_GB2312" w:eastAsia="仿宋_GB2312" w:hAnsi="宋体" w:hint="eastAsia"/>
          <w:b/>
          <w:sz w:val="28"/>
          <w:szCs w:val="28"/>
        </w:rPr>
        <w:t>一边钉企口</w:t>
      </w:r>
      <w:proofErr w:type="gramEnd"/>
      <w:r w:rsidRPr="001501C3">
        <w:rPr>
          <w:rFonts w:ascii="仿宋_GB2312" w:eastAsia="仿宋_GB2312" w:hAnsi="宋体" w:hint="eastAsia"/>
          <w:b/>
          <w:sz w:val="28"/>
          <w:szCs w:val="28"/>
        </w:rPr>
        <w:t>板,靠墙的一块板应离开墙面有10～20mm缝隙，以后逐块排紧。用钉板</w:t>
      </w:r>
      <w:proofErr w:type="gramStart"/>
      <w:r w:rsidRPr="001501C3">
        <w:rPr>
          <w:rFonts w:ascii="仿宋_GB2312" w:eastAsia="仿宋_GB2312" w:hAnsi="宋体" w:hint="eastAsia"/>
          <w:b/>
          <w:sz w:val="28"/>
          <w:szCs w:val="28"/>
        </w:rPr>
        <w:t>凹</w:t>
      </w:r>
      <w:proofErr w:type="gramEnd"/>
      <w:r w:rsidRPr="001501C3">
        <w:rPr>
          <w:rFonts w:ascii="仿宋_GB2312" w:eastAsia="仿宋_GB2312" w:hAnsi="宋体" w:hint="eastAsia"/>
          <w:b/>
          <w:sz w:val="28"/>
          <w:szCs w:val="28"/>
        </w:rPr>
        <w:t>角处斜向钉入,钉长为模厚的从墙的一边钉2～2.5倍,钉帽要砸扁,企口板</w:t>
      </w:r>
      <w:r w:rsidRPr="001501C3">
        <w:rPr>
          <w:rFonts w:ascii="仿宋_GB2312" w:eastAsia="仿宋_GB2312" w:hAnsi="宋体" w:hint="eastAsia"/>
          <w:b/>
          <w:sz w:val="28"/>
          <w:szCs w:val="28"/>
        </w:rPr>
        <w:lastRenderedPageBreak/>
        <w:t>要钉牢、排紧。板的</w:t>
      </w:r>
      <w:proofErr w:type="gramStart"/>
      <w:r w:rsidRPr="001501C3">
        <w:rPr>
          <w:rFonts w:ascii="仿宋_GB2312" w:eastAsia="仿宋_GB2312" w:hAnsi="宋体" w:hint="eastAsia"/>
          <w:b/>
          <w:sz w:val="28"/>
          <w:szCs w:val="28"/>
        </w:rPr>
        <w:t>排紧方法</w:t>
      </w:r>
      <w:proofErr w:type="gramEnd"/>
      <w:r w:rsidRPr="001501C3">
        <w:rPr>
          <w:rFonts w:ascii="仿宋_GB2312" w:eastAsia="仿宋_GB2312" w:hAnsi="宋体" w:hint="eastAsia"/>
          <w:b/>
          <w:sz w:val="28"/>
          <w:szCs w:val="28"/>
        </w:rPr>
        <w:t>一般可在木搁栅上扒钉一只,在扒钉与板之间夹一对硬木</w:t>
      </w:r>
      <w:proofErr w:type="gramStart"/>
      <w:r w:rsidRPr="001501C3">
        <w:rPr>
          <w:rFonts w:ascii="仿宋_GB2312" w:eastAsia="仿宋_GB2312" w:hAnsi="宋体" w:hint="eastAsia"/>
          <w:b/>
          <w:sz w:val="28"/>
          <w:szCs w:val="28"/>
        </w:rPr>
        <w:t>楔</w:t>
      </w:r>
      <w:proofErr w:type="gramEnd"/>
      <w:r w:rsidRPr="001501C3">
        <w:rPr>
          <w:rFonts w:ascii="仿宋_GB2312" w:eastAsia="仿宋_GB2312" w:hAnsi="宋体" w:hint="eastAsia"/>
          <w:b/>
          <w:sz w:val="28"/>
          <w:szCs w:val="28"/>
        </w:rPr>
        <w:t>,打紧硬木</w:t>
      </w:r>
      <w:proofErr w:type="gramStart"/>
      <w:r w:rsidRPr="001501C3">
        <w:rPr>
          <w:rFonts w:ascii="仿宋_GB2312" w:eastAsia="仿宋_GB2312" w:hAnsi="宋体" w:hint="eastAsia"/>
          <w:b/>
          <w:sz w:val="28"/>
          <w:szCs w:val="28"/>
        </w:rPr>
        <w:t>楔</w:t>
      </w:r>
      <w:proofErr w:type="gramEnd"/>
      <w:r w:rsidRPr="001501C3">
        <w:rPr>
          <w:rFonts w:ascii="仿宋_GB2312" w:eastAsia="仿宋_GB2312" w:hAnsi="宋体" w:hint="eastAsia"/>
          <w:b/>
          <w:sz w:val="28"/>
          <w:szCs w:val="28"/>
        </w:rPr>
        <w:t>就可使</w:t>
      </w:r>
      <w:proofErr w:type="gramStart"/>
      <w:r w:rsidRPr="001501C3">
        <w:rPr>
          <w:rFonts w:ascii="仿宋_GB2312" w:eastAsia="仿宋_GB2312" w:hAnsi="宋体" w:hint="eastAsia"/>
          <w:b/>
          <w:sz w:val="28"/>
          <w:szCs w:val="28"/>
        </w:rPr>
        <w:t>板排紧</w:t>
      </w:r>
      <w:proofErr w:type="gramEnd"/>
      <w:r w:rsidRPr="001501C3">
        <w:rPr>
          <w:rFonts w:ascii="仿宋_GB2312" w:eastAsia="仿宋_GB2312" w:hAnsi="宋体" w:hint="eastAsia"/>
          <w:b/>
          <w:sz w:val="28"/>
          <w:szCs w:val="28"/>
        </w:rPr>
        <w:t>。钉到最后一块企口板时,因无法斜向着钉,</w:t>
      </w:r>
      <w:proofErr w:type="gramStart"/>
      <w:r w:rsidRPr="001501C3">
        <w:rPr>
          <w:rFonts w:ascii="仿宋_GB2312" w:eastAsia="仿宋_GB2312" w:hAnsi="宋体" w:hint="eastAsia"/>
          <w:b/>
          <w:sz w:val="28"/>
          <w:szCs w:val="28"/>
        </w:rPr>
        <w:t>可用明</w:t>
      </w:r>
      <w:proofErr w:type="gramEnd"/>
      <w:r w:rsidRPr="001501C3">
        <w:rPr>
          <w:rFonts w:ascii="仿宋_GB2312" w:eastAsia="仿宋_GB2312" w:hAnsi="宋体" w:hint="eastAsia"/>
          <w:b/>
          <w:sz w:val="28"/>
          <w:szCs w:val="28"/>
        </w:rPr>
        <w:t>钉钉牢,</w:t>
      </w:r>
      <w:proofErr w:type="gramStart"/>
      <w:r w:rsidRPr="001501C3">
        <w:rPr>
          <w:rFonts w:ascii="仿宋_GB2312" w:eastAsia="仿宋_GB2312" w:hAnsi="宋体" w:hint="eastAsia"/>
          <w:b/>
          <w:sz w:val="28"/>
          <w:szCs w:val="28"/>
        </w:rPr>
        <w:t>然帽要砸</w:t>
      </w:r>
      <w:proofErr w:type="gramEnd"/>
      <w:r w:rsidRPr="001501C3">
        <w:rPr>
          <w:rFonts w:ascii="仿宋_GB2312" w:eastAsia="仿宋_GB2312" w:hAnsi="宋体" w:hint="eastAsia"/>
          <w:b/>
          <w:sz w:val="28"/>
          <w:szCs w:val="28"/>
        </w:rPr>
        <w:t>扁,冲入板内。</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企口板的接头要</w:t>
      </w:r>
      <w:proofErr w:type="gramStart"/>
      <w:r w:rsidRPr="001501C3">
        <w:rPr>
          <w:rFonts w:ascii="仿宋_GB2312" w:eastAsia="仿宋_GB2312" w:hAnsi="宋体" w:hint="eastAsia"/>
          <w:b/>
          <w:sz w:val="28"/>
          <w:szCs w:val="28"/>
        </w:rPr>
        <w:t>在搁栅</w:t>
      </w:r>
      <w:proofErr w:type="gramEnd"/>
      <w:r w:rsidRPr="001501C3">
        <w:rPr>
          <w:rFonts w:ascii="仿宋_GB2312" w:eastAsia="仿宋_GB2312" w:hAnsi="宋体" w:hint="eastAsia"/>
          <w:b/>
          <w:sz w:val="28"/>
          <w:szCs w:val="28"/>
        </w:rPr>
        <w:t>中间,各接头要互相错开对齐,板与板之间应尽量排紧。搁栅上临时固定的木条,应</w:t>
      </w:r>
      <w:proofErr w:type="gramStart"/>
      <w:r w:rsidRPr="001501C3">
        <w:rPr>
          <w:rFonts w:ascii="仿宋_GB2312" w:eastAsia="仿宋_GB2312" w:hAnsi="宋体" w:hint="eastAsia"/>
          <w:b/>
          <w:sz w:val="28"/>
          <w:szCs w:val="28"/>
        </w:rPr>
        <w:t>随钉企</w:t>
      </w:r>
      <w:proofErr w:type="gramEnd"/>
      <w:r w:rsidRPr="001501C3">
        <w:rPr>
          <w:rFonts w:ascii="仿宋_GB2312" w:eastAsia="仿宋_GB2312" w:hAnsi="宋体" w:hint="eastAsia"/>
          <w:b/>
          <w:sz w:val="28"/>
          <w:szCs w:val="28"/>
        </w:rPr>
        <w:t>口板随时拆去,企口板铺完后要及时清扫干净,先按垂直木纹方向粗刨一遍,再按顺木纹方向细刨一遍。</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②楼层木地板的铺设</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楼层木地板的铺设通常采用</w:t>
      </w:r>
      <w:proofErr w:type="gramStart"/>
      <w:r w:rsidRPr="001501C3">
        <w:rPr>
          <w:rFonts w:ascii="仿宋_GB2312" w:eastAsia="仿宋_GB2312" w:hAnsi="宋体" w:hint="eastAsia"/>
          <w:b/>
          <w:sz w:val="28"/>
          <w:szCs w:val="28"/>
        </w:rPr>
        <w:t>实铺方法</w:t>
      </w:r>
      <w:proofErr w:type="gramEnd"/>
      <w:r w:rsidRPr="001501C3">
        <w:rPr>
          <w:rFonts w:ascii="仿宋_GB2312" w:eastAsia="仿宋_GB2312" w:hAnsi="宋体" w:hint="eastAsia"/>
          <w:b/>
          <w:sz w:val="28"/>
          <w:szCs w:val="28"/>
        </w:rPr>
        <w:t>施工。铺设时应先在楼板上弹出各木楞位置线,按线将木楞放平放稳,将预埋在楼板内的镀锌铅丝拉出将木楞捆扎住,再放木</w:t>
      </w:r>
      <w:proofErr w:type="gramStart"/>
      <w:r w:rsidRPr="001501C3">
        <w:rPr>
          <w:rFonts w:ascii="仿宋_GB2312" w:eastAsia="仿宋_GB2312" w:hAnsi="宋体" w:hint="eastAsia"/>
          <w:b/>
          <w:sz w:val="28"/>
          <w:szCs w:val="28"/>
        </w:rPr>
        <w:t>楞</w:t>
      </w:r>
      <w:proofErr w:type="gramEnd"/>
      <w:r w:rsidRPr="001501C3">
        <w:rPr>
          <w:rFonts w:ascii="仿宋_GB2312" w:eastAsia="仿宋_GB2312" w:hAnsi="宋体" w:hint="eastAsia"/>
          <w:b/>
          <w:sz w:val="28"/>
          <w:szCs w:val="28"/>
        </w:rPr>
        <w:t>之间</w:t>
      </w:r>
      <w:proofErr w:type="gramStart"/>
      <w:r w:rsidRPr="001501C3">
        <w:rPr>
          <w:rFonts w:ascii="仿宋_GB2312" w:eastAsia="仿宋_GB2312" w:hAnsi="宋体" w:hint="eastAsia"/>
          <w:b/>
          <w:sz w:val="28"/>
          <w:szCs w:val="28"/>
        </w:rPr>
        <w:t>舶</w:t>
      </w:r>
      <w:proofErr w:type="gramEnd"/>
      <w:r w:rsidRPr="001501C3">
        <w:rPr>
          <w:rFonts w:ascii="仿宋_GB2312" w:eastAsia="仿宋_GB2312" w:hAnsi="宋体" w:hint="eastAsia"/>
          <w:b/>
          <w:sz w:val="28"/>
          <w:szCs w:val="28"/>
        </w:rPr>
        <w:t>干炉渣或其他保温材料,并加以夯实,而后从墙壁的一边开始逐块</w:t>
      </w:r>
      <w:proofErr w:type="gramStart"/>
      <w:r w:rsidRPr="001501C3">
        <w:rPr>
          <w:rFonts w:ascii="仿宋_GB2312" w:eastAsia="仿宋_GB2312" w:hAnsi="宋体" w:hint="eastAsia"/>
          <w:b/>
          <w:sz w:val="28"/>
          <w:szCs w:val="28"/>
        </w:rPr>
        <w:t>铺钉企口</w:t>
      </w:r>
      <w:proofErr w:type="gramEnd"/>
      <w:r w:rsidRPr="001501C3">
        <w:rPr>
          <w:rFonts w:ascii="仿宋_GB2312" w:eastAsia="仿宋_GB2312" w:hAnsi="宋体" w:hint="eastAsia"/>
          <w:b/>
          <w:sz w:val="28"/>
          <w:szCs w:val="28"/>
        </w:rPr>
        <w:t>板,</w:t>
      </w:r>
      <w:proofErr w:type="gramStart"/>
      <w:r w:rsidRPr="001501C3">
        <w:rPr>
          <w:rFonts w:ascii="仿宋_GB2312" w:eastAsia="仿宋_GB2312" w:hAnsi="宋体" w:hint="eastAsia"/>
          <w:b/>
          <w:sz w:val="28"/>
          <w:szCs w:val="28"/>
        </w:rPr>
        <w:t>其铺钉方法</w:t>
      </w:r>
      <w:proofErr w:type="gramEnd"/>
      <w:r w:rsidRPr="001501C3">
        <w:rPr>
          <w:rFonts w:ascii="仿宋_GB2312" w:eastAsia="仿宋_GB2312" w:hAnsi="宋体" w:hint="eastAsia"/>
          <w:b/>
          <w:sz w:val="28"/>
          <w:szCs w:val="28"/>
        </w:rPr>
        <w:t>同上。</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③踢脚板安装</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木地板的房间,四周应设木踢脚板,踢脚板应预先刨光。在靠墙的一面开成凹槽,并每隔lm钻直径</w:t>
      </w:r>
      <w:smartTag w:uri="urn:schemas-microsoft-com:office:smarttags" w:element="chmetcnv">
        <w:smartTagPr>
          <w:attr w:name="TCSC" w:val="0"/>
          <w:attr w:name="NumberType" w:val="1"/>
          <w:attr w:name="Negative" w:val="False"/>
          <w:attr w:name="HasSpace" w:val="False"/>
          <w:attr w:name="SourceValue" w:val="6"/>
          <w:attr w:name="UnitName" w:val="mm"/>
        </w:smartTagPr>
        <w:r w:rsidRPr="001501C3">
          <w:rPr>
            <w:rFonts w:ascii="仿宋_GB2312" w:eastAsia="仿宋_GB2312" w:hAnsi="宋体" w:hint="eastAsia"/>
            <w:b/>
            <w:sz w:val="28"/>
            <w:szCs w:val="28"/>
          </w:rPr>
          <w:t>6mm</w:t>
        </w:r>
      </w:smartTag>
      <w:r w:rsidRPr="001501C3">
        <w:rPr>
          <w:rFonts w:ascii="仿宋_GB2312" w:eastAsia="仿宋_GB2312" w:hAnsi="宋体" w:hint="eastAsia"/>
          <w:b/>
          <w:sz w:val="28"/>
          <w:szCs w:val="28"/>
        </w:rPr>
        <w:t>的通风孔,在墙内应每隔</w:t>
      </w:r>
      <w:smartTag w:uri="urn:schemas-microsoft-com:office:smarttags" w:element="chmetcnv">
        <w:smartTagPr>
          <w:attr w:name="TCSC" w:val="0"/>
          <w:attr w:name="NumberType" w:val="1"/>
          <w:attr w:name="Negative" w:val="False"/>
          <w:attr w:name="HasSpace" w:val="False"/>
          <w:attr w:name="SourceValue" w:val="75"/>
          <w:attr w:name="UnitName" w:val="cm"/>
        </w:smartTagPr>
        <w:r w:rsidRPr="001501C3">
          <w:rPr>
            <w:rFonts w:ascii="仿宋_GB2312" w:eastAsia="仿宋_GB2312" w:hAnsi="宋体" w:hint="eastAsia"/>
            <w:b/>
            <w:sz w:val="28"/>
            <w:szCs w:val="28"/>
          </w:rPr>
          <w:t>75cm</w:t>
        </w:r>
      </w:smartTag>
      <w:r w:rsidRPr="001501C3">
        <w:rPr>
          <w:rFonts w:ascii="仿宋_GB2312" w:eastAsia="仿宋_GB2312" w:hAnsi="宋体" w:hint="eastAsia"/>
          <w:b/>
          <w:sz w:val="28"/>
          <w:szCs w:val="28"/>
        </w:rPr>
        <w:t>砌入防腐木砖,在防腐木砖外面钉防腐木块,再把踢脚板用明钉钉牢在防腐木块上,钉帽砸扁冲入板内。踢脚板板面要垂直,上口呈水平线,在踢脚板与地板交角处,钉上三角木条,以盖住缝隙。踢脚板在墙的阴阳角处,应将板锯成45°,踢脚板接头应在防腐木块上。</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④地板刨光</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地板刨光宜采用地板刨光机（或六用刨），转速在5000r/min以上，长条地板应顺木纹刨,拼花地板与木纹成45°斜刨。</w:t>
      </w:r>
      <w:proofErr w:type="gramStart"/>
      <w:r w:rsidRPr="001501C3">
        <w:rPr>
          <w:rFonts w:ascii="仿宋_GB2312" w:eastAsia="仿宋_GB2312" w:hAnsi="宋体" w:hint="eastAsia"/>
          <w:b/>
          <w:sz w:val="28"/>
          <w:szCs w:val="28"/>
        </w:rPr>
        <w:t>刨时不宜走</w:t>
      </w:r>
      <w:proofErr w:type="gramEnd"/>
      <w:r w:rsidRPr="001501C3">
        <w:rPr>
          <w:rFonts w:ascii="仿宋_GB2312" w:eastAsia="仿宋_GB2312" w:hAnsi="宋体" w:hint="eastAsia"/>
          <w:b/>
          <w:sz w:val="28"/>
          <w:szCs w:val="28"/>
        </w:rPr>
        <w:t>的太快,</w:t>
      </w:r>
      <w:proofErr w:type="gramStart"/>
      <w:r w:rsidRPr="001501C3">
        <w:rPr>
          <w:rFonts w:ascii="仿宋_GB2312" w:eastAsia="仿宋_GB2312" w:hAnsi="宋体" w:hint="eastAsia"/>
          <w:b/>
          <w:sz w:val="28"/>
          <w:szCs w:val="28"/>
        </w:rPr>
        <w:lastRenderedPageBreak/>
        <w:t>刨口不要</w:t>
      </w:r>
      <w:proofErr w:type="gramEnd"/>
      <w:r w:rsidRPr="001501C3">
        <w:rPr>
          <w:rFonts w:ascii="仿宋_GB2312" w:eastAsia="仿宋_GB2312" w:hAnsi="宋体" w:hint="eastAsia"/>
          <w:b/>
          <w:sz w:val="28"/>
          <w:szCs w:val="28"/>
        </w:rPr>
        <w:t>过大,要多走几遍。</w:t>
      </w:r>
      <w:proofErr w:type="gramStart"/>
      <w:r w:rsidRPr="001501C3">
        <w:rPr>
          <w:rFonts w:ascii="仿宋_GB2312" w:eastAsia="仿宋_GB2312" w:hAnsi="宋体" w:hint="eastAsia"/>
          <w:b/>
          <w:sz w:val="28"/>
          <w:szCs w:val="28"/>
        </w:rPr>
        <w:t>地板机</w:t>
      </w:r>
      <w:proofErr w:type="gramEnd"/>
      <w:r w:rsidRPr="001501C3">
        <w:rPr>
          <w:rFonts w:ascii="仿宋_GB2312" w:eastAsia="仿宋_GB2312" w:hAnsi="宋体" w:hint="eastAsia"/>
          <w:b/>
          <w:sz w:val="28"/>
          <w:szCs w:val="28"/>
        </w:rPr>
        <w:t>不用时应先提起再关闭,防止啃咬地面;</w:t>
      </w:r>
      <w:proofErr w:type="gramStart"/>
      <w:r w:rsidRPr="001501C3">
        <w:rPr>
          <w:rFonts w:ascii="仿宋_GB2312" w:eastAsia="仿宋_GB2312" w:hAnsi="宋体" w:hint="eastAsia"/>
          <w:b/>
          <w:sz w:val="28"/>
          <w:szCs w:val="28"/>
        </w:rPr>
        <w:t>机器刨不到</w:t>
      </w:r>
      <w:proofErr w:type="gramEnd"/>
      <w:r w:rsidRPr="001501C3">
        <w:rPr>
          <w:rFonts w:ascii="仿宋_GB2312" w:eastAsia="仿宋_GB2312" w:hAnsi="宋体" w:hint="eastAsia"/>
          <w:b/>
          <w:sz w:val="28"/>
          <w:szCs w:val="28"/>
        </w:rPr>
        <w:t>的地方要用手刨,交用</w:t>
      </w:r>
      <w:proofErr w:type="gramStart"/>
      <w:r w:rsidRPr="001501C3">
        <w:rPr>
          <w:rFonts w:ascii="仿宋_GB2312" w:eastAsia="仿宋_GB2312" w:hAnsi="宋体" w:hint="eastAsia"/>
          <w:b/>
          <w:sz w:val="28"/>
          <w:szCs w:val="28"/>
        </w:rPr>
        <w:t>细刨净面</w:t>
      </w:r>
      <w:proofErr w:type="gramEnd"/>
      <w:r w:rsidRPr="001501C3">
        <w:rPr>
          <w:rFonts w:ascii="仿宋_GB2312" w:eastAsia="仿宋_GB2312" w:hAnsi="宋体" w:hint="eastAsia"/>
          <w:b/>
          <w:sz w:val="28"/>
          <w:szCs w:val="28"/>
        </w:rPr>
        <w:t>。地板刨平后,应采用地板磨光机磨光,所用砂布应</w:t>
      </w:r>
      <w:proofErr w:type="gramStart"/>
      <w:r w:rsidRPr="001501C3">
        <w:rPr>
          <w:rFonts w:ascii="仿宋_GB2312" w:eastAsia="仿宋_GB2312" w:hAnsi="宋体" w:hint="eastAsia"/>
          <w:b/>
          <w:sz w:val="28"/>
          <w:szCs w:val="28"/>
        </w:rPr>
        <w:t>先粗后细</w:t>
      </w:r>
      <w:proofErr w:type="gramEnd"/>
      <w:r w:rsidRPr="001501C3">
        <w:rPr>
          <w:rFonts w:ascii="仿宋_GB2312" w:eastAsia="仿宋_GB2312" w:hAnsi="宋体" w:hint="eastAsia"/>
          <w:b/>
          <w:sz w:val="28"/>
          <w:szCs w:val="28"/>
        </w:rPr>
        <w:t>,砂布</w:t>
      </w:r>
      <w:proofErr w:type="gramStart"/>
      <w:r w:rsidRPr="001501C3">
        <w:rPr>
          <w:rFonts w:ascii="仿宋_GB2312" w:eastAsia="仿宋_GB2312" w:hAnsi="宋体" w:hint="eastAsia"/>
          <w:b/>
          <w:sz w:val="28"/>
          <w:szCs w:val="28"/>
        </w:rPr>
        <w:t>应绷紧绷平</w:t>
      </w:r>
      <w:proofErr w:type="gramEnd"/>
      <w:r w:rsidRPr="001501C3">
        <w:rPr>
          <w:rFonts w:ascii="仿宋_GB2312" w:eastAsia="仿宋_GB2312" w:hAnsi="宋体" w:hint="eastAsia"/>
          <w:b/>
          <w:sz w:val="28"/>
          <w:szCs w:val="28"/>
        </w:rPr>
        <w:t>,磨光方向及角度与刨光方向相同。</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14.4质量标准</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符合国家《建筑装饰装修工程质量验收规范》(GB50210-2001)内容要求。</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14.5成品保护</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①地板应码放整齐,使用时轻拿轻放,不可以乱扔堆,以免碰坏棱角。</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②铺设地板时,不应损坏墙面抹灰层。</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③在地板上作业最好穿软底鞋,且不得在板面上敲砸,防止损坏面层。</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④地板施工应注意施工环境及温度、湿度变化。施工完毕及时覆盖塑料薄膜,防止开裂和变形。</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⑤地板磨光后及时刷油和打蜡。</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⑥通水后注意节门的管道和三通弯头,防止渗漏，污染地板，做好成品保护。</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14.6应注意的质量问题</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①行走时有响声:</w:t>
      </w:r>
      <w:proofErr w:type="gramStart"/>
      <w:r w:rsidRPr="001501C3">
        <w:rPr>
          <w:rFonts w:ascii="仿宋_GB2312" w:eastAsia="仿宋_GB2312" w:hAnsi="宋体" w:hint="eastAsia"/>
          <w:b/>
          <w:sz w:val="28"/>
          <w:szCs w:val="28"/>
        </w:rPr>
        <w:t>钉毛地板</w:t>
      </w:r>
      <w:proofErr w:type="gramEnd"/>
      <w:r w:rsidRPr="001501C3">
        <w:rPr>
          <w:rFonts w:ascii="仿宋_GB2312" w:eastAsia="仿宋_GB2312" w:hAnsi="宋体" w:hint="eastAsia"/>
          <w:b/>
          <w:sz w:val="28"/>
          <w:szCs w:val="28"/>
        </w:rPr>
        <w:t>前先检查龙骨中是否垫平、垫实、捆绑牢固，人踩龙骨检查没有后方可铺打面层地板。</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②拼缝不严:铺钉地板时企口要插严钉牢。施工时严格控制拼缝。</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③铺钉时注意木板与墙,木板与木板碰头缝的处理,按规范要求留缝;不应硬挤,防止地板受潮起拱。</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lastRenderedPageBreak/>
        <w:t>④铺设席纹或人字地板时注意弹线、套方、找规矩。</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⑤刨地板时吃刀不应过深,行走速度不应过快,防止产生戗茬；刨光机的刨</w:t>
      </w:r>
      <w:proofErr w:type="gramStart"/>
      <w:r w:rsidRPr="001501C3">
        <w:rPr>
          <w:rFonts w:ascii="仿宋_GB2312" w:eastAsia="仿宋_GB2312" w:hAnsi="宋体" w:hint="eastAsia"/>
          <w:b/>
          <w:sz w:val="28"/>
          <w:szCs w:val="28"/>
        </w:rPr>
        <w:t>刃</w:t>
      </w:r>
      <w:proofErr w:type="gramEnd"/>
      <w:r w:rsidRPr="001501C3">
        <w:rPr>
          <w:rFonts w:ascii="仿宋_GB2312" w:eastAsia="仿宋_GB2312" w:hAnsi="宋体" w:hint="eastAsia"/>
          <w:b/>
          <w:sz w:val="28"/>
          <w:szCs w:val="28"/>
        </w:rPr>
        <w:t>勤磨。</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⑥木搁栅与地面和</w:t>
      </w:r>
      <w:proofErr w:type="gramStart"/>
      <w:r w:rsidRPr="001501C3">
        <w:rPr>
          <w:rFonts w:ascii="仿宋_GB2312" w:eastAsia="仿宋_GB2312" w:hAnsi="宋体" w:hint="eastAsia"/>
          <w:b/>
          <w:sz w:val="28"/>
          <w:szCs w:val="28"/>
        </w:rPr>
        <w:t>墙接触应</w:t>
      </w:r>
      <w:proofErr w:type="gramEnd"/>
      <w:r w:rsidRPr="001501C3">
        <w:rPr>
          <w:rFonts w:ascii="仿宋_GB2312" w:eastAsia="仿宋_GB2312" w:hAnsi="宋体" w:hint="eastAsia"/>
          <w:b/>
          <w:sz w:val="28"/>
          <w:szCs w:val="28"/>
        </w:rPr>
        <w:t>进行防腐处理。</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⑦填塞的保温材料一定要干燥，要塞实。</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15.脚手架工程</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根据现场施工需要,各层均需搭设满堂脚手架，外装饰需搭设外脚手架，架子采用50钢管及质量合格的扣件搭设，搭设时要考虑吊顶标高与结构顶板标高相差较大和现场钢结构楼梯焊接的需要。为使整个架子既可满足焊筋打眼要求,又要满足封板能顺利进行,吊顶标高以上的架子用</w:t>
      </w:r>
      <w:smartTag w:uri="urn:schemas-microsoft-com:office:smarttags" w:element="chmetcnv">
        <w:smartTagPr>
          <w:attr w:name="TCSC" w:val="0"/>
          <w:attr w:name="NumberType" w:val="1"/>
          <w:attr w:name="Negative" w:val="False"/>
          <w:attr w:name="HasSpace" w:val="False"/>
          <w:attr w:name="SourceValue" w:val="1"/>
          <w:attr w:name="UnitName" w:val="米"/>
        </w:smartTagPr>
        <w:r w:rsidRPr="001501C3">
          <w:rPr>
            <w:rFonts w:ascii="仿宋_GB2312" w:eastAsia="仿宋_GB2312" w:hAnsi="宋体" w:hint="eastAsia"/>
            <w:b/>
            <w:sz w:val="28"/>
            <w:szCs w:val="28"/>
          </w:rPr>
          <w:t>1米</w:t>
        </w:r>
      </w:smartTag>
      <w:r w:rsidRPr="001501C3">
        <w:rPr>
          <w:rFonts w:ascii="仿宋_GB2312" w:eastAsia="仿宋_GB2312" w:hAnsi="宋体" w:hint="eastAsia"/>
          <w:b/>
          <w:sz w:val="28"/>
          <w:szCs w:val="28"/>
        </w:rPr>
        <w:t>长的短杆与立杆相接,以便封板时只需拆除</w:t>
      </w:r>
      <w:smartTag w:uri="urn:schemas-microsoft-com:office:smarttags" w:element="chmetcnv">
        <w:smartTagPr>
          <w:attr w:name="TCSC" w:val="0"/>
          <w:attr w:name="NumberType" w:val="1"/>
          <w:attr w:name="Negative" w:val="False"/>
          <w:attr w:name="HasSpace" w:val="False"/>
          <w:attr w:name="SourceValue" w:val="1"/>
          <w:attr w:name="UnitName" w:val="米"/>
        </w:smartTagPr>
        <w:r w:rsidRPr="001501C3">
          <w:rPr>
            <w:rFonts w:ascii="仿宋_GB2312" w:eastAsia="仿宋_GB2312" w:hAnsi="宋体" w:hint="eastAsia"/>
            <w:b/>
            <w:sz w:val="28"/>
            <w:szCs w:val="28"/>
          </w:rPr>
          <w:t>1米</w:t>
        </w:r>
      </w:smartTag>
      <w:r w:rsidRPr="001501C3">
        <w:rPr>
          <w:rFonts w:ascii="仿宋_GB2312" w:eastAsia="仿宋_GB2312" w:hAnsi="宋体" w:hint="eastAsia"/>
          <w:b/>
          <w:sz w:val="28"/>
          <w:szCs w:val="28"/>
        </w:rPr>
        <w:t>的立杆就可实施封板。架子搭设应满足施工规范要求,横杆相距1.8</w:t>
      </w:r>
      <w:smartTag w:uri="urn:schemas-microsoft-com:office:smarttags" w:element="chmetcnv">
        <w:smartTagPr>
          <w:attr w:name="TCSC" w:val="0"/>
          <w:attr w:name="NumberType" w:val="1"/>
          <w:attr w:name="Negative" w:val="True"/>
          <w:attr w:name="HasSpace" w:val="False"/>
          <w:attr w:name="SourceValue" w:val="2"/>
          <w:attr w:name="UnitName" w:val="米"/>
        </w:smartTagPr>
        <w:r w:rsidRPr="001501C3">
          <w:rPr>
            <w:rFonts w:ascii="仿宋_GB2312" w:eastAsia="仿宋_GB2312" w:hAnsi="宋体" w:hint="eastAsia"/>
            <w:b/>
            <w:sz w:val="28"/>
            <w:szCs w:val="28"/>
          </w:rPr>
          <w:t>-2.0米</w:t>
        </w:r>
      </w:smartTag>
      <w:r w:rsidRPr="001501C3">
        <w:rPr>
          <w:rFonts w:ascii="仿宋_GB2312" w:eastAsia="仿宋_GB2312" w:hAnsi="宋体" w:hint="eastAsia"/>
          <w:b/>
          <w:sz w:val="28"/>
          <w:szCs w:val="28"/>
        </w:rPr>
        <w:t>,立杆间距</w:t>
      </w:r>
      <w:smartTag w:uri="urn:schemas-microsoft-com:office:smarttags" w:element="chmetcnv">
        <w:smartTagPr>
          <w:attr w:name="TCSC" w:val="0"/>
          <w:attr w:name="NumberType" w:val="1"/>
          <w:attr w:name="Negative" w:val="False"/>
          <w:attr w:name="HasSpace" w:val="False"/>
          <w:attr w:name="SourceValue" w:val="1.8"/>
          <w:attr w:name="UnitName" w:val="米"/>
        </w:smartTagPr>
        <w:r w:rsidRPr="001501C3">
          <w:rPr>
            <w:rFonts w:ascii="仿宋_GB2312" w:eastAsia="仿宋_GB2312" w:hAnsi="宋体" w:hint="eastAsia"/>
            <w:b/>
            <w:sz w:val="28"/>
            <w:szCs w:val="28"/>
          </w:rPr>
          <w:t>1.8米</w:t>
        </w:r>
      </w:smartTag>
      <w:r w:rsidRPr="001501C3">
        <w:rPr>
          <w:rFonts w:ascii="仿宋_GB2312" w:eastAsia="仿宋_GB2312" w:hAnsi="宋体" w:hint="eastAsia"/>
          <w:b/>
          <w:sz w:val="28"/>
          <w:szCs w:val="28"/>
        </w:rPr>
        <w:t>,满铺脚手架,严禁探头板,飞跳板。架子全部由专业架子班搭设,并且严禁其他各工种为了自我方便,擅自拆改已搭好的架子。</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施工后期,内脚手架使用门架组装移动平台架。用门架搭设活动操作平台,底部设有带丝杠千斤顶的行走轮,以调节高度。</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16、不锈钢楼梯栏杆施工工艺</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1)、工程流程</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安装预埋件→放线→安装立柱→扶手与立柱连接→打磨抛光。</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2)、安装预埋件(</w:t>
      </w:r>
      <w:proofErr w:type="gramStart"/>
      <w:r w:rsidRPr="001501C3">
        <w:rPr>
          <w:rFonts w:ascii="仿宋_GB2312" w:eastAsia="仿宋_GB2312" w:hAnsi="宋体" w:hint="eastAsia"/>
          <w:b/>
          <w:sz w:val="28"/>
          <w:szCs w:val="28"/>
        </w:rPr>
        <w:t>后加埋件</w:t>
      </w:r>
      <w:proofErr w:type="gramEnd"/>
      <w:r w:rsidRPr="001501C3">
        <w:rPr>
          <w:rFonts w:ascii="仿宋_GB2312" w:eastAsia="仿宋_GB2312" w:hAnsi="宋体" w:hint="eastAsia"/>
          <w:b/>
          <w:sz w:val="28"/>
          <w:szCs w:val="28"/>
        </w:rPr>
        <w:t>)</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本工程为装饰改造工程。楼梯栏杆预埋件的安装只能采用</w:t>
      </w:r>
      <w:proofErr w:type="gramStart"/>
      <w:r w:rsidRPr="001501C3">
        <w:rPr>
          <w:rFonts w:ascii="仿宋_GB2312" w:eastAsia="仿宋_GB2312" w:hAnsi="宋体" w:hint="eastAsia"/>
          <w:b/>
          <w:sz w:val="28"/>
          <w:szCs w:val="28"/>
        </w:rPr>
        <w:t>后加埋件作法</w:t>
      </w:r>
      <w:proofErr w:type="gramEnd"/>
      <w:r w:rsidRPr="001501C3">
        <w:rPr>
          <w:rFonts w:ascii="仿宋_GB2312" w:eastAsia="仿宋_GB2312" w:hAnsi="宋体" w:hint="eastAsia"/>
          <w:b/>
          <w:sz w:val="28"/>
          <w:szCs w:val="28"/>
        </w:rPr>
        <w:t>,其作法是采用膨胀螺栓与钢板来制作后置连接件,先在土建基层上</w:t>
      </w:r>
      <w:r w:rsidRPr="001501C3">
        <w:rPr>
          <w:rFonts w:ascii="仿宋_GB2312" w:eastAsia="仿宋_GB2312" w:hAnsi="宋体" w:hint="eastAsia"/>
          <w:b/>
          <w:sz w:val="28"/>
          <w:szCs w:val="28"/>
        </w:rPr>
        <w:lastRenderedPageBreak/>
        <w:t>放线,确定立柱固定点的位置,然后在楼梯地面上用冲击</w:t>
      </w:r>
      <w:proofErr w:type="gramStart"/>
      <w:r w:rsidRPr="001501C3">
        <w:rPr>
          <w:rFonts w:ascii="仿宋_GB2312" w:eastAsia="仿宋_GB2312" w:hAnsi="宋体" w:hint="eastAsia"/>
          <w:b/>
          <w:sz w:val="28"/>
          <w:szCs w:val="28"/>
        </w:rPr>
        <w:t>钻</w:t>
      </w:r>
      <w:proofErr w:type="gramEnd"/>
      <w:r w:rsidRPr="001501C3">
        <w:rPr>
          <w:rFonts w:ascii="仿宋_GB2312" w:eastAsia="仿宋_GB2312" w:hAnsi="宋体" w:hint="eastAsia"/>
          <w:b/>
          <w:sz w:val="28"/>
          <w:szCs w:val="28"/>
        </w:rPr>
        <w:t>钻孔,再安装膨胀螺栓,螺栓保持足够的长度,在螺栓定位以后,将螺栓拧紧同时将螺母与螺杆间焊死,防止螺母与钢板松动。扶手与墙体面的连接也同样采取上述方法。</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3)、放线</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由于上述后加</w:t>
      </w:r>
      <w:proofErr w:type="gramStart"/>
      <w:r w:rsidRPr="001501C3">
        <w:rPr>
          <w:rFonts w:ascii="仿宋_GB2312" w:eastAsia="仿宋_GB2312" w:hAnsi="宋体" w:hint="eastAsia"/>
          <w:b/>
          <w:sz w:val="28"/>
          <w:szCs w:val="28"/>
        </w:rPr>
        <w:t>埋件施工</w:t>
      </w:r>
      <w:proofErr w:type="gramEnd"/>
      <w:r w:rsidRPr="001501C3">
        <w:rPr>
          <w:rFonts w:ascii="仿宋_GB2312" w:eastAsia="仿宋_GB2312" w:hAnsi="宋体" w:hint="eastAsia"/>
          <w:b/>
          <w:sz w:val="28"/>
          <w:szCs w:val="28"/>
        </w:rPr>
        <w:t>,有可能产生误差,因此,在立柱安装之前,应重新放线,以确定埋板位置与焊接立杆的准确性,如有偏差,及时修正。应保证不锈钢立柱全部</w:t>
      </w:r>
      <w:proofErr w:type="gramStart"/>
      <w:r w:rsidRPr="001501C3">
        <w:rPr>
          <w:rFonts w:ascii="仿宋_GB2312" w:eastAsia="仿宋_GB2312" w:hAnsi="宋体" w:hint="eastAsia"/>
          <w:b/>
          <w:sz w:val="28"/>
          <w:szCs w:val="28"/>
        </w:rPr>
        <w:t>座落</w:t>
      </w:r>
      <w:proofErr w:type="gramEnd"/>
      <w:r w:rsidRPr="001501C3">
        <w:rPr>
          <w:rFonts w:ascii="仿宋_GB2312" w:eastAsia="仿宋_GB2312" w:hAnsi="宋体" w:hint="eastAsia"/>
          <w:b/>
          <w:sz w:val="28"/>
          <w:szCs w:val="28"/>
        </w:rPr>
        <w:t>在钢板上,并且四周能够焊接。</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4)、安装立柱</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焊接立柱时,需双人配合,一个扶住钢管使其保持垂直,在焊接时不能晃动,另一人施焊,要四周施焊,并应符合焊接规范。</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5)、扶手与立柱连接</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立柱在安装前,通过拉长线放线,根据楼梯的倾斜角度及所用扶手的圆度,在其上端加工出凹槽。然后把扶手直接放入立柱凹槽中,从一端向另一端顺次点焊安装,相邻扶手安装对接准确,接缝严密。相邻钢管对接好后,将接缝用不锈钢焊条进行焊接。焊接前,必须将沿焊缝每边30—</w:t>
      </w:r>
      <w:smartTag w:uri="urn:schemas-microsoft-com:office:smarttags" w:element="chmetcnv">
        <w:smartTagPr>
          <w:attr w:name="TCSC" w:val="0"/>
          <w:attr w:name="NumberType" w:val="1"/>
          <w:attr w:name="Negative" w:val="False"/>
          <w:attr w:name="HasSpace" w:val="False"/>
          <w:attr w:name="SourceValue" w:val="50"/>
          <w:attr w:name="UnitName" w:val="mm"/>
        </w:smartTagPr>
        <w:r w:rsidRPr="001501C3">
          <w:rPr>
            <w:rFonts w:ascii="仿宋_GB2312" w:eastAsia="仿宋_GB2312" w:hAnsi="宋体" w:hint="eastAsia"/>
            <w:b/>
            <w:sz w:val="28"/>
            <w:szCs w:val="28"/>
          </w:rPr>
          <w:t>50mm</w:t>
        </w:r>
      </w:smartTag>
      <w:r w:rsidRPr="001501C3">
        <w:rPr>
          <w:rFonts w:ascii="仿宋_GB2312" w:eastAsia="仿宋_GB2312" w:hAnsi="宋体" w:hint="eastAsia"/>
          <w:b/>
          <w:sz w:val="28"/>
          <w:szCs w:val="28"/>
        </w:rPr>
        <w:t>范围内的油污、毛刺、锈斑等清除干净。</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6）打磨抛光</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全部焊接好后,用手提砂轮打磨机将焊缝打平砂光,直到</w:t>
      </w:r>
      <w:proofErr w:type="gramStart"/>
      <w:r w:rsidRPr="001501C3">
        <w:rPr>
          <w:rFonts w:ascii="仿宋_GB2312" w:eastAsia="仿宋_GB2312" w:hAnsi="宋体" w:hint="eastAsia"/>
          <w:b/>
          <w:sz w:val="28"/>
          <w:szCs w:val="28"/>
        </w:rPr>
        <w:t>不</w:t>
      </w:r>
      <w:proofErr w:type="gramEnd"/>
      <w:r w:rsidRPr="001501C3">
        <w:rPr>
          <w:rFonts w:ascii="仿宋_GB2312" w:eastAsia="仿宋_GB2312" w:hAnsi="宋体" w:hint="eastAsia"/>
          <w:b/>
          <w:sz w:val="28"/>
          <w:szCs w:val="28"/>
        </w:rPr>
        <w:t>县焊缝。抛光时采用绒布砂轮或毛毡进行抛光,同时采用相应的抛光直到与相邻的母材基本一致,不显焊缝为止。</w:t>
      </w:r>
    </w:p>
    <w:p w:rsidR="005961F2" w:rsidRPr="001501C3" w:rsidRDefault="005961F2" w:rsidP="005961F2">
      <w:pPr>
        <w:spacing w:line="600" w:lineRule="exact"/>
        <w:ind w:firstLineChars="196" w:firstLine="551"/>
        <w:rPr>
          <w:rFonts w:ascii="仿宋_GB2312" w:eastAsia="仿宋_GB2312" w:hAnsi="宋体" w:hint="eastAsia"/>
          <w:b/>
          <w:sz w:val="28"/>
          <w:szCs w:val="28"/>
        </w:rPr>
      </w:pPr>
    </w:p>
    <w:p w:rsidR="005961F2" w:rsidRPr="001501C3" w:rsidRDefault="005961F2" w:rsidP="005961F2">
      <w:pPr>
        <w:spacing w:line="600" w:lineRule="exact"/>
        <w:jc w:val="center"/>
        <w:rPr>
          <w:rFonts w:ascii="仿宋_GB2312" w:eastAsia="仿宋_GB2312" w:hAnsi="宋体" w:hint="eastAsia"/>
          <w:b/>
          <w:sz w:val="36"/>
          <w:szCs w:val="36"/>
        </w:rPr>
      </w:pPr>
      <w:r w:rsidRPr="001501C3">
        <w:rPr>
          <w:rFonts w:ascii="仿宋_GB2312" w:eastAsia="仿宋_GB2312" w:hAnsi="宋体" w:hint="eastAsia"/>
          <w:b/>
          <w:sz w:val="36"/>
          <w:szCs w:val="36"/>
        </w:rPr>
        <w:lastRenderedPageBreak/>
        <w:t>八、工程质量管理目标</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 xml:space="preserve">　</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1.质量方针:</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以质量求生存、全员参与;守合同讲信誉、以顾客满意为宗旨;持续改进质量管理体系,在保证装饰工程满足法律法规要求的同时,追求专业特点,塑造文化艺术精品,以求得公司效益增长。</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2.质量目标:</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本工程单位工程质量确保达到优良,其中各分项工程合格率为100%,分部工程优良率达到95%以上,严格施工过程的质量控制。</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3.工期目标:</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在保证质量、安全的前提下,确保所有工程50天内完成并交付业主使用。</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4.现场管理目标：</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在成都市</w:t>
      </w:r>
      <w:r>
        <w:rPr>
          <w:rFonts w:ascii="仿宋_GB2312" w:eastAsia="仿宋_GB2312" w:hAnsi="宋体" w:hint="eastAsia"/>
          <w:b/>
          <w:sz w:val="28"/>
          <w:szCs w:val="28"/>
        </w:rPr>
        <w:t>××</w:t>
      </w:r>
      <w:r w:rsidRPr="001501C3">
        <w:rPr>
          <w:rFonts w:ascii="仿宋_GB2312" w:eastAsia="仿宋_GB2312" w:hAnsi="宋体" w:hint="eastAsia"/>
          <w:b/>
          <w:sz w:val="28"/>
          <w:szCs w:val="28"/>
        </w:rPr>
        <w:t>就业服务中心改造工程施工中，我们将对施工现场</w:t>
      </w:r>
      <w:proofErr w:type="gramStart"/>
      <w:r w:rsidRPr="001501C3">
        <w:rPr>
          <w:rFonts w:ascii="仿宋_GB2312" w:eastAsia="仿宋_GB2312" w:hAnsi="宋体" w:hint="eastAsia"/>
          <w:b/>
          <w:sz w:val="28"/>
          <w:szCs w:val="28"/>
        </w:rPr>
        <w:t>衽</w:t>
      </w:r>
      <w:proofErr w:type="gramEnd"/>
      <w:r w:rsidRPr="001501C3">
        <w:rPr>
          <w:rFonts w:ascii="仿宋_GB2312" w:eastAsia="仿宋_GB2312" w:hAnsi="宋体" w:hint="eastAsia"/>
          <w:b/>
          <w:sz w:val="28"/>
          <w:szCs w:val="28"/>
        </w:rPr>
        <w:t>全新的科学化管理。施工现场的安全、保卫、消防、卫生、环保等各项管理目标，均按照四川省文明安全工地的要求组织落实，确保达到四川省文明安全工地标准，杜绝一切质量、安全事故，</w:t>
      </w:r>
      <w:proofErr w:type="gramStart"/>
      <w:r w:rsidRPr="001501C3">
        <w:rPr>
          <w:rFonts w:ascii="仿宋_GB2312" w:eastAsia="仿宋_GB2312" w:hAnsi="宋体" w:hint="eastAsia"/>
          <w:b/>
          <w:sz w:val="28"/>
          <w:szCs w:val="28"/>
        </w:rPr>
        <w:t>确保达州市</w:t>
      </w:r>
      <w:proofErr w:type="gramEnd"/>
      <w:r w:rsidRPr="001501C3">
        <w:rPr>
          <w:rFonts w:ascii="仿宋_GB2312" w:eastAsia="仿宋_GB2312" w:hAnsi="宋体" w:hint="eastAsia"/>
          <w:b/>
          <w:sz w:val="28"/>
          <w:szCs w:val="28"/>
        </w:rPr>
        <w:t>演艺中心装饰工程的消防安全和施工进度,做好施工现场的清洁卫生和环境保护工作,保证不影响周边单位和居民的正常工作秩序。</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5.分阶段计划</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为使成都市</w:t>
      </w:r>
      <w:r>
        <w:rPr>
          <w:rFonts w:ascii="仿宋_GB2312" w:eastAsia="仿宋_GB2312" w:hAnsi="宋体" w:hint="eastAsia"/>
          <w:b/>
          <w:sz w:val="28"/>
          <w:szCs w:val="28"/>
        </w:rPr>
        <w:t>××</w:t>
      </w:r>
      <w:r w:rsidRPr="001501C3">
        <w:rPr>
          <w:rFonts w:ascii="仿宋_GB2312" w:eastAsia="仿宋_GB2312" w:hAnsi="宋体" w:hint="eastAsia"/>
          <w:b/>
          <w:sz w:val="28"/>
          <w:szCs w:val="28"/>
        </w:rPr>
        <w:t>就业服务中心改造工程顺利通过验收小组验收，确保质量达到优质工程标准，特制定以下创优计划：</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lastRenderedPageBreak/>
        <w:t>5.1进行全面质量管理教育,完善质量管理体系，实行目标管理。</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以公司主管该项目的副总经理为主，组织公司质安部及项目经理认真学习ISO9001质量管理标准,并组织施工管理人员与项目负责人确认质量目标管理责任制,量化到具体部位及具体责任人。</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5.2施工技术交底及质量交底</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在工程实施前由项目部组织、各专业技术人员及生产骨干等对原设计图纸进行技术交底,并按工程进度安排制订出工程操作规程,公布于现场,并指导施工。</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5.3质量检查</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Ansi="宋体" w:hint="eastAsia"/>
            <w:b/>
            <w:sz w:val="28"/>
            <w:szCs w:val="28"/>
          </w:rPr>
          <w:t>5.3.1</w:t>
        </w:r>
      </w:smartTag>
      <w:r w:rsidRPr="001501C3">
        <w:rPr>
          <w:rFonts w:ascii="仿宋_GB2312" w:eastAsia="仿宋_GB2312" w:hAnsi="宋体" w:hint="eastAsia"/>
          <w:b/>
          <w:sz w:val="28"/>
          <w:szCs w:val="28"/>
        </w:rPr>
        <w:t>工程施工期间,实行自检、互检、质安部检。</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Ansi="宋体" w:hint="eastAsia"/>
            <w:b/>
            <w:sz w:val="28"/>
            <w:szCs w:val="28"/>
          </w:rPr>
          <w:t>5.3.2</w:t>
        </w:r>
      </w:smartTag>
      <w:r w:rsidRPr="001501C3">
        <w:rPr>
          <w:rFonts w:ascii="仿宋_GB2312" w:eastAsia="仿宋_GB2312" w:hAnsi="宋体" w:hint="eastAsia"/>
          <w:b/>
          <w:sz w:val="28"/>
          <w:szCs w:val="28"/>
        </w:rPr>
        <w:t>开工前检查:目的是否具备开工条件,开工后能否正常施工,能否保证质量。</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Ansi="宋体" w:hint="eastAsia"/>
            <w:b/>
            <w:sz w:val="28"/>
            <w:szCs w:val="28"/>
          </w:rPr>
          <w:t>5.3.31</w:t>
        </w:r>
      </w:smartTag>
      <w:r w:rsidRPr="001501C3">
        <w:rPr>
          <w:rFonts w:ascii="仿宋_GB2312" w:eastAsia="仿宋_GB2312" w:hAnsi="宋体" w:hint="eastAsia"/>
          <w:b/>
          <w:sz w:val="28"/>
          <w:szCs w:val="28"/>
        </w:rPr>
        <w:t>序交接检查:对于重要的工序在自检、互检的基础上,还要组织项目部专职人员进行工序交接检查。</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Ansi="宋体" w:hint="eastAsia"/>
            <w:b/>
            <w:sz w:val="28"/>
            <w:szCs w:val="28"/>
          </w:rPr>
          <w:t>5.3.4</w:t>
        </w:r>
      </w:smartTag>
      <w:r w:rsidRPr="001501C3">
        <w:rPr>
          <w:rFonts w:ascii="仿宋_GB2312" w:eastAsia="仿宋_GB2312" w:hAnsi="宋体" w:hint="eastAsia"/>
          <w:b/>
          <w:sz w:val="28"/>
          <w:szCs w:val="28"/>
        </w:rPr>
        <w:t>隐蔽工程检查:先工长班组长检查,</w:t>
      </w:r>
      <w:proofErr w:type="gramStart"/>
      <w:r w:rsidRPr="001501C3">
        <w:rPr>
          <w:rFonts w:ascii="仿宋_GB2312" w:eastAsia="仿宋_GB2312" w:hAnsi="宋体" w:hint="eastAsia"/>
          <w:b/>
          <w:sz w:val="28"/>
          <w:szCs w:val="28"/>
        </w:rPr>
        <w:t>报质安</w:t>
      </w:r>
      <w:proofErr w:type="gramEnd"/>
      <w:r w:rsidRPr="001501C3">
        <w:rPr>
          <w:rFonts w:ascii="仿宋_GB2312" w:eastAsia="仿宋_GB2312" w:hAnsi="宋体" w:hint="eastAsia"/>
          <w:b/>
          <w:sz w:val="28"/>
          <w:szCs w:val="28"/>
        </w:rPr>
        <w:t>部检查合格后,</w:t>
      </w:r>
      <w:proofErr w:type="gramStart"/>
      <w:r w:rsidRPr="001501C3">
        <w:rPr>
          <w:rFonts w:ascii="仿宋_GB2312" w:eastAsia="仿宋_GB2312" w:hAnsi="宋体" w:hint="eastAsia"/>
          <w:b/>
          <w:sz w:val="28"/>
          <w:szCs w:val="28"/>
        </w:rPr>
        <w:t>然后监罗</w:t>
      </w:r>
      <w:proofErr w:type="gramEnd"/>
      <w:r w:rsidRPr="001501C3">
        <w:rPr>
          <w:rFonts w:ascii="仿宋_GB2312" w:eastAsia="仿宋_GB2312" w:hAnsi="宋体" w:hint="eastAsia"/>
          <w:b/>
          <w:sz w:val="28"/>
          <w:szCs w:val="28"/>
        </w:rPr>
        <w:t>工认证后方能掩盖。</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Ansi="宋体" w:hint="eastAsia"/>
            <w:b/>
            <w:sz w:val="28"/>
            <w:szCs w:val="28"/>
          </w:rPr>
          <w:t>5.3.5</w:t>
        </w:r>
      </w:smartTag>
      <w:r w:rsidRPr="001501C3">
        <w:rPr>
          <w:rFonts w:ascii="仿宋_GB2312" w:eastAsia="仿宋_GB2312" w:hAnsi="宋体" w:hint="eastAsia"/>
          <w:b/>
          <w:sz w:val="28"/>
          <w:szCs w:val="28"/>
        </w:rPr>
        <w:t>分项、分部工程完工后,要在各方的检查认可后,签署验收记录，才能进行下道工序的施工。</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Ansi="宋体" w:hint="eastAsia"/>
            <w:b/>
            <w:sz w:val="28"/>
            <w:szCs w:val="28"/>
          </w:rPr>
          <w:t>5.3.6</w:t>
        </w:r>
      </w:smartTag>
      <w:r w:rsidRPr="001501C3">
        <w:rPr>
          <w:rFonts w:ascii="仿宋_GB2312" w:eastAsia="仿宋_GB2312" w:hAnsi="宋体" w:hint="eastAsia"/>
          <w:b/>
          <w:sz w:val="28"/>
          <w:szCs w:val="28"/>
        </w:rPr>
        <w:t>成品保护:检查成品有无保护措施,措施是否可靠。</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Ansi="宋体" w:hint="eastAsia"/>
            <w:b/>
            <w:sz w:val="28"/>
            <w:szCs w:val="28"/>
          </w:rPr>
          <w:t>5.3.7</w:t>
        </w:r>
      </w:smartTag>
      <w:proofErr w:type="gramStart"/>
      <w:r w:rsidRPr="001501C3">
        <w:rPr>
          <w:rFonts w:ascii="仿宋_GB2312" w:eastAsia="仿宋_GB2312" w:hAnsi="宋体" w:hint="eastAsia"/>
          <w:b/>
          <w:sz w:val="28"/>
          <w:szCs w:val="28"/>
        </w:rPr>
        <w:t>项目部质安</w:t>
      </w:r>
      <w:proofErr w:type="gramEnd"/>
      <w:r w:rsidRPr="001501C3">
        <w:rPr>
          <w:rFonts w:ascii="仿宋_GB2312" w:eastAsia="仿宋_GB2312" w:hAnsi="宋体" w:hint="eastAsia"/>
          <w:b/>
          <w:sz w:val="28"/>
          <w:szCs w:val="28"/>
        </w:rPr>
        <w:t>部人员经常深入现场，对施工操作质量进行巡视检查，达不到质量要求的，坚决返工，必要时跟班追踪检查。</w:t>
      </w:r>
    </w:p>
    <w:p w:rsidR="005961F2" w:rsidRPr="001501C3" w:rsidRDefault="005961F2" w:rsidP="005961F2">
      <w:pPr>
        <w:spacing w:line="600" w:lineRule="exact"/>
        <w:ind w:firstLineChars="196" w:firstLine="551"/>
        <w:rPr>
          <w:rFonts w:ascii="仿宋_GB2312" w:eastAsia="仿宋_GB2312" w:hAnsi="宋体" w:hint="eastAsia"/>
          <w:b/>
          <w:sz w:val="28"/>
          <w:szCs w:val="28"/>
        </w:rPr>
      </w:pPr>
      <w:r w:rsidRPr="001501C3">
        <w:rPr>
          <w:rFonts w:ascii="仿宋_GB2312" w:eastAsia="仿宋_GB2312" w:hAnsi="宋体" w:hint="eastAsia"/>
          <w:b/>
          <w:sz w:val="28"/>
          <w:szCs w:val="28"/>
        </w:rPr>
        <w:t>5.4财料</w:t>
      </w:r>
      <w:proofErr w:type="gramStart"/>
      <w:r w:rsidRPr="001501C3">
        <w:rPr>
          <w:rFonts w:ascii="仿宋_GB2312" w:eastAsia="仿宋_GB2312" w:hAnsi="宋体" w:hint="eastAsia"/>
          <w:b/>
          <w:sz w:val="28"/>
          <w:szCs w:val="28"/>
        </w:rPr>
        <w:t>狡</w:t>
      </w:r>
      <w:proofErr w:type="gramEnd"/>
      <w:r w:rsidRPr="001501C3">
        <w:rPr>
          <w:rFonts w:ascii="仿宋_GB2312" w:eastAsia="仿宋_GB2312" w:hAnsi="宋体" w:hint="eastAsia"/>
          <w:b/>
          <w:sz w:val="28"/>
          <w:szCs w:val="28"/>
        </w:rPr>
        <w:t>制</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Ansi="宋体" w:hint="eastAsia"/>
            <w:b/>
            <w:sz w:val="28"/>
            <w:szCs w:val="28"/>
          </w:rPr>
          <w:lastRenderedPageBreak/>
          <w:t>5.4.1</w:t>
        </w:r>
      </w:smartTag>
      <w:r w:rsidRPr="001501C3">
        <w:rPr>
          <w:rFonts w:ascii="仿宋_GB2312" w:eastAsia="仿宋_GB2312" w:hAnsi="宋体" w:hint="eastAsia"/>
          <w:b/>
          <w:sz w:val="28"/>
          <w:szCs w:val="28"/>
        </w:rPr>
        <w:t>对工程主要材料,质检人员先要进行抽检,达到质量要求的方可入库使用,对不能满足使用要求,质检人员有权要求更换。进场时必须检查是否具有正式出厂合格证及材料检测报告和必要的有关证明。</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Ansi="宋体" w:hint="eastAsia"/>
            <w:b/>
            <w:sz w:val="28"/>
            <w:szCs w:val="28"/>
          </w:rPr>
          <w:t>5.4.2</w:t>
        </w:r>
      </w:smartTag>
      <w:r w:rsidRPr="001501C3">
        <w:rPr>
          <w:rFonts w:ascii="仿宋_GB2312" w:eastAsia="仿宋_GB2312" w:hAnsi="宋体" w:hint="eastAsia"/>
          <w:b/>
          <w:sz w:val="28"/>
          <w:szCs w:val="28"/>
        </w:rPr>
        <w:t xml:space="preserve"> 绝缘材料要进行耐压试验，具备销售资质。</w:t>
      </w:r>
    </w:p>
    <w:p w:rsidR="005961F2" w:rsidRPr="001501C3" w:rsidRDefault="005961F2" w:rsidP="005961F2">
      <w:pPr>
        <w:spacing w:line="600" w:lineRule="exact"/>
        <w:ind w:firstLineChars="196" w:firstLine="551"/>
        <w:rPr>
          <w:rFonts w:ascii="仿宋_GB2312" w:eastAsia="仿宋_GB2312" w:hAnsi="宋体" w:hint="eastAsia"/>
          <w:b/>
          <w:sz w:val="28"/>
          <w:szCs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Ansi="宋体" w:hint="eastAsia"/>
            <w:b/>
            <w:sz w:val="28"/>
            <w:szCs w:val="28"/>
          </w:rPr>
          <w:t>5.4.3</w:t>
        </w:r>
      </w:smartTag>
      <w:r w:rsidRPr="001501C3">
        <w:rPr>
          <w:rFonts w:ascii="仿宋_GB2312" w:eastAsia="仿宋_GB2312" w:hAnsi="宋体" w:hint="eastAsia"/>
          <w:b/>
          <w:sz w:val="28"/>
          <w:szCs w:val="28"/>
        </w:rPr>
        <w:t xml:space="preserve"> 主要材料应在订货前要求厂家提供样品，业主方、监理共同看样订货。</w:t>
      </w:r>
    </w:p>
    <w:p w:rsidR="005961F2" w:rsidRDefault="005961F2" w:rsidP="005961F2">
      <w:pPr>
        <w:spacing w:line="600" w:lineRule="exact"/>
        <w:jc w:val="center"/>
        <w:rPr>
          <w:rFonts w:ascii="仿宋_GB2312" w:eastAsia="仿宋_GB2312" w:hint="eastAsia"/>
          <w:b/>
          <w:bCs/>
          <w:sz w:val="36"/>
        </w:rPr>
      </w:pPr>
    </w:p>
    <w:p w:rsidR="005961F2" w:rsidRPr="001501C3" w:rsidRDefault="005961F2" w:rsidP="005961F2">
      <w:pPr>
        <w:spacing w:line="600" w:lineRule="exact"/>
        <w:jc w:val="center"/>
        <w:rPr>
          <w:rFonts w:ascii="仿宋_GB2312" w:eastAsia="仿宋_GB2312" w:hint="eastAsia"/>
          <w:b/>
          <w:bCs/>
          <w:sz w:val="36"/>
        </w:rPr>
      </w:pPr>
      <w:r w:rsidRPr="001501C3">
        <w:rPr>
          <w:rFonts w:ascii="仿宋_GB2312" w:eastAsia="仿宋_GB2312" w:hint="eastAsia"/>
          <w:b/>
          <w:bCs/>
          <w:sz w:val="36"/>
        </w:rPr>
        <w:t>九、工程质量保证措施</w:t>
      </w:r>
    </w:p>
    <w:p w:rsidR="005961F2" w:rsidRPr="001501C3" w:rsidRDefault="005961F2" w:rsidP="005961F2">
      <w:pPr>
        <w:pStyle w:val="ad"/>
        <w:spacing w:line="600" w:lineRule="exact"/>
        <w:rPr>
          <w:rFonts w:ascii="仿宋_GB2312" w:eastAsia="仿宋_GB2312" w:hint="eastAsia"/>
        </w:rPr>
      </w:pPr>
    </w:p>
    <w:p w:rsidR="005961F2" w:rsidRPr="001501C3" w:rsidRDefault="005961F2" w:rsidP="005961F2">
      <w:pPr>
        <w:pStyle w:val="ad"/>
        <w:spacing w:line="600" w:lineRule="exact"/>
        <w:rPr>
          <w:rFonts w:ascii="仿宋_GB2312" w:eastAsia="仿宋_GB2312" w:hint="eastAsia"/>
        </w:rPr>
      </w:pPr>
      <w:r w:rsidRPr="001501C3">
        <w:rPr>
          <w:rFonts w:ascii="仿宋_GB2312" w:eastAsia="仿宋_GB2312" w:hint="eastAsia"/>
        </w:rPr>
        <w:t>为确保工程质量达到优良，除要严格执行建设部质量标准和规范外，我们还将完善管理机构和质量保证体系，确保质量目标的实现。</w:t>
      </w:r>
    </w:p>
    <w:p w:rsidR="005961F2" w:rsidRPr="001501C3" w:rsidRDefault="005961F2" w:rsidP="005961F2">
      <w:pPr>
        <w:spacing w:line="600" w:lineRule="exact"/>
        <w:ind w:firstLineChars="256" w:firstLine="720"/>
        <w:rPr>
          <w:rFonts w:ascii="仿宋_GB2312" w:eastAsia="仿宋_GB2312" w:hint="eastAsia"/>
          <w:b/>
          <w:bCs/>
          <w:sz w:val="28"/>
        </w:rPr>
      </w:pPr>
      <w:r w:rsidRPr="001501C3">
        <w:rPr>
          <w:rFonts w:ascii="仿宋_GB2312" w:eastAsia="仿宋_GB2312" w:hint="eastAsia"/>
          <w:b/>
          <w:bCs/>
          <w:sz w:val="28"/>
        </w:rPr>
        <w:t>1.完善质量管理体系</w:t>
      </w:r>
    </w:p>
    <w:p w:rsidR="005961F2" w:rsidRPr="001501C3" w:rsidRDefault="005961F2" w:rsidP="005961F2">
      <w:pPr>
        <w:spacing w:line="600" w:lineRule="exact"/>
        <w:ind w:firstLineChars="256" w:firstLine="720"/>
        <w:rPr>
          <w:rFonts w:ascii="仿宋_GB2312" w:eastAsia="仿宋_GB2312" w:hint="eastAsia"/>
          <w:b/>
          <w:bCs/>
          <w:sz w:val="28"/>
        </w:rPr>
      </w:pPr>
      <w:r w:rsidRPr="001501C3">
        <w:rPr>
          <w:rFonts w:ascii="仿宋_GB2312" w:eastAsia="仿宋_GB2312" w:hint="eastAsia"/>
          <w:b/>
          <w:bCs/>
          <w:sz w:val="28"/>
        </w:rPr>
        <w:t>1.1 公司依据ISO090001:2000标准要求，建立了文件化的质量体系，以确保公司的质量保证能力满足质量管理和业主的要求。</w:t>
      </w:r>
    </w:p>
    <w:p w:rsidR="005961F2" w:rsidRPr="001501C3" w:rsidRDefault="005961F2" w:rsidP="005961F2">
      <w:pPr>
        <w:spacing w:line="600" w:lineRule="exact"/>
        <w:ind w:firstLineChars="256" w:firstLine="720"/>
        <w:rPr>
          <w:rFonts w:ascii="仿宋_GB2312" w:eastAsia="仿宋_GB2312" w:hint="eastAsia"/>
          <w:b/>
          <w:bCs/>
          <w:sz w:val="28"/>
        </w:rPr>
      </w:pPr>
      <w:r w:rsidRPr="001501C3">
        <w:rPr>
          <w:rFonts w:ascii="仿宋_GB2312" w:eastAsia="仿宋_GB2312" w:hint="eastAsia"/>
          <w:b/>
          <w:bCs/>
          <w:sz w:val="28"/>
        </w:rPr>
        <w:t>1.2 公司实行公司→项目经理部→工长三级管理体制，其质量体系组织机构图见附件。</w:t>
      </w:r>
    </w:p>
    <w:p w:rsidR="005961F2" w:rsidRPr="001501C3" w:rsidRDefault="005961F2" w:rsidP="005961F2">
      <w:pPr>
        <w:spacing w:line="600" w:lineRule="exact"/>
        <w:ind w:firstLineChars="256" w:firstLine="720"/>
        <w:rPr>
          <w:rFonts w:ascii="仿宋_GB2312" w:eastAsia="仿宋_GB2312" w:hint="eastAsia"/>
          <w:b/>
          <w:bCs/>
          <w:sz w:val="28"/>
        </w:rPr>
      </w:pPr>
      <w:r w:rsidRPr="001501C3">
        <w:rPr>
          <w:rFonts w:ascii="仿宋_GB2312" w:eastAsia="仿宋_GB2312" w:hint="eastAsia"/>
          <w:b/>
          <w:bCs/>
          <w:sz w:val="28"/>
        </w:rPr>
        <w:t>1.3 依据公司程序文件要求，确定成都市</w:t>
      </w:r>
      <w:r>
        <w:rPr>
          <w:rFonts w:ascii="仿宋_GB2312" w:eastAsia="仿宋_GB2312" w:hint="eastAsia"/>
          <w:b/>
          <w:bCs/>
          <w:sz w:val="28"/>
        </w:rPr>
        <w:t>××</w:t>
      </w:r>
      <w:r w:rsidRPr="001501C3">
        <w:rPr>
          <w:rFonts w:ascii="仿宋_GB2312" w:eastAsia="仿宋_GB2312" w:hint="eastAsia"/>
          <w:b/>
          <w:bCs/>
          <w:sz w:val="28"/>
        </w:rPr>
        <w:t>就业服务中心改造工程项目经理部质量职能。</w:t>
      </w:r>
    </w:p>
    <w:p w:rsidR="005961F2" w:rsidRPr="001501C3" w:rsidRDefault="005961F2" w:rsidP="005961F2">
      <w:pPr>
        <w:spacing w:line="600" w:lineRule="exact"/>
        <w:ind w:firstLineChars="256" w:firstLine="720"/>
        <w:rPr>
          <w:rFonts w:ascii="仿宋_GB2312" w:eastAsia="仿宋_GB2312" w:hint="eastAsia"/>
          <w:b/>
          <w:bCs/>
          <w:sz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int="eastAsia"/>
            <w:b/>
            <w:bCs/>
            <w:sz w:val="28"/>
          </w:rPr>
          <w:t>1.3.1</w:t>
        </w:r>
      </w:smartTag>
      <w:r w:rsidRPr="001501C3">
        <w:rPr>
          <w:rFonts w:ascii="仿宋_GB2312" w:eastAsia="仿宋_GB2312" w:hint="eastAsia"/>
          <w:b/>
          <w:bCs/>
          <w:sz w:val="28"/>
        </w:rPr>
        <w:t xml:space="preserve"> 项目经理质量责任制，项目经理对工程质量全面负责。</w:t>
      </w:r>
    </w:p>
    <w:p w:rsidR="005961F2" w:rsidRPr="001501C3" w:rsidRDefault="005961F2" w:rsidP="005961F2">
      <w:pPr>
        <w:spacing w:line="600" w:lineRule="exact"/>
        <w:ind w:firstLineChars="256" w:firstLine="720"/>
        <w:rPr>
          <w:rFonts w:ascii="仿宋_GB2312" w:eastAsia="仿宋_GB2312" w:hint="eastAsia"/>
          <w:b/>
          <w:bCs/>
          <w:sz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int="eastAsia"/>
            <w:b/>
            <w:bCs/>
            <w:sz w:val="28"/>
          </w:rPr>
          <w:t>1.3.2</w:t>
        </w:r>
      </w:smartTag>
      <w:r w:rsidRPr="001501C3">
        <w:rPr>
          <w:rFonts w:ascii="仿宋_GB2312" w:eastAsia="仿宋_GB2312" w:hint="eastAsia"/>
          <w:b/>
          <w:bCs/>
          <w:sz w:val="28"/>
        </w:rPr>
        <w:t xml:space="preserve"> 成立质量领导小组：由项目经理任组长，由各工长，专业质检员、专业技术员组成。质量小组负责专业技术会议，制订、贯彻、落实质检制度。推广新工艺、新技术。每周一次专题质量会议，解决质量</w:t>
      </w:r>
      <w:r w:rsidRPr="001501C3">
        <w:rPr>
          <w:rFonts w:ascii="仿宋_GB2312" w:eastAsia="仿宋_GB2312" w:hint="eastAsia"/>
          <w:b/>
          <w:bCs/>
          <w:sz w:val="28"/>
        </w:rPr>
        <w:lastRenderedPageBreak/>
        <w:t>存在的问题，提高质量标准。</w:t>
      </w:r>
    </w:p>
    <w:p w:rsidR="005961F2" w:rsidRPr="001501C3" w:rsidRDefault="005961F2" w:rsidP="005961F2">
      <w:pPr>
        <w:spacing w:line="600" w:lineRule="exact"/>
        <w:ind w:firstLineChars="256" w:firstLine="720"/>
        <w:rPr>
          <w:rFonts w:ascii="仿宋_GB2312" w:eastAsia="仿宋_GB2312" w:hint="eastAsia"/>
          <w:b/>
          <w:bCs/>
          <w:sz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int="eastAsia"/>
            <w:b/>
            <w:bCs/>
            <w:sz w:val="28"/>
          </w:rPr>
          <w:t>1.3.3</w:t>
        </w:r>
      </w:smartTag>
      <w:r w:rsidRPr="001501C3">
        <w:rPr>
          <w:rFonts w:ascii="仿宋_GB2312" w:eastAsia="仿宋_GB2312" w:hint="eastAsia"/>
          <w:b/>
          <w:bCs/>
          <w:sz w:val="28"/>
        </w:rPr>
        <w:t xml:space="preserve"> 各专业成立质量管理小组，实行全面质量管理，每周作一次质检情况汇报，总结经验，解决问题。</w:t>
      </w:r>
    </w:p>
    <w:p w:rsidR="005961F2" w:rsidRPr="001501C3" w:rsidRDefault="005961F2" w:rsidP="005961F2">
      <w:pPr>
        <w:spacing w:line="600" w:lineRule="exact"/>
        <w:ind w:firstLineChars="256" w:firstLine="720"/>
        <w:rPr>
          <w:rFonts w:ascii="仿宋_GB2312" w:eastAsia="仿宋_GB2312" w:hint="eastAsia"/>
          <w:b/>
          <w:bCs/>
          <w:sz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int="eastAsia"/>
            <w:b/>
            <w:bCs/>
            <w:sz w:val="28"/>
          </w:rPr>
          <w:t>1.3.4</w:t>
        </w:r>
      </w:smartTag>
      <w:r w:rsidRPr="001501C3">
        <w:rPr>
          <w:rFonts w:ascii="仿宋_GB2312" w:eastAsia="仿宋_GB2312" w:hint="eastAsia"/>
          <w:b/>
          <w:bCs/>
          <w:sz w:val="28"/>
        </w:rPr>
        <w:t xml:space="preserve"> 各级现场人员必须认真地一丝不苟地严格执业国家质量标准和规范。</w:t>
      </w:r>
    </w:p>
    <w:p w:rsidR="005961F2" w:rsidRPr="001501C3" w:rsidRDefault="005961F2" w:rsidP="005961F2">
      <w:pPr>
        <w:spacing w:line="600" w:lineRule="exact"/>
        <w:ind w:firstLineChars="256" w:firstLine="720"/>
        <w:rPr>
          <w:rFonts w:ascii="仿宋_GB2312" w:eastAsia="仿宋_GB2312" w:hint="eastAsia"/>
          <w:b/>
          <w:bCs/>
          <w:sz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int="eastAsia"/>
            <w:b/>
            <w:bCs/>
            <w:sz w:val="28"/>
          </w:rPr>
          <w:t>1.3.5</w:t>
        </w:r>
      </w:smartTag>
      <w:r w:rsidRPr="001501C3">
        <w:rPr>
          <w:rFonts w:ascii="仿宋_GB2312" w:eastAsia="仿宋_GB2312" w:hint="eastAsia"/>
          <w:b/>
          <w:bCs/>
          <w:sz w:val="28"/>
        </w:rPr>
        <w:t xml:space="preserve"> 供应部实行由设计师、专业负责人检查选购确认样板的材料采购制订，以避免材料规格、色差影响质量的因素。</w:t>
      </w:r>
    </w:p>
    <w:p w:rsidR="005961F2" w:rsidRPr="001501C3" w:rsidRDefault="005961F2" w:rsidP="005961F2">
      <w:pPr>
        <w:spacing w:line="600" w:lineRule="exact"/>
        <w:ind w:firstLineChars="256" w:firstLine="720"/>
        <w:rPr>
          <w:rFonts w:ascii="仿宋_GB2312" w:eastAsia="仿宋_GB2312" w:hint="eastAsia"/>
          <w:b/>
          <w:bCs/>
          <w:sz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int="eastAsia"/>
            <w:b/>
            <w:bCs/>
            <w:sz w:val="28"/>
          </w:rPr>
          <w:t>1.3.6</w:t>
        </w:r>
      </w:smartTag>
      <w:r w:rsidRPr="001501C3">
        <w:rPr>
          <w:rFonts w:ascii="仿宋_GB2312" w:eastAsia="仿宋_GB2312" w:hint="eastAsia"/>
          <w:b/>
          <w:bCs/>
          <w:sz w:val="28"/>
        </w:rPr>
        <w:t xml:space="preserve"> 材料、设备订购和须严格的验收制度，出厂合格证，检通信</w:t>
      </w:r>
      <w:proofErr w:type="gramStart"/>
      <w:r w:rsidRPr="001501C3">
        <w:rPr>
          <w:rFonts w:ascii="仿宋_GB2312" w:eastAsia="仿宋_GB2312" w:hint="eastAsia"/>
          <w:b/>
          <w:bCs/>
          <w:sz w:val="28"/>
        </w:rPr>
        <w:t>班下件齐全</w:t>
      </w:r>
      <w:proofErr w:type="gramEnd"/>
      <w:r w:rsidRPr="001501C3">
        <w:rPr>
          <w:rFonts w:ascii="仿宋_GB2312" w:eastAsia="仿宋_GB2312" w:hint="eastAsia"/>
          <w:b/>
          <w:bCs/>
          <w:sz w:val="28"/>
        </w:rPr>
        <w:t>。</w:t>
      </w:r>
    </w:p>
    <w:p w:rsidR="005961F2" w:rsidRPr="001501C3" w:rsidRDefault="005961F2" w:rsidP="005961F2">
      <w:pPr>
        <w:spacing w:line="600" w:lineRule="exact"/>
        <w:ind w:firstLineChars="256" w:firstLine="720"/>
        <w:rPr>
          <w:rFonts w:ascii="仿宋_GB2312" w:eastAsia="仿宋_GB2312" w:hint="eastAsia"/>
          <w:b/>
          <w:bCs/>
          <w:sz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int="eastAsia"/>
            <w:b/>
            <w:bCs/>
            <w:sz w:val="28"/>
          </w:rPr>
          <w:t>1.3.7</w:t>
        </w:r>
      </w:smartTag>
      <w:r w:rsidRPr="001501C3">
        <w:rPr>
          <w:rFonts w:ascii="仿宋_GB2312" w:eastAsia="仿宋_GB2312" w:hint="eastAsia"/>
          <w:b/>
          <w:bCs/>
          <w:sz w:val="28"/>
        </w:rPr>
        <w:t xml:space="preserve"> 施工机械状况良好，保证工具选进。</w:t>
      </w:r>
    </w:p>
    <w:p w:rsidR="005961F2" w:rsidRPr="001501C3" w:rsidRDefault="005961F2" w:rsidP="005961F2">
      <w:pPr>
        <w:spacing w:line="600" w:lineRule="exact"/>
        <w:ind w:firstLineChars="256" w:firstLine="720"/>
        <w:rPr>
          <w:rFonts w:ascii="仿宋_GB2312" w:eastAsia="仿宋_GB2312" w:hint="eastAsia"/>
          <w:b/>
          <w:bCs/>
          <w:sz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int="eastAsia"/>
            <w:b/>
            <w:bCs/>
            <w:sz w:val="28"/>
          </w:rPr>
          <w:t>1.3.8</w:t>
        </w:r>
      </w:smartTag>
      <w:r w:rsidRPr="001501C3">
        <w:rPr>
          <w:rFonts w:ascii="仿宋_GB2312" w:eastAsia="仿宋_GB2312" w:hint="eastAsia"/>
          <w:b/>
          <w:bCs/>
          <w:sz w:val="28"/>
        </w:rPr>
        <w:t xml:space="preserve"> 实行三级质量检查制度。由班组自检、班长互检、工长总结，并按序进行检查验收。经检验合格，才准许下一道工序的施工。</w:t>
      </w:r>
    </w:p>
    <w:p w:rsidR="005961F2" w:rsidRPr="001501C3" w:rsidRDefault="005961F2" w:rsidP="005961F2">
      <w:pPr>
        <w:spacing w:line="600" w:lineRule="exact"/>
        <w:ind w:firstLineChars="256" w:firstLine="720"/>
        <w:rPr>
          <w:rFonts w:ascii="仿宋_GB2312" w:eastAsia="仿宋_GB2312" w:hint="eastAsia"/>
          <w:b/>
          <w:bCs/>
          <w:sz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int="eastAsia"/>
            <w:b/>
            <w:bCs/>
            <w:sz w:val="28"/>
          </w:rPr>
          <w:t>1.3.9</w:t>
        </w:r>
      </w:smartTag>
      <w:r w:rsidRPr="001501C3">
        <w:rPr>
          <w:rFonts w:ascii="仿宋_GB2312" w:eastAsia="仿宋_GB2312" w:hint="eastAsia"/>
          <w:b/>
          <w:bCs/>
          <w:sz w:val="28"/>
        </w:rPr>
        <w:t xml:space="preserve"> 有隐蔽工程的项目，分项工程施工完成后要填写隐蔽工程检查验收记录，未办理检验签字的部位，不准施工。</w:t>
      </w:r>
    </w:p>
    <w:p w:rsidR="005961F2" w:rsidRPr="001501C3" w:rsidRDefault="005961F2" w:rsidP="005961F2">
      <w:pPr>
        <w:spacing w:line="600" w:lineRule="exact"/>
        <w:ind w:firstLineChars="256" w:firstLine="720"/>
        <w:rPr>
          <w:rFonts w:ascii="仿宋_GB2312" w:eastAsia="仿宋_GB2312" w:hint="eastAsia"/>
          <w:b/>
          <w:bCs/>
          <w:sz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int="eastAsia"/>
            <w:b/>
            <w:bCs/>
            <w:sz w:val="28"/>
          </w:rPr>
          <w:t>1.3.10</w:t>
        </w:r>
      </w:smartTag>
      <w:r w:rsidRPr="001501C3">
        <w:rPr>
          <w:rFonts w:ascii="仿宋_GB2312" w:eastAsia="仿宋_GB2312" w:hint="eastAsia"/>
          <w:b/>
          <w:bCs/>
          <w:sz w:val="28"/>
        </w:rPr>
        <w:t xml:space="preserve"> 虚心接受各方的质检意见，对施工工艺或质量标准有争议时，服从成都市建设局质检部门的裁决，并立即改正。</w:t>
      </w:r>
    </w:p>
    <w:p w:rsidR="005961F2" w:rsidRPr="001501C3" w:rsidRDefault="005961F2" w:rsidP="005961F2">
      <w:pPr>
        <w:spacing w:line="600" w:lineRule="exact"/>
        <w:ind w:firstLineChars="256" w:firstLine="720"/>
        <w:rPr>
          <w:rFonts w:ascii="仿宋_GB2312" w:eastAsia="仿宋_GB2312" w:hint="eastAsia"/>
          <w:b/>
          <w:bCs/>
          <w:sz w:val="28"/>
        </w:rPr>
      </w:pPr>
      <w:r w:rsidRPr="001501C3">
        <w:rPr>
          <w:rFonts w:ascii="仿宋_GB2312" w:eastAsia="仿宋_GB2312" w:hint="eastAsia"/>
          <w:b/>
          <w:bCs/>
          <w:sz w:val="28"/>
        </w:rPr>
        <w:t>2.  施工准备阶段的质量控制</w:t>
      </w:r>
    </w:p>
    <w:p w:rsidR="005961F2" w:rsidRPr="001501C3" w:rsidRDefault="005961F2" w:rsidP="005961F2">
      <w:pPr>
        <w:spacing w:line="600" w:lineRule="exact"/>
        <w:ind w:firstLineChars="256" w:firstLine="720"/>
        <w:rPr>
          <w:rFonts w:ascii="仿宋_GB2312" w:eastAsia="仿宋_GB2312" w:hint="eastAsia"/>
          <w:b/>
          <w:bCs/>
          <w:sz w:val="28"/>
        </w:rPr>
      </w:pPr>
      <w:r w:rsidRPr="001501C3">
        <w:rPr>
          <w:rFonts w:ascii="仿宋_GB2312" w:eastAsia="仿宋_GB2312" w:hint="eastAsia"/>
          <w:b/>
          <w:bCs/>
          <w:sz w:val="28"/>
        </w:rPr>
        <w:t>2.1 公司将组织全体职工学习IS09001及公司制定的各相关程序文件，掌握全面质量管理的基本知识，增强全体职工的质量意识，组织全体人员学习了解成都市</w:t>
      </w:r>
      <w:r>
        <w:rPr>
          <w:rFonts w:ascii="仿宋_GB2312" w:eastAsia="仿宋_GB2312" w:hint="eastAsia"/>
          <w:b/>
          <w:bCs/>
          <w:sz w:val="28"/>
        </w:rPr>
        <w:t>××</w:t>
      </w:r>
      <w:r w:rsidRPr="001501C3">
        <w:rPr>
          <w:rFonts w:ascii="仿宋_GB2312" w:eastAsia="仿宋_GB2312" w:hint="eastAsia"/>
          <w:b/>
          <w:bCs/>
          <w:sz w:val="28"/>
        </w:rPr>
        <w:t>就业服务中心改造质量保证协议，明确责任落实到具体人员。</w:t>
      </w:r>
    </w:p>
    <w:p w:rsidR="005961F2" w:rsidRPr="001501C3" w:rsidRDefault="005961F2" w:rsidP="005961F2">
      <w:pPr>
        <w:spacing w:line="600" w:lineRule="exact"/>
        <w:ind w:firstLineChars="256" w:firstLine="720"/>
        <w:rPr>
          <w:rFonts w:ascii="仿宋_GB2312" w:eastAsia="仿宋_GB2312" w:hint="eastAsia"/>
          <w:b/>
          <w:bCs/>
          <w:sz w:val="28"/>
        </w:rPr>
      </w:pPr>
      <w:r w:rsidRPr="001501C3">
        <w:rPr>
          <w:rFonts w:ascii="仿宋_GB2312" w:eastAsia="仿宋_GB2312" w:hint="eastAsia"/>
          <w:b/>
          <w:bCs/>
          <w:sz w:val="28"/>
        </w:rPr>
        <w:t>2.2 以</w:t>
      </w:r>
      <w:proofErr w:type="gramStart"/>
      <w:r w:rsidRPr="001501C3">
        <w:rPr>
          <w:rFonts w:ascii="仿宋_GB2312" w:eastAsia="仿宋_GB2312" w:hint="eastAsia"/>
          <w:b/>
          <w:bCs/>
          <w:sz w:val="28"/>
        </w:rPr>
        <w:t>质量达优为</w:t>
      </w:r>
      <w:proofErr w:type="gramEnd"/>
      <w:r w:rsidRPr="001501C3">
        <w:rPr>
          <w:rFonts w:ascii="仿宋_GB2312" w:eastAsia="仿宋_GB2312" w:hint="eastAsia"/>
          <w:b/>
          <w:bCs/>
          <w:sz w:val="28"/>
        </w:rPr>
        <w:t>目标，组织有关人员认真学习图纸，搞好图纸会</w:t>
      </w:r>
      <w:r w:rsidRPr="001501C3">
        <w:rPr>
          <w:rFonts w:ascii="仿宋_GB2312" w:eastAsia="仿宋_GB2312" w:hint="eastAsia"/>
          <w:b/>
          <w:bCs/>
          <w:sz w:val="28"/>
        </w:rPr>
        <w:lastRenderedPageBreak/>
        <w:t>审及技术交底，技术培训工作，学习新工艺、新技术，推广先进的施工方法。</w:t>
      </w:r>
    </w:p>
    <w:p w:rsidR="005961F2" w:rsidRPr="001501C3" w:rsidRDefault="005961F2" w:rsidP="005961F2">
      <w:pPr>
        <w:spacing w:line="600" w:lineRule="exact"/>
        <w:ind w:firstLineChars="256" w:firstLine="720"/>
        <w:rPr>
          <w:rFonts w:ascii="仿宋_GB2312" w:eastAsia="仿宋_GB2312" w:hint="eastAsia"/>
          <w:b/>
          <w:bCs/>
          <w:sz w:val="28"/>
        </w:rPr>
      </w:pPr>
      <w:r w:rsidRPr="001501C3">
        <w:rPr>
          <w:rFonts w:ascii="仿宋_GB2312" w:eastAsia="仿宋_GB2312" w:hint="eastAsia"/>
          <w:b/>
          <w:bCs/>
          <w:sz w:val="28"/>
        </w:rPr>
        <w:t>2.3 结合工期程实际情况认真研究施工方案，科学安排施工计划，合理调配劳力，编制科学可行的施工组织设计。</w:t>
      </w:r>
    </w:p>
    <w:p w:rsidR="005961F2" w:rsidRPr="001501C3" w:rsidRDefault="005961F2" w:rsidP="005961F2">
      <w:pPr>
        <w:spacing w:line="600" w:lineRule="exact"/>
        <w:ind w:firstLineChars="256" w:firstLine="720"/>
        <w:rPr>
          <w:rFonts w:ascii="仿宋_GB2312" w:eastAsia="仿宋_GB2312" w:hint="eastAsia"/>
          <w:b/>
          <w:bCs/>
          <w:sz w:val="28"/>
        </w:rPr>
      </w:pPr>
      <w:r w:rsidRPr="001501C3">
        <w:rPr>
          <w:rFonts w:ascii="仿宋_GB2312" w:eastAsia="仿宋_GB2312" w:hint="eastAsia"/>
          <w:b/>
          <w:bCs/>
          <w:sz w:val="28"/>
        </w:rPr>
        <w:t>2.4 编制施工指导性文件，确定采用的工艺技术及施工方法，根据工程进度与季节，在施工组织</w:t>
      </w:r>
      <w:proofErr w:type="gramStart"/>
      <w:r w:rsidRPr="001501C3">
        <w:rPr>
          <w:rFonts w:ascii="仿宋_GB2312" w:eastAsia="仿宋_GB2312" w:hint="eastAsia"/>
          <w:b/>
          <w:bCs/>
          <w:sz w:val="28"/>
        </w:rPr>
        <w:t>决设计</w:t>
      </w:r>
      <w:proofErr w:type="gramEnd"/>
      <w:r w:rsidRPr="001501C3">
        <w:rPr>
          <w:rFonts w:ascii="仿宋_GB2312" w:eastAsia="仿宋_GB2312" w:hint="eastAsia"/>
          <w:b/>
          <w:bCs/>
          <w:sz w:val="28"/>
        </w:rPr>
        <w:t>基础上，制定各分项方案。通过各专业分项方安，分阶段分重点对质量进行控制，逐步</w:t>
      </w:r>
      <w:proofErr w:type="gramStart"/>
      <w:r w:rsidRPr="001501C3">
        <w:rPr>
          <w:rFonts w:ascii="仿宋_GB2312" w:eastAsia="仿宋_GB2312" w:hint="eastAsia"/>
          <w:b/>
          <w:bCs/>
          <w:sz w:val="28"/>
        </w:rPr>
        <w:t>产实现</w:t>
      </w:r>
      <w:proofErr w:type="gramEnd"/>
      <w:r w:rsidRPr="001501C3">
        <w:rPr>
          <w:rFonts w:ascii="仿宋_GB2312" w:eastAsia="仿宋_GB2312" w:hint="eastAsia"/>
          <w:b/>
          <w:bCs/>
          <w:sz w:val="28"/>
        </w:rPr>
        <w:t>控制目标。</w:t>
      </w:r>
    </w:p>
    <w:p w:rsidR="005961F2" w:rsidRPr="001501C3" w:rsidRDefault="005961F2" w:rsidP="005961F2">
      <w:pPr>
        <w:spacing w:line="600" w:lineRule="exact"/>
        <w:ind w:firstLineChars="256" w:firstLine="720"/>
        <w:rPr>
          <w:rFonts w:ascii="仿宋_GB2312" w:eastAsia="仿宋_GB2312" w:hint="eastAsia"/>
          <w:b/>
          <w:bCs/>
          <w:sz w:val="28"/>
        </w:rPr>
      </w:pPr>
      <w:r w:rsidRPr="001501C3">
        <w:rPr>
          <w:rFonts w:ascii="仿宋_GB2312" w:eastAsia="仿宋_GB2312" w:hint="eastAsia"/>
          <w:b/>
          <w:bCs/>
          <w:sz w:val="28"/>
        </w:rPr>
        <w:t>2.5 按照公司《物资采购控制程序》、《检验和试验控制程序》待文件精神，选好合格的材料分承包方，把好材料采购关，以对所购材料进行认真的检验和试验，合格后方可使用，对用户提供的材料，严格按《顾客提供产品的控制程序》执行。</w:t>
      </w:r>
    </w:p>
    <w:p w:rsidR="005961F2" w:rsidRPr="001501C3" w:rsidRDefault="005961F2" w:rsidP="005961F2">
      <w:pPr>
        <w:spacing w:line="600" w:lineRule="exact"/>
        <w:ind w:firstLineChars="256" w:firstLine="720"/>
        <w:rPr>
          <w:rFonts w:ascii="仿宋_GB2312" w:eastAsia="仿宋_GB2312" w:hint="eastAsia"/>
          <w:b/>
          <w:bCs/>
          <w:sz w:val="28"/>
        </w:rPr>
      </w:pPr>
      <w:r w:rsidRPr="001501C3">
        <w:rPr>
          <w:rFonts w:ascii="仿宋_GB2312" w:eastAsia="仿宋_GB2312" w:hint="eastAsia"/>
          <w:b/>
          <w:bCs/>
          <w:sz w:val="28"/>
        </w:rPr>
        <w:t>2.6 执行公司《搬运、储存、包装控制程序》保证把合格材料完好无损地送到施工人员手中。</w:t>
      </w:r>
    </w:p>
    <w:p w:rsidR="005961F2" w:rsidRPr="001501C3" w:rsidRDefault="005961F2" w:rsidP="005961F2">
      <w:pPr>
        <w:spacing w:line="600" w:lineRule="exact"/>
        <w:ind w:firstLineChars="256" w:firstLine="720"/>
        <w:rPr>
          <w:rFonts w:ascii="仿宋_GB2312" w:eastAsia="仿宋_GB2312" w:hint="eastAsia"/>
          <w:b/>
          <w:bCs/>
          <w:sz w:val="28"/>
        </w:rPr>
      </w:pPr>
      <w:r w:rsidRPr="001501C3">
        <w:rPr>
          <w:rFonts w:ascii="仿宋_GB2312" w:eastAsia="仿宋_GB2312" w:hint="eastAsia"/>
          <w:b/>
          <w:bCs/>
          <w:sz w:val="28"/>
        </w:rPr>
        <w:t>2.7 科学安排、合理选用施工机械和各种仪器，搞好保养维修及仪器校验工作，确保始终处于良好的技术状况。</w:t>
      </w:r>
    </w:p>
    <w:p w:rsidR="005961F2" w:rsidRPr="001501C3" w:rsidRDefault="005961F2" w:rsidP="005961F2">
      <w:pPr>
        <w:spacing w:line="600" w:lineRule="exact"/>
        <w:ind w:firstLineChars="256" w:firstLine="720"/>
        <w:rPr>
          <w:rFonts w:ascii="仿宋_GB2312" w:eastAsia="仿宋_GB2312" w:hint="eastAsia"/>
          <w:b/>
          <w:bCs/>
          <w:sz w:val="28"/>
        </w:rPr>
      </w:pPr>
      <w:r w:rsidRPr="001501C3">
        <w:rPr>
          <w:rFonts w:ascii="仿宋_GB2312" w:eastAsia="仿宋_GB2312" w:hint="eastAsia"/>
          <w:b/>
          <w:bCs/>
          <w:sz w:val="28"/>
        </w:rPr>
        <w:t>3.  施工过程中的质量控制</w:t>
      </w:r>
    </w:p>
    <w:p w:rsidR="005961F2" w:rsidRPr="001501C3" w:rsidRDefault="005961F2" w:rsidP="005961F2">
      <w:pPr>
        <w:spacing w:line="600" w:lineRule="exact"/>
        <w:ind w:firstLineChars="256" w:firstLine="720"/>
        <w:rPr>
          <w:rFonts w:ascii="仿宋_GB2312" w:eastAsia="仿宋_GB2312" w:hint="eastAsia"/>
          <w:b/>
          <w:bCs/>
          <w:sz w:val="28"/>
        </w:rPr>
      </w:pPr>
      <w:r w:rsidRPr="001501C3">
        <w:rPr>
          <w:rFonts w:ascii="仿宋_GB2312" w:eastAsia="仿宋_GB2312" w:hint="eastAsia"/>
          <w:b/>
          <w:bCs/>
          <w:sz w:val="28"/>
        </w:rPr>
        <w:t>3.1 按照公司《过程（施工）控制程序》认真抓好施工中的质量控制工作，加强各阶段的检查试验和检验工作。</w:t>
      </w:r>
    </w:p>
    <w:p w:rsidR="005961F2" w:rsidRPr="001501C3" w:rsidRDefault="005961F2" w:rsidP="005961F2">
      <w:pPr>
        <w:spacing w:line="600" w:lineRule="exact"/>
        <w:ind w:firstLineChars="256" w:firstLine="720"/>
        <w:rPr>
          <w:rFonts w:ascii="仿宋_GB2312" w:eastAsia="仿宋_GB2312" w:hint="eastAsia"/>
          <w:b/>
          <w:bCs/>
          <w:sz w:val="28"/>
        </w:rPr>
      </w:pPr>
      <w:r w:rsidRPr="001501C3">
        <w:rPr>
          <w:rFonts w:ascii="仿宋_GB2312" w:eastAsia="仿宋_GB2312" w:hint="eastAsia"/>
          <w:b/>
          <w:bCs/>
          <w:sz w:val="28"/>
        </w:rPr>
        <w:t>3.2 严格按施工图纸、施工规范和操作规程组织施工，认真搞好技术交底工作，由工程师负责关键部位及重要的分项工程的技术交底。</w:t>
      </w:r>
    </w:p>
    <w:p w:rsidR="005961F2" w:rsidRDefault="005961F2" w:rsidP="005961F2">
      <w:pPr>
        <w:spacing w:line="600" w:lineRule="exact"/>
        <w:ind w:firstLineChars="256" w:firstLine="720"/>
        <w:rPr>
          <w:rFonts w:ascii="仿宋_GB2312" w:eastAsia="仿宋_GB2312" w:hint="eastAsia"/>
          <w:b/>
          <w:bCs/>
          <w:sz w:val="28"/>
        </w:rPr>
      </w:pPr>
      <w:r w:rsidRPr="001501C3">
        <w:rPr>
          <w:rFonts w:ascii="仿宋_GB2312" w:eastAsia="仿宋_GB2312" w:hint="eastAsia"/>
          <w:b/>
          <w:bCs/>
          <w:sz w:val="28"/>
        </w:rPr>
        <w:t>3.3 施工中严格执行工序质量控制程序</w:t>
      </w:r>
    </w:p>
    <w:p w:rsidR="005961F2" w:rsidRDefault="005961F2" w:rsidP="005961F2">
      <w:pPr>
        <w:spacing w:line="600" w:lineRule="exact"/>
        <w:ind w:firstLineChars="256" w:firstLine="720"/>
        <w:rPr>
          <w:rFonts w:ascii="仿宋_GB2312" w:eastAsia="仿宋_GB2312" w:hint="eastAsia"/>
          <w:b/>
          <w:bCs/>
          <w:sz w:val="28"/>
        </w:rPr>
      </w:pPr>
    </w:p>
    <w:p w:rsidR="005961F2" w:rsidRDefault="005961F2" w:rsidP="005961F2">
      <w:pPr>
        <w:spacing w:line="600" w:lineRule="exact"/>
        <w:ind w:firstLineChars="256" w:firstLine="720"/>
        <w:rPr>
          <w:rFonts w:ascii="仿宋_GB2312" w:eastAsia="仿宋_GB2312" w:hint="eastAsia"/>
          <w:b/>
          <w:bCs/>
          <w:sz w:val="28"/>
        </w:rPr>
      </w:pPr>
    </w:p>
    <w:p w:rsidR="005961F2" w:rsidRPr="001501C3" w:rsidRDefault="005961F2" w:rsidP="005961F2">
      <w:pPr>
        <w:spacing w:line="600" w:lineRule="exact"/>
        <w:ind w:firstLineChars="256" w:firstLine="720"/>
        <w:rPr>
          <w:rFonts w:ascii="仿宋_GB2312" w:eastAsia="仿宋_GB2312" w:hint="eastAsia"/>
          <w:b/>
          <w:bCs/>
          <w:sz w:val="28"/>
        </w:rPr>
      </w:pPr>
    </w:p>
    <w:p w:rsidR="005961F2" w:rsidRPr="001501C3" w:rsidRDefault="005961F2" w:rsidP="005961F2">
      <w:pPr>
        <w:spacing w:line="600" w:lineRule="exact"/>
        <w:ind w:firstLineChars="256" w:firstLine="514"/>
        <w:rPr>
          <w:rFonts w:ascii="仿宋_GB2312" w:eastAsia="仿宋_GB2312" w:hint="eastAsia"/>
          <w:b/>
          <w:bCs/>
          <w:sz w:val="28"/>
        </w:rPr>
      </w:pPr>
      <w:r w:rsidRPr="001501C3">
        <w:rPr>
          <w:rFonts w:ascii="仿宋_GB2312" w:eastAsia="仿宋_GB2312" w:hint="eastAsia"/>
          <w:b/>
          <w:bCs/>
          <w:noProof/>
          <w:sz w:val="20"/>
        </w:rPr>
        <w:pict>
          <v:line id="_x0000_s1144" style="position:absolute;left:0;text-align:left;z-index:251781120" from="279pt,93.6pt" to="306pt,93.6pt">
            <v:stroke endarrow="block"/>
          </v:line>
        </w:pict>
      </w:r>
      <w:r w:rsidRPr="001501C3">
        <w:rPr>
          <w:rFonts w:ascii="仿宋_GB2312" w:eastAsia="仿宋_GB2312" w:hint="eastAsia"/>
          <w:b/>
          <w:bCs/>
          <w:noProof/>
          <w:sz w:val="20"/>
        </w:rPr>
        <w:pict>
          <v:rect id="_x0000_s1137" style="position:absolute;left:0;text-align:left;margin-left:309.15pt;margin-top:7.8pt;width:32.85pt;height:93.6pt;z-index:251773952">
            <v:textbox style="mso-next-textbox:#_x0000_s1137">
              <w:txbxContent>
                <w:p w:rsidR="005961F2" w:rsidRDefault="005961F2" w:rsidP="005961F2">
                  <w:pPr>
                    <w:pStyle w:val="a0"/>
                    <w:rPr>
                      <w:rFonts w:hint="eastAsia"/>
                      <w:sz w:val="24"/>
                    </w:rPr>
                  </w:pPr>
                  <w:r>
                    <w:rPr>
                      <w:rFonts w:hint="eastAsia"/>
                      <w:sz w:val="24"/>
                    </w:rPr>
                    <w:t>质检复检</w:t>
                  </w:r>
                </w:p>
                <w:p w:rsidR="005961F2" w:rsidRDefault="005961F2" w:rsidP="005961F2">
                  <w:pPr>
                    <w:rPr>
                      <w:sz w:val="24"/>
                    </w:rPr>
                  </w:pPr>
                </w:p>
              </w:txbxContent>
            </v:textbox>
          </v:rect>
        </w:pict>
      </w:r>
      <w:r w:rsidRPr="001501C3">
        <w:rPr>
          <w:rFonts w:ascii="仿宋_GB2312" w:eastAsia="仿宋_GB2312" w:hint="eastAsia"/>
          <w:b/>
          <w:bCs/>
          <w:noProof/>
          <w:sz w:val="20"/>
        </w:rPr>
        <w:pict>
          <v:line id="_x0000_s1145" style="position:absolute;left:0;text-align:left;z-index:251782144" from="342pt,93.6pt" to="369pt,93.6pt">
            <v:stroke endarrow="block"/>
          </v:line>
        </w:pict>
      </w:r>
      <w:r w:rsidRPr="001501C3">
        <w:rPr>
          <w:rFonts w:ascii="仿宋_GB2312" w:eastAsia="仿宋_GB2312" w:hint="eastAsia"/>
          <w:b/>
          <w:bCs/>
          <w:noProof/>
          <w:sz w:val="20"/>
        </w:rPr>
        <w:pict>
          <v:rect id="_x0000_s1138" style="position:absolute;left:0;text-align:left;margin-left:363.15pt;margin-top:7.8pt;width:32.85pt;height:93.6pt;z-index:251774976">
            <v:textbox style="mso-next-textbox:#_x0000_s1138">
              <w:txbxContent>
                <w:p w:rsidR="005961F2" w:rsidRDefault="005961F2" w:rsidP="005961F2">
                  <w:pPr>
                    <w:pStyle w:val="21"/>
                    <w:jc w:val="center"/>
                    <w:rPr>
                      <w:rFonts w:hint="eastAsia"/>
                      <w:sz w:val="24"/>
                    </w:rPr>
                  </w:pPr>
                  <w:r>
                    <w:rPr>
                      <w:rFonts w:hint="eastAsia"/>
                      <w:sz w:val="24"/>
                    </w:rPr>
                    <w:t>监理验收</w:t>
                  </w:r>
                </w:p>
              </w:txbxContent>
            </v:textbox>
          </v:rect>
        </w:pict>
      </w:r>
      <w:r w:rsidRPr="001501C3">
        <w:rPr>
          <w:rFonts w:ascii="仿宋_GB2312" w:eastAsia="仿宋_GB2312" w:hint="eastAsia"/>
          <w:b/>
          <w:bCs/>
          <w:noProof/>
          <w:sz w:val="20"/>
        </w:rPr>
        <w:pict>
          <v:line id="_x0000_s1146" style="position:absolute;left:0;text-align:left;z-index:251783168" from="396pt,93.6pt" to="423pt,93.6pt">
            <v:stroke endarrow="block"/>
          </v:line>
        </w:pict>
      </w:r>
      <w:r w:rsidRPr="001501C3">
        <w:rPr>
          <w:rFonts w:ascii="仿宋_GB2312" w:eastAsia="仿宋_GB2312" w:hint="eastAsia"/>
          <w:b/>
          <w:bCs/>
          <w:noProof/>
          <w:sz w:val="20"/>
        </w:rPr>
        <w:pict>
          <v:line id="_x0000_s1143" style="position:absolute;left:0;text-align:left;z-index:251780096" from="3in,93.6pt" to="243pt,93.6pt">
            <v:stroke endarrow="block"/>
          </v:line>
        </w:pict>
      </w:r>
      <w:r w:rsidRPr="001501C3">
        <w:rPr>
          <w:rFonts w:ascii="仿宋_GB2312" w:eastAsia="仿宋_GB2312" w:hint="eastAsia"/>
          <w:b/>
          <w:bCs/>
          <w:noProof/>
          <w:sz w:val="20"/>
        </w:rPr>
        <w:pict>
          <v:line id="_x0000_s1142" style="position:absolute;left:0;text-align:left;z-index:251779072" from="162pt,93.6pt" to="180pt,93.6pt">
            <v:stroke endarrow="block"/>
          </v:line>
        </w:pict>
      </w:r>
      <w:r w:rsidRPr="001501C3">
        <w:rPr>
          <w:rFonts w:ascii="仿宋_GB2312" w:eastAsia="仿宋_GB2312" w:hint="eastAsia"/>
          <w:b/>
          <w:bCs/>
          <w:noProof/>
          <w:sz w:val="20"/>
        </w:rPr>
        <w:pict>
          <v:line id="_x0000_s1141" style="position:absolute;left:0;text-align:left;z-index:251778048" from="99pt,93.6pt" to="126pt,93.6pt">
            <v:stroke endarrow="block"/>
          </v:line>
        </w:pict>
      </w:r>
      <w:r w:rsidRPr="001501C3">
        <w:rPr>
          <w:rFonts w:ascii="仿宋_GB2312" w:eastAsia="仿宋_GB2312" w:hint="eastAsia"/>
          <w:b/>
          <w:bCs/>
          <w:noProof/>
          <w:sz w:val="20"/>
        </w:rPr>
        <w:pict>
          <v:line id="_x0000_s1140" style="position:absolute;left:0;text-align:left;z-index:251777024" from="36pt,93.6pt" to="63pt,93.6pt">
            <v:stroke endarrow="block"/>
          </v:line>
        </w:pict>
      </w:r>
      <w:r w:rsidRPr="001501C3">
        <w:rPr>
          <w:rFonts w:ascii="仿宋_GB2312" w:eastAsia="仿宋_GB2312" w:hint="eastAsia"/>
          <w:b/>
          <w:bCs/>
          <w:noProof/>
          <w:sz w:val="20"/>
        </w:rPr>
        <w:pict>
          <v:rect id="_x0000_s1136" style="position:absolute;left:0;text-align:left;margin-left:246.15pt;margin-top:7.8pt;width:32.85pt;height:93.6pt;z-index:251772928">
            <v:textbox style="mso-next-textbox:#_x0000_s1136">
              <w:txbxContent>
                <w:p w:rsidR="005961F2" w:rsidRDefault="005961F2" w:rsidP="005961F2">
                  <w:pPr>
                    <w:pStyle w:val="a0"/>
                    <w:rPr>
                      <w:rFonts w:hint="eastAsia"/>
                      <w:sz w:val="24"/>
                    </w:rPr>
                  </w:pPr>
                  <w:r>
                    <w:rPr>
                      <w:rFonts w:hint="eastAsia"/>
                      <w:sz w:val="24"/>
                    </w:rPr>
                    <w:t>工种自检</w:t>
                  </w:r>
                </w:p>
                <w:p w:rsidR="005961F2" w:rsidRDefault="005961F2" w:rsidP="005961F2">
                  <w:pPr>
                    <w:spacing w:line="800" w:lineRule="exact"/>
                    <w:jc w:val="center"/>
                    <w:rPr>
                      <w:rFonts w:hint="eastAsia"/>
                      <w:b/>
                      <w:bCs/>
                      <w:sz w:val="28"/>
                    </w:rPr>
                  </w:pPr>
                </w:p>
              </w:txbxContent>
            </v:textbox>
          </v:rect>
        </w:pict>
      </w:r>
      <w:r w:rsidRPr="001501C3">
        <w:rPr>
          <w:rFonts w:ascii="仿宋_GB2312" w:eastAsia="仿宋_GB2312" w:hint="eastAsia"/>
          <w:b/>
          <w:bCs/>
          <w:noProof/>
          <w:sz w:val="20"/>
        </w:rPr>
        <w:pict>
          <v:rect id="_x0000_s1139" style="position:absolute;left:0;text-align:left;margin-left:417.15pt;margin-top:7.8pt;width:32.85pt;height:93.6pt;z-index:251776000">
            <v:textbox style="mso-next-textbox:#_x0000_s1139">
              <w:txbxContent>
                <w:p w:rsidR="005961F2" w:rsidRDefault="005961F2" w:rsidP="005961F2">
                  <w:pPr>
                    <w:pStyle w:val="21"/>
                    <w:jc w:val="center"/>
                    <w:rPr>
                      <w:rFonts w:hint="eastAsia"/>
                      <w:sz w:val="24"/>
                    </w:rPr>
                  </w:pPr>
                  <w:r>
                    <w:rPr>
                      <w:rFonts w:hint="eastAsia"/>
                      <w:sz w:val="24"/>
                    </w:rPr>
                    <w:t>下道工序</w:t>
                  </w:r>
                </w:p>
                <w:p w:rsidR="005961F2" w:rsidRDefault="005961F2" w:rsidP="005961F2"/>
              </w:txbxContent>
            </v:textbox>
          </v:rect>
        </w:pict>
      </w:r>
      <w:r w:rsidRPr="001501C3">
        <w:rPr>
          <w:rFonts w:ascii="仿宋_GB2312" w:eastAsia="仿宋_GB2312" w:hint="eastAsia"/>
          <w:b/>
          <w:bCs/>
          <w:noProof/>
          <w:sz w:val="20"/>
        </w:rPr>
        <w:pict>
          <v:rect id="_x0000_s1132" style="position:absolute;left:0;text-align:left;margin-left:3.15pt;margin-top:7.8pt;width:32.85pt;height:93.6pt;z-index:251768832">
            <v:textbox style="mso-next-textbox:#_x0000_s1132">
              <w:txbxContent>
                <w:p w:rsidR="005961F2" w:rsidRDefault="005961F2" w:rsidP="005961F2">
                  <w:pPr>
                    <w:spacing w:line="800" w:lineRule="exact"/>
                    <w:jc w:val="center"/>
                    <w:rPr>
                      <w:rFonts w:eastAsia="仿宋_GB2312" w:hint="eastAsia"/>
                      <w:b/>
                      <w:bCs/>
                      <w:sz w:val="24"/>
                    </w:rPr>
                  </w:pPr>
                  <w:r>
                    <w:rPr>
                      <w:rFonts w:eastAsia="仿宋_GB2312" w:hint="eastAsia"/>
                      <w:b/>
                      <w:bCs/>
                      <w:sz w:val="24"/>
                    </w:rPr>
                    <w:t>方</w:t>
                  </w:r>
                </w:p>
                <w:p w:rsidR="005961F2" w:rsidRDefault="005961F2" w:rsidP="005961F2">
                  <w:pPr>
                    <w:spacing w:line="800" w:lineRule="exact"/>
                    <w:jc w:val="center"/>
                    <w:rPr>
                      <w:rFonts w:hint="eastAsia"/>
                      <w:b/>
                      <w:bCs/>
                      <w:sz w:val="28"/>
                    </w:rPr>
                  </w:pPr>
                  <w:r>
                    <w:rPr>
                      <w:rFonts w:eastAsia="仿宋_GB2312" w:hint="eastAsia"/>
                      <w:b/>
                      <w:bCs/>
                      <w:sz w:val="24"/>
                    </w:rPr>
                    <w:t>案</w:t>
                  </w:r>
                </w:p>
              </w:txbxContent>
            </v:textbox>
          </v:rect>
        </w:pict>
      </w:r>
      <w:r w:rsidRPr="001501C3">
        <w:rPr>
          <w:rFonts w:ascii="仿宋_GB2312" w:eastAsia="仿宋_GB2312" w:hint="eastAsia"/>
          <w:b/>
          <w:bCs/>
          <w:noProof/>
          <w:sz w:val="20"/>
        </w:rPr>
        <w:pict>
          <v:rect id="_x0000_s1135" style="position:absolute;left:0;text-align:left;margin-left:183.15pt;margin-top:7.8pt;width:32.85pt;height:93.6pt;z-index:251771904">
            <v:textbox style="mso-next-textbox:#_x0000_s1135">
              <w:txbxContent>
                <w:p w:rsidR="005961F2" w:rsidRDefault="005961F2" w:rsidP="005961F2">
                  <w:pPr>
                    <w:pStyle w:val="a0"/>
                    <w:rPr>
                      <w:rFonts w:hint="eastAsia"/>
                      <w:sz w:val="24"/>
                    </w:rPr>
                  </w:pPr>
                  <w:r>
                    <w:rPr>
                      <w:rFonts w:hint="eastAsia"/>
                      <w:sz w:val="24"/>
                    </w:rPr>
                    <w:t>工序操作</w:t>
                  </w:r>
                </w:p>
                <w:p w:rsidR="005961F2" w:rsidRDefault="005961F2" w:rsidP="005961F2"/>
              </w:txbxContent>
            </v:textbox>
          </v:rect>
        </w:pict>
      </w:r>
      <w:r w:rsidRPr="001501C3">
        <w:rPr>
          <w:rFonts w:ascii="仿宋_GB2312" w:eastAsia="仿宋_GB2312" w:hint="eastAsia"/>
          <w:b/>
          <w:bCs/>
          <w:noProof/>
          <w:sz w:val="20"/>
        </w:rPr>
        <w:pict>
          <v:rect id="_x0000_s1133" style="position:absolute;left:0;text-align:left;margin-left:63pt;margin-top:7.8pt;width:32.85pt;height:93.6pt;z-index:251769856">
            <v:textbox style="mso-next-textbox:#_x0000_s1133">
              <w:txbxContent>
                <w:p w:rsidR="005961F2" w:rsidRDefault="005961F2" w:rsidP="005961F2">
                  <w:pPr>
                    <w:pStyle w:val="30"/>
                    <w:rPr>
                      <w:rFonts w:hint="eastAsia"/>
                    </w:rPr>
                  </w:pPr>
                  <w:r>
                    <w:rPr>
                      <w:rFonts w:hint="eastAsia"/>
                    </w:rPr>
                    <w:t>审批</w:t>
                  </w:r>
                </w:p>
              </w:txbxContent>
            </v:textbox>
          </v:rect>
        </w:pict>
      </w:r>
      <w:r w:rsidRPr="001501C3">
        <w:rPr>
          <w:rFonts w:ascii="仿宋_GB2312" w:eastAsia="仿宋_GB2312" w:hint="eastAsia"/>
          <w:b/>
          <w:bCs/>
          <w:noProof/>
          <w:sz w:val="20"/>
        </w:rPr>
        <w:pict>
          <v:rect id="_x0000_s1134" style="position:absolute;left:0;text-align:left;margin-left:126pt;margin-top:7.8pt;width:32.85pt;height:93.6pt;z-index:251770880">
            <v:textbox style="mso-next-textbox:#_x0000_s1134">
              <w:txbxContent>
                <w:p w:rsidR="005961F2" w:rsidRDefault="005961F2" w:rsidP="005961F2">
                  <w:pPr>
                    <w:pStyle w:val="a0"/>
                    <w:rPr>
                      <w:rFonts w:hint="eastAsia"/>
                      <w:sz w:val="24"/>
                    </w:rPr>
                  </w:pPr>
                  <w:r>
                    <w:rPr>
                      <w:rFonts w:hint="eastAsia"/>
                      <w:sz w:val="24"/>
                    </w:rPr>
                    <w:t>技术交底</w:t>
                  </w:r>
                </w:p>
              </w:txbxContent>
            </v:textbox>
          </v:rect>
        </w:pict>
      </w:r>
      <w:r w:rsidRPr="001501C3">
        <w:rPr>
          <w:rFonts w:ascii="仿宋_GB2312" w:eastAsia="仿宋_GB2312" w:hint="eastAsia"/>
          <w:b/>
          <w:bCs/>
          <w:noProof/>
          <w:sz w:val="20"/>
        </w:rPr>
        <w:pict>
          <v:line id="_x0000_s1149" style="position:absolute;left:0;text-align:left;flip:y;z-index:251786240" from="81pt,101.4pt" to="81pt,132.6pt"/>
        </w:pict>
      </w:r>
      <w:r w:rsidRPr="001501C3">
        <w:rPr>
          <w:rFonts w:ascii="仿宋_GB2312" w:eastAsia="仿宋_GB2312" w:hint="eastAsia"/>
          <w:b/>
          <w:bCs/>
          <w:noProof/>
          <w:sz w:val="20"/>
        </w:rPr>
        <w:pict>
          <v:line id="_x0000_s1148" style="position:absolute;left:0;text-align:left;z-index:251785216" from="36pt,132.6pt" to="81pt,132.6pt"/>
        </w:pict>
      </w:r>
      <w:r w:rsidRPr="001501C3">
        <w:rPr>
          <w:rFonts w:ascii="仿宋_GB2312" w:eastAsia="仿宋_GB2312" w:hint="eastAsia"/>
          <w:b/>
          <w:bCs/>
          <w:noProof/>
          <w:sz w:val="20"/>
        </w:rPr>
        <w:pict>
          <v:line id="_x0000_s1147" style="position:absolute;left:0;text-align:left;flip:y;z-index:251784192" from="36pt,101.4pt" to="36pt,132.6pt">
            <v:stroke endarrow="block"/>
          </v:line>
        </w:pict>
      </w:r>
    </w:p>
    <w:p w:rsidR="005961F2" w:rsidRPr="001501C3" w:rsidRDefault="005961F2" w:rsidP="005961F2">
      <w:pPr>
        <w:spacing w:line="600" w:lineRule="exact"/>
        <w:rPr>
          <w:rFonts w:ascii="仿宋_GB2312" w:eastAsia="仿宋_GB2312" w:hint="eastAsia"/>
          <w:sz w:val="28"/>
        </w:rPr>
      </w:pPr>
    </w:p>
    <w:p w:rsidR="005961F2" w:rsidRPr="001501C3" w:rsidRDefault="005961F2" w:rsidP="005961F2">
      <w:pPr>
        <w:spacing w:line="600" w:lineRule="exact"/>
        <w:rPr>
          <w:rFonts w:ascii="仿宋_GB2312" w:eastAsia="仿宋_GB2312" w:hint="eastAsia"/>
          <w:sz w:val="28"/>
        </w:rPr>
      </w:pPr>
    </w:p>
    <w:p w:rsidR="005961F2" w:rsidRPr="001501C3" w:rsidRDefault="005961F2" w:rsidP="005961F2">
      <w:pPr>
        <w:tabs>
          <w:tab w:val="left" w:pos="5130"/>
        </w:tabs>
        <w:spacing w:line="600" w:lineRule="exact"/>
        <w:rPr>
          <w:rFonts w:ascii="仿宋_GB2312" w:eastAsia="仿宋_GB2312" w:hint="eastAsia"/>
          <w:sz w:val="28"/>
        </w:rPr>
      </w:pPr>
      <w:r w:rsidRPr="001501C3">
        <w:rPr>
          <w:rFonts w:ascii="仿宋_GB2312" w:eastAsia="仿宋_GB2312" w:hint="eastAsia"/>
          <w:b/>
          <w:bCs/>
          <w:noProof/>
          <w:sz w:val="20"/>
        </w:rPr>
        <w:pict>
          <v:rect id="_x0000_s1157" style="position:absolute;left:0;text-align:left;margin-left:342pt;margin-top:15.6pt;width:63pt;height:31.2pt;z-index:-251522048;mso-wrap-edited:f" wrapcoords="-257 0 -257 21600 21857 21600 21857 0 -257 0" strokecolor="white">
            <v:textbox style="mso-next-textbox:#_x0000_s1157">
              <w:txbxContent>
                <w:p w:rsidR="005961F2" w:rsidRDefault="005961F2" w:rsidP="005961F2">
                  <w:pPr>
                    <w:pStyle w:val="21"/>
                    <w:jc w:val="center"/>
                    <w:rPr>
                      <w:rFonts w:eastAsia="宋体" w:hint="eastAsia"/>
                      <w:spacing w:val="-18"/>
                      <w:w w:val="90"/>
                    </w:rPr>
                  </w:pPr>
                  <w:r>
                    <w:rPr>
                      <w:rFonts w:eastAsia="宋体" w:hint="eastAsia"/>
                      <w:spacing w:val="-18"/>
                      <w:w w:val="90"/>
                    </w:rPr>
                    <w:t>不合格</w:t>
                  </w:r>
                </w:p>
                <w:p w:rsidR="005961F2" w:rsidRDefault="005961F2" w:rsidP="005961F2"/>
              </w:txbxContent>
            </v:textbox>
          </v:rect>
        </w:pict>
      </w:r>
      <w:r w:rsidRPr="001501C3">
        <w:rPr>
          <w:rFonts w:ascii="仿宋_GB2312" w:eastAsia="仿宋_GB2312" w:hint="eastAsia"/>
          <w:b/>
          <w:bCs/>
          <w:noProof/>
          <w:sz w:val="20"/>
        </w:rPr>
        <w:pict>
          <v:rect id="_x0000_s1156" style="position:absolute;left:0;text-align:left;margin-left:4in;margin-top:15.6pt;width:63pt;height:31.2pt;z-index:-251523072;mso-wrap-edited:f" wrapcoords="-257 0 -257 21600 21857 21600 21857 0 -257 0" strokecolor="white">
            <v:textbox style="mso-next-textbox:#_x0000_s1156">
              <w:txbxContent>
                <w:p w:rsidR="005961F2" w:rsidRDefault="005961F2" w:rsidP="005961F2">
                  <w:pPr>
                    <w:pStyle w:val="21"/>
                    <w:jc w:val="center"/>
                    <w:rPr>
                      <w:rFonts w:eastAsia="宋体" w:hint="eastAsia"/>
                      <w:spacing w:val="-18"/>
                      <w:w w:val="90"/>
                    </w:rPr>
                  </w:pPr>
                  <w:r>
                    <w:rPr>
                      <w:rFonts w:eastAsia="宋体" w:hint="eastAsia"/>
                      <w:spacing w:val="-18"/>
                      <w:w w:val="90"/>
                    </w:rPr>
                    <w:t>不合格</w:t>
                  </w:r>
                </w:p>
                <w:p w:rsidR="005961F2" w:rsidRDefault="005961F2" w:rsidP="005961F2"/>
              </w:txbxContent>
            </v:textbox>
          </v:rect>
        </w:pict>
      </w:r>
      <w:r w:rsidRPr="001501C3">
        <w:rPr>
          <w:rFonts w:ascii="仿宋_GB2312" w:eastAsia="仿宋_GB2312" w:hint="eastAsia"/>
          <w:b/>
          <w:bCs/>
          <w:noProof/>
          <w:sz w:val="20"/>
        </w:rPr>
        <w:pict>
          <v:rect id="_x0000_s1155" style="position:absolute;left:0;text-align:left;margin-left:189pt;margin-top:15.6pt;width:1in;height:31.2pt;z-index:251792384" strokecolor="white">
            <v:textbox style="mso-next-textbox:#_x0000_s1155">
              <w:txbxContent>
                <w:p w:rsidR="005961F2" w:rsidRDefault="005961F2" w:rsidP="005961F2">
                  <w:pPr>
                    <w:pStyle w:val="21"/>
                    <w:jc w:val="center"/>
                    <w:rPr>
                      <w:rFonts w:eastAsia="宋体" w:hint="eastAsia"/>
                    </w:rPr>
                  </w:pPr>
                  <w:r>
                    <w:rPr>
                      <w:rFonts w:eastAsia="宋体" w:hint="eastAsia"/>
                    </w:rPr>
                    <w:t>不合格</w:t>
                  </w:r>
                </w:p>
                <w:p w:rsidR="005961F2" w:rsidRDefault="005961F2" w:rsidP="005961F2"/>
              </w:txbxContent>
            </v:textbox>
          </v:rect>
        </w:pict>
      </w:r>
      <w:r w:rsidRPr="001501C3">
        <w:rPr>
          <w:rFonts w:ascii="仿宋_GB2312" w:eastAsia="仿宋_GB2312" w:hint="eastAsia"/>
          <w:b/>
          <w:bCs/>
          <w:noProof/>
          <w:sz w:val="20"/>
        </w:rPr>
        <w:pict>
          <v:line id="_x0000_s1154" style="position:absolute;left:0;text-align:left;z-index:251791360" from="405pt,0" to="405pt,54.6pt"/>
        </w:pict>
      </w:r>
      <w:r w:rsidRPr="001501C3">
        <w:rPr>
          <w:rFonts w:ascii="仿宋_GB2312" w:eastAsia="仿宋_GB2312" w:hint="eastAsia"/>
          <w:b/>
          <w:bCs/>
          <w:noProof/>
          <w:sz w:val="20"/>
        </w:rPr>
        <w:pict>
          <v:line id="_x0000_s1153" style="position:absolute;left:0;text-align:left;z-index:251790336" from="351pt,0" to="351pt,54.6pt"/>
        </w:pict>
      </w:r>
      <w:r w:rsidRPr="001501C3">
        <w:rPr>
          <w:rFonts w:ascii="仿宋_GB2312" w:eastAsia="仿宋_GB2312" w:hint="eastAsia"/>
          <w:b/>
          <w:bCs/>
          <w:noProof/>
          <w:sz w:val="20"/>
        </w:rPr>
        <w:pict>
          <v:line id="_x0000_s1152" style="position:absolute;left:0;text-align:left;z-index:251789312" from="4in,0" to="4in,54.6pt"/>
        </w:pict>
      </w:r>
      <w:r w:rsidRPr="001501C3">
        <w:rPr>
          <w:rFonts w:ascii="仿宋_GB2312" w:eastAsia="仿宋_GB2312" w:hint="eastAsia"/>
          <w:b/>
          <w:bCs/>
          <w:noProof/>
          <w:sz w:val="20"/>
        </w:rPr>
        <w:pict>
          <v:line id="_x0000_s1150" style="position:absolute;left:0;text-align:left;flip:y;z-index:251787264" from="108pt,0" to="108pt,54.6pt">
            <v:stroke endarrow="block"/>
          </v:line>
        </w:pict>
      </w:r>
      <w:r w:rsidRPr="001501C3">
        <w:rPr>
          <w:rFonts w:ascii="仿宋_GB2312" w:eastAsia="仿宋_GB2312" w:hint="eastAsia"/>
          <w:sz w:val="28"/>
        </w:rPr>
        <w:tab/>
      </w:r>
    </w:p>
    <w:p w:rsidR="005961F2" w:rsidRPr="001501C3" w:rsidRDefault="005961F2" w:rsidP="005961F2">
      <w:pPr>
        <w:tabs>
          <w:tab w:val="left" w:pos="5130"/>
        </w:tabs>
        <w:spacing w:line="600" w:lineRule="exact"/>
        <w:rPr>
          <w:rFonts w:ascii="仿宋_GB2312" w:eastAsia="仿宋_GB2312" w:hint="eastAsia"/>
          <w:sz w:val="28"/>
        </w:rPr>
      </w:pPr>
      <w:r w:rsidRPr="001501C3">
        <w:rPr>
          <w:rFonts w:ascii="仿宋_GB2312" w:eastAsia="仿宋_GB2312" w:hint="eastAsia"/>
          <w:b/>
          <w:bCs/>
          <w:noProof/>
          <w:sz w:val="20"/>
        </w:rPr>
        <w:pict>
          <v:line id="_x0000_s1151" style="position:absolute;left:0;text-align:left;z-index:251788288" from="108pt,23.4pt" to="405pt,23.4pt"/>
        </w:pict>
      </w:r>
      <w:r w:rsidRPr="001501C3">
        <w:rPr>
          <w:rFonts w:ascii="仿宋_GB2312" w:eastAsia="仿宋_GB2312" w:hint="eastAsia"/>
          <w:sz w:val="28"/>
        </w:rPr>
        <w:t xml:space="preserve">                    </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3.4  建立严格的质量检验系统，遵守“监督上道工序，保证本道工序，服务下道工序”的宗旨。</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3.5  坚持“三检制”，班组完成施工工序后，认真进行自检，然后由质检员进行专检，最后由前后工序作交接检查，凡上道工序不合格决不充许进行下道工序施工。隐蔽工程要作预检、</w:t>
      </w:r>
      <w:proofErr w:type="gramStart"/>
      <w:r w:rsidRPr="001501C3">
        <w:rPr>
          <w:rFonts w:ascii="仿宋_GB2312" w:eastAsia="仿宋_GB2312" w:hint="eastAsia"/>
          <w:b/>
          <w:bCs/>
          <w:sz w:val="28"/>
        </w:rPr>
        <w:t>隐检记录</w:t>
      </w:r>
      <w:proofErr w:type="gramEnd"/>
      <w:r w:rsidRPr="001501C3">
        <w:rPr>
          <w:rFonts w:ascii="仿宋_GB2312" w:eastAsia="仿宋_GB2312" w:hint="eastAsia"/>
          <w:b/>
          <w:bCs/>
          <w:sz w:val="28"/>
        </w:rPr>
        <w:t>，并请甲方、工程监理进行复验，签字认可后再进行下道工序施工。</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3.6  对关键工序及影响质量的重要因素按特殊过程处理，编写特殊过程作业指导书，施工中加强监督检查，严格控制。</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3.7  上级技术部门组织不定期抽查和月、季度检查，加强对工程质量的监督。</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3.8  严格按设计图施工，变更须经有关各方同意，签字认可后方可实施。施工中实行样板引路，以样板间、样板段或样板工序指导施工，样板工程结束后，经有关各方面鉴定认可后于大面积展开施工，施工中严格按样板标准组织检查、验收。</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3.9  设立专职资料员，负责全过程施工技术资料的收集、整理和</w:t>
      </w:r>
      <w:r w:rsidRPr="001501C3">
        <w:rPr>
          <w:rFonts w:ascii="仿宋_GB2312" w:eastAsia="仿宋_GB2312" w:hint="eastAsia"/>
          <w:b/>
          <w:bCs/>
          <w:sz w:val="28"/>
        </w:rPr>
        <w:lastRenderedPageBreak/>
        <w:t>汇总工作，并及时向上级部门及有关单位申报相关的技术文件及资料。</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3.10  制定具体的成品、半成品保护措施，安排专人检查、落实。</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3.11  项目部的有关人员坚持每日开碰头会及每周开协调会制度，每月召开一次质量分析会，对施工质量进行小结，以便掌握质量动向，进行质量预控。</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3.12  对施工中出现的不合格项，根据问题的性质，分别组织有关人员进行质量评审分析原因，提出纠正和预防措施，处理并经检验合格后方可进行下道工序。</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3.13  专业工程实行单体——分段——系统三个阶段施工和调试，每个阶段都必须有详细记录。</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3.14  现场设专职试验员，负责现场材料的报检及抽样送试工作。</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3.15  现场所有入库材料采二级管理制，入库材料经质检员检验合格后，方可登记入库，不合格材料一律不准入库；材料领出须经现场施工员签字认可才能出库。</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4.  施工技术文件、资料、信息管理</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4.1  项目经理部设专职资料员负责施工技术资料的收集、管理，严格执行四川省建筑安装工程技术文件材料管理办法；同时，严格办理各种报验手续并执行四川省城建档案馆的有关规定。</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4.2  对施工图纸严格管理，保证图纸有效受控。</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4.3  资料员全面负责技术资料的收集、整理、注册、归纳等日常工作，确保原始资料的准确及时，并了解施工质量及进度情况，及时督促资料的到位，保证资料与工程同步。</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lastRenderedPageBreak/>
        <w:t>4.4  质安部负责管理技术资料，各种资料内容齐全，字迹清楚，结论明确，签证齐全。</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4.5  质检员负责质量审核，严把质量关，</w:t>
      </w:r>
      <w:proofErr w:type="gramStart"/>
      <w:r w:rsidRPr="001501C3">
        <w:rPr>
          <w:rFonts w:ascii="仿宋_GB2312" w:eastAsia="仿宋_GB2312" w:hint="eastAsia"/>
          <w:b/>
          <w:bCs/>
          <w:sz w:val="28"/>
        </w:rPr>
        <w:t>按验评标</w:t>
      </w:r>
      <w:proofErr w:type="gramEnd"/>
      <w:r w:rsidRPr="001501C3">
        <w:rPr>
          <w:rFonts w:ascii="仿宋_GB2312" w:eastAsia="仿宋_GB2312" w:hint="eastAsia"/>
          <w:b/>
          <w:bCs/>
          <w:sz w:val="28"/>
        </w:rPr>
        <w:t>准核定质量等级，签证齐全。</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4.6  各单项技术员是单位工程质量保证资料的直接提供者，要做到内容清楚，反映真实，应保证所提供的原始资料的准确完整连贯。</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4.7  供应部负责提供各种材料的合格证明，材料进场后组织有关部门验收，工程部及时委托试验。</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 xml:space="preserve">4.8  </w:t>
      </w:r>
      <w:proofErr w:type="gramStart"/>
      <w:r w:rsidRPr="001501C3">
        <w:rPr>
          <w:rFonts w:ascii="仿宋_GB2312" w:eastAsia="仿宋_GB2312" w:hint="eastAsia"/>
          <w:b/>
          <w:bCs/>
          <w:sz w:val="28"/>
        </w:rPr>
        <w:t>预算部随工程</w:t>
      </w:r>
      <w:proofErr w:type="gramEnd"/>
      <w:r w:rsidRPr="001501C3">
        <w:rPr>
          <w:rFonts w:ascii="仿宋_GB2312" w:eastAsia="仿宋_GB2312" w:hint="eastAsia"/>
          <w:b/>
          <w:bCs/>
          <w:sz w:val="28"/>
        </w:rPr>
        <w:t>进度，同步搜集工程照片或工程录像，并具有连续性。</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5.  成品保护措施</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5.1  对完成的地面，做完清洁后立即铺塑料薄膜，薄膜上再覆盖层板，既可</w:t>
      </w:r>
      <w:proofErr w:type="gramStart"/>
      <w:r w:rsidRPr="001501C3">
        <w:rPr>
          <w:rFonts w:ascii="仿宋_GB2312" w:eastAsia="仿宋_GB2312" w:hint="eastAsia"/>
          <w:b/>
          <w:bCs/>
          <w:sz w:val="28"/>
        </w:rPr>
        <w:t>防止物休坠落</w:t>
      </w:r>
      <w:proofErr w:type="gramEnd"/>
      <w:r w:rsidRPr="001501C3">
        <w:rPr>
          <w:rFonts w:ascii="仿宋_GB2312" w:eastAsia="仿宋_GB2312" w:hint="eastAsia"/>
          <w:b/>
          <w:bCs/>
          <w:sz w:val="28"/>
        </w:rPr>
        <w:t>打坏地面石材或地砖又可防止污水污染地面。</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5.2  对墙、柱面的转角处一律以软物包扎保护，高度为</w:t>
      </w:r>
      <w:smartTag w:uri="urn:schemas-microsoft-com:office:smarttags" w:element="chmetcnv">
        <w:smartTagPr>
          <w:attr w:name="TCSC" w:val="0"/>
          <w:attr w:name="NumberType" w:val="1"/>
          <w:attr w:name="Negative" w:val="False"/>
          <w:attr w:name="HasSpace" w:val="False"/>
          <w:attr w:name="SourceValue" w:val="1.5"/>
          <w:attr w:name="UnitName" w:val="米"/>
        </w:smartTagPr>
        <w:r w:rsidRPr="001501C3">
          <w:rPr>
            <w:rFonts w:ascii="仿宋_GB2312" w:eastAsia="仿宋_GB2312" w:hint="eastAsia"/>
            <w:b/>
            <w:bCs/>
            <w:sz w:val="28"/>
          </w:rPr>
          <w:t>1.5米</w:t>
        </w:r>
      </w:smartTag>
      <w:r w:rsidRPr="001501C3">
        <w:rPr>
          <w:rFonts w:ascii="仿宋_GB2312" w:eastAsia="仿宋_GB2312" w:hint="eastAsia"/>
          <w:b/>
          <w:bCs/>
          <w:sz w:val="28"/>
        </w:rPr>
        <w:t>。</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5.3  现场保卫安全员随时巡视现场，加强对成品保护的监督。</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5.4  实行自己的产品自己爱惜的制度，谁</w:t>
      </w:r>
      <w:proofErr w:type="gramStart"/>
      <w:r w:rsidRPr="001501C3">
        <w:rPr>
          <w:rFonts w:ascii="仿宋_GB2312" w:eastAsia="仿宋_GB2312" w:hint="eastAsia"/>
          <w:b/>
          <w:bCs/>
          <w:sz w:val="28"/>
        </w:rPr>
        <w:t>施工谁</w:t>
      </w:r>
      <w:proofErr w:type="gramEnd"/>
      <w:r w:rsidRPr="001501C3">
        <w:rPr>
          <w:rFonts w:ascii="仿宋_GB2312" w:eastAsia="仿宋_GB2312" w:hint="eastAsia"/>
          <w:b/>
          <w:bCs/>
          <w:sz w:val="28"/>
        </w:rPr>
        <w:t>保护，责任一直到甲方验收为止。</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6.  质量通病及防治措施</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6.1  瓷砖粘贴质量通病及防治措施</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1） 空鼓脱落防治措施</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A. 清理干净，特殊工艺渗入适量粘结剂，表面修补平整，墙面洒水湿透。</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lastRenderedPageBreak/>
        <w:t>B. 面砖使用前，必须清洗干净，用水浸泡到面砖不冒气为止，且不少于24h，然后取出，待表面晾干后，方可粘贴。</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C. 面砖粘贴厚度一般应控制在5～</w:t>
      </w:r>
      <w:smartTag w:uri="urn:schemas-microsoft-com:office:smarttags" w:element="chmetcnv">
        <w:smartTagPr>
          <w:attr w:name="TCSC" w:val="0"/>
          <w:attr w:name="NumberType" w:val="1"/>
          <w:attr w:name="Negative" w:val="False"/>
          <w:attr w:name="HasSpace" w:val="False"/>
          <w:attr w:name="SourceValue" w:val="7"/>
          <w:attr w:name="UnitName" w:val="mm"/>
        </w:smartTagPr>
        <w:r w:rsidRPr="001501C3">
          <w:rPr>
            <w:rFonts w:ascii="仿宋_GB2312" w:eastAsia="仿宋_GB2312" w:hint="eastAsia"/>
            <w:b/>
            <w:bCs/>
            <w:sz w:val="28"/>
          </w:rPr>
          <w:t>7mm</w:t>
        </w:r>
      </w:smartTag>
      <w:r w:rsidRPr="001501C3">
        <w:rPr>
          <w:rFonts w:ascii="仿宋_GB2312" w:eastAsia="仿宋_GB2312" w:hint="eastAsia"/>
          <w:b/>
          <w:bCs/>
          <w:sz w:val="28"/>
        </w:rPr>
        <w:t>左右，过厚或过薄，均易产生空鼓。砂浆初凝后（24h）用专用小锤全面检查，不放过一块。</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D. 当墙面砖有空鼓时，应取下面砖，铲除原有粘贴砂浆，采用丹利胶及符合务家现行要求的粘结胶、聚合物水泥砂浆，粘贴修补。</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2） 接缝</w:t>
      </w:r>
      <w:proofErr w:type="gramStart"/>
      <w:r w:rsidRPr="001501C3">
        <w:rPr>
          <w:rFonts w:ascii="仿宋_GB2312" w:eastAsia="仿宋_GB2312" w:hint="eastAsia"/>
          <w:b/>
          <w:bCs/>
          <w:sz w:val="28"/>
        </w:rPr>
        <w:t>不</w:t>
      </w:r>
      <w:proofErr w:type="gramEnd"/>
      <w:r w:rsidRPr="001501C3">
        <w:rPr>
          <w:rFonts w:ascii="仿宋_GB2312" w:eastAsia="仿宋_GB2312" w:hint="eastAsia"/>
          <w:b/>
          <w:bCs/>
          <w:sz w:val="28"/>
        </w:rPr>
        <w:t>平直、</w:t>
      </w:r>
      <w:proofErr w:type="gramStart"/>
      <w:r w:rsidRPr="001501C3">
        <w:rPr>
          <w:rFonts w:ascii="仿宋_GB2312" w:eastAsia="仿宋_GB2312" w:hint="eastAsia"/>
          <w:b/>
          <w:bCs/>
          <w:sz w:val="28"/>
        </w:rPr>
        <w:t>缝宽不</w:t>
      </w:r>
      <w:proofErr w:type="gramEnd"/>
      <w:r w:rsidRPr="001501C3">
        <w:rPr>
          <w:rFonts w:ascii="仿宋_GB2312" w:eastAsia="仿宋_GB2312" w:hint="eastAsia"/>
          <w:b/>
          <w:bCs/>
          <w:sz w:val="28"/>
        </w:rPr>
        <w:t>均匀防治措施</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A. 对面砖的材质挑选应作为一道工序。应将色泽不同的瓷砖分别堆放，用卡尺和钢板挑出翘曲、变形、裂绞、面层有杂质缺陷的面砖。用专用直尺检验。翘曲度小</w:t>
      </w:r>
      <w:smartTag w:uri="urn:schemas-microsoft-com:office:smarttags" w:element="chmetcnv">
        <w:smartTagPr>
          <w:attr w:name="TCSC" w:val="0"/>
          <w:attr w:name="NumberType" w:val="1"/>
          <w:attr w:name="Negative" w:val="False"/>
          <w:attr w:name="HasSpace" w:val="False"/>
          <w:attr w:name="SourceValue" w:val=".5"/>
          <w:attr w:name="UnitName" w:val="mm"/>
        </w:smartTagPr>
        <w:r w:rsidRPr="001501C3">
          <w:rPr>
            <w:rFonts w:ascii="仿宋_GB2312" w:eastAsia="仿宋_GB2312" w:hint="eastAsia"/>
            <w:b/>
            <w:bCs/>
            <w:sz w:val="28"/>
          </w:rPr>
          <w:t>0.5mm</w:t>
        </w:r>
      </w:smartTag>
      <w:r w:rsidRPr="001501C3">
        <w:rPr>
          <w:rFonts w:ascii="仿宋_GB2312" w:eastAsia="仿宋_GB2312" w:hint="eastAsia"/>
          <w:b/>
          <w:bCs/>
          <w:sz w:val="28"/>
        </w:rPr>
        <w:t>的同一类尺寸面砖应用在同一房间，以做到接缝均匀一致。用鱼线拉直检验。</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B. 贴前做好规矩，用</w:t>
      </w:r>
      <w:smartTag w:uri="urn:schemas-microsoft-com:office:smarttags" w:element="chmetcnv">
        <w:smartTagPr>
          <w:attr w:name="TCSC" w:val="0"/>
          <w:attr w:name="NumberType" w:val="1"/>
          <w:attr w:name="Negative" w:val="False"/>
          <w:attr w:name="HasSpace" w:val="False"/>
          <w:attr w:name="SourceValue" w:val="2"/>
          <w:attr w:name="UnitName" w:val="m"/>
        </w:smartTagPr>
        <w:r w:rsidRPr="001501C3">
          <w:rPr>
            <w:rFonts w:ascii="仿宋_GB2312" w:eastAsia="仿宋_GB2312" w:hint="eastAsia"/>
            <w:b/>
            <w:bCs/>
            <w:sz w:val="28"/>
          </w:rPr>
          <w:t>2m</w:t>
        </w:r>
      </w:smartTag>
      <w:r w:rsidRPr="001501C3">
        <w:rPr>
          <w:rFonts w:ascii="仿宋_GB2312" w:eastAsia="仿宋_GB2312" w:hint="eastAsia"/>
          <w:b/>
          <w:bCs/>
          <w:sz w:val="28"/>
        </w:rPr>
        <w:t>水平尺找平，校核墙面的方正，算好纵横皮数，定出游平标准，阴角臬两面抹直。用阴阳角检验。</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C. 据弹好的水平线，稳好平尺板，作为粘贴第一行面砖的依据，由下币逐行纠偏移动。</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3） 成品保护</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A. 半成品保护</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瓷砖在运输途中，以及现场搬运中应整箱起运，小心轻放，叠起高度应不大于5箱，避免表面污染及碰撞，切忌淋雨。</w:t>
      </w:r>
    </w:p>
    <w:p w:rsidR="005961F2" w:rsidRPr="001501C3" w:rsidRDefault="005961F2" w:rsidP="005961F2">
      <w:pPr>
        <w:tabs>
          <w:tab w:val="left" w:pos="5130"/>
        </w:tabs>
        <w:spacing w:line="600" w:lineRule="exact"/>
        <w:ind w:firstLineChars="257" w:firstLine="722"/>
        <w:rPr>
          <w:rFonts w:ascii="仿宋_GB2312" w:eastAsia="仿宋_GB2312" w:hint="eastAsia"/>
          <w:b/>
          <w:bCs/>
          <w:sz w:val="28"/>
        </w:rPr>
      </w:pPr>
      <w:r w:rsidRPr="001501C3">
        <w:rPr>
          <w:rFonts w:ascii="仿宋_GB2312" w:eastAsia="仿宋_GB2312" w:hint="eastAsia"/>
          <w:b/>
          <w:bCs/>
          <w:sz w:val="28"/>
        </w:rPr>
        <w:t>B. 成品保护</w:t>
      </w:r>
    </w:p>
    <w:p w:rsidR="005961F2" w:rsidRPr="001501C3" w:rsidRDefault="005961F2" w:rsidP="005961F2">
      <w:pPr>
        <w:pStyle w:val="22"/>
        <w:spacing w:line="600" w:lineRule="exact"/>
        <w:rPr>
          <w:rFonts w:ascii="仿宋_GB2312" w:eastAsia="仿宋_GB2312" w:hint="eastAsia"/>
        </w:rPr>
      </w:pPr>
      <w:r w:rsidRPr="001501C3">
        <w:rPr>
          <w:rFonts w:ascii="仿宋_GB2312" w:eastAsia="仿宋_GB2312" w:hint="eastAsia"/>
        </w:rPr>
        <w:t>墙面粘贴后安装五金等到附件，必须注意保护，阳角用护角板封挡，保证以不被污染、碰撞，搬运梯子和凳子时，注意不要碰撞瓷砖表面，</w:t>
      </w:r>
      <w:r w:rsidRPr="001501C3">
        <w:rPr>
          <w:rFonts w:ascii="仿宋_GB2312" w:eastAsia="仿宋_GB2312" w:hint="eastAsia"/>
        </w:rPr>
        <w:lastRenderedPageBreak/>
        <w:t>以免引起缺陷。</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6.2 木制品饰面制作通病及防治措施</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1） 接对缝，正面与背面的缝子严，一般用壁纸刀片厚作控制</w:t>
      </w:r>
      <w:proofErr w:type="gramStart"/>
      <w:r w:rsidRPr="001501C3">
        <w:rPr>
          <w:rFonts w:ascii="仿宋_GB2312" w:eastAsia="仿宋_GB2312" w:hint="eastAsia"/>
          <w:b/>
          <w:bCs/>
          <w:sz w:val="28"/>
        </w:rPr>
        <w:t>示准比较</w:t>
      </w:r>
      <w:proofErr w:type="gramEnd"/>
      <w:r w:rsidRPr="001501C3">
        <w:rPr>
          <w:rFonts w:ascii="仿宋_GB2312" w:eastAsia="仿宋_GB2312" w:hint="eastAsia"/>
          <w:b/>
          <w:bCs/>
          <w:sz w:val="28"/>
        </w:rPr>
        <w:t>合适。背后不能出现虚缝。必要时用纸胶或背面稍</w:t>
      </w:r>
      <w:proofErr w:type="gramStart"/>
      <w:r w:rsidRPr="001501C3">
        <w:rPr>
          <w:rFonts w:ascii="仿宋_GB2312" w:eastAsia="仿宋_GB2312" w:hint="eastAsia"/>
          <w:b/>
          <w:bCs/>
          <w:sz w:val="28"/>
        </w:rPr>
        <w:t>作刨理</w:t>
      </w:r>
      <w:proofErr w:type="gramEnd"/>
      <w:r w:rsidRPr="001501C3">
        <w:rPr>
          <w:rFonts w:ascii="仿宋_GB2312" w:eastAsia="仿宋_GB2312" w:hint="eastAsia"/>
          <w:b/>
          <w:bCs/>
          <w:sz w:val="28"/>
        </w:rPr>
        <w:t>。</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 先安装下面，后按上面板，接头缝的胶不能太厚，</w:t>
      </w:r>
      <w:proofErr w:type="gramStart"/>
      <w:r w:rsidRPr="001501C3">
        <w:rPr>
          <w:rFonts w:ascii="仿宋_GB2312" w:eastAsia="仿宋_GB2312" w:hint="eastAsia"/>
          <w:b/>
          <w:bCs/>
          <w:sz w:val="28"/>
        </w:rPr>
        <w:t>胶应稍</w:t>
      </w:r>
      <w:proofErr w:type="gramEnd"/>
      <w:r w:rsidRPr="001501C3">
        <w:rPr>
          <w:rFonts w:ascii="仿宋_GB2312" w:eastAsia="仿宋_GB2312" w:hint="eastAsia"/>
          <w:b/>
          <w:bCs/>
          <w:sz w:val="28"/>
        </w:rPr>
        <w:t>稀一点，</w:t>
      </w:r>
      <w:proofErr w:type="gramStart"/>
      <w:r w:rsidRPr="001501C3">
        <w:rPr>
          <w:rFonts w:ascii="仿宋_GB2312" w:eastAsia="仿宋_GB2312" w:hint="eastAsia"/>
          <w:b/>
          <w:bCs/>
          <w:sz w:val="28"/>
        </w:rPr>
        <w:t>将胶刷匀</w:t>
      </w:r>
      <w:proofErr w:type="gramEnd"/>
      <w:r w:rsidRPr="001501C3">
        <w:rPr>
          <w:rFonts w:ascii="仿宋_GB2312" w:eastAsia="仿宋_GB2312" w:hint="eastAsia"/>
          <w:b/>
          <w:bCs/>
          <w:sz w:val="28"/>
        </w:rPr>
        <w:t>，接缝时用力挤出余胶，预计拼缝不严和出现黑</w:t>
      </w:r>
      <w:proofErr w:type="gramStart"/>
      <w:r w:rsidRPr="001501C3">
        <w:rPr>
          <w:rFonts w:ascii="仿宋_GB2312" w:eastAsia="仿宋_GB2312" w:hint="eastAsia"/>
          <w:b/>
          <w:bCs/>
          <w:sz w:val="28"/>
        </w:rPr>
        <w:t>绞</w:t>
      </w:r>
      <w:proofErr w:type="gramEnd"/>
      <w:r w:rsidRPr="001501C3">
        <w:rPr>
          <w:rFonts w:ascii="仿宋_GB2312" w:eastAsia="仿宋_GB2312" w:hint="eastAsia"/>
          <w:b/>
          <w:bCs/>
          <w:sz w:val="28"/>
        </w:rPr>
        <w:t>。</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 xml:space="preserve">3） </w:t>
      </w:r>
      <w:proofErr w:type="gramStart"/>
      <w:r w:rsidRPr="001501C3">
        <w:rPr>
          <w:rFonts w:ascii="仿宋_GB2312" w:eastAsia="仿宋_GB2312" w:hint="eastAsia"/>
          <w:b/>
          <w:bCs/>
          <w:sz w:val="28"/>
        </w:rPr>
        <w:t>对头缝花绞</w:t>
      </w:r>
      <w:proofErr w:type="gramEnd"/>
      <w:r w:rsidRPr="001501C3">
        <w:rPr>
          <w:rFonts w:ascii="仿宋_GB2312" w:eastAsia="仿宋_GB2312" w:hint="eastAsia"/>
          <w:b/>
          <w:bCs/>
          <w:sz w:val="28"/>
        </w:rPr>
        <w:t>颜色不近似防治措施</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A. 工前，应选择好面层板，接头处对好化绞，颜色要一致。淡色面板</w:t>
      </w:r>
      <w:proofErr w:type="gramStart"/>
      <w:r w:rsidRPr="001501C3">
        <w:rPr>
          <w:rFonts w:ascii="仿宋_GB2312" w:eastAsia="仿宋_GB2312" w:hint="eastAsia"/>
          <w:b/>
          <w:bCs/>
          <w:sz w:val="28"/>
        </w:rPr>
        <w:t>原边应</w:t>
      </w:r>
      <w:proofErr w:type="gramEnd"/>
      <w:r w:rsidRPr="001501C3">
        <w:rPr>
          <w:rFonts w:ascii="仿宋_GB2312" w:eastAsia="仿宋_GB2312" w:hint="eastAsia"/>
          <w:b/>
          <w:bCs/>
          <w:sz w:val="28"/>
        </w:rPr>
        <w:t>先裁掉1～</w:t>
      </w:r>
      <w:smartTag w:uri="urn:schemas-microsoft-com:office:smarttags" w:element="chmetcnv">
        <w:smartTagPr>
          <w:attr w:name="TCSC" w:val="0"/>
          <w:attr w:name="NumberType" w:val="1"/>
          <w:attr w:name="Negative" w:val="False"/>
          <w:attr w:name="HasSpace" w:val="False"/>
          <w:attr w:name="SourceValue" w:val="2"/>
          <w:attr w:name="UnitName" w:val="cm"/>
        </w:smartTagPr>
        <w:r w:rsidRPr="001501C3">
          <w:rPr>
            <w:rFonts w:ascii="仿宋_GB2312" w:eastAsia="仿宋_GB2312" w:hint="eastAsia"/>
            <w:b/>
            <w:bCs/>
            <w:sz w:val="28"/>
          </w:rPr>
          <w:t>2cm</w:t>
        </w:r>
      </w:smartTag>
      <w:r w:rsidRPr="001501C3">
        <w:rPr>
          <w:rFonts w:ascii="仿宋_GB2312" w:eastAsia="仿宋_GB2312" w:hint="eastAsia"/>
          <w:b/>
          <w:bCs/>
          <w:sz w:val="28"/>
        </w:rPr>
        <w:t>。</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B. 木绞根部向下，顶部向上，不得倒头使用。</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C. 用前用细刨净面刨光、刨直。</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4） 成品保护</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A. 运物品必须小心，以免碰撞门套、柜面。阳角用护板保护。开孔打眼必须标准。</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B. 施工照明灯具应远离成品物面。</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C. 配套施工必须有成品保护措施。</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D. 禁止使用1000W以上的照明灯具。</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6.3 石膏板吊顶质量通病及防治措施</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A. 拼板处不平整的防治措施</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（1）先安装龙骨，边安装，边调平。只要主龙骨标高正确，板面平整度即可改善。</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（2）使用专用机具与配套材料</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lastRenderedPageBreak/>
        <w:t>B. 罩面板大面积不平整，坡度暴露比较明显的防治措施</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（1）按规定在楼板地面弹吊杆的位置线，按罩面板规格尺寸确定吊杆间距。</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（2）从稳定方面考虑，龙骨与墙面之间距离，应小于</w:t>
      </w:r>
      <w:smartTag w:uri="urn:schemas-microsoft-com:office:smarttags" w:element="chmetcnv">
        <w:smartTagPr>
          <w:attr w:name="TCSC" w:val="0"/>
          <w:attr w:name="NumberType" w:val="1"/>
          <w:attr w:name="Negative" w:val="False"/>
          <w:attr w:name="HasSpace" w:val="False"/>
          <w:attr w:name="SourceValue" w:val="10"/>
          <w:attr w:name="UnitName" w:val="mm"/>
        </w:smartTagPr>
        <w:r w:rsidRPr="001501C3">
          <w:rPr>
            <w:rFonts w:ascii="仿宋_GB2312" w:eastAsia="仿宋_GB2312" w:hint="eastAsia"/>
            <w:b/>
            <w:bCs/>
            <w:sz w:val="28"/>
          </w:rPr>
          <w:t>10mm</w:t>
        </w:r>
      </w:smartTag>
      <w:r w:rsidRPr="001501C3">
        <w:rPr>
          <w:rFonts w:ascii="仿宋_GB2312" w:eastAsia="仿宋_GB2312" w:hint="eastAsia"/>
          <w:b/>
          <w:bCs/>
          <w:sz w:val="28"/>
        </w:rPr>
        <w:t>。</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（3）如若使用大块板材，间距以不小于</w:t>
      </w:r>
      <w:smartTag w:uri="urn:schemas-microsoft-com:office:smarttags" w:element="chmetcnv">
        <w:smartTagPr>
          <w:attr w:name="TCSC" w:val="0"/>
          <w:attr w:name="NumberType" w:val="1"/>
          <w:attr w:name="Negative" w:val="False"/>
          <w:attr w:name="HasSpace" w:val="False"/>
          <w:attr w:name="SourceValue" w:val="10"/>
          <w:attr w:name="UnitName" w:val="cm"/>
        </w:smartTagPr>
        <w:r w:rsidRPr="001501C3">
          <w:rPr>
            <w:rFonts w:ascii="仿宋_GB2312" w:eastAsia="仿宋_GB2312" w:hint="eastAsia"/>
            <w:b/>
            <w:bCs/>
            <w:sz w:val="28"/>
          </w:rPr>
          <w:t>10cm</w:t>
        </w:r>
      </w:smartTag>
      <w:r w:rsidRPr="001501C3">
        <w:rPr>
          <w:rFonts w:ascii="仿宋_GB2312" w:eastAsia="仿宋_GB2312" w:hint="eastAsia"/>
          <w:b/>
          <w:bCs/>
          <w:sz w:val="28"/>
        </w:rPr>
        <w:t>为宜。</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（4）</w:t>
      </w:r>
      <w:proofErr w:type="gramStart"/>
      <w:r w:rsidRPr="001501C3">
        <w:rPr>
          <w:rFonts w:ascii="仿宋_GB2312" w:eastAsia="仿宋_GB2312" w:hint="eastAsia"/>
          <w:b/>
          <w:bCs/>
          <w:sz w:val="28"/>
        </w:rPr>
        <w:t>自攻螺丝</w:t>
      </w:r>
      <w:proofErr w:type="gramEnd"/>
      <w:r w:rsidRPr="001501C3">
        <w:rPr>
          <w:rFonts w:ascii="仿宋_GB2312" w:eastAsia="仿宋_GB2312" w:hint="eastAsia"/>
          <w:b/>
          <w:bCs/>
          <w:sz w:val="28"/>
        </w:rPr>
        <w:t>与板边或板端的距离，不得小于</w:t>
      </w:r>
      <w:smartTag w:uri="urn:schemas-microsoft-com:office:smarttags" w:element="chmetcnv">
        <w:smartTagPr>
          <w:attr w:name="TCSC" w:val="0"/>
          <w:attr w:name="NumberType" w:val="1"/>
          <w:attr w:name="Negative" w:val="False"/>
          <w:attr w:name="HasSpace" w:val="False"/>
          <w:attr w:name="SourceValue" w:val="10"/>
          <w:attr w:name="UnitName" w:val="mm"/>
        </w:smartTagPr>
        <w:r w:rsidRPr="001501C3">
          <w:rPr>
            <w:rFonts w:ascii="仿宋_GB2312" w:eastAsia="仿宋_GB2312" w:hint="eastAsia"/>
            <w:b/>
            <w:bCs/>
            <w:sz w:val="28"/>
          </w:rPr>
          <w:t>10mm</w:t>
        </w:r>
      </w:smartTag>
      <w:r w:rsidRPr="001501C3">
        <w:rPr>
          <w:rFonts w:ascii="仿宋_GB2312" w:eastAsia="仿宋_GB2312" w:hint="eastAsia"/>
          <w:b/>
          <w:bCs/>
          <w:sz w:val="28"/>
        </w:rPr>
        <w:t>，也不宜大天</w:t>
      </w:r>
      <w:smartTag w:uri="urn:schemas-microsoft-com:office:smarttags" w:element="chmetcnv">
        <w:smartTagPr>
          <w:attr w:name="TCSC" w:val="0"/>
          <w:attr w:name="NumberType" w:val="1"/>
          <w:attr w:name="Negative" w:val="False"/>
          <w:attr w:name="HasSpace" w:val="False"/>
          <w:attr w:name="SourceValue" w:val="16"/>
          <w:attr w:name="UnitName" w:val="mm"/>
        </w:smartTagPr>
        <w:r w:rsidRPr="001501C3">
          <w:rPr>
            <w:rFonts w:ascii="仿宋_GB2312" w:eastAsia="仿宋_GB2312" w:hint="eastAsia"/>
            <w:b/>
            <w:bCs/>
            <w:sz w:val="28"/>
          </w:rPr>
          <w:t>16mm</w:t>
        </w:r>
      </w:smartTag>
      <w:r w:rsidRPr="001501C3">
        <w:rPr>
          <w:rFonts w:ascii="仿宋_GB2312" w:eastAsia="仿宋_GB2312" w:hint="eastAsia"/>
          <w:b/>
          <w:bCs/>
          <w:sz w:val="28"/>
        </w:rPr>
        <w:t>，因为受到龙骨断面所限制。板中螺丝的间距不得大于</w:t>
      </w:r>
      <w:smartTag w:uri="urn:schemas-microsoft-com:office:smarttags" w:element="chmetcnv">
        <w:smartTagPr>
          <w:attr w:name="TCSC" w:val="0"/>
          <w:attr w:name="NumberType" w:val="1"/>
          <w:attr w:name="Negative" w:val="False"/>
          <w:attr w:name="HasSpace" w:val="False"/>
          <w:attr w:name="SourceValue" w:val="200"/>
          <w:attr w:name="UnitName" w:val="mm"/>
        </w:smartTagPr>
        <w:r w:rsidRPr="001501C3">
          <w:rPr>
            <w:rFonts w:ascii="仿宋_GB2312" w:eastAsia="仿宋_GB2312" w:hint="eastAsia"/>
            <w:b/>
            <w:bCs/>
            <w:sz w:val="28"/>
          </w:rPr>
          <w:t>200mm</w:t>
        </w:r>
      </w:smartTag>
      <w:r w:rsidRPr="001501C3">
        <w:rPr>
          <w:rFonts w:ascii="仿宋_GB2312" w:eastAsia="仿宋_GB2312" w:hint="eastAsia"/>
          <w:b/>
          <w:bCs/>
          <w:sz w:val="28"/>
        </w:rPr>
        <w:t>。</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（5）铺设大块板材，应使用的长边平行于副龙骨方向，以便螺丝排列。</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C. 成品保护</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（1）装饰板安装完毕后，不得随意剔凿，不得随便上人，如果需要安装设备，应用电钻打眼，严禁开大洞。如必须上人，应随带长板铺设于主龙骨上爬行。</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（2）石膏板不得受雨淋，并注意防潮。</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（3）板面严禁撞击，防止损伤。</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（4）吊顶内的水管、气管、电管，在未上板之前</w:t>
      </w:r>
      <w:proofErr w:type="gramStart"/>
      <w:r w:rsidRPr="001501C3">
        <w:rPr>
          <w:rFonts w:ascii="仿宋_GB2312" w:eastAsia="仿宋_GB2312" w:hint="eastAsia"/>
          <w:b/>
          <w:bCs/>
          <w:sz w:val="28"/>
        </w:rPr>
        <w:t>应验收</w:t>
      </w:r>
      <w:proofErr w:type="gramEnd"/>
      <w:r w:rsidRPr="001501C3">
        <w:rPr>
          <w:rFonts w:ascii="仿宋_GB2312" w:eastAsia="仿宋_GB2312" w:hint="eastAsia"/>
          <w:b/>
          <w:bCs/>
          <w:sz w:val="28"/>
        </w:rPr>
        <w:t>完毕。</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（5）安装灯具和通风罩等，不得损坏和污染吊顶。</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（6）不得将吊杆吊顶内的通风、水管等管道上，以防损坏暗管和共振。</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（7）吊顶安装完后，后续工程作业时，应有</w:t>
      </w:r>
      <w:proofErr w:type="gramStart"/>
      <w:r w:rsidRPr="001501C3">
        <w:rPr>
          <w:rFonts w:ascii="仿宋_GB2312" w:eastAsia="仿宋_GB2312" w:hint="eastAsia"/>
          <w:b/>
          <w:bCs/>
          <w:sz w:val="28"/>
        </w:rPr>
        <w:t>采取扣护措施</w:t>
      </w:r>
      <w:proofErr w:type="gramEnd"/>
      <w:r w:rsidRPr="001501C3">
        <w:rPr>
          <w:rFonts w:ascii="仿宋_GB2312" w:eastAsia="仿宋_GB2312" w:hint="eastAsia"/>
          <w:b/>
          <w:bCs/>
          <w:sz w:val="28"/>
        </w:rPr>
        <w:t>，以防污染。</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6.4 油漆施工中的质量通病及防治措施</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lastRenderedPageBreak/>
        <w:t>A. 油漆流挂防治措施</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（1）选择优良的漆料和挥发速度适当的稀释剂。</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（2）板面处理干净，无油污、水分。</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（3）环境温度应符合涂漆标准要求，涂饰均匀一致，可避免流挂下垂现象发生。</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p>
    <w:p w:rsidR="005961F2" w:rsidRPr="001501C3" w:rsidRDefault="005961F2" w:rsidP="005961F2">
      <w:pPr>
        <w:tabs>
          <w:tab w:val="left" w:pos="5130"/>
        </w:tabs>
        <w:spacing w:line="600" w:lineRule="exact"/>
        <w:jc w:val="center"/>
        <w:rPr>
          <w:rFonts w:ascii="仿宋_GB2312" w:eastAsia="仿宋_GB2312" w:hint="eastAsia"/>
          <w:b/>
          <w:bCs/>
          <w:sz w:val="44"/>
        </w:rPr>
      </w:pPr>
      <w:r w:rsidRPr="001501C3">
        <w:rPr>
          <w:rFonts w:ascii="仿宋_GB2312" w:eastAsia="仿宋_GB2312" w:hint="eastAsia"/>
          <w:b/>
          <w:bCs/>
          <w:sz w:val="44"/>
        </w:rPr>
        <w:t>十、安全文明施工措施</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1. 安全施工措施</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1.1 现场认真贯彻落实“安全为生产，生产必须安全”的安全生产方针，严格落实安全生产管理</w:t>
      </w:r>
      <w:proofErr w:type="gramStart"/>
      <w:r w:rsidRPr="001501C3">
        <w:rPr>
          <w:rFonts w:ascii="仿宋_GB2312" w:eastAsia="仿宋_GB2312" w:hint="eastAsia"/>
          <w:b/>
          <w:bCs/>
          <w:sz w:val="28"/>
        </w:rPr>
        <w:t>理</w:t>
      </w:r>
      <w:proofErr w:type="gramEnd"/>
      <w:r w:rsidRPr="001501C3">
        <w:rPr>
          <w:rFonts w:ascii="仿宋_GB2312" w:eastAsia="仿宋_GB2312" w:hint="eastAsia"/>
          <w:b/>
          <w:bCs/>
          <w:sz w:val="28"/>
        </w:rPr>
        <w:t>制度。</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1.2 现场成立文明安全施工领导小组，由项目经理任组长。设专职安全员和兼职安全员，根据我公司制定的文明安全施工的规章制度，落实安全管理人员岗位责任制。</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1.3 本工程实行科学的全封闭管理，严格执行人员外出的请假制度，增强工人的纪律观念，提高工人的思想素质。</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1.4 开工前对全体人员进行安全教育，经考核合格后方可上岗。并且定期进行安全生产讲评会。对施工生产做到有布置、有落实、有检查。特殊工种操作人员必须持证上岗。</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1.5 在现场醒目的位置设置安全、消防等宣传标牌，讲解消防设施、器材的使用方法。消防设施、器材放置位置要有时显标志，夜间设红色</w:t>
      </w:r>
      <w:r w:rsidRPr="001501C3">
        <w:rPr>
          <w:rFonts w:ascii="仿宋_GB2312" w:eastAsia="仿宋_GB2312" w:hint="eastAsia"/>
          <w:b/>
          <w:bCs/>
          <w:sz w:val="28"/>
        </w:rPr>
        <w:lastRenderedPageBreak/>
        <w:t>警示灯，道路要通畅。</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1.6 布置任务时要进行详细的安全技术交底，并做好记录，施工中严格执行安全操作规程，对安全设施经进行检查。</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1.7 坚持开好班前安全会，并做好书面记录。</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1.8 易燃、易爆、有毒材料要设专库存放，由专人只管。</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1.9 施工现场禁止吸烟；进入现场人员佩载安全帽。</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1.10 对特殊和重要的分项工程，制定专项安全技术措施。</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1.11 在2层及以上施工作业时，严禁从窗口随意抛掷物料。</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   临时用电措施</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2.1 严格落实现场临时用电管理制度及电工值班、巡查制度，落实临电管理人员岗位责任制。</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2.2 做好临电施工组织设计及安全技术交底，并进行记录。</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2.3 所有电动机具、机械、电气设备须由专职电工或持证的操作手进行操作和维修，非专职操作手不得随意动用机电设备。</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2.4 工地使用的所有电器必须保证质量合格，有合格证。</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2.5 现场临时照明系统均采用重复接地装置。</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2.6 现场作业区及生活区的临时用电，由指定的专职电工负责管理，电工须持证上岗，严禁非电工拉电线、乱接电源。</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2.7 电工应掌握安全用电基本知识和所有设备的性能，电工使用的各种测量仪表和一类绝缘标准的电动工具，要按规定进行检测，满足计量要求。</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2.8 停用时间较长的电动工具，重新启用前，要做绝缘电阻检测，合</w:t>
      </w:r>
      <w:r w:rsidRPr="001501C3">
        <w:rPr>
          <w:rFonts w:ascii="仿宋_GB2312" w:eastAsia="仿宋_GB2312" w:hint="eastAsia"/>
          <w:b/>
          <w:bCs/>
          <w:sz w:val="28"/>
        </w:rPr>
        <w:lastRenderedPageBreak/>
        <w:t>格后方可使用，检测结果应有记录。</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2.9 现场使用的经国家劳动部、建设部认证的标准的配电箱和开关箱，使用期间安排专人负责定期保养，清扫和擦试。</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2.10 施工现场线路采用电缆穿管敷设，所有电缆采用检查无破损、龟裂、符合标准的电缆。</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2.11 临时用电一律采用“三相五线制”配线，每个临时配电箱必须全部安装灵敏的漏电保护器。</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2.12 现场临时用电安装完毕，经工地检查合格报公司质安部复验通过后方可投放使用，复验结果要有记录。</w:t>
      </w:r>
    </w:p>
    <w:p w:rsidR="005961F2" w:rsidRPr="001501C3" w:rsidRDefault="005961F2" w:rsidP="005961F2">
      <w:pPr>
        <w:tabs>
          <w:tab w:val="left" w:pos="5130"/>
        </w:tabs>
        <w:spacing w:line="600" w:lineRule="exact"/>
        <w:ind w:firstLineChars="156" w:firstLine="414"/>
        <w:rPr>
          <w:rFonts w:ascii="仿宋_GB2312" w:eastAsia="仿宋_GB2312" w:hint="eastAsia"/>
          <w:b/>
          <w:bCs/>
          <w:spacing w:val="-8"/>
          <w:sz w:val="28"/>
        </w:rPr>
      </w:pPr>
      <w:r w:rsidRPr="001501C3">
        <w:rPr>
          <w:rFonts w:ascii="仿宋_GB2312" w:eastAsia="仿宋_GB2312" w:hint="eastAsia"/>
          <w:b/>
          <w:bCs/>
          <w:spacing w:val="-8"/>
          <w:sz w:val="28"/>
        </w:rPr>
        <w:t>2.13 临时用电安装施工及使用期间的各种资料要收集齐全，以备查验。</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3.  机械管理措施</w:t>
      </w:r>
    </w:p>
    <w:p w:rsidR="005961F2" w:rsidRPr="001501C3" w:rsidRDefault="005961F2" w:rsidP="005961F2">
      <w:pPr>
        <w:tabs>
          <w:tab w:val="left" w:pos="5130"/>
        </w:tabs>
        <w:spacing w:line="600" w:lineRule="exact"/>
        <w:ind w:firstLineChars="156" w:firstLine="437"/>
        <w:rPr>
          <w:rFonts w:ascii="仿宋_GB2312" w:eastAsia="仿宋_GB2312" w:hint="eastAsia"/>
          <w:b/>
          <w:bCs/>
          <w:sz w:val="28"/>
        </w:rPr>
      </w:pPr>
      <w:r w:rsidRPr="001501C3">
        <w:rPr>
          <w:rFonts w:ascii="仿宋_GB2312" w:eastAsia="仿宋_GB2312" w:hint="eastAsia"/>
          <w:sz w:val="28"/>
        </w:rPr>
        <w:t>3</w:t>
      </w:r>
      <w:r w:rsidRPr="001501C3">
        <w:rPr>
          <w:rFonts w:ascii="仿宋_GB2312" w:eastAsia="仿宋_GB2312" w:hint="eastAsia"/>
          <w:b/>
          <w:bCs/>
          <w:sz w:val="28"/>
        </w:rPr>
        <w:t>.1 严格落实现场机械管理制度，落实机械管理人员岗位责任制。</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3.2 施工机械必须施工现场平面布置图确定的位置进行安装，安装完毕要组织检测验收，并经过试运转。检查各部件是否达到要求，合格后才能投入使用。</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3.3 装修期间，使用的设备机械种类多，分布的作业面也较广，机械的使用由公司负责，地用电、安全管理作统一协调。</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3.4 所有机械必须由专职操作和维修，操作手必须持证上岗，按操作规程操作，严禁非操作人员随意动用机械。</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3.5 各种机械必须有可靠的接地装轩，使用完毕后必须切断电源。</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3.6 电焊机、切割机、电锯等机电设备要开关灵敏，接地可靠，电源线必须绝缘良好无漏电。</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lastRenderedPageBreak/>
        <w:t>3.7 操作手每天班前、班中、班后一人，必须问题立即停机整修，严禁带隐患工作。</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4.  消防保卫措施</w:t>
      </w:r>
    </w:p>
    <w:p w:rsidR="005961F2" w:rsidRPr="001501C3" w:rsidRDefault="005961F2" w:rsidP="005961F2">
      <w:pPr>
        <w:tabs>
          <w:tab w:val="left" w:pos="5130"/>
        </w:tabs>
        <w:spacing w:line="600" w:lineRule="exact"/>
        <w:ind w:firstLineChars="156" w:firstLine="437"/>
        <w:rPr>
          <w:rFonts w:ascii="仿宋_GB2312" w:eastAsia="仿宋_GB2312" w:hint="eastAsia"/>
          <w:b/>
          <w:bCs/>
          <w:sz w:val="28"/>
        </w:rPr>
      </w:pPr>
      <w:r w:rsidRPr="001501C3">
        <w:rPr>
          <w:rFonts w:ascii="仿宋_GB2312" w:eastAsia="仿宋_GB2312" w:hint="eastAsia"/>
          <w:sz w:val="28"/>
        </w:rPr>
        <w:t>4</w:t>
      </w:r>
      <w:r w:rsidRPr="001501C3">
        <w:rPr>
          <w:rFonts w:ascii="仿宋_GB2312" w:eastAsia="仿宋_GB2312" w:hint="eastAsia"/>
          <w:b/>
          <w:bCs/>
          <w:sz w:val="28"/>
        </w:rPr>
        <w:t>.1 严格执行现场保卫消防管理制度，落实管理人员岗位责任制。</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4.2 建立门卫及巡逻制度，保卫人员佩戴标志，昼夜值放，加强对工人的管理，掌握进场人数，办理暂住证，签订消防保卫协议。从而确保施工现场防火、防盗安全。</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4.3 制定相应的消防管理措施和明确责任制，对工人进行培训，学习防火、灭火知识及器材的使用方法。</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4.4 现场消防器材、设施做好清单，绘出消防平面图，使消防器材的设置合理有效。</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4.5 施工现场禁止动用明火，确因需要，必须向工地负责人申请，并采用防火措施。现场需动用明火（电气焊）要签证，并派专人带灭火器看火。</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4.6 施工现场严禁吸烟，违者罚款乃至驱逐出工地。任何人不得挪用消防器材，现场要制定消防措施。</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4.7 现场消防器材齐全有效，码放处均设置明显标志，并保持道路畅通无阻。</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4.8 现场要认真执行“三坚持”，即坚持防火交底制度，坚持用火申请制度和坚持特殊工种持证上岗制度。</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4.9 严格下班</w:t>
      </w:r>
      <w:proofErr w:type="gramStart"/>
      <w:r w:rsidRPr="001501C3">
        <w:rPr>
          <w:rFonts w:ascii="仿宋_GB2312" w:eastAsia="仿宋_GB2312" w:hint="eastAsia"/>
          <w:b/>
          <w:bCs/>
          <w:sz w:val="28"/>
        </w:rPr>
        <w:t>拉闸电</w:t>
      </w:r>
      <w:proofErr w:type="gramEnd"/>
      <w:r w:rsidRPr="001501C3">
        <w:rPr>
          <w:rFonts w:ascii="仿宋_GB2312" w:eastAsia="仿宋_GB2312" w:hint="eastAsia"/>
          <w:b/>
          <w:bCs/>
          <w:sz w:val="28"/>
        </w:rPr>
        <w:t>管理（仅保留照明灯）以防火灾稳患。</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5.  现场管理措施</w:t>
      </w:r>
    </w:p>
    <w:p w:rsidR="005961F2" w:rsidRPr="001501C3" w:rsidRDefault="005961F2" w:rsidP="005961F2">
      <w:pPr>
        <w:tabs>
          <w:tab w:val="left" w:pos="5130"/>
        </w:tabs>
        <w:spacing w:line="600" w:lineRule="exact"/>
        <w:ind w:firstLineChars="156" w:firstLine="437"/>
        <w:rPr>
          <w:rFonts w:ascii="仿宋_GB2312" w:eastAsia="仿宋_GB2312" w:hint="eastAsia"/>
          <w:b/>
          <w:bCs/>
          <w:sz w:val="28"/>
        </w:rPr>
      </w:pPr>
      <w:r w:rsidRPr="001501C3">
        <w:rPr>
          <w:rFonts w:ascii="仿宋_GB2312" w:eastAsia="仿宋_GB2312" w:hint="eastAsia"/>
          <w:sz w:val="28"/>
        </w:rPr>
        <w:lastRenderedPageBreak/>
        <w:t>5</w:t>
      </w:r>
      <w:r w:rsidRPr="001501C3">
        <w:rPr>
          <w:rFonts w:ascii="仿宋_GB2312" w:eastAsia="仿宋_GB2312" w:hint="eastAsia"/>
          <w:b/>
          <w:bCs/>
          <w:sz w:val="28"/>
        </w:rPr>
        <w:t>.1 严格落实现场管理制度，落实现场管理人员岗侠责任制。</w:t>
      </w:r>
    </w:p>
    <w:p w:rsidR="005961F2" w:rsidRPr="001501C3" w:rsidRDefault="005961F2" w:rsidP="005961F2">
      <w:pPr>
        <w:tabs>
          <w:tab w:val="left" w:pos="5130"/>
        </w:tabs>
        <w:spacing w:line="600" w:lineRule="exact"/>
        <w:ind w:firstLineChars="156" w:firstLine="414"/>
        <w:rPr>
          <w:rFonts w:ascii="仿宋_GB2312" w:eastAsia="仿宋_GB2312" w:hint="eastAsia"/>
          <w:b/>
          <w:bCs/>
          <w:spacing w:val="-8"/>
          <w:sz w:val="28"/>
        </w:rPr>
      </w:pPr>
      <w:r w:rsidRPr="001501C3">
        <w:rPr>
          <w:rFonts w:ascii="仿宋_GB2312" w:eastAsia="仿宋_GB2312" w:hint="eastAsia"/>
          <w:b/>
          <w:bCs/>
          <w:spacing w:val="-8"/>
          <w:sz w:val="28"/>
        </w:rPr>
        <w:t>5.2 根据市建委制订的文件规定建立现场安全保卫制度及安全保证体系。</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5.3 现场实施封闭式管理，各种管理制度要求内容详细，字迹工整，范围明确清晰。</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5.4 现场各种临时设施必须按平面布置图的位置搭建，各种施工用料，机具按指定位置堆放整齐并做好标识。</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5.5 做好工人的入场教育，职工安全教育及考核记录。</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5.6 成都市</w:t>
      </w:r>
      <w:r>
        <w:rPr>
          <w:rFonts w:ascii="仿宋_GB2312" w:eastAsia="仿宋_GB2312" w:hint="eastAsia"/>
          <w:b/>
          <w:bCs/>
          <w:sz w:val="28"/>
        </w:rPr>
        <w:t>××</w:t>
      </w:r>
      <w:r w:rsidRPr="001501C3">
        <w:rPr>
          <w:rFonts w:ascii="仿宋_GB2312" w:eastAsia="仿宋_GB2312" w:hint="eastAsia"/>
          <w:b/>
          <w:bCs/>
          <w:sz w:val="28"/>
        </w:rPr>
        <w:t>就业服务中心改造工程使用装修材料较多，须制定有效可行的关成品、成品保护措施，由专人负责检查落实。</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5.7 记好施工日记，并保证其真实性。</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5.8 建立现场各项管理制度，以标牌形式悬挂于工地办公室内，现场管理的各种内业资料收集齐全，安排专人负责管理。</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5.9 保持场地整齐干净，垃圾废料天天专人清理。</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6.  料具管理措施</w:t>
      </w:r>
    </w:p>
    <w:p w:rsidR="005961F2" w:rsidRPr="001501C3" w:rsidRDefault="005961F2" w:rsidP="005961F2">
      <w:pPr>
        <w:tabs>
          <w:tab w:val="left" w:pos="5130"/>
        </w:tabs>
        <w:spacing w:line="600" w:lineRule="exact"/>
        <w:ind w:firstLineChars="156" w:firstLine="437"/>
        <w:rPr>
          <w:rFonts w:ascii="仿宋_GB2312" w:eastAsia="仿宋_GB2312" w:hint="eastAsia"/>
          <w:b/>
          <w:bCs/>
          <w:sz w:val="28"/>
        </w:rPr>
      </w:pPr>
      <w:r w:rsidRPr="001501C3">
        <w:rPr>
          <w:rFonts w:ascii="仿宋_GB2312" w:eastAsia="仿宋_GB2312" w:hint="eastAsia"/>
          <w:sz w:val="28"/>
        </w:rPr>
        <w:t>6</w:t>
      </w:r>
      <w:r w:rsidRPr="001501C3">
        <w:rPr>
          <w:rFonts w:ascii="仿宋_GB2312" w:eastAsia="仿宋_GB2312" w:hint="eastAsia"/>
          <w:b/>
          <w:bCs/>
          <w:sz w:val="28"/>
        </w:rPr>
        <w:t>.1 严格落实现场料具管理制度，落实料具管理人员岗位责任制。</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6.2 按施工平面布置</w:t>
      </w:r>
      <w:proofErr w:type="gramStart"/>
      <w:r w:rsidRPr="001501C3">
        <w:rPr>
          <w:rFonts w:ascii="仿宋_GB2312" w:eastAsia="仿宋_GB2312" w:hint="eastAsia"/>
          <w:b/>
          <w:bCs/>
          <w:sz w:val="28"/>
        </w:rPr>
        <w:t>图明确</w:t>
      </w:r>
      <w:proofErr w:type="gramEnd"/>
      <w:r w:rsidRPr="001501C3">
        <w:rPr>
          <w:rFonts w:ascii="仿宋_GB2312" w:eastAsia="仿宋_GB2312" w:hint="eastAsia"/>
          <w:b/>
          <w:bCs/>
          <w:sz w:val="28"/>
        </w:rPr>
        <w:t>的位置搭设临时仓库和料场，仓库要防雨、防潮、消防器具齐全，并安门上锁。制定材料节约措施，并做好材料节约台帐、报表。</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6.3 进场材料一律要经质检员检查合格后方可入库，并按品种规格分类堆放，码放整齐，并做好标识，材料摆放位置要方便收发。</w:t>
      </w:r>
    </w:p>
    <w:p w:rsidR="005961F2" w:rsidRPr="001501C3" w:rsidRDefault="005961F2" w:rsidP="005961F2">
      <w:pPr>
        <w:tabs>
          <w:tab w:val="left" w:pos="5130"/>
        </w:tabs>
        <w:spacing w:line="600" w:lineRule="exact"/>
        <w:ind w:firstLineChars="156" w:firstLine="439"/>
        <w:rPr>
          <w:rFonts w:ascii="仿宋_GB2312" w:eastAsia="仿宋_GB2312" w:hint="eastAsia"/>
          <w:b/>
          <w:bCs/>
          <w:spacing w:val="-8"/>
          <w:sz w:val="28"/>
        </w:rPr>
      </w:pPr>
      <w:r w:rsidRPr="001501C3">
        <w:rPr>
          <w:rFonts w:ascii="仿宋_GB2312" w:eastAsia="仿宋_GB2312" w:hint="eastAsia"/>
          <w:b/>
          <w:bCs/>
          <w:sz w:val="28"/>
        </w:rPr>
        <w:t>6.4 现场按计划进料，按计划或任务书发料。所有领料单需有施工员签字方能领出。可追溯性物资的材料按《产品标识和可追溯性控制程序》</w:t>
      </w:r>
      <w:r w:rsidRPr="001501C3">
        <w:rPr>
          <w:rFonts w:ascii="仿宋_GB2312" w:eastAsia="仿宋_GB2312" w:hint="eastAsia"/>
          <w:b/>
          <w:bCs/>
          <w:spacing w:val="-8"/>
          <w:sz w:val="28"/>
        </w:rPr>
        <w:lastRenderedPageBreak/>
        <w:t>要求执行。并详细填写有关记录，做好标识，便于实现可追溯性跟踪控制。</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6.5 现场使用的材料必须有合格证，材料员要搞好材料合格证的收集工作。现场码放的材料均用标牌进行标识，注明规格、型号、数量、产地、等级及进场日期。</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6.6 搬运材料时，要轻拿轻放，防止在搬运过程中损坏。</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6.7 加强对材料人员的业务培训和考核工作。考核结果有文字记录。</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6.8 制定进出门规定和携带材料工具进出门的规定，在施工过程中，组织专门的半成品、成品保护队伍。施工期间，由值班经理或工长组织晚间值班巡逻。杜绝一切破坏行为和不良现象的发生。</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p>
    <w:p w:rsidR="005961F2" w:rsidRPr="001501C3" w:rsidRDefault="005961F2" w:rsidP="005961F2">
      <w:pPr>
        <w:tabs>
          <w:tab w:val="left" w:pos="5130"/>
        </w:tabs>
        <w:spacing w:line="600" w:lineRule="exact"/>
        <w:jc w:val="center"/>
        <w:rPr>
          <w:rFonts w:ascii="仿宋_GB2312" w:eastAsia="仿宋_GB2312" w:hint="eastAsia"/>
          <w:b/>
          <w:bCs/>
          <w:sz w:val="36"/>
        </w:rPr>
      </w:pPr>
      <w:r w:rsidRPr="001501C3">
        <w:rPr>
          <w:rFonts w:ascii="仿宋_GB2312" w:eastAsia="仿宋_GB2312" w:hint="eastAsia"/>
          <w:b/>
          <w:bCs/>
          <w:sz w:val="36"/>
        </w:rPr>
        <w:t>十一、环保与环卫管理</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1. 控制室内污染物氡（Rn-222）、甲醛、氨、苯和TV</w:t>
      </w:r>
      <w:smartTag w:uri="urn:schemas-microsoft-com:office:smarttags" w:element="chmetcnv">
        <w:smartTagPr>
          <w:attr w:name="TCSC" w:val="0"/>
          <w:attr w:name="NumberType" w:val="1"/>
          <w:attr w:name="Negative" w:val="False"/>
          <w:attr w:name="HasSpace" w:val="False"/>
          <w:attr w:name="SourceValue" w:val="0"/>
          <w:attr w:name="UnitName" w:val="C"/>
        </w:smartTagPr>
        <w:r w:rsidRPr="001501C3">
          <w:rPr>
            <w:rFonts w:ascii="仿宋_GB2312" w:eastAsia="仿宋_GB2312" w:hint="eastAsia"/>
            <w:b/>
            <w:bCs/>
            <w:sz w:val="28"/>
          </w:rPr>
          <w:t>0C</w:t>
        </w:r>
      </w:smartTag>
      <w:r w:rsidRPr="001501C3">
        <w:rPr>
          <w:rFonts w:ascii="仿宋_GB2312" w:eastAsia="仿宋_GB2312" w:hint="eastAsia"/>
          <w:b/>
          <w:bCs/>
          <w:sz w:val="28"/>
        </w:rPr>
        <w:t>含量的措施</w:t>
      </w:r>
    </w:p>
    <w:p w:rsidR="005961F2" w:rsidRPr="001501C3" w:rsidRDefault="005961F2" w:rsidP="005961F2">
      <w:pPr>
        <w:tabs>
          <w:tab w:val="left" w:pos="5130"/>
        </w:tabs>
        <w:spacing w:line="600" w:lineRule="exact"/>
        <w:ind w:firstLineChars="156" w:firstLine="437"/>
        <w:rPr>
          <w:rFonts w:ascii="仿宋_GB2312" w:eastAsia="仿宋_GB2312" w:hint="eastAsia"/>
          <w:b/>
          <w:bCs/>
          <w:sz w:val="28"/>
        </w:rPr>
      </w:pPr>
      <w:r w:rsidRPr="001501C3">
        <w:rPr>
          <w:rFonts w:ascii="仿宋_GB2312" w:eastAsia="仿宋_GB2312" w:hint="eastAsia"/>
          <w:sz w:val="28"/>
        </w:rPr>
        <w:t>1</w:t>
      </w:r>
      <w:r w:rsidRPr="001501C3">
        <w:rPr>
          <w:rFonts w:ascii="仿宋_GB2312" w:eastAsia="仿宋_GB2312" w:hint="eastAsia"/>
          <w:b/>
          <w:bCs/>
          <w:sz w:val="28"/>
        </w:rPr>
        <w:t>.1 严格按照设计要求和《民用建筑工程室内环境污染控制规范》的有关规定，对所用建筑材料和装修材料进行进场检验，要求所有材料必须有厂家出具的检测报告，必要情况下，分批抽查送样到相关部门进行检测，确保所有材料合格。</w:t>
      </w:r>
    </w:p>
    <w:p w:rsidR="005961F2" w:rsidRPr="001501C3" w:rsidRDefault="005961F2" w:rsidP="005961F2">
      <w:pPr>
        <w:tabs>
          <w:tab w:val="left" w:pos="5130"/>
        </w:tabs>
        <w:spacing w:line="600" w:lineRule="exact"/>
        <w:ind w:firstLineChars="156" w:firstLine="437"/>
        <w:rPr>
          <w:rFonts w:ascii="仿宋_GB2312" w:eastAsia="仿宋_GB2312" w:hint="eastAsia"/>
          <w:b/>
          <w:bCs/>
          <w:sz w:val="28"/>
        </w:rPr>
      </w:pPr>
      <w:r w:rsidRPr="001501C3">
        <w:rPr>
          <w:rFonts w:ascii="仿宋_GB2312" w:eastAsia="仿宋_GB2312" w:hint="eastAsia"/>
          <w:sz w:val="28"/>
        </w:rPr>
        <w:t>1</w:t>
      </w:r>
      <w:r w:rsidRPr="001501C3">
        <w:rPr>
          <w:rFonts w:ascii="仿宋_GB2312" w:eastAsia="仿宋_GB2312" w:hint="eastAsia"/>
          <w:b/>
          <w:bCs/>
          <w:sz w:val="28"/>
        </w:rPr>
        <w:t>.2 当建筑材料和装修材料进行检验，发现不符合设计要求及《民用建筑工程室内环境污染控制规范》的有关规定时，严禁使用。</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1.3 施工时，严格按照设计要求和《民用建筑工程室内环境污染控制规范》的有关规定进行施工，不得擅自更改设计文件要求。确需更改时，原经原设计单位同意。</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lastRenderedPageBreak/>
        <w:t>1.4 当样板间施工完毕时，先行对其室内环境污染物浓度进行检测，符合规范要求后再行其他项目施工。</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1.5 各种装饰材料放射性指标、总挥发性有机化合物（TV</w:t>
      </w:r>
      <w:smartTag w:uri="urn:schemas-microsoft-com:office:smarttags" w:element="chmetcnv">
        <w:smartTagPr>
          <w:attr w:name="TCSC" w:val="0"/>
          <w:attr w:name="NumberType" w:val="1"/>
          <w:attr w:name="Negative" w:val="False"/>
          <w:attr w:name="HasSpace" w:val="False"/>
          <w:attr w:name="SourceValue" w:val="0"/>
          <w:attr w:name="UnitName" w:val="C"/>
        </w:smartTagPr>
        <w:r w:rsidRPr="001501C3">
          <w:rPr>
            <w:rFonts w:ascii="仿宋_GB2312" w:eastAsia="仿宋_GB2312" w:hint="eastAsia"/>
            <w:b/>
            <w:bCs/>
            <w:sz w:val="28"/>
          </w:rPr>
          <w:t>0C</w:t>
        </w:r>
      </w:smartTag>
      <w:r w:rsidRPr="001501C3">
        <w:rPr>
          <w:rFonts w:ascii="仿宋_GB2312" w:eastAsia="仿宋_GB2312" w:hint="eastAsia"/>
          <w:b/>
          <w:bCs/>
          <w:sz w:val="28"/>
        </w:rPr>
        <w:t>）和苯限量。</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proofErr w:type="gramStart"/>
      <w:r w:rsidRPr="001501C3">
        <w:rPr>
          <w:rFonts w:ascii="仿宋_GB2312" w:eastAsia="仿宋_GB2312" w:hint="eastAsia"/>
          <w:b/>
          <w:bCs/>
          <w:sz w:val="28"/>
        </w:rPr>
        <w:t>a</w:t>
      </w:r>
      <w:proofErr w:type="gramEnd"/>
      <w:r w:rsidRPr="001501C3">
        <w:rPr>
          <w:rFonts w:ascii="仿宋_GB2312" w:eastAsia="仿宋_GB2312" w:hint="eastAsia"/>
          <w:b/>
          <w:bCs/>
          <w:sz w:val="28"/>
        </w:rPr>
        <w:t>. 无机非金属装修材料放射性指标限量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012"/>
        <w:gridCol w:w="3012"/>
        <w:gridCol w:w="3012"/>
      </w:tblGrid>
      <w:tr w:rsidR="005961F2" w:rsidRPr="001501C3" w:rsidTr="003B61CD">
        <w:tblPrEx>
          <w:tblCellMar>
            <w:top w:w="0" w:type="dxa"/>
            <w:bottom w:w="0" w:type="dxa"/>
          </w:tblCellMar>
        </w:tblPrEx>
        <w:trPr>
          <w:cantSplit/>
          <w:trHeight w:val="431"/>
        </w:trPr>
        <w:tc>
          <w:tcPr>
            <w:tcW w:w="3012" w:type="dxa"/>
            <w:vMerge w:val="restart"/>
            <w:vAlign w:val="center"/>
          </w:tcPr>
          <w:p w:rsidR="005961F2" w:rsidRPr="001501C3" w:rsidRDefault="005961F2" w:rsidP="003B61CD">
            <w:pPr>
              <w:tabs>
                <w:tab w:val="left" w:pos="5130"/>
              </w:tabs>
              <w:spacing w:line="600" w:lineRule="exact"/>
              <w:jc w:val="center"/>
              <w:rPr>
                <w:rFonts w:ascii="仿宋_GB2312" w:eastAsia="仿宋_GB2312" w:hint="eastAsia"/>
                <w:sz w:val="28"/>
              </w:rPr>
            </w:pPr>
            <w:r w:rsidRPr="001501C3">
              <w:rPr>
                <w:rFonts w:ascii="仿宋_GB2312" w:eastAsia="仿宋_GB2312" w:hint="eastAsia"/>
                <w:sz w:val="28"/>
              </w:rPr>
              <w:t>测定项目</w:t>
            </w:r>
          </w:p>
        </w:tc>
        <w:tc>
          <w:tcPr>
            <w:tcW w:w="6024" w:type="dxa"/>
            <w:gridSpan w:val="2"/>
            <w:vAlign w:val="center"/>
          </w:tcPr>
          <w:p w:rsidR="005961F2" w:rsidRPr="001501C3" w:rsidRDefault="005961F2" w:rsidP="003B61CD">
            <w:pPr>
              <w:tabs>
                <w:tab w:val="left" w:pos="5130"/>
              </w:tabs>
              <w:spacing w:line="600" w:lineRule="exact"/>
              <w:jc w:val="center"/>
              <w:rPr>
                <w:rFonts w:ascii="仿宋_GB2312" w:eastAsia="仿宋_GB2312" w:hint="eastAsia"/>
                <w:sz w:val="28"/>
              </w:rPr>
            </w:pPr>
            <w:r w:rsidRPr="001501C3">
              <w:rPr>
                <w:rFonts w:ascii="仿宋_GB2312" w:eastAsia="仿宋_GB2312" w:hint="eastAsia"/>
                <w:sz w:val="28"/>
              </w:rPr>
              <w:t>限             量</w:t>
            </w:r>
          </w:p>
        </w:tc>
      </w:tr>
      <w:tr w:rsidR="005961F2" w:rsidRPr="001501C3" w:rsidTr="003B61CD">
        <w:tblPrEx>
          <w:tblCellMar>
            <w:top w:w="0" w:type="dxa"/>
            <w:bottom w:w="0" w:type="dxa"/>
          </w:tblCellMar>
        </w:tblPrEx>
        <w:trPr>
          <w:cantSplit/>
          <w:trHeight w:val="425"/>
        </w:trPr>
        <w:tc>
          <w:tcPr>
            <w:tcW w:w="3012" w:type="dxa"/>
            <w:vMerge/>
            <w:vAlign w:val="center"/>
          </w:tcPr>
          <w:p w:rsidR="005961F2" w:rsidRPr="001501C3" w:rsidRDefault="005961F2" w:rsidP="003B61CD">
            <w:pPr>
              <w:tabs>
                <w:tab w:val="left" w:pos="5130"/>
              </w:tabs>
              <w:spacing w:line="600" w:lineRule="exact"/>
              <w:jc w:val="center"/>
              <w:rPr>
                <w:rFonts w:ascii="仿宋_GB2312" w:eastAsia="仿宋_GB2312" w:hint="eastAsia"/>
                <w:sz w:val="28"/>
              </w:rPr>
            </w:pPr>
          </w:p>
        </w:tc>
        <w:tc>
          <w:tcPr>
            <w:tcW w:w="3012" w:type="dxa"/>
            <w:vAlign w:val="center"/>
          </w:tcPr>
          <w:p w:rsidR="005961F2" w:rsidRPr="001501C3" w:rsidRDefault="005961F2" w:rsidP="003B61CD">
            <w:pPr>
              <w:tabs>
                <w:tab w:val="left" w:pos="5130"/>
              </w:tabs>
              <w:spacing w:line="600" w:lineRule="exact"/>
              <w:jc w:val="center"/>
              <w:rPr>
                <w:rFonts w:ascii="仿宋_GB2312" w:eastAsia="仿宋_GB2312" w:hint="eastAsia"/>
                <w:sz w:val="28"/>
              </w:rPr>
            </w:pPr>
            <w:r w:rsidRPr="001501C3">
              <w:rPr>
                <w:rFonts w:ascii="仿宋_GB2312" w:eastAsia="仿宋_GB2312" w:hint="eastAsia"/>
                <w:sz w:val="28"/>
              </w:rPr>
              <w:t>A</w:t>
            </w:r>
          </w:p>
        </w:tc>
        <w:tc>
          <w:tcPr>
            <w:tcW w:w="3012" w:type="dxa"/>
            <w:vAlign w:val="center"/>
          </w:tcPr>
          <w:p w:rsidR="005961F2" w:rsidRPr="001501C3" w:rsidRDefault="005961F2" w:rsidP="003B61CD">
            <w:pPr>
              <w:tabs>
                <w:tab w:val="left" w:pos="5130"/>
              </w:tabs>
              <w:spacing w:line="600" w:lineRule="exact"/>
              <w:jc w:val="center"/>
              <w:rPr>
                <w:rFonts w:ascii="仿宋_GB2312" w:eastAsia="仿宋_GB2312" w:hint="eastAsia"/>
                <w:sz w:val="28"/>
              </w:rPr>
            </w:pPr>
            <w:r w:rsidRPr="001501C3">
              <w:rPr>
                <w:rFonts w:ascii="仿宋_GB2312" w:eastAsia="仿宋_GB2312" w:hint="eastAsia"/>
                <w:sz w:val="28"/>
              </w:rPr>
              <w:t>B</w:t>
            </w:r>
          </w:p>
        </w:tc>
      </w:tr>
      <w:tr w:rsidR="005961F2" w:rsidRPr="001501C3" w:rsidTr="003B61CD">
        <w:tblPrEx>
          <w:tblCellMar>
            <w:top w:w="0" w:type="dxa"/>
            <w:bottom w:w="0" w:type="dxa"/>
          </w:tblCellMar>
        </w:tblPrEx>
        <w:tc>
          <w:tcPr>
            <w:tcW w:w="3012" w:type="dxa"/>
            <w:vAlign w:val="center"/>
          </w:tcPr>
          <w:p w:rsidR="005961F2" w:rsidRPr="001501C3" w:rsidRDefault="005961F2" w:rsidP="003B61CD">
            <w:pPr>
              <w:tabs>
                <w:tab w:val="left" w:pos="5130"/>
              </w:tabs>
              <w:spacing w:line="600" w:lineRule="exact"/>
              <w:jc w:val="center"/>
              <w:rPr>
                <w:rFonts w:ascii="仿宋_GB2312" w:eastAsia="仿宋_GB2312" w:hint="eastAsia"/>
                <w:sz w:val="28"/>
              </w:rPr>
            </w:pPr>
            <w:r w:rsidRPr="001501C3">
              <w:rPr>
                <w:rFonts w:ascii="仿宋_GB2312" w:eastAsia="仿宋_GB2312" w:hint="eastAsia"/>
                <w:sz w:val="28"/>
              </w:rPr>
              <w:t>内照射指数（Tra）</w:t>
            </w:r>
          </w:p>
        </w:tc>
        <w:tc>
          <w:tcPr>
            <w:tcW w:w="3012" w:type="dxa"/>
            <w:vAlign w:val="center"/>
          </w:tcPr>
          <w:p w:rsidR="005961F2" w:rsidRPr="001501C3" w:rsidRDefault="005961F2" w:rsidP="003B61CD">
            <w:pPr>
              <w:tabs>
                <w:tab w:val="left" w:pos="5130"/>
              </w:tabs>
              <w:spacing w:line="600" w:lineRule="exact"/>
              <w:jc w:val="center"/>
              <w:rPr>
                <w:rFonts w:ascii="仿宋_GB2312" w:eastAsia="仿宋_GB2312" w:hint="eastAsia"/>
                <w:sz w:val="28"/>
              </w:rPr>
            </w:pPr>
            <w:r w:rsidRPr="001501C3">
              <w:rPr>
                <w:rFonts w:ascii="仿宋_GB2312" w:eastAsia="仿宋_GB2312" w:hint="eastAsia"/>
                <w:sz w:val="28"/>
              </w:rPr>
              <w:t>≤1.0</w:t>
            </w:r>
          </w:p>
        </w:tc>
        <w:tc>
          <w:tcPr>
            <w:tcW w:w="3012" w:type="dxa"/>
            <w:vAlign w:val="center"/>
          </w:tcPr>
          <w:p w:rsidR="005961F2" w:rsidRPr="001501C3" w:rsidRDefault="005961F2" w:rsidP="003B61CD">
            <w:pPr>
              <w:tabs>
                <w:tab w:val="left" w:pos="5130"/>
              </w:tabs>
              <w:spacing w:line="600" w:lineRule="exact"/>
              <w:jc w:val="center"/>
              <w:rPr>
                <w:rFonts w:ascii="仿宋_GB2312" w:eastAsia="仿宋_GB2312" w:hint="eastAsia"/>
                <w:sz w:val="28"/>
              </w:rPr>
            </w:pPr>
            <w:r w:rsidRPr="001501C3">
              <w:rPr>
                <w:rFonts w:ascii="仿宋_GB2312" w:eastAsia="仿宋_GB2312" w:hint="eastAsia"/>
                <w:sz w:val="28"/>
              </w:rPr>
              <w:t>≤1.3</w:t>
            </w:r>
          </w:p>
        </w:tc>
      </w:tr>
      <w:tr w:rsidR="005961F2" w:rsidRPr="001501C3" w:rsidTr="003B61CD">
        <w:tblPrEx>
          <w:tblCellMar>
            <w:top w:w="0" w:type="dxa"/>
            <w:bottom w:w="0" w:type="dxa"/>
          </w:tblCellMar>
        </w:tblPrEx>
        <w:tc>
          <w:tcPr>
            <w:tcW w:w="3012" w:type="dxa"/>
            <w:vAlign w:val="center"/>
          </w:tcPr>
          <w:p w:rsidR="005961F2" w:rsidRPr="001501C3" w:rsidRDefault="005961F2" w:rsidP="003B61CD">
            <w:pPr>
              <w:tabs>
                <w:tab w:val="left" w:pos="5130"/>
              </w:tabs>
              <w:spacing w:line="600" w:lineRule="exact"/>
              <w:jc w:val="center"/>
              <w:rPr>
                <w:rFonts w:ascii="仿宋_GB2312" w:eastAsia="仿宋_GB2312" w:hint="eastAsia"/>
                <w:sz w:val="28"/>
              </w:rPr>
            </w:pPr>
            <w:r w:rsidRPr="001501C3">
              <w:rPr>
                <w:rFonts w:ascii="仿宋_GB2312" w:eastAsia="仿宋_GB2312" w:hint="eastAsia"/>
                <w:sz w:val="28"/>
              </w:rPr>
              <w:t>外照射指数(IV)</w:t>
            </w:r>
          </w:p>
        </w:tc>
        <w:tc>
          <w:tcPr>
            <w:tcW w:w="3012" w:type="dxa"/>
            <w:vAlign w:val="center"/>
          </w:tcPr>
          <w:p w:rsidR="005961F2" w:rsidRPr="001501C3" w:rsidRDefault="005961F2" w:rsidP="003B61CD">
            <w:pPr>
              <w:tabs>
                <w:tab w:val="left" w:pos="5130"/>
              </w:tabs>
              <w:spacing w:line="600" w:lineRule="exact"/>
              <w:jc w:val="center"/>
              <w:rPr>
                <w:rFonts w:ascii="仿宋_GB2312" w:eastAsia="仿宋_GB2312" w:hint="eastAsia"/>
                <w:sz w:val="28"/>
              </w:rPr>
            </w:pPr>
            <w:r w:rsidRPr="001501C3">
              <w:rPr>
                <w:rFonts w:ascii="仿宋_GB2312" w:eastAsia="仿宋_GB2312" w:hint="eastAsia"/>
                <w:sz w:val="28"/>
              </w:rPr>
              <w:t>≤1.3</w:t>
            </w:r>
          </w:p>
        </w:tc>
        <w:tc>
          <w:tcPr>
            <w:tcW w:w="3012" w:type="dxa"/>
            <w:vAlign w:val="center"/>
          </w:tcPr>
          <w:p w:rsidR="005961F2" w:rsidRPr="001501C3" w:rsidRDefault="005961F2" w:rsidP="003B61CD">
            <w:pPr>
              <w:tabs>
                <w:tab w:val="left" w:pos="5130"/>
              </w:tabs>
              <w:spacing w:line="600" w:lineRule="exact"/>
              <w:jc w:val="center"/>
              <w:rPr>
                <w:rFonts w:ascii="仿宋_GB2312" w:eastAsia="仿宋_GB2312" w:hint="eastAsia"/>
                <w:sz w:val="28"/>
              </w:rPr>
            </w:pPr>
            <w:r w:rsidRPr="001501C3">
              <w:rPr>
                <w:rFonts w:ascii="仿宋_GB2312" w:eastAsia="仿宋_GB2312" w:hint="eastAsia"/>
                <w:sz w:val="28"/>
              </w:rPr>
              <w:t>≤1.9</w:t>
            </w:r>
          </w:p>
        </w:tc>
      </w:tr>
    </w:tbl>
    <w:p w:rsidR="005961F2" w:rsidRDefault="005961F2" w:rsidP="005961F2">
      <w:pPr>
        <w:tabs>
          <w:tab w:val="left" w:pos="5130"/>
        </w:tabs>
        <w:spacing w:line="600" w:lineRule="exact"/>
        <w:ind w:firstLineChars="156" w:firstLine="439"/>
        <w:rPr>
          <w:rFonts w:ascii="仿宋_GB2312" w:eastAsia="仿宋_GB2312" w:hint="eastAsia"/>
          <w:b/>
          <w:bCs/>
          <w:sz w:val="28"/>
        </w:rPr>
      </w:pPr>
    </w:p>
    <w:p w:rsidR="005961F2" w:rsidRDefault="005961F2" w:rsidP="005961F2">
      <w:pPr>
        <w:tabs>
          <w:tab w:val="left" w:pos="5130"/>
        </w:tabs>
        <w:spacing w:line="600" w:lineRule="exact"/>
        <w:ind w:firstLineChars="156" w:firstLine="439"/>
        <w:rPr>
          <w:rFonts w:ascii="仿宋_GB2312" w:eastAsia="仿宋_GB2312" w:hint="eastAsia"/>
          <w:b/>
          <w:bCs/>
          <w:sz w:val="28"/>
        </w:rPr>
      </w:pPr>
    </w:p>
    <w:p w:rsidR="005961F2" w:rsidRDefault="005961F2" w:rsidP="005961F2">
      <w:pPr>
        <w:tabs>
          <w:tab w:val="left" w:pos="5130"/>
        </w:tabs>
        <w:spacing w:line="600" w:lineRule="exact"/>
        <w:ind w:firstLineChars="156" w:firstLine="439"/>
        <w:rPr>
          <w:rFonts w:ascii="仿宋_GB2312" w:eastAsia="仿宋_GB2312" w:hint="eastAsia"/>
          <w:b/>
          <w:bCs/>
          <w:sz w:val="28"/>
        </w:rPr>
      </w:pP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p>
    <w:p w:rsidR="005961F2"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b.人造木板及饰面板穿孔法测定游离甲醛含量分类限量</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18"/>
        <w:gridCol w:w="4518"/>
      </w:tblGrid>
      <w:tr w:rsidR="005961F2" w:rsidRPr="001501C3" w:rsidTr="003B61CD">
        <w:tblPrEx>
          <w:tblCellMar>
            <w:top w:w="0" w:type="dxa"/>
            <w:bottom w:w="0" w:type="dxa"/>
          </w:tblCellMar>
        </w:tblPrEx>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b/>
                <w:bCs/>
                <w:sz w:val="28"/>
              </w:rPr>
              <w:t>类别</w:t>
            </w:r>
          </w:p>
        </w:tc>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b/>
                <w:bCs/>
                <w:sz w:val="28"/>
              </w:rPr>
              <w:t>限量（mg/</w:t>
            </w:r>
            <w:smartTag w:uri="urn:schemas-microsoft-com:office:smarttags" w:element="chmetcnv">
              <w:smartTagPr>
                <w:attr w:name="TCSC" w:val="0"/>
                <w:attr w:name="NumberType" w:val="1"/>
                <w:attr w:name="Negative" w:val="False"/>
                <w:attr w:name="HasSpace" w:val="False"/>
                <w:attr w:name="SourceValue" w:val="100"/>
                <w:attr w:name="UnitName" w:val="g"/>
              </w:smartTagPr>
              <w:r w:rsidRPr="001501C3">
                <w:rPr>
                  <w:rFonts w:ascii="仿宋_GB2312" w:eastAsia="仿宋_GB2312" w:hint="eastAsia"/>
                  <w:b/>
                  <w:bCs/>
                  <w:sz w:val="28"/>
                </w:rPr>
                <w:t>100g</w:t>
              </w:r>
            </w:smartTag>
            <w:r w:rsidRPr="001501C3">
              <w:rPr>
                <w:rFonts w:ascii="仿宋_GB2312" w:eastAsia="仿宋_GB2312" w:hint="eastAsia"/>
                <w:b/>
                <w:bCs/>
                <w:sz w:val="28"/>
              </w:rPr>
              <w:t>，干材料）</w:t>
            </w:r>
          </w:p>
        </w:tc>
      </w:tr>
      <w:tr w:rsidR="005961F2" w:rsidRPr="001501C3" w:rsidTr="003B61CD">
        <w:tblPrEx>
          <w:tblCellMar>
            <w:top w:w="0" w:type="dxa"/>
            <w:bottom w:w="0" w:type="dxa"/>
          </w:tblCellMar>
        </w:tblPrEx>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b/>
                <w:bCs/>
                <w:sz w:val="28"/>
              </w:rPr>
              <w:t>E1</w:t>
            </w:r>
          </w:p>
        </w:tc>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sz w:val="28"/>
              </w:rPr>
              <w:t>≤9.0</w:t>
            </w:r>
          </w:p>
        </w:tc>
      </w:tr>
      <w:tr w:rsidR="005961F2" w:rsidRPr="001501C3" w:rsidTr="003B61CD">
        <w:tblPrEx>
          <w:tblCellMar>
            <w:top w:w="0" w:type="dxa"/>
            <w:bottom w:w="0" w:type="dxa"/>
          </w:tblCellMar>
        </w:tblPrEx>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b/>
                <w:bCs/>
                <w:sz w:val="28"/>
              </w:rPr>
              <w:t>E2</w:t>
            </w:r>
          </w:p>
        </w:tc>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sz w:val="28"/>
              </w:rPr>
              <w:t>＞9.0 ，≤30.0</w:t>
            </w:r>
          </w:p>
        </w:tc>
      </w:tr>
    </w:tbl>
    <w:p w:rsidR="005961F2" w:rsidRPr="001501C3" w:rsidRDefault="005961F2" w:rsidP="005961F2">
      <w:pPr>
        <w:tabs>
          <w:tab w:val="left" w:pos="5130"/>
        </w:tabs>
        <w:spacing w:line="600" w:lineRule="exact"/>
        <w:ind w:firstLineChars="156" w:firstLine="437"/>
        <w:rPr>
          <w:rFonts w:ascii="仿宋_GB2312" w:eastAsia="仿宋_GB2312" w:hint="eastAsia"/>
          <w:b/>
          <w:bCs/>
          <w:sz w:val="28"/>
        </w:rPr>
      </w:pPr>
      <w:r w:rsidRPr="001501C3">
        <w:rPr>
          <w:rFonts w:ascii="仿宋_GB2312" w:eastAsia="仿宋_GB2312" w:hint="eastAsia"/>
          <w:sz w:val="28"/>
        </w:rPr>
        <w:t>c</w:t>
      </w:r>
      <w:r w:rsidRPr="001501C3">
        <w:rPr>
          <w:rFonts w:ascii="仿宋_GB2312" w:eastAsia="仿宋_GB2312" w:hint="eastAsia"/>
          <w:b/>
          <w:bCs/>
          <w:sz w:val="28"/>
        </w:rPr>
        <w:t>.室内用水性涂料中总挥发性有机化合物（TVOC）和游离甲醛限量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18"/>
        <w:gridCol w:w="4518"/>
      </w:tblGrid>
      <w:tr w:rsidR="005961F2" w:rsidRPr="001501C3" w:rsidTr="003B61CD">
        <w:tblPrEx>
          <w:tblCellMar>
            <w:top w:w="0" w:type="dxa"/>
            <w:bottom w:w="0" w:type="dxa"/>
          </w:tblCellMar>
        </w:tblPrEx>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b/>
                <w:bCs/>
                <w:sz w:val="28"/>
              </w:rPr>
              <w:t>测    定    项   目</w:t>
            </w:r>
          </w:p>
        </w:tc>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b/>
                <w:bCs/>
                <w:sz w:val="28"/>
              </w:rPr>
              <w:t>限      量</w:t>
            </w:r>
          </w:p>
        </w:tc>
      </w:tr>
      <w:tr w:rsidR="005961F2" w:rsidRPr="001501C3" w:rsidTr="003B61CD">
        <w:tblPrEx>
          <w:tblCellMar>
            <w:top w:w="0" w:type="dxa"/>
            <w:bottom w:w="0" w:type="dxa"/>
          </w:tblCellMar>
        </w:tblPrEx>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b/>
                <w:bCs/>
                <w:sz w:val="28"/>
              </w:rPr>
              <w:t>TVOC（g/1）</w:t>
            </w:r>
          </w:p>
        </w:tc>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sz w:val="28"/>
              </w:rPr>
              <w:t>≤200</w:t>
            </w:r>
          </w:p>
        </w:tc>
      </w:tr>
      <w:tr w:rsidR="005961F2" w:rsidRPr="001501C3" w:rsidTr="003B61CD">
        <w:tblPrEx>
          <w:tblCellMar>
            <w:top w:w="0" w:type="dxa"/>
            <w:bottom w:w="0" w:type="dxa"/>
          </w:tblCellMar>
        </w:tblPrEx>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b/>
                <w:bCs/>
                <w:sz w:val="28"/>
              </w:rPr>
              <w:t>游离甲醛g/kg</w:t>
            </w:r>
          </w:p>
        </w:tc>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sz w:val="28"/>
              </w:rPr>
              <w:t>≤0.1</w:t>
            </w:r>
          </w:p>
        </w:tc>
      </w:tr>
    </w:tbl>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lastRenderedPageBreak/>
        <w:t>d.室内用溶剂型涂料中总挥发性有机化合物(TVOC)和苯限量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012"/>
        <w:gridCol w:w="3012"/>
        <w:gridCol w:w="3012"/>
      </w:tblGrid>
      <w:tr w:rsidR="005961F2" w:rsidRPr="00F75296" w:rsidTr="003B61CD">
        <w:tblPrEx>
          <w:tblCellMar>
            <w:top w:w="0" w:type="dxa"/>
            <w:bottom w:w="0" w:type="dxa"/>
          </w:tblCellMar>
        </w:tblPrEx>
        <w:tc>
          <w:tcPr>
            <w:tcW w:w="3012" w:type="dxa"/>
            <w:vAlign w:val="center"/>
          </w:tcPr>
          <w:p w:rsidR="005961F2" w:rsidRPr="00F75296" w:rsidRDefault="005961F2" w:rsidP="003B61CD">
            <w:pPr>
              <w:tabs>
                <w:tab w:val="left" w:pos="5130"/>
              </w:tabs>
              <w:spacing w:line="600" w:lineRule="exact"/>
              <w:jc w:val="center"/>
              <w:rPr>
                <w:rFonts w:ascii="仿宋_GB2312" w:eastAsia="仿宋_GB2312" w:hint="eastAsia"/>
                <w:b/>
                <w:sz w:val="28"/>
              </w:rPr>
            </w:pPr>
            <w:r w:rsidRPr="00F75296">
              <w:rPr>
                <w:rFonts w:ascii="仿宋_GB2312" w:eastAsia="仿宋_GB2312" w:hint="eastAsia"/>
                <w:b/>
                <w:sz w:val="28"/>
              </w:rPr>
              <w:t>涂 料 名 称</w:t>
            </w:r>
          </w:p>
        </w:tc>
        <w:tc>
          <w:tcPr>
            <w:tcW w:w="3012" w:type="dxa"/>
            <w:vAlign w:val="center"/>
          </w:tcPr>
          <w:p w:rsidR="005961F2" w:rsidRPr="00F75296" w:rsidRDefault="005961F2" w:rsidP="003B61CD">
            <w:pPr>
              <w:tabs>
                <w:tab w:val="left" w:pos="5130"/>
              </w:tabs>
              <w:spacing w:line="600" w:lineRule="exact"/>
              <w:jc w:val="center"/>
              <w:rPr>
                <w:rFonts w:ascii="仿宋_GB2312" w:eastAsia="仿宋_GB2312" w:hint="eastAsia"/>
                <w:b/>
                <w:sz w:val="28"/>
              </w:rPr>
            </w:pPr>
            <w:r w:rsidRPr="00F75296">
              <w:rPr>
                <w:rFonts w:ascii="仿宋_GB2312" w:eastAsia="仿宋_GB2312" w:hint="eastAsia"/>
                <w:b/>
                <w:sz w:val="28"/>
              </w:rPr>
              <w:t>TVOC（g/L）</w:t>
            </w:r>
          </w:p>
        </w:tc>
        <w:tc>
          <w:tcPr>
            <w:tcW w:w="3012" w:type="dxa"/>
            <w:vAlign w:val="center"/>
          </w:tcPr>
          <w:p w:rsidR="005961F2" w:rsidRPr="00F75296" w:rsidRDefault="005961F2" w:rsidP="003B61CD">
            <w:pPr>
              <w:tabs>
                <w:tab w:val="left" w:pos="5130"/>
              </w:tabs>
              <w:spacing w:line="600" w:lineRule="exact"/>
              <w:jc w:val="center"/>
              <w:rPr>
                <w:rFonts w:ascii="仿宋_GB2312" w:eastAsia="仿宋_GB2312" w:hint="eastAsia"/>
                <w:b/>
                <w:sz w:val="28"/>
              </w:rPr>
            </w:pPr>
            <w:r w:rsidRPr="00F75296">
              <w:rPr>
                <w:rFonts w:ascii="仿宋_GB2312" w:eastAsia="仿宋_GB2312" w:hint="eastAsia"/>
                <w:b/>
                <w:sz w:val="28"/>
              </w:rPr>
              <w:t>苯g/kg</w:t>
            </w:r>
          </w:p>
        </w:tc>
      </w:tr>
      <w:tr w:rsidR="005961F2" w:rsidRPr="00F75296" w:rsidTr="003B61CD">
        <w:tblPrEx>
          <w:tblCellMar>
            <w:top w:w="0" w:type="dxa"/>
            <w:bottom w:w="0" w:type="dxa"/>
          </w:tblCellMar>
        </w:tblPrEx>
        <w:tc>
          <w:tcPr>
            <w:tcW w:w="3012" w:type="dxa"/>
            <w:vAlign w:val="center"/>
          </w:tcPr>
          <w:p w:rsidR="005961F2" w:rsidRPr="00F75296" w:rsidRDefault="005961F2" w:rsidP="003B61CD">
            <w:pPr>
              <w:tabs>
                <w:tab w:val="left" w:pos="5130"/>
              </w:tabs>
              <w:spacing w:line="600" w:lineRule="exact"/>
              <w:jc w:val="center"/>
              <w:rPr>
                <w:rFonts w:ascii="仿宋_GB2312" w:eastAsia="仿宋_GB2312" w:hint="eastAsia"/>
                <w:b/>
                <w:sz w:val="28"/>
              </w:rPr>
            </w:pPr>
            <w:r w:rsidRPr="00F75296">
              <w:rPr>
                <w:rFonts w:ascii="仿宋_GB2312" w:eastAsia="仿宋_GB2312" w:hint="eastAsia"/>
                <w:b/>
                <w:sz w:val="28"/>
              </w:rPr>
              <w:t>醇酸漆</w:t>
            </w:r>
          </w:p>
        </w:tc>
        <w:tc>
          <w:tcPr>
            <w:tcW w:w="3012" w:type="dxa"/>
            <w:vAlign w:val="center"/>
          </w:tcPr>
          <w:p w:rsidR="005961F2" w:rsidRPr="00F75296" w:rsidRDefault="005961F2" w:rsidP="003B61CD">
            <w:pPr>
              <w:tabs>
                <w:tab w:val="left" w:pos="5130"/>
              </w:tabs>
              <w:spacing w:line="600" w:lineRule="exact"/>
              <w:jc w:val="center"/>
              <w:rPr>
                <w:rFonts w:ascii="仿宋_GB2312" w:eastAsia="仿宋_GB2312" w:hint="eastAsia"/>
                <w:b/>
                <w:sz w:val="28"/>
              </w:rPr>
            </w:pPr>
            <w:r w:rsidRPr="00F75296">
              <w:rPr>
                <w:rFonts w:ascii="仿宋_GB2312" w:eastAsia="仿宋_GB2312" w:hint="eastAsia"/>
                <w:b/>
                <w:sz w:val="28"/>
              </w:rPr>
              <w:t>≤550</w:t>
            </w:r>
          </w:p>
        </w:tc>
        <w:tc>
          <w:tcPr>
            <w:tcW w:w="3012" w:type="dxa"/>
            <w:vAlign w:val="center"/>
          </w:tcPr>
          <w:p w:rsidR="005961F2" w:rsidRPr="00F75296" w:rsidRDefault="005961F2" w:rsidP="003B61CD">
            <w:pPr>
              <w:tabs>
                <w:tab w:val="left" w:pos="5130"/>
              </w:tabs>
              <w:spacing w:line="600" w:lineRule="exact"/>
              <w:jc w:val="center"/>
              <w:rPr>
                <w:rFonts w:ascii="仿宋_GB2312" w:eastAsia="仿宋_GB2312" w:hint="eastAsia"/>
                <w:b/>
                <w:sz w:val="28"/>
              </w:rPr>
            </w:pPr>
            <w:r w:rsidRPr="00F75296">
              <w:rPr>
                <w:rFonts w:ascii="仿宋_GB2312" w:eastAsia="仿宋_GB2312" w:hint="eastAsia"/>
                <w:b/>
                <w:sz w:val="28"/>
              </w:rPr>
              <w:t>≤5</w:t>
            </w:r>
          </w:p>
        </w:tc>
      </w:tr>
      <w:tr w:rsidR="005961F2" w:rsidRPr="00F75296" w:rsidTr="003B61CD">
        <w:tblPrEx>
          <w:tblCellMar>
            <w:top w:w="0" w:type="dxa"/>
            <w:bottom w:w="0" w:type="dxa"/>
          </w:tblCellMar>
        </w:tblPrEx>
        <w:tc>
          <w:tcPr>
            <w:tcW w:w="3012" w:type="dxa"/>
            <w:vAlign w:val="center"/>
          </w:tcPr>
          <w:p w:rsidR="005961F2" w:rsidRPr="00F75296" w:rsidRDefault="005961F2" w:rsidP="003B61CD">
            <w:pPr>
              <w:tabs>
                <w:tab w:val="left" w:pos="5130"/>
              </w:tabs>
              <w:spacing w:line="600" w:lineRule="exact"/>
              <w:jc w:val="center"/>
              <w:rPr>
                <w:rFonts w:ascii="仿宋_GB2312" w:eastAsia="仿宋_GB2312" w:hint="eastAsia"/>
                <w:b/>
                <w:sz w:val="28"/>
              </w:rPr>
            </w:pPr>
            <w:r w:rsidRPr="00F75296">
              <w:rPr>
                <w:rFonts w:ascii="仿宋_GB2312" w:eastAsia="仿宋_GB2312" w:hint="eastAsia"/>
                <w:b/>
                <w:sz w:val="28"/>
              </w:rPr>
              <w:t>硝基清漆</w:t>
            </w:r>
          </w:p>
        </w:tc>
        <w:tc>
          <w:tcPr>
            <w:tcW w:w="3012" w:type="dxa"/>
            <w:vAlign w:val="center"/>
          </w:tcPr>
          <w:p w:rsidR="005961F2" w:rsidRPr="00F75296" w:rsidRDefault="005961F2" w:rsidP="003B61CD">
            <w:pPr>
              <w:tabs>
                <w:tab w:val="left" w:pos="5130"/>
              </w:tabs>
              <w:spacing w:line="600" w:lineRule="exact"/>
              <w:jc w:val="center"/>
              <w:rPr>
                <w:rFonts w:ascii="仿宋_GB2312" w:eastAsia="仿宋_GB2312" w:hint="eastAsia"/>
                <w:b/>
                <w:sz w:val="28"/>
              </w:rPr>
            </w:pPr>
            <w:r w:rsidRPr="00F75296">
              <w:rPr>
                <w:rFonts w:ascii="仿宋_GB2312" w:eastAsia="仿宋_GB2312" w:hint="eastAsia"/>
                <w:b/>
                <w:sz w:val="28"/>
              </w:rPr>
              <w:t>≤750</w:t>
            </w:r>
          </w:p>
        </w:tc>
        <w:tc>
          <w:tcPr>
            <w:tcW w:w="3012" w:type="dxa"/>
            <w:vAlign w:val="center"/>
          </w:tcPr>
          <w:p w:rsidR="005961F2" w:rsidRPr="00F75296" w:rsidRDefault="005961F2" w:rsidP="003B61CD">
            <w:pPr>
              <w:tabs>
                <w:tab w:val="left" w:pos="5130"/>
              </w:tabs>
              <w:spacing w:line="600" w:lineRule="exact"/>
              <w:jc w:val="center"/>
              <w:rPr>
                <w:rFonts w:ascii="仿宋_GB2312" w:eastAsia="仿宋_GB2312" w:hint="eastAsia"/>
                <w:b/>
                <w:sz w:val="28"/>
              </w:rPr>
            </w:pPr>
            <w:r w:rsidRPr="00F75296">
              <w:rPr>
                <w:rFonts w:ascii="仿宋_GB2312" w:eastAsia="仿宋_GB2312" w:hint="eastAsia"/>
                <w:b/>
                <w:sz w:val="28"/>
              </w:rPr>
              <w:t>≤5</w:t>
            </w:r>
          </w:p>
        </w:tc>
      </w:tr>
      <w:tr w:rsidR="005961F2" w:rsidRPr="00F75296" w:rsidTr="003B61CD">
        <w:tblPrEx>
          <w:tblCellMar>
            <w:top w:w="0" w:type="dxa"/>
            <w:bottom w:w="0" w:type="dxa"/>
          </w:tblCellMar>
        </w:tblPrEx>
        <w:tc>
          <w:tcPr>
            <w:tcW w:w="3012" w:type="dxa"/>
            <w:vAlign w:val="center"/>
          </w:tcPr>
          <w:p w:rsidR="005961F2" w:rsidRPr="00F75296" w:rsidRDefault="005961F2" w:rsidP="003B61CD">
            <w:pPr>
              <w:tabs>
                <w:tab w:val="left" w:pos="5130"/>
              </w:tabs>
              <w:spacing w:line="600" w:lineRule="exact"/>
              <w:jc w:val="center"/>
              <w:rPr>
                <w:rFonts w:ascii="仿宋_GB2312" w:eastAsia="仿宋_GB2312" w:hint="eastAsia"/>
                <w:b/>
                <w:sz w:val="28"/>
              </w:rPr>
            </w:pPr>
            <w:r w:rsidRPr="00F75296">
              <w:rPr>
                <w:rFonts w:ascii="仿宋_GB2312" w:eastAsia="仿宋_GB2312" w:hint="eastAsia"/>
                <w:b/>
                <w:sz w:val="28"/>
              </w:rPr>
              <w:t>聚氨酯漆</w:t>
            </w:r>
          </w:p>
        </w:tc>
        <w:tc>
          <w:tcPr>
            <w:tcW w:w="3012" w:type="dxa"/>
            <w:vAlign w:val="center"/>
          </w:tcPr>
          <w:p w:rsidR="005961F2" w:rsidRPr="00F75296" w:rsidRDefault="005961F2" w:rsidP="003B61CD">
            <w:pPr>
              <w:tabs>
                <w:tab w:val="left" w:pos="5130"/>
              </w:tabs>
              <w:spacing w:line="600" w:lineRule="exact"/>
              <w:jc w:val="center"/>
              <w:rPr>
                <w:rFonts w:ascii="仿宋_GB2312" w:eastAsia="仿宋_GB2312" w:hint="eastAsia"/>
                <w:b/>
                <w:sz w:val="28"/>
              </w:rPr>
            </w:pPr>
            <w:r w:rsidRPr="00F75296">
              <w:rPr>
                <w:rFonts w:ascii="仿宋_GB2312" w:eastAsia="仿宋_GB2312" w:hint="eastAsia"/>
                <w:b/>
                <w:sz w:val="28"/>
              </w:rPr>
              <w:t>≤700</w:t>
            </w:r>
          </w:p>
        </w:tc>
        <w:tc>
          <w:tcPr>
            <w:tcW w:w="3012" w:type="dxa"/>
            <w:vAlign w:val="center"/>
          </w:tcPr>
          <w:p w:rsidR="005961F2" w:rsidRPr="00F75296" w:rsidRDefault="005961F2" w:rsidP="003B61CD">
            <w:pPr>
              <w:tabs>
                <w:tab w:val="left" w:pos="5130"/>
              </w:tabs>
              <w:spacing w:line="600" w:lineRule="exact"/>
              <w:jc w:val="center"/>
              <w:rPr>
                <w:rFonts w:ascii="仿宋_GB2312" w:eastAsia="仿宋_GB2312" w:hint="eastAsia"/>
                <w:b/>
                <w:sz w:val="28"/>
              </w:rPr>
            </w:pPr>
            <w:r w:rsidRPr="00F75296">
              <w:rPr>
                <w:rFonts w:ascii="仿宋_GB2312" w:eastAsia="仿宋_GB2312" w:hint="eastAsia"/>
                <w:b/>
                <w:sz w:val="28"/>
              </w:rPr>
              <w:t>≤5</w:t>
            </w:r>
          </w:p>
        </w:tc>
      </w:tr>
      <w:tr w:rsidR="005961F2" w:rsidRPr="00F75296" w:rsidTr="003B61CD">
        <w:tblPrEx>
          <w:tblCellMar>
            <w:top w:w="0" w:type="dxa"/>
            <w:bottom w:w="0" w:type="dxa"/>
          </w:tblCellMar>
        </w:tblPrEx>
        <w:tc>
          <w:tcPr>
            <w:tcW w:w="3012" w:type="dxa"/>
            <w:vAlign w:val="center"/>
          </w:tcPr>
          <w:p w:rsidR="005961F2" w:rsidRPr="00F75296" w:rsidRDefault="005961F2" w:rsidP="003B61CD">
            <w:pPr>
              <w:tabs>
                <w:tab w:val="left" w:pos="5130"/>
              </w:tabs>
              <w:spacing w:line="600" w:lineRule="exact"/>
              <w:jc w:val="center"/>
              <w:rPr>
                <w:rFonts w:ascii="仿宋_GB2312" w:eastAsia="仿宋_GB2312" w:hint="eastAsia"/>
                <w:b/>
                <w:sz w:val="28"/>
              </w:rPr>
            </w:pPr>
            <w:r w:rsidRPr="00F75296">
              <w:rPr>
                <w:rFonts w:ascii="仿宋_GB2312" w:eastAsia="仿宋_GB2312" w:hint="eastAsia"/>
                <w:b/>
                <w:sz w:val="28"/>
              </w:rPr>
              <w:t>酚醛清漆</w:t>
            </w:r>
          </w:p>
        </w:tc>
        <w:tc>
          <w:tcPr>
            <w:tcW w:w="3012" w:type="dxa"/>
            <w:vAlign w:val="center"/>
          </w:tcPr>
          <w:p w:rsidR="005961F2" w:rsidRPr="00F75296" w:rsidRDefault="005961F2" w:rsidP="003B61CD">
            <w:pPr>
              <w:tabs>
                <w:tab w:val="left" w:pos="5130"/>
              </w:tabs>
              <w:spacing w:line="600" w:lineRule="exact"/>
              <w:jc w:val="center"/>
              <w:rPr>
                <w:rFonts w:ascii="仿宋_GB2312" w:eastAsia="仿宋_GB2312" w:hint="eastAsia"/>
                <w:b/>
                <w:sz w:val="28"/>
              </w:rPr>
            </w:pPr>
            <w:r w:rsidRPr="00F75296">
              <w:rPr>
                <w:rFonts w:ascii="仿宋_GB2312" w:eastAsia="仿宋_GB2312" w:hint="eastAsia"/>
                <w:b/>
                <w:sz w:val="28"/>
              </w:rPr>
              <w:t>≤500</w:t>
            </w:r>
          </w:p>
        </w:tc>
        <w:tc>
          <w:tcPr>
            <w:tcW w:w="3012" w:type="dxa"/>
            <w:vAlign w:val="center"/>
          </w:tcPr>
          <w:p w:rsidR="005961F2" w:rsidRPr="00F75296" w:rsidRDefault="005961F2" w:rsidP="003B61CD">
            <w:pPr>
              <w:tabs>
                <w:tab w:val="left" w:pos="5130"/>
              </w:tabs>
              <w:spacing w:line="600" w:lineRule="exact"/>
              <w:jc w:val="center"/>
              <w:rPr>
                <w:rFonts w:ascii="仿宋_GB2312" w:eastAsia="仿宋_GB2312" w:hint="eastAsia"/>
                <w:b/>
                <w:sz w:val="28"/>
              </w:rPr>
            </w:pPr>
            <w:r w:rsidRPr="00F75296">
              <w:rPr>
                <w:rFonts w:ascii="仿宋_GB2312" w:eastAsia="仿宋_GB2312" w:hint="eastAsia"/>
                <w:b/>
                <w:sz w:val="28"/>
              </w:rPr>
              <w:t>≤5</w:t>
            </w:r>
          </w:p>
        </w:tc>
      </w:tr>
      <w:tr w:rsidR="005961F2" w:rsidRPr="00F75296" w:rsidTr="003B61CD">
        <w:tblPrEx>
          <w:tblCellMar>
            <w:top w:w="0" w:type="dxa"/>
            <w:bottom w:w="0" w:type="dxa"/>
          </w:tblCellMar>
        </w:tblPrEx>
        <w:tc>
          <w:tcPr>
            <w:tcW w:w="3012" w:type="dxa"/>
            <w:vAlign w:val="center"/>
          </w:tcPr>
          <w:p w:rsidR="005961F2" w:rsidRPr="00F75296" w:rsidRDefault="005961F2" w:rsidP="003B61CD">
            <w:pPr>
              <w:tabs>
                <w:tab w:val="left" w:pos="5130"/>
              </w:tabs>
              <w:spacing w:line="600" w:lineRule="exact"/>
              <w:jc w:val="center"/>
              <w:rPr>
                <w:rFonts w:ascii="仿宋_GB2312" w:eastAsia="仿宋_GB2312" w:hint="eastAsia"/>
                <w:b/>
                <w:sz w:val="28"/>
              </w:rPr>
            </w:pPr>
            <w:r w:rsidRPr="00F75296">
              <w:rPr>
                <w:rFonts w:ascii="仿宋_GB2312" w:eastAsia="仿宋_GB2312" w:hint="eastAsia"/>
                <w:b/>
                <w:sz w:val="28"/>
              </w:rPr>
              <w:t>酚醛磁漆</w:t>
            </w:r>
          </w:p>
        </w:tc>
        <w:tc>
          <w:tcPr>
            <w:tcW w:w="3012" w:type="dxa"/>
            <w:vAlign w:val="center"/>
          </w:tcPr>
          <w:p w:rsidR="005961F2" w:rsidRPr="00F75296" w:rsidRDefault="005961F2" w:rsidP="003B61CD">
            <w:pPr>
              <w:tabs>
                <w:tab w:val="left" w:pos="5130"/>
              </w:tabs>
              <w:spacing w:line="600" w:lineRule="exact"/>
              <w:jc w:val="center"/>
              <w:rPr>
                <w:rFonts w:ascii="仿宋_GB2312" w:eastAsia="仿宋_GB2312" w:hint="eastAsia"/>
                <w:b/>
                <w:sz w:val="28"/>
              </w:rPr>
            </w:pPr>
            <w:r w:rsidRPr="00F75296">
              <w:rPr>
                <w:rFonts w:ascii="仿宋_GB2312" w:eastAsia="仿宋_GB2312" w:hint="eastAsia"/>
                <w:b/>
                <w:sz w:val="28"/>
              </w:rPr>
              <w:t>≤380</w:t>
            </w:r>
          </w:p>
        </w:tc>
        <w:tc>
          <w:tcPr>
            <w:tcW w:w="3012" w:type="dxa"/>
            <w:vAlign w:val="center"/>
          </w:tcPr>
          <w:p w:rsidR="005961F2" w:rsidRPr="00F75296" w:rsidRDefault="005961F2" w:rsidP="003B61CD">
            <w:pPr>
              <w:tabs>
                <w:tab w:val="left" w:pos="5130"/>
              </w:tabs>
              <w:spacing w:line="600" w:lineRule="exact"/>
              <w:jc w:val="center"/>
              <w:rPr>
                <w:rFonts w:ascii="仿宋_GB2312" w:eastAsia="仿宋_GB2312" w:hint="eastAsia"/>
                <w:b/>
                <w:sz w:val="28"/>
              </w:rPr>
            </w:pPr>
            <w:r w:rsidRPr="00F75296">
              <w:rPr>
                <w:rFonts w:ascii="仿宋_GB2312" w:eastAsia="仿宋_GB2312" w:hint="eastAsia"/>
                <w:b/>
                <w:sz w:val="28"/>
              </w:rPr>
              <w:t>≤5</w:t>
            </w:r>
          </w:p>
        </w:tc>
      </w:tr>
      <w:tr w:rsidR="005961F2" w:rsidRPr="00F75296" w:rsidTr="003B61CD">
        <w:tblPrEx>
          <w:tblCellMar>
            <w:top w:w="0" w:type="dxa"/>
            <w:bottom w:w="0" w:type="dxa"/>
          </w:tblCellMar>
        </w:tblPrEx>
        <w:tc>
          <w:tcPr>
            <w:tcW w:w="3012" w:type="dxa"/>
            <w:vAlign w:val="center"/>
          </w:tcPr>
          <w:p w:rsidR="005961F2" w:rsidRPr="00F75296" w:rsidRDefault="005961F2" w:rsidP="003B61CD">
            <w:pPr>
              <w:tabs>
                <w:tab w:val="left" w:pos="5130"/>
              </w:tabs>
              <w:spacing w:line="600" w:lineRule="exact"/>
              <w:jc w:val="center"/>
              <w:rPr>
                <w:rFonts w:ascii="仿宋_GB2312" w:eastAsia="仿宋_GB2312" w:hint="eastAsia"/>
                <w:b/>
                <w:sz w:val="28"/>
              </w:rPr>
            </w:pPr>
            <w:r w:rsidRPr="00F75296">
              <w:rPr>
                <w:rFonts w:ascii="仿宋_GB2312" w:eastAsia="仿宋_GB2312" w:hint="eastAsia"/>
                <w:b/>
                <w:sz w:val="28"/>
              </w:rPr>
              <w:t>酚醛防锈漆</w:t>
            </w:r>
          </w:p>
        </w:tc>
        <w:tc>
          <w:tcPr>
            <w:tcW w:w="3012" w:type="dxa"/>
            <w:vAlign w:val="center"/>
          </w:tcPr>
          <w:p w:rsidR="005961F2" w:rsidRPr="00F75296" w:rsidRDefault="005961F2" w:rsidP="003B61CD">
            <w:pPr>
              <w:tabs>
                <w:tab w:val="left" w:pos="5130"/>
              </w:tabs>
              <w:spacing w:line="600" w:lineRule="exact"/>
              <w:jc w:val="center"/>
              <w:rPr>
                <w:rFonts w:ascii="仿宋_GB2312" w:eastAsia="仿宋_GB2312" w:hint="eastAsia"/>
                <w:b/>
                <w:sz w:val="28"/>
              </w:rPr>
            </w:pPr>
            <w:r w:rsidRPr="00F75296">
              <w:rPr>
                <w:rFonts w:ascii="仿宋_GB2312" w:eastAsia="仿宋_GB2312" w:hint="eastAsia"/>
                <w:b/>
                <w:sz w:val="28"/>
              </w:rPr>
              <w:t>≤270</w:t>
            </w:r>
          </w:p>
        </w:tc>
        <w:tc>
          <w:tcPr>
            <w:tcW w:w="3012" w:type="dxa"/>
            <w:vAlign w:val="center"/>
          </w:tcPr>
          <w:p w:rsidR="005961F2" w:rsidRPr="00F75296" w:rsidRDefault="005961F2" w:rsidP="003B61CD">
            <w:pPr>
              <w:tabs>
                <w:tab w:val="left" w:pos="5130"/>
              </w:tabs>
              <w:spacing w:line="600" w:lineRule="exact"/>
              <w:jc w:val="center"/>
              <w:rPr>
                <w:rFonts w:ascii="仿宋_GB2312" w:eastAsia="仿宋_GB2312" w:hint="eastAsia"/>
                <w:b/>
                <w:sz w:val="28"/>
              </w:rPr>
            </w:pPr>
            <w:r w:rsidRPr="00F75296">
              <w:rPr>
                <w:rFonts w:ascii="仿宋_GB2312" w:eastAsia="仿宋_GB2312" w:hint="eastAsia"/>
                <w:b/>
                <w:sz w:val="28"/>
              </w:rPr>
              <w:t>≤5</w:t>
            </w:r>
          </w:p>
        </w:tc>
      </w:tr>
      <w:tr w:rsidR="005961F2" w:rsidRPr="00F75296" w:rsidTr="003B61CD">
        <w:tblPrEx>
          <w:tblCellMar>
            <w:top w:w="0" w:type="dxa"/>
            <w:bottom w:w="0" w:type="dxa"/>
          </w:tblCellMar>
        </w:tblPrEx>
        <w:tc>
          <w:tcPr>
            <w:tcW w:w="3012" w:type="dxa"/>
            <w:vAlign w:val="center"/>
          </w:tcPr>
          <w:p w:rsidR="005961F2" w:rsidRPr="00F75296" w:rsidRDefault="005961F2" w:rsidP="003B61CD">
            <w:pPr>
              <w:tabs>
                <w:tab w:val="left" w:pos="5130"/>
              </w:tabs>
              <w:spacing w:line="600" w:lineRule="exact"/>
              <w:jc w:val="center"/>
              <w:rPr>
                <w:rFonts w:ascii="仿宋_GB2312" w:eastAsia="仿宋_GB2312" w:hint="eastAsia"/>
                <w:b/>
                <w:sz w:val="28"/>
              </w:rPr>
            </w:pPr>
            <w:r w:rsidRPr="00F75296">
              <w:rPr>
                <w:rFonts w:ascii="仿宋_GB2312" w:eastAsia="仿宋_GB2312" w:hint="eastAsia"/>
                <w:b/>
                <w:sz w:val="28"/>
              </w:rPr>
              <w:t>其他溶剂型涂料</w:t>
            </w:r>
          </w:p>
        </w:tc>
        <w:tc>
          <w:tcPr>
            <w:tcW w:w="3012" w:type="dxa"/>
            <w:vAlign w:val="center"/>
          </w:tcPr>
          <w:p w:rsidR="005961F2" w:rsidRPr="00F75296" w:rsidRDefault="005961F2" w:rsidP="003B61CD">
            <w:pPr>
              <w:tabs>
                <w:tab w:val="left" w:pos="5130"/>
              </w:tabs>
              <w:spacing w:line="600" w:lineRule="exact"/>
              <w:jc w:val="center"/>
              <w:rPr>
                <w:rFonts w:ascii="仿宋_GB2312" w:eastAsia="仿宋_GB2312" w:hint="eastAsia"/>
                <w:b/>
                <w:sz w:val="28"/>
              </w:rPr>
            </w:pPr>
            <w:r w:rsidRPr="00F75296">
              <w:rPr>
                <w:rFonts w:ascii="仿宋_GB2312" w:eastAsia="仿宋_GB2312" w:hint="eastAsia"/>
                <w:b/>
                <w:sz w:val="28"/>
              </w:rPr>
              <w:t>≤600</w:t>
            </w:r>
          </w:p>
        </w:tc>
        <w:tc>
          <w:tcPr>
            <w:tcW w:w="3012" w:type="dxa"/>
            <w:vAlign w:val="center"/>
          </w:tcPr>
          <w:p w:rsidR="005961F2" w:rsidRPr="00F75296" w:rsidRDefault="005961F2" w:rsidP="003B61CD">
            <w:pPr>
              <w:tabs>
                <w:tab w:val="left" w:pos="5130"/>
              </w:tabs>
              <w:spacing w:line="600" w:lineRule="exact"/>
              <w:jc w:val="center"/>
              <w:rPr>
                <w:rFonts w:ascii="仿宋_GB2312" w:eastAsia="仿宋_GB2312" w:hint="eastAsia"/>
                <w:b/>
                <w:sz w:val="28"/>
              </w:rPr>
            </w:pPr>
            <w:r w:rsidRPr="00F75296">
              <w:rPr>
                <w:rFonts w:ascii="仿宋_GB2312" w:eastAsia="仿宋_GB2312" w:hint="eastAsia"/>
                <w:b/>
                <w:sz w:val="28"/>
              </w:rPr>
              <w:t>≤5</w:t>
            </w:r>
          </w:p>
        </w:tc>
      </w:tr>
    </w:tbl>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e.室内用水性胶粘剂中总挥发性有机化合物(VOC)和游离甲醛限量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18"/>
        <w:gridCol w:w="4518"/>
      </w:tblGrid>
      <w:tr w:rsidR="005961F2" w:rsidRPr="001501C3" w:rsidTr="003B61CD">
        <w:tblPrEx>
          <w:tblCellMar>
            <w:top w:w="0" w:type="dxa"/>
            <w:bottom w:w="0" w:type="dxa"/>
          </w:tblCellMar>
        </w:tblPrEx>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b/>
                <w:bCs/>
                <w:sz w:val="28"/>
              </w:rPr>
              <w:t>测    定    项   目</w:t>
            </w:r>
          </w:p>
        </w:tc>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b/>
                <w:bCs/>
                <w:sz w:val="28"/>
              </w:rPr>
              <w:t>限      量</w:t>
            </w:r>
          </w:p>
        </w:tc>
      </w:tr>
      <w:tr w:rsidR="005961F2" w:rsidRPr="001501C3" w:rsidTr="003B61CD">
        <w:tblPrEx>
          <w:tblCellMar>
            <w:top w:w="0" w:type="dxa"/>
            <w:bottom w:w="0" w:type="dxa"/>
          </w:tblCellMar>
        </w:tblPrEx>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b/>
                <w:bCs/>
                <w:sz w:val="28"/>
              </w:rPr>
              <w:t>TVOC（g/1）</w:t>
            </w:r>
          </w:p>
        </w:tc>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sz w:val="28"/>
              </w:rPr>
              <w:t>≤50</w:t>
            </w:r>
          </w:p>
        </w:tc>
      </w:tr>
      <w:tr w:rsidR="005961F2" w:rsidRPr="001501C3" w:rsidTr="003B61CD">
        <w:tblPrEx>
          <w:tblCellMar>
            <w:top w:w="0" w:type="dxa"/>
            <w:bottom w:w="0" w:type="dxa"/>
          </w:tblCellMar>
        </w:tblPrEx>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b/>
                <w:bCs/>
                <w:sz w:val="28"/>
              </w:rPr>
              <w:t>游离甲醛g/kg</w:t>
            </w:r>
          </w:p>
        </w:tc>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sz w:val="28"/>
              </w:rPr>
              <w:t>≤1</w:t>
            </w:r>
          </w:p>
        </w:tc>
      </w:tr>
    </w:tbl>
    <w:p w:rsidR="005961F2" w:rsidRPr="001501C3" w:rsidRDefault="005961F2" w:rsidP="005961F2">
      <w:pPr>
        <w:tabs>
          <w:tab w:val="left" w:pos="5130"/>
        </w:tabs>
        <w:spacing w:line="600" w:lineRule="exact"/>
        <w:ind w:firstLineChars="156" w:firstLine="414"/>
        <w:rPr>
          <w:rFonts w:ascii="仿宋_GB2312" w:eastAsia="仿宋_GB2312" w:hint="eastAsia"/>
          <w:b/>
          <w:bCs/>
          <w:spacing w:val="-8"/>
          <w:sz w:val="28"/>
        </w:rPr>
      </w:pPr>
      <w:proofErr w:type="gramStart"/>
      <w:r w:rsidRPr="001501C3">
        <w:rPr>
          <w:rFonts w:ascii="仿宋_GB2312" w:eastAsia="仿宋_GB2312" w:hint="eastAsia"/>
          <w:b/>
          <w:bCs/>
          <w:spacing w:val="-8"/>
          <w:sz w:val="28"/>
        </w:rPr>
        <w:t>f</w:t>
      </w:r>
      <w:proofErr w:type="gramEnd"/>
      <w:r w:rsidRPr="001501C3">
        <w:rPr>
          <w:rFonts w:ascii="仿宋_GB2312" w:eastAsia="仿宋_GB2312" w:hint="eastAsia"/>
          <w:b/>
          <w:bCs/>
          <w:spacing w:val="-8"/>
          <w:sz w:val="28"/>
        </w:rPr>
        <w:t>. 室内用溶剂型胶粘剂中总挥发性有机化合物(TVOC)和游离甲醛限量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18"/>
        <w:gridCol w:w="4518"/>
      </w:tblGrid>
      <w:tr w:rsidR="005961F2" w:rsidRPr="001501C3" w:rsidTr="003B61CD">
        <w:tblPrEx>
          <w:tblCellMar>
            <w:top w:w="0" w:type="dxa"/>
            <w:bottom w:w="0" w:type="dxa"/>
          </w:tblCellMar>
        </w:tblPrEx>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b/>
                <w:bCs/>
                <w:sz w:val="28"/>
              </w:rPr>
              <w:t>测    定    项   目</w:t>
            </w:r>
          </w:p>
        </w:tc>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b/>
                <w:bCs/>
                <w:sz w:val="28"/>
              </w:rPr>
              <w:t>限      量</w:t>
            </w:r>
          </w:p>
        </w:tc>
      </w:tr>
      <w:tr w:rsidR="005961F2" w:rsidRPr="001501C3" w:rsidTr="003B61CD">
        <w:tblPrEx>
          <w:tblCellMar>
            <w:top w:w="0" w:type="dxa"/>
            <w:bottom w:w="0" w:type="dxa"/>
          </w:tblCellMar>
        </w:tblPrEx>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b/>
                <w:bCs/>
                <w:sz w:val="28"/>
              </w:rPr>
              <w:t>TVOC（g/1）</w:t>
            </w:r>
          </w:p>
        </w:tc>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sz w:val="28"/>
              </w:rPr>
              <w:t>≤750</w:t>
            </w:r>
          </w:p>
        </w:tc>
      </w:tr>
      <w:tr w:rsidR="005961F2" w:rsidRPr="001501C3" w:rsidTr="003B61CD">
        <w:tblPrEx>
          <w:tblCellMar>
            <w:top w:w="0" w:type="dxa"/>
            <w:bottom w:w="0" w:type="dxa"/>
          </w:tblCellMar>
        </w:tblPrEx>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b/>
                <w:bCs/>
                <w:sz w:val="28"/>
              </w:rPr>
              <w:t>苯g/kg</w:t>
            </w:r>
          </w:p>
        </w:tc>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sz w:val="28"/>
              </w:rPr>
              <w:t>≤0.5</w:t>
            </w:r>
          </w:p>
        </w:tc>
      </w:tr>
    </w:tbl>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g.室内用水性涂料中总挥发性有机化合物（TVOC）和游离甲醛限量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18"/>
        <w:gridCol w:w="4518"/>
      </w:tblGrid>
      <w:tr w:rsidR="005961F2" w:rsidRPr="001501C3" w:rsidTr="003B61CD">
        <w:tblPrEx>
          <w:tblCellMar>
            <w:top w:w="0" w:type="dxa"/>
            <w:bottom w:w="0" w:type="dxa"/>
          </w:tblCellMar>
        </w:tblPrEx>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b/>
                <w:bCs/>
                <w:sz w:val="28"/>
              </w:rPr>
              <w:t>测    定    项   目</w:t>
            </w:r>
          </w:p>
        </w:tc>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b/>
                <w:bCs/>
                <w:sz w:val="28"/>
              </w:rPr>
              <w:t>限      量</w:t>
            </w:r>
          </w:p>
        </w:tc>
      </w:tr>
      <w:tr w:rsidR="005961F2" w:rsidRPr="001501C3" w:rsidTr="003B61CD">
        <w:tblPrEx>
          <w:tblCellMar>
            <w:top w:w="0" w:type="dxa"/>
            <w:bottom w:w="0" w:type="dxa"/>
          </w:tblCellMar>
        </w:tblPrEx>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b/>
                <w:bCs/>
                <w:sz w:val="28"/>
              </w:rPr>
              <w:t>TVOC（g/1）</w:t>
            </w:r>
          </w:p>
        </w:tc>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sz w:val="28"/>
              </w:rPr>
              <w:t>≤200</w:t>
            </w:r>
          </w:p>
        </w:tc>
      </w:tr>
      <w:tr w:rsidR="005961F2" w:rsidRPr="001501C3" w:rsidTr="003B61CD">
        <w:tblPrEx>
          <w:tblCellMar>
            <w:top w:w="0" w:type="dxa"/>
            <w:bottom w:w="0" w:type="dxa"/>
          </w:tblCellMar>
        </w:tblPrEx>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b/>
                <w:bCs/>
                <w:sz w:val="28"/>
              </w:rPr>
              <w:t>游离甲醛g/kg</w:t>
            </w:r>
          </w:p>
        </w:tc>
        <w:tc>
          <w:tcPr>
            <w:tcW w:w="4518"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8"/>
              </w:rPr>
            </w:pPr>
            <w:r w:rsidRPr="001501C3">
              <w:rPr>
                <w:rFonts w:ascii="仿宋_GB2312" w:eastAsia="仿宋_GB2312" w:hint="eastAsia"/>
                <w:sz w:val="28"/>
              </w:rPr>
              <w:t>≤0.5</w:t>
            </w:r>
          </w:p>
        </w:tc>
      </w:tr>
    </w:tbl>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  环境污染</w:t>
      </w:r>
      <w:proofErr w:type="gramStart"/>
      <w:r w:rsidRPr="001501C3">
        <w:rPr>
          <w:rFonts w:ascii="仿宋_GB2312" w:eastAsia="仿宋_GB2312" w:hint="eastAsia"/>
          <w:b/>
          <w:bCs/>
          <w:sz w:val="28"/>
        </w:rPr>
        <w:t>保护整治</w:t>
      </w:r>
      <w:proofErr w:type="gramEnd"/>
      <w:r w:rsidRPr="001501C3">
        <w:rPr>
          <w:rFonts w:ascii="仿宋_GB2312" w:eastAsia="仿宋_GB2312" w:hint="eastAsia"/>
          <w:b/>
          <w:bCs/>
          <w:sz w:val="28"/>
        </w:rPr>
        <w:t>措施</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lastRenderedPageBreak/>
        <w:t>2.1 严格遵守国家和市里对</w:t>
      </w:r>
      <w:proofErr w:type="gramStart"/>
      <w:r w:rsidRPr="001501C3">
        <w:rPr>
          <w:rFonts w:ascii="仿宋_GB2312" w:eastAsia="仿宋_GB2312" w:hint="eastAsia"/>
          <w:b/>
          <w:bCs/>
          <w:sz w:val="28"/>
        </w:rPr>
        <w:t>施现场</w:t>
      </w:r>
      <w:proofErr w:type="gramEnd"/>
      <w:r w:rsidRPr="001501C3">
        <w:rPr>
          <w:rFonts w:ascii="仿宋_GB2312" w:eastAsia="仿宋_GB2312" w:hint="eastAsia"/>
          <w:b/>
          <w:bCs/>
          <w:sz w:val="28"/>
        </w:rPr>
        <w:t>的文明施工有关规定，对工地人员进行文明施工及环保教育。</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2.2 施工现场做到</w:t>
      </w:r>
      <w:proofErr w:type="gramStart"/>
      <w:r w:rsidRPr="001501C3">
        <w:rPr>
          <w:rFonts w:ascii="仿宋_GB2312" w:eastAsia="仿宋_GB2312" w:hint="eastAsia"/>
          <w:b/>
          <w:bCs/>
          <w:sz w:val="28"/>
        </w:rPr>
        <w:t>活完料净</w:t>
      </w:r>
      <w:proofErr w:type="gramEnd"/>
      <w:r w:rsidRPr="001501C3">
        <w:rPr>
          <w:rFonts w:ascii="仿宋_GB2312" w:eastAsia="仿宋_GB2312" w:hint="eastAsia"/>
          <w:b/>
          <w:bCs/>
          <w:sz w:val="28"/>
        </w:rPr>
        <w:t>场地清，防止污物及粉尘产生。</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2.3 施工现场的垃圾做到每天定时清理。</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2.4 专职人员进行文明施工及环保工作检查、监督、养成良好的文明和习惯。</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2.5 如有特殊作业需先征得负责人许可后，并做好相应的防尘，防污、降噪音处理，才能施工。</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2.6 工地要与周边单位及居民搞好团结，注意卫生，防止疾病的传播。</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2.7 对清运废渣垃圾的车辆，用苫布对所载物进行覆盖，避免途中遗撒和运输过程中造成扬尘。</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2.8 各施工作业层产生的固体废弃物在各层设垃圾点，由专人收集处理，严禁随意进行凌空抛撒。</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2.9 确保所有材料采用绿色环保材料，降低对人、物造成的身心损害。</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2.10 施工中产生的污水应按有关规定排入市污水处理网管。不能随意排放。</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3.  防止扰民措施</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3.1 控制作业时间，对施工中产生较大噪音的施工项目要合理地控制其作业时间，电动圆盘锯、电锤、石材切割机等作业过程尽量安排在白天施工，晚上尽量进行无噪音施工项目如油漆、胶</w:t>
      </w:r>
      <w:proofErr w:type="gramStart"/>
      <w:r w:rsidRPr="001501C3">
        <w:rPr>
          <w:rFonts w:ascii="仿宋_GB2312" w:eastAsia="仿宋_GB2312" w:hint="eastAsia"/>
          <w:b/>
          <w:bCs/>
          <w:sz w:val="28"/>
        </w:rPr>
        <w:t>粘项目</w:t>
      </w:r>
      <w:proofErr w:type="gramEnd"/>
      <w:r w:rsidRPr="001501C3">
        <w:rPr>
          <w:rFonts w:ascii="仿宋_GB2312" w:eastAsia="仿宋_GB2312" w:hint="eastAsia"/>
          <w:b/>
          <w:bCs/>
          <w:sz w:val="28"/>
        </w:rPr>
        <w:t>等，减少施工对周边单位正常工作和居民日常生活的影响。</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3.2 作好群众的来访接待工作，认真听取群众对环境管理方面的意见，</w:t>
      </w:r>
      <w:r w:rsidRPr="001501C3">
        <w:rPr>
          <w:rFonts w:ascii="仿宋_GB2312" w:eastAsia="仿宋_GB2312" w:hint="eastAsia"/>
          <w:b/>
          <w:bCs/>
          <w:sz w:val="28"/>
        </w:rPr>
        <w:lastRenderedPageBreak/>
        <w:t>并做好改进工作。</w:t>
      </w:r>
    </w:p>
    <w:p w:rsidR="005961F2" w:rsidRPr="001501C3" w:rsidRDefault="005961F2" w:rsidP="005961F2">
      <w:pPr>
        <w:tabs>
          <w:tab w:val="left" w:pos="5130"/>
        </w:tabs>
        <w:spacing w:line="600" w:lineRule="exact"/>
        <w:rPr>
          <w:rFonts w:ascii="仿宋_GB2312" w:eastAsia="仿宋_GB2312" w:hint="eastAsia"/>
          <w:b/>
          <w:bCs/>
          <w:sz w:val="28"/>
        </w:rPr>
      </w:pPr>
    </w:p>
    <w:p w:rsidR="005961F2" w:rsidRDefault="005961F2" w:rsidP="005961F2">
      <w:pPr>
        <w:tabs>
          <w:tab w:val="left" w:pos="5130"/>
        </w:tabs>
        <w:spacing w:line="600" w:lineRule="exact"/>
        <w:ind w:firstLineChars="156" w:firstLine="564"/>
        <w:jc w:val="center"/>
        <w:rPr>
          <w:rFonts w:ascii="仿宋_GB2312" w:eastAsia="仿宋_GB2312" w:hint="eastAsia"/>
          <w:b/>
          <w:bCs/>
          <w:sz w:val="36"/>
        </w:rPr>
      </w:pPr>
      <w:r w:rsidRPr="001501C3">
        <w:rPr>
          <w:rFonts w:ascii="仿宋_GB2312" w:eastAsia="仿宋_GB2312" w:hint="eastAsia"/>
          <w:b/>
          <w:bCs/>
          <w:sz w:val="36"/>
        </w:rPr>
        <w:t>十二、工期保证措施</w:t>
      </w:r>
    </w:p>
    <w:p w:rsidR="005961F2" w:rsidRPr="001501C3" w:rsidRDefault="005961F2" w:rsidP="005961F2">
      <w:pPr>
        <w:tabs>
          <w:tab w:val="left" w:pos="5130"/>
        </w:tabs>
        <w:spacing w:line="600" w:lineRule="exact"/>
        <w:ind w:firstLineChars="156" w:firstLine="564"/>
        <w:jc w:val="center"/>
        <w:rPr>
          <w:rFonts w:ascii="仿宋_GB2312" w:eastAsia="仿宋_GB2312" w:hint="eastAsia"/>
          <w:b/>
          <w:bCs/>
          <w:sz w:val="36"/>
        </w:rPr>
      </w:pP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成都市</w:t>
      </w:r>
      <w:r>
        <w:rPr>
          <w:rFonts w:ascii="仿宋_GB2312" w:eastAsia="仿宋_GB2312" w:hint="eastAsia"/>
          <w:b/>
          <w:bCs/>
          <w:sz w:val="28"/>
        </w:rPr>
        <w:t>××</w:t>
      </w:r>
      <w:r w:rsidRPr="001501C3">
        <w:rPr>
          <w:rFonts w:ascii="仿宋_GB2312" w:eastAsia="仿宋_GB2312" w:hint="eastAsia"/>
          <w:b/>
          <w:bCs/>
          <w:sz w:val="28"/>
        </w:rPr>
        <w:t>就业服务中心改造工程工期已确定，要不惜一切努力，必须按时或提前完工，保证按时投入使用。为了保证总工期的实现，必须在各分项工程、在各个环节上保证按时完成。因此为了确保工期，拟采取以下措施。</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1、充分做好准备工作：按照施工准备，施工进度计划做好工程材料、施工机具、施工劳力的提前进场工作，提前与甲方联系，尽量做好施工现场的准备，外加材料安排好厂家提前加工，将临时用电、用水引至作业面，做好施工排烟、降尘、照明、消防、垂直平面运输等设施的设置，为施工创造良好的条件。</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 切实严格落实施工组织设计和施工方案，根据现场实际情况和甲方提出的各项要求，及时完善施工方案。</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3. 调整好施工程序和施工工序，缩短工期，多开创工作面，分区域同时施工。大面积施工时要进行立体交叉流水作业。（具体详见进度计划表）。</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4. 采取流水施工，交叉作业，实行三班倒，保证24小时连续施工作业。</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5. 调配好劳动力，不窝工，科学合理组织施工，在时间上、劳动上有充分的保证。发扬我公司艰苦奋斗、连续作战的优良作业。</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lastRenderedPageBreak/>
        <w:t>6. 管理层及时解决重大、疑难问题，协调好各方面关系，确保不影响施工的正常进行。</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7. 时值严冬，涂刷工程是制约工期的关键，为了保证工期的顺利进行，就得必须使涂料、油漆工程干，使它达到一定的硬度，方能为保证规定的遍数成活，由此，我们准备用十个大焦碳炉升温，加速涂料、油漆的干燥。</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6. 在保证质量的前提下，尽可有地采用“新技术、新工艺、新材料”，采用机械化、规范化施工、加快施工速度。</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7. 全面实行网络控制，制定阶段性的施工进度目标，严格控制关键施工段的工期，以小节点保证大节点。对工程施工进行动态管理，及时分析处置影响工期的因</w:t>
      </w:r>
      <w:proofErr w:type="gramStart"/>
      <w:r w:rsidRPr="001501C3">
        <w:rPr>
          <w:rFonts w:ascii="仿宋_GB2312" w:eastAsia="仿宋_GB2312" w:hint="eastAsia"/>
          <w:b/>
          <w:bCs/>
          <w:sz w:val="28"/>
        </w:rPr>
        <w:t>不确保</w:t>
      </w:r>
      <w:proofErr w:type="gramEnd"/>
      <w:r w:rsidRPr="001501C3">
        <w:rPr>
          <w:rFonts w:ascii="仿宋_GB2312" w:eastAsia="仿宋_GB2312" w:hint="eastAsia"/>
          <w:b/>
          <w:bCs/>
          <w:sz w:val="28"/>
        </w:rPr>
        <w:t>实现施工计划。</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8. 严格按程序办事，完善管理机构、质量保证体系，加强管理、落实责任制，严把质量关、避免返工、误工、保证一次成优，一次成活，加快施工进度。</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9. 现场配备一名机电管理人员，保证施工机具出现异常后能得到及时解决，从而为施工的顺利进行创造良好的条件。</w:t>
      </w:r>
    </w:p>
    <w:p w:rsidR="005961F2" w:rsidRPr="001501C3" w:rsidRDefault="005961F2" w:rsidP="005961F2">
      <w:pPr>
        <w:tabs>
          <w:tab w:val="left" w:pos="5130"/>
        </w:tabs>
        <w:spacing w:line="600" w:lineRule="exact"/>
        <w:ind w:firstLineChars="156" w:firstLine="564"/>
        <w:jc w:val="center"/>
        <w:rPr>
          <w:rFonts w:ascii="仿宋_GB2312" w:eastAsia="仿宋_GB2312" w:hint="eastAsia"/>
          <w:b/>
          <w:bCs/>
          <w:sz w:val="36"/>
        </w:rPr>
      </w:pPr>
      <w:r w:rsidRPr="001501C3">
        <w:rPr>
          <w:rFonts w:ascii="仿宋_GB2312" w:eastAsia="仿宋_GB2312" w:hint="eastAsia"/>
          <w:b/>
          <w:bCs/>
          <w:sz w:val="36"/>
        </w:rPr>
        <w:t>十三、工程保修服务计划</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坚持贯彻我公司“质量第一、文明施工、竭诚为客户服务”的宗旨，成都市</w:t>
      </w:r>
      <w:r>
        <w:rPr>
          <w:rFonts w:ascii="仿宋_GB2312" w:eastAsia="仿宋_GB2312" w:hint="eastAsia"/>
          <w:b/>
          <w:bCs/>
          <w:sz w:val="28"/>
        </w:rPr>
        <w:t>××</w:t>
      </w:r>
      <w:r w:rsidRPr="001501C3">
        <w:rPr>
          <w:rFonts w:ascii="仿宋_GB2312" w:eastAsia="仿宋_GB2312" w:hint="eastAsia"/>
          <w:b/>
          <w:bCs/>
          <w:sz w:val="28"/>
        </w:rPr>
        <w:t>就业服务中心改造工程上将我公司施工的服务工作向前延伸到设计阶段，向后处伸到业主使用阶段，保证达到合同规定的各项指标和要求。</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lastRenderedPageBreak/>
        <w:t>1.  施工前期为业主提供服务</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1.1 研讨制定科学的施工方案，报成都市</w:t>
      </w:r>
      <w:r>
        <w:rPr>
          <w:rFonts w:ascii="仿宋_GB2312" w:eastAsia="仿宋_GB2312" w:hint="eastAsia"/>
          <w:b/>
          <w:bCs/>
          <w:sz w:val="28"/>
        </w:rPr>
        <w:t>××</w:t>
      </w:r>
      <w:r w:rsidRPr="001501C3">
        <w:rPr>
          <w:rFonts w:ascii="仿宋_GB2312" w:eastAsia="仿宋_GB2312" w:hint="eastAsia"/>
          <w:b/>
          <w:bCs/>
          <w:sz w:val="28"/>
        </w:rPr>
        <w:t>就业服务中心改造工程的监理、业主批准，为工程顺利施工奠定基础。</w:t>
      </w:r>
    </w:p>
    <w:p w:rsidR="005961F2" w:rsidRPr="001501C3" w:rsidRDefault="005961F2" w:rsidP="005961F2">
      <w:pPr>
        <w:tabs>
          <w:tab w:val="left" w:pos="5130"/>
        </w:tabs>
        <w:spacing w:line="600" w:lineRule="exact"/>
        <w:ind w:firstLineChars="156" w:firstLine="420"/>
        <w:rPr>
          <w:rFonts w:ascii="仿宋_GB2312" w:eastAsia="仿宋_GB2312" w:hint="eastAsia"/>
          <w:b/>
          <w:bCs/>
          <w:spacing w:val="-6"/>
          <w:sz w:val="28"/>
        </w:rPr>
      </w:pPr>
      <w:r w:rsidRPr="001501C3">
        <w:rPr>
          <w:rFonts w:ascii="仿宋_GB2312" w:eastAsia="仿宋_GB2312" w:hint="eastAsia"/>
          <w:b/>
          <w:bCs/>
          <w:spacing w:val="-6"/>
          <w:sz w:val="28"/>
        </w:rPr>
        <w:t>1.2 将本工程列为公司重点工程，科学地配备资源，报监理、业主批准。</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1.3 组建具有现代化施工管理水平的项目班子，并报业主批准。</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1.4 确定施工总体的管理模式，报业主批准。我公司将在施工全过程中，按照统一管理、统一调度、统一协调、统一计划、统一对外的原则对分包单位进行协调、监督、管理，形成以项目经理负责制为核心，以合同管理和成本控制为主要内容，以科学的系统管理和先进技术为手段的总包机制，发挥总体优势，以</w:t>
      </w:r>
      <w:proofErr w:type="gramStart"/>
      <w:r w:rsidRPr="001501C3">
        <w:rPr>
          <w:rFonts w:ascii="仿宋_GB2312" w:eastAsia="仿宋_GB2312" w:hint="eastAsia"/>
          <w:b/>
          <w:bCs/>
          <w:sz w:val="28"/>
        </w:rPr>
        <w:t>独具独色的</w:t>
      </w:r>
      <w:proofErr w:type="gramEnd"/>
      <w:r w:rsidRPr="001501C3">
        <w:rPr>
          <w:rFonts w:ascii="仿宋_GB2312" w:eastAsia="仿宋_GB2312" w:hint="eastAsia"/>
          <w:b/>
          <w:bCs/>
          <w:sz w:val="28"/>
        </w:rPr>
        <w:t>三级管理，全方位、全地程保障施工的顺利进行。</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  施工过程中为业主提供服务</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2.1 施工协调</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int="eastAsia"/>
            <w:b/>
            <w:bCs/>
            <w:sz w:val="28"/>
          </w:rPr>
          <w:t>2.1.1</w:t>
        </w:r>
      </w:smartTag>
      <w:r w:rsidRPr="001501C3">
        <w:rPr>
          <w:rFonts w:ascii="仿宋_GB2312" w:eastAsia="仿宋_GB2312" w:hint="eastAsia"/>
          <w:b/>
          <w:bCs/>
          <w:sz w:val="28"/>
        </w:rPr>
        <w:t xml:space="preserve"> 涉及设计方而的工作协调</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如果我方中标，将把施工阶段的服务延伸到设计阶段。我方将完成进一步深化完善设计意图和工程要求，结合我方多年同类工程经验，提出我们的建议，并据此提出我们的施工实施方案。</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主持施工图会审，协助业主与各施工方进行设计交底，提出建议，完善设计内空和设备物资选型。</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积极修正施工过程中暴露的设计不足之外，及时协助办理变更洽商，签证手续。签证手续。按业主、监理、设计要求，进行部位验收并按《建设工程质量管理条例》规定，积极协助业主进行竣工验收。</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lastRenderedPageBreak/>
        <w:t>2.2  涉及社会关系的协调</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int="eastAsia"/>
            <w:b/>
            <w:bCs/>
            <w:sz w:val="28"/>
          </w:rPr>
          <w:t>2.2.1</w:t>
        </w:r>
      </w:smartTag>
      <w:r w:rsidRPr="001501C3">
        <w:rPr>
          <w:rFonts w:ascii="仿宋_GB2312" w:eastAsia="仿宋_GB2312" w:hint="eastAsia"/>
          <w:b/>
          <w:bCs/>
          <w:sz w:val="28"/>
        </w:rPr>
        <w:t xml:space="preserve"> 如我方中标，将提前了解该县有关规定，办理施工人员暂住证手续，施工中杜绝违法行为发性，确保一方平安，树立文明高素质的企业形象。</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int="eastAsia"/>
            <w:b/>
            <w:bCs/>
            <w:sz w:val="28"/>
          </w:rPr>
          <w:t>2.2.2</w:t>
        </w:r>
      </w:smartTag>
      <w:r w:rsidRPr="001501C3">
        <w:rPr>
          <w:rFonts w:ascii="仿宋_GB2312" w:eastAsia="仿宋_GB2312" w:hint="eastAsia"/>
          <w:b/>
          <w:bCs/>
          <w:sz w:val="28"/>
        </w:rPr>
        <w:t xml:space="preserve"> 施工中的材料、机械等运输车辆必须执行该县交通管理部门统一规定，为不影响施工的顺利进行，我方将主动与交通管理部门联系，办理准行证等手续或调整运输时间。</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2.3  供货方面的协调服务</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int="eastAsia"/>
            <w:b/>
            <w:bCs/>
            <w:sz w:val="28"/>
          </w:rPr>
          <w:t>2.3.1</w:t>
        </w:r>
      </w:smartTag>
      <w:r w:rsidRPr="001501C3">
        <w:rPr>
          <w:rFonts w:ascii="仿宋_GB2312" w:eastAsia="仿宋_GB2312" w:hint="eastAsia"/>
          <w:b/>
          <w:bCs/>
          <w:sz w:val="28"/>
        </w:rPr>
        <w:t xml:space="preserve"> 定额内材料设备的采购、进场验收，执行材料设备质量报验制度，基本程序如下：</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p>
    <w:p w:rsidR="005961F2" w:rsidRPr="001501C3" w:rsidRDefault="005961F2" w:rsidP="005961F2">
      <w:pPr>
        <w:tabs>
          <w:tab w:val="left" w:pos="5130"/>
        </w:tabs>
        <w:spacing w:line="600" w:lineRule="exact"/>
        <w:ind w:firstLineChars="156" w:firstLine="313"/>
        <w:rPr>
          <w:rFonts w:ascii="仿宋_GB2312" w:eastAsia="仿宋_GB2312" w:hint="eastAsia"/>
          <w:b/>
          <w:bCs/>
          <w:sz w:val="28"/>
        </w:rPr>
      </w:pPr>
      <w:r w:rsidRPr="001501C3">
        <w:rPr>
          <w:rFonts w:ascii="仿宋_GB2312" w:eastAsia="仿宋_GB2312" w:hint="eastAsia"/>
          <w:b/>
          <w:bCs/>
          <w:noProof/>
          <w:sz w:val="20"/>
        </w:rPr>
        <w:pict>
          <v:line id="_x0000_s1168" style="position:absolute;left:0;text-align:left;flip:x;z-index:251805696" from="126pt,93.6pt" to="180pt,93.6pt">
            <v:stroke endarrow="block"/>
          </v:line>
        </w:pict>
      </w:r>
      <w:r w:rsidRPr="001501C3">
        <w:rPr>
          <w:rFonts w:ascii="仿宋_GB2312" w:eastAsia="仿宋_GB2312" w:hint="eastAsia"/>
          <w:b/>
          <w:bCs/>
          <w:noProof/>
          <w:sz w:val="20"/>
        </w:rPr>
        <w:pict>
          <v:line id="_x0000_s1167" style="position:absolute;left:0;text-align:left;z-index:251804672" from="234pt,109.2pt" to="234pt,156pt">
            <v:stroke endarrow="block"/>
          </v:line>
        </w:pict>
      </w:r>
      <w:r w:rsidRPr="001501C3">
        <w:rPr>
          <w:rFonts w:ascii="仿宋_GB2312" w:eastAsia="仿宋_GB2312" w:hint="eastAsia"/>
          <w:b/>
          <w:bCs/>
          <w:noProof/>
          <w:sz w:val="20"/>
        </w:rPr>
        <w:pict>
          <v:line id="_x0000_s1166" style="position:absolute;left:0;text-align:left;z-index:251803648" from="234pt,46.8pt" to="234pt,85.8pt">
            <v:stroke endarrow="block"/>
          </v:line>
        </w:pict>
      </w:r>
      <w:r w:rsidRPr="001501C3">
        <w:rPr>
          <w:rFonts w:ascii="仿宋_GB2312" w:eastAsia="仿宋_GB2312" w:hint="eastAsia"/>
          <w:b/>
          <w:bCs/>
          <w:noProof/>
          <w:sz w:val="20"/>
        </w:rPr>
        <w:pict>
          <v:line id="_x0000_s1165" style="position:absolute;left:0;text-align:left;z-index:251802624" from="63pt,23.4pt" to="126pt,23.4pt">
            <v:stroke endarrow="block"/>
          </v:line>
        </w:pict>
      </w:r>
      <w:r w:rsidRPr="001501C3">
        <w:rPr>
          <w:rFonts w:ascii="仿宋_GB2312" w:eastAsia="仿宋_GB2312" w:hint="eastAsia"/>
          <w:b/>
          <w:bCs/>
          <w:noProof/>
          <w:sz w:val="20"/>
        </w:rPr>
        <w:pict>
          <v:line id="_x0000_s1164" style="position:absolute;left:0;text-align:left;z-index:251801600" from="297pt,101.4pt" to="333pt,101.4pt"/>
        </w:pict>
      </w:r>
      <w:r w:rsidRPr="001501C3">
        <w:rPr>
          <w:rFonts w:ascii="仿宋_GB2312" w:eastAsia="仿宋_GB2312" w:hint="eastAsia"/>
          <w:b/>
          <w:bCs/>
          <w:noProof/>
          <w:sz w:val="20"/>
        </w:rPr>
        <w:pict>
          <v:line id="_x0000_s1163" style="position:absolute;left:0;text-align:left;flip:y;z-index:251800576" from="63pt,23.4pt" to="63pt,85.8pt"/>
        </w:pict>
      </w:r>
      <w:r w:rsidRPr="001501C3">
        <w:rPr>
          <w:rFonts w:ascii="仿宋_GB2312" w:eastAsia="仿宋_GB2312" w:hint="eastAsia"/>
          <w:b/>
          <w:bCs/>
          <w:noProof/>
          <w:sz w:val="20"/>
        </w:rPr>
        <w:pict>
          <v:rect id="_x0000_s1159" style="position:absolute;left:0;text-align:left;margin-left:9pt;margin-top:85.8pt;width:117pt;height:23.4pt;z-index:251796480">
            <v:textbox>
              <w:txbxContent>
                <w:p w:rsidR="005961F2" w:rsidRDefault="005961F2" w:rsidP="005961F2">
                  <w:pPr>
                    <w:jc w:val="center"/>
                    <w:rPr>
                      <w:rFonts w:hint="eastAsia"/>
                      <w:b/>
                      <w:bCs/>
                      <w:sz w:val="24"/>
                    </w:rPr>
                  </w:pPr>
                  <w:r>
                    <w:rPr>
                      <w:rFonts w:hint="eastAsia"/>
                      <w:b/>
                      <w:bCs/>
                      <w:sz w:val="24"/>
                    </w:rPr>
                    <w:t>承包单位另选</w:t>
                  </w:r>
                </w:p>
              </w:txbxContent>
            </v:textbox>
          </v:rect>
        </w:pict>
      </w:r>
      <w:r w:rsidRPr="001501C3">
        <w:rPr>
          <w:rFonts w:ascii="仿宋_GB2312" w:eastAsia="仿宋_GB2312" w:hint="eastAsia"/>
          <w:b/>
          <w:bCs/>
          <w:noProof/>
          <w:sz w:val="20"/>
        </w:rPr>
        <w:pict>
          <v:rect id="_x0000_s1162" style="position:absolute;left:0;text-align:left;margin-left:333pt;margin-top:85.8pt;width:99pt;height:101.4pt;z-index:251799552">
            <v:textbox>
              <w:txbxContent>
                <w:p w:rsidR="005961F2" w:rsidRDefault="005961F2" w:rsidP="005961F2">
                  <w:pPr>
                    <w:spacing w:line="360" w:lineRule="exact"/>
                    <w:rPr>
                      <w:rFonts w:hint="eastAsia"/>
                      <w:b/>
                      <w:bCs/>
                      <w:spacing w:val="-20"/>
                      <w:sz w:val="24"/>
                    </w:rPr>
                  </w:pPr>
                  <w:r>
                    <w:rPr>
                      <w:rFonts w:hint="eastAsia"/>
                      <w:b/>
                      <w:bCs/>
                      <w:spacing w:val="-20"/>
                      <w:sz w:val="24"/>
                    </w:rPr>
                    <w:t>方法</w:t>
                  </w:r>
                </w:p>
                <w:p w:rsidR="005961F2" w:rsidRDefault="005961F2" w:rsidP="005961F2">
                  <w:pPr>
                    <w:spacing w:line="360" w:lineRule="exact"/>
                    <w:ind w:firstLineChars="100" w:firstLine="201"/>
                    <w:rPr>
                      <w:rFonts w:hint="eastAsia"/>
                      <w:b/>
                      <w:bCs/>
                      <w:spacing w:val="-20"/>
                      <w:sz w:val="24"/>
                    </w:rPr>
                  </w:pPr>
                  <w:r>
                    <w:rPr>
                      <w:rFonts w:hint="eastAsia"/>
                      <w:b/>
                      <w:bCs/>
                      <w:spacing w:val="-20"/>
                      <w:sz w:val="24"/>
                    </w:rPr>
                    <w:t>审核证明资料</w:t>
                  </w:r>
                </w:p>
                <w:p w:rsidR="005961F2" w:rsidRDefault="005961F2" w:rsidP="005961F2">
                  <w:pPr>
                    <w:spacing w:line="360" w:lineRule="exact"/>
                    <w:ind w:firstLineChars="100" w:firstLine="201"/>
                    <w:rPr>
                      <w:rFonts w:hint="eastAsia"/>
                      <w:b/>
                      <w:bCs/>
                      <w:spacing w:val="-20"/>
                      <w:sz w:val="24"/>
                    </w:rPr>
                  </w:pPr>
                  <w:r>
                    <w:rPr>
                      <w:rFonts w:hint="eastAsia"/>
                      <w:b/>
                      <w:bCs/>
                      <w:spacing w:val="-20"/>
                      <w:sz w:val="24"/>
                    </w:rPr>
                    <w:t>到厂家考察</w:t>
                  </w:r>
                </w:p>
                <w:p w:rsidR="005961F2" w:rsidRDefault="005961F2" w:rsidP="005961F2">
                  <w:pPr>
                    <w:spacing w:line="360" w:lineRule="exact"/>
                    <w:ind w:firstLineChars="100" w:firstLine="201"/>
                    <w:rPr>
                      <w:rFonts w:hint="eastAsia"/>
                      <w:b/>
                      <w:bCs/>
                      <w:spacing w:val="-20"/>
                      <w:sz w:val="24"/>
                    </w:rPr>
                  </w:pPr>
                  <w:r>
                    <w:rPr>
                      <w:rFonts w:hint="eastAsia"/>
                      <w:b/>
                      <w:bCs/>
                      <w:spacing w:val="-20"/>
                      <w:sz w:val="24"/>
                    </w:rPr>
                    <w:t>进场材料检验</w:t>
                  </w:r>
                </w:p>
                <w:p w:rsidR="005961F2" w:rsidRDefault="005961F2" w:rsidP="005961F2">
                  <w:pPr>
                    <w:spacing w:line="360" w:lineRule="exact"/>
                    <w:ind w:firstLineChars="100" w:firstLine="201"/>
                    <w:rPr>
                      <w:rFonts w:hint="eastAsia"/>
                      <w:b/>
                      <w:bCs/>
                      <w:sz w:val="24"/>
                    </w:rPr>
                  </w:pPr>
                  <w:r>
                    <w:rPr>
                      <w:rFonts w:hint="eastAsia"/>
                      <w:b/>
                      <w:bCs/>
                      <w:spacing w:val="-20"/>
                      <w:sz w:val="24"/>
                    </w:rPr>
                    <w:t>进场验证复试</w:t>
                  </w:r>
                </w:p>
              </w:txbxContent>
            </v:textbox>
          </v:rect>
        </w:pict>
      </w:r>
      <w:r w:rsidRPr="001501C3">
        <w:rPr>
          <w:rFonts w:ascii="仿宋_GB2312" w:eastAsia="仿宋_GB2312" w:hint="eastAsia"/>
          <w:b/>
          <w:bCs/>
          <w:noProof/>
          <w:sz w:val="20"/>
        </w:rPr>
        <w:pict>
          <v:rect id="_x0000_s1161" style="position:absolute;left:0;text-align:left;margin-left:180pt;margin-top:156pt;width:117pt;height:23.4pt;z-index:251798528">
            <v:textbox>
              <w:txbxContent>
                <w:p w:rsidR="005961F2" w:rsidRDefault="005961F2" w:rsidP="005961F2">
                  <w:pPr>
                    <w:jc w:val="center"/>
                    <w:rPr>
                      <w:rFonts w:hint="eastAsia"/>
                      <w:b/>
                      <w:bCs/>
                      <w:sz w:val="24"/>
                    </w:rPr>
                  </w:pPr>
                  <w:r>
                    <w:rPr>
                      <w:rFonts w:hint="eastAsia"/>
                      <w:b/>
                      <w:bCs/>
                      <w:sz w:val="24"/>
                    </w:rPr>
                    <w:t>承包单位使用</w:t>
                  </w:r>
                </w:p>
              </w:txbxContent>
            </v:textbox>
          </v:rect>
        </w:pict>
      </w:r>
      <w:r w:rsidRPr="001501C3">
        <w:rPr>
          <w:rFonts w:ascii="仿宋_GB2312" w:eastAsia="仿宋_GB2312" w:hint="eastAsia"/>
          <w:b/>
          <w:bCs/>
          <w:noProof/>
          <w:sz w:val="20"/>
        </w:rPr>
        <w:pict>
          <v:rect id="_x0000_s1160" style="position:absolute;left:0;text-align:left;margin-left:180pt;margin-top:85.8pt;width:117pt;height:23.4pt;z-index:251797504">
            <v:textbox>
              <w:txbxContent>
                <w:p w:rsidR="005961F2" w:rsidRDefault="005961F2" w:rsidP="005961F2">
                  <w:pPr>
                    <w:jc w:val="center"/>
                    <w:rPr>
                      <w:rFonts w:hint="eastAsia"/>
                      <w:b/>
                      <w:bCs/>
                      <w:sz w:val="24"/>
                    </w:rPr>
                  </w:pPr>
                  <w:r>
                    <w:rPr>
                      <w:rFonts w:hint="eastAsia"/>
                      <w:b/>
                      <w:bCs/>
                      <w:sz w:val="24"/>
                    </w:rPr>
                    <w:t>监理工程师审核</w:t>
                  </w:r>
                </w:p>
              </w:txbxContent>
            </v:textbox>
          </v:rect>
        </w:pict>
      </w:r>
      <w:r w:rsidRPr="001501C3">
        <w:rPr>
          <w:rFonts w:ascii="仿宋_GB2312" w:eastAsia="仿宋_GB2312" w:hint="eastAsia"/>
          <w:b/>
          <w:bCs/>
          <w:noProof/>
          <w:sz w:val="20"/>
        </w:rPr>
        <w:pict>
          <v:rect id="_x0000_s1158" style="position:absolute;left:0;text-align:left;margin-left:126pt;margin-top:7.8pt;width:198pt;height:39pt;z-index:251795456">
            <v:textbox>
              <w:txbxContent>
                <w:p w:rsidR="005961F2" w:rsidRDefault="005961F2" w:rsidP="005961F2">
                  <w:pPr>
                    <w:jc w:val="center"/>
                    <w:rPr>
                      <w:rFonts w:hint="eastAsia"/>
                      <w:b/>
                      <w:bCs/>
                      <w:sz w:val="24"/>
                    </w:rPr>
                  </w:pPr>
                  <w:r>
                    <w:rPr>
                      <w:rFonts w:hint="eastAsia"/>
                      <w:b/>
                      <w:bCs/>
                      <w:sz w:val="24"/>
                    </w:rPr>
                    <w:t>承包单位填写</w:t>
                  </w:r>
                </w:p>
                <w:p w:rsidR="005961F2" w:rsidRDefault="005961F2" w:rsidP="005961F2">
                  <w:pPr>
                    <w:jc w:val="center"/>
                    <w:rPr>
                      <w:rFonts w:hint="eastAsia"/>
                      <w:b/>
                      <w:bCs/>
                      <w:sz w:val="24"/>
                    </w:rPr>
                  </w:pPr>
                  <w:r>
                    <w:rPr>
                      <w:rFonts w:hint="eastAsia"/>
                      <w:b/>
                      <w:bCs/>
                      <w:sz w:val="24"/>
                    </w:rPr>
                    <w:t>《工程材料</w:t>
                  </w:r>
                  <w:r>
                    <w:rPr>
                      <w:rFonts w:hint="eastAsia"/>
                      <w:b/>
                      <w:bCs/>
                      <w:sz w:val="24"/>
                    </w:rPr>
                    <w:t>/</w:t>
                  </w:r>
                  <w:r>
                    <w:rPr>
                      <w:rFonts w:hint="eastAsia"/>
                      <w:b/>
                      <w:bCs/>
                      <w:sz w:val="24"/>
                    </w:rPr>
                    <w:t>构配件</w:t>
                  </w:r>
                  <w:r>
                    <w:rPr>
                      <w:rFonts w:hint="eastAsia"/>
                      <w:b/>
                      <w:bCs/>
                      <w:sz w:val="24"/>
                    </w:rPr>
                    <w:t>/</w:t>
                  </w:r>
                  <w:r>
                    <w:rPr>
                      <w:rFonts w:hint="eastAsia"/>
                      <w:b/>
                      <w:bCs/>
                      <w:sz w:val="24"/>
                    </w:rPr>
                    <w:t>设备报验单》</w:t>
                  </w:r>
                </w:p>
              </w:txbxContent>
            </v:textbox>
          </v:rect>
        </w:pict>
      </w:r>
      <w:r w:rsidRPr="001501C3">
        <w:rPr>
          <w:rFonts w:ascii="仿宋_GB2312" w:eastAsia="仿宋_GB2312" w:hint="eastAsia"/>
          <w:b/>
          <w:bCs/>
          <w:sz w:val="28"/>
        </w:rPr>
        <w:t xml:space="preserve">                                                                 </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int="eastAsia"/>
            <w:b/>
            <w:bCs/>
            <w:sz w:val="28"/>
          </w:rPr>
          <w:t>2.3.2</w:t>
        </w:r>
      </w:smartTag>
      <w:r w:rsidRPr="001501C3">
        <w:rPr>
          <w:rFonts w:ascii="仿宋_GB2312" w:eastAsia="仿宋_GB2312" w:hint="eastAsia"/>
          <w:b/>
          <w:bCs/>
          <w:sz w:val="28"/>
        </w:rPr>
        <w:t xml:space="preserve"> 暂估价部分材料设备的采购、进场验收：</w:t>
      </w:r>
    </w:p>
    <w:p w:rsidR="005961F2" w:rsidRPr="001501C3" w:rsidRDefault="005961F2" w:rsidP="005961F2">
      <w:pPr>
        <w:pStyle w:val="22"/>
        <w:spacing w:line="600" w:lineRule="exact"/>
        <w:rPr>
          <w:rFonts w:ascii="仿宋_GB2312" w:eastAsia="仿宋_GB2312" w:hint="eastAsia"/>
        </w:rPr>
      </w:pPr>
      <w:r w:rsidRPr="001501C3">
        <w:rPr>
          <w:rFonts w:ascii="仿宋_GB2312" w:eastAsia="仿宋_GB2312" w:hint="eastAsia"/>
        </w:rPr>
        <w:t>按照程序文件要求，提供给业主三个以上我公司“合格供应商”的相关资料，待业主和监理批准后实施，进场后我公司验收，并备齐相关资料向业主和监理报验，并在现场建立样品室，供业主和监理比质、比价。</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int="eastAsia"/>
            <w:b/>
            <w:bCs/>
            <w:sz w:val="28"/>
          </w:rPr>
          <w:t>2.3.3</w:t>
        </w:r>
      </w:smartTag>
      <w:r w:rsidRPr="001501C3">
        <w:rPr>
          <w:rFonts w:ascii="仿宋_GB2312" w:eastAsia="仿宋_GB2312" w:hint="eastAsia"/>
          <w:b/>
          <w:bCs/>
          <w:sz w:val="28"/>
        </w:rPr>
        <w:t xml:space="preserve"> 业主供货的材料设备的采购、进场验收。</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lastRenderedPageBreak/>
        <w:t>按我公司《顾客提供产品控制程序》文件要求执行。</w:t>
      </w:r>
      <w:proofErr w:type="gramStart"/>
      <w:r w:rsidRPr="001501C3">
        <w:rPr>
          <w:rFonts w:ascii="仿宋_GB2312" w:eastAsia="仿宋_GB2312" w:hint="eastAsia"/>
          <w:b/>
          <w:bCs/>
          <w:sz w:val="28"/>
        </w:rPr>
        <w:t>签定</w:t>
      </w:r>
      <w:proofErr w:type="gramEnd"/>
      <w:r w:rsidRPr="001501C3">
        <w:rPr>
          <w:rFonts w:ascii="仿宋_GB2312" w:eastAsia="仿宋_GB2312" w:hint="eastAsia"/>
          <w:b/>
          <w:bCs/>
          <w:sz w:val="28"/>
        </w:rPr>
        <w:t>用户提供物资的协议，我公司可提供有关材料、设备计划、积极提供现场或场外仓库，准备装卸、验收、堆放、看管的设施与条件，由总包验收并办理交接，质量、数量、规格有误时，报业</w:t>
      </w:r>
      <w:proofErr w:type="gramStart"/>
      <w:r w:rsidRPr="001501C3">
        <w:rPr>
          <w:rFonts w:ascii="仿宋_GB2312" w:eastAsia="仿宋_GB2312" w:hint="eastAsia"/>
          <w:b/>
          <w:bCs/>
          <w:sz w:val="28"/>
        </w:rPr>
        <w:t>主及时</w:t>
      </w:r>
      <w:proofErr w:type="gramEnd"/>
      <w:r w:rsidRPr="001501C3">
        <w:rPr>
          <w:rFonts w:ascii="仿宋_GB2312" w:eastAsia="仿宋_GB2312" w:hint="eastAsia"/>
          <w:b/>
          <w:bCs/>
          <w:sz w:val="28"/>
        </w:rPr>
        <w:t>处理。</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2.4  与业主方工地代表的配合</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int="eastAsia"/>
            <w:b/>
            <w:bCs/>
            <w:sz w:val="28"/>
          </w:rPr>
          <w:t>2.4.1</w:t>
        </w:r>
      </w:smartTag>
      <w:r w:rsidRPr="001501C3">
        <w:rPr>
          <w:rFonts w:ascii="仿宋_GB2312" w:eastAsia="仿宋_GB2312" w:hint="eastAsia"/>
          <w:b/>
          <w:bCs/>
          <w:sz w:val="28"/>
        </w:rPr>
        <w:t xml:space="preserve"> 按时报送有关资料文件。</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int="eastAsia"/>
            <w:b/>
            <w:bCs/>
            <w:sz w:val="28"/>
          </w:rPr>
          <w:t>2.4.2</w:t>
        </w:r>
      </w:smartTag>
      <w:r w:rsidRPr="001501C3">
        <w:rPr>
          <w:rFonts w:ascii="仿宋_GB2312" w:eastAsia="仿宋_GB2312" w:hint="eastAsia"/>
          <w:b/>
          <w:bCs/>
          <w:sz w:val="28"/>
        </w:rPr>
        <w:t xml:space="preserve"> 执行业主的指令。</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int="eastAsia"/>
            <w:b/>
            <w:bCs/>
            <w:sz w:val="28"/>
          </w:rPr>
          <w:t>2.4.3</w:t>
        </w:r>
      </w:smartTag>
      <w:r w:rsidRPr="001501C3">
        <w:rPr>
          <w:rFonts w:ascii="仿宋_GB2312" w:eastAsia="仿宋_GB2312" w:hint="eastAsia"/>
          <w:b/>
          <w:bCs/>
          <w:sz w:val="28"/>
        </w:rPr>
        <w:t xml:space="preserve"> 保障各个职能部门的正常运转。</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int="eastAsia"/>
            <w:b/>
            <w:bCs/>
            <w:sz w:val="28"/>
          </w:rPr>
          <w:t>2.4.4</w:t>
        </w:r>
      </w:smartTag>
      <w:r w:rsidRPr="001501C3">
        <w:rPr>
          <w:rFonts w:ascii="仿宋_GB2312" w:eastAsia="仿宋_GB2312" w:hint="eastAsia"/>
          <w:b/>
          <w:bCs/>
          <w:sz w:val="28"/>
        </w:rPr>
        <w:t xml:space="preserve"> 参加业主方有关会议。</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int="eastAsia"/>
            <w:b/>
            <w:bCs/>
            <w:sz w:val="28"/>
          </w:rPr>
          <w:t>2.4.5</w:t>
        </w:r>
      </w:smartTag>
      <w:r w:rsidRPr="001501C3">
        <w:rPr>
          <w:rFonts w:ascii="仿宋_GB2312" w:eastAsia="仿宋_GB2312" w:hint="eastAsia"/>
          <w:b/>
          <w:bCs/>
          <w:sz w:val="28"/>
        </w:rPr>
        <w:t xml:space="preserve"> 安排好业主方工地代表的生活。</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2.5  与监理方工地代表的配合</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int="eastAsia"/>
            <w:b/>
            <w:bCs/>
            <w:sz w:val="28"/>
          </w:rPr>
          <w:t>2.5.1</w:t>
        </w:r>
      </w:smartTag>
      <w:r w:rsidRPr="001501C3">
        <w:rPr>
          <w:rFonts w:ascii="仿宋_GB2312" w:eastAsia="仿宋_GB2312" w:hint="eastAsia"/>
          <w:b/>
          <w:bCs/>
          <w:sz w:val="28"/>
        </w:rPr>
        <w:t xml:space="preserve"> 按《工程建设监理规程》要求，及时上报各种报表。</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int="eastAsia"/>
            <w:b/>
            <w:bCs/>
            <w:sz w:val="28"/>
          </w:rPr>
          <w:t>2.5.2</w:t>
        </w:r>
      </w:smartTag>
      <w:r w:rsidRPr="001501C3">
        <w:rPr>
          <w:rFonts w:ascii="仿宋_GB2312" w:eastAsia="仿宋_GB2312" w:hint="eastAsia"/>
          <w:b/>
          <w:bCs/>
          <w:sz w:val="28"/>
        </w:rPr>
        <w:t xml:space="preserve"> 参加监理例会，执行监理的指令。</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smartTag w:uri="urn:schemas-microsoft-com:office:smarttags" w:element="chsdate">
        <w:smartTagPr>
          <w:attr w:name="IsROCDate" w:val="False"/>
          <w:attr w:name="IsLunarDate" w:val="False"/>
          <w:attr w:name="Day" w:val="30"/>
          <w:attr w:name="Month" w:val="12"/>
          <w:attr w:name="Year" w:val="1899"/>
        </w:smartTagPr>
        <w:r w:rsidRPr="001501C3">
          <w:rPr>
            <w:rFonts w:ascii="仿宋_GB2312" w:eastAsia="仿宋_GB2312" w:hint="eastAsia"/>
            <w:b/>
            <w:bCs/>
            <w:sz w:val="28"/>
          </w:rPr>
          <w:t>2.5.3</w:t>
        </w:r>
      </w:smartTag>
      <w:r w:rsidRPr="001501C3">
        <w:rPr>
          <w:rFonts w:ascii="仿宋_GB2312" w:eastAsia="仿宋_GB2312" w:hint="eastAsia"/>
          <w:b/>
          <w:bCs/>
          <w:sz w:val="28"/>
        </w:rPr>
        <w:t xml:space="preserve"> 发现问题及时通报监理，征求意见。</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3.  施工后期为业主提供服务</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3.1 交付使用后，详细介绍工程（特别是设备专业工程）的情况，总之要使工程从我方顺利过渡到业主方。</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3.2 协助业主方准备工程正式竣工验收的各项准备工作。</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3.3 根据业主指令，协助完成各有关项目的碰头、收口工作。</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3.4 相关技术资料和施工管理资料的整理归档。</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4.  工程保修计划</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竣工交付使用前，我公司按照有关规定内容要求，主动与业主</w:t>
      </w:r>
      <w:proofErr w:type="gramStart"/>
      <w:r w:rsidRPr="001501C3">
        <w:rPr>
          <w:rFonts w:ascii="仿宋_GB2312" w:eastAsia="仿宋_GB2312" w:hint="eastAsia"/>
          <w:b/>
          <w:bCs/>
          <w:sz w:val="28"/>
        </w:rPr>
        <w:t>签定</w:t>
      </w:r>
      <w:proofErr w:type="gramEnd"/>
      <w:r w:rsidRPr="001501C3">
        <w:rPr>
          <w:rFonts w:ascii="仿宋_GB2312" w:eastAsia="仿宋_GB2312" w:hint="eastAsia"/>
          <w:b/>
          <w:bCs/>
          <w:sz w:val="28"/>
        </w:rPr>
        <w:t>保</w:t>
      </w:r>
      <w:r w:rsidRPr="001501C3">
        <w:rPr>
          <w:rFonts w:ascii="仿宋_GB2312" w:eastAsia="仿宋_GB2312" w:hint="eastAsia"/>
          <w:b/>
          <w:bCs/>
          <w:sz w:val="28"/>
        </w:rPr>
        <w:lastRenderedPageBreak/>
        <w:t>修合同。在交工时，向业主提供《质量保修书》。如工程出现质量问题，我公司在接到通知后，三日内到现场与甲方共同检查情况。凡</w:t>
      </w:r>
      <w:proofErr w:type="gramStart"/>
      <w:r w:rsidRPr="001501C3">
        <w:rPr>
          <w:rFonts w:ascii="仿宋_GB2312" w:eastAsia="仿宋_GB2312" w:hint="eastAsia"/>
          <w:b/>
          <w:bCs/>
          <w:sz w:val="28"/>
        </w:rPr>
        <w:t>属施工</w:t>
      </w:r>
      <w:proofErr w:type="gramEnd"/>
      <w:r w:rsidRPr="001501C3">
        <w:rPr>
          <w:rFonts w:ascii="仿宋_GB2312" w:eastAsia="仿宋_GB2312" w:hint="eastAsia"/>
          <w:b/>
          <w:bCs/>
          <w:sz w:val="28"/>
        </w:rPr>
        <w:t>单位的质量原因，三日</w:t>
      </w:r>
      <w:proofErr w:type="gramStart"/>
      <w:r w:rsidRPr="001501C3">
        <w:rPr>
          <w:rFonts w:ascii="仿宋_GB2312" w:eastAsia="仿宋_GB2312" w:hint="eastAsia"/>
          <w:b/>
          <w:bCs/>
          <w:sz w:val="28"/>
        </w:rPr>
        <w:t>之内予</w:t>
      </w:r>
      <w:proofErr w:type="gramEnd"/>
      <w:r w:rsidRPr="001501C3">
        <w:rPr>
          <w:rFonts w:ascii="仿宋_GB2312" w:eastAsia="仿宋_GB2312" w:hint="eastAsia"/>
          <w:b/>
          <w:bCs/>
          <w:sz w:val="28"/>
        </w:rPr>
        <w:t>保修并达到设计要求。不属施工单位质量原因的，我公司将给业主提出合理化建议，给予积极协助和优惠服务。</w:t>
      </w: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4.1 严格按照建设部颁发的《建设工程质量管理条例》规定的保修期限（自竣工验收并取得《建设工程合格证书》之日计算）具体如下：我方承诺保修期为二年；我方承诺当超过保修期年限时，如业主需要再保修时，我公司可协商以优惠条件保修。</w:t>
      </w:r>
    </w:p>
    <w:p w:rsidR="005961F2" w:rsidRDefault="005961F2" w:rsidP="005961F2">
      <w:pPr>
        <w:tabs>
          <w:tab w:val="left" w:pos="5130"/>
        </w:tabs>
        <w:spacing w:line="600" w:lineRule="exact"/>
        <w:ind w:firstLineChars="156" w:firstLine="439"/>
        <w:rPr>
          <w:rFonts w:ascii="仿宋_GB2312" w:eastAsia="仿宋_GB2312" w:hint="eastAsia"/>
          <w:b/>
          <w:bCs/>
          <w:sz w:val="28"/>
        </w:rPr>
      </w:pPr>
      <w:r w:rsidRPr="001501C3">
        <w:rPr>
          <w:rFonts w:ascii="仿宋_GB2312" w:eastAsia="仿宋_GB2312" w:hint="eastAsia"/>
          <w:b/>
          <w:bCs/>
          <w:sz w:val="28"/>
        </w:rPr>
        <w:t>4.2 如在保修期内，我方未按规定保修项目及时保修或做出相应的满意回复，业主有权向成都市消费者协会、成都市装饰协会等部门投诉。一切工程质量及服务不良责任由我方负责。</w:t>
      </w:r>
    </w:p>
    <w:p w:rsidR="005961F2" w:rsidRDefault="005961F2" w:rsidP="005961F2">
      <w:pPr>
        <w:tabs>
          <w:tab w:val="left" w:pos="5130"/>
        </w:tabs>
        <w:spacing w:line="600" w:lineRule="exact"/>
        <w:ind w:firstLineChars="156" w:firstLine="439"/>
        <w:rPr>
          <w:rFonts w:ascii="仿宋_GB2312" w:eastAsia="仿宋_GB2312" w:hint="eastAsia"/>
          <w:b/>
          <w:bCs/>
          <w:sz w:val="28"/>
        </w:rPr>
      </w:pPr>
    </w:p>
    <w:p w:rsidR="005961F2" w:rsidRDefault="005961F2" w:rsidP="005961F2">
      <w:pPr>
        <w:tabs>
          <w:tab w:val="left" w:pos="5130"/>
        </w:tabs>
        <w:spacing w:line="600" w:lineRule="exact"/>
        <w:ind w:firstLineChars="156" w:firstLine="439"/>
        <w:rPr>
          <w:rFonts w:ascii="仿宋_GB2312" w:eastAsia="仿宋_GB2312" w:hint="eastAsia"/>
          <w:b/>
          <w:bCs/>
          <w:sz w:val="28"/>
        </w:rPr>
      </w:pPr>
    </w:p>
    <w:p w:rsidR="005961F2" w:rsidRDefault="005961F2" w:rsidP="005961F2">
      <w:pPr>
        <w:tabs>
          <w:tab w:val="left" w:pos="5130"/>
        </w:tabs>
        <w:spacing w:line="600" w:lineRule="exact"/>
        <w:ind w:firstLineChars="156" w:firstLine="439"/>
        <w:rPr>
          <w:rFonts w:ascii="仿宋_GB2312" w:eastAsia="仿宋_GB2312" w:hint="eastAsia"/>
          <w:b/>
          <w:bCs/>
          <w:sz w:val="28"/>
        </w:rPr>
      </w:pPr>
    </w:p>
    <w:p w:rsidR="005961F2" w:rsidRDefault="005961F2" w:rsidP="005961F2">
      <w:pPr>
        <w:tabs>
          <w:tab w:val="left" w:pos="5130"/>
        </w:tabs>
        <w:spacing w:line="600" w:lineRule="exact"/>
        <w:ind w:firstLineChars="156" w:firstLine="439"/>
        <w:rPr>
          <w:rFonts w:ascii="仿宋_GB2312" w:eastAsia="仿宋_GB2312" w:hint="eastAsia"/>
          <w:b/>
          <w:bCs/>
          <w:sz w:val="28"/>
        </w:rPr>
      </w:pPr>
    </w:p>
    <w:p w:rsidR="005961F2" w:rsidRDefault="005961F2" w:rsidP="005961F2">
      <w:pPr>
        <w:tabs>
          <w:tab w:val="left" w:pos="5130"/>
        </w:tabs>
        <w:spacing w:line="600" w:lineRule="exact"/>
        <w:ind w:firstLineChars="156" w:firstLine="439"/>
        <w:rPr>
          <w:rFonts w:ascii="仿宋_GB2312" w:eastAsia="仿宋_GB2312" w:hint="eastAsia"/>
          <w:b/>
          <w:bCs/>
          <w:sz w:val="28"/>
        </w:rPr>
      </w:pPr>
    </w:p>
    <w:p w:rsidR="005961F2" w:rsidRDefault="005961F2" w:rsidP="005961F2">
      <w:pPr>
        <w:tabs>
          <w:tab w:val="left" w:pos="5130"/>
        </w:tabs>
        <w:spacing w:line="600" w:lineRule="exact"/>
        <w:ind w:firstLineChars="156" w:firstLine="439"/>
        <w:rPr>
          <w:rFonts w:ascii="仿宋_GB2312" w:eastAsia="仿宋_GB2312" w:hint="eastAsia"/>
          <w:b/>
          <w:bCs/>
          <w:sz w:val="28"/>
        </w:rPr>
      </w:pPr>
    </w:p>
    <w:p w:rsidR="005961F2" w:rsidRDefault="005961F2" w:rsidP="005961F2">
      <w:pPr>
        <w:tabs>
          <w:tab w:val="left" w:pos="5130"/>
        </w:tabs>
        <w:spacing w:line="600" w:lineRule="exact"/>
        <w:ind w:firstLineChars="156" w:firstLine="439"/>
        <w:rPr>
          <w:rFonts w:ascii="仿宋_GB2312" w:eastAsia="仿宋_GB2312" w:hint="eastAsia"/>
          <w:b/>
          <w:bCs/>
          <w:sz w:val="28"/>
        </w:rPr>
      </w:pPr>
    </w:p>
    <w:p w:rsidR="005961F2" w:rsidRDefault="005961F2" w:rsidP="005961F2">
      <w:pPr>
        <w:tabs>
          <w:tab w:val="left" w:pos="5130"/>
        </w:tabs>
        <w:spacing w:line="600" w:lineRule="exact"/>
        <w:ind w:firstLineChars="156" w:firstLine="439"/>
        <w:rPr>
          <w:rFonts w:ascii="仿宋_GB2312" w:eastAsia="仿宋_GB2312" w:hint="eastAsia"/>
          <w:b/>
          <w:bCs/>
          <w:sz w:val="28"/>
        </w:rPr>
      </w:pPr>
    </w:p>
    <w:p w:rsidR="005961F2" w:rsidRPr="001501C3" w:rsidRDefault="005961F2" w:rsidP="005961F2">
      <w:pPr>
        <w:tabs>
          <w:tab w:val="left" w:pos="5130"/>
        </w:tabs>
        <w:spacing w:line="600" w:lineRule="exact"/>
        <w:ind w:firstLineChars="156" w:firstLine="439"/>
        <w:rPr>
          <w:rFonts w:ascii="仿宋_GB2312" w:eastAsia="仿宋_GB2312" w:hint="eastAsia"/>
          <w:b/>
          <w:bCs/>
          <w:sz w:val="28"/>
        </w:rPr>
      </w:pPr>
    </w:p>
    <w:p w:rsidR="005961F2" w:rsidRPr="001501C3" w:rsidRDefault="005961F2" w:rsidP="005961F2">
      <w:pPr>
        <w:tabs>
          <w:tab w:val="left" w:pos="5130"/>
        </w:tabs>
        <w:spacing w:line="600" w:lineRule="exact"/>
        <w:jc w:val="center"/>
        <w:rPr>
          <w:rFonts w:ascii="仿宋_GB2312" w:eastAsia="仿宋_GB2312" w:hint="eastAsia"/>
          <w:b/>
          <w:bCs/>
          <w:sz w:val="10"/>
        </w:rPr>
      </w:pPr>
      <w:r w:rsidRPr="001501C3">
        <w:rPr>
          <w:rFonts w:ascii="仿宋_GB2312" w:eastAsia="仿宋_GB2312" w:hint="eastAsia"/>
          <w:b/>
          <w:bCs/>
          <w:sz w:val="36"/>
        </w:rPr>
        <w:t>施 工 进 度 表</w:t>
      </w:r>
    </w:p>
    <w:tbl>
      <w:tblPr>
        <w:tblW w:w="9303"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5"/>
        <w:gridCol w:w="2308"/>
        <w:gridCol w:w="604"/>
        <w:gridCol w:w="604"/>
        <w:gridCol w:w="604"/>
        <w:gridCol w:w="604"/>
        <w:gridCol w:w="604"/>
        <w:gridCol w:w="604"/>
        <w:gridCol w:w="604"/>
        <w:gridCol w:w="604"/>
        <w:gridCol w:w="604"/>
        <w:gridCol w:w="604"/>
      </w:tblGrid>
      <w:tr w:rsidR="005961F2" w:rsidRPr="00C60BEA" w:rsidTr="003B61CD">
        <w:tblPrEx>
          <w:tblCellMar>
            <w:top w:w="0" w:type="dxa"/>
            <w:bottom w:w="0" w:type="dxa"/>
          </w:tblCellMar>
        </w:tblPrEx>
        <w:trPr>
          <w:cantSplit/>
          <w:trHeight w:val="480"/>
        </w:trPr>
        <w:tc>
          <w:tcPr>
            <w:tcW w:w="955" w:type="dxa"/>
            <w:vMerge w:val="restart"/>
            <w:vAlign w:val="center"/>
          </w:tcPr>
          <w:p w:rsidR="005961F2" w:rsidRPr="00C60BEA" w:rsidRDefault="005961F2" w:rsidP="003B61CD">
            <w:pPr>
              <w:tabs>
                <w:tab w:val="left" w:pos="5130"/>
              </w:tabs>
              <w:spacing w:line="400" w:lineRule="exact"/>
              <w:jc w:val="center"/>
              <w:rPr>
                <w:rFonts w:ascii="仿宋_GB2312" w:eastAsia="仿宋_GB2312" w:hint="eastAsia"/>
                <w:b/>
                <w:bCs/>
                <w:sz w:val="24"/>
              </w:rPr>
            </w:pPr>
            <w:r w:rsidRPr="00C60BEA">
              <w:rPr>
                <w:rFonts w:ascii="仿宋_GB2312" w:eastAsia="仿宋_GB2312" w:hint="eastAsia"/>
                <w:b/>
                <w:bCs/>
                <w:sz w:val="24"/>
              </w:rPr>
              <w:t>序号</w:t>
            </w:r>
          </w:p>
        </w:tc>
        <w:tc>
          <w:tcPr>
            <w:tcW w:w="2308" w:type="dxa"/>
            <w:vMerge w:val="restart"/>
            <w:vAlign w:val="center"/>
          </w:tcPr>
          <w:p w:rsidR="005961F2" w:rsidRPr="00C60BEA" w:rsidRDefault="005961F2" w:rsidP="003B61CD">
            <w:pPr>
              <w:tabs>
                <w:tab w:val="left" w:pos="5130"/>
              </w:tabs>
              <w:spacing w:line="400" w:lineRule="exact"/>
              <w:jc w:val="center"/>
              <w:rPr>
                <w:rFonts w:ascii="仿宋_GB2312" w:eastAsia="仿宋_GB2312" w:hint="eastAsia"/>
                <w:b/>
                <w:bCs/>
                <w:sz w:val="24"/>
              </w:rPr>
            </w:pPr>
            <w:r w:rsidRPr="00C60BEA">
              <w:rPr>
                <w:rFonts w:ascii="仿宋_GB2312" w:eastAsia="仿宋_GB2312" w:hint="eastAsia"/>
                <w:b/>
                <w:bCs/>
                <w:sz w:val="24"/>
              </w:rPr>
              <w:t>项 目 内 容</w:t>
            </w:r>
          </w:p>
        </w:tc>
        <w:tc>
          <w:tcPr>
            <w:tcW w:w="6040" w:type="dxa"/>
            <w:gridSpan w:val="10"/>
          </w:tcPr>
          <w:p w:rsidR="005961F2" w:rsidRPr="00C60BEA" w:rsidRDefault="005961F2" w:rsidP="003B61CD">
            <w:pPr>
              <w:tabs>
                <w:tab w:val="left" w:pos="5130"/>
              </w:tabs>
              <w:spacing w:line="400" w:lineRule="exact"/>
              <w:jc w:val="center"/>
              <w:rPr>
                <w:rFonts w:ascii="仿宋_GB2312" w:eastAsia="仿宋_GB2312" w:hint="eastAsia"/>
                <w:b/>
                <w:bCs/>
                <w:sz w:val="24"/>
              </w:rPr>
            </w:pPr>
            <w:r w:rsidRPr="00C60BEA">
              <w:rPr>
                <w:rFonts w:ascii="仿宋_GB2312" w:eastAsia="仿宋_GB2312" w:hint="eastAsia"/>
                <w:b/>
                <w:bCs/>
                <w:sz w:val="24"/>
              </w:rPr>
              <w:t>时      间（天）</w:t>
            </w:r>
          </w:p>
        </w:tc>
      </w:tr>
      <w:tr w:rsidR="005961F2" w:rsidRPr="00C60BEA" w:rsidTr="003B61CD">
        <w:tblPrEx>
          <w:tblCellMar>
            <w:top w:w="0" w:type="dxa"/>
            <w:bottom w:w="0" w:type="dxa"/>
          </w:tblCellMar>
        </w:tblPrEx>
        <w:trPr>
          <w:cantSplit/>
          <w:trHeight w:val="488"/>
        </w:trPr>
        <w:tc>
          <w:tcPr>
            <w:tcW w:w="955" w:type="dxa"/>
            <w:vMerge/>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2308" w:type="dxa"/>
            <w:vMerge/>
            <w:vAlign w:val="center"/>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5</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10</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15</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20</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25</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30</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35</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40</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45</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50</w:t>
            </w:r>
          </w:p>
        </w:tc>
      </w:tr>
      <w:tr w:rsidR="005961F2" w:rsidRPr="00C60BEA" w:rsidTr="003B61CD">
        <w:tblPrEx>
          <w:tblCellMar>
            <w:top w:w="0" w:type="dxa"/>
            <w:bottom w:w="0" w:type="dxa"/>
          </w:tblCellMar>
        </w:tblPrEx>
        <w:trPr>
          <w:cantSplit/>
          <w:trHeight w:val="454"/>
        </w:trPr>
        <w:tc>
          <w:tcPr>
            <w:tcW w:w="955"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lastRenderedPageBreak/>
              <w:t>1</w:t>
            </w:r>
          </w:p>
        </w:tc>
        <w:tc>
          <w:tcPr>
            <w:tcW w:w="2308" w:type="dxa"/>
            <w:vAlign w:val="center"/>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noProof/>
                <w:sz w:val="24"/>
              </w:rPr>
              <w:pict>
                <v:line id="_x0000_s1169" style="position:absolute;left:0;text-align:left;z-index:251806720;mso-position-horizontal-relative:text;mso-position-vertical-relative:text" from="108.85pt,14.7pt" to="135.85pt,14.7pt" strokeweight="2.25pt"/>
              </w:pict>
            </w:r>
            <w:r w:rsidRPr="00C60BEA">
              <w:rPr>
                <w:rFonts w:ascii="仿宋_GB2312" w:eastAsia="仿宋_GB2312" w:hint="eastAsia"/>
                <w:b/>
                <w:bCs/>
                <w:sz w:val="24"/>
              </w:rPr>
              <w:t>测量放线</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r>
      <w:tr w:rsidR="005961F2" w:rsidRPr="00C60BEA" w:rsidTr="003B61CD">
        <w:tblPrEx>
          <w:tblCellMar>
            <w:top w:w="0" w:type="dxa"/>
            <w:bottom w:w="0" w:type="dxa"/>
          </w:tblCellMar>
        </w:tblPrEx>
        <w:trPr>
          <w:cantSplit/>
          <w:trHeight w:val="454"/>
        </w:trPr>
        <w:tc>
          <w:tcPr>
            <w:tcW w:w="955"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2</w:t>
            </w:r>
          </w:p>
        </w:tc>
        <w:tc>
          <w:tcPr>
            <w:tcW w:w="2308" w:type="dxa"/>
            <w:vAlign w:val="center"/>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砌砖</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noProof/>
                <w:sz w:val="24"/>
              </w:rPr>
              <w:pict>
                <v:line id="_x0000_s1170" style="position:absolute;left:0;text-align:left;z-index:251807744;mso-position-horizontal-relative:text;mso-position-vertical-relative:text" from="11.4pt,15.9pt" to="47.4pt,15.9pt" strokeweight="2.25pt"/>
              </w:pic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r>
      <w:tr w:rsidR="005961F2" w:rsidRPr="00C60BEA" w:rsidTr="003B61CD">
        <w:tblPrEx>
          <w:tblCellMar>
            <w:top w:w="0" w:type="dxa"/>
            <w:bottom w:w="0" w:type="dxa"/>
          </w:tblCellMar>
        </w:tblPrEx>
        <w:trPr>
          <w:cantSplit/>
          <w:trHeight w:val="454"/>
        </w:trPr>
        <w:tc>
          <w:tcPr>
            <w:tcW w:w="955"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3</w:t>
            </w:r>
          </w:p>
        </w:tc>
        <w:tc>
          <w:tcPr>
            <w:tcW w:w="2308" w:type="dxa"/>
            <w:vAlign w:val="center"/>
          </w:tcPr>
          <w:p w:rsidR="005961F2" w:rsidRPr="00C60BEA" w:rsidRDefault="005961F2" w:rsidP="003B61CD">
            <w:pPr>
              <w:tabs>
                <w:tab w:val="left" w:pos="5130"/>
              </w:tabs>
              <w:spacing w:line="400" w:lineRule="exact"/>
              <w:jc w:val="center"/>
              <w:rPr>
                <w:rFonts w:ascii="仿宋_GB2312" w:eastAsia="仿宋_GB2312" w:hint="eastAsia"/>
                <w:b/>
                <w:bCs/>
                <w:sz w:val="24"/>
              </w:rPr>
            </w:pPr>
            <w:r w:rsidRPr="00C60BEA">
              <w:rPr>
                <w:rFonts w:ascii="仿宋_GB2312" w:eastAsia="仿宋_GB2312" w:hint="eastAsia"/>
                <w:b/>
                <w:bCs/>
                <w:sz w:val="24"/>
              </w:rPr>
              <w:t>木制作（门、框、墙面造型）</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noProof/>
                <w:sz w:val="24"/>
              </w:rPr>
              <w:pict>
                <v:polyline id="_x0000_s1171" style="position:absolute;left:0;text-align:left;z-index:251808768;mso-position-horizontal-relative:text;mso-position-vertical-relative:text" points="8.75pt,11.5pt,145.75pt,11.5pt" coordsize="2740,1" filled="f" strokeweight="2.25pt">
                  <v:path arrowok="t"/>
                </v:polyline>
              </w:pic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r>
      <w:tr w:rsidR="005961F2" w:rsidRPr="00C60BEA" w:rsidTr="003B61CD">
        <w:tblPrEx>
          <w:tblCellMar>
            <w:top w:w="0" w:type="dxa"/>
            <w:bottom w:w="0" w:type="dxa"/>
          </w:tblCellMar>
        </w:tblPrEx>
        <w:trPr>
          <w:cantSplit/>
          <w:trHeight w:val="454"/>
        </w:trPr>
        <w:tc>
          <w:tcPr>
            <w:tcW w:w="955"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4</w:t>
            </w:r>
          </w:p>
        </w:tc>
        <w:tc>
          <w:tcPr>
            <w:tcW w:w="2308" w:type="dxa"/>
            <w:vAlign w:val="center"/>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吊天花装饰</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noProof/>
                <w:sz w:val="24"/>
              </w:rPr>
              <w:pict>
                <v:polyline id="_x0000_s1172" style="position:absolute;left:0;text-align:left;z-index:251809792;mso-position-horizontal:absolute;mso-position-horizontal-relative:text;mso-position-vertical:absolute;mso-position-vertical-relative:text" points="11.45pt,11.3pt,187.45pt,11.3pt" coordsize="3520,1" filled="f" strokeweight="2.25pt">
                  <v:path arrowok="t"/>
                </v:polyline>
              </w:pic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r>
      <w:tr w:rsidR="005961F2" w:rsidRPr="00C60BEA" w:rsidTr="003B61CD">
        <w:tblPrEx>
          <w:tblCellMar>
            <w:top w:w="0" w:type="dxa"/>
            <w:bottom w:w="0" w:type="dxa"/>
          </w:tblCellMar>
        </w:tblPrEx>
        <w:trPr>
          <w:cantSplit/>
          <w:trHeight w:val="454"/>
        </w:trPr>
        <w:tc>
          <w:tcPr>
            <w:tcW w:w="955"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5</w:t>
            </w:r>
          </w:p>
        </w:tc>
        <w:tc>
          <w:tcPr>
            <w:tcW w:w="2308" w:type="dxa"/>
            <w:vAlign w:val="center"/>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油漆工程</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noProof/>
                <w:sz w:val="24"/>
              </w:rPr>
              <w:pict>
                <v:polyline id="_x0000_s1173" style="position:absolute;left:0;text-align:left;z-index:251810816;mso-position-horizontal:absolute;mso-position-horizontal-relative:text;mso-position-vertical:absolute;mso-position-vertical-relative:text" points="-1.25pt,10.55pt,173.35pt,10.75pt" coordsize="3492,4" filled="f" strokeweight="2.25pt">
                  <v:path arrowok="t"/>
                </v:polyline>
              </w:pic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r>
      <w:tr w:rsidR="005961F2" w:rsidRPr="00C60BEA" w:rsidTr="003B61CD">
        <w:tblPrEx>
          <w:tblCellMar>
            <w:top w:w="0" w:type="dxa"/>
            <w:bottom w:w="0" w:type="dxa"/>
          </w:tblCellMar>
        </w:tblPrEx>
        <w:trPr>
          <w:cantSplit/>
          <w:trHeight w:val="454"/>
        </w:trPr>
        <w:tc>
          <w:tcPr>
            <w:tcW w:w="955"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6</w:t>
            </w:r>
          </w:p>
        </w:tc>
        <w:tc>
          <w:tcPr>
            <w:tcW w:w="2308" w:type="dxa"/>
            <w:vAlign w:val="center"/>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栏杆制作、安装</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noProof/>
                <w:sz w:val="24"/>
              </w:rPr>
              <w:pict>
                <v:line id="_x0000_s1174" style="position:absolute;left:0;text-align:left;z-index:251811840;mso-position-horizontal-relative:text;mso-position-vertical-relative:text" from="-4.15pt,8.6pt" to="67.85pt,8.6pt" strokeweight="2.25pt"/>
              </w:pic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r>
      <w:tr w:rsidR="005961F2" w:rsidRPr="00C60BEA" w:rsidTr="003B61CD">
        <w:tblPrEx>
          <w:tblCellMar>
            <w:top w:w="0" w:type="dxa"/>
            <w:bottom w:w="0" w:type="dxa"/>
          </w:tblCellMar>
        </w:tblPrEx>
        <w:trPr>
          <w:cantSplit/>
          <w:trHeight w:val="454"/>
        </w:trPr>
        <w:tc>
          <w:tcPr>
            <w:tcW w:w="955"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7</w:t>
            </w:r>
          </w:p>
        </w:tc>
        <w:tc>
          <w:tcPr>
            <w:tcW w:w="2308" w:type="dxa"/>
            <w:vAlign w:val="center"/>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墙纸、装饰墙布</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noProof/>
                <w:sz w:val="24"/>
              </w:rPr>
              <w:pict>
                <v:line id="_x0000_s1175" style="position:absolute;left:0;text-align:left;z-index:251812864;mso-position-horizontal-relative:text;mso-position-vertical-relative:text" from="1.25pt,15.65pt" to="73.25pt,15.65pt" strokeweight="2.25pt"/>
              </w:pic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r>
      <w:tr w:rsidR="005961F2" w:rsidRPr="00C60BEA" w:rsidTr="003B61CD">
        <w:tblPrEx>
          <w:tblCellMar>
            <w:top w:w="0" w:type="dxa"/>
            <w:bottom w:w="0" w:type="dxa"/>
          </w:tblCellMar>
        </w:tblPrEx>
        <w:trPr>
          <w:cantSplit/>
          <w:trHeight w:val="454"/>
        </w:trPr>
        <w:tc>
          <w:tcPr>
            <w:tcW w:w="955"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8</w:t>
            </w:r>
          </w:p>
        </w:tc>
        <w:tc>
          <w:tcPr>
            <w:tcW w:w="2308" w:type="dxa"/>
            <w:vAlign w:val="center"/>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地面石材</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noProof/>
                <w:sz w:val="24"/>
              </w:rPr>
              <w:pict>
                <v:line id="_x0000_s1176" style="position:absolute;left:0;text-align:left;z-index:251813888;mso-position-horizontal-relative:text;mso-position-vertical-relative:text" from="-4.55pt,14.5pt" to="67.45pt,14.5pt" strokeweight="2.25pt"/>
              </w:pic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r>
      <w:tr w:rsidR="005961F2" w:rsidRPr="00C60BEA" w:rsidTr="003B61CD">
        <w:tblPrEx>
          <w:tblCellMar>
            <w:top w:w="0" w:type="dxa"/>
            <w:bottom w:w="0" w:type="dxa"/>
          </w:tblCellMar>
        </w:tblPrEx>
        <w:trPr>
          <w:cantSplit/>
          <w:trHeight w:val="454"/>
        </w:trPr>
        <w:tc>
          <w:tcPr>
            <w:tcW w:w="955"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9</w:t>
            </w:r>
          </w:p>
        </w:tc>
        <w:tc>
          <w:tcPr>
            <w:tcW w:w="2308" w:type="dxa"/>
            <w:vAlign w:val="center"/>
          </w:tcPr>
          <w:p w:rsidR="005961F2" w:rsidRPr="00C60BEA" w:rsidRDefault="005961F2" w:rsidP="003B61CD">
            <w:pPr>
              <w:tabs>
                <w:tab w:val="left" w:pos="5130"/>
              </w:tabs>
              <w:spacing w:line="400" w:lineRule="exact"/>
              <w:jc w:val="center"/>
              <w:rPr>
                <w:rFonts w:ascii="仿宋_GB2312" w:eastAsia="仿宋_GB2312" w:hint="eastAsia"/>
                <w:b/>
                <w:bCs/>
                <w:sz w:val="24"/>
              </w:rPr>
            </w:pPr>
            <w:r w:rsidRPr="00C60BEA">
              <w:rPr>
                <w:rFonts w:ascii="仿宋_GB2312" w:eastAsia="仿宋_GB2312" w:hint="eastAsia"/>
                <w:b/>
                <w:bCs/>
                <w:sz w:val="24"/>
              </w:rPr>
              <w:t>卫生间瓷片、地面地砖</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noProof/>
                <w:sz w:val="24"/>
              </w:rPr>
              <w:pict>
                <v:shape id="_x0000_s1177" style="position:absolute;left:0;text-align:left;margin-left:23.35pt;margin-top:17.05pt;width:121.2pt;height:.05pt;z-index:251814912;mso-position-horizontal-relative:text;mso-position-vertical-relative:text" coordsize="2424,3" path="m,3l2424,e" filled="f" strokeweight="2.25pt">
                  <v:path arrowok="t"/>
                </v:shape>
              </w:pic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r>
      <w:tr w:rsidR="005961F2" w:rsidRPr="00C60BEA" w:rsidTr="003B61CD">
        <w:tblPrEx>
          <w:tblCellMar>
            <w:top w:w="0" w:type="dxa"/>
            <w:bottom w:w="0" w:type="dxa"/>
          </w:tblCellMar>
        </w:tblPrEx>
        <w:trPr>
          <w:cantSplit/>
          <w:trHeight w:val="454"/>
        </w:trPr>
        <w:tc>
          <w:tcPr>
            <w:tcW w:w="955"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10</w:t>
            </w:r>
          </w:p>
        </w:tc>
        <w:tc>
          <w:tcPr>
            <w:tcW w:w="2308" w:type="dxa"/>
            <w:vAlign w:val="center"/>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洁具安装</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noProof/>
                <w:sz w:val="24"/>
              </w:rPr>
              <w:pict>
                <v:line id="_x0000_s1178" style="position:absolute;left:0;text-align:left;z-index:251815936;mso-position-horizontal-relative:text;mso-position-vertical-relative:text" from="22.85pt,12.75pt" to="85.85pt,12.75pt" strokeweight="2.25pt"/>
              </w:pic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r>
      <w:tr w:rsidR="005961F2" w:rsidRPr="00C60BEA" w:rsidTr="003B61CD">
        <w:tblPrEx>
          <w:tblCellMar>
            <w:top w:w="0" w:type="dxa"/>
            <w:bottom w:w="0" w:type="dxa"/>
          </w:tblCellMar>
        </w:tblPrEx>
        <w:trPr>
          <w:cantSplit/>
          <w:trHeight w:val="454"/>
        </w:trPr>
        <w:tc>
          <w:tcPr>
            <w:tcW w:w="955"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11</w:t>
            </w:r>
          </w:p>
        </w:tc>
        <w:tc>
          <w:tcPr>
            <w:tcW w:w="2308" w:type="dxa"/>
            <w:vAlign w:val="center"/>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灯具安装</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noProof/>
                <w:sz w:val="24"/>
              </w:rPr>
              <w:pict>
                <v:polyline id="_x0000_s1179" style="position:absolute;left:0;text-align:left;z-index:251816960;mso-position-horizontal:absolute;mso-position-horizontal-relative:text;mso-position-vertical:absolute;mso-position-vertical-relative:text" points="23.05pt,11.7pt,114.75pt,11.8pt" coordsize="1834,2" filled="f" strokeweight="2.25pt">
                  <v:path arrowok="t"/>
                </v:polyline>
              </w:pic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r>
      <w:tr w:rsidR="005961F2" w:rsidRPr="00C60BEA" w:rsidTr="003B61CD">
        <w:tblPrEx>
          <w:tblCellMar>
            <w:top w:w="0" w:type="dxa"/>
            <w:bottom w:w="0" w:type="dxa"/>
          </w:tblCellMar>
        </w:tblPrEx>
        <w:trPr>
          <w:cantSplit/>
          <w:trHeight w:val="454"/>
        </w:trPr>
        <w:tc>
          <w:tcPr>
            <w:tcW w:w="955"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12</w:t>
            </w:r>
          </w:p>
        </w:tc>
        <w:tc>
          <w:tcPr>
            <w:tcW w:w="2308" w:type="dxa"/>
            <w:vAlign w:val="center"/>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外墙贴砖</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noProof/>
                <w:sz w:val="24"/>
              </w:rPr>
              <w:pict>
                <v:polyline id="_x0000_s1184" style="position:absolute;left:0;text-align:left;z-index:251822080;mso-position-horizontal:absolute;mso-position-horizontal-relative:text;mso-position-vertical:absolute;mso-position-vertical-relative:text" points="-5.45pt,10.75pt,115.05pt,10.75pt" coordsize="2410,1" filled="f" strokeweight="2.25pt">
                  <v:path arrowok="t"/>
                </v:polyline>
              </w:pic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noProof/>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r>
      <w:tr w:rsidR="005961F2" w:rsidRPr="00C60BEA" w:rsidTr="003B61CD">
        <w:tblPrEx>
          <w:tblCellMar>
            <w:top w:w="0" w:type="dxa"/>
            <w:bottom w:w="0" w:type="dxa"/>
          </w:tblCellMar>
        </w:tblPrEx>
        <w:trPr>
          <w:cantSplit/>
          <w:trHeight w:val="454"/>
        </w:trPr>
        <w:tc>
          <w:tcPr>
            <w:tcW w:w="955"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13</w:t>
            </w:r>
          </w:p>
        </w:tc>
        <w:tc>
          <w:tcPr>
            <w:tcW w:w="2308" w:type="dxa"/>
            <w:vAlign w:val="center"/>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电气安装</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noProof/>
                <w:sz w:val="24"/>
              </w:rPr>
              <w:pict>
                <v:polyline id="_x0000_s1185" style="position:absolute;left:0;text-align:left;z-index:251823104;mso-position-horizontal:absolute;mso-position-horizontal-relative:text;mso-position-vertical:absolute;mso-position-vertical-relative:text" points="9.05pt,11.7pt,145.55pt,11.7pt" coordsize="2730,1" filled="f" strokeweight="2.25pt">
                  <v:path arrowok="t"/>
                </v:polyline>
              </w:pic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noProof/>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r>
      <w:tr w:rsidR="005961F2" w:rsidRPr="00C60BEA" w:rsidTr="003B61CD">
        <w:tblPrEx>
          <w:tblCellMar>
            <w:top w:w="0" w:type="dxa"/>
            <w:bottom w:w="0" w:type="dxa"/>
          </w:tblCellMar>
        </w:tblPrEx>
        <w:trPr>
          <w:cantSplit/>
          <w:trHeight w:val="454"/>
        </w:trPr>
        <w:tc>
          <w:tcPr>
            <w:tcW w:w="955"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14</w:t>
            </w:r>
          </w:p>
        </w:tc>
        <w:tc>
          <w:tcPr>
            <w:tcW w:w="2308" w:type="dxa"/>
            <w:vAlign w:val="center"/>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给排水安装</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noProof/>
                <w:sz w:val="24"/>
              </w:rPr>
              <w:pict>
                <v:polyline id="_x0000_s1229" style="position:absolute;left:0;text-align:left;z-index:251857920;mso-position-horizontal:absolute;mso-position-horizontal-relative:text;mso-position-vertical:absolute;mso-position-vertical-relative:text" points="16.25pt,14.8pt,152.75pt,14.8pt" coordsize="2730,1" filled="f" strokeweight="2.25pt">
                  <v:path arrowok="t"/>
                </v:polyline>
              </w:pic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noProof/>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r>
      <w:tr w:rsidR="005961F2" w:rsidRPr="00C60BEA" w:rsidTr="003B61CD">
        <w:tblPrEx>
          <w:tblCellMar>
            <w:top w:w="0" w:type="dxa"/>
            <w:bottom w:w="0" w:type="dxa"/>
          </w:tblCellMar>
        </w:tblPrEx>
        <w:trPr>
          <w:cantSplit/>
          <w:trHeight w:val="454"/>
        </w:trPr>
        <w:tc>
          <w:tcPr>
            <w:tcW w:w="955"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15</w:t>
            </w:r>
          </w:p>
        </w:tc>
        <w:tc>
          <w:tcPr>
            <w:tcW w:w="2308" w:type="dxa"/>
            <w:vAlign w:val="center"/>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弱电安装</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noProof/>
                <w:sz w:val="24"/>
              </w:rPr>
              <w:pict>
                <v:shape id="_x0000_s1186" style="position:absolute;left:0;text-align:left;margin-left:10.45pt;margin-top:14.45pt;width:104.6pt;height:.05pt;z-index:251824128;mso-position-horizontal:absolute;mso-position-horizontal-relative:text;mso-position-vertical:absolute;mso-position-vertical-relative:text" coordsize="2092,5" path="m,5l2092,e" filled="f" strokeweight="2.25pt">
                  <v:path arrowok="t"/>
                </v:shape>
              </w:pic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noProof/>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r>
      <w:tr w:rsidR="005961F2" w:rsidRPr="00C60BEA" w:rsidTr="003B61CD">
        <w:tblPrEx>
          <w:tblCellMar>
            <w:top w:w="0" w:type="dxa"/>
            <w:bottom w:w="0" w:type="dxa"/>
          </w:tblCellMar>
        </w:tblPrEx>
        <w:trPr>
          <w:cantSplit/>
          <w:trHeight w:val="454"/>
        </w:trPr>
        <w:tc>
          <w:tcPr>
            <w:tcW w:w="955"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16</w:t>
            </w:r>
          </w:p>
        </w:tc>
        <w:tc>
          <w:tcPr>
            <w:tcW w:w="2308" w:type="dxa"/>
            <w:vAlign w:val="center"/>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暖通空调工程安装</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noProof/>
                <w:sz w:val="24"/>
              </w:rPr>
              <w:pict>
                <v:polyline id="_x0000_s1187" style="position:absolute;left:0;text-align:left;z-index:251825152;mso-position-horizontal:absolute;mso-position-horizontal-relative:text;mso-position-vertical:absolute;mso-position-vertical-relative:text" points="-5.15pt,13.55pt,126.85pt,13.55pt" coordsize="2640,1" filled="f" strokeweight="2.25pt">
                  <v:path arrowok="t"/>
                </v:polyline>
              </w:pic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noProof/>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r>
      <w:tr w:rsidR="005961F2" w:rsidRPr="00C60BEA" w:rsidTr="003B61CD">
        <w:tblPrEx>
          <w:tblCellMar>
            <w:top w:w="0" w:type="dxa"/>
            <w:bottom w:w="0" w:type="dxa"/>
          </w:tblCellMar>
        </w:tblPrEx>
        <w:trPr>
          <w:cantSplit/>
          <w:trHeight w:val="454"/>
        </w:trPr>
        <w:tc>
          <w:tcPr>
            <w:tcW w:w="955"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17</w:t>
            </w:r>
          </w:p>
        </w:tc>
        <w:tc>
          <w:tcPr>
            <w:tcW w:w="2308" w:type="dxa"/>
            <w:vAlign w:val="center"/>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地毯安装</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noProof/>
                <w:sz w:val="24"/>
              </w:rPr>
              <w:pict>
                <v:polyline id="_x0000_s1180" style="position:absolute;left:0;text-align:left;z-index:251817984;mso-position-horizontal:absolute;mso-position-horizontal-relative:text;mso-position-vertical-relative:text" points="24.4pt,13pt,85.9pt,13pt" coordsize="1230,1" filled="f" strokeweight="2.25pt">
                  <v:path arrowok="t"/>
                </v:polyline>
              </w:pic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r>
      <w:tr w:rsidR="005961F2" w:rsidRPr="00C60BEA" w:rsidTr="003B61CD">
        <w:tblPrEx>
          <w:tblCellMar>
            <w:top w:w="0" w:type="dxa"/>
            <w:bottom w:w="0" w:type="dxa"/>
          </w:tblCellMar>
        </w:tblPrEx>
        <w:trPr>
          <w:cantSplit/>
          <w:trHeight w:val="454"/>
        </w:trPr>
        <w:tc>
          <w:tcPr>
            <w:tcW w:w="955"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18</w:t>
            </w:r>
          </w:p>
        </w:tc>
        <w:tc>
          <w:tcPr>
            <w:tcW w:w="2308" w:type="dxa"/>
            <w:vAlign w:val="center"/>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家具摆设</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noProof/>
                <w:sz w:val="24"/>
              </w:rPr>
              <w:pict>
                <v:polyline id="_x0000_s1181" style="position:absolute;left:0;text-align:left;z-index:251819008;mso-position-horizontal:absolute;mso-position-horizontal-relative:text;mso-position-vertical:absolute;mso-position-vertical-relative:text" points="-5.15pt,11.45pt,23.85pt,11.45pt" coordsize="580,1" filled="f" strokeweight="2.25pt">
                  <v:path arrowok="t"/>
                </v:polyline>
              </w:pic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r>
      <w:tr w:rsidR="005961F2" w:rsidRPr="00C60BEA" w:rsidTr="003B61CD">
        <w:tblPrEx>
          <w:tblCellMar>
            <w:top w:w="0" w:type="dxa"/>
            <w:bottom w:w="0" w:type="dxa"/>
          </w:tblCellMar>
        </w:tblPrEx>
        <w:trPr>
          <w:cantSplit/>
          <w:trHeight w:val="454"/>
        </w:trPr>
        <w:tc>
          <w:tcPr>
            <w:tcW w:w="955"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19</w:t>
            </w:r>
          </w:p>
        </w:tc>
        <w:tc>
          <w:tcPr>
            <w:tcW w:w="2308" w:type="dxa"/>
            <w:vAlign w:val="center"/>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室外附属工程装修</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noProof/>
                <w:sz w:val="24"/>
              </w:rPr>
              <w:pict>
                <v:polyline id="_x0000_s1188" style="position:absolute;left:0;text-align:left;z-index:251826176;mso-position-horizontal:absolute;mso-position-horizontal-relative:text;mso-position-vertical:absolute;mso-position-vertical-relative:text" points="24.45pt,14.4pt,127.95pt,14.4pt" coordsize="2070,1" filled="f" strokeweight="2.25pt">
                  <v:path arrowok="t"/>
                </v:polyline>
              </w:pic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noProof/>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r>
      <w:tr w:rsidR="005961F2" w:rsidRPr="00C60BEA" w:rsidTr="003B61CD">
        <w:tblPrEx>
          <w:tblCellMar>
            <w:top w:w="0" w:type="dxa"/>
            <w:bottom w:w="0" w:type="dxa"/>
          </w:tblCellMar>
        </w:tblPrEx>
        <w:trPr>
          <w:cantSplit/>
          <w:trHeight w:val="454"/>
        </w:trPr>
        <w:tc>
          <w:tcPr>
            <w:tcW w:w="955"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20</w:t>
            </w:r>
          </w:p>
        </w:tc>
        <w:tc>
          <w:tcPr>
            <w:tcW w:w="2308" w:type="dxa"/>
            <w:vAlign w:val="center"/>
          </w:tcPr>
          <w:p w:rsidR="005961F2" w:rsidRPr="00C60BEA" w:rsidRDefault="005961F2" w:rsidP="003B61CD">
            <w:pPr>
              <w:tabs>
                <w:tab w:val="left" w:pos="5130"/>
              </w:tabs>
              <w:spacing w:line="500" w:lineRule="exact"/>
              <w:jc w:val="center"/>
              <w:rPr>
                <w:rFonts w:ascii="仿宋_GB2312" w:eastAsia="仿宋_GB2312" w:hint="eastAsia"/>
                <w:b/>
                <w:bCs/>
                <w:sz w:val="24"/>
              </w:rPr>
            </w:pPr>
            <w:proofErr w:type="gramStart"/>
            <w:r w:rsidRPr="00C60BEA">
              <w:rPr>
                <w:rFonts w:ascii="仿宋_GB2312" w:eastAsia="仿宋_GB2312" w:hint="eastAsia"/>
                <w:b/>
                <w:bCs/>
                <w:sz w:val="24"/>
              </w:rPr>
              <w:t>讯施工程</w:t>
            </w:r>
            <w:proofErr w:type="gramEnd"/>
            <w:r w:rsidRPr="00C60BEA">
              <w:rPr>
                <w:rFonts w:ascii="仿宋_GB2312" w:eastAsia="仿宋_GB2312" w:hint="eastAsia"/>
                <w:b/>
                <w:bCs/>
                <w:sz w:val="24"/>
              </w:rPr>
              <w:t>安装</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noProof/>
                <w:sz w:val="24"/>
              </w:rPr>
              <w:pict>
                <v:polyline id="_x0000_s1189" style="position:absolute;left:0;text-align:left;z-index:251827200;mso-position-horizontal:absolute;mso-position-horizontal-relative:text;mso-position-vertical:absolute;mso-position-vertical-relative:text" points="-5.4pt,12.35pt,99.6pt,12.35pt" coordsize="2100,1" filled="f" strokeweight="2.25pt">
                  <v:path arrowok="t"/>
                </v:polyline>
              </w:pic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noProof/>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r>
      <w:tr w:rsidR="005961F2" w:rsidRPr="00C60BEA" w:rsidTr="003B61CD">
        <w:tblPrEx>
          <w:tblCellMar>
            <w:top w:w="0" w:type="dxa"/>
            <w:bottom w:w="0" w:type="dxa"/>
          </w:tblCellMar>
        </w:tblPrEx>
        <w:trPr>
          <w:cantSplit/>
          <w:trHeight w:val="454"/>
        </w:trPr>
        <w:tc>
          <w:tcPr>
            <w:tcW w:w="955"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21</w:t>
            </w:r>
          </w:p>
        </w:tc>
        <w:tc>
          <w:tcPr>
            <w:tcW w:w="2308" w:type="dxa"/>
            <w:vAlign w:val="center"/>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清理卫生</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noProof/>
                <w:sz w:val="24"/>
              </w:rPr>
              <w:pict>
                <v:polyline id="_x0000_s1182" style="position:absolute;left:0;text-align:left;z-index:251820032;mso-position-horizontal:absolute;mso-position-horizontal-relative:text;mso-position-vertical-relative:text" points="18.7pt,13.3pt,54.2pt,13.3pt" coordsize="710,1" filled="f" strokeweight="2.25pt">
                  <v:path arrowok="t"/>
                </v:polyline>
              </w:pic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r>
      <w:tr w:rsidR="005961F2" w:rsidRPr="00C60BEA" w:rsidTr="003B61CD">
        <w:tblPrEx>
          <w:tblCellMar>
            <w:top w:w="0" w:type="dxa"/>
            <w:bottom w:w="0" w:type="dxa"/>
          </w:tblCellMar>
        </w:tblPrEx>
        <w:trPr>
          <w:cantSplit/>
          <w:trHeight w:val="454"/>
        </w:trPr>
        <w:tc>
          <w:tcPr>
            <w:tcW w:w="955"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22</w:t>
            </w:r>
          </w:p>
        </w:tc>
        <w:tc>
          <w:tcPr>
            <w:tcW w:w="2308" w:type="dxa"/>
            <w:vAlign w:val="center"/>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sz w:val="24"/>
              </w:rPr>
              <w:t>竣工验收</w:t>
            </w: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p>
        </w:tc>
        <w:tc>
          <w:tcPr>
            <w:tcW w:w="604" w:type="dxa"/>
          </w:tcPr>
          <w:p w:rsidR="005961F2" w:rsidRPr="00C60BEA" w:rsidRDefault="005961F2" w:rsidP="003B61CD">
            <w:pPr>
              <w:tabs>
                <w:tab w:val="left" w:pos="5130"/>
              </w:tabs>
              <w:spacing w:line="500" w:lineRule="exact"/>
              <w:jc w:val="center"/>
              <w:rPr>
                <w:rFonts w:ascii="仿宋_GB2312" w:eastAsia="仿宋_GB2312" w:hint="eastAsia"/>
                <w:b/>
                <w:bCs/>
                <w:sz w:val="24"/>
              </w:rPr>
            </w:pPr>
            <w:r w:rsidRPr="00C60BEA">
              <w:rPr>
                <w:rFonts w:ascii="仿宋_GB2312" w:eastAsia="仿宋_GB2312" w:hint="eastAsia"/>
                <w:b/>
                <w:bCs/>
                <w:noProof/>
                <w:sz w:val="24"/>
              </w:rPr>
              <w:pict>
                <v:shape id="_x0000_s1183" style="position:absolute;left:0;text-align:left;margin-left:8.15pt;margin-top:13.6pt;width:16.25pt;height:.05pt;z-index:251821056;mso-position-horizontal-relative:text;mso-position-vertical:absolute;mso-position-vertical-relative:text" coordsize="325,3" path="m,l325,3e" filled="f" strokeweight="2.25pt">
                  <v:path arrowok="t"/>
                </v:shape>
              </w:pict>
            </w:r>
          </w:p>
        </w:tc>
      </w:tr>
    </w:tbl>
    <w:p w:rsidR="005961F2" w:rsidRPr="001501C3" w:rsidRDefault="005961F2" w:rsidP="005961F2">
      <w:pPr>
        <w:tabs>
          <w:tab w:val="left" w:pos="5130"/>
        </w:tabs>
        <w:spacing w:line="500" w:lineRule="exact"/>
        <w:rPr>
          <w:rFonts w:ascii="仿宋_GB2312" w:eastAsia="仿宋_GB2312" w:hint="eastAsia"/>
          <w:b/>
          <w:bCs/>
          <w:sz w:val="24"/>
        </w:rPr>
      </w:pPr>
      <w:r w:rsidRPr="001501C3">
        <w:rPr>
          <w:rFonts w:ascii="仿宋_GB2312" w:eastAsia="仿宋_GB2312" w:hint="eastAsia"/>
          <w:b/>
          <w:bCs/>
          <w:sz w:val="24"/>
        </w:rPr>
        <w:t xml:space="preserve">  注：施工时根据现场具体情况可作适当调整</w:t>
      </w:r>
    </w:p>
    <w:p w:rsidR="005961F2" w:rsidRPr="001501C3" w:rsidRDefault="005961F2" w:rsidP="005961F2">
      <w:pPr>
        <w:tabs>
          <w:tab w:val="left" w:pos="5130"/>
        </w:tabs>
        <w:spacing w:line="900" w:lineRule="exact"/>
        <w:jc w:val="center"/>
        <w:rPr>
          <w:rFonts w:ascii="仿宋_GB2312" w:eastAsia="仿宋_GB2312" w:hint="eastAsia"/>
          <w:b/>
          <w:bCs/>
          <w:sz w:val="44"/>
        </w:rPr>
      </w:pPr>
      <w:r w:rsidRPr="001501C3">
        <w:rPr>
          <w:rFonts w:ascii="仿宋_GB2312" w:eastAsia="仿宋_GB2312" w:hint="eastAsia"/>
          <w:b/>
          <w:bCs/>
          <w:sz w:val="44"/>
        </w:rPr>
        <w:t>拟投入的主要施工机械设备表</w:t>
      </w:r>
    </w:p>
    <w:tbl>
      <w:tblPr>
        <w:tblW w:w="9350"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92"/>
        <w:gridCol w:w="1410"/>
        <w:gridCol w:w="982"/>
        <w:gridCol w:w="1209"/>
        <w:gridCol w:w="705"/>
        <w:gridCol w:w="882"/>
        <w:gridCol w:w="882"/>
        <w:gridCol w:w="882"/>
        <w:gridCol w:w="806"/>
      </w:tblGrid>
      <w:tr w:rsidR="005961F2" w:rsidRPr="001501C3" w:rsidTr="003B61CD">
        <w:tblPrEx>
          <w:tblCellMar>
            <w:top w:w="0" w:type="dxa"/>
            <w:bottom w:w="0" w:type="dxa"/>
          </w:tblCellMar>
        </w:tblPrEx>
        <w:trPr>
          <w:cantSplit/>
          <w:trHeight w:val="492"/>
        </w:trPr>
        <w:tc>
          <w:tcPr>
            <w:tcW w:w="1592" w:type="dxa"/>
            <w:vMerge w:val="restart"/>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lastRenderedPageBreak/>
              <w:t>机械名称</w:t>
            </w:r>
          </w:p>
        </w:tc>
        <w:tc>
          <w:tcPr>
            <w:tcW w:w="1410" w:type="dxa"/>
            <w:vMerge w:val="restart"/>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规格型号</w:t>
            </w:r>
          </w:p>
        </w:tc>
        <w:tc>
          <w:tcPr>
            <w:tcW w:w="982" w:type="dxa"/>
            <w:vMerge w:val="restart"/>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额 定</w:t>
            </w:r>
          </w:p>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功 率</w:t>
            </w:r>
          </w:p>
        </w:tc>
        <w:tc>
          <w:tcPr>
            <w:tcW w:w="1209" w:type="dxa"/>
            <w:vMerge w:val="restart"/>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厂名及出厂时间</w:t>
            </w:r>
          </w:p>
        </w:tc>
        <w:tc>
          <w:tcPr>
            <w:tcW w:w="3351" w:type="dxa"/>
            <w:gridSpan w:val="4"/>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数量（台）</w:t>
            </w:r>
          </w:p>
        </w:tc>
        <w:tc>
          <w:tcPr>
            <w:tcW w:w="806" w:type="dxa"/>
            <w:vMerge w:val="restart"/>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新旧</w:t>
            </w:r>
          </w:p>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程度</w:t>
            </w:r>
          </w:p>
        </w:tc>
      </w:tr>
      <w:tr w:rsidR="005961F2" w:rsidRPr="001501C3" w:rsidTr="003B61CD">
        <w:tblPrEx>
          <w:tblCellMar>
            <w:top w:w="0" w:type="dxa"/>
            <w:bottom w:w="0" w:type="dxa"/>
          </w:tblCellMar>
        </w:tblPrEx>
        <w:trPr>
          <w:cantSplit/>
          <w:trHeight w:val="499"/>
        </w:trPr>
        <w:tc>
          <w:tcPr>
            <w:tcW w:w="1592" w:type="dxa"/>
            <w:vMerge/>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p>
        </w:tc>
        <w:tc>
          <w:tcPr>
            <w:tcW w:w="1410" w:type="dxa"/>
            <w:vMerge/>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p>
        </w:tc>
        <w:tc>
          <w:tcPr>
            <w:tcW w:w="982" w:type="dxa"/>
            <w:vMerge/>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p>
        </w:tc>
        <w:tc>
          <w:tcPr>
            <w:tcW w:w="1209" w:type="dxa"/>
            <w:vMerge/>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p>
        </w:tc>
        <w:tc>
          <w:tcPr>
            <w:tcW w:w="705" w:type="dxa"/>
            <w:vMerge w:val="restart"/>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小计</w:t>
            </w:r>
          </w:p>
        </w:tc>
        <w:tc>
          <w:tcPr>
            <w:tcW w:w="2646" w:type="dxa"/>
            <w:gridSpan w:val="3"/>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其        中</w:t>
            </w:r>
          </w:p>
        </w:tc>
        <w:tc>
          <w:tcPr>
            <w:tcW w:w="806" w:type="dxa"/>
            <w:vMerge/>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p>
        </w:tc>
      </w:tr>
      <w:tr w:rsidR="005961F2" w:rsidRPr="001501C3" w:rsidTr="003B61CD">
        <w:tblPrEx>
          <w:tblCellMar>
            <w:top w:w="0" w:type="dxa"/>
            <w:bottom w:w="0" w:type="dxa"/>
          </w:tblCellMar>
        </w:tblPrEx>
        <w:trPr>
          <w:cantSplit/>
          <w:trHeight w:val="504"/>
        </w:trPr>
        <w:tc>
          <w:tcPr>
            <w:tcW w:w="1592" w:type="dxa"/>
            <w:vMerge/>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p>
        </w:tc>
        <w:tc>
          <w:tcPr>
            <w:tcW w:w="1410" w:type="dxa"/>
            <w:vMerge/>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p>
        </w:tc>
        <w:tc>
          <w:tcPr>
            <w:tcW w:w="982" w:type="dxa"/>
            <w:vMerge/>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p>
        </w:tc>
        <w:tc>
          <w:tcPr>
            <w:tcW w:w="1209" w:type="dxa"/>
            <w:vMerge/>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p>
        </w:tc>
        <w:tc>
          <w:tcPr>
            <w:tcW w:w="705" w:type="dxa"/>
            <w:vMerge/>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自有</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新购</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租赁</w:t>
            </w:r>
          </w:p>
        </w:tc>
        <w:tc>
          <w:tcPr>
            <w:tcW w:w="806" w:type="dxa"/>
            <w:vMerge/>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p>
        </w:tc>
      </w:tr>
      <w:tr w:rsidR="005961F2" w:rsidRPr="001501C3" w:rsidTr="003B61CD">
        <w:tblPrEx>
          <w:tblCellMar>
            <w:top w:w="0" w:type="dxa"/>
            <w:bottom w:w="0" w:type="dxa"/>
          </w:tblCellMar>
        </w:tblPrEx>
        <w:trPr>
          <w:trHeight w:val="680"/>
        </w:trPr>
        <w:tc>
          <w:tcPr>
            <w:tcW w:w="159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空压机</w:t>
            </w:r>
          </w:p>
        </w:tc>
        <w:tc>
          <w:tcPr>
            <w:tcW w:w="1410"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Z-0.36/7</w:t>
            </w:r>
          </w:p>
        </w:tc>
        <w:tc>
          <w:tcPr>
            <w:tcW w:w="9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3KW</w:t>
            </w:r>
          </w:p>
        </w:tc>
        <w:tc>
          <w:tcPr>
            <w:tcW w:w="1209"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捷豹2001</w:t>
            </w:r>
          </w:p>
        </w:tc>
        <w:tc>
          <w:tcPr>
            <w:tcW w:w="705"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6</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5</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1</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06"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75%</w:t>
            </w:r>
          </w:p>
        </w:tc>
      </w:tr>
      <w:tr w:rsidR="005961F2" w:rsidRPr="001501C3" w:rsidTr="003B61CD">
        <w:tblPrEx>
          <w:tblCellMar>
            <w:top w:w="0" w:type="dxa"/>
            <w:bottom w:w="0" w:type="dxa"/>
          </w:tblCellMar>
        </w:tblPrEx>
        <w:trPr>
          <w:trHeight w:val="714"/>
        </w:trPr>
        <w:tc>
          <w:tcPr>
            <w:tcW w:w="159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电钻</w:t>
            </w:r>
          </w:p>
        </w:tc>
        <w:tc>
          <w:tcPr>
            <w:tcW w:w="1410"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6010BVR</w:t>
            </w:r>
          </w:p>
        </w:tc>
        <w:tc>
          <w:tcPr>
            <w:tcW w:w="9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350W</w:t>
            </w:r>
          </w:p>
        </w:tc>
        <w:tc>
          <w:tcPr>
            <w:tcW w:w="1209"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proofErr w:type="gramStart"/>
            <w:r w:rsidRPr="001501C3">
              <w:rPr>
                <w:rFonts w:ascii="仿宋_GB2312" w:eastAsia="仿宋_GB2312" w:hint="eastAsia"/>
                <w:b/>
                <w:bCs/>
                <w:sz w:val="24"/>
              </w:rPr>
              <w:t>牧田</w:t>
            </w:r>
            <w:proofErr w:type="gramEnd"/>
            <w:r w:rsidRPr="001501C3">
              <w:rPr>
                <w:rFonts w:ascii="仿宋_GB2312" w:eastAsia="仿宋_GB2312" w:hint="eastAsia"/>
                <w:b/>
                <w:bCs/>
                <w:sz w:val="24"/>
              </w:rPr>
              <w:t>2000</w:t>
            </w:r>
          </w:p>
        </w:tc>
        <w:tc>
          <w:tcPr>
            <w:tcW w:w="705"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8</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8</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06"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70%</w:t>
            </w:r>
          </w:p>
        </w:tc>
      </w:tr>
      <w:tr w:rsidR="005961F2" w:rsidRPr="001501C3" w:rsidTr="003B61CD">
        <w:tblPrEx>
          <w:tblCellMar>
            <w:top w:w="0" w:type="dxa"/>
            <w:bottom w:w="0" w:type="dxa"/>
          </w:tblCellMar>
        </w:tblPrEx>
        <w:trPr>
          <w:trHeight w:val="680"/>
        </w:trPr>
        <w:tc>
          <w:tcPr>
            <w:tcW w:w="159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电锤</w:t>
            </w:r>
          </w:p>
        </w:tc>
        <w:tc>
          <w:tcPr>
            <w:tcW w:w="1410"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TE15</w:t>
            </w:r>
          </w:p>
        </w:tc>
        <w:tc>
          <w:tcPr>
            <w:tcW w:w="9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650W</w:t>
            </w:r>
          </w:p>
        </w:tc>
        <w:tc>
          <w:tcPr>
            <w:tcW w:w="1209"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博</w:t>
            </w:r>
            <w:proofErr w:type="gramStart"/>
            <w:r w:rsidRPr="001501C3">
              <w:rPr>
                <w:rFonts w:ascii="仿宋_GB2312" w:eastAsia="仿宋_GB2312" w:hint="eastAsia"/>
                <w:b/>
                <w:bCs/>
                <w:sz w:val="24"/>
              </w:rPr>
              <w:t>世</w:t>
            </w:r>
            <w:proofErr w:type="gramEnd"/>
            <w:r w:rsidRPr="001501C3">
              <w:rPr>
                <w:rFonts w:ascii="仿宋_GB2312" w:eastAsia="仿宋_GB2312" w:hint="eastAsia"/>
                <w:b/>
                <w:bCs/>
                <w:sz w:val="24"/>
              </w:rPr>
              <w:t>2000</w:t>
            </w:r>
          </w:p>
        </w:tc>
        <w:tc>
          <w:tcPr>
            <w:tcW w:w="705"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4</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4</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06"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80%</w:t>
            </w:r>
          </w:p>
        </w:tc>
      </w:tr>
      <w:tr w:rsidR="005961F2" w:rsidRPr="001501C3" w:rsidTr="003B61CD">
        <w:tblPrEx>
          <w:tblCellMar>
            <w:top w:w="0" w:type="dxa"/>
            <w:bottom w:w="0" w:type="dxa"/>
          </w:tblCellMar>
        </w:tblPrEx>
        <w:trPr>
          <w:trHeight w:val="714"/>
        </w:trPr>
        <w:tc>
          <w:tcPr>
            <w:tcW w:w="159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钻孔机</w:t>
            </w:r>
          </w:p>
        </w:tc>
        <w:tc>
          <w:tcPr>
            <w:tcW w:w="1410"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DD-250E</w:t>
            </w:r>
          </w:p>
        </w:tc>
        <w:tc>
          <w:tcPr>
            <w:tcW w:w="9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2.4KW</w:t>
            </w:r>
          </w:p>
        </w:tc>
        <w:tc>
          <w:tcPr>
            <w:tcW w:w="1209"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喜利得99</w:t>
            </w:r>
          </w:p>
        </w:tc>
        <w:tc>
          <w:tcPr>
            <w:tcW w:w="705"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2</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2</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06"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80%</w:t>
            </w:r>
          </w:p>
        </w:tc>
      </w:tr>
      <w:tr w:rsidR="005961F2" w:rsidRPr="001501C3" w:rsidTr="003B61CD">
        <w:tblPrEx>
          <w:tblCellMar>
            <w:top w:w="0" w:type="dxa"/>
            <w:bottom w:w="0" w:type="dxa"/>
          </w:tblCellMar>
        </w:tblPrEx>
        <w:trPr>
          <w:trHeight w:val="680"/>
        </w:trPr>
        <w:tc>
          <w:tcPr>
            <w:tcW w:w="159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电刨</w:t>
            </w:r>
          </w:p>
        </w:tc>
        <w:tc>
          <w:tcPr>
            <w:tcW w:w="1410"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N1923B</w:t>
            </w:r>
          </w:p>
        </w:tc>
        <w:tc>
          <w:tcPr>
            <w:tcW w:w="9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600W</w:t>
            </w:r>
          </w:p>
        </w:tc>
        <w:tc>
          <w:tcPr>
            <w:tcW w:w="1209"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proofErr w:type="gramStart"/>
            <w:r w:rsidRPr="001501C3">
              <w:rPr>
                <w:rFonts w:ascii="仿宋_GB2312" w:eastAsia="仿宋_GB2312" w:hint="eastAsia"/>
                <w:b/>
                <w:bCs/>
                <w:sz w:val="24"/>
              </w:rPr>
              <w:t>牧田</w:t>
            </w:r>
            <w:proofErr w:type="gramEnd"/>
            <w:r w:rsidRPr="001501C3">
              <w:rPr>
                <w:rFonts w:ascii="仿宋_GB2312" w:eastAsia="仿宋_GB2312" w:hint="eastAsia"/>
                <w:b/>
                <w:bCs/>
                <w:sz w:val="24"/>
              </w:rPr>
              <w:t>2001</w:t>
            </w:r>
          </w:p>
        </w:tc>
        <w:tc>
          <w:tcPr>
            <w:tcW w:w="705"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4</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4</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06"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75%</w:t>
            </w:r>
          </w:p>
        </w:tc>
      </w:tr>
      <w:tr w:rsidR="005961F2" w:rsidRPr="001501C3" w:rsidTr="003B61CD">
        <w:tblPrEx>
          <w:tblCellMar>
            <w:top w:w="0" w:type="dxa"/>
            <w:bottom w:w="0" w:type="dxa"/>
          </w:tblCellMar>
        </w:tblPrEx>
        <w:trPr>
          <w:trHeight w:val="714"/>
        </w:trPr>
        <w:tc>
          <w:tcPr>
            <w:tcW w:w="159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电圆锯</w:t>
            </w:r>
          </w:p>
        </w:tc>
        <w:tc>
          <w:tcPr>
            <w:tcW w:w="1410"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5103N</w:t>
            </w:r>
          </w:p>
        </w:tc>
        <w:tc>
          <w:tcPr>
            <w:tcW w:w="9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1750W</w:t>
            </w:r>
          </w:p>
        </w:tc>
        <w:tc>
          <w:tcPr>
            <w:tcW w:w="1209"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proofErr w:type="gramStart"/>
            <w:r w:rsidRPr="001501C3">
              <w:rPr>
                <w:rFonts w:ascii="仿宋_GB2312" w:eastAsia="仿宋_GB2312" w:hint="eastAsia"/>
                <w:b/>
                <w:bCs/>
                <w:sz w:val="24"/>
              </w:rPr>
              <w:t>牧田</w:t>
            </w:r>
            <w:proofErr w:type="gramEnd"/>
            <w:r w:rsidRPr="001501C3">
              <w:rPr>
                <w:rFonts w:ascii="仿宋_GB2312" w:eastAsia="仿宋_GB2312" w:hint="eastAsia"/>
                <w:b/>
                <w:bCs/>
                <w:sz w:val="24"/>
              </w:rPr>
              <w:t>2000</w:t>
            </w:r>
          </w:p>
        </w:tc>
        <w:tc>
          <w:tcPr>
            <w:tcW w:w="705"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4</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4</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06"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72%</w:t>
            </w:r>
          </w:p>
        </w:tc>
      </w:tr>
      <w:tr w:rsidR="005961F2" w:rsidRPr="001501C3" w:rsidTr="003B61CD">
        <w:tblPrEx>
          <w:tblCellMar>
            <w:top w:w="0" w:type="dxa"/>
            <w:bottom w:w="0" w:type="dxa"/>
          </w:tblCellMar>
        </w:tblPrEx>
        <w:trPr>
          <w:trHeight w:val="680"/>
        </w:trPr>
        <w:tc>
          <w:tcPr>
            <w:tcW w:w="159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型材切割</w:t>
            </w:r>
          </w:p>
        </w:tc>
        <w:tc>
          <w:tcPr>
            <w:tcW w:w="1410"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J</w:t>
            </w:r>
            <w:smartTag w:uri="urn:schemas-microsoft-com:office:smarttags" w:element="chmetcnv">
              <w:smartTagPr>
                <w:attr w:name="TCSC" w:val="0"/>
                <w:attr w:name="NumberType" w:val="1"/>
                <w:attr w:name="Negative" w:val="False"/>
                <w:attr w:name="HasSpace" w:val="False"/>
                <w:attr w:name="SourceValue" w:val="3"/>
                <w:attr w:name="UnitName" w:val="g"/>
              </w:smartTagPr>
              <w:r w:rsidRPr="001501C3">
                <w:rPr>
                  <w:rFonts w:ascii="仿宋_GB2312" w:eastAsia="仿宋_GB2312" w:hint="eastAsia"/>
                  <w:b/>
                  <w:bCs/>
                  <w:sz w:val="24"/>
                </w:rPr>
                <w:t>3G</w:t>
              </w:r>
            </w:smartTag>
            <w:r w:rsidRPr="001501C3">
              <w:rPr>
                <w:rFonts w:ascii="仿宋_GB2312" w:eastAsia="仿宋_GB2312" w:hint="eastAsia"/>
                <w:b/>
                <w:bCs/>
                <w:sz w:val="24"/>
              </w:rPr>
              <w:t>-400</w:t>
            </w:r>
          </w:p>
        </w:tc>
        <w:tc>
          <w:tcPr>
            <w:tcW w:w="9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2.2KW</w:t>
            </w:r>
          </w:p>
        </w:tc>
        <w:tc>
          <w:tcPr>
            <w:tcW w:w="1209"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石家庄99</w:t>
            </w:r>
          </w:p>
        </w:tc>
        <w:tc>
          <w:tcPr>
            <w:tcW w:w="705"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2</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2</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06"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65%</w:t>
            </w:r>
          </w:p>
        </w:tc>
      </w:tr>
      <w:tr w:rsidR="005961F2" w:rsidRPr="001501C3" w:rsidTr="003B61CD">
        <w:tblPrEx>
          <w:tblCellMar>
            <w:top w:w="0" w:type="dxa"/>
            <w:bottom w:w="0" w:type="dxa"/>
          </w:tblCellMar>
        </w:tblPrEx>
        <w:trPr>
          <w:trHeight w:val="714"/>
        </w:trPr>
        <w:tc>
          <w:tcPr>
            <w:tcW w:w="159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电焊机</w:t>
            </w:r>
          </w:p>
        </w:tc>
        <w:tc>
          <w:tcPr>
            <w:tcW w:w="1410"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BX1-330</w:t>
            </w:r>
          </w:p>
        </w:tc>
        <w:tc>
          <w:tcPr>
            <w:tcW w:w="9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6.4KW</w:t>
            </w:r>
          </w:p>
        </w:tc>
        <w:tc>
          <w:tcPr>
            <w:tcW w:w="1209"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金象1999</w:t>
            </w:r>
          </w:p>
        </w:tc>
        <w:tc>
          <w:tcPr>
            <w:tcW w:w="705"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2</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2</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06"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71%</w:t>
            </w:r>
          </w:p>
        </w:tc>
      </w:tr>
      <w:tr w:rsidR="005961F2" w:rsidRPr="001501C3" w:rsidTr="003B61CD">
        <w:tblPrEx>
          <w:tblCellMar>
            <w:top w:w="0" w:type="dxa"/>
            <w:bottom w:w="0" w:type="dxa"/>
          </w:tblCellMar>
        </w:tblPrEx>
        <w:trPr>
          <w:trHeight w:val="680"/>
        </w:trPr>
        <w:tc>
          <w:tcPr>
            <w:tcW w:w="159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修边机</w:t>
            </w:r>
          </w:p>
        </w:tc>
        <w:tc>
          <w:tcPr>
            <w:tcW w:w="1410"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N3701</w:t>
            </w:r>
          </w:p>
        </w:tc>
        <w:tc>
          <w:tcPr>
            <w:tcW w:w="9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440W</w:t>
            </w:r>
          </w:p>
        </w:tc>
        <w:tc>
          <w:tcPr>
            <w:tcW w:w="1209"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proofErr w:type="gramStart"/>
            <w:r w:rsidRPr="001501C3">
              <w:rPr>
                <w:rFonts w:ascii="仿宋_GB2312" w:eastAsia="仿宋_GB2312" w:hint="eastAsia"/>
                <w:b/>
                <w:bCs/>
                <w:sz w:val="24"/>
              </w:rPr>
              <w:t>牧田</w:t>
            </w:r>
            <w:proofErr w:type="gramEnd"/>
            <w:r w:rsidRPr="001501C3">
              <w:rPr>
                <w:rFonts w:ascii="仿宋_GB2312" w:eastAsia="仿宋_GB2312" w:hint="eastAsia"/>
                <w:b/>
                <w:bCs/>
                <w:sz w:val="24"/>
              </w:rPr>
              <w:t>1999</w:t>
            </w:r>
          </w:p>
        </w:tc>
        <w:tc>
          <w:tcPr>
            <w:tcW w:w="705"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2</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2</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06"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75%</w:t>
            </w:r>
          </w:p>
        </w:tc>
      </w:tr>
      <w:tr w:rsidR="005961F2" w:rsidRPr="001501C3" w:rsidTr="003B61CD">
        <w:tblPrEx>
          <w:tblCellMar>
            <w:top w:w="0" w:type="dxa"/>
            <w:bottom w:w="0" w:type="dxa"/>
          </w:tblCellMar>
        </w:tblPrEx>
        <w:trPr>
          <w:trHeight w:val="714"/>
        </w:trPr>
        <w:tc>
          <w:tcPr>
            <w:tcW w:w="159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砂纸磨光机</w:t>
            </w:r>
          </w:p>
        </w:tc>
        <w:tc>
          <w:tcPr>
            <w:tcW w:w="1410"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9035N</w:t>
            </w:r>
          </w:p>
        </w:tc>
        <w:tc>
          <w:tcPr>
            <w:tcW w:w="9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130W</w:t>
            </w:r>
          </w:p>
        </w:tc>
        <w:tc>
          <w:tcPr>
            <w:tcW w:w="1209"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proofErr w:type="gramStart"/>
            <w:r w:rsidRPr="001501C3">
              <w:rPr>
                <w:rFonts w:ascii="仿宋_GB2312" w:eastAsia="仿宋_GB2312" w:hint="eastAsia"/>
                <w:b/>
                <w:bCs/>
                <w:sz w:val="24"/>
              </w:rPr>
              <w:t>牧田</w:t>
            </w:r>
            <w:proofErr w:type="gramEnd"/>
            <w:r w:rsidRPr="001501C3">
              <w:rPr>
                <w:rFonts w:ascii="仿宋_GB2312" w:eastAsia="仿宋_GB2312" w:hint="eastAsia"/>
                <w:b/>
                <w:bCs/>
                <w:sz w:val="24"/>
              </w:rPr>
              <w:t>1998</w:t>
            </w:r>
          </w:p>
        </w:tc>
        <w:tc>
          <w:tcPr>
            <w:tcW w:w="705"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4</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4</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06"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65%</w:t>
            </w:r>
          </w:p>
        </w:tc>
      </w:tr>
      <w:tr w:rsidR="005961F2" w:rsidRPr="001501C3" w:rsidTr="003B61CD">
        <w:tblPrEx>
          <w:tblCellMar>
            <w:top w:w="0" w:type="dxa"/>
            <w:bottom w:w="0" w:type="dxa"/>
          </w:tblCellMar>
        </w:tblPrEx>
        <w:trPr>
          <w:trHeight w:val="680"/>
        </w:trPr>
        <w:tc>
          <w:tcPr>
            <w:tcW w:w="159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手持</w:t>
            </w:r>
            <w:proofErr w:type="gramStart"/>
            <w:r w:rsidRPr="001501C3">
              <w:rPr>
                <w:rFonts w:ascii="仿宋_GB2312" w:eastAsia="仿宋_GB2312" w:hint="eastAsia"/>
                <w:b/>
                <w:bCs/>
                <w:sz w:val="24"/>
              </w:rPr>
              <w:t>砂轮机</w:t>
            </w:r>
            <w:proofErr w:type="gramEnd"/>
          </w:p>
        </w:tc>
        <w:tc>
          <w:tcPr>
            <w:tcW w:w="1410"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S3S-125</w:t>
            </w:r>
          </w:p>
        </w:tc>
        <w:tc>
          <w:tcPr>
            <w:tcW w:w="9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300W</w:t>
            </w:r>
          </w:p>
        </w:tc>
        <w:tc>
          <w:tcPr>
            <w:tcW w:w="1209"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LG2000</w:t>
            </w:r>
          </w:p>
        </w:tc>
        <w:tc>
          <w:tcPr>
            <w:tcW w:w="705"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6</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6</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06"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70%</w:t>
            </w:r>
          </w:p>
        </w:tc>
      </w:tr>
      <w:tr w:rsidR="005961F2" w:rsidRPr="001501C3" w:rsidTr="003B61CD">
        <w:tblPrEx>
          <w:tblCellMar>
            <w:top w:w="0" w:type="dxa"/>
            <w:bottom w:w="0" w:type="dxa"/>
          </w:tblCellMar>
        </w:tblPrEx>
        <w:trPr>
          <w:trHeight w:val="714"/>
        </w:trPr>
        <w:tc>
          <w:tcPr>
            <w:tcW w:w="159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射钉枪</w:t>
            </w:r>
          </w:p>
        </w:tc>
        <w:tc>
          <w:tcPr>
            <w:tcW w:w="1410"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SDT-A302</w:t>
            </w:r>
          </w:p>
        </w:tc>
        <w:tc>
          <w:tcPr>
            <w:tcW w:w="9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￠8</w:t>
            </w:r>
          </w:p>
        </w:tc>
        <w:tc>
          <w:tcPr>
            <w:tcW w:w="1209"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绿宝2001</w:t>
            </w:r>
          </w:p>
        </w:tc>
        <w:tc>
          <w:tcPr>
            <w:tcW w:w="705"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16</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16</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06"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75%</w:t>
            </w:r>
          </w:p>
        </w:tc>
      </w:tr>
      <w:tr w:rsidR="005961F2" w:rsidRPr="001501C3" w:rsidTr="003B61CD">
        <w:tblPrEx>
          <w:tblCellMar>
            <w:top w:w="0" w:type="dxa"/>
            <w:bottom w:w="0" w:type="dxa"/>
          </w:tblCellMar>
        </w:tblPrEx>
        <w:trPr>
          <w:trHeight w:val="680"/>
        </w:trPr>
        <w:tc>
          <w:tcPr>
            <w:tcW w:w="159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电动高压喷涂机</w:t>
            </w:r>
          </w:p>
        </w:tc>
        <w:tc>
          <w:tcPr>
            <w:tcW w:w="1410"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∑M495ST</w:t>
            </w:r>
          </w:p>
        </w:tc>
        <w:tc>
          <w:tcPr>
            <w:tcW w:w="9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220V</w:t>
            </w:r>
          </w:p>
        </w:tc>
        <w:tc>
          <w:tcPr>
            <w:tcW w:w="1209"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美特1999</w:t>
            </w:r>
          </w:p>
        </w:tc>
        <w:tc>
          <w:tcPr>
            <w:tcW w:w="705"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4</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4</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0</w:t>
            </w:r>
          </w:p>
        </w:tc>
        <w:tc>
          <w:tcPr>
            <w:tcW w:w="806"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75%</w:t>
            </w:r>
          </w:p>
        </w:tc>
      </w:tr>
      <w:tr w:rsidR="005961F2" w:rsidRPr="001501C3" w:rsidTr="003B61CD">
        <w:tblPrEx>
          <w:tblCellMar>
            <w:top w:w="0" w:type="dxa"/>
            <w:bottom w:w="0" w:type="dxa"/>
          </w:tblCellMar>
        </w:tblPrEx>
        <w:trPr>
          <w:trHeight w:val="714"/>
        </w:trPr>
        <w:tc>
          <w:tcPr>
            <w:tcW w:w="159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地毯锤</w:t>
            </w:r>
          </w:p>
        </w:tc>
        <w:tc>
          <w:tcPr>
            <w:tcW w:w="1410"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R0RERTS</w:t>
            </w:r>
          </w:p>
        </w:tc>
        <w:tc>
          <w:tcPr>
            <w:tcW w:w="9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7530</w:t>
            </w:r>
          </w:p>
        </w:tc>
        <w:tc>
          <w:tcPr>
            <w:tcW w:w="1209"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美国2000</w:t>
            </w:r>
          </w:p>
        </w:tc>
        <w:tc>
          <w:tcPr>
            <w:tcW w:w="705"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18</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18</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p>
        </w:tc>
        <w:tc>
          <w:tcPr>
            <w:tcW w:w="806"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75%</w:t>
            </w:r>
          </w:p>
        </w:tc>
      </w:tr>
      <w:tr w:rsidR="005961F2" w:rsidRPr="001501C3" w:rsidTr="003B61CD">
        <w:tblPrEx>
          <w:tblCellMar>
            <w:top w:w="0" w:type="dxa"/>
            <w:bottom w:w="0" w:type="dxa"/>
          </w:tblCellMar>
        </w:tblPrEx>
        <w:trPr>
          <w:trHeight w:val="714"/>
        </w:trPr>
        <w:tc>
          <w:tcPr>
            <w:tcW w:w="159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地毯铲</w:t>
            </w:r>
          </w:p>
        </w:tc>
        <w:tc>
          <w:tcPr>
            <w:tcW w:w="1410"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RORERTS</w:t>
            </w:r>
          </w:p>
        </w:tc>
        <w:tc>
          <w:tcPr>
            <w:tcW w:w="9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10-61</w:t>
            </w:r>
          </w:p>
        </w:tc>
        <w:tc>
          <w:tcPr>
            <w:tcW w:w="1209"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美国2000</w:t>
            </w:r>
          </w:p>
        </w:tc>
        <w:tc>
          <w:tcPr>
            <w:tcW w:w="705"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18</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19</w:t>
            </w: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p>
        </w:tc>
        <w:tc>
          <w:tcPr>
            <w:tcW w:w="882"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p>
        </w:tc>
        <w:tc>
          <w:tcPr>
            <w:tcW w:w="806" w:type="dxa"/>
            <w:vAlign w:val="center"/>
          </w:tcPr>
          <w:p w:rsidR="005961F2" w:rsidRPr="001501C3" w:rsidRDefault="005961F2" w:rsidP="003B61CD">
            <w:pPr>
              <w:tabs>
                <w:tab w:val="left" w:pos="5130"/>
              </w:tabs>
              <w:spacing w:line="380" w:lineRule="exact"/>
              <w:jc w:val="center"/>
              <w:rPr>
                <w:rFonts w:ascii="仿宋_GB2312" w:eastAsia="仿宋_GB2312" w:hint="eastAsia"/>
                <w:b/>
                <w:bCs/>
                <w:sz w:val="24"/>
              </w:rPr>
            </w:pPr>
            <w:r w:rsidRPr="001501C3">
              <w:rPr>
                <w:rFonts w:ascii="仿宋_GB2312" w:eastAsia="仿宋_GB2312" w:hint="eastAsia"/>
                <w:b/>
                <w:bCs/>
                <w:sz w:val="24"/>
              </w:rPr>
              <w:t>70%</w:t>
            </w:r>
          </w:p>
        </w:tc>
      </w:tr>
    </w:tbl>
    <w:p w:rsidR="005961F2" w:rsidRPr="001501C3" w:rsidRDefault="005961F2" w:rsidP="005961F2">
      <w:pPr>
        <w:tabs>
          <w:tab w:val="left" w:pos="5130"/>
        </w:tabs>
        <w:spacing w:line="600" w:lineRule="exact"/>
        <w:rPr>
          <w:rFonts w:ascii="仿宋_GB2312" w:eastAsia="仿宋_GB2312" w:hint="eastAsia"/>
          <w:b/>
          <w:bCs/>
          <w:sz w:val="24"/>
        </w:rPr>
      </w:pPr>
    </w:p>
    <w:p w:rsidR="005961F2" w:rsidRPr="001501C3" w:rsidRDefault="005961F2" w:rsidP="005961F2">
      <w:pPr>
        <w:tabs>
          <w:tab w:val="left" w:pos="5130"/>
        </w:tabs>
        <w:spacing w:line="600" w:lineRule="exact"/>
        <w:jc w:val="center"/>
        <w:rPr>
          <w:rFonts w:ascii="仿宋_GB2312" w:eastAsia="仿宋_GB2312" w:hint="eastAsia"/>
          <w:b/>
          <w:bCs/>
          <w:sz w:val="44"/>
        </w:rPr>
      </w:pPr>
      <w:r w:rsidRPr="001501C3">
        <w:rPr>
          <w:rFonts w:ascii="仿宋_GB2312" w:eastAsia="仿宋_GB2312" w:hint="eastAsia"/>
          <w:b/>
          <w:bCs/>
          <w:sz w:val="44"/>
        </w:rPr>
        <w:lastRenderedPageBreak/>
        <w:t>劳动力计划表</w:t>
      </w:r>
    </w:p>
    <w:p w:rsidR="005961F2" w:rsidRPr="001501C3" w:rsidRDefault="005961F2" w:rsidP="005961F2">
      <w:pPr>
        <w:tabs>
          <w:tab w:val="left" w:pos="5130"/>
        </w:tabs>
        <w:spacing w:line="600" w:lineRule="exact"/>
        <w:rPr>
          <w:rFonts w:ascii="仿宋_GB2312" w:eastAsia="仿宋_GB2312" w:hint="eastAsia"/>
          <w:b/>
          <w:bCs/>
          <w:sz w:val="24"/>
        </w:rPr>
      </w:pPr>
    </w:p>
    <w:tbl>
      <w:tblPr>
        <w:tblW w:w="9545"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14"/>
        <w:gridCol w:w="1257"/>
        <w:gridCol w:w="1247"/>
        <w:gridCol w:w="1247"/>
        <w:gridCol w:w="1160"/>
        <w:gridCol w:w="1160"/>
        <w:gridCol w:w="1160"/>
      </w:tblGrid>
      <w:tr w:rsidR="005961F2" w:rsidRPr="001501C3" w:rsidTr="003B61CD">
        <w:tblPrEx>
          <w:tblCellMar>
            <w:top w:w="0" w:type="dxa"/>
            <w:bottom w:w="0" w:type="dxa"/>
          </w:tblCellMar>
        </w:tblPrEx>
        <w:trPr>
          <w:cantSplit/>
          <w:trHeight w:val="542"/>
        </w:trPr>
        <w:tc>
          <w:tcPr>
            <w:tcW w:w="2314" w:type="dxa"/>
            <w:vMerge w:val="restart"/>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工    种</w:t>
            </w:r>
          </w:p>
        </w:tc>
        <w:tc>
          <w:tcPr>
            <w:tcW w:w="7231" w:type="dxa"/>
            <w:gridSpan w:val="6"/>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按工程施工阶段投入劳动力情况</w:t>
            </w:r>
          </w:p>
        </w:tc>
      </w:tr>
      <w:tr w:rsidR="005961F2" w:rsidRPr="001501C3" w:rsidTr="003B61CD">
        <w:tblPrEx>
          <w:tblCellMar>
            <w:top w:w="0" w:type="dxa"/>
            <w:bottom w:w="0" w:type="dxa"/>
          </w:tblCellMar>
        </w:tblPrEx>
        <w:trPr>
          <w:cantSplit/>
          <w:trHeight w:val="622"/>
        </w:trPr>
        <w:tc>
          <w:tcPr>
            <w:tcW w:w="2314" w:type="dxa"/>
            <w:vMerge/>
          </w:tcPr>
          <w:p w:rsidR="005961F2" w:rsidRPr="001501C3" w:rsidRDefault="005961F2" w:rsidP="003B61CD">
            <w:pPr>
              <w:tabs>
                <w:tab w:val="left" w:pos="5130"/>
              </w:tabs>
              <w:spacing w:line="600" w:lineRule="exact"/>
              <w:rPr>
                <w:rFonts w:ascii="仿宋_GB2312" w:eastAsia="仿宋_GB2312" w:hint="eastAsia"/>
                <w:b/>
                <w:bCs/>
                <w:sz w:val="24"/>
              </w:rPr>
            </w:pPr>
          </w:p>
        </w:tc>
        <w:tc>
          <w:tcPr>
            <w:tcW w:w="125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准备阶段</w:t>
            </w:r>
          </w:p>
        </w:tc>
        <w:tc>
          <w:tcPr>
            <w:tcW w:w="124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隐蔽阶段</w:t>
            </w:r>
          </w:p>
        </w:tc>
        <w:tc>
          <w:tcPr>
            <w:tcW w:w="124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饰面阶段</w:t>
            </w:r>
          </w:p>
        </w:tc>
        <w:tc>
          <w:tcPr>
            <w:tcW w:w="1160"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r>
      <w:tr w:rsidR="005961F2" w:rsidRPr="001501C3" w:rsidTr="003B61CD">
        <w:tblPrEx>
          <w:tblCellMar>
            <w:top w:w="0" w:type="dxa"/>
            <w:bottom w:w="0" w:type="dxa"/>
          </w:tblCellMar>
        </w:tblPrEx>
        <w:trPr>
          <w:trHeight w:val="542"/>
        </w:trPr>
        <w:tc>
          <w:tcPr>
            <w:tcW w:w="2314" w:type="dxa"/>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瓦工</w:t>
            </w:r>
          </w:p>
        </w:tc>
        <w:tc>
          <w:tcPr>
            <w:tcW w:w="125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5</w:t>
            </w:r>
          </w:p>
        </w:tc>
        <w:tc>
          <w:tcPr>
            <w:tcW w:w="124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8</w:t>
            </w:r>
          </w:p>
        </w:tc>
        <w:tc>
          <w:tcPr>
            <w:tcW w:w="124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20</w:t>
            </w:r>
          </w:p>
        </w:tc>
        <w:tc>
          <w:tcPr>
            <w:tcW w:w="1160"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r>
      <w:tr w:rsidR="005961F2" w:rsidRPr="001501C3" w:rsidTr="003B61CD">
        <w:tblPrEx>
          <w:tblCellMar>
            <w:top w:w="0" w:type="dxa"/>
            <w:bottom w:w="0" w:type="dxa"/>
          </w:tblCellMar>
        </w:tblPrEx>
        <w:trPr>
          <w:trHeight w:val="571"/>
        </w:trPr>
        <w:tc>
          <w:tcPr>
            <w:tcW w:w="2314" w:type="dxa"/>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木工</w:t>
            </w:r>
          </w:p>
        </w:tc>
        <w:tc>
          <w:tcPr>
            <w:tcW w:w="125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7</w:t>
            </w:r>
          </w:p>
        </w:tc>
        <w:tc>
          <w:tcPr>
            <w:tcW w:w="124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10</w:t>
            </w:r>
          </w:p>
        </w:tc>
        <w:tc>
          <w:tcPr>
            <w:tcW w:w="124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36</w:t>
            </w: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r>
      <w:tr w:rsidR="005961F2" w:rsidRPr="001501C3" w:rsidTr="003B61CD">
        <w:tblPrEx>
          <w:tblCellMar>
            <w:top w:w="0" w:type="dxa"/>
            <w:bottom w:w="0" w:type="dxa"/>
          </w:tblCellMar>
        </w:tblPrEx>
        <w:trPr>
          <w:trHeight w:val="542"/>
        </w:trPr>
        <w:tc>
          <w:tcPr>
            <w:tcW w:w="2314" w:type="dxa"/>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油漆工</w:t>
            </w:r>
          </w:p>
        </w:tc>
        <w:tc>
          <w:tcPr>
            <w:tcW w:w="125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3</w:t>
            </w:r>
          </w:p>
        </w:tc>
        <w:tc>
          <w:tcPr>
            <w:tcW w:w="124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6</w:t>
            </w:r>
          </w:p>
        </w:tc>
        <w:tc>
          <w:tcPr>
            <w:tcW w:w="124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35</w:t>
            </w: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r>
      <w:tr w:rsidR="005961F2" w:rsidRPr="001501C3" w:rsidTr="003B61CD">
        <w:tblPrEx>
          <w:tblCellMar>
            <w:top w:w="0" w:type="dxa"/>
            <w:bottom w:w="0" w:type="dxa"/>
          </w:tblCellMar>
        </w:tblPrEx>
        <w:trPr>
          <w:trHeight w:val="571"/>
        </w:trPr>
        <w:tc>
          <w:tcPr>
            <w:tcW w:w="2314" w:type="dxa"/>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乳胶漆工</w:t>
            </w:r>
          </w:p>
        </w:tc>
        <w:tc>
          <w:tcPr>
            <w:tcW w:w="125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3</w:t>
            </w:r>
          </w:p>
        </w:tc>
        <w:tc>
          <w:tcPr>
            <w:tcW w:w="124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6</w:t>
            </w:r>
          </w:p>
        </w:tc>
        <w:tc>
          <w:tcPr>
            <w:tcW w:w="124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35</w:t>
            </w: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r>
      <w:tr w:rsidR="005961F2" w:rsidRPr="001501C3" w:rsidTr="003B61CD">
        <w:tblPrEx>
          <w:tblCellMar>
            <w:top w:w="0" w:type="dxa"/>
            <w:bottom w:w="0" w:type="dxa"/>
          </w:tblCellMar>
        </w:tblPrEx>
        <w:trPr>
          <w:trHeight w:val="542"/>
        </w:trPr>
        <w:tc>
          <w:tcPr>
            <w:tcW w:w="2314" w:type="dxa"/>
          </w:tcPr>
          <w:p w:rsidR="005961F2" w:rsidRPr="001501C3" w:rsidRDefault="005961F2" w:rsidP="003B61CD">
            <w:pPr>
              <w:tabs>
                <w:tab w:val="left" w:pos="5130"/>
              </w:tabs>
              <w:spacing w:line="600" w:lineRule="exact"/>
              <w:jc w:val="center"/>
              <w:rPr>
                <w:rFonts w:ascii="仿宋_GB2312" w:eastAsia="仿宋_GB2312" w:hint="eastAsia"/>
                <w:b/>
                <w:bCs/>
                <w:sz w:val="24"/>
              </w:rPr>
            </w:pPr>
            <w:proofErr w:type="gramStart"/>
            <w:r w:rsidRPr="001501C3">
              <w:rPr>
                <w:rFonts w:ascii="仿宋_GB2312" w:eastAsia="仿宋_GB2312" w:hint="eastAsia"/>
                <w:b/>
                <w:bCs/>
                <w:sz w:val="24"/>
              </w:rPr>
              <w:t>地毯工</w:t>
            </w:r>
            <w:proofErr w:type="gramEnd"/>
          </w:p>
        </w:tc>
        <w:tc>
          <w:tcPr>
            <w:tcW w:w="125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1</w:t>
            </w:r>
          </w:p>
        </w:tc>
        <w:tc>
          <w:tcPr>
            <w:tcW w:w="124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2</w:t>
            </w:r>
          </w:p>
        </w:tc>
        <w:tc>
          <w:tcPr>
            <w:tcW w:w="124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6</w:t>
            </w: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r>
      <w:tr w:rsidR="005961F2" w:rsidRPr="001501C3" w:rsidTr="003B61CD">
        <w:tblPrEx>
          <w:tblCellMar>
            <w:top w:w="0" w:type="dxa"/>
            <w:bottom w:w="0" w:type="dxa"/>
          </w:tblCellMar>
        </w:tblPrEx>
        <w:trPr>
          <w:trHeight w:val="571"/>
        </w:trPr>
        <w:tc>
          <w:tcPr>
            <w:tcW w:w="2314" w:type="dxa"/>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木</w:t>
            </w:r>
            <w:proofErr w:type="gramStart"/>
            <w:r w:rsidRPr="001501C3">
              <w:rPr>
                <w:rFonts w:ascii="仿宋_GB2312" w:eastAsia="仿宋_GB2312" w:hint="eastAsia"/>
                <w:b/>
                <w:bCs/>
                <w:sz w:val="24"/>
              </w:rPr>
              <w:t>地板工</w:t>
            </w:r>
            <w:proofErr w:type="gramEnd"/>
          </w:p>
        </w:tc>
        <w:tc>
          <w:tcPr>
            <w:tcW w:w="125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1</w:t>
            </w:r>
          </w:p>
        </w:tc>
        <w:tc>
          <w:tcPr>
            <w:tcW w:w="124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1</w:t>
            </w:r>
          </w:p>
        </w:tc>
        <w:tc>
          <w:tcPr>
            <w:tcW w:w="124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6</w:t>
            </w: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r>
      <w:tr w:rsidR="005961F2" w:rsidRPr="001501C3" w:rsidTr="003B61CD">
        <w:tblPrEx>
          <w:tblCellMar>
            <w:top w:w="0" w:type="dxa"/>
            <w:bottom w:w="0" w:type="dxa"/>
          </w:tblCellMar>
        </w:tblPrEx>
        <w:trPr>
          <w:trHeight w:val="542"/>
        </w:trPr>
        <w:tc>
          <w:tcPr>
            <w:tcW w:w="2314" w:type="dxa"/>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架子工</w:t>
            </w:r>
          </w:p>
        </w:tc>
        <w:tc>
          <w:tcPr>
            <w:tcW w:w="125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5</w:t>
            </w:r>
          </w:p>
        </w:tc>
        <w:tc>
          <w:tcPr>
            <w:tcW w:w="124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5</w:t>
            </w:r>
          </w:p>
        </w:tc>
        <w:tc>
          <w:tcPr>
            <w:tcW w:w="124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35</w:t>
            </w: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r>
      <w:tr w:rsidR="005961F2" w:rsidRPr="001501C3" w:rsidTr="003B61CD">
        <w:tblPrEx>
          <w:tblCellMar>
            <w:top w:w="0" w:type="dxa"/>
            <w:bottom w:w="0" w:type="dxa"/>
          </w:tblCellMar>
        </w:tblPrEx>
        <w:trPr>
          <w:trHeight w:val="542"/>
        </w:trPr>
        <w:tc>
          <w:tcPr>
            <w:tcW w:w="2314" w:type="dxa"/>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普工</w:t>
            </w:r>
          </w:p>
        </w:tc>
        <w:tc>
          <w:tcPr>
            <w:tcW w:w="125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5</w:t>
            </w:r>
          </w:p>
        </w:tc>
        <w:tc>
          <w:tcPr>
            <w:tcW w:w="124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10</w:t>
            </w:r>
          </w:p>
        </w:tc>
        <w:tc>
          <w:tcPr>
            <w:tcW w:w="124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30</w:t>
            </w: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r>
      <w:tr w:rsidR="005961F2" w:rsidRPr="001501C3" w:rsidTr="003B61CD">
        <w:tblPrEx>
          <w:tblCellMar>
            <w:top w:w="0" w:type="dxa"/>
            <w:bottom w:w="0" w:type="dxa"/>
          </w:tblCellMar>
        </w:tblPrEx>
        <w:trPr>
          <w:trHeight w:val="571"/>
        </w:trPr>
        <w:tc>
          <w:tcPr>
            <w:tcW w:w="2314" w:type="dxa"/>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水、电安装工</w:t>
            </w:r>
          </w:p>
        </w:tc>
        <w:tc>
          <w:tcPr>
            <w:tcW w:w="125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1</w:t>
            </w:r>
          </w:p>
        </w:tc>
        <w:tc>
          <w:tcPr>
            <w:tcW w:w="124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5</w:t>
            </w:r>
          </w:p>
        </w:tc>
        <w:tc>
          <w:tcPr>
            <w:tcW w:w="124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20</w:t>
            </w: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r>
      <w:tr w:rsidR="005961F2" w:rsidRPr="001501C3" w:rsidTr="003B61CD">
        <w:tblPrEx>
          <w:tblCellMar>
            <w:top w:w="0" w:type="dxa"/>
            <w:bottom w:w="0" w:type="dxa"/>
          </w:tblCellMar>
        </w:tblPrEx>
        <w:trPr>
          <w:trHeight w:val="615"/>
        </w:trPr>
        <w:tc>
          <w:tcPr>
            <w:tcW w:w="2314" w:type="dxa"/>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外墙装饰专业工人</w:t>
            </w:r>
          </w:p>
        </w:tc>
        <w:tc>
          <w:tcPr>
            <w:tcW w:w="125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5</w:t>
            </w:r>
          </w:p>
        </w:tc>
        <w:tc>
          <w:tcPr>
            <w:tcW w:w="124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10</w:t>
            </w:r>
          </w:p>
        </w:tc>
        <w:tc>
          <w:tcPr>
            <w:tcW w:w="1247"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15</w:t>
            </w: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r>
      <w:tr w:rsidR="005961F2" w:rsidRPr="001501C3" w:rsidTr="003B61CD">
        <w:tblPrEx>
          <w:tblCellMar>
            <w:top w:w="0" w:type="dxa"/>
            <w:bottom w:w="0" w:type="dxa"/>
          </w:tblCellMar>
        </w:tblPrEx>
        <w:trPr>
          <w:trHeight w:val="615"/>
        </w:trPr>
        <w:tc>
          <w:tcPr>
            <w:tcW w:w="2314" w:type="dxa"/>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1257"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247"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247"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r>
      <w:tr w:rsidR="005961F2" w:rsidRPr="001501C3" w:rsidTr="003B61CD">
        <w:tblPrEx>
          <w:tblCellMar>
            <w:top w:w="0" w:type="dxa"/>
            <w:bottom w:w="0" w:type="dxa"/>
          </w:tblCellMar>
        </w:tblPrEx>
        <w:trPr>
          <w:trHeight w:val="615"/>
        </w:trPr>
        <w:tc>
          <w:tcPr>
            <w:tcW w:w="2314" w:type="dxa"/>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1257"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247"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247"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r>
      <w:tr w:rsidR="005961F2" w:rsidRPr="001501C3" w:rsidTr="003B61CD">
        <w:tblPrEx>
          <w:tblCellMar>
            <w:top w:w="0" w:type="dxa"/>
            <w:bottom w:w="0" w:type="dxa"/>
          </w:tblCellMar>
        </w:tblPrEx>
        <w:trPr>
          <w:trHeight w:val="615"/>
        </w:trPr>
        <w:tc>
          <w:tcPr>
            <w:tcW w:w="2314" w:type="dxa"/>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1257"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247"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247"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r>
      <w:tr w:rsidR="005961F2" w:rsidRPr="001501C3" w:rsidTr="003B61CD">
        <w:tblPrEx>
          <w:tblCellMar>
            <w:top w:w="0" w:type="dxa"/>
            <w:bottom w:w="0" w:type="dxa"/>
          </w:tblCellMar>
        </w:tblPrEx>
        <w:trPr>
          <w:trHeight w:val="615"/>
        </w:trPr>
        <w:tc>
          <w:tcPr>
            <w:tcW w:w="2314" w:type="dxa"/>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1257"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247"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247"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r>
      <w:tr w:rsidR="005961F2" w:rsidRPr="001501C3" w:rsidTr="003B61CD">
        <w:tblPrEx>
          <w:tblCellMar>
            <w:top w:w="0" w:type="dxa"/>
            <w:bottom w:w="0" w:type="dxa"/>
          </w:tblCellMar>
        </w:tblPrEx>
        <w:trPr>
          <w:trHeight w:val="615"/>
        </w:trPr>
        <w:tc>
          <w:tcPr>
            <w:tcW w:w="2314" w:type="dxa"/>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1257"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247"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247"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r>
      <w:tr w:rsidR="005961F2" w:rsidRPr="001501C3" w:rsidTr="003B61CD">
        <w:tblPrEx>
          <w:tblCellMar>
            <w:top w:w="0" w:type="dxa"/>
            <w:bottom w:w="0" w:type="dxa"/>
          </w:tblCellMar>
        </w:tblPrEx>
        <w:trPr>
          <w:trHeight w:val="615"/>
        </w:trPr>
        <w:tc>
          <w:tcPr>
            <w:tcW w:w="2314" w:type="dxa"/>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1257"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247"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247"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c>
          <w:tcPr>
            <w:tcW w:w="1160" w:type="dxa"/>
          </w:tcPr>
          <w:p w:rsidR="005961F2" w:rsidRPr="001501C3" w:rsidRDefault="005961F2" w:rsidP="003B61CD">
            <w:pPr>
              <w:tabs>
                <w:tab w:val="left" w:pos="5130"/>
              </w:tabs>
              <w:spacing w:line="600" w:lineRule="exact"/>
              <w:rPr>
                <w:rFonts w:ascii="仿宋_GB2312" w:eastAsia="仿宋_GB2312" w:hint="eastAsia"/>
                <w:b/>
                <w:bCs/>
                <w:sz w:val="24"/>
              </w:rPr>
            </w:pPr>
          </w:p>
        </w:tc>
      </w:tr>
    </w:tbl>
    <w:p w:rsidR="005961F2" w:rsidRDefault="005961F2" w:rsidP="005961F2">
      <w:pPr>
        <w:tabs>
          <w:tab w:val="left" w:pos="5130"/>
        </w:tabs>
        <w:spacing w:line="600" w:lineRule="exact"/>
        <w:rPr>
          <w:rFonts w:ascii="仿宋_GB2312" w:eastAsia="仿宋_GB2312" w:hint="eastAsia"/>
          <w:b/>
          <w:bCs/>
          <w:sz w:val="24"/>
        </w:rPr>
      </w:pPr>
      <w:r w:rsidRPr="001501C3">
        <w:rPr>
          <w:rFonts w:ascii="仿宋_GB2312" w:eastAsia="仿宋_GB2312" w:hint="eastAsia"/>
          <w:b/>
          <w:bCs/>
          <w:sz w:val="24"/>
        </w:rPr>
        <w:t xml:space="preserve">   注：本计划表是以每班八小时工作制为基础编制的。</w:t>
      </w:r>
    </w:p>
    <w:p w:rsidR="005961F2" w:rsidRPr="001501C3" w:rsidRDefault="005961F2" w:rsidP="005961F2">
      <w:pPr>
        <w:tabs>
          <w:tab w:val="left" w:pos="5130"/>
        </w:tabs>
        <w:spacing w:line="600" w:lineRule="exact"/>
        <w:rPr>
          <w:rFonts w:ascii="仿宋_GB2312" w:eastAsia="仿宋_GB2312" w:hint="eastAsia"/>
          <w:b/>
          <w:bCs/>
          <w:sz w:val="24"/>
        </w:rPr>
      </w:pPr>
    </w:p>
    <w:p w:rsidR="005961F2" w:rsidRPr="001501C3" w:rsidRDefault="005961F2" w:rsidP="005961F2">
      <w:pPr>
        <w:tabs>
          <w:tab w:val="left" w:pos="5130"/>
        </w:tabs>
        <w:spacing w:line="600" w:lineRule="exact"/>
        <w:jc w:val="center"/>
        <w:rPr>
          <w:rFonts w:ascii="仿宋_GB2312" w:eastAsia="仿宋_GB2312" w:hint="eastAsia"/>
          <w:b/>
          <w:bCs/>
          <w:sz w:val="10"/>
        </w:rPr>
      </w:pPr>
    </w:p>
    <w:p w:rsidR="005961F2" w:rsidRPr="001501C3" w:rsidRDefault="005961F2" w:rsidP="005961F2">
      <w:pPr>
        <w:tabs>
          <w:tab w:val="left" w:pos="5130"/>
        </w:tabs>
        <w:spacing w:line="600" w:lineRule="exact"/>
        <w:jc w:val="center"/>
        <w:rPr>
          <w:rFonts w:ascii="仿宋_GB2312" w:eastAsia="仿宋_GB2312" w:hint="eastAsia"/>
          <w:b/>
          <w:bCs/>
          <w:sz w:val="44"/>
        </w:rPr>
      </w:pPr>
      <w:r w:rsidRPr="001501C3">
        <w:rPr>
          <w:rFonts w:ascii="仿宋_GB2312" w:eastAsia="仿宋_GB2312" w:hint="eastAsia"/>
          <w:b/>
          <w:bCs/>
          <w:sz w:val="44"/>
        </w:rPr>
        <w:t>临时用地表</w:t>
      </w:r>
    </w:p>
    <w:p w:rsidR="005961F2" w:rsidRPr="001501C3" w:rsidRDefault="005961F2" w:rsidP="005961F2">
      <w:pPr>
        <w:tabs>
          <w:tab w:val="left" w:pos="5130"/>
        </w:tabs>
        <w:spacing w:line="600" w:lineRule="exact"/>
        <w:jc w:val="center"/>
        <w:rPr>
          <w:rFonts w:ascii="仿宋_GB2312" w:eastAsia="仿宋_GB2312" w:hint="eastAsia"/>
          <w:b/>
          <w:bCs/>
          <w:sz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233"/>
        <w:gridCol w:w="2233"/>
        <w:gridCol w:w="2233"/>
        <w:gridCol w:w="2233"/>
      </w:tblGrid>
      <w:tr w:rsidR="005961F2" w:rsidRPr="001501C3" w:rsidTr="003B61CD">
        <w:tblPrEx>
          <w:tblCellMar>
            <w:top w:w="0" w:type="dxa"/>
            <w:bottom w:w="0" w:type="dxa"/>
          </w:tblCellMar>
        </w:tblPrEx>
        <w:trPr>
          <w:trHeight w:val="619"/>
        </w:trPr>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用途</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面积（平方米）</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位置</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需用时间</w:t>
            </w:r>
          </w:p>
        </w:tc>
      </w:tr>
      <w:tr w:rsidR="005961F2" w:rsidRPr="001501C3" w:rsidTr="003B61CD">
        <w:tblPrEx>
          <w:tblCellMar>
            <w:top w:w="0" w:type="dxa"/>
            <w:bottom w:w="0" w:type="dxa"/>
          </w:tblCellMar>
        </w:tblPrEx>
        <w:trPr>
          <w:trHeight w:val="619"/>
        </w:trPr>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办公室</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10</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施工场内</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开工至竣工</w:t>
            </w:r>
          </w:p>
        </w:tc>
      </w:tr>
      <w:tr w:rsidR="005961F2" w:rsidRPr="001501C3" w:rsidTr="003B61CD">
        <w:tblPrEx>
          <w:tblCellMar>
            <w:top w:w="0" w:type="dxa"/>
            <w:bottom w:w="0" w:type="dxa"/>
          </w:tblCellMar>
        </w:tblPrEx>
        <w:trPr>
          <w:trHeight w:val="619"/>
        </w:trPr>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职工宿舍</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40</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施工场内</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开工至竣工</w:t>
            </w:r>
          </w:p>
        </w:tc>
      </w:tr>
      <w:tr w:rsidR="005961F2" w:rsidRPr="001501C3" w:rsidTr="003B61CD">
        <w:tblPrEx>
          <w:tblCellMar>
            <w:top w:w="0" w:type="dxa"/>
            <w:bottom w:w="0" w:type="dxa"/>
          </w:tblCellMar>
        </w:tblPrEx>
        <w:trPr>
          <w:trHeight w:val="619"/>
        </w:trPr>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木工房</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25</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施工场内</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开工至竣工</w:t>
            </w:r>
          </w:p>
        </w:tc>
      </w:tr>
      <w:tr w:rsidR="005961F2" w:rsidRPr="001501C3" w:rsidTr="003B61CD">
        <w:tblPrEx>
          <w:tblCellMar>
            <w:top w:w="0" w:type="dxa"/>
            <w:bottom w:w="0" w:type="dxa"/>
          </w:tblCellMar>
        </w:tblPrEx>
        <w:trPr>
          <w:trHeight w:val="619"/>
        </w:trPr>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roofErr w:type="gramStart"/>
            <w:r w:rsidRPr="001501C3">
              <w:rPr>
                <w:rFonts w:ascii="仿宋_GB2312" w:eastAsia="仿宋_GB2312" w:hint="eastAsia"/>
                <w:b/>
                <w:bCs/>
                <w:sz w:val="24"/>
              </w:rPr>
              <w:t>机修房</w:t>
            </w:r>
            <w:proofErr w:type="gramEnd"/>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8</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施工场内</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开工至竣工</w:t>
            </w:r>
          </w:p>
        </w:tc>
      </w:tr>
      <w:tr w:rsidR="005961F2" w:rsidRPr="001501C3" w:rsidTr="003B61CD">
        <w:tblPrEx>
          <w:tblCellMar>
            <w:top w:w="0" w:type="dxa"/>
            <w:bottom w:w="0" w:type="dxa"/>
          </w:tblCellMar>
        </w:tblPrEx>
        <w:trPr>
          <w:trHeight w:val="619"/>
        </w:trPr>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库房</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40</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施工场内</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开工至竣工</w:t>
            </w:r>
          </w:p>
        </w:tc>
      </w:tr>
      <w:tr w:rsidR="005961F2" w:rsidRPr="001501C3" w:rsidTr="003B61CD">
        <w:tblPrEx>
          <w:tblCellMar>
            <w:top w:w="0" w:type="dxa"/>
            <w:bottom w:w="0" w:type="dxa"/>
          </w:tblCellMar>
        </w:tblPrEx>
        <w:trPr>
          <w:trHeight w:val="619"/>
        </w:trPr>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配电房</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5</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施工场内</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开工至竣工</w:t>
            </w:r>
          </w:p>
        </w:tc>
      </w:tr>
      <w:tr w:rsidR="005961F2" w:rsidRPr="001501C3" w:rsidTr="003B61CD">
        <w:tblPrEx>
          <w:tblCellMar>
            <w:top w:w="0" w:type="dxa"/>
            <w:bottom w:w="0" w:type="dxa"/>
          </w:tblCellMar>
        </w:tblPrEx>
        <w:trPr>
          <w:trHeight w:val="619"/>
        </w:trPr>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公共卫生间</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10</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施工场内</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开工至竣工</w:t>
            </w:r>
          </w:p>
        </w:tc>
      </w:tr>
      <w:tr w:rsidR="005961F2" w:rsidRPr="001501C3" w:rsidTr="003B61CD">
        <w:tblPrEx>
          <w:tblCellMar>
            <w:top w:w="0" w:type="dxa"/>
            <w:bottom w:w="0" w:type="dxa"/>
          </w:tblCellMar>
        </w:tblPrEx>
        <w:trPr>
          <w:trHeight w:val="619"/>
        </w:trPr>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职工食堂</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30</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施工场内</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开工至竣工</w:t>
            </w:r>
          </w:p>
        </w:tc>
      </w:tr>
      <w:tr w:rsidR="005961F2" w:rsidRPr="001501C3" w:rsidTr="003B61CD">
        <w:tblPrEx>
          <w:tblCellMar>
            <w:top w:w="0" w:type="dxa"/>
            <w:bottom w:w="0" w:type="dxa"/>
          </w:tblCellMar>
        </w:tblPrEx>
        <w:trPr>
          <w:trHeight w:val="643"/>
        </w:trPr>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r>
      <w:tr w:rsidR="005961F2" w:rsidRPr="001501C3" w:rsidTr="003B61CD">
        <w:tblPrEx>
          <w:tblCellMar>
            <w:top w:w="0" w:type="dxa"/>
            <w:bottom w:w="0" w:type="dxa"/>
          </w:tblCellMar>
        </w:tblPrEx>
        <w:trPr>
          <w:trHeight w:val="619"/>
        </w:trPr>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r>
      <w:tr w:rsidR="005961F2" w:rsidRPr="001501C3" w:rsidTr="003B61CD">
        <w:tblPrEx>
          <w:tblCellMar>
            <w:top w:w="0" w:type="dxa"/>
            <w:bottom w:w="0" w:type="dxa"/>
          </w:tblCellMar>
        </w:tblPrEx>
        <w:trPr>
          <w:trHeight w:val="619"/>
        </w:trPr>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r>
      <w:tr w:rsidR="005961F2" w:rsidRPr="001501C3" w:rsidTr="003B61CD">
        <w:tblPrEx>
          <w:tblCellMar>
            <w:top w:w="0" w:type="dxa"/>
            <w:bottom w:w="0" w:type="dxa"/>
          </w:tblCellMar>
        </w:tblPrEx>
        <w:trPr>
          <w:trHeight w:val="619"/>
        </w:trPr>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r>
      <w:tr w:rsidR="005961F2" w:rsidRPr="001501C3" w:rsidTr="003B61CD">
        <w:tblPrEx>
          <w:tblCellMar>
            <w:top w:w="0" w:type="dxa"/>
            <w:bottom w:w="0" w:type="dxa"/>
          </w:tblCellMar>
        </w:tblPrEx>
        <w:trPr>
          <w:trHeight w:val="619"/>
        </w:trPr>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r>
      <w:tr w:rsidR="005961F2" w:rsidRPr="001501C3" w:rsidTr="003B61CD">
        <w:tblPrEx>
          <w:tblCellMar>
            <w:top w:w="0" w:type="dxa"/>
            <w:bottom w:w="0" w:type="dxa"/>
          </w:tblCellMar>
        </w:tblPrEx>
        <w:trPr>
          <w:trHeight w:val="619"/>
        </w:trPr>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r>
      <w:tr w:rsidR="005961F2" w:rsidRPr="001501C3" w:rsidTr="003B61CD">
        <w:tblPrEx>
          <w:tblCellMar>
            <w:top w:w="0" w:type="dxa"/>
            <w:bottom w:w="0" w:type="dxa"/>
          </w:tblCellMar>
        </w:tblPrEx>
        <w:trPr>
          <w:trHeight w:val="619"/>
        </w:trPr>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r>
      <w:tr w:rsidR="005961F2" w:rsidRPr="001501C3" w:rsidTr="003B61CD">
        <w:tblPrEx>
          <w:tblCellMar>
            <w:top w:w="0" w:type="dxa"/>
            <w:bottom w:w="0" w:type="dxa"/>
          </w:tblCellMar>
        </w:tblPrEx>
        <w:trPr>
          <w:trHeight w:val="619"/>
        </w:trPr>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r>
      <w:tr w:rsidR="005961F2" w:rsidRPr="001501C3" w:rsidTr="003B61CD">
        <w:tblPrEx>
          <w:tblCellMar>
            <w:top w:w="0" w:type="dxa"/>
            <w:bottom w:w="0" w:type="dxa"/>
          </w:tblCellMar>
        </w:tblPrEx>
        <w:trPr>
          <w:trHeight w:val="643"/>
        </w:trPr>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合计</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r w:rsidRPr="001501C3">
              <w:rPr>
                <w:rFonts w:ascii="仿宋_GB2312" w:eastAsia="仿宋_GB2312" w:hint="eastAsia"/>
                <w:b/>
                <w:bCs/>
                <w:sz w:val="24"/>
              </w:rPr>
              <w:t>168</w:t>
            </w: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c>
          <w:tcPr>
            <w:tcW w:w="2233" w:type="dxa"/>
            <w:vAlign w:val="center"/>
          </w:tcPr>
          <w:p w:rsidR="005961F2" w:rsidRPr="001501C3" w:rsidRDefault="005961F2" w:rsidP="003B61CD">
            <w:pPr>
              <w:tabs>
                <w:tab w:val="left" w:pos="5130"/>
              </w:tabs>
              <w:spacing w:line="600" w:lineRule="exact"/>
              <w:jc w:val="center"/>
              <w:rPr>
                <w:rFonts w:ascii="仿宋_GB2312" w:eastAsia="仿宋_GB2312" w:hint="eastAsia"/>
                <w:b/>
                <w:bCs/>
                <w:sz w:val="24"/>
              </w:rPr>
            </w:pPr>
          </w:p>
        </w:tc>
      </w:tr>
    </w:tbl>
    <w:p w:rsidR="005961F2" w:rsidRPr="001501C3" w:rsidRDefault="005961F2" w:rsidP="005961F2">
      <w:pPr>
        <w:tabs>
          <w:tab w:val="left" w:pos="5130"/>
        </w:tabs>
        <w:spacing w:line="600" w:lineRule="exact"/>
        <w:rPr>
          <w:rFonts w:ascii="仿宋_GB2312" w:eastAsia="仿宋_GB2312" w:hint="eastAsia"/>
          <w:b/>
          <w:bCs/>
          <w:sz w:val="28"/>
        </w:rPr>
      </w:pPr>
    </w:p>
    <w:p w:rsidR="005961F2" w:rsidRPr="001501C3" w:rsidRDefault="005961F2" w:rsidP="005961F2">
      <w:pPr>
        <w:tabs>
          <w:tab w:val="left" w:pos="5130"/>
        </w:tabs>
        <w:spacing w:line="600" w:lineRule="exact"/>
        <w:rPr>
          <w:rFonts w:ascii="仿宋_GB2312" w:eastAsia="仿宋_GB2312" w:hint="eastAsia"/>
          <w:b/>
          <w:bCs/>
          <w:sz w:val="28"/>
        </w:rPr>
        <w:sectPr w:rsidR="005961F2" w:rsidRPr="001501C3">
          <w:pgSz w:w="11906" w:h="16838"/>
          <w:pgMar w:top="1440" w:right="1286" w:bottom="1440" w:left="1800" w:header="851" w:footer="992" w:gutter="0"/>
          <w:cols w:space="425"/>
          <w:docGrid w:type="lines" w:linePitch="312"/>
        </w:sectPr>
      </w:pPr>
    </w:p>
    <w:p w:rsidR="005961F2" w:rsidRPr="001501C3" w:rsidRDefault="005961F2" w:rsidP="005961F2">
      <w:pPr>
        <w:tabs>
          <w:tab w:val="left" w:pos="5130"/>
        </w:tabs>
        <w:spacing w:line="600" w:lineRule="exact"/>
        <w:rPr>
          <w:rFonts w:ascii="仿宋_GB2312" w:eastAsia="仿宋_GB2312" w:hint="eastAsia"/>
          <w:b/>
          <w:bCs/>
          <w:sz w:val="28"/>
        </w:rPr>
      </w:pPr>
    </w:p>
    <w:p w:rsidR="005961F2" w:rsidRPr="001501C3" w:rsidRDefault="005961F2" w:rsidP="005961F2">
      <w:pPr>
        <w:tabs>
          <w:tab w:val="left" w:pos="5130"/>
        </w:tabs>
        <w:spacing w:line="600" w:lineRule="exact"/>
        <w:rPr>
          <w:rFonts w:ascii="仿宋_GB2312" w:eastAsia="仿宋_GB2312" w:hint="eastAsia"/>
          <w:b/>
          <w:bCs/>
          <w:sz w:val="28"/>
        </w:rPr>
      </w:pPr>
    </w:p>
    <w:p w:rsidR="005961F2" w:rsidRPr="001501C3" w:rsidRDefault="005961F2" w:rsidP="005961F2">
      <w:pPr>
        <w:tabs>
          <w:tab w:val="left" w:pos="5130"/>
        </w:tabs>
        <w:spacing w:line="600" w:lineRule="exact"/>
        <w:rPr>
          <w:rFonts w:ascii="仿宋_GB2312" w:eastAsia="仿宋_GB2312" w:hint="eastAsia"/>
          <w:b/>
          <w:bCs/>
          <w:sz w:val="28"/>
        </w:rPr>
      </w:pPr>
      <w:r w:rsidRPr="001501C3">
        <w:rPr>
          <w:rFonts w:ascii="仿宋_GB2312" w:eastAsia="仿宋_GB2312" w:hint="eastAsia"/>
          <w:b/>
          <w:bCs/>
          <w:noProof/>
          <w:sz w:val="20"/>
        </w:rPr>
        <w:pict>
          <v:group id="_x0000_s1191" style="position:absolute;left:0;text-align:left;margin-left:63pt;margin-top:15.6pt;width:1in;height:187.2pt;z-index:251829248" coordorigin="2394,2694" coordsize="720,3744">
            <v:rect id="_x0000_s1192" style="position:absolute;left:2394;top:2694;width:717;height:624">
              <v:textbox style="mso-next-textbox:#_x0000_s1192" inset="0,0,0,0">
                <w:txbxContent>
                  <w:p w:rsidR="005961F2" w:rsidRDefault="005961F2" w:rsidP="005961F2">
                    <w:pPr>
                      <w:spacing w:line="500" w:lineRule="exact"/>
                      <w:jc w:val="center"/>
                      <w:rPr>
                        <w:rFonts w:hint="eastAsia"/>
                        <w:b/>
                        <w:bCs/>
                      </w:rPr>
                    </w:pPr>
                    <w:r>
                      <w:rPr>
                        <w:rFonts w:hint="eastAsia"/>
                        <w:b/>
                        <w:bCs/>
                      </w:rPr>
                      <w:t>配电房</w:t>
                    </w:r>
                  </w:p>
                </w:txbxContent>
              </v:textbox>
            </v:rect>
            <v:rect id="_x0000_s1193" style="position:absolute;left:2394;top:3318;width:720;height:624">
              <v:textbox style="mso-next-textbox:#_x0000_s1193" inset="0,0,0,0">
                <w:txbxContent>
                  <w:p w:rsidR="005961F2" w:rsidRDefault="005961F2" w:rsidP="005961F2">
                    <w:pPr>
                      <w:spacing w:line="500" w:lineRule="exact"/>
                      <w:jc w:val="center"/>
                      <w:rPr>
                        <w:rFonts w:hint="eastAsia"/>
                        <w:b/>
                        <w:bCs/>
                      </w:rPr>
                    </w:pPr>
                    <w:r>
                      <w:rPr>
                        <w:rFonts w:hint="eastAsia"/>
                        <w:b/>
                        <w:bCs/>
                      </w:rPr>
                      <w:t>职工食堂</w:t>
                    </w:r>
                  </w:p>
                </w:txbxContent>
              </v:textbox>
            </v:rect>
            <v:rect id="_x0000_s1194" style="position:absolute;left:2394;top:3942;width:720;height:624">
              <v:textbox style="mso-next-textbox:#_x0000_s1194" inset="0,0,0,0">
                <w:txbxContent>
                  <w:p w:rsidR="005961F2" w:rsidRDefault="005961F2" w:rsidP="005961F2">
                    <w:pPr>
                      <w:spacing w:line="500" w:lineRule="exact"/>
                      <w:jc w:val="center"/>
                      <w:rPr>
                        <w:rFonts w:hint="eastAsia"/>
                        <w:b/>
                        <w:bCs/>
                      </w:rPr>
                    </w:pPr>
                    <w:r>
                      <w:rPr>
                        <w:rFonts w:hint="eastAsia"/>
                        <w:b/>
                        <w:bCs/>
                      </w:rPr>
                      <w:t>职工宿舍</w:t>
                    </w:r>
                  </w:p>
                </w:txbxContent>
              </v:textbox>
            </v:rect>
            <v:rect id="_x0000_s1195" style="position:absolute;left:2394;top:4566;width:720;height:624">
              <v:textbox style="mso-next-textbox:#_x0000_s1195" inset="0,0,0,0">
                <w:txbxContent>
                  <w:p w:rsidR="005961F2" w:rsidRDefault="005961F2" w:rsidP="005961F2">
                    <w:pPr>
                      <w:spacing w:line="500" w:lineRule="exact"/>
                      <w:jc w:val="center"/>
                      <w:rPr>
                        <w:rFonts w:hint="eastAsia"/>
                        <w:b/>
                        <w:bCs/>
                      </w:rPr>
                    </w:pPr>
                    <w:r>
                      <w:rPr>
                        <w:rFonts w:hint="eastAsia"/>
                        <w:b/>
                        <w:bCs/>
                      </w:rPr>
                      <w:t>职工宿舍</w:t>
                    </w:r>
                  </w:p>
                </w:txbxContent>
              </v:textbox>
            </v:rect>
            <v:rect id="_x0000_s1196" style="position:absolute;left:2394;top:5190;width:720;height:624">
              <v:textbox style="mso-next-textbox:#_x0000_s1196" inset="0,0,0,0">
                <w:txbxContent>
                  <w:p w:rsidR="005961F2" w:rsidRDefault="005961F2" w:rsidP="005961F2">
                    <w:pPr>
                      <w:spacing w:line="500" w:lineRule="exact"/>
                      <w:jc w:val="center"/>
                      <w:rPr>
                        <w:rFonts w:hint="eastAsia"/>
                        <w:b/>
                        <w:bCs/>
                      </w:rPr>
                    </w:pPr>
                    <w:r>
                      <w:rPr>
                        <w:rFonts w:hint="eastAsia"/>
                        <w:b/>
                        <w:bCs/>
                      </w:rPr>
                      <w:t>办公室</w:t>
                    </w:r>
                  </w:p>
                </w:txbxContent>
              </v:textbox>
            </v:rect>
            <v:rect id="_x0000_s1197" style="position:absolute;left:2394;top:5814;width:720;height:624">
              <v:textbox style="mso-next-textbox:#_x0000_s1197" inset="0,0,0,0">
                <w:txbxContent>
                  <w:p w:rsidR="005961F2" w:rsidRDefault="005961F2" w:rsidP="005961F2">
                    <w:pPr>
                      <w:spacing w:line="500" w:lineRule="exact"/>
                      <w:jc w:val="center"/>
                      <w:rPr>
                        <w:rFonts w:hint="eastAsia"/>
                        <w:b/>
                        <w:bCs/>
                      </w:rPr>
                    </w:pPr>
                    <w:r>
                      <w:rPr>
                        <w:rFonts w:hint="eastAsia"/>
                        <w:b/>
                        <w:bCs/>
                      </w:rPr>
                      <w:t>门卫室</w:t>
                    </w:r>
                  </w:p>
                </w:txbxContent>
              </v:textbox>
            </v:rect>
          </v:group>
        </w:pict>
      </w:r>
      <w:r w:rsidRPr="001501C3">
        <w:rPr>
          <w:rFonts w:ascii="仿宋_GB2312" w:eastAsia="仿宋_GB2312" w:hint="eastAsia"/>
          <w:b/>
          <w:bCs/>
          <w:noProof/>
          <w:sz w:val="20"/>
        </w:rPr>
        <w:pict>
          <v:line id="_x0000_s1190" style="position:absolute;left:0;text-align:left;z-index:251828224" from="63pt,0" to="666pt,0">
            <v:stroke dashstyle="longDash"/>
          </v:line>
        </w:pict>
      </w:r>
      <w:r w:rsidRPr="001501C3">
        <w:rPr>
          <w:rFonts w:ascii="仿宋_GB2312" w:eastAsia="仿宋_GB2312" w:hint="eastAsia"/>
          <w:b/>
          <w:bCs/>
          <w:noProof/>
          <w:sz w:val="20"/>
        </w:rPr>
        <w:pict>
          <v:line id="_x0000_s1204" style="position:absolute;left:0;text-align:left;z-index:251832320" from="666pt,0" to="666pt,397.8pt">
            <v:stroke dashstyle="longDash"/>
          </v:line>
        </w:pict>
      </w:r>
      <w:r w:rsidRPr="001501C3">
        <w:rPr>
          <w:rFonts w:ascii="仿宋_GB2312" w:eastAsia="仿宋_GB2312" w:hint="eastAsia"/>
          <w:b/>
          <w:bCs/>
          <w:noProof/>
          <w:sz w:val="20"/>
        </w:rPr>
        <w:pict>
          <v:line id="_x0000_s1208" style="position:absolute;left:0;text-align:left;z-index:251836416" from="63pt,0" to="63pt,202.8pt">
            <v:stroke dashstyle="longDash"/>
          </v:line>
        </w:pict>
      </w:r>
    </w:p>
    <w:p w:rsidR="005961F2" w:rsidRPr="001501C3" w:rsidRDefault="005961F2" w:rsidP="005961F2">
      <w:pPr>
        <w:tabs>
          <w:tab w:val="left" w:pos="5130"/>
        </w:tabs>
        <w:spacing w:line="600" w:lineRule="exact"/>
        <w:rPr>
          <w:rFonts w:ascii="仿宋_GB2312" w:eastAsia="仿宋_GB2312" w:hint="eastAsia"/>
          <w:b/>
          <w:bCs/>
          <w:sz w:val="28"/>
        </w:rPr>
      </w:pPr>
    </w:p>
    <w:p w:rsidR="005961F2" w:rsidRPr="001501C3" w:rsidRDefault="005961F2" w:rsidP="005961F2">
      <w:pPr>
        <w:tabs>
          <w:tab w:val="left" w:pos="5130"/>
        </w:tabs>
        <w:spacing w:line="600" w:lineRule="exact"/>
        <w:rPr>
          <w:rFonts w:ascii="仿宋_GB2312" w:eastAsia="仿宋_GB2312" w:hint="eastAsia"/>
          <w:b/>
          <w:bCs/>
          <w:sz w:val="28"/>
        </w:rPr>
      </w:pPr>
      <w:r w:rsidRPr="001501C3">
        <w:rPr>
          <w:rFonts w:ascii="仿宋_GB2312" w:eastAsia="仿宋_GB2312" w:hint="eastAsia"/>
          <w:b/>
          <w:bCs/>
          <w:noProof/>
          <w:sz w:val="20"/>
        </w:rPr>
        <w:pict>
          <v:shape id="_x0000_s1206" style="position:absolute;left:0;text-align:left;margin-left:252pt;margin-top:15.6pt;width:324pt;height:265.2pt;z-index:251834368;mso-position-horizontal:absolute;mso-position-vertical:absolute" coordsize="4500,3588" path="m2340,l4500,r,3588l,3588,,2340r2160,l2160,r360,l2340,xe">
            <v:path arrowok="t"/>
          </v:shape>
        </w:pict>
      </w:r>
    </w:p>
    <w:p w:rsidR="005961F2" w:rsidRPr="001501C3" w:rsidRDefault="005961F2" w:rsidP="005961F2">
      <w:pPr>
        <w:tabs>
          <w:tab w:val="left" w:pos="5130"/>
        </w:tabs>
        <w:spacing w:line="600" w:lineRule="exact"/>
        <w:rPr>
          <w:rFonts w:ascii="仿宋_GB2312" w:eastAsia="仿宋_GB2312" w:hint="eastAsia"/>
          <w:b/>
          <w:bCs/>
          <w:sz w:val="28"/>
        </w:rPr>
      </w:pPr>
      <w:r w:rsidRPr="001501C3">
        <w:rPr>
          <w:rFonts w:ascii="仿宋_GB2312" w:eastAsia="仿宋_GB2312" w:hint="eastAsia"/>
          <w:b/>
          <w:bCs/>
          <w:noProof/>
          <w:sz w:val="20"/>
        </w:rPr>
        <w:pict>
          <v:rect id="_x0000_s1207" style="position:absolute;left:0;text-align:left;margin-left:450pt;margin-top:23.4pt;width:1in;height:179.4pt;z-index:251835392" filled="f" stroked="f">
            <v:textbox style="mso-next-textbox:#_x0000_s1207" inset="0,0,0,0">
              <w:txbxContent>
                <w:p w:rsidR="005961F2" w:rsidRDefault="005961F2" w:rsidP="005961F2">
                  <w:pPr>
                    <w:spacing w:afterLines="50"/>
                    <w:jc w:val="center"/>
                    <w:rPr>
                      <w:rFonts w:hint="eastAsia"/>
                      <w:b/>
                      <w:bCs/>
                      <w:sz w:val="36"/>
                    </w:rPr>
                  </w:pPr>
                  <w:proofErr w:type="gramStart"/>
                  <w:r>
                    <w:rPr>
                      <w:rFonts w:hint="eastAsia"/>
                      <w:b/>
                      <w:bCs/>
                      <w:sz w:val="36"/>
                    </w:rPr>
                    <w:t>培</w:t>
                  </w:r>
                  <w:proofErr w:type="gramEnd"/>
                </w:p>
                <w:p w:rsidR="005961F2" w:rsidRDefault="005961F2" w:rsidP="005961F2">
                  <w:pPr>
                    <w:spacing w:afterLines="50"/>
                    <w:jc w:val="center"/>
                    <w:rPr>
                      <w:rFonts w:hint="eastAsia"/>
                      <w:b/>
                      <w:bCs/>
                      <w:sz w:val="36"/>
                    </w:rPr>
                  </w:pPr>
                  <w:proofErr w:type="gramStart"/>
                  <w:r>
                    <w:rPr>
                      <w:rFonts w:hint="eastAsia"/>
                      <w:b/>
                      <w:bCs/>
                      <w:sz w:val="36"/>
                    </w:rPr>
                    <w:t>训</w:t>
                  </w:r>
                  <w:proofErr w:type="gramEnd"/>
                </w:p>
                <w:p w:rsidR="005961F2" w:rsidRDefault="005961F2" w:rsidP="005961F2">
                  <w:pPr>
                    <w:spacing w:afterLines="50"/>
                    <w:jc w:val="center"/>
                    <w:rPr>
                      <w:rFonts w:hint="eastAsia"/>
                      <w:b/>
                      <w:bCs/>
                      <w:sz w:val="36"/>
                    </w:rPr>
                  </w:pPr>
                  <w:r>
                    <w:rPr>
                      <w:rFonts w:hint="eastAsia"/>
                      <w:b/>
                      <w:bCs/>
                      <w:sz w:val="36"/>
                    </w:rPr>
                    <w:t>中</w:t>
                  </w:r>
                </w:p>
                <w:p w:rsidR="005961F2" w:rsidRDefault="005961F2" w:rsidP="005961F2">
                  <w:pPr>
                    <w:spacing w:afterLines="50"/>
                    <w:jc w:val="center"/>
                    <w:rPr>
                      <w:rFonts w:hint="eastAsia"/>
                      <w:b/>
                      <w:bCs/>
                      <w:sz w:val="36"/>
                    </w:rPr>
                  </w:pPr>
                  <w:r>
                    <w:rPr>
                      <w:rFonts w:hint="eastAsia"/>
                      <w:b/>
                      <w:bCs/>
                      <w:sz w:val="36"/>
                    </w:rPr>
                    <w:t>心</w:t>
                  </w:r>
                </w:p>
              </w:txbxContent>
            </v:textbox>
          </v:rect>
        </w:pict>
      </w:r>
    </w:p>
    <w:p w:rsidR="005961F2" w:rsidRPr="001501C3" w:rsidRDefault="005961F2" w:rsidP="005961F2">
      <w:pPr>
        <w:tabs>
          <w:tab w:val="left" w:pos="5130"/>
        </w:tabs>
        <w:spacing w:line="600" w:lineRule="exact"/>
        <w:rPr>
          <w:rFonts w:ascii="仿宋_GB2312" w:eastAsia="仿宋_GB2312" w:hint="eastAsia"/>
          <w:b/>
          <w:bCs/>
          <w:sz w:val="28"/>
        </w:rPr>
      </w:pPr>
    </w:p>
    <w:p w:rsidR="005961F2" w:rsidRPr="001501C3" w:rsidRDefault="005961F2" w:rsidP="005961F2">
      <w:pPr>
        <w:tabs>
          <w:tab w:val="left" w:pos="5130"/>
        </w:tabs>
        <w:spacing w:line="600" w:lineRule="exact"/>
        <w:rPr>
          <w:rFonts w:ascii="仿宋_GB2312" w:eastAsia="仿宋_GB2312" w:hint="eastAsia"/>
          <w:b/>
          <w:bCs/>
          <w:sz w:val="28"/>
        </w:rPr>
      </w:pPr>
    </w:p>
    <w:p w:rsidR="005961F2" w:rsidRPr="001501C3" w:rsidRDefault="005961F2" w:rsidP="005961F2">
      <w:pPr>
        <w:tabs>
          <w:tab w:val="left" w:pos="5130"/>
        </w:tabs>
        <w:spacing w:line="600" w:lineRule="exact"/>
        <w:rPr>
          <w:rFonts w:ascii="仿宋_GB2312" w:eastAsia="仿宋_GB2312" w:hint="eastAsia"/>
          <w:b/>
          <w:bCs/>
          <w:sz w:val="28"/>
        </w:rPr>
      </w:pPr>
    </w:p>
    <w:p w:rsidR="005961F2" w:rsidRPr="001501C3" w:rsidRDefault="005961F2" w:rsidP="005961F2">
      <w:pPr>
        <w:tabs>
          <w:tab w:val="left" w:pos="5130"/>
        </w:tabs>
        <w:spacing w:line="600" w:lineRule="exact"/>
        <w:rPr>
          <w:rFonts w:ascii="仿宋_GB2312" w:eastAsia="仿宋_GB2312" w:hint="eastAsia"/>
          <w:b/>
          <w:bCs/>
          <w:sz w:val="28"/>
        </w:rPr>
      </w:pPr>
      <w:r w:rsidRPr="001501C3">
        <w:rPr>
          <w:rFonts w:ascii="仿宋_GB2312" w:eastAsia="仿宋_GB2312" w:hint="eastAsia"/>
          <w:b/>
          <w:bCs/>
          <w:noProof/>
          <w:sz w:val="20"/>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209" type="#_x0000_t13" style="position:absolute;left:0;text-align:left;margin-left:27pt;margin-top:0;width:63pt;height:31.2pt;z-index:251837440"/>
        </w:pict>
      </w:r>
    </w:p>
    <w:p w:rsidR="005961F2" w:rsidRPr="001501C3" w:rsidRDefault="005961F2" w:rsidP="005961F2">
      <w:pPr>
        <w:tabs>
          <w:tab w:val="left" w:pos="5130"/>
        </w:tabs>
        <w:spacing w:line="600" w:lineRule="exact"/>
        <w:rPr>
          <w:rFonts w:ascii="仿宋_GB2312" w:eastAsia="仿宋_GB2312" w:hint="eastAsia"/>
          <w:b/>
          <w:bCs/>
          <w:sz w:val="28"/>
        </w:rPr>
      </w:pPr>
      <w:r w:rsidRPr="001501C3">
        <w:rPr>
          <w:rFonts w:ascii="仿宋_GB2312" w:eastAsia="仿宋_GB2312" w:hint="eastAsia"/>
          <w:b/>
          <w:bCs/>
          <w:noProof/>
          <w:sz w:val="20"/>
        </w:rPr>
        <w:pict>
          <v:line id="_x0000_s1203" style="position:absolute;left:0;text-align:left;z-index:251831296" from="63pt,15.6pt" to="63.05pt,148.2pt">
            <v:stroke dashstyle="longDash"/>
          </v:line>
        </w:pict>
      </w:r>
      <w:r w:rsidRPr="001501C3">
        <w:rPr>
          <w:rFonts w:ascii="仿宋_GB2312" w:eastAsia="仿宋_GB2312" w:hint="eastAsia"/>
          <w:b/>
          <w:bCs/>
          <w:noProof/>
          <w:sz w:val="20"/>
        </w:rPr>
        <w:pict>
          <v:group id="_x0000_s1198" style="position:absolute;left:0;text-align:left;margin-left:63pt;margin-top:15.6pt;width:1in;height:124.8pt;z-index:251830272" coordorigin="2394,7686" coordsize="720,2496">
            <v:rect id="_x0000_s1199" style="position:absolute;left:2394;top:7686;width:720;height:624">
              <v:textbox style="mso-next-textbox:#_x0000_s1199" inset="0,0,0,0">
                <w:txbxContent>
                  <w:p w:rsidR="005961F2" w:rsidRDefault="005961F2" w:rsidP="005961F2">
                    <w:pPr>
                      <w:spacing w:line="500" w:lineRule="exact"/>
                      <w:jc w:val="center"/>
                      <w:rPr>
                        <w:rFonts w:hint="eastAsia"/>
                        <w:b/>
                        <w:bCs/>
                      </w:rPr>
                    </w:pPr>
                    <w:r>
                      <w:rPr>
                        <w:rFonts w:hint="eastAsia"/>
                        <w:b/>
                        <w:bCs/>
                      </w:rPr>
                      <w:t>木工房</w:t>
                    </w:r>
                  </w:p>
                </w:txbxContent>
              </v:textbox>
            </v:rect>
            <v:rect id="_x0000_s1200" style="position:absolute;left:2394;top:8310;width:720;height:624">
              <v:textbox style="mso-next-textbox:#_x0000_s1200" inset="0,0,0,0">
                <w:txbxContent>
                  <w:p w:rsidR="005961F2" w:rsidRDefault="005961F2" w:rsidP="005961F2">
                    <w:pPr>
                      <w:spacing w:line="500" w:lineRule="exact"/>
                      <w:jc w:val="center"/>
                      <w:rPr>
                        <w:rFonts w:hint="eastAsia"/>
                        <w:b/>
                        <w:bCs/>
                      </w:rPr>
                    </w:pPr>
                    <w:r>
                      <w:rPr>
                        <w:rFonts w:hint="eastAsia"/>
                        <w:b/>
                        <w:bCs/>
                      </w:rPr>
                      <w:t>库</w:t>
                    </w:r>
                    <w:r>
                      <w:rPr>
                        <w:rFonts w:hint="eastAsia"/>
                        <w:b/>
                        <w:bCs/>
                      </w:rPr>
                      <w:t xml:space="preserve">  </w:t>
                    </w:r>
                    <w:r>
                      <w:rPr>
                        <w:rFonts w:hint="eastAsia"/>
                        <w:b/>
                        <w:bCs/>
                      </w:rPr>
                      <w:t>房</w:t>
                    </w:r>
                  </w:p>
                </w:txbxContent>
              </v:textbox>
            </v:rect>
            <v:rect id="_x0000_s1201" style="position:absolute;left:2394;top:8934;width:720;height:624">
              <v:textbox style="mso-next-textbox:#_x0000_s1201" inset="0,0,0,0">
                <w:txbxContent>
                  <w:p w:rsidR="005961F2" w:rsidRDefault="005961F2" w:rsidP="005961F2">
                    <w:pPr>
                      <w:spacing w:line="500" w:lineRule="exact"/>
                      <w:jc w:val="center"/>
                      <w:rPr>
                        <w:rFonts w:hint="eastAsia"/>
                        <w:b/>
                        <w:bCs/>
                      </w:rPr>
                    </w:pPr>
                    <w:r>
                      <w:rPr>
                        <w:rFonts w:hint="eastAsia"/>
                        <w:b/>
                        <w:bCs/>
                      </w:rPr>
                      <w:t>工具房</w:t>
                    </w:r>
                  </w:p>
                </w:txbxContent>
              </v:textbox>
            </v:rect>
            <v:rect id="_x0000_s1202" style="position:absolute;left:2394;top:9558;width:720;height:624">
              <v:textbox style="mso-next-textbox:#_x0000_s1202" inset="0,0,0,0">
                <w:txbxContent>
                  <w:p w:rsidR="005961F2" w:rsidRDefault="005961F2" w:rsidP="005961F2">
                    <w:pPr>
                      <w:spacing w:line="500" w:lineRule="exact"/>
                      <w:jc w:val="center"/>
                      <w:rPr>
                        <w:rFonts w:hint="eastAsia"/>
                        <w:b/>
                        <w:bCs/>
                      </w:rPr>
                    </w:pPr>
                    <w:proofErr w:type="gramStart"/>
                    <w:r>
                      <w:rPr>
                        <w:rFonts w:hint="eastAsia"/>
                        <w:b/>
                        <w:bCs/>
                      </w:rPr>
                      <w:t>厕</w:t>
                    </w:r>
                    <w:proofErr w:type="gramEnd"/>
                    <w:r>
                      <w:rPr>
                        <w:rFonts w:hint="eastAsia"/>
                        <w:b/>
                        <w:bCs/>
                      </w:rPr>
                      <w:t xml:space="preserve">  </w:t>
                    </w:r>
                    <w:r>
                      <w:rPr>
                        <w:rFonts w:hint="eastAsia"/>
                        <w:b/>
                        <w:bCs/>
                      </w:rPr>
                      <w:t>所</w:t>
                    </w:r>
                  </w:p>
                </w:txbxContent>
              </v:textbox>
            </v:rect>
          </v:group>
        </w:pict>
      </w:r>
    </w:p>
    <w:p w:rsidR="005961F2" w:rsidRPr="001501C3" w:rsidRDefault="005961F2" w:rsidP="005961F2">
      <w:pPr>
        <w:tabs>
          <w:tab w:val="left" w:pos="5130"/>
        </w:tabs>
        <w:spacing w:line="600" w:lineRule="exact"/>
        <w:rPr>
          <w:rFonts w:ascii="仿宋_GB2312" w:eastAsia="仿宋_GB2312" w:hint="eastAsia"/>
          <w:b/>
          <w:bCs/>
          <w:sz w:val="28"/>
        </w:rPr>
      </w:pPr>
    </w:p>
    <w:p w:rsidR="005961F2" w:rsidRPr="001501C3" w:rsidRDefault="005961F2" w:rsidP="005961F2">
      <w:pPr>
        <w:tabs>
          <w:tab w:val="left" w:pos="5130"/>
        </w:tabs>
        <w:spacing w:line="600" w:lineRule="exact"/>
        <w:rPr>
          <w:rFonts w:ascii="仿宋_GB2312" w:eastAsia="仿宋_GB2312" w:hint="eastAsia"/>
          <w:b/>
          <w:bCs/>
          <w:sz w:val="28"/>
        </w:rPr>
      </w:pPr>
    </w:p>
    <w:p w:rsidR="005961F2" w:rsidRPr="001501C3" w:rsidRDefault="005961F2" w:rsidP="005961F2">
      <w:pPr>
        <w:tabs>
          <w:tab w:val="left" w:pos="5130"/>
        </w:tabs>
        <w:spacing w:line="600" w:lineRule="exact"/>
        <w:rPr>
          <w:rFonts w:ascii="仿宋_GB2312" w:eastAsia="仿宋_GB2312" w:hint="eastAsia"/>
          <w:b/>
          <w:bCs/>
          <w:sz w:val="28"/>
        </w:rPr>
      </w:pPr>
    </w:p>
    <w:p w:rsidR="005961F2" w:rsidRPr="001501C3" w:rsidRDefault="005961F2" w:rsidP="005961F2">
      <w:pPr>
        <w:tabs>
          <w:tab w:val="left" w:pos="5130"/>
        </w:tabs>
        <w:spacing w:line="600" w:lineRule="exact"/>
        <w:rPr>
          <w:rFonts w:ascii="仿宋_GB2312" w:eastAsia="仿宋_GB2312" w:hint="eastAsia"/>
          <w:b/>
          <w:bCs/>
          <w:sz w:val="28"/>
        </w:rPr>
      </w:pPr>
      <w:r w:rsidRPr="001501C3">
        <w:rPr>
          <w:rFonts w:ascii="仿宋_GB2312" w:eastAsia="仿宋_GB2312" w:hint="eastAsia"/>
          <w:b/>
          <w:bCs/>
          <w:noProof/>
          <w:sz w:val="20"/>
        </w:rPr>
        <w:pict>
          <v:line id="_x0000_s1205" style="position:absolute;left:0;text-align:left;z-index:251833344" from="63pt,23.4pt" to="666pt,23.4pt">
            <v:stroke dashstyle="longDash"/>
          </v:line>
        </w:pict>
      </w:r>
    </w:p>
    <w:p w:rsidR="005961F2" w:rsidRPr="001501C3" w:rsidRDefault="005961F2" w:rsidP="005961F2">
      <w:pPr>
        <w:tabs>
          <w:tab w:val="left" w:pos="5130"/>
        </w:tabs>
        <w:spacing w:line="600" w:lineRule="exact"/>
        <w:rPr>
          <w:rFonts w:ascii="仿宋_GB2312" w:eastAsia="仿宋_GB2312" w:hint="eastAsia"/>
          <w:b/>
          <w:bCs/>
          <w:sz w:val="28"/>
        </w:rPr>
        <w:sectPr w:rsidR="005961F2" w:rsidRPr="001501C3">
          <w:pgSz w:w="16838" w:h="11906" w:orient="landscape" w:code="9"/>
          <w:pgMar w:top="1134" w:right="1134" w:bottom="1134" w:left="1134" w:header="851" w:footer="992" w:gutter="0"/>
          <w:cols w:space="425"/>
          <w:docGrid w:type="linesAndChars" w:linePitch="312"/>
        </w:sectPr>
      </w:pPr>
    </w:p>
    <w:p w:rsidR="005961F2" w:rsidRPr="001501C3" w:rsidRDefault="005961F2" w:rsidP="005961F2">
      <w:pPr>
        <w:tabs>
          <w:tab w:val="left" w:pos="5130"/>
        </w:tabs>
        <w:spacing w:line="600" w:lineRule="exact"/>
        <w:jc w:val="center"/>
        <w:rPr>
          <w:rFonts w:ascii="仿宋_GB2312" w:eastAsia="仿宋_GB2312" w:hint="eastAsia"/>
          <w:b/>
          <w:bCs/>
          <w:sz w:val="44"/>
        </w:rPr>
      </w:pPr>
    </w:p>
    <w:p w:rsidR="005961F2" w:rsidRPr="001501C3" w:rsidRDefault="005961F2" w:rsidP="005961F2">
      <w:pPr>
        <w:tabs>
          <w:tab w:val="left" w:pos="5130"/>
        </w:tabs>
        <w:spacing w:line="600" w:lineRule="exact"/>
        <w:jc w:val="center"/>
        <w:rPr>
          <w:rFonts w:ascii="仿宋_GB2312" w:eastAsia="仿宋_GB2312" w:hint="eastAsia"/>
          <w:b/>
          <w:bCs/>
          <w:sz w:val="44"/>
        </w:rPr>
      </w:pPr>
      <w:r w:rsidRPr="001501C3">
        <w:rPr>
          <w:rFonts w:ascii="仿宋_GB2312" w:eastAsia="仿宋_GB2312" w:hint="eastAsia"/>
          <w:b/>
          <w:bCs/>
          <w:sz w:val="44"/>
        </w:rPr>
        <w:t>项目管理机构配备情况表</w:t>
      </w:r>
    </w:p>
    <w:p w:rsidR="005961F2" w:rsidRPr="001501C3" w:rsidRDefault="005961F2" w:rsidP="005961F2">
      <w:pPr>
        <w:tabs>
          <w:tab w:val="left" w:pos="5130"/>
        </w:tabs>
        <w:spacing w:line="600" w:lineRule="exact"/>
        <w:jc w:val="center"/>
        <w:rPr>
          <w:rFonts w:ascii="仿宋_GB2312" w:eastAsia="仿宋_GB2312" w:hint="eastAsia"/>
          <w:b/>
          <w:bCs/>
          <w:sz w:val="44"/>
        </w:rPr>
      </w:pPr>
      <w:r w:rsidRPr="001501C3">
        <w:rPr>
          <w:rFonts w:ascii="仿宋_GB2312" w:eastAsia="仿宋_GB2312" w:hint="eastAsia"/>
          <w:b/>
          <w:bCs/>
          <w:noProof/>
          <w:sz w:val="20"/>
        </w:rPr>
        <w:pict>
          <v:line id="_x0000_s1228" style="position:absolute;left:0;text-align:left;z-index:251856896" from="225pt,171.6pt" to="225pt,241.8pt">
            <v:stroke endarrow="block"/>
          </v:line>
        </w:pict>
      </w:r>
      <w:r w:rsidRPr="001501C3">
        <w:rPr>
          <w:rFonts w:ascii="仿宋_GB2312" w:eastAsia="仿宋_GB2312" w:hint="eastAsia"/>
          <w:b/>
          <w:bCs/>
          <w:noProof/>
          <w:sz w:val="20"/>
        </w:rPr>
        <w:pict>
          <v:line id="_x0000_s1227" style="position:absolute;left:0;text-align:left;z-index:251855872" from="459pt,241.8pt" to="459pt,273pt">
            <v:stroke endarrow="block"/>
          </v:line>
        </w:pict>
      </w:r>
      <w:r w:rsidRPr="001501C3">
        <w:rPr>
          <w:rFonts w:ascii="仿宋_GB2312" w:eastAsia="仿宋_GB2312" w:hint="eastAsia"/>
          <w:b/>
          <w:bCs/>
          <w:noProof/>
          <w:sz w:val="20"/>
        </w:rPr>
        <w:pict>
          <v:line id="_x0000_s1226" style="position:absolute;left:0;text-align:left;z-index:251854848" from="378pt,241.8pt" to="378pt,273pt">
            <v:stroke endarrow="block"/>
          </v:line>
        </w:pict>
      </w:r>
      <w:r w:rsidRPr="001501C3">
        <w:rPr>
          <w:rFonts w:ascii="仿宋_GB2312" w:eastAsia="仿宋_GB2312" w:hint="eastAsia"/>
          <w:b/>
          <w:bCs/>
          <w:noProof/>
          <w:sz w:val="20"/>
        </w:rPr>
        <w:pict>
          <v:line id="_x0000_s1225" style="position:absolute;left:0;text-align:left;z-index:251853824" from="306pt,241.8pt" to="306pt,273pt">
            <v:stroke endarrow="block"/>
          </v:line>
        </w:pict>
      </w:r>
      <w:r w:rsidRPr="001501C3">
        <w:rPr>
          <w:rFonts w:ascii="仿宋_GB2312" w:eastAsia="仿宋_GB2312" w:hint="eastAsia"/>
          <w:b/>
          <w:bCs/>
          <w:noProof/>
          <w:sz w:val="20"/>
        </w:rPr>
        <w:pict>
          <v:line id="_x0000_s1224" style="position:absolute;left:0;text-align:left;z-index:251852800" from="234pt,241.8pt" to="234pt,273pt">
            <v:stroke endarrow="block"/>
          </v:line>
        </w:pict>
      </w:r>
      <w:r w:rsidRPr="001501C3">
        <w:rPr>
          <w:rFonts w:ascii="仿宋_GB2312" w:eastAsia="仿宋_GB2312" w:hint="eastAsia"/>
          <w:b/>
          <w:bCs/>
          <w:noProof/>
          <w:sz w:val="20"/>
        </w:rPr>
        <w:pict>
          <v:line id="_x0000_s1223" style="position:absolute;left:0;text-align:left;z-index:251851776" from="171pt,241.8pt" to="171pt,273pt">
            <v:stroke endarrow="block"/>
          </v:line>
        </w:pict>
      </w:r>
      <w:r w:rsidRPr="001501C3">
        <w:rPr>
          <w:rFonts w:ascii="仿宋_GB2312" w:eastAsia="仿宋_GB2312" w:hint="eastAsia"/>
          <w:b/>
          <w:bCs/>
          <w:noProof/>
          <w:sz w:val="20"/>
        </w:rPr>
        <w:pict>
          <v:line id="_x0000_s1222" style="position:absolute;left:0;text-align:left;z-index:251850752" from="99pt,241.8pt" to="99pt,273pt">
            <v:stroke endarrow="block"/>
          </v:line>
        </w:pict>
      </w:r>
      <w:r w:rsidRPr="001501C3">
        <w:rPr>
          <w:rFonts w:ascii="仿宋_GB2312" w:eastAsia="仿宋_GB2312" w:hint="eastAsia"/>
          <w:b/>
          <w:bCs/>
          <w:noProof/>
          <w:sz w:val="20"/>
        </w:rPr>
        <w:pict>
          <v:line id="_x0000_s1221" style="position:absolute;left:0;text-align:left;z-index:251849728" from="27pt,241.8pt" to="27pt,273pt">
            <v:stroke endarrow="block"/>
          </v:line>
        </w:pict>
      </w:r>
      <w:r w:rsidRPr="001501C3">
        <w:rPr>
          <w:rFonts w:ascii="仿宋_GB2312" w:eastAsia="仿宋_GB2312" w:hint="eastAsia"/>
          <w:b/>
          <w:bCs/>
          <w:noProof/>
          <w:sz w:val="20"/>
        </w:rPr>
        <w:pict>
          <v:line id="_x0000_s1220" style="position:absolute;left:0;text-align:left;z-index:251848704" from="27pt,241.8pt" to="459pt,241.8pt"/>
        </w:pict>
      </w:r>
      <w:r w:rsidRPr="001501C3">
        <w:rPr>
          <w:rFonts w:ascii="仿宋_GB2312" w:eastAsia="仿宋_GB2312" w:hint="eastAsia"/>
          <w:b/>
          <w:bCs/>
          <w:noProof/>
          <w:sz w:val="20"/>
        </w:rPr>
        <w:pict>
          <v:rect id="_x0000_s1216" style="position:absolute;left:0;text-align:left;margin-left:4in;margin-top:273pt;width:45pt;height:148.2pt;z-index:251844608">
            <v:textbox style="mso-next-textbox:#_x0000_s1216">
              <w:txbxContent>
                <w:p w:rsidR="005961F2" w:rsidRDefault="005961F2" w:rsidP="005961F2">
                  <w:pPr>
                    <w:spacing w:line="500" w:lineRule="exact"/>
                    <w:jc w:val="center"/>
                    <w:rPr>
                      <w:rFonts w:eastAsia="仿宋_GB2312" w:hint="eastAsia"/>
                      <w:b/>
                      <w:bCs/>
                      <w:sz w:val="28"/>
                    </w:rPr>
                  </w:pPr>
                  <w:r>
                    <w:rPr>
                      <w:rFonts w:eastAsia="仿宋_GB2312" w:hint="eastAsia"/>
                      <w:b/>
                      <w:bCs/>
                      <w:sz w:val="28"/>
                    </w:rPr>
                    <w:t>计</w:t>
                  </w:r>
                </w:p>
                <w:p w:rsidR="005961F2" w:rsidRDefault="005961F2" w:rsidP="005961F2">
                  <w:pPr>
                    <w:spacing w:line="500" w:lineRule="exact"/>
                    <w:jc w:val="center"/>
                    <w:rPr>
                      <w:rFonts w:eastAsia="仿宋_GB2312" w:hint="eastAsia"/>
                      <w:b/>
                      <w:bCs/>
                      <w:sz w:val="28"/>
                    </w:rPr>
                  </w:pPr>
                  <w:r>
                    <w:rPr>
                      <w:rFonts w:eastAsia="仿宋_GB2312" w:hint="eastAsia"/>
                      <w:b/>
                      <w:bCs/>
                      <w:sz w:val="28"/>
                    </w:rPr>
                    <w:t>划</w:t>
                  </w:r>
                </w:p>
                <w:p w:rsidR="005961F2" w:rsidRDefault="005961F2" w:rsidP="005961F2">
                  <w:pPr>
                    <w:spacing w:line="500" w:lineRule="exact"/>
                    <w:jc w:val="center"/>
                    <w:rPr>
                      <w:rFonts w:eastAsia="仿宋_GB2312" w:hint="eastAsia"/>
                      <w:b/>
                      <w:bCs/>
                      <w:sz w:val="28"/>
                    </w:rPr>
                  </w:pPr>
                  <w:r>
                    <w:rPr>
                      <w:rFonts w:eastAsia="仿宋_GB2312" w:hint="eastAsia"/>
                      <w:b/>
                      <w:bCs/>
                      <w:sz w:val="28"/>
                    </w:rPr>
                    <w:t>统</w:t>
                  </w:r>
                </w:p>
                <w:p w:rsidR="005961F2" w:rsidRDefault="005961F2" w:rsidP="005961F2">
                  <w:pPr>
                    <w:spacing w:line="500" w:lineRule="exact"/>
                    <w:jc w:val="center"/>
                    <w:rPr>
                      <w:rFonts w:eastAsia="仿宋_GB2312" w:hint="eastAsia"/>
                      <w:b/>
                      <w:bCs/>
                      <w:sz w:val="28"/>
                    </w:rPr>
                  </w:pPr>
                  <w:r>
                    <w:rPr>
                      <w:rFonts w:eastAsia="仿宋_GB2312" w:hint="eastAsia"/>
                      <w:b/>
                      <w:bCs/>
                      <w:sz w:val="28"/>
                    </w:rPr>
                    <w:t>计</w:t>
                  </w:r>
                </w:p>
                <w:p w:rsidR="005961F2" w:rsidRDefault="005961F2" w:rsidP="005961F2">
                  <w:pPr>
                    <w:spacing w:line="500" w:lineRule="exact"/>
                    <w:jc w:val="center"/>
                    <w:rPr>
                      <w:rFonts w:eastAsia="仿宋_GB2312" w:hint="eastAsia"/>
                      <w:b/>
                      <w:bCs/>
                      <w:sz w:val="28"/>
                    </w:rPr>
                  </w:pPr>
                  <w:r>
                    <w:rPr>
                      <w:rFonts w:eastAsia="仿宋_GB2312" w:hint="eastAsia"/>
                      <w:b/>
                      <w:bCs/>
                      <w:sz w:val="28"/>
                    </w:rPr>
                    <w:t>员</w:t>
                  </w:r>
                </w:p>
              </w:txbxContent>
            </v:textbox>
          </v:rect>
        </w:pict>
      </w:r>
      <w:r w:rsidRPr="001501C3">
        <w:rPr>
          <w:rFonts w:ascii="仿宋_GB2312" w:eastAsia="仿宋_GB2312" w:hint="eastAsia"/>
          <w:b/>
          <w:bCs/>
          <w:noProof/>
          <w:sz w:val="20"/>
        </w:rPr>
        <w:pict>
          <v:rect id="_x0000_s1215" style="position:absolute;left:0;text-align:left;margin-left:3in;margin-top:273pt;width:45pt;height:148.2pt;z-index:251843584">
            <v:textbox style="mso-next-textbox:#_x0000_s1215">
              <w:txbxContent>
                <w:p w:rsidR="005961F2" w:rsidRDefault="005961F2" w:rsidP="005961F2">
                  <w:pPr>
                    <w:spacing w:line="500" w:lineRule="exact"/>
                    <w:jc w:val="center"/>
                    <w:rPr>
                      <w:rFonts w:eastAsia="仿宋_GB2312" w:hint="eastAsia"/>
                      <w:b/>
                      <w:bCs/>
                      <w:sz w:val="28"/>
                    </w:rPr>
                  </w:pPr>
                  <w:r>
                    <w:rPr>
                      <w:rFonts w:eastAsia="仿宋_GB2312" w:hint="eastAsia"/>
                      <w:b/>
                      <w:bCs/>
                      <w:sz w:val="28"/>
                    </w:rPr>
                    <w:t>安</w:t>
                  </w:r>
                </w:p>
                <w:p w:rsidR="005961F2" w:rsidRDefault="005961F2" w:rsidP="005961F2">
                  <w:pPr>
                    <w:spacing w:line="500" w:lineRule="exact"/>
                    <w:jc w:val="center"/>
                    <w:rPr>
                      <w:rFonts w:eastAsia="仿宋_GB2312" w:hint="eastAsia"/>
                      <w:b/>
                      <w:bCs/>
                      <w:sz w:val="28"/>
                    </w:rPr>
                  </w:pPr>
                </w:p>
                <w:p w:rsidR="005961F2" w:rsidRDefault="005961F2" w:rsidP="005961F2">
                  <w:pPr>
                    <w:spacing w:line="500" w:lineRule="exact"/>
                    <w:jc w:val="center"/>
                    <w:rPr>
                      <w:rFonts w:eastAsia="仿宋_GB2312" w:hint="eastAsia"/>
                      <w:b/>
                      <w:bCs/>
                      <w:sz w:val="28"/>
                    </w:rPr>
                  </w:pPr>
                  <w:r>
                    <w:rPr>
                      <w:rFonts w:eastAsia="仿宋_GB2312" w:hint="eastAsia"/>
                      <w:b/>
                      <w:bCs/>
                      <w:sz w:val="28"/>
                    </w:rPr>
                    <w:t>全</w:t>
                  </w:r>
                </w:p>
                <w:p w:rsidR="005961F2" w:rsidRDefault="005961F2" w:rsidP="005961F2">
                  <w:pPr>
                    <w:spacing w:line="500" w:lineRule="exact"/>
                    <w:jc w:val="center"/>
                    <w:rPr>
                      <w:rFonts w:eastAsia="仿宋_GB2312" w:hint="eastAsia"/>
                      <w:b/>
                      <w:bCs/>
                      <w:sz w:val="28"/>
                    </w:rPr>
                  </w:pPr>
                </w:p>
                <w:p w:rsidR="005961F2" w:rsidRDefault="005961F2" w:rsidP="005961F2">
                  <w:pPr>
                    <w:spacing w:line="500" w:lineRule="exact"/>
                    <w:jc w:val="center"/>
                    <w:rPr>
                      <w:rFonts w:eastAsia="仿宋_GB2312" w:hint="eastAsia"/>
                      <w:b/>
                      <w:bCs/>
                      <w:sz w:val="28"/>
                    </w:rPr>
                  </w:pPr>
                  <w:r>
                    <w:rPr>
                      <w:rFonts w:eastAsia="仿宋_GB2312" w:hint="eastAsia"/>
                      <w:b/>
                      <w:bCs/>
                      <w:sz w:val="28"/>
                    </w:rPr>
                    <w:t>员</w:t>
                  </w:r>
                </w:p>
              </w:txbxContent>
            </v:textbox>
          </v:rect>
        </w:pict>
      </w:r>
      <w:r w:rsidRPr="001501C3">
        <w:rPr>
          <w:rFonts w:ascii="仿宋_GB2312" w:eastAsia="仿宋_GB2312" w:hint="eastAsia"/>
          <w:b/>
          <w:bCs/>
          <w:noProof/>
          <w:sz w:val="20"/>
        </w:rPr>
        <w:pict>
          <v:rect id="_x0000_s1214" style="position:absolute;left:0;text-align:left;margin-left:2in;margin-top:273pt;width:45pt;height:148.2pt;z-index:251842560">
            <v:textbox style="mso-next-textbox:#_x0000_s1214">
              <w:txbxContent>
                <w:p w:rsidR="005961F2" w:rsidRDefault="005961F2" w:rsidP="005961F2">
                  <w:pPr>
                    <w:spacing w:line="500" w:lineRule="exact"/>
                    <w:jc w:val="center"/>
                    <w:rPr>
                      <w:rFonts w:eastAsia="仿宋_GB2312" w:hint="eastAsia"/>
                      <w:b/>
                      <w:bCs/>
                      <w:sz w:val="28"/>
                    </w:rPr>
                  </w:pPr>
                  <w:r>
                    <w:rPr>
                      <w:rFonts w:eastAsia="仿宋_GB2312" w:hint="eastAsia"/>
                      <w:b/>
                      <w:bCs/>
                      <w:sz w:val="28"/>
                    </w:rPr>
                    <w:t>质</w:t>
                  </w:r>
                </w:p>
                <w:p w:rsidR="005961F2" w:rsidRDefault="005961F2" w:rsidP="005961F2">
                  <w:pPr>
                    <w:spacing w:line="500" w:lineRule="exact"/>
                    <w:jc w:val="center"/>
                    <w:rPr>
                      <w:rFonts w:eastAsia="仿宋_GB2312" w:hint="eastAsia"/>
                      <w:b/>
                      <w:bCs/>
                      <w:sz w:val="28"/>
                    </w:rPr>
                  </w:pPr>
                </w:p>
                <w:p w:rsidR="005961F2" w:rsidRDefault="005961F2" w:rsidP="005961F2">
                  <w:pPr>
                    <w:spacing w:line="500" w:lineRule="exact"/>
                    <w:jc w:val="center"/>
                    <w:rPr>
                      <w:rFonts w:eastAsia="仿宋_GB2312" w:hint="eastAsia"/>
                      <w:b/>
                      <w:bCs/>
                      <w:sz w:val="28"/>
                    </w:rPr>
                  </w:pPr>
                  <w:r>
                    <w:rPr>
                      <w:rFonts w:eastAsia="仿宋_GB2312" w:hint="eastAsia"/>
                      <w:b/>
                      <w:bCs/>
                      <w:sz w:val="28"/>
                    </w:rPr>
                    <w:t>量</w:t>
                  </w:r>
                </w:p>
                <w:p w:rsidR="005961F2" w:rsidRDefault="005961F2" w:rsidP="005961F2">
                  <w:pPr>
                    <w:spacing w:line="500" w:lineRule="exact"/>
                    <w:jc w:val="center"/>
                    <w:rPr>
                      <w:rFonts w:eastAsia="仿宋_GB2312" w:hint="eastAsia"/>
                      <w:b/>
                      <w:bCs/>
                      <w:sz w:val="28"/>
                    </w:rPr>
                  </w:pPr>
                </w:p>
                <w:p w:rsidR="005961F2" w:rsidRDefault="005961F2" w:rsidP="005961F2">
                  <w:pPr>
                    <w:spacing w:line="500" w:lineRule="exact"/>
                    <w:jc w:val="center"/>
                    <w:rPr>
                      <w:rFonts w:eastAsia="仿宋_GB2312" w:hint="eastAsia"/>
                      <w:b/>
                      <w:bCs/>
                      <w:sz w:val="28"/>
                    </w:rPr>
                  </w:pPr>
                  <w:r>
                    <w:rPr>
                      <w:rFonts w:eastAsia="仿宋_GB2312" w:hint="eastAsia"/>
                      <w:b/>
                      <w:bCs/>
                      <w:sz w:val="28"/>
                    </w:rPr>
                    <w:t>员</w:t>
                  </w:r>
                </w:p>
              </w:txbxContent>
            </v:textbox>
          </v:rect>
        </w:pict>
      </w:r>
      <w:r w:rsidRPr="001501C3">
        <w:rPr>
          <w:rFonts w:ascii="仿宋_GB2312" w:eastAsia="仿宋_GB2312" w:hint="eastAsia"/>
          <w:b/>
          <w:bCs/>
          <w:noProof/>
          <w:sz w:val="20"/>
        </w:rPr>
        <w:pict>
          <v:rect id="_x0000_s1213" style="position:absolute;left:0;text-align:left;margin-left:1in;margin-top:273pt;width:45pt;height:148.2pt;z-index:251841536">
            <v:textbox style="mso-next-textbox:#_x0000_s1213">
              <w:txbxContent>
                <w:p w:rsidR="005961F2" w:rsidRDefault="005961F2" w:rsidP="005961F2">
                  <w:pPr>
                    <w:spacing w:line="500" w:lineRule="exact"/>
                    <w:jc w:val="center"/>
                    <w:rPr>
                      <w:rFonts w:eastAsia="仿宋_GB2312" w:hint="eastAsia"/>
                      <w:b/>
                      <w:bCs/>
                      <w:sz w:val="28"/>
                    </w:rPr>
                  </w:pPr>
                  <w:r>
                    <w:rPr>
                      <w:rFonts w:eastAsia="仿宋_GB2312" w:hint="eastAsia"/>
                      <w:b/>
                      <w:bCs/>
                      <w:sz w:val="28"/>
                    </w:rPr>
                    <w:t>预</w:t>
                  </w:r>
                </w:p>
                <w:p w:rsidR="005961F2" w:rsidRDefault="005961F2" w:rsidP="005961F2">
                  <w:pPr>
                    <w:spacing w:line="500" w:lineRule="exact"/>
                    <w:jc w:val="center"/>
                    <w:rPr>
                      <w:rFonts w:eastAsia="仿宋_GB2312" w:hint="eastAsia"/>
                      <w:b/>
                      <w:bCs/>
                      <w:sz w:val="28"/>
                    </w:rPr>
                  </w:pPr>
                </w:p>
                <w:p w:rsidR="005961F2" w:rsidRDefault="005961F2" w:rsidP="005961F2">
                  <w:pPr>
                    <w:spacing w:line="500" w:lineRule="exact"/>
                    <w:jc w:val="center"/>
                    <w:rPr>
                      <w:rFonts w:eastAsia="仿宋_GB2312" w:hint="eastAsia"/>
                      <w:b/>
                      <w:bCs/>
                      <w:sz w:val="28"/>
                    </w:rPr>
                  </w:pPr>
                  <w:r>
                    <w:rPr>
                      <w:rFonts w:eastAsia="仿宋_GB2312" w:hint="eastAsia"/>
                      <w:b/>
                      <w:bCs/>
                      <w:sz w:val="28"/>
                    </w:rPr>
                    <w:t>算</w:t>
                  </w:r>
                </w:p>
                <w:p w:rsidR="005961F2" w:rsidRDefault="005961F2" w:rsidP="005961F2">
                  <w:pPr>
                    <w:spacing w:line="500" w:lineRule="exact"/>
                    <w:jc w:val="center"/>
                    <w:rPr>
                      <w:rFonts w:eastAsia="仿宋_GB2312" w:hint="eastAsia"/>
                      <w:b/>
                      <w:bCs/>
                      <w:sz w:val="28"/>
                    </w:rPr>
                  </w:pPr>
                </w:p>
                <w:p w:rsidR="005961F2" w:rsidRDefault="005961F2" w:rsidP="005961F2">
                  <w:pPr>
                    <w:spacing w:line="500" w:lineRule="exact"/>
                    <w:jc w:val="center"/>
                    <w:rPr>
                      <w:rFonts w:eastAsia="仿宋_GB2312" w:hint="eastAsia"/>
                      <w:b/>
                      <w:bCs/>
                      <w:sz w:val="28"/>
                    </w:rPr>
                  </w:pPr>
                  <w:r>
                    <w:rPr>
                      <w:rFonts w:eastAsia="仿宋_GB2312" w:hint="eastAsia"/>
                      <w:b/>
                      <w:bCs/>
                      <w:sz w:val="28"/>
                    </w:rPr>
                    <w:t>员</w:t>
                  </w:r>
                </w:p>
              </w:txbxContent>
            </v:textbox>
          </v:rect>
        </w:pict>
      </w:r>
      <w:r w:rsidRPr="001501C3">
        <w:rPr>
          <w:rFonts w:ascii="仿宋_GB2312" w:eastAsia="仿宋_GB2312" w:hint="eastAsia"/>
          <w:b/>
          <w:bCs/>
          <w:noProof/>
          <w:sz w:val="20"/>
        </w:rPr>
        <w:pict>
          <v:rect id="_x0000_s1212" style="position:absolute;left:0;text-align:left;margin-left:9pt;margin-top:273pt;width:45pt;height:148.2pt;z-index:251840512">
            <v:textbox style="mso-next-textbox:#_x0000_s1212">
              <w:txbxContent>
                <w:p w:rsidR="005961F2" w:rsidRDefault="005961F2" w:rsidP="005961F2">
                  <w:pPr>
                    <w:spacing w:line="500" w:lineRule="exact"/>
                    <w:jc w:val="center"/>
                    <w:rPr>
                      <w:rFonts w:eastAsia="仿宋_GB2312" w:hint="eastAsia"/>
                      <w:b/>
                      <w:bCs/>
                      <w:sz w:val="28"/>
                    </w:rPr>
                  </w:pPr>
                  <w:r>
                    <w:rPr>
                      <w:rFonts w:eastAsia="仿宋_GB2312" w:hint="eastAsia"/>
                      <w:b/>
                      <w:bCs/>
                      <w:sz w:val="28"/>
                    </w:rPr>
                    <w:t>专</w:t>
                  </w:r>
                </w:p>
                <w:p w:rsidR="005961F2" w:rsidRDefault="005961F2" w:rsidP="005961F2">
                  <w:pPr>
                    <w:spacing w:line="500" w:lineRule="exact"/>
                    <w:jc w:val="center"/>
                    <w:rPr>
                      <w:rFonts w:eastAsia="仿宋_GB2312" w:hint="eastAsia"/>
                      <w:b/>
                      <w:bCs/>
                      <w:sz w:val="28"/>
                    </w:rPr>
                  </w:pPr>
                  <w:r>
                    <w:rPr>
                      <w:rFonts w:eastAsia="仿宋_GB2312" w:hint="eastAsia"/>
                      <w:b/>
                      <w:bCs/>
                      <w:sz w:val="28"/>
                    </w:rPr>
                    <w:t>业</w:t>
                  </w:r>
                </w:p>
                <w:p w:rsidR="005961F2" w:rsidRDefault="005961F2" w:rsidP="005961F2">
                  <w:pPr>
                    <w:spacing w:line="500" w:lineRule="exact"/>
                    <w:jc w:val="center"/>
                    <w:rPr>
                      <w:rFonts w:eastAsia="仿宋_GB2312" w:hint="eastAsia"/>
                      <w:b/>
                      <w:bCs/>
                      <w:sz w:val="28"/>
                    </w:rPr>
                  </w:pPr>
                  <w:r>
                    <w:rPr>
                      <w:rFonts w:eastAsia="仿宋_GB2312" w:hint="eastAsia"/>
                      <w:b/>
                      <w:bCs/>
                      <w:sz w:val="28"/>
                    </w:rPr>
                    <w:t>工</w:t>
                  </w:r>
                </w:p>
                <w:p w:rsidR="005961F2" w:rsidRDefault="005961F2" w:rsidP="005961F2">
                  <w:pPr>
                    <w:spacing w:line="500" w:lineRule="exact"/>
                    <w:jc w:val="center"/>
                    <w:rPr>
                      <w:rFonts w:eastAsia="仿宋_GB2312" w:hint="eastAsia"/>
                      <w:b/>
                      <w:bCs/>
                      <w:sz w:val="28"/>
                    </w:rPr>
                  </w:pPr>
                  <w:r>
                    <w:rPr>
                      <w:rFonts w:eastAsia="仿宋_GB2312" w:hint="eastAsia"/>
                      <w:b/>
                      <w:bCs/>
                      <w:sz w:val="28"/>
                    </w:rPr>
                    <w:t>程</w:t>
                  </w:r>
                </w:p>
                <w:p w:rsidR="005961F2" w:rsidRDefault="005961F2" w:rsidP="005961F2">
                  <w:pPr>
                    <w:spacing w:line="500" w:lineRule="exact"/>
                    <w:jc w:val="center"/>
                    <w:rPr>
                      <w:rFonts w:eastAsia="仿宋_GB2312" w:hint="eastAsia"/>
                      <w:b/>
                      <w:bCs/>
                      <w:sz w:val="28"/>
                    </w:rPr>
                  </w:pPr>
                  <w:r>
                    <w:rPr>
                      <w:rFonts w:eastAsia="仿宋_GB2312" w:hint="eastAsia"/>
                      <w:b/>
                      <w:bCs/>
                      <w:sz w:val="28"/>
                    </w:rPr>
                    <w:t>师</w:t>
                  </w:r>
                </w:p>
              </w:txbxContent>
            </v:textbox>
          </v:rect>
        </w:pict>
      </w:r>
      <w:r w:rsidRPr="001501C3">
        <w:rPr>
          <w:rFonts w:ascii="仿宋_GB2312" w:eastAsia="仿宋_GB2312" w:hint="eastAsia"/>
          <w:b/>
          <w:bCs/>
          <w:noProof/>
          <w:sz w:val="20"/>
        </w:rPr>
        <w:pict>
          <v:rect id="_x0000_s1217" style="position:absolute;left:0;text-align:left;margin-left:5in;margin-top:273pt;width:45pt;height:148.2pt;z-index:251845632">
            <v:textbox style="mso-next-textbox:#_x0000_s1217">
              <w:txbxContent>
                <w:p w:rsidR="005961F2" w:rsidRDefault="005961F2" w:rsidP="005961F2">
                  <w:pPr>
                    <w:spacing w:line="500" w:lineRule="exact"/>
                    <w:jc w:val="center"/>
                    <w:rPr>
                      <w:rFonts w:eastAsia="仿宋_GB2312" w:hint="eastAsia"/>
                      <w:b/>
                      <w:bCs/>
                      <w:sz w:val="28"/>
                    </w:rPr>
                  </w:pPr>
                  <w:r>
                    <w:rPr>
                      <w:rFonts w:eastAsia="仿宋_GB2312" w:hint="eastAsia"/>
                      <w:b/>
                      <w:bCs/>
                      <w:sz w:val="28"/>
                    </w:rPr>
                    <w:t>合</w:t>
                  </w:r>
                </w:p>
                <w:p w:rsidR="005961F2" w:rsidRDefault="005961F2" w:rsidP="005961F2">
                  <w:pPr>
                    <w:spacing w:line="500" w:lineRule="exact"/>
                    <w:jc w:val="center"/>
                    <w:rPr>
                      <w:rFonts w:eastAsia="仿宋_GB2312" w:hint="eastAsia"/>
                      <w:b/>
                      <w:bCs/>
                      <w:sz w:val="28"/>
                    </w:rPr>
                  </w:pPr>
                  <w:r>
                    <w:rPr>
                      <w:rFonts w:eastAsia="仿宋_GB2312" w:hint="eastAsia"/>
                      <w:b/>
                      <w:bCs/>
                      <w:sz w:val="28"/>
                    </w:rPr>
                    <w:t>同</w:t>
                  </w:r>
                </w:p>
                <w:p w:rsidR="005961F2" w:rsidRDefault="005961F2" w:rsidP="005961F2">
                  <w:pPr>
                    <w:spacing w:line="500" w:lineRule="exact"/>
                    <w:jc w:val="center"/>
                    <w:rPr>
                      <w:rFonts w:eastAsia="仿宋_GB2312" w:hint="eastAsia"/>
                      <w:b/>
                      <w:bCs/>
                      <w:sz w:val="28"/>
                    </w:rPr>
                  </w:pPr>
                  <w:r>
                    <w:rPr>
                      <w:rFonts w:eastAsia="仿宋_GB2312" w:hint="eastAsia"/>
                      <w:b/>
                      <w:bCs/>
                      <w:sz w:val="28"/>
                    </w:rPr>
                    <w:t>管</w:t>
                  </w:r>
                </w:p>
                <w:p w:rsidR="005961F2" w:rsidRDefault="005961F2" w:rsidP="005961F2">
                  <w:pPr>
                    <w:spacing w:line="500" w:lineRule="exact"/>
                    <w:jc w:val="center"/>
                    <w:rPr>
                      <w:rFonts w:eastAsia="仿宋_GB2312" w:hint="eastAsia"/>
                      <w:b/>
                      <w:bCs/>
                      <w:sz w:val="28"/>
                    </w:rPr>
                  </w:pPr>
                  <w:r>
                    <w:rPr>
                      <w:rFonts w:eastAsia="仿宋_GB2312" w:hint="eastAsia"/>
                      <w:b/>
                      <w:bCs/>
                      <w:sz w:val="28"/>
                    </w:rPr>
                    <w:t>理</w:t>
                  </w:r>
                </w:p>
                <w:p w:rsidR="005961F2" w:rsidRDefault="005961F2" w:rsidP="005961F2">
                  <w:pPr>
                    <w:spacing w:line="500" w:lineRule="exact"/>
                    <w:jc w:val="center"/>
                    <w:rPr>
                      <w:rFonts w:eastAsia="仿宋_GB2312" w:hint="eastAsia"/>
                      <w:b/>
                      <w:bCs/>
                      <w:sz w:val="28"/>
                    </w:rPr>
                  </w:pPr>
                  <w:r>
                    <w:rPr>
                      <w:rFonts w:eastAsia="仿宋_GB2312" w:hint="eastAsia"/>
                      <w:b/>
                      <w:bCs/>
                      <w:sz w:val="28"/>
                    </w:rPr>
                    <w:t>员</w:t>
                  </w:r>
                </w:p>
              </w:txbxContent>
            </v:textbox>
          </v:rect>
        </w:pict>
      </w:r>
      <w:r w:rsidRPr="001501C3">
        <w:rPr>
          <w:rFonts w:ascii="仿宋_GB2312" w:eastAsia="仿宋_GB2312" w:hint="eastAsia"/>
          <w:b/>
          <w:bCs/>
          <w:noProof/>
          <w:sz w:val="20"/>
        </w:rPr>
        <w:pict>
          <v:rect id="_x0000_s1218" style="position:absolute;left:0;text-align:left;margin-left:6in;margin-top:273pt;width:45pt;height:148.2pt;z-index:251846656">
            <v:textbox style="mso-next-textbox:#_x0000_s1218">
              <w:txbxContent>
                <w:p w:rsidR="005961F2" w:rsidRDefault="005961F2" w:rsidP="005961F2">
                  <w:pPr>
                    <w:spacing w:line="500" w:lineRule="exact"/>
                    <w:jc w:val="center"/>
                    <w:rPr>
                      <w:rFonts w:eastAsia="仿宋_GB2312" w:hint="eastAsia"/>
                      <w:b/>
                      <w:bCs/>
                      <w:sz w:val="28"/>
                    </w:rPr>
                  </w:pPr>
                  <w:r>
                    <w:rPr>
                      <w:rFonts w:eastAsia="仿宋_GB2312" w:hint="eastAsia"/>
                      <w:b/>
                      <w:bCs/>
                      <w:sz w:val="28"/>
                    </w:rPr>
                    <w:t>材</w:t>
                  </w:r>
                </w:p>
                <w:p w:rsidR="005961F2" w:rsidRDefault="005961F2" w:rsidP="005961F2">
                  <w:pPr>
                    <w:spacing w:line="500" w:lineRule="exact"/>
                    <w:jc w:val="center"/>
                    <w:rPr>
                      <w:rFonts w:eastAsia="仿宋_GB2312" w:hint="eastAsia"/>
                      <w:b/>
                      <w:bCs/>
                      <w:sz w:val="28"/>
                    </w:rPr>
                  </w:pPr>
                </w:p>
                <w:p w:rsidR="005961F2" w:rsidRDefault="005961F2" w:rsidP="005961F2">
                  <w:pPr>
                    <w:spacing w:line="500" w:lineRule="exact"/>
                    <w:jc w:val="center"/>
                    <w:rPr>
                      <w:rFonts w:eastAsia="仿宋_GB2312" w:hint="eastAsia"/>
                      <w:b/>
                      <w:bCs/>
                      <w:sz w:val="28"/>
                    </w:rPr>
                  </w:pPr>
                  <w:r>
                    <w:rPr>
                      <w:rFonts w:eastAsia="仿宋_GB2312" w:hint="eastAsia"/>
                      <w:b/>
                      <w:bCs/>
                      <w:sz w:val="28"/>
                    </w:rPr>
                    <w:t>料</w:t>
                  </w:r>
                </w:p>
                <w:p w:rsidR="005961F2" w:rsidRDefault="005961F2" w:rsidP="005961F2">
                  <w:pPr>
                    <w:spacing w:line="500" w:lineRule="exact"/>
                    <w:jc w:val="center"/>
                    <w:rPr>
                      <w:rFonts w:eastAsia="仿宋_GB2312" w:hint="eastAsia"/>
                      <w:b/>
                      <w:bCs/>
                      <w:sz w:val="28"/>
                    </w:rPr>
                  </w:pPr>
                </w:p>
                <w:p w:rsidR="005961F2" w:rsidRDefault="005961F2" w:rsidP="005961F2">
                  <w:pPr>
                    <w:spacing w:line="500" w:lineRule="exact"/>
                    <w:jc w:val="center"/>
                    <w:rPr>
                      <w:rFonts w:eastAsia="仿宋_GB2312" w:hint="eastAsia"/>
                      <w:b/>
                      <w:bCs/>
                      <w:sz w:val="28"/>
                    </w:rPr>
                  </w:pPr>
                  <w:r>
                    <w:rPr>
                      <w:rFonts w:eastAsia="仿宋_GB2312" w:hint="eastAsia"/>
                      <w:b/>
                      <w:bCs/>
                      <w:sz w:val="28"/>
                    </w:rPr>
                    <w:t>员</w:t>
                  </w:r>
                </w:p>
              </w:txbxContent>
            </v:textbox>
          </v:rect>
        </w:pict>
      </w:r>
      <w:r w:rsidRPr="001501C3">
        <w:rPr>
          <w:rFonts w:ascii="仿宋_GB2312" w:eastAsia="仿宋_GB2312" w:hint="eastAsia"/>
          <w:b/>
          <w:bCs/>
          <w:noProof/>
          <w:sz w:val="20"/>
        </w:rPr>
        <w:pict>
          <v:line id="_x0000_s1219" style="position:absolute;left:0;text-align:left;z-index:251847680" from="234pt,85.8pt" to="234pt,132.6pt">
            <v:stroke endarrow="block"/>
          </v:line>
        </w:pict>
      </w:r>
      <w:r w:rsidRPr="001501C3">
        <w:rPr>
          <w:rFonts w:ascii="仿宋_GB2312" w:eastAsia="仿宋_GB2312" w:hint="eastAsia"/>
          <w:b/>
          <w:bCs/>
          <w:noProof/>
          <w:sz w:val="20"/>
        </w:rPr>
        <w:pict>
          <v:rect id="_x0000_s1211" style="position:absolute;left:0;text-align:left;margin-left:153pt;margin-top:132.6pt;width:162pt;height:39pt;z-index:251839488">
            <v:textbox>
              <w:txbxContent>
                <w:p w:rsidR="005961F2" w:rsidRDefault="005961F2" w:rsidP="005961F2">
                  <w:pPr>
                    <w:jc w:val="center"/>
                    <w:rPr>
                      <w:rFonts w:eastAsia="仿宋_GB2312" w:hint="eastAsia"/>
                      <w:b/>
                      <w:bCs/>
                      <w:sz w:val="28"/>
                    </w:rPr>
                  </w:pPr>
                  <w:r>
                    <w:rPr>
                      <w:rFonts w:eastAsia="仿宋_GB2312" w:hint="eastAsia"/>
                      <w:b/>
                      <w:bCs/>
                      <w:sz w:val="28"/>
                    </w:rPr>
                    <w:t>项目技术负责人</w:t>
                  </w:r>
                </w:p>
              </w:txbxContent>
            </v:textbox>
          </v:rect>
        </w:pict>
      </w:r>
      <w:r w:rsidRPr="001501C3">
        <w:rPr>
          <w:rFonts w:ascii="仿宋_GB2312" w:eastAsia="仿宋_GB2312" w:hint="eastAsia"/>
          <w:b/>
          <w:bCs/>
          <w:noProof/>
          <w:sz w:val="20"/>
        </w:rPr>
        <w:pict>
          <v:rect id="_x0000_s1210" style="position:absolute;left:0;text-align:left;margin-left:153pt;margin-top:46.8pt;width:162pt;height:39pt;z-index:251838464">
            <v:textbox>
              <w:txbxContent>
                <w:p w:rsidR="005961F2" w:rsidRDefault="005961F2" w:rsidP="005961F2">
                  <w:pPr>
                    <w:jc w:val="center"/>
                    <w:rPr>
                      <w:rFonts w:eastAsia="仿宋_GB2312" w:hint="eastAsia"/>
                      <w:b/>
                      <w:bCs/>
                      <w:sz w:val="28"/>
                    </w:rPr>
                  </w:pPr>
                  <w:r>
                    <w:rPr>
                      <w:rFonts w:eastAsia="仿宋_GB2312" w:hint="eastAsia"/>
                      <w:b/>
                      <w:bCs/>
                      <w:sz w:val="28"/>
                    </w:rPr>
                    <w:t>项</w:t>
                  </w:r>
                  <w:r>
                    <w:rPr>
                      <w:rFonts w:eastAsia="仿宋_GB2312" w:hint="eastAsia"/>
                      <w:b/>
                      <w:bCs/>
                      <w:sz w:val="28"/>
                    </w:rPr>
                    <w:t xml:space="preserve"> </w:t>
                  </w:r>
                  <w:r>
                    <w:rPr>
                      <w:rFonts w:eastAsia="仿宋_GB2312" w:hint="eastAsia"/>
                      <w:b/>
                      <w:bCs/>
                      <w:sz w:val="28"/>
                    </w:rPr>
                    <w:t>目</w:t>
                  </w:r>
                  <w:r>
                    <w:rPr>
                      <w:rFonts w:eastAsia="仿宋_GB2312" w:hint="eastAsia"/>
                      <w:b/>
                      <w:bCs/>
                      <w:sz w:val="28"/>
                    </w:rPr>
                    <w:t xml:space="preserve"> </w:t>
                  </w:r>
                  <w:r>
                    <w:rPr>
                      <w:rFonts w:eastAsia="仿宋_GB2312" w:hint="eastAsia"/>
                      <w:b/>
                      <w:bCs/>
                      <w:sz w:val="28"/>
                    </w:rPr>
                    <w:t>经</w:t>
                  </w:r>
                  <w:r>
                    <w:rPr>
                      <w:rFonts w:eastAsia="仿宋_GB2312" w:hint="eastAsia"/>
                      <w:b/>
                      <w:bCs/>
                      <w:sz w:val="28"/>
                    </w:rPr>
                    <w:t xml:space="preserve"> </w:t>
                  </w:r>
                  <w:r>
                    <w:rPr>
                      <w:rFonts w:eastAsia="仿宋_GB2312" w:hint="eastAsia"/>
                      <w:b/>
                      <w:bCs/>
                      <w:sz w:val="28"/>
                    </w:rPr>
                    <w:t>理</w:t>
                  </w:r>
                </w:p>
              </w:txbxContent>
            </v:textbox>
          </v:rect>
        </w:pict>
      </w:r>
    </w:p>
    <w:p w:rsidR="005961F2" w:rsidRPr="001501C3" w:rsidRDefault="005961F2" w:rsidP="005961F2">
      <w:pPr>
        <w:tabs>
          <w:tab w:val="left" w:pos="5130"/>
        </w:tabs>
        <w:spacing w:line="600" w:lineRule="exact"/>
        <w:jc w:val="center"/>
        <w:rPr>
          <w:rFonts w:ascii="仿宋_GB2312" w:eastAsia="仿宋_GB2312" w:hint="eastAsia"/>
          <w:b/>
          <w:bCs/>
          <w:sz w:val="44"/>
        </w:rPr>
      </w:pPr>
    </w:p>
    <w:p w:rsidR="005961F2" w:rsidRPr="001501C3" w:rsidRDefault="005961F2" w:rsidP="005961F2">
      <w:pPr>
        <w:tabs>
          <w:tab w:val="left" w:pos="5130"/>
        </w:tabs>
        <w:spacing w:line="600" w:lineRule="exact"/>
        <w:jc w:val="center"/>
        <w:rPr>
          <w:rFonts w:ascii="仿宋_GB2312" w:eastAsia="仿宋_GB2312" w:hint="eastAsia"/>
          <w:b/>
          <w:bCs/>
          <w:sz w:val="44"/>
        </w:rPr>
      </w:pPr>
    </w:p>
    <w:p w:rsidR="005961F2" w:rsidRPr="001501C3" w:rsidRDefault="005961F2" w:rsidP="005961F2">
      <w:pPr>
        <w:tabs>
          <w:tab w:val="left" w:pos="5130"/>
        </w:tabs>
        <w:spacing w:line="600" w:lineRule="exact"/>
        <w:jc w:val="center"/>
        <w:rPr>
          <w:rFonts w:ascii="仿宋_GB2312" w:eastAsia="仿宋_GB2312" w:hint="eastAsia"/>
          <w:b/>
          <w:bCs/>
          <w:sz w:val="44"/>
        </w:rPr>
      </w:pPr>
    </w:p>
    <w:p w:rsidR="005961F2" w:rsidRPr="001501C3" w:rsidRDefault="005961F2" w:rsidP="005961F2">
      <w:pPr>
        <w:tabs>
          <w:tab w:val="left" w:pos="5130"/>
        </w:tabs>
        <w:spacing w:line="600" w:lineRule="exact"/>
        <w:jc w:val="center"/>
        <w:rPr>
          <w:rFonts w:ascii="仿宋_GB2312" w:eastAsia="仿宋_GB2312" w:hint="eastAsia"/>
          <w:b/>
          <w:bCs/>
          <w:sz w:val="44"/>
        </w:rPr>
      </w:pPr>
    </w:p>
    <w:p w:rsidR="005961F2" w:rsidRPr="001501C3" w:rsidRDefault="005961F2" w:rsidP="005961F2">
      <w:pPr>
        <w:tabs>
          <w:tab w:val="left" w:pos="5130"/>
        </w:tabs>
        <w:spacing w:line="600" w:lineRule="exact"/>
        <w:jc w:val="center"/>
        <w:rPr>
          <w:rFonts w:ascii="仿宋_GB2312" w:eastAsia="仿宋_GB2312" w:hint="eastAsia"/>
          <w:b/>
          <w:bCs/>
          <w:sz w:val="44"/>
        </w:rPr>
      </w:pPr>
    </w:p>
    <w:p w:rsidR="005961F2" w:rsidRPr="001501C3" w:rsidRDefault="005961F2" w:rsidP="005961F2">
      <w:pPr>
        <w:tabs>
          <w:tab w:val="left" w:pos="5130"/>
        </w:tabs>
        <w:spacing w:line="600" w:lineRule="exact"/>
        <w:jc w:val="center"/>
        <w:rPr>
          <w:rFonts w:ascii="仿宋_GB2312" w:eastAsia="仿宋_GB2312" w:hint="eastAsia"/>
          <w:b/>
          <w:bCs/>
          <w:sz w:val="44"/>
        </w:rPr>
      </w:pPr>
    </w:p>
    <w:p w:rsidR="005961F2" w:rsidRPr="001501C3" w:rsidRDefault="005961F2" w:rsidP="005961F2">
      <w:pPr>
        <w:tabs>
          <w:tab w:val="left" w:pos="5130"/>
        </w:tabs>
        <w:spacing w:line="600" w:lineRule="exact"/>
        <w:jc w:val="center"/>
        <w:rPr>
          <w:rFonts w:ascii="仿宋_GB2312" w:eastAsia="仿宋_GB2312" w:hint="eastAsia"/>
          <w:b/>
          <w:bCs/>
          <w:sz w:val="44"/>
        </w:rPr>
      </w:pPr>
    </w:p>
    <w:p w:rsidR="005961F2" w:rsidRPr="001501C3" w:rsidRDefault="005961F2" w:rsidP="005961F2">
      <w:pPr>
        <w:tabs>
          <w:tab w:val="left" w:pos="5130"/>
        </w:tabs>
        <w:spacing w:line="600" w:lineRule="exact"/>
        <w:jc w:val="center"/>
        <w:rPr>
          <w:rFonts w:ascii="仿宋_GB2312" w:eastAsia="仿宋_GB2312" w:hint="eastAsia"/>
          <w:b/>
          <w:bCs/>
          <w:sz w:val="44"/>
        </w:rPr>
      </w:pPr>
    </w:p>
    <w:p w:rsidR="005961F2" w:rsidRPr="001501C3" w:rsidRDefault="005961F2" w:rsidP="005961F2">
      <w:pPr>
        <w:tabs>
          <w:tab w:val="left" w:pos="5130"/>
        </w:tabs>
        <w:spacing w:line="600" w:lineRule="exact"/>
        <w:jc w:val="center"/>
        <w:rPr>
          <w:rFonts w:ascii="仿宋_GB2312" w:eastAsia="仿宋_GB2312" w:hint="eastAsia"/>
          <w:b/>
          <w:bCs/>
          <w:sz w:val="44"/>
        </w:rPr>
      </w:pPr>
    </w:p>
    <w:p w:rsidR="005961F2" w:rsidRPr="001501C3" w:rsidRDefault="005961F2" w:rsidP="005961F2">
      <w:pPr>
        <w:tabs>
          <w:tab w:val="left" w:pos="5130"/>
        </w:tabs>
        <w:spacing w:line="600" w:lineRule="exact"/>
        <w:jc w:val="center"/>
        <w:rPr>
          <w:rFonts w:ascii="仿宋_GB2312" w:eastAsia="仿宋_GB2312" w:hint="eastAsia"/>
          <w:b/>
          <w:bCs/>
          <w:sz w:val="44"/>
        </w:rPr>
      </w:pPr>
    </w:p>
    <w:p w:rsidR="005961F2" w:rsidRPr="001501C3" w:rsidRDefault="005961F2" w:rsidP="005961F2">
      <w:pPr>
        <w:tabs>
          <w:tab w:val="left" w:pos="5130"/>
        </w:tabs>
        <w:spacing w:line="600" w:lineRule="exact"/>
        <w:jc w:val="center"/>
        <w:rPr>
          <w:rFonts w:ascii="仿宋_GB2312" w:eastAsia="仿宋_GB2312" w:hint="eastAsia"/>
          <w:b/>
          <w:bCs/>
          <w:sz w:val="44"/>
        </w:rPr>
      </w:pPr>
    </w:p>
    <w:p w:rsidR="005961F2" w:rsidRPr="001501C3" w:rsidRDefault="005961F2" w:rsidP="005961F2">
      <w:pPr>
        <w:tabs>
          <w:tab w:val="left" w:pos="5130"/>
        </w:tabs>
        <w:spacing w:line="600" w:lineRule="exact"/>
        <w:jc w:val="center"/>
        <w:rPr>
          <w:rFonts w:ascii="仿宋_GB2312" w:eastAsia="仿宋_GB2312" w:hint="eastAsia"/>
          <w:b/>
          <w:bCs/>
          <w:sz w:val="44"/>
        </w:rPr>
      </w:pPr>
    </w:p>
    <w:p w:rsidR="005961F2" w:rsidRPr="001501C3" w:rsidRDefault="005961F2" w:rsidP="005961F2">
      <w:pPr>
        <w:tabs>
          <w:tab w:val="left" w:pos="5130"/>
        </w:tabs>
        <w:spacing w:line="600" w:lineRule="exact"/>
        <w:jc w:val="center"/>
        <w:rPr>
          <w:rFonts w:ascii="仿宋_GB2312" w:eastAsia="仿宋_GB2312" w:hint="eastAsia"/>
          <w:b/>
          <w:bCs/>
          <w:sz w:val="44"/>
        </w:rPr>
      </w:pPr>
    </w:p>
    <w:p w:rsidR="005961F2" w:rsidRPr="001501C3" w:rsidRDefault="005961F2" w:rsidP="005961F2">
      <w:pPr>
        <w:tabs>
          <w:tab w:val="left" w:pos="5130"/>
        </w:tabs>
        <w:spacing w:line="600" w:lineRule="exact"/>
        <w:jc w:val="center"/>
        <w:rPr>
          <w:rFonts w:ascii="仿宋_GB2312" w:eastAsia="仿宋_GB2312" w:hint="eastAsia"/>
          <w:b/>
          <w:bCs/>
          <w:sz w:val="44"/>
        </w:rPr>
      </w:pPr>
    </w:p>
    <w:p w:rsidR="005961F2" w:rsidRPr="001501C3" w:rsidRDefault="005961F2" w:rsidP="005961F2">
      <w:pPr>
        <w:tabs>
          <w:tab w:val="left" w:pos="5130"/>
        </w:tabs>
        <w:spacing w:line="600" w:lineRule="exact"/>
        <w:jc w:val="center"/>
        <w:rPr>
          <w:rFonts w:ascii="仿宋_GB2312" w:eastAsia="仿宋_GB2312" w:hint="eastAsia"/>
          <w:b/>
          <w:bCs/>
          <w:sz w:val="44"/>
        </w:rPr>
      </w:pPr>
    </w:p>
    <w:p w:rsidR="005961F2" w:rsidRPr="001501C3" w:rsidRDefault="005961F2" w:rsidP="005961F2">
      <w:pPr>
        <w:tabs>
          <w:tab w:val="left" w:pos="5130"/>
        </w:tabs>
        <w:spacing w:line="600" w:lineRule="exact"/>
        <w:jc w:val="center"/>
        <w:rPr>
          <w:rFonts w:ascii="仿宋_GB2312" w:eastAsia="仿宋_GB2312" w:hint="eastAsia"/>
          <w:b/>
          <w:bCs/>
          <w:sz w:val="44"/>
        </w:rPr>
      </w:pPr>
    </w:p>
    <w:p w:rsidR="005961F2" w:rsidRDefault="005961F2" w:rsidP="005961F2">
      <w:pPr>
        <w:spacing w:line="600" w:lineRule="exact"/>
        <w:ind w:firstLineChars="225" w:firstLine="632"/>
        <w:rPr>
          <w:rFonts w:ascii="仿宋_GB2312" w:eastAsia="仿宋_GB2312" w:hAnsi="宋体" w:hint="eastAsia"/>
          <w:b/>
          <w:sz w:val="28"/>
          <w:szCs w:val="28"/>
        </w:rPr>
      </w:pPr>
    </w:p>
    <w:p w:rsidR="005961F2" w:rsidRDefault="005961F2" w:rsidP="005961F2">
      <w:pPr>
        <w:spacing w:line="600" w:lineRule="exact"/>
        <w:ind w:firstLineChars="225" w:firstLine="632"/>
        <w:rPr>
          <w:rFonts w:ascii="仿宋_GB2312" w:eastAsia="仿宋_GB2312" w:hAnsi="宋体" w:hint="eastAsia"/>
          <w:b/>
          <w:sz w:val="28"/>
          <w:szCs w:val="28"/>
        </w:rPr>
      </w:pPr>
    </w:p>
    <w:p w:rsidR="005961F2" w:rsidRDefault="005961F2" w:rsidP="005961F2">
      <w:pPr>
        <w:spacing w:line="600" w:lineRule="exact"/>
        <w:ind w:firstLineChars="225" w:firstLine="632"/>
        <w:rPr>
          <w:rFonts w:ascii="仿宋_GB2312" w:eastAsia="仿宋_GB2312" w:hAnsi="宋体" w:hint="eastAsia"/>
          <w:b/>
          <w:sz w:val="28"/>
          <w:szCs w:val="28"/>
        </w:rPr>
      </w:pPr>
    </w:p>
    <w:p w:rsidR="005961F2" w:rsidRDefault="005961F2" w:rsidP="005961F2">
      <w:pPr>
        <w:spacing w:line="600" w:lineRule="exact"/>
        <w:ind w:firstLineChars="225" w:firstLine="632"/>
        <w:rPr>
          <w:rFonts w:ascii="仿宋_GB2312" w:eastAsia="仿宋_GB2312" w:hAnsi="宋体" w:hint="eastAsia"/>
          <w:b/>
          <w:sz w:val="28"/>
          <w:szCs w:val="28"/>
        </w:rPr>
      </w:pPr>
    </w:p>
    <w:p w:rsidR="005961F2" w:rsidRDefault="005961F2" w:rsidP="005961F2">
      <w:pPr>
        <w:spacing w:line="600" w:lineRule="exact"/>
        <w:ind w:firstLineChars="225" w:firstLine="994"/>
        <w:jc w:val="center"/>
        <w:rPr>
          <w:rFonts w:ascii="仿宋_GB2312" w:eastAsia="仿宋_GB2312" w:hAnsi="宋体" w:hint="eastAsia"/>
          <w:b/>
          <w:sz w:val="44"/>
          <w:szCs w:val="44"/>
        </w:rPr>
      </w:pPr>
      <w:r w:rsidRPr="005E20AD">
        <w:rPr>
          <w:rFonts w:ascii="仿宋_GB2312" w:eastAsia="仿宋_GB2312" w:hAnsi="宋体" w:hint="eastAsia"/>
          <w:b/>
          <w:sz w:val="44"/>
          <w:szCs w:val="44"/>
        </w:rPr>
        <w:t>（3）项目经理简历表</w:t>
      </w:r>
    </w:p>
    <w:p w:rsidR="005961F2" w:rsidRDefault="005961F2" w:rsidP="005961F2">
      <w:pPr>
        <w:spacing w:line="600" w:lineRule="exact"/>
        <w:ind w:firstLine="420"/>
        <w:rPr>
          <w:rFonts w:ascii="仿宋_GB2312" w:eastAsia="仿宋_GB2312" w:hAnsi="宋体" w:hint="eastAsia"/>
          <w:sz w:val="28"/>
          <w:szCs w:val="28"/>
        </w:rPr>
      </w:pPr>
      <w:r w:rsidRPr="005E20AD">
        <w:rPr>
          <w:rFonts w:ascii="仿宋_GB2312" w:eastAsia="仿宋_GB2312" w:hAnsi="宋体" w:hint="eastAsia"/>
          <w:sz w:val="28"/>
          <w:szCs w:val="28"/>
        </w:rPr>
        <w:t>工程名称</w:t>
      </w:r>
      <w:r>
        <w:rPr>
          <w:rFonts w:ascii="仿宋_GB2312" w:eastAsia="仿宋_GB2312" w:hAnsi="宋体" w:hint="eastAsia"/>
          <w:sz w:val="28"/>
          <w:szCs w:val="28"/>
        </w:rPr>
        <w:t>：成都市××就业培训中心装修工程</w:t>
      </w:r>
    </w:p>
    <w:tbl>
      <w:tblPr>
        <w:tblStyle w:val="af2"/>
        <w:tblW w:w="9108" w:type="dxa"/>
        <w:tblLayout w:type="fixed"/>
        <w:tblLook w:val="01E0"/>
      </w:tblPr>
      <w:tblGrid>
        <w:gridCol w:w="1003"/>
        <w:gridCol w:w="1431"/>
        <w:gridCol w:w="549"/>
        <w:gridCol w:w="167"/>
        <w:gridCol w:w="718"/>
        <w:gridCol w:w="560"/>
        <w:gridCol w:w="738"/>
        <w:gridCol w:w="522"/>
        <w:gridCol w:w="326"/>
        <w:gridCol w:w="947"/>
        <w:gridCol w:w="347"/>
        <w:gridCol w:w="907"/>
        <w:gridCol w:w="893"/>
      </w:tblGrid>
      <w:tr w:rsidR="005961F2" w:rsidTr="003B61CD">
        <w:tc>
          <w:tcPr>
            <w:tcW w:w="1003" w:type="dxa"/>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姓名</w:t>
            </w:r>
          </w:p>
        </w:tc>
        <w:tc>
          <w:tcPr>
            <w:tcW w:w="1980" w:type="dxa"/>
            <w:gridSpan w:val="2"/>
          </w:tcPr>
          <w:p w:rsidR="005961F2" w:rsidRDefault="005961F2" w:rsidP="003B61CD">
            <w:pPr>
              <w:spacing w:line="600" w:lineRule="exact"/>
              <w:rPr>
                <w:rFonts w:ascii="仿宋_GB2312" w:eastAsia="仿宋_GB2312" w:hAnsi="宋体" w:hint="eastAsia"/>
                <w:sz w:val="28"/>
                <w:szCs w:val="28"/>
              </w:rPr>
            </w:pPr>
          </w:p>
        </w:tc>
        <w:tc>
          <w:tcPr>
            <w:tcW w:w="885" w:type="dxa"/>
            <w:gridSpan w:val="2"/>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性别</w:t>
            </w:r>
          </w:p>
        </w:tc>
        <w:tc>
          <w:tcPr>
            <w:tcW w:w="2146" w:type="dxa"/>
            <w:gridSpan w:val="4"/>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男</w:t>
            </w:r>
          </w:p>
        </w:tc>
        <w:tc>
          <w:tcPr>
            <w:tcW w:w="947" w:type="dxa"/>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年龄</w:t>
            </w:r>
          </w:p>
        </w:tc>
        <w:tc>
          <w:tcPr>
            <w:tcW w:w="2147" w:type="dxa"/>
            <w:gridSpan w:val="3"/>
          </w:tcPr>
          <w:p w:rsidR="005961F2" w:rsidRDefault="005961F2" w:rsidP="003B61CD">
            <w:pPr>
              <w:spacing w:line="600" w:lineRule="exact"/>
              <w:rPr>
                <w:rFonts w:ascii="仿宋_GB2312" w:eastAsia="仿宋_GB2312" w:hAnsi="宋体" w:hint="eastAsia"/>
                <w:sz w:val="28"/>
                <w:szCs w:val="28"/>
              </w:rPr>
            </w:pPr>
          </w:p>
        </w:tc>
      </w:tr>
      <w:tr w:rsidR="005961F2" w:rsidTr="003B61CD">
        <w:tc>
          <w:tcPr>
            <w:tcW w:w="1003" w:type="dxa"/>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职务</w:t>
            </w:r>
          </w:p>
        </w:tc>
        <w:tc>
          <w:tcPr>
            <w:tcW w:w="1980" w:type="dxa"/>
            <w:gridSpan w:val="2"/>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项目经理</w:t>
            </w:r>
          </w:p>
        </w:tc>
        <w:tc>
          <w:tcPr>
            <w:tcW w:w="885" w:type="dxa"/>
            <w:gridSpan w:val="2"/>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职称</w:t>
            </w:r>
          </w:p>
        </w:tc>
        <w:tc>
          <w:tcPr>
            <w:tcW w:w="2146" w:type="dxa"/>
            <w:gridSpan w:val="4"/>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工程师</w:t>
            </w:r>
          </w:p>
        </w:tc>
        <w:tc>
          <w:tcPr>
            <w:tcW w:w="947" w:type="dxa"/>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学历</w:t>
            </w:r>
          </w:p>
        </w:tc>
        <w:tc>
          <w:tcPr>
            <w:tcW w:w="2147" w:type="dxa"/>
            <w:gridSpan w:val="3"/>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中专</w:t>
            </w:r>
          </w:p>
        </w:tc>
      </w:tr>
      <w:tr w:rsidR="005961F2" w:rsidTr="003B61CD">
        <w:tc>
          <w:tcPr>
            <w:tcW w:w="3150" w:type="dxa"/>
            <w:gridSpan w:val="4"/>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参加工作时间</w:t>
            </w:r>
          </w:p>
        </w:tc>
        <w:tc>
          <w:tcPr>
            <w:tcW w:w="2016" w:type="dxa"/>
            <w:gridSpan w:val="3"/>
          </w:tcPr>
          <w:p w:rsidR="005961F2" w:rsidRDefault="005961F2" w:rsidP="00196436">
            <w:pPr>
              <w:spacing w:line="600" w:lineRule="exact"/>
              <w:rPr>
                <w:rFonts w:ascii="仿宋_GB2312" w:eastAsia="仿宋_GB2312" w:hAnsi="宋体" w:hint="eastAsia"/>
                <w:sz w:val="28"/>
                <w:szCs w:val="28"/>
              </w:rPr>
            </w:pPr>
          </w:p>
        </w:tc>
        <w:tc>
          <w:tcPr>
            <w:tcW w:w="3049" w:type="dxa"/>
            <w:gridSpan w:val="5"/>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担任项目经理年限</w:t>
            </w:r>
          </w:p>
        </w:tc>
        <w:tc>
          <w:tcPr>
            <w:tcW w:w="893" w:type="dxa"/>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10年</w:t>
            </w:r>
          </w:p>
        </w:tc>
      </w:tr>
      <w:tr w:rsidR="005961F2" w:rsidTr="003B61CD">
        <w:tc>
          <w:tcPr>
            <w:tcW w:w="3150" w:type="dxa"/>
            <w:gridSpan w:val="4"/>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项目经理资格证书编号</w:t>
            </w:r>
          </w:p>
        </w:tc>
        <w:tc>
          <w:tcPr>
            <w:tcW w:w="5958" w:type="dxa"/>
            <w:gridSpan w:val="9"/>
          </w:tcPr>
          <w:p w:rsidR="005961F2" w:rsidRDefault="005961F2" w:rsidP="003B61CD">
            <w:pPr>
              <w:spacing w:line="600" w:lineRule="exact"/>
              <w:rPr>
                <w:rFonts w:ascii="仿宋_GB2312" w:eastAsia="仿宋_GB2312" w:hAnsi="宋体" w:hint="eastAsia"/>
                <w:sz w:val="28"/>
                <w:szCs w:val="28"/>
              </w:rPr>
            </w:pPr>
          </w:p>
        </w:tc>
      </w:tr>
      <w:tr w:rsidR="005961F2" w:rsidTr="003B61CD">
        <w:tc>
          <w:tcPr>
            <w:tcW w:w="9108" w:type="dxa"/>
            <w:gridSpan w:val="13"/>
          </w:tcPr>
          <w:p w:rsidR="005961F2" w:rsidRDefault="005961F2" w:rsidP="003B61CD">
            <w:pPr>
              <w:spacing w:line="600" w:lineRule="exact"/>
              <w:jc w:val="center"/>
              <w:rPr>
                <w:rFonts w:ascii="仿宋_GB2312" w:eastAsia="仿宋_GB2312" w:hAnsi="宋体" w:hint="eastAsia"/>
                <w:sz w:val="28"/>
                <w:szCs w:val="28"/>
              </w:rPr>
            </w:pPr>
            <w:r>
              <w:rPr>
                <w:rFonts w:ascii="仿宋_GB2312" w:eastAsia="仿宋_GB2312" w:hAnsi="宋体" w:hint="eastAsia"/>
                <w:sz w:val="28"/>
                <w:szCs w:val="28"/>
              </w:rPr>
              <w:t>在建和已完工程项目情况</w:t>
            </w:r>
          </w:p>
        </w:tc>
      </w:tr>
      <w:tr w:rsidR="005961F2" w:rsidTr="003B61CD">
        <w:tc>
          <w:tcPr>
            <w:tcW w:w="2434" w:type="dxa"/>
            <w:gridSpan w:val="2"/>
            <w:vAlign w:val="center"/>
          </w:tcPr>
          <w:p w:rsidR="005961F2" w:rsidRDefault="005961F2" w:rsidP="003B61CD">
            <w:pPr>
              <w:spacing w:line="400" w:lineRule="exact"/>
              <w:jc w:val="center"/>
              <w:rPr>
                <w:rFonts w:ascii="仿宋_GB2312" w:eastAsia="仿宋_GB2312" w:hAnsi="宋体" w:hint="eastAsia"/>
                <w:sz w:val="28"/>
                <w:szCs w:val="28"/>
              </w:rPr>
            </w:pPr>
            <w:r>
              <w:rPr>
                <w:rFonts w:ascii="仿宋_GB2312" w:eastAsia="仿宋_GB2312" w:hAnsi="宋体" w:hint="eastAsia"/>
                <w:sz w:val="28"/>
                <w:szCs w:val="28"/>
              </w:rPr>
              <w:t>建设单位</w:t>
            </w:r>
          </w:p>
        </w:tc>
        <w:tc>
          <w:tcPr>
            <w:tcW w:w="1994" w:type="dxa"/>
            <w:gridSpan w:val="4"/>
            <w:vAlign w:val="center"/>
          </w:tcPr>
          <w:p w:rsidR="005961F2" w:rsidRDefault="005961F2" w:rsidP="003B61CD">
            <w:pPr>
              <w:spacing w:line="400" w:lineRule="exact"/>
              <w:jc w:val="center"/>
              <w:rPr>
                <w:rFonts w:ascii="仿宋_GB2312" w:eastAsia="仿宋_GB2312" w:hAnsi="宋体" w:hint="eastAsia"/>
                <w:sz w:val="28"/>
                <w:szCs w:val="28"/>
              </w:rPr>
            </w:pPr>
            <w:r>
              <w:rPr>
                <w:rFonts w:ascii="仿宋_GB2312" w:eastAsia="仿宋_GB2312" w:hAnsi="宋体" w:hint="eastAsia"/>
                <w:sz w:val="28"/>
                <w:szCs w:val="28"/>
              </w:rPr>
              <w:t>项目名称</w:t>
            </w:r>
          </w:p>
        </w:tc>
        <w:tc>
          <w:tcPr>
            <w:tcW w:w="1260" w:type="dxa"/>
            <w:gridSpan w:val="2"/>
          </w:tcPr>
          <w:p w:rsidR="005961F2" w:rsidRDefault="005961F2" w:rsidP="003B61CD">
            <w:pPr>
              <w:spacing w:line="400" w:lineRule="exact"/>
              <w:rPr>
                <w:rFonts w:ascii="仿宋_GB2312" w:eastAsia="仿宋_GB2312" w:hAnsi="宋体" w:hint="eastAsia"/>
                <w:sz w:val="28"/>
                <w:szCs w:val="28"/>
              </w:rPr>
            </w:pPr>
            <w:r>
              <w:rPr>
                <w:rFonts w:ascii="仿宋_GB2312" w:eastAsia="仿宋_GB2312" w:hAnsi="宋体" w:hint="eastAsia"/>
                <w:sz w:val="28"/>
                <w:szCs w:val="28"/>
              </w:rPr>
              <w:t>建设规模</w:t>
            </w:r>
          </w:p>
        </w:tc>
        <w:tc>
          <w:tcPr>
            <w:tcW w:w="1620" w:type="dxa"/>
            <w:gridSpan w:val="3"/>
          </w:tcPr>
          <w:p w:rsidR="005961F2" w:rsidRDefault="005961F2" w:rsidP="003B61CD">
            <w:pPr>
              <w:spacing w:line="400" w:lineRule="exact"/>
              <w:rPr>
                <w:rFonts w:ascii="仿宋_GB2312" w:eastAsia="仿宋_GB2312" w:hAnsi="宋体" w:hint="eastAsia"/>
                <w:sz w:val="28"/>
                <w:szCs w:val="28"/>
              </w:rPr>
            </w:pPr>
            <w:r>
              <w:rPr>
                <w:rFonts w:ascii="仿宋_GB2312" w:eastAsia="仿宋_GB2312" w:hAnsi="宋体" w:hint="eastAsia"/>
                <w:sz w:val="28"/>
                <w:szCs w:val="28"/>
              </w:rPr>
              <w:t>开、竣工日期</w:t>
            </w:r>
          </w:p>
        </w:tc>
        <w:tc>
          <w:tcPr>
            <w:tcW w:w="907" w:type="dxa"/>
          </w:tcPr>
          <w:p w:rsidR="005961F2" w:rsidRDefault="005961F2" w:rsidP="003B61CD">
            <w:pPr>
              <w:spacing w:line="400" w:lineRule="exact"/>
              <w:rPr>
                <w:rFonts w:ascii="仿宋_GB2312" w:eastAsia="仿宋_GB2312" w:hAnsi="宋体" w:hint="eastAsia"/>
                <w:sz w:val="28"/>
                <w:szCs w:val="28"/>
              </w:rPr>
            </w:pPr>
            <w:r>
              <w:rPr>
                <w:rFonts w:ascii="仿宋_GB2312" w:eastAsia="仿宋_GB2312" w:hAnsi="宋体" w:hint="eastAsia"/>
                <w:sz w:val="28"/>
                <w:szCs w:val="28"/>
              </w:rPr>
              <w:t>在建或已完</w:t>
            </w:r>
          </w:p>
        </w:tc>
        <w:tc>
          <w:tcPr>
            <w:tcW w:w="893" w:type="dxa"/>
          </w:tcPr>
          <w:p w:rsidR="005961F2" w:rsidRDefault="005961F2" w:rsidP="003B61CD">
            <w:pPr>
              <w:spacing w:line="400" w:lineRule="exact"/>
              <w:rPr>
                <w:rFonts w:ascii="仿宋_GB2312" w:eastAsia="仿宋_GB2312" w:hAnsi="宋体" w:hint="eastAsia"/>
                <w:sz w:val="28"/>
                <w:szCs w:val="28"/>
              </w:rPr>
            </w:pPr>
            <w:r>
              <w:rPr>
                <w:rFonts w:ascii="仿宋_GB2312" w:eastAsia="仿宋_GB2312" w:hAnsi="宋体" w:hint="eastAsia"/>
                <w:sz w:val="28"/>
                <w:szCs w:val="28"/>
              </w:rPr>
              <w:t>工程质量</w:t>
            </w:r>
          </w:p>
        </w:tc>
      </w:tr>
      <w:tr w:rsidR="005961F2" w:rsidTr="003B61CD">
        <w:tc>
          <w:tcPr>
            <w:tcW w:w="2434" w:type="dxa"/>
            <w:gridSpan w:val="2"/>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成都</w:t>
            </w:r>
            <w:r>
              <w:rPr>
                <w:rFonts w:ascii="仿宋_GB2312" w:eastAsia="仿宋_GB2312" w:hAnsi="宋体" w:hint="eastAsia"/>
                <w:b/>
                <w:sz w:val="28"/>
                <w:szCs w:val="28"/>
              </w:rPr>
              <w:t>××</w:t>
            </w:r>
            <w:r>
              <w:rPr>
                <w:rFonts w:ascii="仿宋_GB2312" w:eastAsia="仿宋_GB2312" w:hAnsi="宋体" w:hint="eastAsia"/>
                <w:sz w:val="28"/>
                <w:szCs w:val="28"/>
              </w:rPr>
              <w:t>房屋发展有限公司</w:t>
            </w:r>
          </w:p>
        </w:tc>
        <w:tc>
          <w:tcPr>
            <w:tcW w:w="1994" w:type="dxa"/>
            <w:gridSpan w:val="4"/>
          </w:tcPr>
          <w:p w:rsidR="005961F2" w:rsidRDefault="005961F2" w:rsidP="003B61CD">
            <w:pPr>
              <w:spacing w:line="600" w:lineRule="exact"/>
              <w:rPr>
                <w:rFonts w:ascii="仿宋_GB2312" w:eastAsia="仿宋_GB2312" w:hAnsi="宋体" w:hint="eastAsia"/>
                <w:sz w:val="28"/>
                <w:szCs w:val="28"/>
              </w:rPr>
            </w:pPr>
          </w:p>
        </w:tc>
        <w:tc>
          <w:tcPr>
            <w:tcW w:w="1260" w:type="dxa"/>
            <w:gridSpan w:val="2"/>
          </w:tcPr>
          <w:p w:rsidR="005961F2" w:rsidRPr="00F80AFA" w:rsidRDefault="005961F2" w:rsidP="003B61CD">
            <w:pPr>
              <w:spacing w:line="600" w:lineRule="exact"/>
              <w:rPr>
                <w:rFonts w:ascii="宋体" w:hAnsi="宋体" w:cs="宋体" w:hint="eastAsia"/>
                <w:sz w:val="28"/>
                <w:szCs w:val="28"/>
              </w:rPr>
            </w:pPr>
            <w:r>
              <w:rPr>
                <w:rFonts w:ascii="仿宋_GB2312" w:eastAsia="仿宋_GB2312" w:hAnsi="宋体" w:hint="eastAsia"/>
                <w:sz w:val="28"/>
                <w:szCs w:val="28"/>
              </w:rPr>
              <w:t>74900</w:t>
            </w:r>
            <w:r>
              <w:rPr>
                <w:rFonts w:ascii="宋体" w:hAnsi="宋体" w:cs="宋体" w:hint="eastAsia"/>
                <w:sz w:val="28"/>
                <w:szCs w:val="28"/>
              </w:rPr>
              <w:t>㎡</w:t>
            </w:r>
          </w:p>
        </w:tc>
        <w:tc>
          <w:tcPr>
            <w:tcW w:w="1620" w:type="dxa"/>
            <w:gridSpan w:val="3"/>
          </w:tcPr>
          <w:p w:rsidR="005961F2" w:rsidRDefault="005961F2" w:rsidP="003B61CD">
            <w:pPr>
              <w:spacing w:line="600" w:lineRule="exact"/>
              <w:rPr>
                <w:rFonts w:ascii="仿宋_GB2312" w:eastAsia="仿宋_GB2312" w:hAnsi="宋体" w:hint="eastAsia"/>
                <w:sz w:val="24"/>
              </w:rPr>
            </w:pPr>
            <w:r w:rsidRPr="00F80AFA">
              <w:rPr>
                <w:rFonts w:ascii="仿宋_GB2312" w:eastAsia="仿宋_GB2312" w:hAnsi="宋体" w:hint="eastAsia"/>
                <w:sz w:val="24"/>
              </w:rPr>
              <w:t>2004、4、10</w:t>
            </w:r>
          </w:p>
          <w:p w:rsidR="005961F2" w:rsidRPr="00F80AFA" w:rsidRDefault="005961F2" w:rsidP="003B61CD">
            <w:pPr>
              <w:spacing w:line="600" w:lineRule="exact"/>
              <w:rPr>
                <w:rFonts w:ascii="仿宋_GB2312" w:eastAsia="仿宋_GB2312" w:hAnsi="宋体" w:hint="eastAsia"/>
                <w:sz w:val="24"/>
              </w:rPr>
            </w:pPr>
            <w:r>
              <w:rPr>
                <w:rFonts w:ascii="仿宋_GB2312" w:eastAsia="仿宋_GB2312" w:hAnsi="宋体" w:hint="eastAsia"/>
                <w:sz w:val="24"/>
              </w:rPr>
              <w:t>2005、4、10</w:t>
            </w:r>
          </w:p>
        </w:tc>
        <w:tc>
          <w:tcPr>
            <w:tcW w:w="907" w:type="dxa"/>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已完</w:t>
            </w:r>
          </w:p>
        </w:tc>
        <w:tc>
          <w:tcPr>
            <w:tcW w:w="893" w:type="dxa"/>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合格</w:t>
            </w:r>
          </w:p>
        </w:tc>
      </w:tr>
      <w:tr w:rsidR="005961F2" w:rsidTr="003B61CD">
        <w:tc>
          <w:tcPr>
            <w:tcW w:w="2434" w:type="dxa"/>
            <w:gridSpan w:val="2"/>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广州</w:t>
            </w:r>
            <w:r w:rsidR="00196436">
              <w:rPr>
                <w:rFonts w:ascii="仿宋_GB2312" w:eastAsia="仿宋_GB2312" w:hAnsi="宋体" w:hint="eastAsia"/>
                <w:b/>
                <w:sz w:val="28"/>
                <w:szCs w:val="28"/>
              </w:rPr>
              <w:t>××</w:t>
            </w:r>
            <w:r>
              <w:rPr>
                <w:rFonts w:ascii="仿宋_GB2312" w:eastAsia="仿宋_GB2312" w:hAnsi="宋体" w:hint="eastAsia"/>
                <w:sz w:val="28"/>
                <w:szCs w:val="28"/>
              </w:rPr>
              <w:t>房地产开发有限公司</w:t>
            </w:r>
          </w:p>
        </w:tc>
        <w:tc>
          <w:tcPr>
            <w:tcW w:w="1994" w:type="dxa"/>
            <w:gridSpan w:val="4"/>
          </w:tcPr>
          <w:p w:rsidR="005961F2" w:rsidRDefault="005961F2" w:rsidP="003B61CD">
            <w:pPr>
              <w:spacing w:line="600" w:lineRule="exact"/>
              <w:rPr>
                <w:rFonts w:ascii="仿宋_GB2312" w:eastAsia="仿宋_GB2312" w:hAnsi="宋体" w:hint="eastAsia"/>
                <w:sz w:val="28"/>
                <w:szCs w:val="28"/>
              </w:rPr>
            </w:pPr>
          </w:p>
        </w:tc>
        <w:tc>
          <w:tcPr>
            <w:tcW w:w="1260" w:type="dxa"/>
            <w:gridSpan w:val="2"/>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8.5万</w:t>
            </w:r>
            <w:r>
              <w:rPr>
                <w:rFonts w:ascii="宋体" w:hAnsi="宋体" w:cs="宋体" w:hint="eastAsia"/>
                <w:sz w:val="28"/>
                <w:szCs w:val="28"/>
              </w:rPr>
              <w:t>㎡</w:t>
            </w:r>
          </w:p>
        </w:tc>
        <w:tc>
          <w:tcPr>
            <w:tcW w:w="1620" w:type="dxa"/>
            <w:gridSpan w:val="3"/>
          </w:tcPr>
          <w:p w:rsidR="005961F2" w:rsidRPr="00F80AFA" w:rsidRDefault="005961F2" w:rsidP="003B61CD">
            <w:pPr>
              <w:spacing w:line="600" w:lineRule="exact"/>
              <w:rPr>
                <w:rFonts w:ascii="仿宋_GB2312" w:eastAsia="仿宋_GB2312" w:hAnsi="宋体" w:hint="eastAsia"/>
                <w:sz w:val="24"/>
              </w:rPr>
            </w:pPr>
            <w:r w:rsidRPr="00F80AFA">
              <w:rPr>
                <w:rFonts w:ascii="仿宋_GB2312" w:eastAsia="仿宋_GB2312" w:hAnsi="宋体" w:hint="eastAsia"/>
                <w:sz w:val="24"/>
              </w:rPr>
              <w:t>2003、10、15</w:t>
            </w:r>
          </w:p>
          <w:p w:rsidR="005961F2" w:rsidRDefault="005961F2" w:rsidP="003B61CD">
            <w:pPr>
              <w:spacing w:line="600" w:lineRule="exact"/>
              <w:rPr>
                <w:rFonts w:ascii="仿宋_GB2312" w:eastAsia="仿宋_GB2312" w:hAnsi="宋体" w:hint="eastAsia"/>
                <w:sz w:val="28"/>
                <w:szCs w:val="28"/>
              </w:rPr>
            </w:pPr>
            <w:r w:rsidRPr="00F80AFA">
              <w:rPr>
                <w:rFonts w:ascii="仿宋_GB2312" w:eastAsia="仿宋_GB2312" w:hAnsi="宋体" w:hint="eastAsia"/>
                <w:sz w:val="24"/>
              </w:rPr>
              <w:t>2005、9、7</w:t>
            </w:r>
          </w:p>
        </w:tc>
        <w:tc>
          <w:tcPr>
            <w:tcW w:w="907" w:type="dxa"/>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已完</w:t>
            </w:r>
          </w:p>
        </w:tc>
        <w:tc>
          <w:tcPr>
            <w:tcW w:w="893" w:type="dxa"/>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合格</w:t>
            </w:r>
          </w:p>
        </w:tc>
      </w:tr>
      <w:tr w:rsidR="005961F2" w:rsidTr="003B61CD">
        <w:tc>
          <w:tcPr>
            <w:tcW w:w="2434" w:type="dxa"/>
            <w:gridSpan w:val="2"/>
          </w:tcPr>
          <w:p w:rsidR="005961F2" w:rsidRDefault="005961F2" w:rsidP="003B61CD">
            <w:pPr>
              <w:spacing w:line="600" w:lineRule="exact"/>
              <w:rPr>
                <w:rFonts w:ascii="仿宋_GB2312" w:eastAsia="仿宋_GB2312" w:hAnsi="宋体" w:hint="eastAsia"/>
                <w:sz w:val="28"/>
                <w:szCs w:val="28"/>
              </w:rPr>
            </w:pPr>
          </w:p>
        </w:tc>
        <w:tc>
          <w:tcPr>
            <w:tcW w:w="1994" w:type="dxa"/>
            <w:gridSpan w:val="4"/>
          </w:tcPr>
          <w:p w:rsidR="005961F2" w:rsidRDefault="005961F2" w:rsidP="003B61CD">
            <w:pPr>
              <w:spacing w:line="600" w:lineRule="exact"/>
              <w:rPr>
                <w:rFonts w:ascii="仿宋_GB2312" w:eastAsia="仿宋_GB2312" w:hAnsi="宋体" w:hint="eastAsia"/>
                <w:sz w:val="28"/>
                <w:szCs w:val="28"/>
              </w:rPr>
            </w:pPr>
          </w:p>
        </w:tc>
        <w:tc>
          <w:tcPr>
            <w:tcW w:w="1260" w:type="dxa"/>
            <w:gridSpan w:val="2"/>
          </w:tcPr>
          <w:p w:rsidR="005961F2" w:rsidRDefault="005961F2" w:rsidP="003B61CD">
            <w:pPr>
              <w:spacing w:line="600" w:lineRule="exact"/>
              <w:rPr>
                <w:rFonts w:ascii="仿宋_GB2312" w:eastAsia="仿宋_GB2312" w:hAnsi="宋体" w:hint="eastAsia"/>
                <w:sz w:val="28"/>
                <w:szCs w:val="28"/>
              </w:rPr>
            </w:pPr>
          </w:p>
        </w:tc>
        <w:tc>
          <w:tcPr>
            <w:tcW w:w="1620" w:type="dxa"/>
            <w:gridSpan w:val="3"/>
          </w:tcPr>
          <w:p w:rsidR="005961F2" w:rsidRDefault="005961F2" w:rsidP="003B61CD">
            <w:pPr>
              <w:spacing w:line="600" w:lineRule="exact"/>
              <w:rPr>
                <w:rFonts w:ascii="仿宋_GB2312" w:eastAsia="仿宋_GB2312" w:hAnsi="宋体" w:hint="eastAsia"/>
                <w:sz w:val="28"/>
                <w:szCs w:val="28"/>
              </w:rPr>
            </w:pPr>
          </w:p>
        </w:tc>
        <w:tc>
          <w:tcPr>
            <w:tcW w:w="907" w:type="dxa"/>
          </w:tcPr>
          <w:p w:rsidR="005961F2" w:rsidRDefault="005961F2" w:rsidP="003B61CD">
            <w:pPr>
              <w:spacing w:line="600" w:lineRule="exact"/>
              <w:rPr>
                <w:rFonts w:ascii="仿宋_GB2312" w:eastAsia="仿宋_GB2312" w:hAnsi="宋体" w:hint="eastAsia"/>
                <w:sz w:val="28"/>
                <w:szCs w:val="28"/>
              </w:rPr>
            </w:pPr>
          </w:p>
        </w:tc>
        <w:tc>
          <w:tcPr>
            <w:tcW w:w="893" w:type="dxa"/>
          </w:tcPr>
          <w:p w:rsidR="005961F2" w:rsidRDefault="005961F2" w:rsidP="003B61CD">
            <w:pPr>
              <w:spacing w:line="600" w:lineRule="exact"/>
              <w:rPr>
                <w:rFonts w:ascii="仿宋_GB2312" w:eastAsia="仿宋_GB2312" w:hAnsi="宋体" w:hint="eastAsia"/>
                <w:sz w:val="28"/>
                <w:szCs w:val="28"/>
              </w:rPr>
            </w:pPr>
          </w:p>
        </w:tc>
      </w:tr>
      <w:tr w:rsidR="005961F2" w:rsidTr="003B61CD">
        <w:tc>
          <w:tcPr>
            <w:tcW w:w="2434" w:type="dxa"/>
            <w:gridSpan w:val="2"/>
          </w:tcPr>
          <w:p w:rsidR="005961F2" w:rsidRDefault="005961F2" w:rsidP="003B61CD">
            <w:pPr>
              <w:spacing w:line="600" w:lineRule="exact"/>
              <w:rPr>
                <w:rFonts w:ascii="仿宋_GB2312" w:eastAsia="仿宋_GB2312" w:hAnsi="宋体" w:hint="eastAsia"/>
                <w:sz w:val="28"/>
                <w:szCs w:val="28"/>
              </w:rPr>
            </w:pPr>
          </w:p>
        </w:tc>
        <w:tc>
          <w:tcPr>
            <w:tcW w:w="1994" w:type="dxa"/>
            <w:gridSpan w:val="4"/>
          </w:tcPr>
          <w:p w:rsidR="005961F2" w:rsidRDefault="005961F2" w:rsidP="003B61CD">
            <w:pPr>
              <w:spacing w:line="600" w:lineRule="exact"/>
              <w:rPr>
                <w:rFonts w:ascii="仿宋_GB2312" w:eastAsia="仿宋_GB2312" w:hAnsi="宋体" w:hint="eastAsia"/>
                <w:sz w:val="28"/>
                <w:szCs w:val="28"/>
              </w:rPr>
            </w:pPr>
          </w:p>
        </w:tc>
        <w:tc>
          <w:tcPr>
            <w:tcW w:w="1260" w:type="dxa"/>
            <w:gridSpan w:val="2"/>
          </w:tcPr>
          <w:p w:rsidR="005961F2" w:rsidRDefault="005961F2" w:rsidP="003B61CD">
            <w:pPr>
              <w:spacing w:line="600" w:lineRule="exact"/>
              <w:rPr>
                <w:rFonts w:ascii="仿宋_GB2312" w:eastAsia="仿宋_GB2312" w:hAnsi="宋体" w:hint="eastAsia"/>
                <w:sz w:val="28"/>
                <w:szCs w:val="28"/>
              </w:rPr>
            </w:pPr>
          </w:p>
        </w:tc>
        <w:tc>
          <w:tcPr>
            <w:tcW w:w="1620" w:type="dxa"/>
            <w:gridSpan w:val="3"/>
          </w:tcPr>
          <w:p w:rsidR="005961F2" w:rsidRDefault="005961F2" w:rsidP="003B61CD">
            <w:pPr>
              <w:spacing w:line="600" w:lineRule="exact"/>
              <w:rPr>
                <w:rFonts w:ascii="仿宋_GB2312" w:eastAsia="仿宋_GB2312" w:hAnsi="宋体" w:hint="eastAsia"/>
                <w:sz w:val="28"/>
                <w:szCs w:val="28"/>
              </w:rPr>
            </w:pPr>
          </w:p>
        </w:tc>
        <w:tc>
          <w:tcPr>
            <w:tcW w:w="907" w:type="dxa"/>
          </w:tcPr>
          <w:p w:rsidR="005961F2" w:rsidRDefault="005961F2" w:rsidP="003B61CD">
            <w:pPr>
              <w:spacing w:line="600" w:lineRule="exact"/>
              <w:rPr>
                <w:rFonts w:ascii="仿宋_GB2312" w:eastAsia="仿宋_GB2312" w:hAnsi="宋体" w:hint="eastAsia"/>
                <w:sz w:val="28"/>
                <w:szCs w:val="28"/>
              </w:rPr>
            </w:pPr>
          </w:p>
        </w:tc>
        <w:tc>
          <w:tcPr>
            <w:tcW w:w="893" w:type="dxa"/>
          </w:tcPr>
          <w:p w:rsidR="005961F2" w:rsidRDefault="005961F2" w:rsidP="003B61CD">
            <w:pPr>
              <w:spacing w:line="600" w:lineRule="exact"/>
              <w:rPr>
                <w:rFonts w:ascii="仿宋_GB2312" w:eastAsia="仿宋_GB2312" w:hAnsi="宋体" w:hint="eastAsia"/>
                <w:sz w:val="28"/>
                <w:szCs w:val="28"/>
              </w:rPr>
            </w:pPr>
          </w:p>
        </w:tc>
      </w:tr>
    </w:tbl>
    <w:p w:rsidR="005961F2" w:rsidRDefault="005961F2" w:rsidP="005961F2">
      <w:pPr>
        <w:spacing w:line="600" w:lineRule="exact"/>
        <w:rPr>
          <w:rFonts w:ascii="仿宋_GB2312" w:eastAsia="仿宋_GB2312" w:hAnsi="宋体" w:hint="eastAsia"/>
          <w:sz w:val="28"/>
          <w:szCs w:val="28"/>
        </w:rPr>
      </w:pPr>
    </w:p>
    <w:p w:rsidR="005961F2" w:rsidRDefault="005961F2" w:rsidP="005961F2">
      <w:pPr>
        <w:spacing w:line="600" w:lineRule="exact"/>
        <w:rPr>
          <w:rFonts w:ascii="仿宋_GB2312" w:eastAsia="仿宋_GB2312" w:hAnsi="宋体" w:hint="eastAsia"/>
          <w:sz w:val="28"/>
          <w:szCs w:val="28"/>
        </w:rPr>
      </w:pPr>
    </w:p>
    <w:p w:rsidR="005961F2" w:rsidRDefault="005961F2" w:rsidP="005961F2">
      <w:pPr>
        <w:spacing w:line="600" w:lineRule="exact"/>
        <w:rPr>
          <w:rFonts w:ascii="仿宋_GB2312" w:eastAsia="仿宋_GB2312" w:hAnsi="宋体" w:hint="eastAsia"/>
          <w:sz w:val="28"/>
          <w:szCs w:val="28"/>
        </w:rPr>
      </w:pPr>
    </w:p>
    <w:p w:rsidR="005961F2" w:rsidRDefault="005961F2" w:rsidP="005961F2">
      <w:pPr>
        <w:spacing w:line="600" w:lineRule="exact"/>
        <w:rPr>
          <w:rFonts w:ascii="仿宋_GB2312" w:eastAsia="仿宋_GB2312" w:hAnsi="宋体" w:hint="eastAsia"/>
          <w:sz w:val="28"/>
          <w:szCs w:val="28"/>
        </w:rPr>
      </w:pPr>
    </w:p>
    <w:p w:rsidR="005961F2" w:rsidRDefault="005961F2" w:rsidP="005961F2">
      <w:pPr>
        <w:spacing w:line="600" w:lineRule="exact"/>
        <w:rPr>
          <w:rFonts w:ascii="仿宋_GB2312" w:eastAsia="仿宋_GB2312" w:hAnsi="宋体" w:hint="eastAsia"/>
          <w:sz w:val="28"/>
          <w:szCs w:val="28"/>
        </w:rPr>
      </w:pPr>
    </w:p>
    <w:p w:rsidR="005961F2" w:rsidRDefault="005961F2" w:rsidP="005961F2">
      <w:pPr>
        <w:spacing w:line="600" w:lineRule="exact"/>
        <w:rPr>
          <w:rFonts w:ascii="仿宋_GB2312" w:eastAsia="仿宋_GB2312" w:hAnsi="宋体" w:hint="eastAsia"/>
          <w:sz w:val="28"/>
          <w:szCs w:val="28"/>
        </w:rPr>
      </w:pPr>
    </w:p>
    <w:p w:rsidR="005961F2" w:rsidRDefault="005961F2" w:rsidP="005961F2">
      <w:pPr>
        <w:spacing w:line="600" w:lineRule="exact"/>
        <w:rPr>
          <w:rFonts w:ascii="仿宋_GB2312" w:eastAsia="仿宋_GB2312" w:hAnsi="宋体" w:hint="eastAsia"/>
          <w:sz w:val="28"/>
          <w:szCs w:val="28"/>
        </w:rPr>
      </w:pPr>
    </w:p>
    <w:p w:rsidR="005961F2" w:rsidRDefault="005961F2" w:rsidP="005961F2">
      <w:pPr>
        <w:spacing w:line="600" w:lineRule="exact"/>
        <w:ind w:firstLineChars="225" w:firstLine="994"/>
        <w:jc w:val="center"/>
        <w:rPr>
          <w:rFonts w:ascii="仿宋_GB2312" w:eastAsia="仿宋_GB2312" w:hAnsi="宋体" w:hint="eastAsia"/>
          <w:b/>
          <w:sz w:val="44"/>
          <w:szCs w:val="44"/>
        </w:rPr>
      </w:pPr>
      <w:r w:rsidRPr="005E20AD">
        <w:rPr>
          <w:rFonts w:ascii="仿宋_GB2312" w:eastAsia="仿宋_GB2312" w:hAnsi="宋体" w:hint="eastAsia"/>
          <w:b/>
          <w:sz w:val="44"/>
          <w:szCs w:val="44"/>
        </w:rPr>
        <w:t>（</w:t>
      </w:r>
      <w:r>
        <w:rPr>
          <w:rFonts w:ascii="仿宋_GB2312" w:eastAsia="仿宋_GB2312" w:hAnsi="宋体" w:hint="eastAsia"/>
          <w:b/>
          <w:sz w:val="44"/>
          <w:szCs w:val="44"/>
        </w:rPr>
        <w:t>4</w:t>
      </w:r>
      <w:r w:rsidRPr="005E20AD">
        <w:rPr>
          <w:rFonts w:ascii="仿宋_GB2312" w:eastAsia="仿宋_GB2312" w:hAnsi="宋体" w:hint="eastAsia"/>
          <w:b/>
          <w:sz w:val="44"/>
          <w:szCs w:val="44"/>
        </w:rPr>
        <w:t>）</w:t>
      </w:r>
      <w:r>
        <w:rPr>
          <w:rFonts w:ascii="仿宋_GB2312" w:eastAsia="仿宋_GB2312" w:hAnsi="宋体" w:hint="eastAsia"/>
          <w:b/>
          <w:sz w:val="44"/>
          <w:szCs w:val="44"/>
        </w:rPr>
        <w:t>项目技术负责人</w:t>
      </w:r>
      <w:r w:rsidRPr="005E20AD">
        <w:rPr>
          <w:rFonts w:ascii="仿宋_GB2312" w:eastAsia="仿宋_GB2312" w:hAnsi="宋体" w:hint="eastAsia"/>
          <w:b/>
          <w:sz w:val="44"/>
          <w:szCs w:val="44"/>
        </w:rPr>
        <w:t>简历表</w:t>
      </w:r>
    </w:p>
    <w:p w:rsidR="005961F2" w:rsidRDefault="005961F2" w:rsidP="005961F2">
      <w:pPr>
        <w:spacing w:line="600" w:lineRule="exact"/>
        <w:ind w:firstLine="420"/>
        <w:rPr>
          <w:rFonts w:ascii="仿宋_GB2312" w:eastAsia="仿宋_GB2312" w:hAnsi="宋体" w:hint="eastAsia"/>
          <w:sz w:val="28"/>
          <w:szCs w:val="28"/>
        </w:rPr>
      </w:pPr>
      <w:r w:rsidRPr="005E20AD">
        <w:rPr>
          <w:rFonts w:ascii="仿宋_GB2312" w:eastAsia="仿宋_GB2312" w:hAnsi="宋体" w:hint="eastAsia"/>
          <w:sz w:val="28"/>
          <w:szCs w:val="28"/>
        </w:rPr>
        <w:t>工程名称</w:t>
      </w:r>
      <w:r>
        <w:rPr>
          <w:rFonts w:ascii="仿宋_GB2312" w:eastAsia="仿宋_GB2312" w:hAnsi="宋体" w:hint="eastAsia"/>
          <w:sz w:val="28"/>
          <w:szCs w:val="28"/>
        </w:rPr>
        <w:t>：成都市××就业培训中心装修工程</w:t>
      </w:r>
    </w:p>
    <w:tbl>
      <w:tblPr>
        <w:tblStyle w:val="af2"/>
        <w:tblW w:w="9108" w:type="dxa"/>
        <w:tblLayout w:type="fixed"/>
        <w:tblLook w:val="01E0"/>
      </w:tblPr>
      <w:tblGrid>
        <w:gridCol w:w="1003"/>
        <w:gridCol w:w="1431"/>
        <w:gridCol w:w="549"/>
        <w:gridCol w:w="167"/>
        <w:gridCol w:w="718"/>
        <w:gridCol w:w="560"/>
        <w:gridCol w:w="738"/>
        <w:gridCol w:w="522"/>
        <w:gridCol w:w="326"/>
        <w:gridCol w:w="947"/>
        <w:gridCol w:w="347"/>
        <w:gridCol w:w="907"/>
        <w:gridCol w:w="893"/>
      </w:tblGrid>
      <w:tr w:rsidR="005961F2" w:rsidTr="003B61CD">
        <w:tc>
          <w:tcPr>
            <w:tcW w:w="1003" w:type="dxa"/>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姓名</w:t>
            </w:r>
          </w:p>
        </w:tc>
        <w:tc>
          <w:tcPr>
            <w:tcW w:w="1980" w:type="dxa"/>
            <w:gridSpan w:val="2"/>
          </w:tcPr>
          <w:p w:rsidR="005961F2" w:rsidRDefault="005961F2" w:rsidP="003B61CD">
            <w:pPr>
              <w:spacing w:line="600" w:lineRule="exact"/>
              <w:rPr>
                <w:rFonts w:ascii="仿宋_GB2312" w:eastAsia="仿宋_GB2312" w:hAnsi="宋体" w:hint="eastAsia"/>
                <w:sz w:val="28"/>
                <w:szCs w:val="28"/>
              </w:rPr>
            </w:pPr>
          </w:p>
        </w:tc>
        <w:tc>
          <w:tcPr>
            <w:tcW w:w="885" w:type="dxa"/>
            <w:gridSpan w:val="2"/>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性别</w:t>
            </w:r>
          </w:p>
        </w:tc>
        <w:tc>
          <w:tcPr>
            <w:tcW w:w="2146" w:type="dxa"/>
            <w:gridSpan w:val="4"/>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男</w:t>
            </w:r>
          </w:p>
        </w:tc>
        <w:tc>
          <w:tcPr>
            <w:tcW w:w="947" w:type="dxa"/>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年龄</w:t>
            </w:r>
          </w:p>
        </w:tc>
        <w:tc>
          <w:tcPr>
            <w:tcW w:w="2147" w:type="dxa"/>
            <w:gridSpan w:val="3"/>
          </w:tcPr>
          <w:p w:rsidR="005961F2" w:rsidRDefault="005961F2" w:rsidP="003B61CD">
            <w:pPr>
              <w:spacing w:line="600" w:lineRule="exact"/>
              <w:rPr>
                <w:rFonts w:ascii="仿宋_GB2312" w:eastAsia="仿宋_GB2312" w:hAnsi="宋体" w:hint="eastAsia"/>
                <w:sz w:val="28"/>
                <w:szCs w:val="28"/>
              </w:rPr>
            </w:pPr>
          </w:p>
        </w:tc>
      </w:tr>
      <w:tr w:rsidR="005961F2" w:rsidTr="003B61CD">
        <w:tc>
          <w:tcPr>
            <w:tcW w:w="1003" w:type="dxa"/>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职务</w:t>
            </w:r>
          </w:p>
        </w:tc>
        <w:tc>
          <w:tcPr>
            <w:tcW w:w="1980" w:type="dxa"/>
            <w:gridSpan w:val="2"/>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技术负责人</w:t>
            </w:r>
          </w:p>
        </w:tc>
        <w:tc>
          <w:tcPr>
            <w:tcW w:w="885" w:type="dxa"/>
            <w:gridSpan w:val="2"/>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职称</w:t>
            </w:r>
          </w:p>
        </w:tc>
        <w:tc>
          <w:tcPr>
            <w:tcW w:w="2146" w:type="dxa"/>
            <w:gridSpan w:val="4"/>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工程师</w:t>
            </w:r>
          </w:p>
        </w:tc>
        <w:tc>
          <w:tcPr>
            <w:tcW w:w="947" w:type="dxa"/>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学历</w:t>
            </w:r>
          </w:p>
        </w:tc>
        <w:tc>
          <w:tcPr>
            <w:tcW w:w="2147" w:type="dxa"/>
            <w:gridSpan w:val="3"/>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中专</w:t>
            </w:r>
          </w:p>
        </w:tc>
      </w:tr>
      <w:tr w:rsidR="005961F2" w:rsidTr="003B61CD">
        <w:tc>
          <w:tcPr>
            <w:tcW w:w="3150" w:type="dxa"/>
            <w:gridSpan w:val="4"/>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参加工作时间</w:t>
            </w:r>
          </w:p>
        </w:tc>
        <w:tc>
          <w:tcPr>
            <w:tcW w:w="2016" w:type="dxa"/>
            <w:gridSpan w:val="3"/>
          </w:tcPr>
          <w:p w:rsidR="005961F2" w:rsidRDefault="005961F2" w:rsidP="003B61CD">
            <w:pPr>
              <w:spacing w:line="600" w:lineRule="exact"/>
              <w:rPr>
                <w:rFonts w:ascii="仿宋_GB2312" w:eastAsia="仿宋_GB2312" w:hAnsi="宋体" w:hint="eastAsia"/>
                <w:sz w:val="28"/>
                <w:szCs w:val="28"/>
              </w:rPr>
            </w:pPr>
          </w:p>
        </w:tc>
        <w:tc>
          <w:tcPr>
            <w:tcW w:w="3049" w:type="dxa"/>
            <w:gridSpan w:val="5"/>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担任技术负责人年限</w:t>
            </w:r>
          </w:p>
        </w:tc>
        <w:tc>
          <w:tcPr>
            <w:tcW w:w="893" w:type="dxa"/>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10年</w:t>
            </w:r>
          </w:p>
        </w:tc>
      </w:tr>
      <w:tr w:rsidR="005961F2" w:rsidTr="003B61CD">
        <w:tc>
          <w:tcPr>
            <w:tcW w:w="9108" w:type="dxa"/>
            <w:gridSpan w:val="13"/>
          </w:tcPr>
          <w:p w:rsidR="005961F2" w:rsidRDefault="005961F2" w:rsidP="003B61CD">
            <w:pPr>
              <w:spacing w:line="600" w:lineRule="exact"/>
              <w:jc w:val="center"/>
              <w:rPr>
                <w:rFonts w:ascii="仿宋_GB2312" w:eastAsia="仿宋_GB2312" w:hAnsi="宋体" w:hint="eastAsia"/>
                <w:sz w:val="28"/>
                <w:szCs w:val="28"/>
              </w:rPr>
            </w:pPr>
            <w:r>
              <w:rPr>
                <w:rFonts w:ascii="仿宋_GB2312" w:eastAsia="仿宋_GB2312" w:hAnsi="宋体" w:hint="eastAsia"/>
                <w:sz w:val="28"/>
                <w:szCs w:val="28"/>
              </w:rPr>
              <w:t>在建和已完工程项目情况</w:t>
            </w:r>
          </w:p>
        </w:tc>
      </w:tr>
      <w:tr w:rsidR="005961F2" w:rsidTr="003B61CD">
        <w:tc>
          <w:tcPr>
            <w:tcW w:w="2434" w:type="dxa"/>
            <w:gridSpan w:val="2"/>
            <w:vAlign w:val="center"/>
          </w:tcPr>
          <w:p w:rsidR="005961F2" w:rsidRDefault="005961F2" w:rsidP="003B61CD">
            <w:pPr>
              <w:spacing w:line="400" w:lineRule="exact"/>
              <w:jc w:val="center"/>
              <w:rPr>
                <w:rFonts w:ascii="仿宋_GB2312" w:eastAsia="仿宋_GB2312" w:hAnsi="宋体" w:hint="eastAsia"/>
                <w:sz w:val="28"/>
                <w:szCs w:val="28"/>
              </w:rPr>
            </w:pPr>
            <w:r>
              <w:rPr>
                <w:rFonts w:ascii="仿宋_GB2312" w:eastAsia="仿宋_GB2312" w:hAnsi="宋体" w:hint="eastAsia"/>
                <w:sz w:val="28"/>
                <w:szCs w:val="28"/>
              </w:rPr>
              <w:t>建设单位</w:t>
            </w:r>
          </w:p>
        </w:tc>
        <w:tc>
          <w:tcPr>
            <w:tcW w:w="1994" w:type="dxa"/>
            <w:gridSpan w:val="4"/>
            <w:vAlign w:val="center"/>
          </w:tcPr>
          <w:p w:rsidR="005961F2" w:rsidRDefault="005961F2" w:rsidP="003B61CD">
            <w:pPr>
              <w:spacing w:line="400" w:lineRule="exact"/>
              <w:jc w:val="center"/>
              <w:rPr>
                <w:rFonts w:ascii="仿宋_GB2312" w:eastAsia="仿宋_GB2312" w:hAnsi="宋体" w:hint="eastAsia"/>
                <w:sz w:val="28"/>
                <w:szCs w:val="28"/>
              </w:rPr>
            </w:pPr>
            <w:r>
              <w:rPr>
                <w:rFonts w:ascii="仿宋_GB2312" w:eastAsia="仿宋_GB2312" w:hAnsi="宋体" w:hint="eastAsia"/>
                <w:sz w:val="28"/>
                <w:szCs w:val="28"/>
              </w:rPr>
              <w:t>项目名称</w:t>
            </w:r>
          </w:p>
        </w:tc>
        <w:tc>
          <w:tcPr>
            <w:tcW w:w="1260" w:type="dxa"/>
            <w:gridSpan w:val="2"/>
          </w:tcPr>
          <w:p w:rsidR="005961F2" w:rsidRDefault="005961F2" w:rsidP="003B61CD">
            <w:pPr>
              <w:spacing w:line="400" w:lineRule="exact"/>
              <w:rPr>
                <w:rFonts w:ascii="仿宋_GB2312" w:eastAsia="仿宋_GB2312" w:hAnsi="宋体" w:hint="eastAsia"/>
                <w:sz w:val="28"/>
                <w:szCs w:val="28"/>
              </w:rPr>
            </w:pPr>
            <w:r>
              <w:rPr>
                <w:rFonts w:ascii="仿宋_GB2312" w:eastAsia="仿宋_GB2312" w:hAnsi="宋体" w:hint="eastAsia"/>
                <w:sz w:val="28"/>
                <w:szCs w:val="28"/>
              </w:rPr>
              <w:t>建设规模</w:t>
            </w:r>
          </w:p>
        </w:tc>
        <w:tc>
          <w:tcPr>
            <w:tcW w:w="1620" w:type="dxa"/>
            <w:gridSpan w:val="3"/>
          </w:tcPr>
          <w:p w:rsidR="005961F2" w:rsidRDefault="005961F2" w:rsidP="003B61CD">
            <w:pPr>
              <w:spacing w:line="400" w:lineRule="exact"/>
              <w:rPr>
                <w:rFonts w:ascii="仿宋_GB2312" w:eastAsia="仿宋_GB2312" w:hAnsi="宋体" w:hint="eastAsia"/>
                <w:sz w:val="28"/>
                <w:szCs w:val="28"/>
              </w:rPr>
            </w:pPr>
            <w:r>
              <w:rPr>
                <w:rFonts w:ascii="仿宋_GB2312" w:eastAsia="仿宋_GB2312" w:hAnsi="宋体" w:hint="eastAsia"/>
                <w:sz w:val="28"/>
                <w:szCs w:val="28"/>
              </w:rPr>
              <w:t>开、竣工日期</w:t>
            </w:r>
          </w:p>
        </w:tc>
        <w:tc>
          <w:tcPr>
            <w:tcW w:w="907" w:type="dxa"/>
          </w:tcPr>
          <w:p w:rsidR="005961F2" w:rsidRDefault="005961F2" w:rsidP="003B61CD">
            <w:pPr>
              <w:spacing w:line="400" w:lineRule="exact"/>
              <w:rPr>
                <w:rFonts w:ascii="仿宋_GB2312" w:eastAsia="仿宋_GB2312" w:hAnsi="宋体" w:hint="eastAsia"/>
                <w:sz w:val="28"/>
                <w:szCs w:val="28"/>
              </w:rPr>
            </w:pPr>
            <w:r>
              <w:rPr>
                <w:rFonts w:ascii="仿宋_GB2312" w:eastAsia="仿宋_GB2312" w:hAnsi="宋体" w:hint="eastAsia"/>
                <w:sz w:val="28"/>
                <w:szCs w:val="28"/>
              </w:rPr>
              <w:t>在建或已完</w:t>
            </w:r>
          </w:p>
        </w:tc>
        <w:tc>
          <w:tcPr>
            <w:tcW w:w="893" w:type="dxa"/>
          </w:tcPr>
          <w:p w:rsidR="005961F2" w:rsidRDefault="005961F2" w:rsidP="003B61CD">
            <w:pPr>
              <w:spacing w:line="400" w:lineRule="exact"/>
              <w:rPr>
                <w:rFonts w:ascii="仿宋_GB2312" w:eastAsia="仿宋_GB2312" w:hAnsi="宋体" w:hint="eastAsia"/>
                <w:sz w:val="28"/>
                <w:szCs w:val="28"/>
              </w:rPr>
            </w:pPr>
            <w:r>
              <w:rPr>
                <w:rFonts w:ascii="仿宋_GB2312" w:eastAsia="仿宋_GB2312" w:hAnsi="宋体" w:hint="eastAsia"/>
                <w:sz w:val="28"/>
                <w:szCs w:val="28"/>
              </w:rPr>
              <w:t>工程质量</w:t>
            </w:r>
          </w:p>
        </w:tc>
      </w:tr>
      <w:tr w:rsidR="005961F2" w:rsidTr="003B61CD">
        <w:tc>
          <w:tcPr>
            <w:tcW w:w="2434" w:type="dxa"/>
            <w:gridSpan w:val="2"/>
          </w:tcPr>
          <w:p w:rsidR="005961F2" w:rsidRDefault="005961F2" w:rsidP="003B61CD">
            <w:pPr>
              <w:spacing w:line="600" w:lineRule="exact"/>
              <w:rPr>
                <w:rFonts w:ascii="仿宋_GB2312" w:eastAsia="仿宋_GB2312" w:hAnsi="宋体" w:hint="eastAsia"/>
                <w:sz w:val="28"/>
                <w:szCs w:val="28"/>
              </w:rPr>
            </w:pPr>
          </w:p>
        </w:tc>
        <w:tc>
          <w:tcPr>
            <w:tcW w:w="1994" w:type="dxa"/>
            <w:gridSpan w:val="4"/>
          </w:tcPr>
          <w:p w:rsidR="005961F2" w:rsidRDefault="005961F2" w:rsidP="003B61CD">
            <w:pPr>
              <w:spacing w:line="600" w:lineRule="exact"/>
              <w:rPr>
                <w:rFonts w:ascii="仿宋_GB2312" w:eastAsia="仿宋_GB2312" w:hAnsi="宋体" w:hint="eastAsia"/>
                <w:sz w:val="28"/>
                <w:szCs w:val="28"/>
              </w:rPr>
            </w:pPr>
          </w:p>
        </w:tc>
        <w:tc>
          <w:tcPr>
            <w:tcW w:w="1260" w:type="dxa"/>
            <w:gridSpan w:val="2"/>
          </w:tcPr>
          <w:p w:rsidR="005961F2" w:rsidRPr="00F80AFA" w:rsidRDefault="005961F2" w:rsidP="003B61CD">
            <w:pPr>
              <w:spacing w:line="600" w:lineRule="exact"/>
              <w:rPr>
                <w:rFonts w:ascii="宋体" w:hAnsi="宋体" w:cs="宋体" w:hint="eastAsia"/>
                <w:sz w:val="28"/>
                <w:szCs w:val="28"/>
              </w:rPr>
            </w:pPr>
            <w:r>
              <w:rPr>
                <w:rFonts w:ascii="仿宋_GB2312" w:eastAsia="仿宋_GB2312" w:hAnsi="宋体" w:hint="eastAsia"/>
                <w:sz w:val="28"/>
                <w:szCs w:val="28"/>
              </w:rPr>
              <w:t>74900</w:t>
            </w:r>
            <w:r>
              <w:rPr>
                <w:rFonts w:ascii="宋体" w:hAnsi="宋体" w:cs="宋体" w:hint="eastAsia"/>
                <w:sz w:val="28"/>
                <w:szCs w:val="28"/>
              </w:rPr>
              <w:t>㎡</w:t>
            </w:r>
          </w:p>
        </w:tc>
        <w:tc>
          <w:tcPr>
            <w:tcW w:w="1620" w:type="dxa"/>
            <w:gridSpan w:val="3"/>
          </w:tcPr>
          <w:p w:rsidR="005961F2" w:rsidRPr="00F80AFA" w:rsidRDefault="005961F2" w:rsidP="003B61CD">
            <w:pPr>
              <w:spacing w:line="600" w:lineRule="exact"/>
              <w:rPr>
                <w:rFonts w:ascii="仿宋_GB2312" w:eastAsia="仿宋_GB2312" w:hAnsi="宋体" w:hint="eastAsia"/>
                <w:sz w:val="24"/>
              </w:rPr>
            </w:pPr>
          </w:p>
        </w:tc>
        <w:tc>
          <w:tcPr>
            <w:tcW w:w="907" w:type="dxa"/>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已完</w:t>
            </w:r>
          </w:p>
        </w:tc>
        <w:tc>
          <w:tcPr>
            <w:tcW w:w="893" w:type="dxa"/>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合格</w:t>
            </w:r>
          </w:p>
        </w:tc>
      </w:tr>
      <w:tr w:rsidR="005961F2" w:rsidTr="003B61CD">
        <w:tc>
          <w:tcPr>
            <w:tcW w:w="2434" w:type="dxa"/>
            <w:gridSpan w:val="2"/>
          </w:tcPr>
          <w:p w:rsidR="005961F2" w:rsidRDefault="005961F2" w:rsidP="003B61CD">
            <w:pPr>
              <w:spacing w:line="600" w:lineRule="exact"/>
              <w:rPr>
                <w:rFonts w:ascii="仿宋_GB2312" w:eastAsia="仿宋_GB2312" w:hAnsi="宋体" w:hint="eastAsia"/>
                <w:sz w:val="28"/>
                <w:szCs w:val="28"/>
              </w:rPr>
            </w:pPr>
          </w:p>
        </w:tc>
        <w:tc>
          <w:tcPr>
            <w:tcW w:w="1994" w:type="dxa"/>
            <w:gridSpan w:val="4"/>
          </w:tcPr>
          <w:p w:rsidR="005961F2" w:rsidRDefault="005961F2" w:rsidP="003B61CD">
            <w:pPr>
              <w:spacing w:line="600" w:lineRule="exact"/>
              <w:rPr>
                <w:rFonts w:ascii="仿宋_GB2312" w:eastAsia="仿宋_GB2312" w:hAnsi="宋体" w:hint="eastAsia"/>
                <w:sz w:val="28"/>
                <w:szCs w:val="28"/>
              </w:rPr>
            </w:pPr>
          </w:p>
        </w:tc>
        <w:tc>
          <w:tcPr>
            <w:tcW w:w="1260" w:type="dxa"/>
            <w:gridSpan w:val="2"/>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8.5万</w:t>
            </w:r>
            <w:r>
              <w:rPr>
                <w:rFonts w:ascii="宋体" w:hAnsi="宋体" w:cs="宋体" w:hint="eastAsia"/>
                <w:sz w:val="28"/>
                <w:szCs w:val="28"/>
              </w:rPr>
              <w:t>㎡</w:t>
            </w:r>
          </w:p>
        </w:tc>
        <w:tc>
          <w:tcPr>
            <w:tcW w:w="1620" w:type="dxa"/>
            <w:gridSpan w:val="3"/>
          </w:tcPr>
          <w:p w:rsidR="005961F2" w:rsidRDefault="005961F2" w:rsidP="003B61CD">
            <w:pPr>
              <w:spacing w:line="600" w:lineRule="exact"/>
              <w:rPr>
                <w:rFonts w:ascii="仿宋_GB2312" w:eastAsia="仿宋_GB2312" w:hAnsi="宋体" w:hint="eastAsia"/>
                <w:sz w:val="28"/>
                <w:szCs w:val="28"/>
              </w:rPr>
            </w:pPr>
          </w:p>
        </w:tc>
        <w:tc>
          <w:tcPr>
            <w:tcW w:w="907" w:type="dxa"/>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已完</w:t>
            </w:r>
          </w:p>
        </w:tc>
        <w:tc>
          <w:tcPr>
            <w:tcW w:w="893" w:type="dxa"/>
          </w:tcPr>
          <w:p w:rsidR="005961F2" w:rsidRDefault="005961F2" w:rsidP="003B61CD">
            <w:pPr>
              <w:spacing w:line="600" w:lineRule="exact"/>
              <w:rPr>
                <w:rFonts w:ascii="仿宋_GB2312" w:eastAsia="仿宋_GB2312" w:hAnsi="宋体" w:hint="eastAsia"/>
                <w:sz w:val="28"/>
                <w:szCs w:val="28"/>
              </w:rPr>
            </w:pPr>
            <w:r>
              <w:rPr>
                <w:rFonts w:ascii="仿宋_GB2312" w:eastAsia="仿宋_GB2312" w:hAnsi="宋体" w:hint="eastAsia"/>
                <w:sz w:val="28"/>
                <w:szCs w:val="28"/>
              </w:rPr>
              <w:t>合格</w:t>
            </w:r>
          </w:p>
        </w:tc>
      </w:tr>
      <w:tr w:rsidR="005961F2" w:rsidTr="003B61CD">
        <w:tc>
          <w:tcPr>
            <w:tcW w:w="2434" w:type="dxa"/>
            <w:gridSpan w:val="2"/>
          </w:tcPr>
          <w:p w:rsidR="005961F2" w:rsidRDefault="005961F2" w:rsidP="003B61CD">
            <w:pPr>
              <w:spacing w:line="600" w:lineRule="exact"/>
              <w:rPr>
                <w:rFonts w:ascii="仿宋_GB2312" w:eastAsia="仿宋_GB2312" w:hAnsi="宋体" w:hint="eastAsia"/>
                <w:sz w:val="28"/>
                <w:szCs w:val="28"/>
              </w:rPr>
            </w:pPr>
          </w:p>
        </w:tc>
        <w:tc>
          <w:tcPr>
            <w:tcW w:w="1994" w:type="dxa"/>
            <w:gridSpan w:val="4"/>
          </w:tcPr>
          <w:p w:rsidR="005961F2" w:rsidRDefault="005961F2" w:rsidP="003B61CD">
            <w:pPr>
              <w:spacing w:line="600" w:lineRule="exact"/>
              <w:rPr>
                <w:rFonts w:ascii="仿宋_GB2312" w:eastAsia="仿宋_GB2312" w:hAnsi="宋体" w:hint="eastAsia"/>
                <w:sz w:val="28"/>
                <w:szCs w:val="28"/>
              </w:rPr>
            </w:pPr>
          </w:p>
        </w:tc>
        <w:tc>
          <w:tcPr>
            <w:tcW w:w="1260" w:type="dxa"/>
            <w:gridSpan w:val="2"/>
          </w:tcPr>
          <w:p w:rsidR="005961F2" w:rsidRDefault="005961F2" w:rsidP="003B61CD">
            <w:pPr>
              <w:spacing w:line="600" w:lineRule="exact"/>
              <w:rPr>
                <w:rFonts w:ascii="仿宋_GB2312" w:eastAsia="仿宋_GB2312" w:hAnsi="宋体" w:hint="eastAsia"/>
                <w:sz w:val="28"/>
                <w:szCs w:val="28"/>
              </w:rPr>
            </w:pPr>
          </w:p>
        </w:tc>
        <w:tc>
          <w:tcPr>
            <w:tcW w:w="1620" w:type="dxa"/>
            <w:gridSpan w:val="3"/>
          </w:tcPr>
          <w:p w:rsidR="005961F2" w:rsidRDefault="005961F2" w:rsidP="003B61CD">
            <w:pPr>
              <w:spacing w:line="600" w:lineRule="exact"/>
              <w:rPr>
                <w:rFonts w:ascii="仿宋_GB2312" w:eastAsia="仿宋_GB2312" w:hAnsi="宋体" w:hint="eastAsia"/>
                <w:sz w:val="28"/>
                <w:szCs w:val="28"/>
              </w:rPr>
            </w:pPr>
          </w:p>
        </w:tc>
        <w:tc>
          <w:tcPr>
            <w:tcW w:w="907" w:type="dxa"/>
          </w:tcPr>
          <w:p w:rsidR="005961F2" w:rsidRDefault="005961F2" w:rsidP="003B61CD">
            <w:pPr>
              <w:spacing w:line="600" w:lineRule="exact"/>
              <w:rPr>
                <w:rFonts w:ascii="仿宋_GB2312" w:eastAsia="仿宋_GB2312" w:hAnsi="宋体" w:hint="eastAsia"/>
                <w:sz w:val="28"/>
                <w:szCs w:val="28"/>
              </w:rPr>
            </w:pPr>
          </w:p>
        </w:tc>
        <w:tc>
          <w:tcPr>
            <w:tcW w:w="893" w:type="dxa"/>
          </w:tcPr>
          <w:p w:rsidR="005961F2" w:rsidRDefault="005961F2" w:rsidP="003B61CD">
            <w:pPr>
              <w:spacing w:line="600" w:lineRule="exact"/>
              <w:rPr>
                <w:rFonts w:ascii="仿宋_GB2312" w:eastAsia="仿宋_GB2312" w:hAnsi="宋体" w:hint="eastAsia"/>
                <w:sz w:val="28"/>
                <w:szCs w:val="28"/>
              </w:rPr>
            </w:pPr>
          </w:p>
        </w:tc>
      </w:tr>
      <w:tr w:rsidR="005961F2" w:rsidTr="003B61CD">
        <w:tc>
          <w:tcPr>
            <w:tcW w:w="2434" w:type="dxa"/>
            <w:gridSpan w:val="2"/>
          </w:tcPr>
          <w:p w:rsidR="005961F2" w:rsidRDefault="005961F2" w:rsidP="003B61CD">
            <w:pPr>
              <w:spacing w:line="600" w:lineRule="exact"/>
              <w:rPr>
                <w:rFonts w:ascii="仿宋_GB2312" w:eastAsia="仿宋_GB2312" w:hAnsi="宋体" w:hint="eastAsia"/>
                <w:sz w:val="28"/>
                <w:szCs w:val="28"/>
              </w:rPr>
            </w:pPr>
          </w:p>
        </w:tc>
        <w:tc>
          <w:tcPr>
            <w:tcW w:w="1994" w:type="dxa"/>
            <w:gridSpan w:val="4"/>
          </w:tcPr>
          <w:p w:rsidR="005961F2" w:rsidRDefault="005961F2" w:rsidP="003B61CD">
            <w:pPr>
              <w:spacing w:line="600" w:lineRule="exact"/>
              <w:rPr>
                <w:rFonts w:ascii="仿宋_GB2312" w:eastAsia="仿宋_GB2312" w:hAnsi="宋体" w:hint="eastAsia"/>
                <w:sz w:val="28"/>
                <w:szCs w:val="28"/>
              </w:rPr>
            </w:pPr>
          </w:p>
        </w:tc>
        <w:tc>
          <w:tcPr>
            <w:tcW w:w="1260" w:type="dxa"/>
            <w:gridSpan w:val="2"/>
          </w:tcPr>
          <w:p w:rsidR="005961F2" w:rsidRDefault="005961F2" w:rsidP="003B61CD">
            <w:pPr>
              <w:spacing w:line="600" w:lineRule="exact"/>
              <w:rPr>
                <w:rFonts w:ascii="仿宋_GB2312" w:eastAsia="仿宋_GB2312" w:hAnsi="宋体" w:hint="eastAsia"/>
                <w:sz w:val="28"/>
                <w:szCs w:val="28"/>
              </w:rPr>
            </w:pPr>
          </w:p>
        </w:tc>
        <w:tc>
          <w:tcPr>
            <w:tcW w:w="1620" w:type="dxa"/>
            <w:gridSpan w:val="3"/>
          </w:tcPr>
          <w:p w:rsidR="005961F2" w:rsidRDefault="005961F2" w:rsidP="003B61CD">
            <w:pPr>
              <w:spacing w:line="600" w:lineRule="exact"/>
              <w:rPr>
                <w:rFonts w:ascii="仿宋_GB2312" w:eastAsia="仿宋_GB2312" w:hAnsi="宋体" w:hint="eastAsia"/>
                <w:sz w:val="28"/>
                <w:szCs w:val="28"/>
              </w:rPr>
            </w:pPr>
          </w:p>
        </w:tc>
        <w:tc>
          <w:tcPr>
            <w:tcW w:w="907" w:type="dxa"/>
          </w:tcPr>
          <w:p w:rsidR="005961F2" w:rsidRDefault="005961F2" w:rsidP="003B61CD">
            <w:pPr>
              <w:spacing w:line="600" w:lineRule="exact"/>
              <w:rPr>
                <w:rFonts w:ascii="仿宋_GB2312" w:eastAsia="仿宋_GB2312" w:hAnsi="宋体" w:hint="eastAsia"/>
                <w:sz w:val="28"/>
                <w:szCs w:val="28"/>
              </w:rPr>
            </w:pPr>
          </w:p>
        </w:tc>
        <w:tc>
          <w:tcPr>
            <w:tcW w:w="893" w:type="dxa"/>
          </w:tcPr>
          <w:p w:rsidR="005961F2" w:rsidRDefault="005961F2" w:rsidP="003B61CD">
            <w:pPr>
              <w:spacing w:line="600" w:lineRule="exact"/>
              <w:rPr>
                <w:rFonts w:ascii="仿宋_GB2312" w:eastAsia="仿宋_GB2312" w:hAnsi="宋体" w:hint="eastAsia"/>
                <w:sz w:val="28"/>
                <w:szCs w:val="28"/>
              </w:rPr>
            </w:pPr>
          </w:p>
        </w:tc>
      </w:tr>
    </w:tbl>
    <w:p w:rsidR="005961F2" w:rsidRDefault="005961F2" w:rsidP="005961F2">
      <w:pPr>
        <w:spacing w:line="600" w:lineRule="exact"/>
        <w:rPr>
          <w:rFonts w:ascii="仿宋_GB2312" w:eastAsia="仿宋_GB2312" w:hAnsi="宋体" w:hint="eastAsia"/>
          <w:sz w:val="28"/>
          <w:szCs w:val="28"/>
        </w:rPr>
      </w:pPr>
    </w:p>
    <w:p w:rsidR="005961F2" w:rsidRPr="00FB3BB5" w:rsidRDefault="005961F2" w:rsidP="005961F2">
      <w:pPr>
        <w:ind w:firstLine="420"/>
        <w:jc w:val="center"/>
        <w:rPr>
          <w:kern w:val="0"/>
          <w:szCs w:val="21"/>
        </w:rPr>
      </w:pPr>
      <w:r>
        <w:rPr>
          <w:rFonts w:ascii="仿宋_GB2312" w:eastAsia="仿宋_GB2312" w:hAnsi="宋体"/>
          <w:sz w:val="28"/>
          <w:szCs w:val="28"/>
        </w:rPr>
        <w:br w:type="page"/>
      </w:r>
    </w:p>
    <w:p w:rsidR="005961F2" w:rsidRDefault="005961F2" w:rsidP="005961F2">
      <w:pPr>
        <w:spacing w:line="600" w:lineRule="exact"/>
        <w:rPr>
          <w:rFonts w:ascii="仿宋_GB2312" w:eastAsia="仿宋_GB2312" w:hAnsi="宋体" w:hint="eastAsia"/>
          <w:sz w:val="28"/>
          <w:szCs w:val="28"/>
        </w:rPr>
      </w:pPr>
    </w:p>
    <w:p w:rsidR="000E0CAA" w:rsidRPr="00640D67" w:rsidRDefault="000E0CAA" w:rsidP="00640D67"/>
    <w:sectPr w:rsidR="000E0CAA" w:rsidRPr="00640D67" w:rsidSect="000E0CAA">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06FE" w:rsidRDefault="00FB06FE" w:rsidP="00BF47C6">
      <w:r>
        <w:separator/>
      </w:r>
    </w:p>
  </w:endnote>
  <w:endnote w:type="continuationSeparator" w:id="0">
    <w:p w:rsidR="00FB06FE" w:rsidRDefault="00FB06FE"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华文细黑">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61F2" w:rsidRDefault="005961F2" w:rsidP="009E10D6">
    <w:pPr>
      <w:pStyle w:val="a5"/>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end"/>
    </w:r>
  </w:p>
  <w:p w:rsidR="005961F2" w:rsidRDefault="005961F2">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61F2" w:rsidRDefault="005961F2" w:rsidP="00283842">
    <w:pPr>
      <w:pStyle w:val="a5"/>
      <w:framePr w:wrap="around" w:vAnchor="text" w:hAnchor="page" w:x="9721" w:y="26"/>
      <w:rPr>
        <w:rStyle w:val="af1"/>
      </w:rPr>
    </w:pPr>
    <w:r>
      <w:rPr>
        <w:rStyle w:val="af1"/>
      </w:rPr>
      <w:fldChar w:fldCharType="begin"/>
    </w:r>
    <w:r>
      <w:rPr>
        <w:rStyle w:val="af1"/>
      </w:rPr>
      <w:instrText xml:space="preserve">PAGE  </w:instrText>
    </w:r>
    <w:r>
      <w:rPr>
        <w:rStyle w:val="af1"/>
      </w:rPr>
      <w:fldChar w:fldCharType="separate"/>
    </w:r>
    <w:r w:rsidR="00196436">
      <w:rPr>
        <w:rStyle w:val="af1"/>
        <w:noProof/>
      </w:rPr>
      <w:t>1</w:t>
    </w:r>
    <w:r>
      <w:rPr>
        <w:rStyle w:val="af1"/>
      </w:rPr>
      <w:fldChar w:fldCharType="end"/>
    </w:r>
  </w:p>
  <w:p w:rsidR="005961F2" w:rsidRPr="00283842" w:rsidRDefault="005961F2">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06FE" w:rsidRDefault="00FB06FE" w:rsidP="00BF47C6">
      <w:r>
        <w:separator/>
      </w:r>
    </w:p>
  </w:footnote>
  <w:footnote w:type="continuationSeparator" w:id="0">
    <w:p w:rsidR="00FB06FE" w:rsidRDefault="00FB06FE"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61F2" w:rsidRDefault="005961F2">
    <w:pPr>
      <w:pStyle w:val="a4"/>
    </w:pPr>
    <w:r>
      <w:rPr>
        <w:noProof/>
      </w:rPr>
      <w:drawing>
        <wp:inline distT="0" distB="0" distL="0" distR="0">
          <wp:extent cx="1905000" cy="495300"/>
          <wp:effectExtent l="19050" t="0" r="0" b="0"/>
          <wp:docPr id="2" name="图片 1"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1">
    <w:nsid w:val="7C8663A2"/>
    <w:multiLevelType w:val="hybridMultilevel"/>
    <w:tmpl w:val="E3F8572E"/>
    <w:lvl w:ilvl="0" w:tplc="5E3CA364">
      <w:start w:val="1"/>
      <w:numFmt w:val="japaneseCounting"/>
      <w:lvlText w:val="%1、"/>
      <w:lvlJc w:val="left"/>
      <w:pPr>
        <w:tabs>
          <w:tab w:val="num" w:pos="630"/>
        </w:tabs>
        <w:ind w:left="630" w:hanging="420"/>
      </w:pPr>
      <w:rPr>
        <w:rFonts w:hint="default"/>
      </w:rPr>
    </w:lvl>
    <w:lvl w:ilvl="1" w:tplc="04090019" w:tentative="1">
      <w:start w:val="1"/>
      <w:numFmt w:val="lowerLetter"/>
      <w:lvlText w:val="%2)"/>
      <w:lvlJc w:val="left"/>
      <w:pPr>
        <w:tabs>
          <w:tab w:val="num" w:pos="1050"/>
        </w:tabs>
        <w:ind w:left="1050" w:hanging="420"/>
      </w:pPr>
    </w:lvl>
    <w:lvl w:ilvl="2" w:tplc="0409001B" w:tentative="1">
      <w:start w:val="1"/>
      <w:numFmt w:val="lowerRoman"/>
      <w:lvlText w:val="%3."/>
      <w:lvlJc w:val="righ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9" w:tentative="1">
      <w:start w:val="1"/>
      <w:numFmt w:val="lowerLetter"/>
      <w:lvlText w:val="%5)"/>
      <w:lvlJc w:val="left"/>
      <w:pPr>
        <w:tabs>
          <w:tab w:val="num" w:pos="2310"/>
        </w:tabs>
        <w:ind w:left="2310" w:hanging="420"/>
      </w:pPr>
    </w:lvl>
    <w:lvl w:ilvl="5" w:tplc="0409001B" w:tentative="1">
      <w:start w:val="1"/>
      <w:numFmt w:val="lowerRoman"/>
      <w:lvlText w:val="%6."/>
      <w:lvlJc w:val="righ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9" w:tentative="1">
      <w:start w:val="1"/>
      <w:numFmt w:val="lowerLetter"/>
      <w:lvlText w:val="%8)"/>
      <w:lvlJc w:val="left"/>
      <w:pPr>
        <w:tabs>
          <w:tab w:val="num" w:pos="3570"/>
        </w:tabs>
        <w:ind w:left="3570" w:hanging="420"/>
      </w:pPr>
    </w:lvl>
    <w:lvl w:ilvl="8" w:tplc="0409001B" w:tentative="1">
      <w:start w:val="1"/>
      <w:numFmt w:val="lowerRoman"/>
      <w:lvlText w:val="%9."/>
      <w:lvlJc w:val="right"/>
      <w:pPr>
        <w:tabs>
          <w:tab w:val="num" w:pos="3990"/>
        </w:tabs>
        <w:ind w:left="399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96436"/>
    <w:rsid w:val="001D04C9"/>
    <w:rsid w:val="002D4BC0"/>
    <w:rsid w:val="00307492"/>
    <w:rsid w:val="0049384C"/>
    <w:rsid w:val="00502A43"/>
    <w:rsid w:val="00547D2F"/>
    <w:rsid w:val="005961F2"/>
    <w:rsid w:val="00631F8D"/>
    <w:rsid w:val="00640D67"/>
    <w:rsid w:val="00663F5A"/>
    <w:rsid w:val="0067284D"/>
    <w:rsid w:val="00694221"/>
    <w:rsid w:val="007C6180"/>
    <w:rsid w:val="00827A29"/>
    <w:rsid w:val="008A22FA"/>
    <w:rsid w:val="00962137"/>
    <w:rsid w:val="00983861"/>
    <w:rsid w:val="00A268B3"/>
    <w:rsid w:val="00AC25BC"/>
    <w:rsid w:val="00B10C4F"/>
    <w:rsid w:val="00BF47C6"/>
    <w:rsid w:val="00D00CC9"/>
    <w:rsid w:val="00D33C8A"/>
    <w:rsid w:val="00DB5FCE"/>
    <w:rsid w:val="00F1079D"/>
    <w:rsid w:val="00F606C0"/>
    <w:rsid w:val="00F758A5"/>
    <w:rsid w:val="00FB06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Body Text Indent 2"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table" w:styleId="af2">
    <w:name w:val="Table Grid"/>
    <w:basedOn w:val="a2"/>
    <w:rsid w:val="005961F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2"/>
    <w:basedOn w:val="a"/>
    <w:link w:val="2Char1"/>
    <w:rsid w:val="005961F2"/>
    <w:pPr>
      <w:spacing w:line="400" w:lineRule="exact"/>
    </w:pPr>
    <w:rPr>
      <w:rFonts w:eastAsia="仿宋_GB2312"/>
      <w:b/>
      <w:bCs/>
      <w:sz w:val="28"/>
    </w:rPr>
  </w:style>
  <w:style w:type="character" w:customStyle="1" w:styleId="2Char1">
    <w:name w:val="正文文本 2 Char"/>
    <w:basedOn w:val="a1"/>
    <w:link w:val="21"/>
    <w:rsid w:val="005961F2"/>
    <w:rPr>
      <w:rFonts w:ascii="Times New Roman" w:eastAsia="仿宋_GB2312" w:hAnsi="Times New Roman" w:cs="Times New Roman"/>
      <w:b/>
      <w:bCs/>
      <w:sz w:val="28"/>
      <w:szCs w:val="24"/>
    </w:rPr>
  </w:style>
  <w:style w:type="paragraph" w:styleId="22">
    <w:name w:val="Body Text Indent 2"/>
    <w:basedOn w:val="a"/>
    <w:link w:val="2Char2"/>
    <w:rsid w:val="005961F2"/>
    <w:pPr>
      <w:tabs>
        <w:tab w:val="left" w:pos="5130"/>
      </w:tabs>
      <w:ind w:firstLineChars="156" w:firstLine="439"/>
    </w:pPr>
    <w:rPr>
      <w:b/>
      <w:bCs/>
      <w:sz w:val="28"/>
    </w:rPr>
  </w:style>
  <w:style w:type="character" w:customStyle="1" w:styleId="2Char2">
    <w:name w:val="正文文本缩进 2 Char"/>
    <w:basedOn w:val="a1"/>
    <w:link w:val="22"/>
    <w:rsid w:val="005961F2"/>
    <w:rPr>
      <w:rFonts w:ascii="Times New Roman" w:eastAsia="宋体" w:hAnsi="Times New Roman" w:cs="Times New Roman"/>
      <w:b/>
      <w:bCs/>
      <w:sz w:val="28"/>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88</Pages>
  <Words>5958</Words>
  <Characters>33965</Characters>
  <Application>Microsoft Office Word</Application>
  <DocSecurity>0</DocSecurity>
  <Lines>283</Lines>
  <Paragraphs>79</Paragraphs>
  <ScaleCrop>false</ScaleCrop>
  <Company/>
  <LinksUpToDate>false</LinksUpToDate>
  <CharactersWithSpaces>39844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2012-07-16T09:26:00Z</dcterms:created>
  <dcterms:modified xsi:type="dcterms:W3CDTF">2012-07-16T09:26:00Z</dcterms:modified>
</cp:coreProperties>
</file>