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7EF8" w:rsidRDefault="006D7EF8" w:rsidP="006D7EF8">
      <w:pPr>
        <w:ind w:firstLine="1830"/>
        <w:rPr>
          <w:rFonts w:hint="eastAsia"/>
          <w:sz w:val="52"/>
        </w:rPr>
      </w:pPr>
      <w:r>
        <w:rPr>
          <w:rFonts w:hint="eastAsia"/>
          <w:sz w:val="52"/>
        </w:rPr>
        <w:t>技</w:t>
      </w:r>
      <w:r>
        <w:rPr>
          <w:rFonts w:hint="eastAsia"/>
          <w:sz w:val="52"/>
        </w:rPr>
        <w:t xml:space="preserve"> </w:t>
      </w:r>
      <w:r>
        <w:rPr>
          <w:rFonts w:hint="eastAsia"/>
          <w:sz w:val="52"/>
        </w:rPr>
        <w:t>术</w:t>
      </w:r>
      <w:r>
        <w:rPr>
          <w:rFonts w:hint="eastAsia"/>
          <w:sz w:val="52"/>
        </w:rPr>
        <w:t xml:space="preserve"> </w:t>
      </w:r>
      <w:r>
        <w:rPr>
          <w:rFonts w:hint="eastAsia"/>
          <w:sz w:val="52"/>
        </w:rPr>
        <w:t>交</w:t>
      </w:r>
      <w:r>
        <w:rPr>
          <w:rFonts w:hint="eastAsia"/>
          <w:sz w:val="52"/>
        </w:rPr>
        <w:t xml:space="preserve"> </w:t>
      </w:r>
      <w:r>
        <w:rPr>
          <w:rFonts w:hint="eastAsia"/>
          <w:sz w:val="52"/>
        </w:rPr>
        <w:t>底</w:t>
      </w:r>
      <w:r>
        <w:rPr>
          <w:rFonts w:hint="eastAsia"/>
          <w:sz w:val="52"/>
        </w:rPr>
        <w:t xml:space="preserve"> </w:t>
      </w:r>
      <w:r>
        <w:rPr>
          <w:rFonts w:hint="eastAsia"/>
          <w:sz w:val="52"/>
        </w:rPr>
        <w:t>记</w:t>
      </w:r>
      <w:r>
        <w:rPr>
          <w:rFonts w:hint="eastAsia"/>
          <w:sz w:val="52"/>
        </w:rPr>
        <w:t xml:space="preserve"> </w:t>
      </w:r>
      <w:r>
        <w:rPr>
          <w:rFonts w:hint="eastAsia"/>
          <w:sz w:val="52"/>
        </w:rPr>
        <w:t>录</w:t>
      </w:r>
    </w:p>
    <w:p w:rsidR="006D7EF8" w:rsidRDefault="006D7EF8" w:rsidP="006D7EF8">
      <w:pPr>
        <w:ind w:firstLine="1830"/>
        <w:jc w:val="right"/>
        <w:rPr>
          <w:rFonts w:hint="eastAsia"/>
          <w:sz w:val="24"/>
        </w:rPr>
      </w:pP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68"/>
        <w:gridCol w:w="632"/>
        <w:gridCol w:w="938"/>
        <w:gridCol w:w="1603"/>
        <w:gridCol w:w="1138"/>
        <w:gridCol w:w="320"/>
        <w:gridCol w:w="646"/>
        <w:gridCol w:w="2077"/>
      </w:tblGrid>
      <w:tr w:rsidR="006D7EF8" w:rsidTr="00467847">
        <w:tblPrEx>
          <w:tblCellMar>
            <w:top w:w="0" w:type="dxa"/>
            <w:bottom w:w="0" w:type="dxa"/>
          </w:tblCellMar>
        </w:tblPrEx>
        <w:tc>
          <w:tcPr>
            <w:tcW w:w="1908" w:type="dxa"/>
            <w:gridSpan w:val="2"/>
          </w:tcPr>
          <w:p w:rsidR="006D7EF8" w:rsidRDefault="006D7EF8" w:rsidP="00467847">
            <w:pPr>
              <w:spacing w:line="480" w:lineRule="auto"/>
              <w:ind w:firstLineChars="200" w:firstLine="480"/>
              <w:rPr>
                <w:rFonts w:hint="eastAsia"/>
                <w:sz w:val="24"/>
              </w:rPr>
            </w:pPr>
            <w:r>
              <w:rPr>
                <w:rFonts w:hint="eastAsia"/>
                <w:sz w:val="24"/>
              </w:rPr>
              <w:t>工程名称</w:t>
            </w:r>
          </w:p>
        </w:tc>
        <w:tc>
          <w:tcPr>
            <w:tcW w:w="2880" w:type="dxa"/>
            <w:gridSpan w:val="2"/>
          </w:tcPr>
          <w:p w:rsidR="006D7EF8" w:rsidRDefault="006D7EF8" w:rsidP="00467847">
            <w:pPr>
              <w:rPr>
                <w:rFonts w:hint="eastAsia"/>
                <w:sz w:val="24"/>
              </w:rPr>
            </w:pPr>
            <w:r>
              <w:rPr>
                <w:rFonts w:hint="eastAsia"/>
                <w:sz w:val="24"/>
              </w:rPr>
              <w:t>××小区二期</w:t>
            </w:r>
            <w:r>
              <w:rPr>
                <w:rFonts w:hint="eastAsia"/>
                <w:sz w:val="24"/>
              </w:rPr>
              <w:t>6#</w:t>
            </w:r>
            <w:r>
              <w:rPr>
                <w:rFonts w:hint="eastAsia"/>
                <w:sz w:val="24"/>
              </w:rPr>
              <w:t>楼</w:t>
            </w:r>
          </w:p>
        </w:tc>
        <w:tc>
          <w:tcPr>
            <w:tcW w:w="1603" w:type="dxa"/>
            <w:gridSpan w:val="2"/>
            <w:vAlign w:val="center"/>
          </w:tcPr>
          <w:p w:rsidR="006D7EF8" w:rsidRDefault="006D7EF8" w:rsidP="00467847">
            <w:pPr>
              <w:spacing w:line="480" w:lineRule="auto"/>
              <w:ind w:firstLineChars="100" w:firstLine="240"/>
              <w:jc w:val="center"/>
              <w:rPr>
                <w:rFonts w:hint="eastAsia"/>
                <w:sz w:val="24"/>
              </w:rPr>
            </w:pPr>
            <w:r>
              <w:rPr>
                <w:rFonts w:hint="eastAsia"/>
                <w:sz w:val="24"/>
              </w:rPr>
              <w:t>分部工程</w:t>
            </w:r>
          </w:p>
        </w:tc>
        <w:tc>
          <w:tcPr>
            <w:tcW w:w="3077" w:type="dxa"/>
            <w:gridSpan w:val="2"/>
            <w:vAlign w:val="center"/>
          </w:tcPr>
          <w:p w:rsidR="006D7EF8" w:rsidRDefault="006D7EF8" w:rsidP="00467847">
            <w:pPr>
              <w:jc w:val="center"/>
              <w:rPr>
                <w:sz w:val="24"/>
              </w:rPr>
            </w:pPr>
            <w:r>
              <w:rPr>
                <w:rFonts w:hint="eastAsia"/>
                <w:sz w:val="24"/>
              </w:rPr>
              <w:t>地基与基础工程</w:t>
            </w:r>
          </w:p>
        </w:tc>
      </w:tr>
      <w:tr w:rsidR="006D7EF8" w:rsidTr="00467847">
        <w:tblPrEx>
          <w:tblCellMar>
            <w:top w:w="0" w:type="dxa"/>
            <w:bottom w:w="0" w:type="dxa"/>
          </w:tblCellMar>
        </w:tblPrEx>
        <w:tc>
          <w:tcPr>
            <w:tcW w:w="9468" w:type="dxa"/>
            <w:gridSpan w:val="8"/>
          </w:tcPr>
          <w:p w:rsidR="006D7EF8" w:rsidRDefault="006D7EF8" w:rsidP="00467847">
            <w:pPr>
              <w:rPr>
                <w:rFonts w:hint="eastAsia"/>
                <w:sz w:val="24"/>
              </w:rPr>
            </w:pPr>
            <w:r>
              <w:rPr>
                <w:rFonts w:hint="eastAsia"/>
                <w:sz w:val="24"/>
              </w:rPr>
              <w:t>分项工程名称：机械土方开挖工程</w:t>
            </w:r>
          </w:p>
        </w:tc>
      </w:tr>
      <w:tr w:rsidR="006D7EF8" w:rsidTr="00467847">
        <w:tblPrEx>
          <w:tblCellMar>
            <w:top w:w="0" w:type="dxa"/>
            <w:bottom w:w="0" w:type="dxa"/>
          </w:tblCellMar>
        </w:tblPrEx>
        <w:tc>
          <w:tcPr>
            <w:tcW w:w="9468" w:type="dxa"/>
            <w:gridSpan w:val="8"/>
          </w:tcPr>
          <w:p w:rsidR="006D7EF8" w:rsidRDefault="006D7EF8" w:rsidP="00467847">
            <w:pPr>
              <w:ind w:firstLineChars="100" w:firstLine="240"/>
              <w:rPr>
                <w:rFonts w:hint="eastAsia"/>
                <w:sz w:val="24"/>
              </w:rPr>
            </w:pPr>
            <w:r>
              <w:rPr>
                <w:rFonts w:hint="eastAsia"/>
                <w:sz w:val="24"/>
              </w:rPr>
              <w:t>交底内容</w:t>
            </w:r>
          </w:p>
          <w:p w:rsidR="006D7EF8" w:rsidRDefault="006D7EF8" w:rsidP="00467847">
            <w:pPr>
              <w:rPr>
                <w:sz w:val="24"/>
              </w:rPr>
            </w:pPr>
            <w:r>
              <w:rPr>
                <w:rFonts w:hint="eastAsia"/>
                <w:sz w:val="24"/>
              </w:rPr>
              <w:t>一、施工准备：</w:t>
            </w:r>
          </w:p>
          <w:p w:rsidR="006D7EF8" w:rsidRDefault="006D7EF8" w:rsidP="00467847">
            <w:pPr>
              <w:rPr>
                <w:rFonts w:hint="eastAsia"/>
                <w:sz w:val="24"/>
              </w:rPr>
            </w:pPr>
            <w:r>
              <w:rPr>
                <w:rFonts w:hint="eastAsia"/>
                <w:sz w:val="24"/>
              </w:rPr>
              <w:t>1</w:t>
            </w:r>
            <w:r>
              <w:rPr>
                <w:rFonts w:hint="eastAsia"/>
                <w:sz w:val="24"/>
              </w:rPr>
              <w:t>、主要机具：</w:t>
            </w:r>
          </w:p>
          <w:p w:rsidR="006D7EF8" w:rsidRDefault="006D7EF8" w:rsidP="006D7EF8">
            <w:pPr>
              <w:numPr>
                <w:ilvl w:val="0"/>
                <w:numId w:val="3"/>
              </w:numPr>
              <w:rPr>
                <w:rFonts w:hint="eastAsia"/>
                <w:sz w:val="24"/>
              </w:rPr>
            </w:pPr>
            <w:r>
              <w:rPr>
                <w:rFonts w:hint="eastAsia"/>
                <w:sz w:val="24"/>
              </w:rPr>
              <w:t>挖土机械有：挖土机、推土机、铲运机、自卸汽车等。</w:t>
            </w:r>
          </w:p>
          <w:p w:rsidR="006D7EF8" w:rsidRDefault="006D7EF8" w:rsidP="006D7EF8">
            <w:pPr>
              <w:numPr>
                <w:ilvl w:val="0"/>
                <w:numId w:val="3"/>
              </w:numPr>
              <w:rPr>
                <w:rFonts w:hint="eastAsia"/>
                <w:sz w:val="24"/>
              </w:rPr>
            </w:pPr>
            <w:r>
              <w:rPr>
                <w:rFonts w:hint="eastAsia"/>
                <w:sz w:val="24"/>
              </w:rPr>
              <w:t>一般机具有：铁锹（尖、平头两种）、手推车、小白线或</w:t>
            </w:r>
            <w:r>
              <w:rPr>
                <w:rFonts w:hint="eastAsia"/>
                <w:sz w:val="24"/>
              </w:rPr>
              <w:t>20</w:t>
            </w:r>
            <w:r>
              <w:rPr>
                <w:rFonts w:hint="eastAsia"/>
                <w:sz w:val="24"/>
              </w:rPr>
              <w:t>号铅丝和钢卷尺以及坡度尺等。</w:t>
            </w:r>
          </w:p>
          <w:p w:rsidR="006D7EF8" w:rsidRDefault="006D7EF8" w:rsidP="00467847">
            <w:pPr>
              <w:rPr>
                <w:rFonts w:hint="eastAsia"/>
                <w:sz w:val="24"/>
              </w:rPr>
            </w:pPr>
            <w:r>
              <w:rPr>
                <w:rFonts w:hint="eastAsia"/>
                <w:sz w:val="24"/>
              </w:rPr>
              <w:t>2</w:t>
            </w:r>
            <w:r>
              <w:rPr>
                <w:rFonts w:hint="eastAsia"/>
                <w:sz w:val="24"/>
              </w:rPr>
              <w:t>、作业条件：</w:t>
            </w:r>
          </w:p>
          <w:p w:rsidR="006D7EF8" w:rsidRDefault="006D7EF8" w:rsidP="006D7EF8">
            <w:pPr>
              <w:numPr>
                <w:ilvl w:val="0"/>
                <w:numId w:val="4"/>
              </w:numPr>
              <w:rPr>
                <w:rFonts w:hint="eastAsia"/>
                <w:sz w:val="24"/>
              </w:rPr>
            </w:pPr>
            <w:r>
              <w:rPr>
                <w:rFonts w:hint="eastAsia"/>
                <w:sz w:val="24"/>
              </w:rPr>
              <w:t>土方开挖前，应根据施工方案的要求，将施工区域内的地下、地上障碍物清除和处理完毕。</w:t>
            </w:r>
          </w:p>
          <w:p w:rsidR="006D7EF8" w:rsidRDefault="006D7EF8" w:rsidP="006D7EF8">
            <w:pPr>
              <w:numPr>
                <w:ilvl w:val="0"/>
                <w:numId w:val="4"/>
              </w:numPr>
              <w:rPr>
                <w:rFonts w:hint="eastAsia"/>
                <w:sz w:val="24"/>
              </w:rPr>
            </w:pPr>
            <w:r>
              <w:rPr>
                <w:rFonts w:hint="eastAsia"/>
                <w:sz w:val="24"/>
              </w:rPr>
              <w:t>建筑物或构筑物的位置或场地的定位控制线（桩）、标准水平桩及开槽的灰线尺寸，必须经过检验合格；并办完预检手续。</w:t>
            </w:r>
          </w:p>
          <w:p w:rsidR="006D7EF8" w:rsidRDefault="006D7EF8" w:rsidP="006D7EF8">
            <w:pPr>
              <w:numPr>
                <w:ilvl w:val="0"/>
                <w:numId w:val="4"/>
              </w:numPr>
              <w:rPr>
                <w:rFonts w:hint="eastAsia"/>
                <w:sz w:val="24"/>
              </w:rPr>
            </w:pPr>
            <w:r>
              <w:rPr>
                <w:rFonts w:hint="eastAsia"/>
                <w:sz w:val="24"/>
              </w:rPr>
              <w:t>夜间施工时，应有足够的照明设施；在危险地段应设置明显标志，并要合理安排开挖顺序，防止</w:t>
            </w:r>
            <w:proofErr w:type="gramStart"/>
            <w:r>
              <w:rPr>
                <w:rFonts w:hint="eastAsia"/>
                <w:sz w:val="24"/>
              </w:rPr>
              <w:t>错挖或</w:t>
            </w:r>
            <w:proofErr w:type="gramEnd"/>
            <w:r>
              <w:rPr>
                <w:rFonts w:hint="eastAsia"/>
                <w:sz w:val="24"/>
              </w:rPr>
              <w:t>超挖。</w:t>
            </w:r>
          </w:p>
          <w:p w:rsidR="006D7EF8" w:rsidRDefault="006D7EF8" w:rsidP="006D7EF8">
            <w:pPr>
              <w:numPr>
                <w:ilvl w:val="0"/>
                <w:numId w:val="4"/>
              </w:numPr>
              <w:rPr>
                <w:rFonts w:hint="eastAsia"/>
                <w:sz w:val="24"/>
              </w:rPr>
            </w:pPr>
            <w:r>
              <w:rPr>
                <w:rFonts w:hint="eastAsia"/>
                <w:sz w:val="24"/>
              </w:rPr>
              <w:t>开挖有地下水位的基坑槽、管沟时，应根据当地工程地质资料，采取措施降低地下水位。一般要降至开挖面以下</w:t>
            </w:r>
            <w:r>
              <w:rPr>
                <w:rFonts w:hint="eastAsia"/>
                <w:sz w:val="24"/>
              </w:rPr>
              <w:t>0.5</w:t>
            </w:r>
            <w:r>
              <w:rPr>
                <w:rFonts w:hint="eastAsia"/>
                <w:sz w:val="24"/>
              </w:rPr>
              <w:t>米，然后才能开挖。</w:t>
            </w:r>
          </w:p>
          <w:p w:rsidR="006D7EF8" w:rsidRDefault="006D7EF8" w:rsidP="006D7EF8">
            <w:pPr>
              <w:numPr>
                <w:ilvl w:val="0"/>
                <w:numId w:val="4"/>
              </w:numPr>
              <w:rPr>
                <w:rFonts w:hint="eastAsia"/>
                <w:sz w:val="24"/>
              </w:rPr>
            </w:pPr>
            <w:r>
              <w:rPr>
                <w:rFonts w:hint="eastAsia"/>
                <w:sz w:val="24"/>
              </w:rPr>
              <w:t>施工机械进入现场所经过的道路、桥梁和卸车设施等，应实现经过检查必要时要进行加固或加宽准备工作。</w:t>
            </w:r>
          </w:p>
          <w:p w:rsidR="006D7EF8" w:rsidRDefault="006D7EF8" w:rsidP="006D7EF8">
            <w:pPr>
              <w:numPr>
                <w:ilvl w:val="0"/>
                <w:numId w:val="4"/>
              </w:numPr>
              <w:rPr>
                <w:rFonts w:hint="eastAsia"/>
                <w:sz w:val="24"/>
              </w:rPr>
            </w:pPr>
            <w:r>
              <w:rPr>
                <w:rFonts w:hint="eastAsia"/>
                <w:sz w:val="24"/>
              </w:rPr>
              <w:t>选择土方机械，应根据施工区域的地形与作业条件、土的类别与厚度、总工程量和工期综合考虑，以能发挥施工机械的效率来确定，编好施工方案。</w:t>
            </w:r>
          </w:p>
          <w:p w:rsidR="006D7EF8" w:rsidRDefault="006D7EF8" w:rsidP="006D7EF8">
            <w:pPr>
              <w:numPr>
                <w:ilvl w:val="0"/>
                <w:numId w:val="4"/>
              </w:numPr>
              <w:rPr>
                <w:rFonts w:hint="eastAsia"/>
                <w:sz w:val="24"/>
              </w:rPr>
            </w:pPr>
            <w:r>
              <w:rPr>
                <w:rFonts w:hint="eastAsia"/>
                <w:sz w:val="24"/>
              </w:rPr>
              <w:t>施工区域运行路线的布置，应根据作业区域工程的大小、机械性能、运距和地形起伏等情况加以确定。</w:t>
            </w:r>
          </w:p>
          <w:p w:rsidR="006D7EF8" w:rsidRDefault="006D7EF8" w:rsidP="006D7EF8">
            <w:pPr>
              <w:numPr>
                <w:ilvl w:val="0"/>
                <w:numId w:val="4"/>
              </w:numPr>
              <w:rPr>
                <w:rFonts w:hint="eastAsia"/>
                <w:sz w:val="24"/>
              </w:rPr>
            </w:pPr>
            <w:r>
              <w:rPr>
                <w:rFonts w:hint="eastAsia"/>
                <w:sz w:val="24"/>
              </w:rPr>
              <w:t>在机械施工无法作业的部位和修整边坡坡度、清理槽底等，均应配备人工进行。</w:t>
            </w:r>
          </w:p>
          <w:p w:rsidR="006D7EF8" w:rsidRDefault="006D7EF8" w:rsidP="006D7EF8">
            <w:pPr>
              <w:numPr>
                <w:ilvl w:val="0"/>
                <w:numId w:val="4"/>
              </w:numPr>
              <w:rPr>
                <w:rFonts w:hint="eastAsia"/>
                <w:sz w:val="24"/>
              </w:rPr>
            </w:pPr>
            <w:r>
              <w:rPr>
                <w:rFonts w:hint="eastAsia"/>
                <w:sz w:val="24"/>
              </w:rPr>
              <w:t>熟悉图纸，做好技术交底。</w:t>
            </w:r>
          </w:p>
          <w:p w:rsidR="006D7EF8" w:rsidRDefault="006D7EF8" w:rsidP="00467847">
            <w:pPr>
              <w:rPr>
                <w:rFonts w:hint="eastAsia"/>
                <w:sz w:val="24"/>
              </w:rPr>
            </w:pPr>
            <w:r>
              <w:rPr>
                <w:rFonts w:hint="eastAsia"/>
                <w:sz w:val="24"/>
              </w:rPr>
              <w:t>二、操作工艺</w:t>
            </w:r>
          </w:p>
          <w:p w:rsidR="006D7EF8" w:rsidRDefault="006D7EF8" w:rsidP="00467847">
            <w:pPr>
              <w:rPr>
                <w:rFonts w:hint="eastAsia"/>
                <w:sz w:val="24"/>
              </w:rPr>
            </w:pPr>
            <w:r>
              <w:rPr>
                <w:rFonts w:hint="eastAsia"/>
                <w:sz w:val="24"/>
              </w:rPr>
              <w:t>1</w:t>
            </w:r>
            <w:r>
              <w:rPr>
                <w:rFonts w:hint="eastAsia"/>
                <w:sz w:val="24"/>
              </w:rPr>
              <w:t>、工艺流程：</w:t>
            </w:r>
          </w:p>
          <w:p w:rsidR="006D7EF8" w:rsidRDefault="006D7EF8" w:rsidP="00467847">
            <w:pPr>
              <w:rPr>
                <w:rFonts w:hint="eastAsia"/>
                <w:sz w:val="24"/>
              </w:rPr>
            </w:pPr>
            <w:r>
              <w:rPr>
                <w:noProof/>
                <w:sz w:val="20"/>
              </w:rPr>
              <w:pict>
                <v:line id="_x0000_s1027" style="position:absolute;left:0;text-align:left;z-index:251661312" from="279pt,6.3pt" to="324pt,6.3pt">
                  <v:stroke endarrow="block"/>
                </v:line>
              </w:pict>
            </w:r>
            <w:r>
              <w:rPr>
                <w:noProof/>
                <w:sz w:val="20"/>
              </w:rPr>
              <w:pict>
                <v:line id="_x0000_s1026" style="position:absolute;left:0;text-align:left;z-index:251660288" from="126pt,6.3pt" to="162pt,6.3pt">
                  <v:stroke endarrow="block"/>
                </v:line>
              </w:pict>
            </w:r>
            <w:r>
              <w:rPr>
                <w:rFonts w:hint="eastAsia"/>
                <w:sz w:val="24"/>
              </w:rPr>
              <w:t>确定开挖的顺序和坡度</w:t>
            </w:r>
            <w:r>
              <w:rPr>
                <w:rFonts w:hint="eastAsia"/>
                <w:sz w:val="24"/>
              </w:rPr>
              <w:t xml:space="preserve">         </w:t>
            </w:r>
            <w:r>
              <w:rPr>
                <w:rFonts w:hint="eastAsia"/>
                <w:sz w:val="24"/>
              </w:rPr>
              <w:t>分段分层平均下挖</w:t>
            </w:r>
            <w:r>
              <w:rPr>
                <w:rFonts w:hint="eastAsia"/>
                <w:sz w:val="24"/>
              </w:rPr>
              <w:t xml:space="preserve">          </w:t>
            </w:r>
            <w:r>
              <w:rPr>
                <w:rFonts w:hint="eastAsia"/>
                <w:sz w:val="24"/>
              </w:rPr>
              <w:t>修边和清底</w:t>
            </w:r>
          </w:p>
          <w:p w:rsidR="006D7EF8" w:rsidRDefault="006D7EF8" w:rsidP="00467847">
            <w:pPr>
              <w:rPr>
                <w:rFonts w:hint="eastAsia"/>
                <w:sz w:val="24"/>
              </w:rPr>
            </w:pPr>
            <w:r>
              <w:rPr>
                <w:rFonts w:hint="eastAsia"/>
                <w:sz w:val="24"/>
              </w:rPr>
              <w:t>2</w:t>
            </w:r>
            <w:r>
              <w:rPr>
                <w:rFonts w:hint="eastAsia"/>
                <w:sz w:val="24"/>
              </w:rPr>
              <w:t>、坡度的确定：</w:t>
            </w:r>
          </w:p>
          <w:p w:rsidR="006D7EF8" w:rsidRDefault="006D7EF8" w:rsidP="006D7EF8">
            <w:pPr>
              <w:numPr>
                <w:ilvl w:val="0"/>
                <w:numId w:val="5"/>
              </w:numPr>
              <w:rPr>
                <w:rFonts w:hint="eastAsia"/>
                <w:sz w:val="24"/>
              </w:rPr>
            </w:pPr>
            <w:r>
              <w:rPr>
                <w:rFonts w:hint="eastAsia"/>
                <w:sz w:val="24"/>
              </w:rPr>
              <w:t>在天然湿度的土中，开挖基础坑（槽）、管沟时，当挖土深度不超过下列数值规定时，可不放坡，不加支撑。</w:t>
            </w:r>
          </w:p>
          <w:p w:rsidR="006D7EF8" w:rsidRDefault="006D7EF8" w:rsidP="006D7EF8">
            <w:pPr>
              <w:numPr>
                <w:ilvl w:val="1"/>
                <w:numId w:val="5"/>
              </w:numPr>
              <w:rPr>
                <w:rFonts w:hint="eastAsia"/>
                <w:sz w:val="24"/>
              </w:rPr>
            </w:pPr>
            <w:r>
              <w:rPr>
                <w:rFonts w:hint="eastAsia"/>
                <w:sz w:val="24"/>
              </w:rPr>
              <w:t>密实、中密的砂土和碎石类土（充填物为砂土）—</w:t>
            </w:r>
            <w:r>
              <w:rPr>
                <w:rFonts w:hint="eastAsia"/>
                <w:sz w:val="24"/>
              </w:rPr>
              <w:t>1.0</w:t>
            </w:r>
            <w:r>
              <w:rPr>
                <w:rFonts w:hint="eastAsia"/>
                <w:sz w:val="24"/>
              </w:rPr>
              <w:t>米</w:t>
            </w:r>
          </w:p>
          <w:p w:rsidR="006D7EF8" w:rsidRDefault="006D7EF8" w:rsidP="006D7EF8">
            <w:pPr>
              <w:numPr>
                <w:ilvl w:val="1"/>
                <w:numId w:val="5"/>
              </w:numPr>
              <w:rPr>
                <w:rFonts w:hint="eastAsia"/>
                <w:sz w:val="24"/>
              </w:rPr>
            </w:pPr>
            <w:r>
              <w:rPr>
                <w:rFonts w:hint="eastAsia"/>
                <w:sz w:val="24"/>
              </w:rPr>
              <w:t>硬塑、可塑的粘质粉土及粉质粘土—</w:t>
            </w:r>
            <w:r>
              <w:rPr>
                <w:rFonts w:hint="eastAsia"/>
                <w:sz w:val="24"/>
              </w:rPr>
              <w:t>1.25</w:t>
            </w:r>
            <w:r>
              <w:rPr>
                <w:rFonts w:hint="eastAsia"/>
                <w:sz w:val="24"/>
              </w:rPr>
              <w:t>米。</w:t>
            </w:r>
          </w:p>
          <w:p w:rsidR="006D7EF8" w:rsidRDefault="006D7EF8" w:rsidP="006D7EF8">
            <w:pPr>
              <w:numPr>
                <w:ilvl w:val="1"/>
                <w:numId w:val="5"/>
              </w:numPr>
              <w:rPr>
                <w:rFonts w:hint="eastAsia"/>
                <w:sz w:val="24"/>
              </w:rPr>
            </w:pPr>
            <w:r>
              <w:rPr>
                <w:rFonts w:hint="eastAsia"/>
                <w:sz w:val="24"/>
              </w:rPr>
              <w:t>硬塑、可塑的粘土和碎石类土（充填物为粘性土）—</w:t>
            </w:r>
            <w:r>
              <w:rPr>
                <w:rFonts w:hint="eastAsia"/>
                <w:sz w:val="24"/>
              </w:rPr>
              <w:t>1.5</w:t>
            </w:r>
            <w:r>
              <w:rPr>
                <w:rFonts w:hint="eastAsia"/>
                <w:sz w:val="24"/>
              </w:rPr>
              <w:t>米。</w:t>
            </w:r>
          </w:p>
          <w:p w:rsidR="006D7EF8" w:rsidRDefault="006D7EF8" w:rsidP="00467847">
            <w:pPr>
              <w:rPr>
                <w:rFonts w:hint="eastAsia"/>
                <w:sz w:val="24"/>
              </w:rPr>
            </w:pPr>
          </w:p>
        </w:tc>
      </w:tr>
      <w:tr w:rsidR="006D7EF8" w:rsidTr="00467847">
        <w:tblPrEx>
          <w:tblCellMar>
            <w:top w:w="0" w:type="dxa"/>
            <w:bottom w:w="0" w:type="dxa"/>
          </w:tblCellMar>
        </w:tblPrEx>
        <w:tc>
          <w:tcPr>
            <w:tcW w:w="1188" w:type="dxa"/>
          </w:tcPr>
          <w:p w:rsidR="006D7EF8" w:rsidRDefault="006D7EF8" w:rsidP="00467847">
            <w:pPr>
              <w:jc w:val="distribute"/>
              <w:rPr>
                <w:rFonts w:hint="eastAsia"/>
                <w:sz w:val="24"/>
              </w:rPr>
            </w:pPr>
            <w:r w:rsidRPr="006D7EF8">
              <w:rPr>
                <w:rFonts w:hint="eastAsia"/>
                <w:spacing w:val="180"/>
                <w:kern w:val="0"/>
                <w:sz w:val="24"/>
                <w:fitText w:val="840" w:id="134991616"/>
              </w:rPr>
              <w:t>技</w:t>
            </w:r>
            <w:r w:rsidRPr="006D7EF8">
              <w:rPr>
                <w:rFonts w:hint="eastAsia"/>
                <w:kern w:val="0"/>
                <w:sz w:val="24"/>
                <w:fitText w:val="840" w:id="134991616"/>
              </w:rPr>
              <w:t>术</w:t>
            </w:r>
          </w:p>
          <w:p w:rsidR="006D7EF8" w:rsidRDefault="006D7EF8" w:rsidP="00467847">
            <w:pPr>
              <w:rPr>
                <w:rFonts w:hint="eastAsia"/>
                <w:sz w:val="24"/>
              </w:rPr>
            </w:pPr>
            <w:r>
              <w:rPr>
                <w:rFonts w:hint="eastAsia"/>
                <w:sz w:val="24"/>
              </w:rPr>
              <w:t>负</w:t>
            </w:r>
            <w:r>
              <w:rPr>
                <w:rFonts w:hint="eastAsia"/>
                <w:sz w:val="24"/>
              </w:rPr>
              <w:t xml:space="preserve"> </w:t>
            </w:r>
            <w:r>
              <w:rPr>
                <w:rFonts w:hint="eastAsia"/>
                <w:sz w:val="24"/>
              </w:rPr>
              <w:t>责</w:t>
            </w:r>
            <w:r>
              <w:rPr>
                <w:rFonts w:hint="eastAsia"/>
                <w:sz w:val="24"/>
              </w:rPr>
              <w:t xml:space="preserve"> </w:t>
            </w:r>
            <w:r>
              <w:rPr>
                <w:rFonts w:hint="eastAsia"/>
                <w:sz w:val="24"/>
              </w:rPr>
              <w:t>人</w:t>
            </w:r>
          </w:p>
        </w:tc>
        <w:tc>
          <w:tcPr>
            <w:tcW w:w="1800" w:type="dxa"/>
            <w:gridSpan w:val="2"/>
          </w:tcPr>
          <w:p w:rsidR="006D7EF8" w:rsidRDefault="006D7EF8" w:rsidP="00467847">
            <w:pPr>
              <w:spacing w:line="480" w:lineRule="auto"/>
              <w:rPr>
                <w:rFonts w:hint="eastAsia"/>
                <w:sz w:val="24"/>
              </w:rPr>
            </w:pPr>
          </w:p>
        </w:tc>
        <w:tc>
          <w:tcPr>
            <w:tcW w:w="1800" w:type="dxa"/>
          </w:tcPr>
          <w:p w:rsidR="006D7EF8" w:rsidRDefault="006D7EF8" w:rsidP="00467847">
            <w:pPr>
              <w:spacing w:line="480" w:lineRule="auto"/>
              <w:rPr>
                <w:rFonts w:hint="eastAsia"/>
                <w:sz w:val="24"/>
              </w:rPr>
            </w:pPr>
            <w:r>
              <w:rPr>
                <w:rFonts w:hint="eastAsia"/>
                <w:sz w:val="24"/>
              </w:rPr>
              <w:t>交底人</w:t>
            </w:r>
          </w:p>
        </w:tc>
        <w:tc>
          <w:tcPr>
            <w:tcW w:w="1260" w:type="dxa"/>
          </w:tcPr>
          <w:p w:rsidR="006D7EF8" w:rsidRDefault="006D7EF8" w:rsidP="00467847">
            <w:pPr>
              <w:spacing w:line="480" w:lineRule="auto"/>
              <w:rPr>
                <w:rFonts w:hint="eastAsia"/>
                <w:sz w:val="24"/>
              </w:rPr>
            </w:pPr>
          </w:p>
        </w:tc>
        <w:tc>
          <w:tcPr>
            <w:tcW w:w="1053" w:type="dxa"/>
            <w:gridSpan w:val="2"/>
          </w:tcPr>
          <w:p w:rsidR="006D7EF8" w:rsidRDefault="006D7EF8" w:rsidP="00467847">
            <w:pPr>
              <w:spacing w:line="480" w:lineRule="auto"/>
              <w:rPr>
                <w:rFonts w:hint="eastAsia"/>
                <w:sz w:val="24"/>
              </w:rPr>
            </w:pPr>
            <w:r>
              <w:rPr>
                <w:rFonts w:hint="eastAsia"/>
                <w:sz w:val="24"/>
              </w:rPr>
              <w:t>接受人</w:t>
            </w:r>
          </w:p>
        </w:tc>
        <w:tc>
          <w:tcPr>
            <w:tcW w:w="2367" w:type="dxa"/>
          </w:tcPr>
          <w:p w:rsidR="006D7EF8" w:rsidRDefault="006D7EF8" w:rsidP="00467847">
            <w:pPr>
              <w:spacing w:line="480" w:lineRule="auto"/>
              <w:rPr>
                <w:rFonts w:hint="eastAsia"/>
                <w:sz w:val="24"/>
              </w:rPr>
            </w:pPr>
          </w:p>
        </w:tc>
      </w:tr>
    </w:tbl>
    <w:p w:rsidR="006D7EF8" w:rsidRDefault="006D7EF8" w:rsidP="006D7EF8">
      <w:pPr>
        <w:ind w:leftChars="798" w:left="1676" w:firstLineChars="62" w:firstLine="149"/>
        <w:rPr>
          <w:rFonts w:hint="eastAsia"/>
          <w:sz w:val="24"/>
        </w:rPr>
      </w:pPr>
      <w:r>
        <w:rPr>
          <w:rFonts w:hint="eastAsia"/>
          <w:sz w:val="24"/>
        </w:rPr>
        <w:lastRenderedPageBreak/>
        <w:t xml:space="preserve">                             </w:t>
      </w:r>
    </w:p>
    <w:p w:rsidR="006D7EF8" w:rsidRDefault="006D7EF8" w:rsidP="006D7EF8">
      <w:pPr>
        <w:ind w:leftChars="798" w:left="1676" w:firstLineChars="62" w:firstLine="174"/>
        <w:rPr>
          <w:rFonts w:hint="eastAsia"/>
          <w:sz w:val="52"/>
        </w:rPr>
      </w:pPr>
      <w:r>
        <w:rPr>
          <w:rFonts w:hint="eastAsia"/>
          <w:b/>
          <w:bCs/>
          <w:sz w:val="28"/>
        </w:rPr>
        <w:t xml:space="preserve">     </w:t>
      </w:r>
      <w:r>
        <w:rPr>
          <w:rFonts w:hint="eastAsia"/>
          <w:sz w:val="52"/>
        </w:rPr>
        <w:t>技</w:t>
      </w:r>
      <w:r>
        <w:rPr>
          <w:rFonts w:hint="eastAsia"/>
          <w:sz w:val="52"/>
        </w:rPr>
        <w:t xml:space="preserve"> </w:t>
      </w:r>
      <w:r>
        <w:rPr>
          <w:rFonts w:hint="eastAsia"/>
          <w:sz w:val="52"/>
        </w:rPr>
        <w:t>术</w:t>
      </w:r>
      <w:r>
        <w:rPr>
          <w:rFonts w:hint="eastAsia"/>
          <w:sz w:val="52"/>
        </w:rPr>
        <w:t xml:space="preserve"> </w:t>
      </w:r>
      <w:r>
        <w:rPr>
          <w:rFonts w:hint="eastAsia"/>
          <w:sz w:val="52"/>
        </w:rPr>
        <w:t>交</w:t>
      </w:r>
      <w:r>
        <w:rPr>
          <w:rFonts w:hint="eastAsia"/>
          <w:sz w:val="52"/>
        </w:rPr>
        <w:t xml:space="preserve"> </w:t>
      </w:r>
      <w:r>
        <w:rPr>
          <w:rFonts w:hint="eastAsia"/>
          <w:sz w:val="52"/>
        </w:rPr>
        <w:t>底</w:t>
      </w:r>
      <w:r>
        <w:rPr>
          <w:rFonts w:hint="eastAsia"/>
          <w:sz w:val="52"/>
        </w:rPr>
        <w:t xml:space="preserve"> </w:t>
      </w:r>
      <w:r>
        <w:rPr>
          <w:rFonts w:hint="eastAsia"/>
          <w:sz w:val="52"/>
        </w:rPr>
        <w:t>记</w:t>
      </w:r>
      <w:r>
        <w:rPr>
          <w:rFonts w:hint="eastAsia"/>
          <w:sz w:val="52"/>
        </w:rPr>
        <w:t xml:space="preserve"> </w:t>
      </w:r>
      <w:r>
        <w:rPr>
          <w:rFonts w:hint="eastAsia"/>
          <w:sz w:val="52"/>
        </w:rPr>
        <w:t>录</w:t>
      </w:r>
    </w:p>
    <w:p w:rsidR="006D7EF8" w:rsidRDefault="006D7EF8" w:rsidP="006D7EF8">
      <w:pPr>
        <w:ind w:firstLine="1830"/>
        <w:jc w:val="right"/>
        <w:rPr>
          <w:rFonts w:hint="eastAsia"/>
          <w:sz w:val="24"/>
        </w:rPr>
      </w:pP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70"/>
        <w:gridCol w:w="631"/>
        <w:gridCol w:w="938"/>
        <w:gridCol w:w="1598"/>
        <w:gridCol w:w="1144"/>
        <w:gridCol w:w="319"/>
        <w:gridCol w:w="646"/>
        <w:gridCol w:w="2076"/>
      </w:tblGrid>
      <w:tr w:rsidR="006D7EF8" w:rsidTr="00467847">
        <w:tblPrEx>
          <w:tblCellMar>
            <w:top w:w="0" w:type="dxa"/>
            <w:bottom w:w="0" w:type="dxa"/>
          </w:tblCellMar>
        </w:tblPrEx>
        <w:trPr>
          <w:trHeight w:val="558"/>
        </w:trPr>
        <w:tc>
          <w:tcPr>
            <w:tcW w:w="1910" w:type="dxa"/>
            <w:gridSpan w:val="2"/>
          </w:tcPr>
          <w:p w:rsidR="006D7EF8" w:rsidRDefault="006D7EF8" w:rsidP="00467847">
            <w:pPr>
              <w:spacing w:line="480" w:lineRule="auto"/>
              <w:ind w:firstLineChars="200" w:firstLine="480"/>
              <w:rPr>
                <w:rFonts w:hint="eastAsia"/>
                <w:sz w:val="24"/>
              </w:rPr>
            </w:pPr>
            <w:r>
              <w:rPr>
                <w:rFonts w:hint="eastAsia"/>
                <w:sz w:val="24"/>
              </w:rPr>
              <w:t>工程名称</w:t>
            </w:r>
          </w:p>
        </w:tc>
        <w:tc>
          <w:tcPr>
            <w:tcW w:w="2878" w:type="dxa"/>
            <w:gridSpan w:val="2"/>
          </w:tcPr>
          <w:p w:rsidR="006D7EF8" w:rsidRDefault="006D7EF8" w:rsidP="00467847">
            <w:pPr>
              <w:rPr>
                <w:rFonts w:hint="eastAsia"/>
                <w:sz w:val="24"/>
              </w:rPr>
            </w:pPr>
            <w:r>
              <w:rPr>
                <w:rFonts w:hint="eastAsia"/>
                <w:sz w:val="24"/>
              </w:rPr>
              <w:t>××小区二期</w:t>
            </w:r>
            <w:r>
              <w:rPr>
                <w:rFonts w:hint="eastAsia"/>
                <w:sz w:val="24"/>
              </w:rPr>
              <w:t>6#</w:t>
            </w:r>
            <w:r>
              <w:rPr>
                <w:rFonts w:hint="eastAsia"/>
                <w:sz w:val="24"/>
              </w:rPr>
              <w:t>楼</w:t>
            </w:r>
          </w:p>
        </w:tc>
        <w:tc>
          <w:tcPr>
            <w:tcW w:w="1611" w:type="dxa"/>
            <w:gridSpan w:val="2"/>
          </w:tcPr>
          <w:p w:rsidR="006D7EF8" w:rsidRDefault="006D7EF8" w:rsidP="00467847">
            <w:pPr>
              <w:spacing w:line="480" w:lineRule="auto"/>
              <w:ind w:firstLineChars="100" w:firstLine="240"/>
              <w:rPr>
                <w:rFonts w:hint="eastAsia"/>
                <w:sz w:val="24"/>
              </w:rPr>
            </w:pPr>
            <w:r>
              <w:rPr>
                <w:rFonts w:hint="eastAsia"/>
                <w:sz w:val="24"/>
              </w:rPr>
              <w:t>分部工程</w:t>
            </w:r>
          </w:p>
        </w:tc>
        <w:tc>
          <w:tcPr>
            <w:tcW w:w="3079" w:type="dxa"/>
            <w:gridSpan w:val="2"/>
          </w:tcPr>
          <w:p w:rsidR="006D7EF8" w:rsidRDefault="006D7EF8" w:rsidP="00467847">
            <w:pPr>
              <w:rPr>
                <w:sz w:val="24"/>
              </w:rPr>
            </w:pPr>
            <w:r>
              <w:rPr>
                <w:rFonts w:hint="eastAsia"/>
                <w:sz w:val="24"/>
              </w:rPr>
              <w:t>地基与基础工程</w:t>
            </w:r>
          </w:p>
        </w:tc>
      </w:tr>
      <w:tr w:rsidR="006D7EF8" w:rsidTr="00467847">
        <w:tblPrEx>
          <w:tblCellMar>
            <w:top w:w="0" w:type="dxa"/>
            <w:bottom w:w="0" w:type="dxa"/>
          </w:tblCellMar>
        </w:tblPrEx>
        <w:trPr>
          <w:trHeight w:val="270"/>
        </w:trPr>
        <w:tc>
          <w:tcPr>
            <w:tcW w:w="9478" w:type="dxa"/>
            <w:gridSpan w:val="8"/>
          </w:tcPr>
          <w:p w:rsidR="006D7EF8" w:rsidRDefault="006D7EF8" w:rsidP="00467847">
            <w:pPr>
              <w:rPr>
                <w:rFonts w:hint="eastAsia"/>
                <w:sz w:val="24"/>
              </w:rPr>
            </w:pPr>
            <w:r>
              <w:rPr>
                <w:rFonts w:hint="eastAsia"/>
                <w:sz w:val="24"/>
              </w:rPr>
              <w:t>分项工程名称：机械土方开挖工程</w:t>
            </w:r>
          </w:p>
        </w:tc>
      </w:tr>
      <w:tr w:rsidR="006D7EF8" w:rsidTr="00467847">
        <w:tblPrEx>
          <w:tblCellMar>
            <w:top w:w="0" w:type="dxa"/>
            <w:bottom w:w="0" w:type="dxa"/>
          </w:tblCellMar>
        </w:tblPrEx>
        <w:trPr>
          <w:trHeight w:val="9543"/>
        </w:trPr>
        <w:tc>
          <w:tcPr>
            <w:tcW w:w="9478" w:type="dxa"/>
            <w:gridSpan w:val="8"/>
          </w:tcPr>
          <w:p w:rsidR="006D7EF8" w:rsidRDefault="006D7EF8" w:rsidP="00467847">
            <w:pPr>
              <w:ind w:firstLineChars="100" w:firstLine="240"/>
              <w:rPr>
                <w:rFonts w:hint="eastAsia"/>
                <w:sz w:val="24"/>
              </w:rPr>
            </w:pPr>
            <w:r>
              <w:rPr>
                <w:rFonts w:hint="eastAsia"/>
                <w:sz w:val="24"/>
              </w:rPr>
              <w:t>交底内容</w:t>
            </w:r>
          </w:p>
          <w:p w:rsidR="006D7EF8" w:rsidRDefault="006D7EF8" w:rsidP="00467847">
            <w:pPr>
              <w:rPr>
                <w:rFonts w:hint="eastAsia"/>
                <w:sz w:val="24"/>
              </w:rPr>
            </w:pPr>
            <w:r>
              <w:rPr>
                <w:rFonts w:hint="eastAsia"/>
                <w:sz w:val="24"/>
              </w:rPr>
              <w:t>（</w:t>
            </w:r>
            <w:r>
              <w:rPr>
                <w:rFonts w:hint="eastAsia"/>
                <w:sz w:val="24"/>
              </w:rPr>
              <w:t>2</w:t>
            </w:r>
            <w:r>
              <w:rPr>
                <w:rFonts w:hint="eastAsia"/>
                <w:sz w:val="24"/>
              </w:rPr>
              <w:t>）超过上述规定深度，在</w:t>
            </w:r>
            <w:r>
              <w:rPr>
                <w:rFonts w:hint="eastAsia"/>
                <w:sz w:val="24"/>
              </w:rPr>
              <w:t>5</w:t>
            </w:r>
            <w:r>
              <w:rPr>
                <w:rFonts w:hint="eastAsia"/>
                <w:sz w:val="24"/>
              </w:rPr>
              <w:t>米以内时，当</w:t>
            </w:r>
            <w:proofErr w:type="gramStart"/>
            <w:r>
              <w:rPr>
                <w:rFonts w:hint="eastAsia"/>
                <w:sz w:val="24"/>
              </w:rPr>
              <w:t>土具有</w:t>
            </w:r>
            <w:proofErr w:type="gramEnd"/>
            <w:r>
              <w:rPr>
                <w:rFonts w:hint="eastAsia"/>
                <w:sz w:val="24"/>
              </w:rPr>
              <w:t>天然湿度、构造均匀、水文地质条件好，且无地下水，不加支撑的基坑（槽）和管沟，必须放坡。边坡</w:t>
            </w:r>
            <w:proofErr w:type="gramStart"/>
            <w:r>
              <w:rPr>
                <w:rFonts w:hint="eastAsia"/>
                <w:sz w:val="24"/>
              </w:rPr>
              <w:t>最</w:t>
            </w:r>
            <w:proofErr w:type="gramEnd"/>
            <w:r>
              <w:rPr>
                <w:rFonts w:hint="eastAsia"/>
                <w:sz w:val="24"/>
              </w:rPr>
              <w:t>陡坡度应符合表</w:t>
            </w:r>
            <w:r>
              <w:rPr>
                <w:rFonts w:hint="eastAsia"/>
                <w:sz w:val="24"/>
              </w:rPr>
              <w:t>1</w:t>
            </w:r>
            <w:r>
              <w:rPr>
                <w:rFonts w:hint="eastAsia"/>
                <w:sz w:val="24"/>
              </w:rPr>
              <w:t>—</w:t>
            </w:r>
            <w:r>
              <w:rPr>
                <w:rFonts w:hint="eastAsia"/>
                <w:sz w:val="24"/>
              </w:rPr>
              <w:t>3</w:t>
            </w:r>
            <w:r>
              <w:rPr>
                <w:rFonts w:hint="eastAsia"/>
                <w:sz w:val="24"/>
              </w:rPr>
              <w:t>的规定。</w:t>
            </w:r>
          </w:p>
          <w:p w:rsidR="006D7EF8" w:rsidRDefault="006D7EF8" w:rsidP="00467847">
            <w:pPr>
              <w:rPr>
                <w:rFonts w:hint="eastAsia"/>
                <w:sz w:val="24"/>
              </w:rPr>
            </w:pPr>
            <w:r>
              <w:rPr>
                <w:noProof/>
                <w:sz w:val="20"/>
              </w:rPr>
              <w:pict>
                <v:line id="_x0000_s1028" style="position:absolute;left:0;text-align:left;z-index:251662336" from="0,14.1pt" to="423pt,14.1pt"/>
              </w:pict>
            </w:r>
            <w:r>
              <w:rPr>
                <w:rFonts w:hint="eastAsia"/>
                <w:sz w:val="24"/>
              </w:rPr>
              <w:t xml:space="preserve">                    </w:t>
            </w:r>
            <w:r>
              <w:rPr>
                <w:rFonts w:hint="eastAsia"/>
                <w:sz w:val="24"/>
              </w:rPr>
              <w:t>各类土的边坡坡度</w:t>
            </w:r>
            <w:r>
              <w:rPr>
                <w:rFonts w:hint="eastAsia"/>
                <w:sz w:val="24"/>
              </w:rPr>
              <w:t xml:space="preserve">            </w:t>
            </w:r>
            <w:r>
              <w:rPr>
                <w:rFonts w:hint="eastAsia"/>
                <w:sz w:val="24"/>
              </w:rPr>
              <w:t>表</w:t>
            </w:r>
            <w:r>
              <w:rPr>
                <w:rFonts w:hint="eastAsia"/>
                <w:sz w:val="24"/>
              </w:rPr>
              <w:t>1</w:t>
            </w:r>
            <w:r>
              <w:rPr>
                <w:rFonts w:hint="eastAsia"/>
                <w:sz w:val="24"/>
              </w:rPr>
              <w:t>—</w:t>
            </w:r>
            <w:r>
              <w:rPr>
                <w:rFonts w:hint="eastAsia"/>
                <w:sz w:val="24"/>
              </w:rPr>
              <w:t>3</w:t>
            </w:r>
          </w:p>
          <w:p w:rsidR="006D7EF8" w:rsidRDefault="006D7EF8" w:rsidP="00467847">
            <w:pPr>
              <w:rPr>
                <w:rFonts w:hint="eastAsia"/>
                <w:sz w:val="24"/>
              </w:rPr>
            </w:pPr>
            <w:r>
              <w:rPr>
                <w:noProof/>
                <w:sz w:val="20"/>
              </w:rPr>
              <w:pict>
                <v:line id="_x0000_s1030" style="position:absolute;left:0;text-align:left;z-index:251664384" from="18pt,14.1pt" to="18pt,138.9pt"/>
              </w:pict>
            </w:r>
            <w:r>
              <w:rPr>
                <w:noProof/>
                <w:sz w:val="20"/>
              </w:rPr>
              <w:pict>
                <v:line id="_x0000_s1029" style="position:absolute;left:0;text-align:left;z-index:251663360" from="0,14.1pt" to="423pt,14.1pt"/>
              </w:pict>
            </w:r>
            <w:r>
              <w:rPr>
                <w:rFonts w:hint="eastAsia"/>
                <w:sz w:val="24"/>
              </w:rPr>
              <w:t>项次</w:t>
            </w:r>
            <w:r>
              <w:rPr>
                <w:rFonts w:hint="eastAsia"/>
                <w:sz w:val="24"/>
              </w:rPr>
              <w:t xml:space="preserve">         </w:t>
            </w:r>
            <w:r>
              <w:rPr>
                <w:rFonts w:hint="eastAsia"/>
                <w:sz w:val="24"/>
              </w:rPr>
              <w:t>土的类别</w:t>
            </w:r>
            <w:r>
              <w:rPr>
                <w:rFonts w:hint="eastAsia"/>
                <w:sz w:val="24"/>
              </w:rPr>
              <w:t xml:space="preserve">                     </w:t>
            </w:r>
            <w:r>
              <w:rPr>
                <w:rFonts w:hint="eastAsia"/>
                <w:sz w:val="24"/>
              </w:rPr>
              <w:t>边坡坡度（高：宽）</w:t>
            </w:r>
          </w:p>
          <w:p w:rsidR="006D7EF8" w:rsidRDefault="006D7EF8" w:rsidP="00467847">
            <w:pPr>
              <w:rPr>
                <w:rFonts w:hint="eastAsia"/>
                <w:sz w:val="24"/>
              </w:rPr>
            </w:pPr>
            <w:r>
              <w:rPr>
                <w:rFonts w:hint="eastAsia"/>
                <w:sz w:val="24"/>
              </w:rPr>
              <w:t xml:space="preserve">                                 </w:t>
            </w:r>
            <w:r>
              <w:rPr>
                <w:rFonts w:hint="eastAsia"/>
                <w:sz w:val="24"/>
              </w:rPr>
              <w:t>坡顶无荷载</w:t>
            </w:r>
            <w:r>
              <w:rPr>
                <w:rFonts w:hint="eastAsia"/>
                <w:sz w:val="24"/>
              </w:rPr>
              <w:t xml:space="preserve">  </w:t>
            </w:r>
            <w:r>
              <w:rPr>
                <w:rFonts w:hint="eastAsia"/>
                <w:sz w:val="24"/>
              </w:rPr>
              <w:t>坡顶有静载</w:t>
            </w:r>
            <w:r>
              <w:rPr>
                <w:rFonts w:hint="eastAsia"/>
                <w:sz w:val="24"/>
              </w:rPr>
              <w:t xml:space="preserve">   </w:t>
            </w:r>
            <w:r>
              <w:rPr>
                <w:rFonts w:hint="eastAsia"/>
                <w:sz w:val="24"/>
              </w:rPr>
              <w:t>坡顶有动载</w:t>
            </w:r>
          </w:p>
          <w:p w:rsidR="006D7EF8" w:rsidRDefault="006D7EF8" w:rsidP="00467847">
            <w:pPr>
              <w:rPr>
                <w:rFonts w:hint="eastAsia"/>
                <w:sz w:val="24"/>
              </w:rPr>
            </w:pPr>
            <w:r>
              <w:rPr>
                <w:rFonts w:hint="eastAsia"/>
                <w:sz w:val="24"/>
              </w:rPr>
              <w:t>1</w:t>
            </w:r>
            <w:r>
              <w:rPr>
                <w:rFonts w:hint="eastAsia"/>
                <w:sz w:val="24"/>
              </w:rPr>
              <w:t>、中密的砂石</w:t>
            </w:r>
            <w:r>
              <w:rPr>
                <w:rFonts w:hint="eastAsia"/>
                <w:sz w:val="24"/>
              </w:rPr>
              <w:t xml:space="preserve">                      1</w:t>
            </w:r>
            <w:r>
              <w:rPr>
                <w:rFonts w:hint="eastAsia"/>
                <w:sz w:val="24"/>
              </w:rPr>
              <w:t>：</w:t>
            </w:r>
            <w:r>
              <w:rPr>
                <w:rFonts w:hint="eastAsia"/>
                <w:sz w:val="24"/>
              </w:rPr>
              <w:t>1.00      1</w:t>
            </w:r>
            <w:r>
              <w:rPr>
                <w:rFonts w:hint="eastAsia"/>
                <w:sz w:val="24"/>
              </w:rPr>
              <w:t>：</w:t>
            </w:r>
            <w:r>
              <w:rPr>
                <w:rFonts w:hint="eastAsia"/>
                <w:sz w:val="24"/>
              </w:rPr>
              <w:t>1.25      1</w:t>
            </w:r>
            <w:r>
              <w:rPr>
                <w:rFonts w:hint="eastAsia"/>
                <w:sz w:val="24"/>
              </w:rPr>
              <w:t>：</w:t>
            </w:r>
            <w:r>
              <w:rPr>
                <w:rFonts w:hint="eastAsia"/>
                <w:sz w:val="24"/>
              </w:rPr>
              <w:t>1.50</w:t>
            </w:r>
          </w:p>
          <w:p w:rsidR="006D7EF8" w:rsidRDefault="006D7EF8" w:rsidP="00467847">
            <w:pPr>
              <w:rPr>
                <w:rFonts w:hint="eastAsia"/>
                <w:sz w:val="24"/>
              </w:rPr>
            </w:pPr>
            <w:r>
              <w:rPr>
                <w:rFonts w:hint="eastAsia"/>
                <w:sz w:val="24"/>
              </w:rPr>
              <w:t>2</w:t>
            </w:r>
            <w:r>
              <w:rPr>
                <w:rFonts w:hint="eastAsia"/>
                <w:sz w:val="24"/>
              </w:rPr>
              <w:t>、中密的碎石类土（充填物为砂土）</w:t>
            </w:r>
            <w:r>
              <w:rPr>
                <w:rFonts w:hint="eastAsia"/>
                <w:sz w:val="24"/>
              </w:rPr>
              <w:t xml:space="preserve">  1</w:t>
            </w:r>
            <w:r>
              <w:rPr>
                <w:rFonts w:hint="eastAsia"/>
                <w:sz w:val="24"/>
              </w:rPr>
              <w:t>：</w:t>
            </w:r>
            <w:r>
              <w:rPr>
                <w:rFonts w:hint="eastAsia"/>
                <w:sz w:val="24"/>
              </w:rPr>
              <w:t>0.75      1</w:t>
            </w:r>
            <w:r>
              <w:rPr>
                <w:rFonts w:hint="eastAsia"/>
                <w:sz w:val="24"/>
              </w:rPr>
              <w:t>：</w:t>
            </w:r>
            <w:r>
              <w:rPr>
                <w:rFonts w:hint="eastAsia"/>
                <w:sz w:val="24"/>
              </w:rPr>
              <w:t>1.00      1</w:t>
            </w:r>
            <w:r>
              <w:rPr>
                <w:rFonts w:hint="eastAsia"/>
                <w:sz w:val="24"/>
              </w:rPr>
              <w:t>：</w:t>
            </w:r>
            <w:r>
              <w:rPr>
                <w:rFonts w:hint="eastAsia"/>
                <w:sz w:val="24"/>
              </w:rPr>
              <w:t>1.25</w:t>
            </w:r>
          </w:p>
          <w:p w:rsidR="006D7EF8" w:rsidRDefault="006D7EF8" w:rsidP="00467847">
            <w:pPr>
              <w:rPr>
                <w:rFonts w:hint="eastAsia"/>
                <w:sz w:val="24"/>
              </w:rPr>
            </w:pPr>
            <w:r>
              <w:rPr>
                <w:noProof/>
                <w:sz w:val="20"/>
              </w:rPr>
              <w:pict>
                <v:line id="_x0000_s1039" style="position:absolute;left:0;text-align:left;z-index:251673600" from="0,14.1pt" to="414pt,14.1pt"/>
              </w:pict>
            </w:r>
            <w:r>
              <w:rPr>
                <w:rFonts w:hint="eastAsia"/>
                <w:sz w:val="24"/>
              </w:rPr>
              <w:t>3</w:t>
            </w:r>
            <w:r>
              <w:rPr>
                <w:rFonts w:hint="eastAsia"/>
                <w:sz w:val="24"/>
              </w:rPr>
              <w:t>、硬塑的轻亚粘土</w:t>
            </w:r>
            <w:r>
              <w:rPr>
                <w:rFonts w:hint="eastAsia"/>
                <w:sz w:val="24"/>
              </w:rPr>
              <w:t xml:space="preserve">                  1</w:t>
            </w:r>
            <w:r>
              <w:rPr>
                <w:rFonts w:hint="eastAsia"/>
                <w:sz w:val="24"/>
              </w:rPr>
              <w:t>：</w:t>
            </w:r>
            <w:r>
              <w:rPr>
                <w:rFonts w:hint="eastAsia"/>
                <w:sz w:val="24"/>
              </w:rPr>
              <w:t>0.67      1</w:t>
            </w:r>
            <w:r>
              <w:rPr>
                <w:rFonts w:hint="eastAsia"/>
                <w:sz w:val="24"/>
              </w:rPr>
              <w:t>：</w:t>
            </w:r>
            <w:r>
              <w:rPr>
                <w:rFonts w:hint="eastAsia"/>
                <w:sz w:val="24"/>
              </w:rPr>
              <w:t>0.75      1</w:t>
            </w:r>
            <w:r>
              <w:rPr>
                <w:rFonts w:hint="eastAsia"/>
                <w:sz w:val="24"/>
              </w:rPr>
              <w:t>：</w:t>
            </w:r>
            <w:r>
              <w:rPr>
                <w:rFonts w:hint="eastAsia"/>
                <w:sz w:val="24"/>
              </w:rPr>
              <w:t>1.00</w:t>
            </w:r>
          </w:p>
          <w:p w:rsidR="006D7EF8" w:rsidRDefault="006D7EF8" w:rsidP="00467847">
            <w:pPr>
              <w:rPr>
                <w:rFonts w:hint="eastAsia"/>
                <w:sz w:val="24"/>
              </w:rPr>
            </w:pPr>
            <w:r>
              <w:rPr>
                <w:noProof/>
                <w:sz w:val="20"/>
              </w:rPr>
              <w:pict>
                <v:line id="_x0000_s1040" style="position:absolute;left:0;text-align:left;z-index:251674624" from="0,14.1pt" to="414pt,14.1pt"/>
              </w:pict>
            </w:r>
            <w:r>
              <w:rPr>
                <w:rFonts w:hint="eastAsia"/>
                <w:sz w:val="24"/>
              </w:rPr>
              <w:t>4</w:t>
            </w:r>
            <w:r>
              <w:rPr>
                <w:rFonts w:hint="eastAsia"/>
                <w:sz w:val="24"/>
              </w:rPr>
              <w:t>、中密的碎石类土（充填物为粘性土）</w:t>
            </w:r>
            <w:r>
              <w:rPr>
                <w:rFonts w:hint="eastAsia"/>
                <w:sz w:val="24"/>
              </w:rPr>
              <w:t>1</w:t>
            </w:r>
            <w:r>
              <w:rPr>
                <w:rFonts w:hint="eastAsia"/>
                <w:sz w:val="24"/>
              </w:rPr>
              <w:t>：</w:t>
            </w:r>
            <w:r>
              <w:rPr>
                <w:rFonts w:hint="eastAsia"/>
                <w:sz w:val="24"/>
              </w:rPr>
              <w:t>0.50      1</w:t>
            </w:r>
            <w:r>
              <w:rPr>
                <w:rFonts w:hint="eastAsia"/>
                <w:sz w:val="24"/>
              </w:rPr>
              <w:t>：</w:t>
            </w:r>
            <w:r>
              <w:rPr>
                <w:rFonts w:hint="eastAsia"/>
                <w:sz w:val="24"/>
              </w:rPr>
              <w:t>0.67      1</w:t>
            </w:r>
            <w:r>
              <w:rPr>
                <w:rFonts w:hint="eastAsia"/>
                <w:sz w:val="24"/>
              </w:rPr>
              <w:t>：</w:t>
            </w:r>
            <w:r>
              <w:rPr>
                <w:rFonts w:hint="eastAsia"/>
                <w:sz w:val="24"/>
              </w:rPr>
              <w:t>0.75</w:t>
            </w:r>
          </w:p>
          <w:p w:rsidR="006D7EF8" w:rsidRDefault="006D7EF8" w:rsidP="00467847">
            <w:pPr>
              <w:rPr>
                <w:rFonts w:hint="eastAsia"/>
                <w:sz w:val="24"/>
              </w:rPr>
            </w:pPr>
            <w:r>
              <w:rPr>
                <w:rFonts w:hint="eastAsia"/>
                <w:sz w:val="24"/>
              </w:rPr>
              <w:t>5</w:t>
            </w:r>
            <w:r>
              <w:rPr>
                <w:rFonts w:hint="eastAsia"/>
                <w:sz w:val="24"/>
              </w:rPr>
              <w:t>、硬塑的亚粘土、粘土</w:t>
            </w:r>
            <w:r>
              <w:rPr>
                <w:rFonts w:hint="eastAsia"/>
                <w:sz w:val="24"/>
              </w:rPr>
              <w:t xml:space="preserve">              1</w:t>
            </w:r>
            <w:r>
              <w:rPr>
                <w:rFonts w:hint="eastAsia"/>
                <w:sz w:val="24"/>
              </w:rPr>
              <w:t>：</w:t>
            </w:r>
            <w:r>
              <w:rPr>
                <w:rFonts w:hint="eastAsia"/>
                <w:sz w:val="24"/>
              </w:rPr>
              <w:t>0.33      1</w:t>
            </w:r>
            <w:r>
              <w:rPr>
                <w:rFonts w:hint="eastAsia"/>
                <w:sz w:val="24"/>
              </w:rPr>
              <w:t>：</w:t>
            </w:r>
            <w:r>
              <w:rPr>
                <w:rFonts w:hint="eastAsia"/>
                <w:sz w:val="24"/>
              </w:rPr>
              <w:t>0.50      1</w:t>
            </w:r>
            <w:r>
              <w:rPr>
                <w:rFonts w:hint="eastAsia"/>
                <w:sz w:val="24"/>
              </w:rPr>
              <w:t>：</w:t>
            </w:r>
            <w:r>
              <w:rPr>
                <w:rFonts w:hint="eastAsia"/>
                <w:sz w:val="24"/>
              </w:rPr>
              <w:t>0.67</w:t>
            </w:r>
          </w:p>
          <w:p w:rsidR="006D7EF8" w:rsidRDefault="006D7EF8" w:rsidP="00467847">
            <w:pPr>
              <w:rPr>
                <w:rFonts w:hint="eastAsia"/>
                <w:sz w:val="24"/>
              </w:rPr>
            </w:pPr>
            <w:r>
              <w:rPr>
                <w:rFonts w:hint="eastAsia"/>
                <w:sz w:val="24"/>
              </w:rPr>
              <w:t>6</w:t>
            </w:r>
            <w:r>
              <w:rPr>
                <w:rFonts w:hint="eastAsia"/>
                <w:sz w:val="24"/>
              </w:rPr>
              <w:t>、老黄土</w:t>
            </w:r>
            <w:r>
              <w:rPr>
                <w:rFonts w:hint="eastAsia"/>
                <w:sz w:val="24"/>
              </w:rPr>
              <w:t xml:space="preserve">                          1</w:t>
            </w:r>
            <w:r>
              <w:rPr>
                <w:rFonts w:hint="eastAsia"/>
                <w:sz w:val="24"/>
              </w:rPr>
              <w:t>：</w:t>
            </w:r>
            <w:r>
              <w:rPr>
                <w:rFonts w:hint="eastAsia"/>
                <w:sz w:val="24"/>
              </w:rPr>
              <w:t>0.10      1</w:t>
            </w:r>
            <w:r>
              <w:rPr>
                <w:rFonts w:hint="eastAsia"/>
                <w:sz w:val="24"/>
              </w:rPr>
              <w:t>：</w:t>
            </w:r>
            <w:r>
              <w:rPr>
                <w:rFonts w:hint="eastAsia"/>
                <w:sz w:val="24"/>
              </w:rPr>
              <w:t>0.25      1</w:t>
            </w:r>
            <w:r>
              <w:rPr>
                <w:rFonts w:hint="eastAsia"/>
                <w:sz w:val="24"/>
              </w:rPr>
              <w:t>：</w:t>
            </w:r>
            <w:r>
              <w:rPr>
                <w:rFonts w:hint="eastAsia"/>
                <w:sz w:val="24"/>
              </w:rPr>
              <w:t>0.33</w:t>
            </w:r>
          </w:p>
          <w:p w:rsidR="006D7EF8" w:rsidRDefault="006D7EF8" w:rsidP="00467847">
            <w:pPr>
              <w:rPr>
                <w:rFonts w:hint="eastAsia"/>
                <w:sz w:val="24"/>
              </w:rPr>
            </w:pPr>
            <w:r>
              <w:rPr>
                <w:rFonts w:hint="eastAsia"/>
                <w:sz w:val="24"/>
                <w:u w:val="single"/>
              </w:rPr>
              <w:t>7</w:t>
            </w:r>
            <w:r>
              <w:rPr>
                <w:rFonts w:hint="eastAsia"/>
                <w:sz w:val="24"/>
                <w:u w:val="single"/>
              </w:rPr>
              <w:t>、软土（</w:t>
            </w:r>
            <w:proofErr w:type="gramStart"/>
            <w:r>
              <w:rPr>
                <w:rFonts w:hint="eastAsia"/>
                <w:sz w:val="24"/>
                <w:u w:val="single"/>
              </w:rPr>
              <w:t>经井点降水</w:t>
            </w:r>
            <w:proofErr w:type="gramEnd"/>
            <w:r>
              <w:rPr>
                <w:rFonts w:hint="eastAsia"/>
                <w:sz w:val="24"/>
                <w:u w:val="single"/>
              </w:rPr>
              <w:t>后）</w:t>
            </w:r>
            <w:r>
              <w:rPr>
                <w:rFonts w:hint="eastAsia"/>
                <w:sz w:val="24"/>
                <w:u w:val="single"/>
              </w:rPr>
              <w:t xml:space="preserve">            1</w:t>
            </w:r>
            <w:r>
              <w:rPr>
                <w:rFonts w:hint="eastAsia"/>
                <w:sz w:val="24"/>
                <w:u w:val="single"/>
              </w:rPr>
              <w:t>：</w:t>
            </w:r>
            <w:r>
              <w:rPr>
                <w:rFonts w:hint="eastAsia"/>
                <w:sz w:val="24"/>
                <w:u w:val="single"/>
              </w:rPr>
              <w:t xml:space="preserve">1.00         </w:t>
            </w:r>
            <w:r>
              <w:rPr>
                <w:rFonts w:hint="eastAsia"/>
                <w:sz w:val="24"/>
                <w:u w:val="single"/>
              </w:rPr>
              <w:t>——</w:t>
            </w:r>
            <w:r>
              <w:rPr>
                <w:rFonts w:hint="eastAsia"/>
                <w:sz w:val="24"/>
                <w:u w:val="single"/>
              </w:rPr>
              <w:t xml:space="preserve">         </w:t>
            </w:r>
            <w:r>
              <w:rPr>
                <w:rFonts w:hint="eastAsia"/>
                <w:sz w:val="24"/>
                <w:u w:val="single"/>
              </w:rPr>
              <w:t>——</w:t>
            </w:r>
            <w:r>
              <w:rPr>
                <w:rFonts w:hint="eastAsia"/>
                <w:sz w:val="24"/>
                <w:u w:val="single"/>
              </w:rPr>
              <w:t xml:space="preserve">   </w:t>
            </w:r>
          </w:p>
          <w:p w:rsidR="006D7EF8" w:rsidRDefault="006D7EF8" w:rsidP="00467847">
            <w:pPr>
              <w:rPr>
                <w:rFonts w:hint="eastAsia"/>
                <w:sz w:val="24"/>
              </w:rPr>
            </w:pPr>
          </w:p>
          <w:p w:rsidR="006D7EF8" w:rsidRDefault="006D7EF8" w:rsidP="00467847">
            <w:pPr>
              <w:rPr>
                <w:rFonts w:hint="eastAsia"/>
                <w:sz w:val="24"/>
              </w:rPr>
            </w:pPr>
            <w:r>
              <w:rPr>
                <w:sz w:val="24"/>
              </w:rPr>
              <w:t>(</w:t>
            </w:r>
            <w:r>
              <w:rPr>
                <w:rFonts w:hint="eastAsia"/>
                <w:sz w:val="24"/>
              </w:rPr>
              <w:t>3</w:t>
            </w:r>
            <w:r>
              <w:rPr>
                <w:sz w:val="24"/>
              </w:rPr>
              <w:t>)</w:t>
            </w:r>
            <w:r>
              <w:rPr>
                <w:rFonts w:hint="eastAsia"/>
                <w:sz w:val="24"/>
              </w:rPr>
              <w:t>、使用时间较长的临时性挖方边坡坡度，应根据工程地质和边坡高度，结合当地同类土体的稳定坡度值确定。如地质条件好，土（岩）质较均匀，高度在</w:t>
            </w:r>
            <w:r>
              <w:rPr>
                <w:rFonts w:hint="eastAsia"/>
                <w:sz w:val="24"/>
              </w:rPr>
              <w:t>10</w:t>
            </w:r>
            <w:r>
              <w:rPr>
                <w:rFonts w:hint="eastAsia"/>
                <w:sz w:val="24"/>
              </w:rPr>
              <w:t>米以内的临时性挖方边坡坡度应按表</w:t>
            </w:r>
            <w:r>
              <w:rPr>
                <w:rFonts w:hint="eastAsia"/>
                <w:sz w:val="24"/>
              </w:rPr>
              <w:t>1</w:t>
            </w:r>
            <w:r>
              <w:rPr>
                <w:rFonts w:hint="eastAsia"/>
                <w:sz w:val="24"/>
              </w:rPr>
              <w:t>—</w:t>
            </w:r>
            <w:r>
              <w:rPr>
                <w:rFonts w:hint="eastAsia"/>
                <w:sz w:val="24"/>
              </w:rPr>
              <w:t>4</w:t>
            </w:r>
            <w:r>
              <w:rPr>
                <w:rFonts w:hint="eastAsia"/>
                <w:sz w:val="24"/>
              </w:rPr>
              <w:t>确定：</w:t>
            </w:r>
          </w:p>
          <w:p w:rsidR="006D7EF8" w:rsidRDefault="006D7EF8" w:rsidP="00467847">
            <w:pPr>
              <w:ind w:firstLine="2760"/>
              <w:rPr>
                <w:rFonts w:hint="eastAsia"/>
                <w:sz w:val="24"/>
              </w:rPr>
            </w:pPr>
            <w:r>
              <w:rPr>
                <w:rFonts w:hint="eastAsia"/>
                <w:sz w:val="24"/>
              </w:rPr>
              <w:t>各类土的挖方边坡坡度</w:t>
            </w:r>
          </w:p>
          <w:p w:rsidR="006D7EF8" w:rsidRDefault="006D7EF8" w:rsidP="00467847">
            <w:pPr>
              <w:rPr>
                <w:rFonts w:hint="eastAsia"/>
                <w:sz w:val="24"/>
              </w:rPr>
            </w:pPr>
            <w:r>
              <w:rPr>
                <w:noProof/>
                <w:sz w:val="20"/>
              </w:rPr>
              <w:pict>
                <v:line id="_x0000_s1046" style="position:absolute;left:0;text-align:left;z-index:251680768" from="414pt,-1.5pt" to="414pt,92.1pt"/>
              </w:pict>
            </w:r>
            <w:r>
              <w:rPr>
                <w:noProof/>
                <w:sz w:val="20"/>
              </w:rPr>
              <w:pict>
                <v:line id="_x0000_s1032" style="position:absolute;left:0;text-align:left;flip:y;z-index:251666432" from="-.15pt,-1.5pt" to="414pt,-1.25pt"/>
              </w:pict>
            </w:r>
            <w:r>
              <w:rPr>
                <w:noProof/>
                <w:sz w:val="20"/>
              </w:rPr>
              <w:pict>
                <v:line id="_x0000_s1033" style="position:absolute;left:0;text-align:left;z-index:251667456" from="0,14.1pt" to="414pt,14.1pt"/>
              </w:pict>
            </w:r>
            <w:r>
              <w:rPr>
                <w:noProof/>
                <w:sz w:val="20"/>
              </w:rPr>
              <w:pict>
                <v:line id="_x0000_s1031" style="position:absolute;left:0;text-align:left;flip:x;z-index:251665408" from="17.7pt,14.35pt" to="17.85pt,92.6pt"/>
              </w:pict>
            </w:r>
            <w:r>
              <w:rPr>
                <w:rFonts w:hint="eastAsia"/>
                <w:sz w:val="24"/>
              </w:rPr>
              <w:t>项次</w:t>
            </w:r>
            <w:r>
              <w:rPr>
                <w:rFonts w:hint="eastAsia"/>
                <w:sz w:val="24"/>
              </w:rPr>
              <w:t xml:space="preserve">              </w:t>
            </w:r>
            <w:r>
              <w:rPr>
                <w:rFonts w:hint="eastAsia"/>
                <w:sz w:val="24"/>
              </w:rPr>
              <w:t>土的类别</w:t>
            </w:r>
            <w:r>
              <w:rPr>
                <w:rFonts w:hint="eastAsia"/>
                <w:sz w:val="24"/>
              </w:rPr>
              <w:t xml:space="preserve">                      </w:t>
            </w:r>
            <w:r>
              <w:rPr>
                <w:rFonts w:hint="eastAsia"/>
                <w:sz w:val="24"/>
              </w:rPr>
              <w:t>边坡坡度（高：宽）</w:t>
            </w:r>
          </w:p>
          <w:p w:rsidR="006D7EF8" w:rsidRDefault="006D7EF8" w:rsidP="00467847">
            <w:pPr>
              <w:rPr>
                <w:rFonts w:hint="eastAsia"/>
                <w:sz w:val="24"/>
              </w:rPr>
            </w:pPr>
            <w:r>
              <w:rPr>
                <w:noProof/>
                <w:sz w:val="20"/>
              </w:rPr>
              <w:pict>
                <v:line id="_x0000_s1035" style="position:absolute;left:0;text-align:left;z-index:251669504" from="18pt,14.1pt" to="414pt,14.1pt"/>
              </w:pict>
            </w:r>
            <w:r>
              <w:rPr>
                <w:noProof/>
                <w:sz w:val="20"/>
              </w:rPr>
              <w:pict>
                <v:line id="_x0000_s1034" style="position:absolute;left:0;text-align:left;z-index:251668480" from="108pt,14.1pt" to="108pt,76.5pt"/>
              </w:pict>
            </w:r>
            <w:r>
              <w:rPr>
                <w:rFonts w:hint="eastAsia"/>
                <w:sz w:val="24"/>
              </w:rPr>
              <w:t>1</w:t>
            </w:r>
            <w:r>
              <w:rPr>
                <w:rFonts w:hint="eastAsia"/>
                <w:sz w:val="24"/>
              </w:rPr>
              <w:t>、</w:t>
            </w:r>
            <w:r>
              <w:rPr>
                <w:rFonts w:hint="eastAsia"/>
                <w:sz w:val="24"/>
              </w:rPr>
              <w:t xml:space="preserve">        </w:t>
            </w:r>
            <w:r>
              <w:rPr>
                <w:rFonts w:hint="eastAsia"/>
                <w:sz w:val="24"/>
              </w:rPr>
              <w:t>砂土（不包括细砂、粉砂）</w:t>
            </w:r>
            <w:r>
              <w:rPr>
                <w:rFonts w:hint="eastAsia"/>
                <w:sz w:val="24"/>
              </w:rPr>
              <w:t xml:space="preserve">             1</w:t>
            </w:r>
            <w:r>
              <w:rPr>
                <w:rFonts w:hint="eastAsia"/>
                <w:sz w:val="24"/>
              </w:rPr>
              <w:t>：</w:t>
            </w:r>
            <w:r>
              <w:rPr>
                <w:rFonts w:hint="eastAsia"/>
                <w:sz w:val="24"/>
              </w:rPr>
              <w:t>1.25</w:t>
            </w:r>
            <w:r>
              <w:rPr>
                <w:rFonts w:hint="eastAsia"/>
                <w:sz w:val="24"/>
              </w:rPr>
              <w:t>～</w:t>
            </w:r>
            <w:r>
              <w:rPr>
                <w:rFonts w:hint="eastAsia"/>
                <w:sz w:val="24"/>
              </w:rPr>
              <w:t>1</w:t>
            </w:r>
            <w:r>
              <w:rPr>
                <w:rFonts w:hint="eastAsia"/>
                <w:sz w:val="24"/>
              </w:rPr>
              <w:t>：</w:t>
            </w:r>
            <w:r>
              <w:rPr>
                <w:rFonts w:hint="eastAsia"/>
                <w:sz w:val="24"/>
              </w:rPr>
              <w:t>1.15</w:t>
            </w:r>
          </w:p>
          <w:p w:rsidR="006D7EF8" w:rsidRDefault="006D7EF8" w:rsidP="00467847">
            <w:pPr>
              <w:rPr>
                <w:rFonts w:hint="eastAsia"/>
                <w:sz w:val="24"/>
              </w:rPr>
            </w:pPr>
            <w:r>
              <w:rPr>
                <w:noProof/>
                <w:sz w:val="20"/>
              </w:rPr>
              <w:pict>
                <v:line id="_x0000_s1036" style="position:absolute;left:0;text-align:left;z-index:251670528" from="18pt,14.1pt" to="414pt,14.1pt"/>
              </w:pict>
            </w:r>
            <w:r>
              <w:rPr>
                <w:rFonts w:hint="eastAsia"/>
                <w:sz w:val="24"/>
              </w:rPr>
              <w:t>2</w:t>
            </w:r>
            <w:r>
              <w:rPr>
                <w:rFonts w:hint="eastAsia"/>
                <w:sz w:val="24"/>
              </w:rPr>
              <w:t>、</w:t>
            </w:r>
            <w:r>
              <w:rPr>
                <w:rFonts w:hint="eastAsia"/>
                <w:sz w:val="24"/>
              </w:rPr>
              <w:t xml:space="preserve">   </w:t>
            </w:r>
            <w:r>
              <w:rPr>
                <w:rFonts w:hint="eastAsia"/>
                <w:sz w:val="24"/>
              </w:rPr>
              <w:t>一般粘性土</w:t>
            </w:r>
            <w:r>
              <w:rPr>
                <w:rFonts w:hint="eastAsia"/>
                <w:sz w:val="24"/>
              </w:rPr>
              <w:t xml:space="preserve">      </w:t>
            </w:r>
            <w:r>
              <w:rPr>
                <w:rFonts w:hint="eastAsia"/>
                <w:sz w:val="24"/>
              </w:rPr>
              <w:t>坚硬</w:t>
            </w:r>
            <w:r>
              <w:rPr>
                <w:rFonts w:hint="eastAsia"/>
                <w:sz w:val="24"/>
              </w:rPr>
              <w:t xml:space="preserve">                      1</w:t>
            </w:r>
            <w:r>
              <w:rPr>
                <w:rFonts w:hint="eastAsia"/>
                <w:sz w:val="24"/>
              </w:rPr>
              <w:t>：</w:t>
            </w:r>
            <w:r>
              <w:rPr>
                <w:rFonts w:hint="eastAsia"/>
                <w:sz w:val="24"/>
              </w:rPr>
              <w:t>0.75</w:t>
            </w:r>
            <w:r>
              <w:rPr>
                <w:rFonts w:hint="eastAsia"/>
                <w:sz w:val="24"/>
              </w:rPr>
              <w:t>～</w:t>
            </w:r>
            <w:r>
              <w:rPr>
                <w:rFonts w:hint="eastAsia"/>
                <w:sz w:val="24"/>
              </w:rPr>
              <w:t>1</w:t>
            </w:r>
            <w:r>
              <w:rPr>
                <w:rFonts w:hint="eastAsia"/>
                <w:sz w:val="24"/>
              </w:rPr>
              <w:t>：</w:t>
            </w:r>
            <w:r>
              <w:rPr>
                <w:rFonts w:hint="eastAsia"/>
                <w:sz w:val="24"/>
              </w:rPr>
              <w:t>1.00</w:t>
            </w:r>
          </w:p>
          <w:p w:rsidR="006D7EF8" w:rsidRDefault="006D7EF8" w:rsidP="00467847">
            <w:pPr>
              <w:ind w:firstLine="2640"/>
              <w:rPr>
                <w:rFonts w:hint="eastAsia"/>
                <w:sz w:val="24"/>
              </w:rPr>
            </w:pPr>
            <w:r>
              <w:rPr>
                <w:noProof/>
                <w:sz w:val="20"/>
              </w:rPr>
              <w:pict>
                <v:line id="_x0000_s1037" style="position:absolute;left:0;text-align:left;z-index:251671552" from="108pt,14.1pt" to="414pt,14.1pt"/>
              </w:pict>
            </w:r>
            <w:r>
              <w:rPr>
                <w:rFonts w:hint="eastAsia"/>
                <w:sz w:val="24"/>
              </w:rPr>
              <w:t>硬塑</w:t>
            </w:r>
            <w:r>
              <w:rPr>
                <w:rFonts w:hint="eastAsia"/>
                <w:sz w:val="24"/>
              </w:rPr>
              <w:t xml:space="preserve">                      1</w:t>
            </w:r>
            <w:r>
              <w:rPr>
                <w:rFonts w:hint="eastAsia"/>
                <w:sz w:val="24"/>
              </w:rPr>
              <w:t>：</w:t>
            </w:r>
            <w:r>
              <w:rPr>
                <w:rFonts w:hint="eastAsia"/>
                <w:sz w:val="24"/>
              </w:rPr>
              <w:t xml:space="preserve">1.0 </w:t>
            </w:r>
            <w:r>
              <w:rPr>
                <w:rFonts w:hint="eastAsia"/>
                <w:sz w:val="24"/>
              </w:rPr>
              <w:t>～</w:t>
            </w:r>
            <w:r>
              <w:rPr>
                <w:rFonts w:hint="eastAsia"/>
                <w:sz w:val="24"/>
              </w:rPr>
              <w:t>1</w:t>
            </w:r>
            <w:r>
              <w:rPr>
                <w:rFonts w:hint="eastAsia"/>
                <w:sz w:val="24"/>
              </w:rPr>
              <w:t>：</w:t>
            </w:r>
            <w:r>
              <w:rPr>
                <w:rFonts w:hint="eastAsia"/>
                <w:sz w:val="24"/>
              </w:rPr>
              <w:t>1.25</w:t>
            </w:r>
          </w:p>
          <w:p w:rsidR="006D7EF8" w:rsidRDefault="006D7EF8" w:rsidP="00467847">
            <w:pPr>
              <w:rPr>
                <w:rFonts w:hint="eastAsia"/>
                <w:sz w:val="24"/>
              </w:rPr>
            </w:pPr>
            <w:r>
              <w:rPr>
                <w:rFonts w:hint="eastAsia"/>
                <w:sz w:val="24"/>
              </w:rPr>
              <w:t>3</w:t>
            </w:r>
            <w:r>
              <w:rPr>
                <w:rFonts w:hint="eastAsia"/>
                <w:sz w:val="24"/>
              </w:rPr>
              <w:t>、</w:t>
            </w:r>
            <w:r>
              <w:rPr>
                <w:rFonts w:hint="eastAsia"/>
                <w:sz w:val="24"/>
              </w:rPr>
              <w:t xml:space="preserve">     </w:t>
            </w:r>
            <w:r>
              <w:rPr>
                <w:rFonts w:hint="eastAsia"/>
                <w:sz w:val="24"/>
              </w:rPr>
              <w:t>碎石类土</w:t>
            </w:r>
            <w:r>
              <w:rPr>
                <w:rFonts w:hint="eastAsia"/>
                <w:sz w:val="24"/>
              </w:rPr>
              <w:t xml:space="preserve">     </w:t>
            </w:r>
            <w:r>
              <w:rPr>
                <w:rFonts w:hint="eastAsia"/>
                <w:sz w:val="24"/>
              </w:rPr>
              <w:t>充填坚硬、</w:t>
            </w:r>
            <w:r>
              <w:rPr>
                <w:rFonts w:hint="eastAsia"/>
                <w:sz w:val="24"/>
              </w:rPr>
              <w:t xml:space="preserve">                 1</w:t>
            </w:r>
            <w:r>
              <w:rPr>
                <w:rFonts w:hint="eastAsia"/>
                <w:sz w:val="24"/>
              </w:rPr>
              <w:t>：</w:t>
            </w:r>
            <w:r>
              <w:rPr>
                <w:rFonts w:hint="eastAsia"/>
                <w:sz w:val="24"/>
              </w:rPr>
              <w:t xml:space="preserve">0.5 </w:t>
            </w:r>
            <w:r>
              <w:rPr>
                <w:rFonts w:hint="eastAsia"/>
                <w:sz w:val="24"/>
              </w:rPr>
              <w:t>～</w:t>
            </w:r>
            <w:r>
              <w:rPr>
                <w:rFonts w:hint="eastAsia"/>
                <w:sz w:val="24"/>
              </w:rPr>
              <w:t>1</w:t>
            </w:r>
            <w:r>
              <w:rPr>
                <w:rFonts w:hint="eastAsia"/>
                <w:sz w:val="24"/>
              </w:rPr>
              <w:t>：</w:t>
            </w:r>
            <w:r>
              <w:rPr>
                <w:rFonts w:hint="eastAsia"/>
                <w:sz w:val="24"/>
              </w:rPr>
              <w:t>1.00</w:t>
            </w:r>
          </w:p>
          <w:p w:rsidR="006D7EF8" w:rsidRDefault="006D7EF8" w:rsidP="00467847">
            <w:pPr>
              <w:rPr>
                <w:sz w:val="24"/>
              </w:rPr>
            </w:pPr>
            <w:r>
              <w:rPr>
                <w:noProof/>
                <w:sz w:val="20"/>
                <w:u w:val="single"/>
              </w:rPr>
              <w:pict>
                <v:line id="_x0000_s1038" style="position:absolute;left:0;text-align:left;z-index:251672576" from="108pt,-1.5pt" to="414pt,-1.5pt"/>
              </w:pict>
            </w:r>
            <w:r>
              <w:rPr>
                <w:rFonts w:hint="eastAsia"/>
                <w:sz w:val="24"/>
                <w:u w:val="single"/>
              </w:rPr>
              <w:t>4</w:t>
            </w:r>
            <w:r>
              <w:rPr>
                <w:rFonts w:hint="eastAsia"/>
                <w:sz w:val="24"/>
                <w:u w:val="single"/>
              </w:rPr>
              <w:t>、</w:t>
            </w:r>
            <w:r>
              <w:rPr>
                <w:rFonts w:hint="eastAsia"/>
                <w:sz w:val="24"/>
                <w:u w:val="single"/>
              </w:rPr>
              <w:t xml:space="preserve">                  </w:t>
            </w:r>
            <w:r>
              <w:rPr>
                <w:rFonts w:hint="eastAsia"/>
                <w:sz w:val="24"/>
                <w:u w:val="single"/>
              </w:rPr>
              <w:t>充填砂土</w:t>
            </w:r>
            <w:r>
              <w:rPr>
                <w:rFonts w:hint="eastAsia"/>
                <w:sz w:val="24"/>
                <w:u w:val="single"/>
              </w:rPr>
              <w:t xml:space="preserve">                   1</w:t>
            </w:r>
            <w:r>
              <w:rPr>
                <w:rFonts w:hint="eastAsia"/>
                <w:sz w:val="24"/>
                <w:u w:val="single"/>
              </w:rPr>
              <w:t>：</w:t>
            </w:r>
            <w:r>
              <w:rPr>
                <w:rFonts w:hint="eastAsia"/>
                <w:sz w:val="24"/>
                <w:u w:val="single"/>
              </w:rPr>
              <w:t>1.00</w:t>
            </w:r>
            <w:r>
              <w:rPr>
                <w:rFonts w:hint="eastAsia"/>
                <w:sz w:val="24"/>
                <w:u w:val="single"/>
              </w:rPr>
              <w:t>～</w:t>
            </w:r>
            <w:r>
              <w:rPr>
                <w:rFonts w:hint="eastAsia"/>
                <w:sz w:val="24"/>
                <w:u w:val="single"/>
              </w:rPr>
              <w:t>1</w:t>
            </w:r>
            <w:r>
              <w:rPr>
                <w:rFonts w:hint="eastAsia"/>
                <w:sz w:val="24"/>
                <w:u w:val="single"/>
              </w:rPr>
              <w:t>：</w:t>
            </w:r>
            <w:r>
              <w:rPr>
                <w:rFonts w:hint="eastAsia"/>
                <w:sz w:val="24"/>
                <w:u w:val="single"/>
              </w:rPr>
              <w:t>1.50</w:t>
            </w:r>
            <w:r>
              <w:rPr>
                <w:sz w:val="24"/>
                <w:u w:val="single"/>
              </w:rPr>
              <w:t xml:space="preserve">      </w:t>
            </w:r>
          </w:p>
          <w:p w:rsidR="006D7EF8" w:rsidRDefault="006D7EF8" w:rsidP="00467847">
            <w:pPr>
              <w:rPr>
                <w:rFonts w:hint="eastAsia"/>
                <w:sz w:val="24"/>
              </w:rPr>
            </w:pPr>
            <w:r>
              <w:rPr>
                <w:sz w:val="24"/>
              </w:rPr>
              <w:t>(</w:t>
            </w:r>
            <w:r>
              <w:rPr>
                <w:rFonts w:hint="eastAsia"/>
                <w:sz w:val="24"/>
              </w:rPr>
              <w:t>4</w:t>
            </w:r>
            <w:r>
              <w:rPr>
                <w:sz w:val="24"/>
              </w:rPr>
              <w:t>)</w:t>
            </w:r>
            <w:r>
              <w:rPr>
                <w:rFonts w:hint="eastAsia"/>
                <w:sz w:val="24"/>
              </w:rPr>
              <w:t>、挖方经过不同类别土（岩）层或深度超过</w:t>
            </w:r>
            <w:r>
              <w:rPr>
                <w:rFonts w:hint="eastAsia"/>
                <w:sz w:val="24"/>
              </w:rPr>
              <w:t>10</w:t>
            </w:r>
            <w:r>
              <w:rPr>
                <w:rFonts w:hint="eastAsia"/>
                <w:sz w:val="24"/>
              </w:rPr>
              <w:t>米时，其边坡可做成折线形或</w:t>
            </w:r>
          </w:p>
          <w:p w:rsidR="006D7EF8" w:rsidRDefault="006D7EF8" w:rsidP="00467847">
            <w:pPr>
              <w:rPr>
                <w:rFonts w:hint="eastAsia"/>
                <w:sz w:val="24"/>
              </w:rPr>
            </w:pPr>
            <w:r>
              <w:rPr>
                <w:rFonts w:hint="eastAsia"/>
                <w:sz w:val="24"/>
              </w:rPr>
              <w:t>台阶形。</w:t>
            </w:r>
          </w:p>
          <w:p w:rsidR="006D7EF8" w:rsidRDefault="006D7EF8" w:rsidP="00467847">
            <w:pPr>
              <w:rPr>
                <w:rFonts w:hint="eastAsia"/>
                <w:sz w:val="24"/>
              </w:rPr>
            </w:pPr>
            <w:r>
              <w:rPr>
                <w:sz w:val="24"/>
              </w:rPr>
              <w:t>(</w:t>
            </w:r>
            <w:r>
              <w:rPr>
                <w:rFonts w:hint="eastAsia"/>
                <w:sz w:val="24"/>
              </w:rPr>
              <w:t>5</w:t>
            </w:r>
            <w:r>
              <w:rPr>
                <w:sz w:val="24"/>
              </w:rPr>
              <w:t>)</w:t>
            </w:r>
            <w:r>
              <w:rPr>
                <w:rFonts w:hint="eastAsia"/>
                <w:sz w:val="24"/>
              </w:rPr>
              <w:t>、城市挖方因临近建筑物限制，而采用</w:t>
            </w:r>
            <w:proofErr w:type="gramStart"/>
            <w:r>
              <w:rPr>
                <w:rFonts w:hint="eastAsia"/>
                <w:sz w:val="24"/>
              </w:rPr>
              <w:t>炉坡桩</w:t>
            </w:r>
            <w:proofErr w:type="gramEnd"/>
            <w:r>
              <w:rPr>
                <w:rFonts w:hint="eastAsia"/>
                <w:sz w:val="24"/>
              </w:rPr>
              <w:t>时，可以不放坡，但要有护坡桩的施工方案。</w:t>
            </w:r>
          </w:p>
          <w:p w:rsidR="006D7EF8" w:rsidRDefault="006D7EF8" w:rsidP="00467847">
            <w:pPr>
              <w:rPr>
                <w:rFonts w:hint="eastAsia"/>
                <w:sz w:val="24"/>
              </w:rPr>
            </w:pPr>
            <w:r>
              <w:rPr>
                <w:rFonts w:hint="eastAsia"/>
                <w:sz w:val="24"/>
              </w:rPr>
              <w:t>3</w:t>
            </w:r>
            <w:r>
              <w:rPr>
                <w:rFonts w:hint="eastAsia"/>
                <w:sz w:val="24"/>
              </w:rPr>
              <w:t>、开挖基坑（槽）或管沟时，应合</w:t>
            </w:r>
            <w:proofErr w:type="gramStart"/>
            <w:r>
              <w:rPr>
                <w:rFonts w:hint="eastAsia"/>
                <w:sz w:val="24"/>
              </w:rPr>
              <w:t>理确定</w:t>
            </w:r>
            <w:proofErr w:type="gramEnd"/>
            <w:r>
              <w:rPr>
                <w:rFonts w:hint="eastAsia"/>
                <w:sz w:val="24"/>
              </w:rPr>
              <w:t>开挖顺序、路线及开挖深度。</w:t>
            </w:r>
          </w:p>
          <w:p w:rsidR="006D7EF8" w:rsidRDefault="006D7EF8" w:rsidP="00467847">
            <w:pPr>
              <w:rPr>
                <w:rFonts w:hint="eastAsia"/>
                <w:sz w:val="24"/>
              </w:rPr>
            </w:pPr>
            <w:r>
              <w:rPr>
                <w:sz w:val="24"/>
              </w:rPr>
              <w:t>（</w:t>
            </w:r>
            <w:r>
              <w:rPr>
                <w:rFonts w:hint="eastAsia"/>
                <w:sz w:val="24"/>
              </w:rPr>
              <w:t>1</w:t>
            </w:r>
            <w:r>
              <w:rPr>
                <w:sz w:val="24"/>
              </w:rPr>
              <w:t>）</w:t>
            </w:r>
            <w:r>
              <w:rPr>
                <w:rFonts w:hint="eastAsia"/>
                <w:sz w:val="24"/>
              </w:rPr>
              <w:t>、采用推土机开挖大型基坑（槽）时，一般应从两端或顶端开始（纵向）把土推向中部或顶端，暂时堆积，然后再横向</w:t>
            </w:r>
            <w:proofErr w:type="gramStart"/>
            <w:r>
              <w:rPr>
                <w:rFonts w:hint="eastAsia"/>
                <w:sz w:val="24"/>
              </w:rPr>
              <w:t>将土离基坑</w:t>
            </w:r>
            <w:proofErr w:type="gramEnd"/>
            <w:r>
              <w:rPr>
                <w:rFonts w:hint="eastAsia"/>
                <w:sz w:val="24"/>
              </w:rPr>
              <w:t>（槽）的两侧。</w:t>
            </w:r>
          </w:p>
          <w:p w:rsidR="006D7EF8" w:rsidRDefault="006D7EF8" w:rsidP="00467847">
            <w:pPr>
              <w:rPr>
                <w:sz w:val="24"/>
              </w:rPr>
            </w:pPr>
            <w:r>
              <w:rPr>
                <w:rFonts w:hint="eastAsia"/>
                <w:sz w:val="24"/>
              </w:rPr>
              <w:t>（</w:t>
            </w:r>
            <w:r>
              <w:rPr>
                <w:rFonts w:hint="eastAsia"/>
                <w:sz w:val="24"/>
              </w:rPr>
              <w:t>2</w:t>
            </w:r>
            <w:r>
              <w:rPr>
                <w:rFonts w:hint="eastAsia"/>
                <w:sz w:val="24"/>
              </w:rPr>
              <w:t>）、采用铲运机开挖，但每层的中心线地段应比两边稍高一些，以防积水。</w:t>
            </w:r>
          </w:p>
        </w:tc>
      </w:tr>
      <w:tr w:rsidR="006D7EF8" w:rsidTr="00467847">
        <w:tblPrEx>
          <w:tblCellMar>
            <w:top w:w="0" w:type="dxa"/>
            <w:bottom w:w="0" w:type="dxa"/>
          </w:tblCellMar>
        </w:tblPrEx>
        <w:trPr>
          <w:trHeight w:val="558"/>
        </w:trPr>
        <w:tc>
          <w:tcPr>
            <w:tcW w:w="1190" w:type="dxa"/>
          </w:tcPr>
          <w:p w:rsidR="006D7EF8" w:rsidRDefault="006D7EF8" w:rsidP="00467847">
            <w:pPr>
              <w:jc w:val="distribute"/>
              <w:rPr>
                <w:rFonts w:hint="eastAsia"/>
                <w:sz w:val="24"/>
              </w:rPr>
            </w:pPr>
            <w:r w:rsidRPr="006D7EF8">
              <w:rPr>
                <w:rFonts w:hint="eastAsia"/>
                <w:spacing w:val="180"/>
                <w:kern w:val="0"/>
                <w:sz w:val="24"/>
                <w:fitText w:val="840" w:id="134991617"/>
              </w:rPr>
              <w:t>技</w:t>
            </w:r>
            <w:r w:rsidRPr="006D7EF8">
              <w:rPr>
                <w:rFonts w:hint="eastAsia"/>
                <w:kern w:val="0"/>
                <w:sz w:val="24"/>
                <w:fitText w:val="840" w:id="134991617"/>
              </w:rPr>
              <w:t>术</w:t>
            </w:r>
          </w:p>
          <w:p w:rsidR="006D7EF8" w:rsidRDefault="006D7EF8" w:rsidP="00467847">
            <w:pPr>
              <w:rPr>
                <w:rFonts w:hint="eastAsia"/>
                <w:sz w:val="24"/>
              </w:rPr>
            </w:pPr>
            <w:r>
              <w:rPr>
                <w:rFonts w:hint="eastAsia"/>
                <w:sz w:val="24"/>
              </w:rPr>
              <w:t>负</w:t>
            </w:r>
            <w:r>
              <w:rPr>
                <w:rFonts w:hint="eastAsia"/>
                <w:sz w:val="24"/>
              </w:rPr>
              <w:t xml:space="preserve"> </w:t>
            </w:r>
            <w:r>
              <w:rPr>
                <w:rFonts w:hint="eastAsia"/>
                <w:sz w:val="24"/>
              </w:rPr>
              <w:t>责</w:t>
            </w:r>
            <w:r>
              <w:rPr>
                <w:rFonts w:hint="eastAsia"/>
                <w:sz w:val="24"/>
              </w:rPr>
              <w:t xml:space="preserve"> </w:t>
            </w:r>
            <w:r>
              <w:rPr>
                <w:rFonts w:hint="eastAsia"/>
                <w:sz w:val="24"/>
              </w:rPr>
              <w:t>人</w:t>
            </w:r>
          </w:p>
        </w:tc>
        <w:tc>
          <w:tcPr>
            <w:tcW w:w="1802" w:type="dxa"/>
            <w:gridSpan w:val="2"/>
          </w:tcPr>
          <w:p w:rsidR="006D7EF8" w:rsidRDefault="006D7EF8" w:rsidP="00467847">
            <w:pPr>
              <w:spacing w:line="480" w:lineRule="auto"/>
              <w:rPr>
                <w:rFonts w:hint="eastAsia"/>
                <w:sz w:val="24"/>
              </w:rPr>
            </w:pPr>
          </w:p>
        </w:tc>
        <w:tc>
          <w:tcPr>
            <w:tcW w:w="1796" w:type="dxa"/>
          </w:tcPr>
          <w:p w:rsidR="006D7EF8" w:rsidRDefault="006D7EF8" w:rsidP="00467847">
            <w:pPr>
              <w:spacing w:line="480" w:lineRule="auto"/>
              <w:rPr>
                <w:rFonts w:hint="eastAsia"/>
                <w:sz w:val="24"/>
              </w:rPr>
            </w:pPr>
            <w:r>
              <w:rPr>
                <w:rFonts w:hint="eastAsia"/>
                <w:sz w:val="24"/>
              </w:rPr>
              <w:t>交底人</w:t>
            </w:r>
          </w:p>
        </w:tc>
        <w:tc>
          <w:tcPr>
            <w:tcW w:w="1268" w:type="dxa"/>
          </w:tcPr>
          <w:p w:rsidR="006D7EF8" w:rsidRDefault="006D7EF8" w:rsidP="00467847">
            <w:pPr>
              <w:spacing w:line="480" w:lineRule="auto"/>
              <w:rPr>
                <w:rFonts w:hint="eastAsia"/>
                <w:sz w:val="24"/>
              </w:rPr>
            </w:pPr>
          </w:p>
        </w:tc>
        <w:tc>
          <w:tcPr>
            <w:tcW w:w="1053" w:type="dxa"/>
            <w:gridSpan w:val="2"/>
          </w:tcPr>
          <w:p w:rsidR="006D7EF8" w:rsidRDefault="006D7EF8" w:rsidP="00467847">
            <w:pPr>
              <w:spacing w:line="480" w:lineRule="auto"/>
              <w:rPr>
                <w:rFonts w:hint="eastAsia"/>
                <w:sz w:val="24"/>
              </w:rPr>
            </w:pPr>
            <w:r>
              <w:rPr>
                <w:rFonts w:hint="eastAsia"/>
                <w:sz w:val="24"/>
              </w:rPr>
              <w:t>接受人</w:t>
            </w:r>
          </w:p>
        </w:tc>
        <w:tc>
          <w:tcPr>
            <w:tcW w:w="2369" w:type="dxa"/>
          </w:tcPr>
          <w:p w:rsidR="006D7EF8" w:rsidRDefault="006D7EF8" w:rsidP="00467847">
            <w:pPr>
              <w:spacing w:line="480" w:lineRule="auto"/>
              <w:rPr>
                <w:sz w:val="24"/>
              </w:rPr>
            </w:pPr>
          </w:p>
        </w:tc>
      </w:tr>
    </w:tbl>
    <w:p w:rsidR="006D7EF8" w:rsidRDefault="006D7EF8" w:rsidP="006D7EF8">
      <w:pPr>
        <w:rPr>
          <w:rFonts w:hint="eastAsia"/>
          <w:b/>
          <w:bCs/>
          <w:sz w:val="28"/>
        </w:rPr>
      </w:pPr>
      <w:r>
        <w:rPr>
          <w:rFonts w:hint="eastAsia"/>
          <w:sz w:val="24"/>
        </w:rPr>
        <w:lastRenderedPageBreak/>
        <w:t xml:space="preserve"> </w:t>
      </w:r>
      <w:r>
        <w:rPr>
          <w:sz w:val="24"/>
        </w:rPr>
        <w:t xml:space="preserve">                                           </w:t>
      </w:r>
    </w:p>
    <w:p w:rsidR="006D7EF8" w:rsidRDefault="006D7EF8" w:rsidP="006D7EF8">
      <w:pPr>
        <w:jc w:val="center"/>
        <w:rPr>
          <w:rFonts w:hint="eastAsia"/>
          <w:sz w:val="52"/>
        </w:rPr>
      </w:pPr>
      <w:r>
        <w:rPr>
          <w:rFonts w:hint="eastAsia"/>
          <w:sz w:val="52"/>
        </w:rPr>
        <w:t>技</w:t>
      </w:r>
      <w:r>
        <w:rPr>
          <w:rFonts w:hint="eastAsia"/>
          <w:sz w:val="52"/>
        </w:rPr>
        <w:t xml:space="preserve"> </w:t>
      </w:r>
      <w:r>
        <w:rPr>
          <w:rFonts w:hint="eastAsia"/>
          <w:sz w:val="52"/>
        </w:rPr>
        <w:t>术</w:t>
      </w:r>
      <w:r>
        <w:rPr>
          <w:rFonts w:hint="eastAsia"/>
          <w:sz w:val="52"/>
        </w:rPr>
        <w:t xml:space="preserve"> </w:t>
      </w:r>
      <w:r>
        <w:rPr>
          <w:rFonts w:hint="eastAsia"/>
          <w:sz w:val="52"/>
        </w:rPr>
        <w:t>交</w:t>
      </w:r>
      <w:r>
        <w:rPr>
          <w:rFonts w:hint="eastAsia"/>
          <w:sz w:val="52"/>
        </w:rPr>
        <w:t xml:space="preserve"> </w:t>
      </w:r>
      <w:r>
        <w:rPr>
          <w:rFonts w:hint="eastAsia"/>
          <w:sz w:val="52"/>
        </w:rPr>
        <w:t>底</w:t>
      </w:r>
      <w:r>
        <w:rPr>
          <w:rFonts w:hint="eastAsia"/>
          <w:sz w:val="52"/>
        </w:rPr>
        <w:t xml:space="preserve"> </w:t>
      </w:r>
      <w:r>
        <w:rPr>
          <w:rFonts w:hint="eastAsia"/>
          <w:sz w:val="52"/>
        </w:rPr>
        <w:t>记</w:t>
      </w:r>
      <w:r>
        <w:rPr>
          <w:rFonts w:hint="eastAsia"/>
          <w:sz w:val="52"/>
        </w:rPr>
        <w:t xml:space="preserve"> </w:t>
      </w:r>
      <w:r>
        <w:rPr>
          <w:rFonts w:hint="eastAsia"/>
          <w:sz w:val="52"/>
        </w:rPr>
        <w:t>录</w:t>
      </w:r>
    </w:p>
    <w:p w:rsidR="006D7EF8" w:rsidRDefault="006D7EF8" w:rsidP="006D7EF8">
      <w:pPr>
        <w:ind w:firstLine="1830"/>
        <w:jc w:val="right"/>
        <w:rPr>
          <w:rFonts w:hint="eastAsia"/>
          <w:sz w:val="24"/>
        </w:rPr>
      </w:pP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68"/>
        <w:gridCol w:w="632"/>
        <w:gridCol w:w="938"/>
        <w:gridCol w:w="1603"/>
        <w:gridCol w:w="1138"/>
        <w:gridCol w:w="320"/>
        <w:gridCol w:w="646"/>
        <w:gridCol w:w="2077"/>
      </w:tblGrid>
      <w:tr w:rsidR="006D7EF8" w:rsidTr="00467847">
        <w:tblPrEx>
          <w:tblCellMar>
            <w:top w:w="0" w:type="dxa"/>
            <w:bottom w:w="0" w:type="dxa"/>
          </w:tblCellMar>
        </w:tblPrEx>
        <w:tc>
          <w:tcPr>
            <w:tcW w:w="1908" w:type="dxa"/>
            <w:gridSpan w:val="2"/>
          </w:tcPr>
          <w:p w:rsidR="006D7EF8" w:rsidRDefault="006D7EF8" w:rsidP="00467847">
            <w:pPr>
              <w:spacing w:line="480" w:lineRule="auto"/>
              <w:ind w:firstLineChars="200" w:firstLine="480"/>
              <w:rPr>
                <w:rFonts w:hint="eastAsia"/>
                <w:sz w:val="24"/>
              </w:rPr>
            </w:pPr>
            <w:r>
              <w:rPr>
                <w:rFonts w:hint="eastAsia"/>
                <w:sz w:val="24"/>
              </w:rPr>
              <w:t>工程名称</w:t>
            </w:r>
          </w:p>
        </w:tc>
        <w:tc>
          <w:tcPr>
            <w:tcW w:w="2880" w:type="dxa"/>
            <w:gridSpan w:val="2"/>
          </w:tcPr>
          <w:p w:rsidR="006D7EF8" w:rsidRDefault="006D7EF8" w:rsidP="00467847">
            <w:pPr>
              <w:rPr>
                <w:rFonts w:hint="eastAsia"/>
                <w:sz w:val="24"/>
              </w:rPr>
            </w:pPr>
            <w:r>
              <w:rPr>
                <w:rFonts w:hint="eastAsia"/>
                <w:sz w:val="24"/>
              </w:rPr>
              <w:t>××小区二期</w:t>
            </w:r>
            <w:r>
              <w:rPr>
                <w:rFonts w:hint="eastAsia"/>
                <w:sz w:val="24"/>
              </w:rPr>
              <w:t>6#</w:t>
            </w:r>
            <w:r>
              <w:rPr>
                <w:rFonts w:hint="eastAsia"/>
                <w:sz w:val="24"/>
              </w:rPr>
              <w:t>楼</w:t>
            </w:r>
          </w:p>
        </w:tc>
        <w:tc>
          <w:tcPr>
            <w:tcW w:w="1603" w:type="dxa"/>
            <w:gridSpan w:val="2"/>
          </w:tcPr>
          <w:p w:rsidR="006D7EF8" w:rsidRDefault="006D7EF8" w:rsidP="00467847">
            <w:pPr>
              <w:spacing w:line="480" w:lineRule="auto"/>
              <w:ind w:firstLineChars="100" w:firstLine="240"/>
              <w:rPr>
                <w:rFonts w:hint="eastAsia"/>
                <w:sz w:val="24"/>
              </w:rPr>
            </w:pPr>
            <w:r>
              <w:rPr>
                <w:rFonts w:hint="eastAsia"/>
                <w:sz w:val="24"/>
              </w:rPr>
              <w:t>分部工程</w:t>
            </w:r>
          </w:p>
        </w:tc>
        <w:tc>
          <w:tcPr>
            <w:tcW w:w="3077" w:type="dxa"/>
            <w:gridSpan w:val="2"/>
          </w:tcPr>
          <w:p w:rsidR="006D7EF8" w:rsidRDefault="006D7EF8" w:rsidP="00467847">
            <w:pPr>
              <w:rPr>
                <w:sz w:val="24"/>
              </w:rPr>
            </w:pPr>
            <w:r>
              <w:rPr>
                <w:rFonts w:hint="eastAsia"/>
                <w:sz w:val="24"/>
              </w:rPr>
              <w:t>地基与基础工程</w:t>
            </w:r>
            <w:r>
              <w:rPr>
                <w:rFonts w:hint="eastAsia"/>
                <w:sz w:val="24"/>
              </w:rPr>
              <w:t xml:space="preserve">   </w:t>
            </w:r>
          </w:p>
        </w:tc>
      </w:tr>
      <w:tr w:rsidR="006D7EF8" w:rsidTr="00467847">
        <w:tblPrEx>
          <w:tblCellMar>
            <w:top w:w="0" w:type="dxa"/>
            <w:bottom w:w="0" w:type="dxa"/>
          </w:tblCellMar>
        </w:tblPrEx>
        <w:tc>
          <w:tcPr>
            <w:tcW w:w="9468" w:type="dxa"/>
            <w:gridSpan w:val="8"/>
          </w:tcPr>
          <w:p w:rsidR="006D7EF8" w:rsidRDefault="006D7EF8" w:rsidP="00467847">
            <w:pPr>
              <w:rPr>
                <w:rFonts w:hint="eastAsia"/>
                <w:sz w:val="24"/>
              </w:rPr>
            </w:pPr>
            <w:r>
              <w:rPr>
                <w:rFonts w:hint="eastAsia"/>
                <w:sz w:val="24"/>
              </w:rPr>
              <w:t>分项工程名称：机械土方开挖工程</w:t>
            </w:r>
          </w:p>
        </w:tc>
      </w:tr>
      <w:tr w:rsidR="006D7EF8" w:rsidTr="00467847">
        <w:tblPrEx>
          <w:tblCellMar>
            <w:top w:w="0" w:type="dxa"/>
            <w:bottom w:w="0" w:type="dxa"/>
          </w:tblCellMar>
        </w:tblPrEx>
        <w:tc>
          <w:tcPr>
            <w:tcW w:w="9468" w:type="dxa"/>
            <w:gridSpan w:val="8"/>
          </w:tcPr>
          <w:p w:rsidR="006D7EF8" w:rsidRDefault="006D7EF8" w:rsidP="00467847">
            <w:pPr>
              <w:ind w:firstLineChars="100" w:firstLine="240"/>
              <w:rPr>
                <w:rFonts w:hint="eastAsia"/>
                <w:sz w:val="24"/>
              </w:rPr>
            </w:pPr>
            <w:r>
              <w:rPr>
                <w:rFonts w:hint="eastAsia"/>
                <w:sz w:val="24"/>
              </w:rPr>
              <w:t>交底内容</w:t>
            </w:r>
          </w:p>
          <w:p w:rsidR="006D7EF8" w:rsidRDefault="006D7EF8" w:rsidP="006D7EF8">
            <w:pPr>
              <w:numPr>
                <w:ilvl w:val="0"/>
                <w:numId w:val="3"/>
              </w:numPr>
              <w:rPr>
                <w:rFonts w:hint="eastAsia"/>
                <w:sz w:val="24"/>
              </w:rPr>
            </w:pPr>
            <w:r>
              <w:rPr>
                <w:rFonts w:hint="eastAsia"/>
                <w:sz w:val="24"/>
              </w:rPr>
              <w:t>铲、拉铲挖土机开挖基坑（槽）或管沟时，其施工方法有两种：</w:t>
            </w:r>
          </w:p>
          <w:p w:rsidR="006D7EF8" w:rsidRDefault="006D7EF8" w:rsidP="00467847">
            <w:pPr>
              <w:rPr>
                <w:rFonts w:hint="eastAsia"/>
                <w:sz w:val="24"/>
              </w:rPr>
            </w:pPr>
            <w:r>
              <w:rPr>
                <w:rFonts w:hint="eastAsia"/>
                <w:sz w:val="24"/>
              </w:rPr>
              <w:t>1</w:t>
            </w:r>
            <w:r>
              <w:rPr>
                <w:rFonts w:hint="eastAsia"/>
                <w:sz w:val="24"/>
              </w:rPr>
              <w:t>）端头挖土法：挖土机从基坑（槽）或管沟的端头以倒退行驶的方法进行开挖。</w:t>
            </w:r>
          </w:p>
          <w:p w:rsidR="006D7EF8" w:rsidRDefault="006D7EF8" w:rsidP="00467847">
            <w:pPr>
              <w:rPr>
                <w:rFonts w:hint="eastAsia"/>
                <w:sz w:val="24"/>
              </w:rPr>
            </w:pPr>
            <w:r>
              <w:rPr>
                <w:rFonts w:hint="eastAsia"/>
                <w:sz w:val="24"/>
              </w:rPr>
              <w:t xml:space="preserve">   </w:t>
            </w:r>
            <w:r>
              <w:rPr>
                <w:rFonts w:hint="eastAsia"/>
                <w:sz w:val="24"/>
              </w:rPr>
              <w:t>自卸汽车配置在挖土机的两侧装运土。</w:t>
            </w:r>
          </w:p>
          <w:p w:rsidR="006D7EF8" w:rsidRDefault="006D7EF8" w:rsidP="00467847">
            <w:pPr>
              <w:rPr>
                <w:rFonts w:hint="eastAsia"/>
                <w:sz w:val="24"/>
              </w:rPr>
            </w:pPr>
            <w:r>
              <w:rPr>
                <w:rFonts w:hint="eastAsia"/>
                <w:sz w:val="24"/>
              </w:rPr>
              <w:t>2</w:t>
            </w:r>
            <w:r>
              <w:rPr>
                <w:rFonts w:hint="eastAsia"/>
                <w:sz w:val="24"/>
              </w:rPr>
              <w:t>）侧向挖土法：挖土机一面沿着基坑（槽）或管沟的一侧移动，自卸汽车配置</w:t>
            </w:r>
          </w:p>
          <w:p w:rsidR="006D7EF8" w:rsidRDefault="006D7EF8" w:rsidP="00467847">
            <w:pPr>
              <w:rPr>
                <w:rFonts w:hint="eastAsia"/>
                <w:sz w:val="24"/>
              </w:rPr>
            </w:pPr>
            <w:r>
              <w:rPr>
                <w:rFonts w:hint="eastAsia"/>
                <w:sz w:val="24"/>
              </w:rPr>
              <w:t xml:space="preserve">   </w:t>
            </w:r>
            <w:r>
              <w:rPr>
                <w:rFonts w:hint="eastAsia"/>
                <w:sz w:val="24"/>
              </w:rPr>
              <w:t>在挖土机的两侧装运土。</w:t>
            </w:r>
          </w:p>
          <w:p w:rsidR="006D7EF8" w:rsidRDefault="006D7EF8" w:rsidP="00467847">
            <w:pPr>
              <w:rPr>
                <w:rFonts w:hint="eastAsia"/>
                <w:sz w:val="24"/>
              </w:rPr>
            </w:pPr>
            <w:r>
              <w:rPr>
                <w:rFonts w:hint="eastAsia"/>
                <w:sz w:val="24"/>
              </w:rPr>
              <w:t>（</w:t>
            </w:r>
            <w:r>
              <w:rPr>
                <w:rFonts w:hint="eastAsia"/>
                <w:sz w:val="24"/>
              </w:rPr>
              <w:t>4</w:t>
            </w:r>
            <w:r>
              <w:rPr>
                <w:rFonts w:hint="eastAsia"/>
                <w:sz w:val="24"/>
              </w:rPr>
              <w:t>）、挖土机沿挖方边缘移动时，机械距离边坡上缘的宽度不得小于基坑或管沟深度</w:t>
            </w:r>
            <w:r>
              <w:rPr>
                <w:rFonts w:hint="eastAsia"/>
                <w:sz w:val="24"/>
              </w:rPr>
              <w:t>1/2</w:t>
            </w:r>
            <w:r>
              <w:rPr>
                <w:rFonts w:hint="eastAsia"/>
                <w:sz w:val="24"/>
              </w:rPr>
              <w:t>。如挖土深度超过</w:t>
            </w:r>
            <w:r>
              <w:rPr>
                <w:rFonts w:hint="eastAsia"/>
                <w:sz w:val="24"/>
              </w:rPr>
              <w:t>5</w:t>
            </w:r>
            <w:r>
              <w:rPr>
                <w:rFonts w:hint="eastAsia"/>
                <w:sz w:val="24"/>
              </w:rPr>
              <w:t>米时，应按专业</w:t>
            </w:r>
            <w:proofErr w:type="gramStart"/>
            <w:r>
              <w:rPr>
                <w:rFonts w:hint="eastAsia"/>
                <w:sz w:val="24"/>
              </w:rPr>
              <w:t>性施工</w:t>
            </w:r>
            <w:proofErr w:type="gramEnd"/>
            <w:r>
              <w:rPr>
                <w:rFonts w:hint="eastAsia"/>
                <w:sz w:val="24"/>
              </w:rPr>
              <w:t>方案来确定。</w:t>
            </w:r>
          </w:p>
          <w:p w:rsidR="006D7EF8" w:rsidRDefault="006D7EF8" w:rsidP="00467847">
            <w:pPr>
              <w:rPr>
                <w:rFonts w:hint="eastAsia"/>
                <w:sz w:val="24"/>
              </w:rPr>
            </w:pPr>
            <w:r>
              <w:rPr>
                <w:rFonts w:hint="eastAsia"/>
                <w:sz w:val="24"/>
              </w:rPr>
              <w:t>1</w:t>
            </w:r>
            <w:r>
              <w:rPr>
                <w:rFonts w:hint="eastAsia"/>
                <w:sz w:val="24"/>
              </w:rPr>
              <w:t>）在开挖过程中，应随时</w:t>
            </w:r>
            <w:proofErr w:type="gramStart"/>
            <w:r>
              <w:rPr>
                <w:rFonts w:hint="eastAsia"/>
                <w:sz w:val="24"/>
              </w:rPr>
              <w:t>检查槽壁和</w:t>
            </w:r>
            <w:proofErr w:type="gramEnd"/>
            <w:r>
              <w:rPr>
                <w:rFonts w:hint="eastAsia"/>
                <w:sz w:val="24"/>
              </w:rPr>
              <w:t>边坡的状态。深度大于</w:t>
            </w:r>
            <w:r>
              <w:rPr>
                <w:rFonts w:hint="eastAsia"/>
                <w:sz w:val="24"/>
              </w:rPr>
              <w:t>1.5</w:t>
            </w:r>
            <w:r>
              <w:rPr>
                <w:rFonts w:hint="eastAsia"/>
                <w:sz w:val="24"/>
              </w:rPr>
              <w:t>米时，根据土质变化情况，应做好基坑（槽）或管沟的支撑准备，以防坍陷。</w:t>
            </w:r>
          </w:p>
          <w:p w:rsidR="006D7EF8" w:rsidRDefault="006D7EF8" w:rsidP="00467847">
            <w:pPr>
              <w:rPr>
                <w:rFonts w:hint="eastAsia"/>
                <w:sz w:val="24"/>
              </w:rPr>
            </w:pPr>
            <w:r>
              <w:rPr>
                <w:rFonts w:hint="eastAsia"/>
                <w:sz w:val="24"/>
              </w:rPr>
              <w:t>2</w:t>
            </w:r>
            <w:r>
              <w:rPr>
                <w:rFonts w:hint="eastAsia"/>
                <w:sz w:val="24"/>
              </w:rPr>
              <w:t>）开挖基坑（槽）和管沟，不得挖至设计标高以下，如不能准确地挖至设计基底标高时可在设计标高以上暂留一层土不挖</w:t>
            </w:r>
            <w:r>
              <w:rPr>
                <w:sz w:val="24"/>
              </w:rPr>
              <w:t>,</w:t>
            </w:r>
            <w:r>
              <w:rPr>
                <w:rFonts w:hint="eastAsia"/>
                <w:sz w:val="24"/>
              </w:rPr>
              <w:t>以便</w:t>
            </w:r>
            <w:proofErr w:type="gramStart"/>
            <w:r>
              <w:rPr>
                <w:rFonts w:hint="eastAsia"/>
                <w:sz w:val="24"/>
              </w:rPr>
              <w:t>在抄平后</w:t>
            </w:r>
            <w:proofErr w:type="gramEnd"/>
            <w:r>
              <w:rPr>
                <w:rFonts w:hint="eastAsia"/>
                <w:sz w:val="24"/>
              </w:rPr>
              <w:t>，由人工挖出。</w:t>
            </w:r>
          </w:p>
          <w:p w:rsidR="006D7EF8" w:rsidRDefault="006D7EF8" w:rsidP="00467847">
            <w:pPr>
              <w:rPr>
                <w:rFonts w:hint="eastAsia"/>
                <w:sz w:val="24"/>
              </w:rPr>
            </w:pPr>
            <w:r>
              <w:rPr>
                <w:rFonts w:hint="eastAsia"/>
                <w:sz w:val="24"/>
              </w:rPr>
              <w:t xml:space="preserve">   </w:t>
            </w:r>
            <w:r>
              <w:rPr>
                <w:rFonts w:hint="eastAsia"/>
                <w:sz w:val="24"/>
              </w:rPr>
              <w:t>暂留土层：一般铲运机、推土机挖土时，为</w:t>
            </w:r>
            <w:r>
              <w:rPr>
                <w:rFonts w:hint="eastAsia"/>
                <w:sz w:val="24"/>
              </w:rPr>
              <w:t>20</w:t>
            </w:r>
            <w:r>
              <w:rPr>
                <w:rFonts w:hint="eastAsia"/>
                <w:sz w:val="24"/>
              </w:rPr>
              <w:t>㎝左右；挖土机用反铲、正铲和拉铲挖土时，为</w:t>
            </w:r>
            <w:r>
              <w:rPr>
                <w:rFonts w:hint="eastAsia"/>
                <w:sz w:val="24"/>
              </w:rPr>
              <w:t>30</w:t>
            </w:r>
            <w:r>
              <w:rPr>
                <w:rFonts w:hint="eastAsia"/>
                <w:sz w:val="24"/>
              </w:rPr>
              <w:t>㎝左右为宜。</w:t>
            </w:r>
          </w:p>
          <w:p w:rsidR="006D7EF8" w:rsidRDefault="006D7EF8" w:rsidP="00467847">
            <w:pPr>
              <w:rPr>
                <w:rFonts w:hint="eastAsia"/>
                <w:sz w:val="24"/>
              </w:rPr>
            </w:pPr>
            <w:r>
              <w:rPr>
                <w:rFonts w:hint="eastAsia"/>
                <w:sz w:val="24"/>
              </w:rPr>
              <w:t>3</w:t>
            </w:r>
            <w:r>
              <w:rPr>
                <w:rFonts w:hint="eastAsia"/>
                <w:sz w:val="24"/>
              </w:rPr>
              <w:t>）在机械施工挖不到的土方，应配合人工随时进行挖掘，并用手推车把土运到机械挖到的地方，以便及时用机械挖走。</w:t>
            </w:r>
          </w:p>
          <w:p w:rsidR="006D7EF8" w:rsidRDefault="006D7EF8" w:rsidP="00467847">
            <w:pPr>
              <w:rPr>
                <w:rFonts w:hint="eastAsia"/>
                <w:sz w:val="24"/>
              </w:rPr>
            </w:pPr>
            <w:r>
              <w:rPr>
                <w:rFonts w:hint="eastAsia"/>
                <w:sz w:val="24"/>
              </w:rPr>
              <w:t>（</w:t>
            </w:r>
            <w:r>
              <w:rPr>
                <w:rFonts w:hint="eastAsia"/>
                <w:sz w:val="24"/>
              </w:rPr>
              <w:t>5</w:t>
            </w:r>
            <w:r>
              <w:rPr>
                <w:rFonts w:hint="eastAsia"/>
                <w:sz w:val="24"/>
              </w:rPr>
              <w:t>）、修帮和清底。在距槽底设计标高</w:t>
            </w:r>
            <w:r>
              <w:rPr>
                <w:rFonts w:hint="eastAsia"/>
                <w:sz w:val="24"/>
              </w:rPr>
              <w:t>50</w:t>
            </w:r>
            <w:r>
              <w:rPr>
                <w:rFonts w:hint="eastAsia"/>
                <w:sz w:val="24"/>
              </w:rPr>
              <w:t>㎝槽帮处，抄出水平线，钉上小木</w:t>
            </w:r>
            <w:proofErr w:type="gramStart"/>
            <w:r>
              <w:rPr>
                <w:rFonts w:hint="eastAsia"/>
                <w:sz w:val="24"/>
              </w:rPr>
              <w:t>橛</w:t>
            </w:r>
            <w:proofErr w:type="gramEnd"/>
            <w:r>
              <w:rPr>
                <w:rFonts w:hint="eastAsia"/>
                <w:sz w:val="24"/>
              </w:rPr>
              <w:t>，然后用人工将暂留土层挖走。同时由两端轴线（中心线）</w:t>
            </w:r>
            <w:proofErr w:type="gramStart"/>
            <w:r>
              <w:rPr>
                <w:rFonts w:hint="eastAsia"/>
                <w:sz w:val="24"/>
              </w:rPr>
              <w:t>引桩拉通</w:t>
            </w:r>
            <w:proofErr w:type="gramEnd"/>
            <w:r>
              <w:rPr>
                <w:rFonts w:hint="eastAsia"/>
                <w:sz w:val="24"/>
              </w:rPr>
              <w:t>线（用小线或铅丝），检查距槽边尺寸，</w:t>
            </w:r>
            <w:proofErr w:type="gramStart"/>
            <w:r>
              <w:rPr>
                <w:rFonts w:hint="eastAsia"/>
                <w:sz w:val="24"/>
              </w:rPr>
              <w:t>确定槽宽标准</w:t>
            </w:r>
            <w:proofErr w:type="gramEnd"/>
            <w:r>
              <w:rPr>
                <w:rFonts w:hint="eastAsia"/>
                <w:sz w:val="24"/>
              </w:rPr>
              <w:t>，以此休整槽边。最后清除槽底土方。</w:t>
            </w:r>
          </w:p>
          <w:p w:rsidR="006D7EF8" w:rsidRDefault="006D7EF8" w:rsidP="006D7EF8">
            <w:pPr>
              <w:numPr>
                <w:ilvl w:val="1"/>
                <w:numId w:val="2"/>
              </w:numPr>
              <w:rPr>
                <w:rFonts w:hint="eastAsia"/>
                <w:sz w:val="24"/>
              </w:rPr>
            </w:pPr>
            <w:r>
              <w:rPr>
                <w:rFonts w:hint="eastAsia"/>
                <w:sz w:val="24"/>
              </w:rPr>
              <w:t>槽底修理铲平后，进行质量检查验收。</w:t>
            </w:r>
          </w:p>
          <w:p w:rsidR="006D7EF8" w:rsidRDefault="006D7EF8" w:rsidP="006D7EF8">
            <w:pPr>
              <w:numPr>
                <w:ilvl w:val="1"/>
                <w:numId w:val="2"/>
              </w:numPr>
              <w:rPr>
                <w:rFonts w:hint="eastAsia"/>
                <w:sz w:val="24"/>
              </w:rPr>
            </w:pPr>
            <w:r>
              <w:rPr>
                <w:rFonts w:hint="eastAsia"/>
                <w:sz w:val="24"/>
              </w:rPr>
              <w:t>开挖基坑（槽）的土方，在场地有条件堆放时，一定留足回填需用的好土；多余的土方，应一次运走，避免二次搬运。</w:t>
            </w:r>
          </w:p>
          <w:p w:rsidR="006D7EF8" w:rsidRDefault="006D7EF8" w:rsidP="00467847">
            <w:pPr>
              <w:rPr>
                <w:rFonts w:hint="eastAsia"/>
                <w:sz w:val="24"/>
              </w:rPr>
            </w:pPr>
            <w:r>
              <w:rPr>
                <w:rFonts w:hint="eastAsia"/>
                <w:sz w:val="24"/>
              </w:rPr>
              <w:t>（</w:t>
            </w:r>
            <w:r>
              <w:rPr>
                <w:rFonts w:hint="eastAsia"/>
                <w:sz w:val="24"/>
              </w:rPr>
              <w:t>6</w:t>
            </w:r>
            <w:r>
              <w:rPr>
                <w:rFonts w:hint="eastAsia"/>
                <w:sz w:val="24"/>
              </w:rPr>
              <w:t>）、雨、冬期施工：</w:t>
            </w:r>
          </w:p>
          <w:p w:rsidR="006D7EF8" w:rsidRDefault="006D7EF8" w:rsidP="006D7EF8">
            <w:pPr>
              <w:numPr>
                <w:ilvl w:val="1"/>
                <w:numId w:val="1"/>
              </w:numPr>
              <w:rPr>
                <w:rFonts w:hint="eastAsia"/>
                <w:sz w:val="24"/>
              </w:rPr>
            </w:pPr>
            <w:r>
              <w:rPr>
                <w:rFonts w:hint="eastAsia"/>
                <w:sz w:val="24"/>
              </w:rPr>
              <w:t>土方开挖一般不宜在雨季进行，否则工作面不宜过大，应逐段、逐片分期完成。</w:t>
            </w:r>
          </w:p>
          <w:p w:rsidR="006D7EF8" w:rsidRDefault="006D7EF8" w:rsidP="006D7EF8">
            <w:pPr>
              <w:numPr>
                <w:ilvl w:val="1"/>
                <w:numId w:val="1"/>
              </w:numPr>
              <w:rPr>
                <w:rFonts w:hint="eastAsia"/>
                <w:sz w:val="24"/>
              </w:rPr>
            </w:pPr>
            <w:r>
              <w:rPr>
                <w:rFonts w:hint="eastAsia"/>
                <w:sz w:val="24"/>
              </w:rPr>
              <w:t>雨</w:t>
            </w:r>
            <w:proofErr w:type="gramStart"/>
            <w:r>
              <w:rPr>
                <w:rFonts w:hint="eastAsia"/>
                <w:sz w:val="24"/>
              </w:rPr>
              <w:t>期施工</w:t>
            </w:r>
            <w:proofErr w:type="gramEnd"/>
            <w:r>
              <w:rPr>
                <w:rFonts w:hint="eastAsia"/>
                <w:sz w:val="24"/>
              </w:rPr>
              <w:t>在开挖基坑（槽）或管沟时，应注意边坡稳定。必要时可适当放缓边坡，或设置支撑。同时应在坑（槽）外侧围以土堤或开挖水沟，防止地面水流入。经常对边坡、支撑、土堤进行检查，发现问题要及时处理。</w:t>
            </w:r>
          </w:p>
          <w:p w:rsidR="006D7EF8" w:rsidRDefault="006D7EF8" w:rsidP="006D7EF8">
            <w:pPr>
              <w:numPr>
                <w:ilvl w:val="1"/>
                <w:numId w:val="1"/>
              </w:numPr>
              <w:rPr>
                <w:rFonts w:hint="eastAsia"/>
                <w:sz w:val="24"/>
              </w:rPr>
            </w:pPr>
            <w:r>
              <w:rPr>
                <w:rFonts w:hint="eastAsia"/>
                <w:sz w:val="24"/>
              </w:rPr>
              <w:t>土方开挖不宜在冬期施工。如必须在冬</w:t>
            </w:r>
            <w:proofErr w:type="gramStart"/>
            <w:r>
              <w:rPr>
                <w:rFonts w:hint="eastAsia"/>
                <w:sz w:val="24"/>
              </w:rPr>
              <w:t>期施工</w:t>
            </w:r>
            <w:proofErr w:type="gramEnd"/>
            <w:r>
              <w:rPr>
                <w:rFonts w:hint="eastAsia"/>
                <w:sz w:val="24"/>
              </w:rPr>
              <w:t>时，其施工方法应</w:t>
            </w:r>
            <w:proofErr w:type="gramStart"/>
            <w:r>
              <w:rPr>
                <w:rFonts w:hint="eastAsia"/>
                <w:sz w:val="24"/>
              </w:rPr>
              <w:t>按冬期施工</w:t>
            </w:r>
            <w:proofErr w:type="gramEnd"/>
            <w:r>
              <w:rPr>
                <w:rFonts w:hint="eastAsia"/>
                <w:sz w:val="24"/>
              </w:rPr>
              <w:t>方案进行。</w:t>
            </w:r>
          </w:p>
          <w:p w:rsidR="006D7EF8" w:rsidRDefault="006D7EF8" w:rsidP="006D7EF8">
            <w:pPr>
              <w:numPr>
                <w:ilvl w:val="1"/>
                <w:numId w:val="1"/>
              </w:numPr>
              <w:rPr>
                <w:rFonts w:hint="eastAsia"/>
                <w:sz w:val="24"/>
              </w:rPr>
            </w:pPr>
            <w:r>
              <w:rPr>
                <w:rFonts w:hint="eastAsia"/>
                <w:sz w:val="24"/>
              </w:rPr>
              <w:t>采用防止冻结法开挖土方时，可在冻结以前，用保温材料覆盖或将表层土翻耕耙松，其翻耕深度应根据当地气温条件确定。一般不小于</w:t>
            </w:r>
            <w:r>
              <w:rPr>
                <w:rFonts w:hint="eastAsia"/>
                <w:sz w:val="24"/>
              </w:rPr>
              <w:t>30</w:t>
            </w:r>
            <w:r>
              <w:rPr>
                <w:rFonts w:hint="eastAsia"/>
                <w:sz w:val="24"/>
              </w:rPr>
              <w:t>㎝。</w:t>
            </w:r>
          </w:p>
          <w:p w:rsidR="006D7EF8" w:rsidRDefault="006D7EF8" w:rsidP="00467847">
            <w:pPr>
              <w:rPr>
                <w:sz w:val="24"/>
              </w:rPr>
            </w:pPr>
          </w:p>
          <w:p w:rsidR="006D7EF8" w:rsidRDefault="006D7EF8" w:rsidP="00467847">
            <w:pPr>
              <w:rPr>
                <w:rFonts w:hint="eastAsia"/>
                <w:sz w:val="24"/>
              </w:rPr>
            </w:pPr>
          </w:p>
        </w:tc>
      </w:tr>
      <w:tr w:rsidR="006D7EF8" w:rsidTr="00467847">
        <w:tblPrEx>
          <w:tblCellMar>
            <w:top w:w="0" w:type="dxa"/>
            <w:bottom w:w="0" w:type="dxa"/>
          </w:tblCellMar>
        </w:tblPrEx>
        <w:tc>
          <w:tcPr>
            <w:tcW w:w="1188" w:type="dxa"/>
          </w:tcPr>
          <w:p w:rsidR="006D7EF8" w:rsidRDefault="006D7EF8" w:rsidP="00467847">
            <w:pPr>
              <w:jc w:val="distribute"/>
              <w:rPr>
                <w:rFonts w:hint="eastAsia"/>
                <w:sz w:val="24"/>
              </w:rPr>
            </w:pPr>
            <w:r w:rsidRPr="006D7EF8">
              <w:rPr>
                <w:rFonts w:hint="eastAsia"/>
                <w:spacing w:val="180"/>
                <w:kern w:val="0"/>
                <w:sz w:val="24"/>
                <w:fitText w:val="840" w:id="134991618"/>
              </w:rPr>
              <w:lastRenderedPageBreak/>
              <w:t>技</w:t>
            </w:r>
            <w:r w:rsidRPr="006D7EF8">
              <w:rPr>
                <w:rFonts w:hint="eastAsia"/>
                <w:kern w:val="0"/>
                <w:sz w:val="24"/>
                <w:fitText w:val="840" w:id="134991618"/>
              </w:rPr>
              <w:t>术</w:t>
            </w:r>
          </w:p>
          <w:p w:rsidR="006D7EF8" w:rsidRDefault="006D7EF8" w:rsidP="00467847">
            <w:pPr>
              <w:rPr>
                <w:rFonts w:hint="eastAsia"/>
                <w:sz w:val="24"/>
              </w:rPr>
            </w:pPr>
            <w:r>
              <w:rPr>
                <w:rFonts w:hint="eastAsia"/>
                <w:sz w:val="24"/>
              </w:rPr>
              <w:t>负</w:t>
            </w:r>
            <w:r>
              <w:rPr>
                <w:rFonts w:hint="eastAsia"/>
                <w:sz w:val="24"/>
              </w:rPr>
              <w:t xml:space="preserve"> </w:t>
            </w:r>
            <w:r>
              <w:rPr>
                <w:rFonts w:hint="eastAsia"/>
                <w:sz w:val="24"/>
              </w:rPr>
              <w:t>责</w:t>
            </w:r>
            <w:r>
              <w:rPr>
                <w:rFonts w:hint="eastAsia"/>
                <w:sz w:val="24"/>
              </w:rPr>
              <w:t xml:space="preserve"> </w:t>
            </w:r>
            <w:r>
              <w:rPr>
                <w:rFonts w:hint="eastAsia"/>
                <w:sz w:val="24"/>
              </w:rPr>
              <w:t>人</w:t>
            </w:r>
          </w:p>
        </w:tc>
        <w:tc>
          <w:tcPr>
            <w:tcW w:w="1800" w:type="dxa"/>
            <w:gridSpan w:val="2"/>
          </w:tcPr>
          <w:p w:rsidR="006D7EF8" w:rsidRDefault="006D7EF8" w:rsidP="00467847">
            <w:pPr>
              <w:spacing w:line="480" w:lineRule="auto"/>
              <w:rPr>
                <w:rFonts w:hint="eastAsia"/>
                <w:sz w:val="24"/>
              </w:rPr>
            </w:pPr>
          </w:p>
        </w:tc>
        <w:tc>
          <w:tcPr>
            <w:tcW w:w="1800" w:type="dxa"/>
          </w:tcPr>
          <w:p w:rsidR="006D7EF8" w:rsidRDefault="006D7EF8" w:rsidP="00467847">
            <w:pPr>
              <w:spacing w:line="480" w:lineRule="auto"/>
              <w:rPr>
                <w:rFonts w:hint="eastAsia"/>
                <w:sz w:val="24"/>
              </w:rPr>
            </w:pPr>
            <w:r>
              <w:rPr>
                <w:rFonts w:hint="eastAsia"/>
                <w:sz w:val="24"/>
              </w:rPr>
              <w:t>交底人</w:t>
            </w:r>
          </w:p>
        </w:tc>
        <w:tc>
          <w:tcPr>
            <w:tcW w:w="1260" w:type="dxa"/>
          </w:tcPr>
          <w:p w:rsidR="006D7EF8" w:rsidRDefault="006D7EF8" w:rsidP="00467847">
            <w:pPr>
              <w:spacing w:line="480" w:lineRule="auto"/>
              <w:rPr>
                <w:rFonts w:hint="eastAsia"/>
                <w:sz w:val="24"/>
              </w:rPr>
            </w:pPr>
          </w:p>
        </w:tc>
        <w:tc>
          <w:tcPr>
            <w:tcW w:w="1053" w:type="dxa"/>
            <w:gridSpan w:val="2"/>
          </w:tcPr>
          <w:p w:rsidR="006D7EF8" w:rsidRDefault="006D7EF8" w:rsidP="00467847">
            <w:pPr>
              <w:spacing w:line="480" w:lineRule="auto"/>
              <w:rPr>
                <w:rFonts w:hint="eastAsia"/>
                <w:sz w:val="24"/>
              </w:rPr>
            </w:pPr>
            <w:r>
              <w:rPr>
                <w:rFonts w:hint="eastAsia"/>
                <w:sz w:val="24"/>
              </w:rPr>
              <w:t>接受人</w:t>
            </w:r>
          </w:p>
        </w:tc>
        <w:tc>
          <w:tcPr>
            <w:tcW w:w="2367" w:type="dxa"/>
          </w:tcPr>
          <w:p w:rsidR="006D7EF8" w:rsidRDefault="006D7EF8" w:rsidP="00467847">
            <w:pPr>
              <w:spacing w:line="480" w:lineRule="auto"/>
              <w:rPr>
                <w:rFonts w:hint="eastAsia"/>
                <w:sz w:val="24"/>
              </w:rPr>
            </w:pPr>
          </w:p>
        </w:tc>
      </w:tr>
    </w:tbl>
    <w:p w:rsidR="006D7EF8" w:rsidRDefault="006D7EF8" w:rsidP="006D7EF8">
      <w:pPr>
        <w:tabs>
          <w:tab w:val="left" w:pos="1080"/>
        </w:tabs>
        <w:rPr>
          <w:rFonts w:hint="eastAsia"/>
          <w:b/>
          <w:bCs/>
          <w:sz w:val="28"/>
        </w:rPr>
      </w:pPr>
      <w:r>
        <w:rPr>
          <w:rFonts w:hint="eastAsia"/>
          <w:sz w:val="24"/>
        </w:rPr>
        <w:t xml:space="preserve">                                           </w:t>
      </w:r>
      <w:r>
        <w:rPr>
          <w:sz w:val="24"/>
        </w:rPr>
        <w:t xml:space="preserve">    </w:t>
      </w:r>
      <w:r>
        <w:rPr>
          <w:rFonts w:hint="eastAsia"/>
          <w:sz w:val="24"/>
        </w:rPr>
        <w:t xml:space="preserve"> </w:t>
      </w:r>
      <w:r>
        <w:rPr>
          <w:rFonts w:hint="eastAsia"/>
          <w:b/>
          <w:bCs/>
          <w:sz w:val="28"/>
        </w:rPr>
        <w:t xml:space="preserve"> </w:t>
      </w:r>
    </w:p>
    <w:p w:rsidR="006D7EF8" w:rsidRDefault="006D7EF8" w:rsidP="006D7EF8">
      <w:pPr>
        <w:jc w:val="center"/>
        <w:rPr>
          <w:rFonts w:hint="eastAsia"/>
          <w:sz w:val="52"/>
        </w:rPr>
      </w:pPr>
      <w:r>
        <w:rPr>
          <w:rFonts w:hint="eastAsia"/>
          <w:sz w:val="52"/>
        </w:rPr>
        <w:t>技</w:t>
      </w:r>
      <w:r>
        <w:rPr>
          <w:rFonts w:hint="eastAsia"/>
          <w:sz w:val="52"/>
        </w:rPr>
        <w:t xml:space="preserve"> </w:t>
      </w:r>
      <w:r>
        <w:rPr>
          <w:rFonts w:hint="eastAsia"/>
          <w:sz w:val="52"/>
        </w:rPr>
        <w:t>术</w:t>
      </w:r>
      <w:r>
        <w:rPr>
          <w:rFonts w:hint="eastAsia"/>
          <w:sz w:val="52"/>
        </w:rPr>
        <w:t xml:space="preserve"> </w:t>
      </w:r>
      <w:r>
        <w:rPr>
          <w:rFonts w:hint="eastAsia"/>
          <w:sz w:val="52"/>
        </w:rPr>
        <w:t>交</w:t>
      </w:r>
      <w:r>
        <w:rPr>
          <w:rFonts w:hint="eastAsia"/>
          <w:sz w:val="52"/>
        </w:rPr>
        <w:t xml:space="preserve"> </w:t>
      </w:r>
      <w:r>
        <w:rPr>
          <w:rFonts w:hint="eastAsia"/>
          <w:sz w:val="52"/>
        </w:rPr>
        <w:t>底</w:t>
      </w:r>
      <w:r>
        <w:rPr>
          <w:rFonts w:hint="eastAsia"/>
          <w:sz w:val="52"/>
        </w:rPr>
        <w:t xml:space="preserve"> </w:t>
      </w:r>
      <w:r>
        <w:rPr>
          <w:rFonts w:hint="eastAsia"/>
          <w:sz w:val="52"/>
        </w:rPr>
        <w:t>记</w:t>
      </w:r>
      <w:r>
        <w:rPr>
          <w:rFonts w:hint="eastAsia"/>
          <w:sz w:val="52"/>
        </w:rPr>
        <w:t xml:space="preserve"> </w:t>
      </w:r>
      <w:r>
        <w:rPr>
          <w:rFonts w:hint="eastAsia"/>
          <w:sz w:val="52"/>
        </w:rPr>
        <w:t>录</w:t>
      </w:r>
    </w:p>
    <w:p w:rsidR="006D7EF8" w:rsidRDefault="006D7EF8" w:rsidP="006D7EF8">
      <w:pPr>
        <w:ind w:firstLine="1830"/>
        <w:jc w:val="right"/>
        <w:rPr>
          <w:rFonts w:hint="eastAsia"/>
          <w:sz w:val="24"/>
        </w:rPr>
      </w:pP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88"/>
        <w:gridCol w:w="720"/>
        <w:gridCol w:w="1080"/>
        <w:gridCol w:w="1800"/>
        <w:gridCol w:w="1260"/>
        <w:gridCol w:w="343"/>
        <w:gridCol w:w="710"/>
        <w:gridCol w:w="2547"/>
      </w:tblGrid>
      <w:tr w:rsidR="006D7EF8" w:rsidTr="00467847">
        <w:tblPrEx>
          <w:tblCellMar>
            <w:top w:w="0" w:type="dxa"/>
            <w:bottom w:w="0" w:type="dxa"/>
          </w:tblCellMar>
        </w:tblPrEx>
        <w:tc>
          <w:tcPr>
            <w:tcW w:w="1908" w:type="dxa"/>
            <w:gridSpan w:val="2"/>
          </w:tcPr>
          <w:p w:rsidR="006D7EF8" w:rsidRDefault="006D7EF8" w:rsidP="00467847">
            <w:pPr>
              <w:spacing w:line="480" w:lineRule="auto"/>
              <w:ind w:firstLineChars="200" w:firstLine="480"/>
              <w:rPr>
                <w:rFonts w:hint="eastAsia"/>
                <w:sz w:val="24"/>
              </w:rPr>
            </w:pPr>
            <w:r>
              <w:rPr>
                <w:rFonts w:hint="eastAsia"/>
                <w:sz w:val="24"/>
              </w:rPr>
              <w:t>工程名称</w:t>
            </w:r>
          </w:p>
        </w:tc>
        <w:tc>
          <w:tcPr>
            <w:tcW w:w="2880" w:type="dxa"/>
            <w:gridSpan w:val="2"/>
          </w:tcPr>
          <w:p w:rsidR="006D7EF8" w:rsidRDefault="006D7EF8" w:rsidP="00467847">
            <w:pPr>
              <w:rPr>
                <w:rFonts w:hint="eastAsia"/>
                <w:sz w:val="24"/>
              </w:rPr>
            </w:pPr>
            <w:r>
              <w:rPr>
                <w:rFonts w:hint="eastAsia"/>
                <w:sz w:val="24"/>
              </w:rPr>
              <w:t>××小区二期</w:t>
            </w:r>
            <w:r>
              <w:rPr>
                <w:rFonts w:hint="eastAsia"/>
                <w:sz w:val="24"/>
              </w:rPr>
              <w:t>6#</w:t>
            </w:r>
            <w:r>
              <w:rPr>
                <w:rFonts w:hint="eastAsia"/>
                <w:sz w:val="24"/>
              </w:rPr>
              <w:t>楼</w:t>
            </w:r>
          </w:p>
        </w:tc>
        <w:tc>
          <w:tcPr>
            <w:tcW w:w="1603" w:type="dxa"/>
            <w:gridSpan w:val="2"/>
          </w:tcPr>
          <w:p w:rsidR="006D7EF8" w:rsidRDefault="006D7EF8" w:rsidP="00467847">
            <w:pPr>
              <w:spacing w:line="480" w:lineRule="auto"/>
              <w:ind w:firstLineChars="100" w:firstLine="240"/>
              <w:rPr>
                <w:rFonts w:hint="eastAsia"/>
                <w:sz w:val="24"/>
              </w:rPr>
            </w:pPr>
            <w:r>
              <w:rPr>
                <w:rFonts w:hint="eastAsia"/>
                <w:sz w:val="24"/>
              </w:rPr>
              <w:t>分部工程</w:t>
            </w:r>
          </w:p>
        </w:tc>
        <w:tc>
          <w:tcPr>
            <w:tcW w:w="3257" w:type="dxa"/>
            <w:gridSpan w:val="2"/>
            <w:vAlign w:val="center"/>
          </w:tcPr>
          <w:p w:rsidR="006D7EF8" w:rsidRDefault="006D7EF8" w:rsidP="00467847">
            <w:pPr>
              <w:jc w:val="center"/>
              <w:rPr>
                <w:sz w:val="24"/>
              </w:rPr>
            </w:pPr>
            <w:r>
              <w:rPr>
                <w:rFonts w:hint="eastAsia"/>
                <w:sz w:val="24"/>
              </w:rPr>
              <w:t>地基与基础工程</w:t>
            </w:r>
          </w:p>
        </w:tc>
      </w:tr>
      <w:tr w:rsidR="006D7EF8" w:rsidTr="00467847">
        <w:tblPrEx>
          <w:tblCellMar>
            <w:top w:w="0" w:type="dxa"/>
            <w:bottom w:w="0" w:type="dxa"/>
          </w:tblCellMar>
        </w:tblPrEx>
        <w:tc>
          <w:tcPr>
            <w:tcW w:w="9648" w:type="dxa"/>
            <w:gridSpan w:val="8"/>
            <w:tcBorders>
              <w:bottom w:val="single" w:sz="4" w:space="0" w:color="auto"/>
            </w:tcBorders>
          </w:tcPr>
          <w:p w:rsidR="006D7EF8" w:rsidRDefault="006D7EF8" w:rsidP="00467847">
            <w:pPr>
              <w:rPr>
                <w:rFonts w:hint="eastAsia"/>
                <w:sz w:val="24"/>
              </w:rPr>
            </w:pPr>
            <w:r>
              <w:rPr>
                <w:rFonts w:hint="eastAsia"/>
                <w:sz w:val="24"/>
              </w:rPr>
              <w:t>分项工程名称：</w:t>
            </w:r>
            <w:r>
              <w:rPr>
                <w:sz w:val="24"/>
              </w:rPr>
              <w:t xml:space="preserve"> </w:t>
            </w:r>
            <w:r>
              <w:rPr>
                <w:rFonts w:hint="eastAsia"/>
                <w:sz w:val="24"/>
              </w:rPr>
              <w:t>机械土方开挖工程</w:t>
            </w:r>
          </w:p>
        </w:tc>
      </w:tr>
      <w:tr w:rsidR="006D7EF8" w:rsidTr="00467847">
        <w:tblPrEx>
          <w:tblCellMar>
            <w:top w:w="0" w:type="dxa"/>
            <w:bottom w:w="0" w:type="dxa"/>
          </w:tblCellMar>
        </w:tblPrEx>
        <w:tc>
          <w:tcPr>
            <w:tcW w:w="9648" w:type="dxa"/>
            <w:gridSpan w:val="8"/>
            <w:tcBorders>
              <w:top w:val="single" w:sz="4" w:space="0" w:color="auto"/>
              <w:left w:val="single" w:sz="4" w:space="0" w:color="auto"/>
              <w:bottom w:val="single" w:sz="4" w:space="0" w:color="auto"/>
              <w:right w:val="single" w:sz="4" w:space="0" w:color="auto"/>
            </w:tcBorders>
          </w:tcPr>
          <w:p w:rsidR="006D7EF8" w:rsidRDefault="006D7EF8" w:rsidP="00467847">
            <w:pPr>
              <w:rPr>
                <w:rFonts w:hint="eastAsia"/>
                <w:sz w:val="24"/>
              </w:rPr>
            </w:pPr>
            <w:r>
              <w:rPr>
                <w:rFonts w:hint="eastAsia"/>
                <w:sz w:val="24"/>
              </w:rPr>
              <w:t>交底内容：</w:t>
            </w:r>
          </w:p>
          <w:p w:rsidR="006D7EF8" w:rsidRDefault="006D7EF8" w:rsidP="006D7EF8">
            <w:pPr>
              <w:numPr>
                <w:ilvl w:val="2"/>
                <w:numId w:val="2"/>
              </w:numPr>
              <w:rPr>
                <w:rFonts w:hint="eastAsia"/>
                <w:sz w:val="24"/>
              </w:rPr>
            </w:pPr>
            <w:r>
              <w:rPr>
                <w:rFonts w:hint="eastAsia"/>
                <w:sz w:val="24"/>
              </w:rPr>
              <w:t>基坑（槽）或管沟时，必须防止</w:t>
            </w:r>
            <w:proofErr w:type="gramStart"/>
            <w:r>
              <w:rPr>
                <w:rFonts w:hint="eastAsia"/>
                <w:sz w:val="24"/>
              </w:rPr>
              <w:t>基础下基土</w:t>
            </w:r>
            <w:proofErr w:type="gramEnd"/>
            <w:r>
              <w:rPr>
                <w:rFonts w:hint="eastAsia"/>
                <w:sz w:val="24"/>
              </w:rPr>
              <w:t>受冻。应在基底标高以上预留适当厚度的松土。或用其他保温材料覆盖。如遇开挖土方引起邻近建筑物或构筑物的地基和基础暴露时，应采取防冻措施，以防产生冻结破坏。</w:t>
            </w:r>
          </w:p>
          <w:p w:rsidR="006D7EF8" w:rsidRDefault="006D7EF8" w:rsidP="00467847">
            <w:pPr>
              <w:rPr>
                <w:rFonts w:hint="eastAsia"/>
                <w:sz w:val="24"/>
              </w:rPr>
            </w:pPr>
            <w:r>
              <w:rPr>
                <w:rFonts w:hint="eastAsia"/>
                <w:sz w:val="24"/>
              </w:rPr>
              <w:t>三、质量标准</w:t>
            </w:r>
          </w:p>
          <w:p w:rsidR="006D7EF8" w:rsidRDefault="006D7EF8" w:rsidP="00467847">
            <w:pPr>
              <w:rPr>
                <w:rFonts w:hint="eastAsia"/>
                <w:sz w:val="24"/>
              </w:rPr>
            </w:pPr>
            <w:r>
              <w:rPr>
                <w:rFonts w:hint="eastAsia"/>
                <w:sz w:val="24"/>
              </w:rPr>
              <w:t>1</w:t>
            </w:r>
            <w:r>
              <w:rPr>
                <w:rFonts w:hint="eastAsia"/>
                <w:sz w:val="24"/>
              </w:rPr>
              <w:t>、保证项目：</w:t>
            </w:r>
          </w:p>
          <w:p w:rsidR="006D7EF8" w:rsidRDefault="006D7EF8" w:rsidP="006D7EF8">
            <w:pPr>
              <w:numPr>
                <w:ilvl w:val="0"/>
                <w:numId w:val="6"/>
              </w:numPr>
              <w:rPr>
                <w:rFonts w:hint="eastAsia"/>
                <w:sz w:val="24"/>
              </w:rPr>
            </w:pPr>
            <w:r>
              <w:rPr>
                <w:rFonts w:hint="eastAsia"/>
                <w:sz w:val="24"/>
              </w:rPr>
              <w:t>柱基、基坑、基槽、管沟和场地的基土土质必须符合设计要求，应严禁扰动。</w:t>
            </w:r>
          </w:p>
          <w:p w:rsidR="006D7EF8" w:rsidRDefault="006D7EF8" w:rsidP="006D7EF8">
            <w:pPr>
              <w:numPr>
                <w:ilvl w:val="0"/>
                <w:numId w:val="6"/>
              </w:numPr>
              <w:rPr>
                <w:rFonts w:hint="eastAsia"/>
                <w:sz w:val="24"/>
              </w:rPr>
            </w:pPr>
            <w:r>
              <w:rPr>
                <w:rFonts w:hint="eastAsia"/>
                <w:sz w:val="24"/>
              </w:rPr>
              <w:t>允许偏差项目，见表</w:t>
            </w:r>
            <w:r>
              <w:rPr>
                <w:rFonts w:hint="eastAsia"/>
                <w:sz w:val="24"/>
              </w:rPr>
              <w:t>1-5</w:t>
            </w:r>
            <w:r>
              <w:rPr>
                <w:rFonts w:hint="eastAsia"/>
                <w:sz w:val="24"/>
              </w:rPr>
              <w:t>。</w:t>
            </w:r>
          </w:p>
          <w:p w:rsidR="006D7EF8" w:rsidRDefault="006D7EF8" w:rsidP="00467847">
            <w:pPr>
              <w:ind w:firstLine="1680"/>
              <w:rPr>
                <w:rFonts w:hint="eastAsia"/>
                <w:sz w:val="24"/>
              </w:rPr>
            </w:pPr>
            <w:r>
              <w:rPr>
                <w:noProof/>
                <w:sz w:val="20"/>
              </w:rPr>
              <w:pict>
                <v:line id="_x0000_s1045" style="position:absolute;left:0;text-align:left;z-index:251679744" from="252pt,14.1pt" to="252pt,76.5pt"/>
              </w:pict>
            </w:r>
            <w:r>
              <w:rPr>
                <w:noProof/>
                <w:sz w:val="20"/>
              </w:rPr>
              <w:pict>
                <v:line id="_x0000_s1044" style="position:absolute;left:0;text-align:left;z-index:251678720" from="2in,14.1pt" to="2in,76.5pt"/>
              </w:pict>
            </w:r>
            <w:r>
              <w:rPr>
                <w:noProof/>
                <w:sz w:val="20"/>
              </w:rPr>
              <w:pict>
                <v:line id="_x0000_s1043" style="position:absolute;left:0;text-align:left;z-index:251677696" from="27pt,14.1pt" to="27pt,76.5pt"/>
              </w:pict>
            </w:r>
            <w:r>
              <w:rPr>
                <w:noProof/>
                <w:sz w:val="20"/>
              </w:rPr>
              <w:pict>
                <v:line id="_x0000_s1041" style="position:absolute;left:0;text-align:left;z-index:251675648" from="0,14.1pt" to="414pt,14.1pt"/>
              </w:pict>
            </w:r>
            <w:r>
              <w:rPr>
                <w:rFonts w:hint="eastAsia"/>
                <w:sz w:val="24"/>
              </w:rPr>
              <w:t>土方工程的挖方和场地平整允许偏差值</w:t>
            </w:r>
            <w:r>
              <w:rPr>
                <w:rFonts w:hint="eastAsia"/>
                <w:sz w:val="24"/>
              </w:rPr>
              <w:t xml:space="preserve">       </w:t>
            </w:r>
            <w:r>
              <w:rPr>
                <w:rFonts w:hint="eastAsia"/>
                <w:sz w:val="24"/>
              </w:rPr>
              <w:t>表</w:t>
            </w:r>
            <w:r>
              <w:rPr>
                <w:rFonts w:hint="eastAsia"/>
                <w:sz w:val="24"/>
              </w:rPr>
              <w:t>1-5</w:t>
            </w:r>
          </w:p>
          <w:p w:rsidR="006D7EF8" w:rsidRDefault="006D7EF8" w:rsidP="00467847">
            <w:pPr>
              <w:rPr>
                <w:rFonts w:hint="eastAsia"/>
                <w:sz w:val="24"/>
              </w:rPr>
            </w:pPr>
            <w:r>
              <w:rPr>
                <w:noProof/>
                <w:sz w:val="20"/>
              </w:rPr>
              <w:pict>
                <v:line id="_x0000_s1042" style="position:absolute;left:0;text-align:left;z-index:251676672" from="0,14.1pt" to="414pt,14.1pt"/>
              </w:pict>
            </w:r>
            <w:r>
              <w:rPr>
                <w:rFonts w:hint="eastAsia"/>
                <w:sz w:val="24"/>
              </w:rPr>
              <w:t>序号</w:t>
            </w:r>
            <w:r>
              <w:rPr>
                <w:rFonts w:hint="eastAsia"/>
                <w:sz w:val="24"/>
              </w:rPr>
              <w:t xml:space="preserve">          </w:t>
            </w:r>
            <w:r>
              <w:rPr>
                <w:rFonts w:hint="eastAsia"/>
                <w:sz w:val="24"/>
              </w:rPr>
              <w:t>项目</w:t>
            </w:r>
            <w:r>
              <w:rPr>
                <w:rFonts w:hint="eastAsia"/>
                <w:sz w:val="24"/>
              </w:rPr>
              <w:t xml:space="preserve">         </w:t>
            </w:r>
            <w:r>
              <w:rPr>
                <w:rFonts w:hint="eastAsia"/>
                <w:sz w:val="24"/>
              </w:rPr>
              <w:t>允许偏差（㎜）</w:t>
            </w:r>
            <w:r>
              <w:rPr>
                <w:rFonts w:hint="eastAsia"/>
                <w:sz w:val="24"/>
              </w:rPr>
              <w:t xml:space="preserve">       </w:t>
            </w:r>
            <w:r>
              <w:rPr>
                <w:rFonts w:hint="eastAsia"/>
                <w:sz w:val="24"/>
              </w:rPr>
              <w:t>检验方法</w:t>
            </w:r>
          </w:p>
          <w:p w:rsidR="006D7EF8" w:rsidRDefault="006D7EF8" w:rsidP="00467847">
            <w:pPr>
              <w:rPr>
                <w:rFonts w:hint="eastAsia"/>
                <w:sz w:val="24"/>
              </w:rPr>
            </w:pPr>
            <w:r>
              <w:rPr>
                <w:rFonts w:hint="eastAsia"/>
                <w:sz w:val="24"/>
              </w:rPr>
              <w:t>1</w:t>
            </w:r>
            <w:r>
              <w:rPr>
                <w:rFonts w:hint="eastAsia"/>
                <w:sz w:val="24"/>
              </w:rPr>
              <w:t>、</w:t>
            </w:r>
            <w:r>
              <w:rPr>
                <w:rFonts w:hint="eastAsia"/>
                <w:sz w:val="24"/>
              </w:rPr>
              <w:t xml:space="preserve">          </w:t>
            </w:r>
            <w:r>
              <w:rPr>
                <w:rFonts w:hint="eastAsia"/>
                <w:sz w:val="24"/>
              </w:rPr>
              <w:t>表面标高</w:t>
            </w:r>
            <w:r>
              <w:rPr>
                <w:rFonts w:hint="eastAsia"/>
                <w:sz w:val="24"/>
              </w:rPr>
              <w:t xml:space="preserve">      +0</w:t>
            </w:r>
            <w:r>
              <w:rPr>
                <w:rFonts w:hint="eastAsia"/>
                <w:sz w:val="24"/>
              </w:rPr>
              <w:t>，</w:t>
            </w:r>
            <w:r>
              <w:rPr>
                <w:rFonts w:hint="eastAsia"/>
                <w:sz w:val="24"/>
              </w:rPr>
              <w:t xml:space="preserve">-50             </w:t>
            </w:r>
            <w:r>
              <w:rPr>
                <w:rFonts w:hint="eastAsia"/>
                <w:sz w:val="24"/>
              </w:rPr>
              <w:t>用水准仪检查</w:t>
            </w:r>
          </w:p>
          <w:p w:rsidR="006D7EF8" w:rsidRDefault="006D7EF8" w:rsidP="00467847">
            <w:pPr>
              <w:rPr>
                <w:rFonts w:hint="eastAsia"/>
                <w:sz w:val="24"/>
              </w:rPr>
            </w:pPr>
            <w:r>
              <w:rPr>
                <w:rFonts w:hint="eastAsia"/>
                <w:sz w:val="24"/>
              </w:rPr>
              <w:t>2</w:t>
            </w:r>
            <w:r>
              <w:rPr>
                <w:rFonts w:hint="eastAsia"/>
                <w:sz w:val="24"/>
              </w:rPr>
              <w:t>、</w:t>
            </w:r>
            <w:r>
              <w:rPr>
                <w:rFonts w:hint="eastAsia"/>
                <w:sz w:val="24"/>
              </w:rPr>
              <w:t xml:space="preserve">          </w:t>
            </w:r>
            <w:r>
              <w:rPr>
                <w:rFonts w:hint="eastAsia"/>
                <w:sz w:val="24"/>
              </w:rPr>
              <w:t>长度、宽度</w:t>
            </w:r>
            <w:r>
              <w:rPr>
                <w:rFonts w:hint="eastAsia"/>
                <w:sz w:val="24"/>
              </w:rPr>
              <w:t xml:space="preserve">      </w:t>
            </w:r>
            <w:r>
              <w:rPr>
                <w:rFonts w:hint="eastAsia"/>
                <w:sz w:val="24"/>
              </w:rPr>
              <w:t>—</w:t>
            </w:r>
            <w:r>
              <w:rPr>
                <w:rFonts w:hint="eastAsia"/>
                <w:sz w:val="24"/>
              </w:rPr>
              <w:t xml:space="preserve">0             </w:t>
            </w:r>
            <w:r>
              <w:rPr>
                <w:rFonts w:hint="eastAsia"/>
                <w:sz w:val="24"/>
              </w:rPr>
              <w:t>用经纬仪、拉线和尺量检查</w:t>
            </w:r>
          </w:p>
          <w:p w:rsidR="006D7EF8" w:rsidRDefault="006D7EF8" w:rsidP="00467847">
            <w:pPr>
              <w:rPr>
                <w:rFonts w:hint="eastAsia"/>
                <w:sz w:val="24"/>
                <w:u w:val="single"/>
              </w:rPr>
            </w:pPr>
            <w:r>
              <w:rPr>
                <w:rFonts w:hint="eastAsia"/>
                <w:sz w:val="24"/>
                <w:u w:val="single"/>
              </w:rPr>
              <w:t>3</w:t>
            </w:r>
            <w:r>
              <w:rPr>
                <w:rFonts w:hint="eastAsia"/>
                <w:sz w:val="24"/>
                <w:u w:val="single"/>
              </w:rPr>
              <w:t>、</w:t>
            </w:r>
            <w:r>
              <w:rPr>
                <w:rFonts w:hint="eastAsia"/>
                <w:sz w:val="24"/>
                <w:u w:val="single"/>
              </w:rPr>
              <w:t xml:space="preserve">          </w:t>
            </w:r>
            <w:proofErr w:type="gramStart"/>
            <w:r>
              <w:rPr>
                <w:rFonts w:hint="eastAsia"/>
                <w:sz w:val="24"/>
                <w:u w:val="single"/>
              </w:rPr>
              <w:t>边坡偏陡</w:t>
            </w:r>
            <w:proofErr w:type="gramEnd"/>
            <w:r>
              <w:rPr>
                <w:rFonts w:hint="eastAsia"/>
                <w:sz w:val="24"/>
                <w:u w:val="single"/>
              </w:rPr>
              <w:t xml:space="preserve">      </w:t>
            </w:r>
            <w:r>
              <w:rPr>
                <w:rFonts w:hint="eastAsia"/>
                <w:sz w:val="24"/>
                <w:u w:val="single"/>
              </w:rPr>
              <w:t>不允许</w:t>
            </w:r>
            <w:r>
              <w:rPr>
                <w:rFonts w:hint="eastAsia"/>
                <w:sz w:val="24"/>
                <w:u w:val="single"/>
              </w:rPr>
              <w:t xml:space="preserve">            </w:t>
            </w:r>
            <w:r>
              <w:rPr>
                <w:rFonts w:hint="eastAsia"/>
                <w:sz w:val="24"/>
                <w:u w:val="single"/>
              </w:rPr>
              <w:t>观察或用坡度</w:t>
            </w:r>
            <w:proofErr w:type="gramStart"/>
            <w:r>
              <w:rPr>
                <w:rFonts w:hint="eastAsia"/>
                <w:sz w:val="24"/>
                <w:u w:val="single"/>
              </w:rPr>
              <w:t>尺</w:t>
            </w:r>
            <w:proofErr w:type="gramEnd"/>
            <w:r>
              <w:rPr>
                <w:rFonts w:hint="eastAsia"/>
                <w:sz w:val="24"/>
                <w:u w:val="single"/>
              </w:rPr>
              <w:t>检查</w:t>
            </w:r>
            <w:r>
              <w:rPr>
                <w:rFonts w:hint="eastAsia"/>
                <w:sz w:val="24"/>
                <w:u w:val="single"/>
              </w:rPr>
              <w:t xml:space="preserve">        </w:t>
            </w:r>
          </w:p>
          <w:p w:rsidR="006D7EF8" w:rsidRDefault="006D7EF8" w:rsidP="00467847">
            <w:pPr>
              <w:rPr>
                <w:rFonts w:hint="eastAsia"/>
                <w:sz w:val="24"/>
              </w:rPr>
            </w:pPr>
          </w:p>
          <w:p w:rsidR="006D7EF8" w:rsidRDefault="006D7EF8" w:rsidP="00467847">
            <w:pPr>
              <w:rPr>
                <w:rFonts w:hint="eastAsia"/>
                <w:sz w:val="24"/>
              </w:rPr>
            </w:pPr>
            <w:r>
              <w:rPr>
                <w:rFonts w:hint="eastAsia"/>
                <w:sz w:val="24"/>
              </w:rPr>
              <w:t>四、成品保护</w:t>
            </w:r>
          </w:p>
          <w:p w:rsidR="006D7EF8" w:rsidRDefault="006D7EF8" w:rsidP="006D7EF8">
            <w:pPr>
              <w:numPr>
                <w:ilvl w:val="0"/>
                <w:numId w:val="7"/>
              </w:numPr>
              <w:rPr>
                <w:rFonts w:hint="eastAsia"/>
                <w:sz w:val="24"/>
              </w:rPr>
            </w:pPr>
            <w:r>
              <w:rPr>
                <w:rFonts w:hint="eastAsia"/>
                <w:sz w:val="24"/>
              </w:rPr>
              <w:t>对定位标准桩、轴线引桩、标准水准点、龙门板等，挖运土时不得撞碰，也不得在龙门板上休息。并应经常测量和校核其平面位置、水平标高和边坡坡度是否符合设计要求。定位标准桩和标准水准点也应定期复测和检查是否正确。</w:t>
            </w:r>
          </w:p>
          <w:p w:rsidR="006D7EF8" w:rsidRDefault="006D7EF8" w:rsidP="006D7EF8">
            <w:pPr>
              <w:numPr>
                <w:ilvl w:val="0"/>
                <w:numId w:val="7"/>
              </w:numPr>
              <w:rPr>
                <w:rFonts w:hint="eastAsia"/>
                <w:sz w:val="24"/>
              </w:rPr>
            </w:pPr>
            <w:r>
              <w:rPr>
                <w:rFonts w:hint="eastAsia"/>
                <w:sz w:val="24"/>
              </w:rPr>
              <w:t>土方开挖时，应防止邻近建筑物或构筑物道路、管线等发生下沉和变形。必要时应与设计单位或建设单位协商，采取防护措施，并在施工中进行沉降或位移观测。</w:t>
            </w:r>
          </w:p>
          <w:p w:rsidR="006D7EF8" w:rsidRDefault="006D7EF8" w:rsidP="006D7EF8">
            <w:pPr>
              <w:numPr>
                <w:ilvl w:val="0"/>
                <w:numId w:val="7"/>
              </w:numPr>
              <w:rPr>
                <w:rFonts w:hint="eastAsia"/>
                <w:sz w:val="24"/>
              </w:rPr>
            </w:pPr>
            <w:r>
              <w:rPr>
                <w:rFonts w:hint="eastAsia"/>
                <w:sz w:val="24"/>
              </w:rPr>
              <w:t>施工中如发现有文物或古墓等，应妥善保护，并应及时报请当地有关部门处理，方可继续施工。如发现有测量用的永久性标桩地质、地震部门设置的长期观测点等，应加以保护。在敷设有地上或地下管线、电缆的地段进行土方施工时，应事先取得有关管理部门的书面同意，施工中应采取措施，以防止损坏管线，造成严重事故。</w:t>
            </w:r>
          </w:p>
          <w:p w:rsidR="006D7EF8" w:rsidRDefault="006D7EF8" w:rsidP="00467847">
            <w:pPr>
              <w:rPr>
                <w:rFonts w:hint="eastAsia"/>
                <w:sz w:val="24"/>
              </w:rPr>
            </w:pPr>
            <w:r>
              <w:rPr>
                <w:rFonts w:hint="eastAsia"/>
                <w:sz w:val="24"/>
              </w:rPr>
              <w:t>五、应注意的质量问题</w:t>
            </w:r>
          </w:p>
          <w:p w:rsidR="006D7EF8" w:rsidRDefault="006D7EF8" w:rsidP="00467847">
            <w:pPr>
              <w:rPr>
                <w:rFonts w:hint="eastAsia"/>
                <w:sz w:val="24"/>
              </w:rPr>
            </w:pPr>
            <w:r>
              <w:rPr>
                <w:rFonts w:hint="eastAsia"/>
                <w:sz w:val="24"/>
              </w:rPr>
              <w:t>1</w:t>
            </w:r>
            <w:r>
              <w:rPr>
                <w:rFonts w:hint="eastAsia"/>
                <w:sz w:val="24"/>
              </w:rPr>
              <w:t>、基底超挖：开挖基坑（槽）管</w:t>
            </w:r>
            <w:proofErr w:type="gramStart"/>
            <w:r>
              <w:rPr>
                <w:rFonts w:hint="eastAsia"/>
                <w:sz w:val="24"/>
              </w:rPr>
              <w:t>沟不得</w:t>
            </w:r>
            <w:proofErr w:type="gramEnd"/>
            <w:r>
              <w:rPr>
                <w:rFonts w:hint="eastAsia"/>
                <w:sz w:val="24"/>
              </w:rPr>
              <w:t>超过基低标高。如个别地方超挖时，其处理方法应取得设计单位的同意，不得私自处理。</w:t>
            </w:r>
          </w:p>
          <w:p w:rsidR="006D7EF8" w:rsidRDefault="006D7EF8" w:rsidP="00467847">
            <w:pPr>
              <w:rPr>
                <w:rFonts w:hint="eastAsia"/>
                <w:sz w:val="24"/>
              </w:rPr>
            </w:pPr>
            <w:r>
              <w:rPr>
                <w:rFonts w:hint="eastAsia"/>
                <w:sz w:val="24"/>
              </w:rPr>
              <w:t>2</w:t>
            </w:r>
            <w:r>
              <w:rPr>
                <w:rFonts w:hint="eastAsia"/>
                <w:sz w:val="24"/>
              </w:rPr>
              <w:t>、基底为保护：基坑（槽）开挖后应尽量减少对基土的扰动。如</w:t>
            </w:r>
            <w:proofErr w:type="gramStart"/>
            <w:r>
              <w:rPr>
                <w:rFonts w:hint="eastAsia"/>
                <w:sz w:val="24"/>
              </w:rPr>
              <w:t>遇基础</w:t>
            </w:r>
            <w:proofErr w:type="gramEnd"/>
            <w:r>
              <w:rPr>
                <w:rFonts w:hint="eastAsia"/>
                <w:sz w:val="24"/>
              </w:rPr>
              <w:t>不能及时施工时，可在基底标高以上预留</w:t>
            </w:r>
            <w:r>
              <w:rPr>
                <w:rFonts w:hint="eastAsia"/>
                <w:sz w:val="24"/>
              </w:rPr>
              <w:t>30</w:t>
            </w:r>
            <w:r>
              <w:rPr>
                <w:rFonts w:hint="eastAsia"/>
                <w:sz w:val="24"/>
              </w:rPr>
              <w:t>㎝土层不挖，待做基础时再挖。</w:t>
            </w:r>
          </w:p>
          <w:p w:rsidR="006D7EF8" w:rsidRDefault="006D7EF8" w:rsidP="00467847">
            <w:pPr>
              <w:rPr>
                <w:sz w:val="24"/>
              </w:rPr>
            </w:pPr>
            <w:r>
              <w:rPr>
                <w:rFonts w:hint="eastAsia"/>
                <w:sz w:val="24"/>
              </w:rPr>
              <w:t>3</w:t>
            </w:r>
            <w:r>
              <w:rPr>
                <w:rFonts w:hint="eastAsia"/>
                <w:sz w:val="24"/>
              </w:rPr>
              <w:t>、施工顺序不合理：应严格按施工方案规定的施工顺序进行土方开挖施工，应注意宜先从底处开挖，分层、分段依次进行形成一定坡度，以利排水。</w:t>
            </w:r>
          </w:p>
          <w:p w:rsidR="006D7EF8" w:rsidRDefault="006D7EF8" w:rsidP="00467847">
            <w:pPr>
              <w:rPr>
                <w:sz w:val="24"/>
              </w:rPr>
            </w:pPr>
          </w:p>
          <w:p w:rsidR="006D7EF8" w:rsidRDefault="006D7EF8" w:rsidP="00467847">
            <w:pPr>
              <w:rPr>
                <w:sz w:val="24"/>
              </w:rPr>
            </w:pPr>
          </w:p>
        </w:tc>
      </w:tr>
      <w:tr w:rsidR="006D7EF8" w:rsidTr="00467847">
        <w:tblPrEx>
          <w:tblCellMar>
            <w:top w:w="0" w:type="dxa"/>
            <w:bottom w:w="0" w:type="dxa"/>
          </w:tblCellMar>
        </w:tblPrEx>
        <w:tc>
          <w:tcPr>
            <w:tcW w:w="1188" w:type="dxa"/>
            <w:tcBorders>
              <w:top w:val="single" w:sz="4" w:space="0" w:color="auto"/>
            </w:tcBorders>
          </w:tcPr>
          <w:p w:rsidR="006D7EF8" w:rsidRDefault="006D7EF8" w:rsidP="00467847">
            <w:pPr>
              <w:jc w:val="distribute"/>
              <w:rPr>
                <w:rFonts w:hint="eastAsia"/>
                <w:sz w:val="24"/>
              </w:rPr>
            </w:pPr>
            <w:r w:rsidRPr="006D7EF8">
              <w:rPr>
                <w:rFonts w:hint="eastAsia"/>
                <w:spacing w:val="180"/>
                <w:kern w:val="0"/>
                <w:sz w:val="24"/>
                <w:fitText w:val="840" w:id="134991619"/>
              </w:rPr>
              <w:lastRenderedPageBreak/>
              <w:t>技</w:t>
            </w:r>
            <w:r w:rsidRPr="006D7EF8">
              <w:rPr>
                <w:rFonts w:hint="eastAsia"/>
                <w:kern w:val="0"/>
                <w:sz w:val="24"/>
                <w:fitText w:val="840" w:id="134991619"/>
              </w:rPr>
              <w:t>术</w:t>
            </w:r>
          </w:p>
          <w:p w:rsidR="006D7EF8" w:rsidRDefault="006D7EF8" w:rsidP="00467847">
            <w:pPr>
              <w:rPr>
                <w:rFonts w:hint="eastAsia"/>
                <w:sz w:val="24"/>
              </w:rPr>
            </w:pPr>
            <w:r>
              <w:rPr>
                <w:rFonts w:hint="eastAsia"/>
                <w:sz w:val="24"/>
              </w:rPr>
              <w:t>负</w:t>
            </w:r>
            <w:r>
              <w:rPr>
                <w:rFonts w:hint="eastAsia"/>
                <w:sz w:val="24"/>
              </w:rPr>
              <w:t xml:space="preserve"> </w:t>
            </w:r>
            <w:r>
              <w:rPr>
                <w:rFonts w:hint="eastAsia"/>
                <w:sz w:val="24"/>
              </w:rPr>
              <w:t>责</w:t>
            </w:r>
            <w:r>
              <w:rPr>
                <w:rFonts w:hint="eastAsia"/>
                <w:sz w:val="24"/>
              </w:rPr>
              <w:t xml:space="preserve"> </w:t>
            </w:r>
            <w:r>
              <w:rPr>
                <w:rFonts w:hint="eastAsia"/>
                <w:sz w:val="24"/>
              </w:rPr>
              <w:t>人</w:t>
            </w:r>
          </w:p>
        </w:tc>
        <w:tc>
          <w:tcPr>
            <w:tcW w:w="1800" w:type="dxa"/>
            <w:gridSpan w:val="2"/>
            <w:tcBorders>
              <w:top w:val="single" w:sz="4" w:space="0" w:color="auto"/>
            </w:tcBorders>
          </w:tcPr>
          <w:p w:rsidR="006D7EF8" w:rsidRDefault="006D7EF8" w:rsidP="00467847">
            <w:pPr>
              <w:spacing w:line="480" w:lineRule="auto"/>
              <w:rPr>
                <w:rFonts w:hint="eastAsia"/>
                <w:sz w:val="24"/>
              </w:rPr>
            </w:pPr>
          </w:p>
        </w:tc>
        <w:tc>
          <w:tcPr>
            <w:tcW w:w="1800" w:type="dxa"/>
            <w:tcBorders>
              <w:top w:val="single" w:sz="4" w:space="0" w:color="auto"/>
            </w:tcBorders>
          </w:tcPr>
          <w:p w:rsidR="006D7EF8" w:rsidRDefault="006D7EF8" w:rsidP="00467847">
            <w:pPr>
              <w:spacing w:line="480" w:lineRule="auto"/>
              <w:rPr>
                <w:rFonts w:hint="eastAsia"/>
                <w:sz w:val="24"/>
              </w:rPr>
            </w:pPr>
            <w:r>
              <w:rPr>
                <w:rFonts w:hint="eastAsia"/>
                <w:sz w:val="24"/>
              </w:rPr>
              <w:t>交底人</w:t>
            </w:r>
          </w:p>
        </w:tc>
        <w:tc>
          <w:tcPr>
            <w:tcW w:w="1260" w:type="dxa"/>
            <w:tcBorders>
              <w:top w:val="single" w:sz="4" w:space="0" w:color="auto"/>
            </w:tcBorders>
          </w:tcPr>
          <w:p w:rsidR="006D7EF8" w:rsidRDefault="006D7EF8" w:rsidP="00467847">
            <w:pPr>
              <w:spacing w:line="480" w:lineRule="auto"/>
              <w:rPr>
                <w:rFonts w:hint="eastAsia"/>
                <w:sz w:val="24"/>
              </w:rPr>
            </w:pPr>
          </w:p>
        </w:tc>
        <w:tc>
          <w:tcPr>
            <w:tcW w:w="1053" w:type="dxa"/>
            <w:gridSpan w:val="2"/>
            <w:tcBorders>
              <w:top w:val="single" w:sz="4" w:space="0" w:color="auto"/>
            </w:tcBorders>
          </w:tcPr>
          <w:p w:rsidR="006D7EF8" w:rsidRDefault="006D7EF8" w:rsidP="00467847">
            <w:pPr>
              <w:spacing w:line="480" w:lineRule="auto"/>
              <w:rPr>
                <w:rFonts w:hint="eastAsia"/>
                <w:sz w:val="24"/>
              </w:rPr>
            </w:pPr>
            <w:r>
              <w:rPr>
                <w:rFonts w:hint="eastAsia"/>
                <w:sz w:val="24"/>
              </w:rPr>
              <w:t>接受人</w:t>
            </w:r>
          </w:p>
        </w:tc>
        <w:tc>
          <w:tcPr>
            <w:tcW w:w="2547" w:type="dxa"/>
            <w:tcBorders>
              <w:top w:val="single" w:sz="4" w:space="0" w:color="auto"/>
            </w:tcBorders>
          </w:tcPr>
          <w:p w:rsidR="006D7EF8" w:rsidRDefault="006D7EF8" w:rsidP="00467847">
            <w:pPr>
              <w:spacing w:line="480" w:lineRule="auto"/>
              <w:rPr>
                <w:rFonts w:hint="eastAsia"/>
                <w:sz w:val="24"/>
              </w:rPr>
            </w:pPr>
          </w:p>
        </w:tc>
      </w:tr>
    </w:tbl>
    <w:p w:rsidR="006D7EF8" w:rsidRDefault="006D7EF8" w:rsidP="006D7EF8">
      <w:pPr>
        <w:tabs>
          <w:tab w:val="left" w:pos="1080"/>
        </w:tabs>
        <w:jc w:val="right"/>
        <w:rPr>
          <w:rFonts w:hint="eastAsia"/>
          <w:b/>
          <w:bCs/>
          <w:sz w:val="28"/>
        </w:rPr>
      </w:pPr>
    </w:p>
    <w:p w:rsidR="006D7EF8" w:rsidRDefault="006D7EF8" w:rsidP="006D7EF8">
      <w:pPr>
        <w:jc w:val="center"/>
        <w:rPr>
          <w:rFonts w:hint="eastAsia"/>
          <w:sz w:val="52"/>
        </w:rPr>
      </w:pPr>
      <w:r>
        <w:rPr>
          <w:rFonts w:hint="eastAsia"/>
          <w:sz w:val="52"/>
        </w:rPr>
        <w:t>技</w:t>
      </w:r>
      <w:r>
        <w:rPr>
          <w:rFonts w:hint="eastAsia"/>
          <w:sz w:val="52"/>
        </w:rPr>
        <w:t xml:space="preserve"> </w:t>
      </w:r>
      <w:r>
        <w:rPr>
          <w:rFonts w:hint="eastAsia"/>
          <w:sz w:val="52"/>
        </w:rPr>
        <w:t>术</w:t>
      </w:r>
      <w:r>
        <w:rPr>
          <w:rFonts w:hint="eastAsia"/>
          <w:sz w:val="52"/>
        </w:rPr>
        <w:t xml:space="preserve"> </w:t>
      </w:r>
      <w:r>
        <w:rPr>
          <w:rFonts w:hint="eastAsia"/>
          <w:sz w:val="52"/>
        </w:rPr>
        <w:t>交</w:t>
      </w:r>
      <w:r>
        <w:rPr>
          <w:rFonts w:hint="eastAsia"/>
          <w:sz w:val="52"/>
        </w:rPr>
        <w:t xml:space="preserve"> </w:t>
      </w:r>
      <w:r>
        <w:rPr>
          <w:rFonts w:hint="eastAsia"/>
          <w:sz w:val="52"/>
        </w:rPr>
        <w:t>底</w:t>
      </w:r>
      <w:r>
        <w:rPr>
          <w:rFonts w:hint="eastAsia"/>
          <w:sz w:val="52"/>
        </w:rPr>
        <w:t xml:space="preserve"> </w:t>
      </w:r>
      <w:r>
        <w:rPr>
          <w:rFonts w:hint="eastAsia"/>
          <w:sz w:val="52"/>
        </w:rPr>
        <w:t>记</w:t>
      </w:r>
      <w:r>
        <w:rPr>
          <w:rFonts w:hint="eastAsia"/>
          <w:sz w:val="52"/>
        </w:rPr>
        <w:t xml:space="preserve"> </w:t>
      </w:r>
      <w:r>
        <w:rPr>
          <w:rFonts w:hint="eastAsia"/>
          <w:sz w:val="52"/>
        </w:rPr>
        <w:t>录</w:t>
      </w:r>
    </w:p>
    <w:p w:rsidR="006D7EF8" w:rsidRDefault="006D7EF8" w:rsidP="006D7EF8">
      <w:pPr>
        <w:ind w:firstLine="1830"/>
        <w:jc w:val="right"/>
        <w:rPr>
          <w:rFonts w:hint="eastAsia"/>
          <w:sz w:val="24"/>
        </w:rPr>
      </w:pP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68"/>
        <w:gridCol w:w="632"/>
        <w:gridCol w:w="938"/>
        <w:gridCol w:w="1603"/>
        <w:gridCol w:w="1138"/>
        <w:gridCol w:w="320"/>
        <w:gridCol w:w="646"/>
        <w:gridCol w:w="2077"/>
      </w:tblGrid>
      <w:tr w:rsidR="006D7EF8" w:rsidTr="00467847">
        <w:tblPrEx>
          <w:tblCellMar>
            <w:top w:w="0" w:type="dxa"/>
            <w:bottom w:w="0" w:type="dxa"/>
          </w:tblCellMar>
        </w:tblPrEx>
        <w:tc>
          <w:tcPr>
            <w:tcW w:w="1908" w:type="dxa"/>
            <w:gridSpan w:val="2"/>
          </w:tcPr>
          <w:p w:rsidR="006D7EF8" w:rsidRDefault="006D7EF8" w:rsidP="00467847">
            <w:pPr>
              <w:spacing w:line="480" w:lineRule="auto"/>
              <w:ind w:firstLineChars="200" w:firstLine="480"/>
              <w:rPr>
                <w:rFonts w:hint="eastAsia"/>
                <w:sz w:val="24"/>
              </w:rPr>
            </w:pPr>
            <w:r>
              <w:rPr>
                <w:rFonts w:hint="eastAsia"/>
                <w:sz w:val="24"/>
              </w:rPr>
              <w:t>工程名称</w:t>
            </w:r>
          </w:p>
        </w:tc>
        <w:tc>
          <w:tcPr>
            <w:tcW w:w="2880" w:type="dxa"/>
            <w:gridSpan w:val="2"/>
          </w:tcPr>
          <w:p w:rsidR="006D7EF8" w:rsidRDefault="006D7EF8" w:rsidP="00467847">
            <w:pPr>
              <w:rPr>
                <w:rFonts w:hint="eastAsia"/>
                <w:sz w:val="24"/>
              </w:rPr>
            </w:pPr>
            <w:r>
              <w:rPr>
                <w:rFonts w:hint="eastAsia"/>
                <w:sz w:val="24"/>
              </w:rPr>
              <w:t>××小区二期</w:t>
            </w:r>
            <w:r>
              <w:rPr>
                <w:rFonts w:hint="eastAsia"/>
                <w:sz w:val="24"/>
              </w:rPr>
              <w:t>6#</w:t>
            </w:r>
            <w:r>
              <w:rPr>
                <w:rFonts w:hint="eastAsia"/>
                <w:sz w:val="24"/>
              </w:rPr>
              <w:t>楼</w:t>
            </w:r>
          </w:p>
        </w:tc>
        <w:tc>
          <w:tcPr>
            <w:tcW w:w="1603" w:type="dxa"/>
            <w:gridSpan w:val="2"/>
          </w:tcPr>
          <w:p w:rsidR="006D7EF8" w:rsidRDefault="006D7EF8" w:rsidP="00467847">
            <w:pPr>
              <w:spacing w:line="480" w:lineRule="auto"/>
              <w:ind w:firstLineChars="100" w:firstLine="240"/>
              <w:rPr>
                <w:rFonts w:hint="eastAsia"/>
                <w:sz w:val="24"/>
              </w:rPr>
            </w:pPr>
            <w:r>
              <w:rPr>
                <w:rFonts w:hint="eastAsia"/>
                <w:sz w:val="24"/>
              </w:rPr>
              <w:t>分部工程</w:t>
            </w:r>
          </w:p>
        </w:tc>
        <w:tc>
          <w:tcPr>
            <w:tcW w:w="3077" w:type="dxa"/>
            <w:gridSpan w:val="2"/>
            <w:vAlign w:val="center"/>
          </w:tcPr>
          <w:p w:rsidR="006D7EF8" w:rsidRDefault="006D7EF8" w:rsidP="00467847">
            <w:pPr>
              <w:jc w:val="center"/>
              <w:rPr>
                <w:sz w:val="24"/>
              </w:rPr>
            </w:pPr>
          </w:p>
          <w:p w:rsidR="006D7EF8" w:rsidRDefault="006D7EF8" w:rsidP="00467847">
            <w:pPr>
              <w:jc w:val="center"/>
              <w:rPr>
                <w:sz w:val="24"/>
              </w:rPr>
            </w:pPr>
            <w:r>
              <w:rPr>
                <w:rFonts w:hint="eastAsia"/>
                <w:sz w:val="24"/>
              </w:rPr>
              <w:t>地基与基础工程</w:t>
            </w:r>
          </w:p>
        </w:tc>
      </w:tr>
      <w:tr w:rsidR="006D7EF8" w:rsidTr="00467847">
        <w:tblPrEx>
          <w:tblCellMar>
            <w:top w:w="0" w:type="dxa"/>
            <w:bottom w:w="0" w:type="dxa"/>
          </w:tblCellMar>
        </w:tblPrEx>
        <w:tc>
          <w:tcPr>
            <w:tcW w:w="9468" w:type="dxa"/>
            <w:gridSpan w:val="8"/>
          </w:tcPr>
          <w:p w:rsidR="006D7EF8" w:rsidRDefault="006D7EF8" w:rsidP="00467847">
            <w:pPr>
              <w:rPr>
                <w:rFonts w:hint="eastAsia"/>
                <w:sz w:val="24"/>
              </w:rPr>
            </w:pPr>
            <w:r>
              <w:rPr>
                <w:rFonts w:hint="eastAsia"/>
                <w:sz w:val="24"/>
              </w:rPr>
              <w:t>分项工程名称：机械土方开挖工程</w:t>
            </w:r>
          </w:p>
        </w:tc>
      </w:tr>
      <w:tr w:rsidR="006D7EF8" w:rsidTr="00467847">
        <w:tblPrEx>
          <w:tblCellMar>
            <w:top w:w="0" w:type="dxa"/>
            <w:bottom w:w="0" w:type="dxa"/>
          </w:tblCellMar>
        </w:tblPrEx>
        <w:tc>
          <w:tcPr>
            <w:tcW w:w="9468" w:type="dxa"/>
            <w:gridSpan w:val="8"/>
          </w:tcPr>
          <w:p w:rsidR="006D7EF8" w:rsidRDefault="006D7EF8" w:rsidP="00467847">
            <w:pPr>
              <w:ind w:firstLineChars="100" w:firstLine="240"/>
              <w:rPr>
                <w:rFonts w:hint="eastAsia"/>
                <w:sz w:val="24"/>
              </w:rPr>
            </w:pPr>
            <w:r>
              <w:rPr>
                <w:rFonts w:hint="eastAsia"/>
                <w:sz w:val="24"/>
              </w:rPr>
              <w:t>交底内容</w:t>
            </w:r>
          </w:p>
          <w:p w:rsidR="006D7EF8" w:rsidRDefault="006D7EF8" w:rsidP="00467847">
            <w:pPr>
              <w:rPr>
                <w:rFonts w:hint="eastAsia"/>
                <w:sz w:val="24"/>
              </w:rPr>
            </w:pPr>
          </w:p>
          <w:p w:rsidR="006D7EF8" w:rsidRDefault="006D7EF8" w:rsidP="00467847">
            <w:pPr>
              <w:rPr>
                <w:rFonts w:hint="eastAsia"/>
                <w:sz w:val="24"/>
              </w:rPr>
            </w:pPr>
            <w:r>
              <w:rPr>
                <w:rFonts w:hint="eastAsia"/>
                <w:sz w:val="24"/>
              </w:rPr>
              <w:t>4</w:t>
            </w:r>
            <w:r>
              <w:rPr>
                <w:rFonts w:hint="eastAsia"/>
                <w:sz w:val="24"/>
              </w:rPr>
              <w:t>、施工机械下沉：施工时必须了解土质和地下水位情况。推土机、铲运机一般需要在地下水位</w:t>
            </w:r>
            <w:r>
              <w:rPr>
                <w:rFonts w:hint="eastAsia"/>
                <w:sz w:val="24"/>
              </w:rPr>
              <w:t>0.5</w:t>
            </w:r>
            <w:r>
              <w:rPr>
                <w:rFonts w:hint="eastAsia"/>
                <w:sz w:val="24"/>
              </w:rPr>
              <w:t>米以上推铲土；挖土机一般需要在底下水位</w:t>
            </w:r>
            <w:r>
              <w:rPr>
                <w:rFonts w:hint="eastAsia"/>
                <w:sz w:val="24"/>
              </w:rPr>
              <w:t>0.8</w:t>
            </w:r>
            <w:r>
              <w:rPr>
                <w:rFonts w:hint="eastAsia"/>
                <w:sz w:val="24"/>
              </w:rPr>
              <w:t>米以上挖土，以防机械自重下沉。</w:t>
            </w:r>
            <w:proofErr w:type="gramStart"/>
            <w:r>
              <w:rPr>
                <w:rFonts w:hint="eastAsia"/>
                <w:sz w:val="24"/>
              </w:rPr>
              <w:t>怔产挖土机</w:t>
            </w:r>
            <w:proofErr w:type="gramEnd"/>
            <w:r>
              <w:rPr>
                <w:rFonts w:hint="eastAsia"/>
                <w:sz w:val="24"/>
              </w:rPr>
              <w:t>挖方的台阶高度，不得超过最大挖掘高度的</w:t>
            </w:r>
            <w:r>
              <w:rPr>
                <w:rFonts w:hint="eastAsia"/>
                <w:sz w:val="24"/>
              </w:rPr>
              <w:t>1.2</w:t>
            </w:r>
            <w:r>
              <w:rPr>
                <w:rFonts w:hint="eastAsia"/>
                <w:sz w:val="24"/>
              </w:rPr>
              <w:t>倍。</w:t>
            </w:r>
          </w:p>
          <w:p w:rsidR="006D7EF8" w:rsidRDefault="006D7EF8" w:rsidP="00467847">
            <w:pPr>
              <w:rPr>
                <w:rFonts w:hint="eastAsia"/>
                <w:sz w:val="24"/>
              </w:rPr>
            </w:pPr>
            <w:r>
              <w:rPr>
                <w:rFonts w:hint="eastAsia"/>
                <w:sz w:val="24"/>
              </w:rPr>
              <w:t>5</w:t>
            </w:r>
            <w:r>
              <w:rPr>
                <w:rFonts w:hint="eastAsia"/>
                <w:sz w:val="24"/>
              </w:rPr>
              <w:t>、开挖尺寸不足，边坡过陡：基坑（槽）管沟底部的开挖宽度和坡度，除应考虑结构尺寸要求外，应根据施工需要增加工作面宽度，如排水设施，支撑结构等所需的宽度。</w:t>
            </w:r>
          </w:p>
          <w:p w:rsidR="006D7EF8" w:rsidRDefault="006D7EF8" w:rsidP="00467847">
            <w:pPr>
              <w:rPr>
                <w:rFonts w:hint="eastAsia"/>
                <w:sz w:val="24"/>
              </w:rPr>
            </w:pPr>
          </w:p>
          <w:p w:rsidR="006D7EF8" w:rsidRDefault="006D7EF8" w:rsidP="00467847">
            <w:pPr>
              <w:rPr>
                <w:rFonts w:hint="eastAsia"/>
                <w:sz w:val="24"/>
              </w:rPr>
            </w:pPr>
          </w:p>
          <w:p w:rsidR="006D7EF8" w:rsidRDefault="006D7EF8" w:rsidP="00467847">
            <w:pPr>
              <w:rPr>
                <w:rFonts w:hint="eastAsia"/>
                <w:sz w:val="24"/>
              </w:rPr>
            </w:pPr>
          </w:p>
          <w:p w:rsidR="006D7EF8" w:rsidRDefault="006D7EF8" w:rsidP="00467847">
            <w:pPr>
              <w:rPr>
                <w:rFonts w:hint="eastAsia"/>
                <w:sz w:val="24"/>
              </w:rPr>
            </w:pPr>
          </w:p>
          <w:p w:rsidR="006D7EF8" w:rsidRDefault="006D7EF8" w:rsidP="00467847">
            <w:pPr>
              <w:rPr>
                <w:rFonts w:hint="eastAsia"/>
                <w:sz w:val="24"/>
              </w:rPr>
            </w:pPr>
          </w:p>
          <w:p w:rsidR="006D7EF8" w:rsidRDefault="006D7EF8" w:rsidP="00467847">
            <w:pPr>
              <w:rPr>
                <w:rFonts w:hint="eastAsia"/>
                <w:sz w:val="24"/>
              </w:rPr>
            </w:pPr>
          </w:p>
          <w:p w:rsidR="006D7EF8" w:rsidRDefault="006D7EF8" w:rsidP="00467847">
            <w:pPr>
              <w:rPr>
                <w:rFonts w:hint="eastAsia"/>
                <w:sz w:val="24"/>
              </w:rPr>
            </w:pPr>
          </w:p>
          <w:p w:rsidR="006D7EF8" w:rsidRDefault="006D7EF8" w:rsidP="00467847">
            <w:pPr>
              <w:rPr>
                <w:rFonts w:hint="eastAsia"/>
                <w:sz w:val="24"/>
              </w:rPr>
            </w:pPr>
          </w:p>
          <w:p w:rsidR="006D7EF8" w:rsidRDefault="006D7EF8" w:rsidP="00467847">
            <w:pPr>
              <w:rPr>
                <w:rFonts w:hint="eastAsia"/>
                <w:sz w:val="24"/>
              </w:rPr>
            </w:pPr>
          </w:p>
          <w:p w:rsidR="006D7EF8" w:rsidRDefault="006D7EF8" w:rsidP="00467847">
            <w:pPr>
              <w:rPr>
                <w:rFonts w:hint="eastAsia"/>
                <w:sz w:val="24"/>
              </w:rPr>
            </w:pPr>
          </w:p>
          <w:p w:rsidR="006D7EF8" w:rsidRDefault="006D7EF8" w:rsidP="00467847">
            <w:pPr>
              <w:rPr>
                <w:rFonts w:hint="eastAsia"/>
                <w:sz w:val="24"/>
              </w:rPr>
            </w:pPr>
          </w:p>
          <w:p w:rsidR="006D7EF8" w:rsidRDefault="006D7EF8" w:rsidP="00467847">
            <w:pPr>
              <w:rPr>
                <w:rFonts w:hint="eastAsia"/>
                <w:sz w:val="24"/>
              </w:rPr>
            </w:pPr>
          </w:p>
          <w:p w:rsidR="006D7EF8" w:rsidRDefault="006D7EF8" w:rsidP="00467847">
            <w:pPr>
              <w:rPr>
                <w:rFonts w:hint="eastAsia"/>
                <w:sz w:val="24"/>
              </w:rPr>
            </w:pPr>
          </w:p>
          <w:p w:rsidR="006D7EF8" w:rsidRDefault="006D7EF8" w:rsidP="00467847">
            <w:pPr>
              <w:rPr>
                <w:rFonts w:hint="eastAsia"/>
                <w:sz w:val="24"/>
              </w:rPr>
            </w:pPr>
          </w:p>
          <w:p w:rsidR="006D7EF8" w:rsidRDefault="006D7EF8" w:rsidP="00467847">
            <w:pPr>
              <w:rPr>
                <w:rFonts w:hint="eastAsia"/>
                <w:sz w:val="24"/>
              </w:rPr>
            </w:pPr>
          </w:p>
          <w:p w:rsidR="006D7EF8" w:rsidRDefault="006D7EF8" w:rsidP="00467847">
            <w:pPr>
              <w:rPr>
                <w:rFonts w:hint="eastAsia"/>
                <w:sz w:val="24"/>
              </w:rPr>
            </w:pPr>
          </w:p>
          <w:p w:rsidR="006D7EF8" w:rsidRDefault="006D7EF8" w:rsidP="00467847">
            <w:pPr>
              <w:rPr>
                <w:rFonts w:hint="eastAsia"/>
                <w:sz w:val="24"/>
              </w:rPr>
            </w:pPr>
          </w:p>
          <w:p w:rsidR="006D7EF8" w:rsidRDefault="006D7EF8" w:rsidP="00467847">
            <w:pPr>
              <w:rPr>
                <w:rFonts w:hint="eastAsia"/>
                <w:sz w:val="24"/>
              </w:rPr>
            </w:pPr>
          </w:p>
          <w:p w:rsidR="006D7EF8" w:rsidRDefault="006D7EF8" w:rsidP="00467847">
            <w:pPr>
              <w:rPr>
                <w:rFonts w:hint="eastAsia"/>
                <w:sz w:val="24"/>
              </w:rPr>
            </w:pPr>
          </w:p>
          <w:p w:rsidR="006D7EF8" w:rsidRDefault="006D7EF8" w:rsidP="00467847">
            <w:pPr>
              <w:rPr>
                <w:rFonts w:hint="eastAsia"/>
                <w:sz w:val="24"/>
              </w:rPr>
            </w:pPr>
          </w:p>
          <w:p w:rsidR="006D7EF8" w:rsidRDefault="006D7EF8" w:rsidP="00467847">
            <w:pPr>
              <w:rPr>
                <w:rFonts w:hint="eastAsia"/>
                <w:sz w:val="24"/>
              </w:rPr>
            </w:pPr>
          </w:p>
          <w:p w:rsidR="006D7EF8" w:rsidRDefault="006D7EF8" w:rsidP="00467847">
            <w:pPr>
              <w:rPr>
                <w:rFonts w:hint="eastAsia"/>
                <w:sz w:val="24"/>
              </w:rPr>
            </w:pPr>
          </w:p>
          <w:p w:rsidR="006D7EF8" w:rsidRDefault="006D7EF8" w:rsidP="00467847">
            <w:pPr>
              <w:rPr>
                <w:rFonts w:hint="eastAsia"/>
                <w:sz w:val="24"/>
              </w:rPr>
            </w:pPr>
          </w:p>
          <w:p w:rsidR="006D7EF8" w:rsidRDefault="006D7EF8" w:rsidP="00467847">
            <w:pPr>
              <w:rPr>
                <w:sz w:val="24"/>
              </w:rPr>
            </w:pPr>
          </w:p>
          <w:p w:rsidR="006D7EF8" w:rsidRDefault="006D7EF8" w:rsidP="00467847">
            <w:pPr>
              <w:rPr>
                <w:sz w:val="24"/>
              </w:rPr>
            </w:pPr>
          </w:p>
          <w:p w:rsidR="006D7EF8" w:rsidRDefault="006D7EF8" w:rsidP="00467847">
            <w:pPr>
              <w:rPr>
                <w:rFonts w:hint="eastAsia"/>
                <w:sz w:val="24"/>
              </w:rPr>
            </w:pPr>
          </w:p>
        </w:tc>
      </w:tr>
      <w:tr w:rsidR="006D7EF8" w:rsidTr="00467847">
        <w:tblPrEx>
          <w:tblCellMar>
            <w:top w:w="0" w:type="dxa"/>
            <w:bottom w:w="0" w:type="dxa"/>
          </w:tblCellMar>
        </w:tblPrEx>
        <w:tc>
          <w:tcPr>
            <w:tcW w:w="1188" w:type="dxa"/>
          </w:tcPr>
          <w:p w:rsidR="006D7EF8" w:rsidRDefault="006D7EF8" w:rsidP="00467847">
            <w:pPr>
              <w:jc w:val="distribute"/>
              <w:rPr>
                <w:rFonts w:hint="eastAsia"/>
                <w:sz w:val="24"/>
              </w:rPr>
            </w:pPr>
            <w:r w:rsidRPr="006D7EF8">
              <w:rPr>
                <w:rFonts w:hint="eastAsia"/>
                <w:spacing w:val="180"/>
                <w:kern w:val="0"/>
                <w:sz w:val="24"/>
                <w:fitText w:val="840" w:id="134991620"/>
              </w:rPr>
              <w:lastRenderedPageBreak/>
              <w:t>技</w:t>
            </w:r>
            <w:r w:rsidRPr="006D7EF8">
              <w:rPr>
                <w:rFonts w:hint="eastAsia"/>
                <w:kern w:val="0"/>
                <w:sz w:val="24"/>
                <w:fitText w:val="840" w:id="134991620"/>
              </w:rPr>
              <w:t>术</w:t>
            </w:r>
          </w:p>
          <w:p w:rsidR="006D7EF8" w:rsidRDefault="006D7EF8" w:rsidP="00467847">
            <w:pPr>
              <w:rPr>
                <w:rFonts w:hint="eastAsia"/>
                <w:sz w:val="24"/>
              </w:rPr>
            </w:pPr>
            <w:r>
              <w:rPr>
                <w:rFonts w:hint="eastAsia"/>
                <w:sz w:val="24"/>
              </w:rPr>
              <w:t>负</w:t>
            </w:r>
            <w:r>
              <w:rPr>
                <w:rFonts w:hint="eastAsia"/>
                <w:sz w:val="24"/>
              </w:rPr>
              <w:t xml:space="preserve"> </w:t>
            </w:r>
            <w:r>
              <w:rPr>
                <w:rFonts w:hint="eastAsia"/>
                <w:sz w:val="24"/>
              </w:rPr>
              <w:t>责</w:t>
            </w:r>
            <w:r>
              <w:rPr>
                <w:rFonts w:hint="eastAsia"/>
                <w:sz w:val="24"/>
              </w:rPr>
              <w:t xml:space="preserve"> </w:t>
            </w:r>
            <w:r>
              <w:rPr>
                <w:rFonts w:hint="eastAsia"/>
                <w:sz w:val="24"/>
              </w:rPr>
              <w:t>人</w:t>
            </w:r>
          </w:p>
        </w:tc>
        <w:tc>
          <w:tcPr>
            <w:tcW w:w="1800" w:type="dxa"/>
            <w:gridSpan w:val="2"/>
          </w:tcPr>
          <w:p w:rsidR="006D7EF8" w:rsidRDefault="006D7EF8" w:rsidP="00467847">
            <w:pPr>
              <w:spacing w:line="480" w:lineRule="auto"/>
              <w:rPr>
                <w:rFonts w:hint="eastAsia"/>
                <w:sz w:val="24"/>
              </w:rPr>
            </w:pPr>
          </w:p>
        </w:tc>
        <w:tc>
          <w:tcPr>
            <w:tcW w:w="1800" w:type="dxa"/>
          </w:tcPr>
          <w:p w:rsidR="006D7EF8" w:rsidRDefault="006D7EF8" w:rsidP="00467847">
            <w:pPr>
              <w:spacing w:line="480" w:lineRule="auto"/>
              <w:rPr>
                <w:rFonts w:hint="eastAsia"/>
                <w:sz w:val="24"/>
              </w:rPr>
            </w:pPr>
            <w:r>
              <w:rPr>
                <w:rFonts w:hint="eastAsia"/>
                <w:sz w:val="24"/>
              </w:rPr>
              <w:t>交底人</w:t>
            </w:r>
          </w:p>
        </w:tc>
        <w:tc>
          <w:tcPr>
            <w:tcW w:w="1260" w:type="dxa"/>
          </w:tcPr>
          <w:p w:rsidR="006D7EF8" w:rsidRDefault="006D7EF8" w:rsidP="00467847">
            <w:pPr>
              <w:spacing w:line="480" w:lineRule="auto"/>
              <w:rPr>
                <w:rFonts w:hint="eastAsia"/>
                <w:sz w:val="24"/>
              </w:rPr>
            </w:pPr>
          </w:p>
        </w:tc>
        <w:tc>
          <w:tcPr>
            <w:tcW w:w="1053" w:type="dxa"/>
            <w:gridSpan w:val="2"/>
          </w:tcPr>
          <w:p w:rsidR="006D7EF8" w:rsidRDefault="006D7EF8" w:rsidP="00467847">
            <w:pPr>
              <w:spacing w:line="480" w:lineRule="auto"/>
              <w:rPr>
                <w:rFonts w:hint="eastAsia"/>
                <w:sz w:val="24"/>
              </w:rPr>
            </w:pPr>
            <w:r>
              <w:rPr>
                <w:rFonts w:hint="eastAsia"/>
                <w:sz w:val="24"/>
              </w:rPr>
              <w:t>接受人</w:t>
            </w:r>
          </w:p>
        </w:tc>
        <w:tc>
          <w:tcPr>
            <w:tcW w:w="2367" w:type="dxa"/>
          </w:tcPr>
          <w:p w:rsidR="006D7EF8" w:rsidRDefault="006D7EF8" w:rsidP="00467847">
            <w:pPr>
              <w:spacing w:line="480" w:lineRule="auto"/>
              <w:rPr>
                <w:rFonts w:hint="eastAsia"/>
                <w:sz w:val="24"/>
              </w:rPr>
            </w:pPr>
          </w:p>
        </w:tc>
      </w:tr>
    </w:tbl>
    <w:p w:rsidR="006D7EF8" w:rsidRDefault="006D7EF8" w:rsidP="006D7EF8">
      <w:pPr>
        <w:jc w:val="center"/>
        <w:rPr>
          <w:rFonts w:hint="eastAsia"/>
          <w:b/>
          <w:bCs/>
          <w:sz w:val="28"/>
        </w:rPr>
      </w:pPr>
      <w:r>
        <w:rPr>
          <w:rFonts w:hint="eastAsia"/>
          <w:sz w:val="24"/>
        </w:rPr>
        <w:t xml:space="preserve">                                     </w:t>
      </w:r>
    </w:p>
    <w:p w:rsidR="0020496F" w:rsidRDefault="0020496F"/>
    <w:sectPr w:rsidR="0020496F" w:rsidSect="0020496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73449"/>
    <w:multiLevelType w:val="hybridMultilevel"/>
    <w:tmpl w:val="9FBC9AE8"/>
    <w:lvl w:ilvl="0" w:tplc="7AFCA578">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2B2185A"/>
    <w:multiLevelType w:val="hybridMultilevel"/>
    <w:tmpl w:val="8ED619BA"/>
    <w:lvl w:ilvl="0" w:tplc="96C0C946">
      <w:start w:val="1"/>
      <w:numFmt w:val="decimal"/>
      <w:lvlText w:val="%1、"/>
      <w:lvlJc w:val="left"/>
      <w:pPr>
        <w:tabs>
          <w:tab w:val="num" w:pos="360"/>
        </w:tabs>
        <w:ind w:left="360" w:hanging="360"/>
      </w:pPr>
      <w:rPr>
        <w:rFonts w:hint="eastAsia"/>
      </w:rPr>
    </w:lvl>
    <w:lvl w:ilvl="1" w:tplc="E9C82C32">
      <w:start w:val="1"/>
      <w:numFmt w:val="decimal"/>
      <w:lvlText w:val="%2）"/>
      <w:lvlJc w:val="left"/>
      <w:pPr>
        <w:tabs>
          <w:tab w:val="num" w:pos="780"/>
        </w:tabs>
        <w:ind w:left="780" w:hanging="360"/>
      </w:pPr>
      <w:rPr>
        <w:rFonts w:hint="eastAsia"/>
      </w:rPr>
    </w:lvl>
    <w:lvl w:ilvl="2" w:tplc="5082E842">
      <w:start w:val="5"/>
      <w:numFmt w:val="decimal"/>
      <w:lvlText w:val="（%3）"/>
      <w:lvlJc w:val="left"/>
      <w:pPr>
        <w:tabs>
          <w:tab w:val="num" w:pos="1560"/>
        </w:tabs>
        <w:ind w:left="1560" w:hanging="72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B5E2676"/>
    <w:multiLevelType w:val="hybridMultilevel"/>
    <w:tmpl w:val="3B4E9EFE"/>
    <w:lvl w:ilvl="0" w:tplc="F0EE616E">
      <w:start w:val="1"/>
      <w:numFmt w:val="decimal"/>
      <w:lvlText w:val="（%1）"/>
      <w:lvlJc w:val="left"/>
      <w:pPr>
        <w:tabs>
          <w:tab w:val="num" w:pos="720"/>
        </w:tabs>
        <w:ind w:left="720" w:hanging="720"/>
      </w:pPr>
      <w:rPr>
        <w:rFonts w:hint="eastAsia"/>
      </w:rPr>
    </w:lvl>
    <w:lvl w:ilvl="1" w:tplc="F2EE5318">
      <w:start w:val="3"/>
      <w:numFmt w:val="decimal"/>
      <w:lvlText w:val="%2、"/>
      <w:lvlJc w:val="left"/>
      <w:pPr>
        <w:tabs>
          <w:tab w:val="num" w:pos="780"/>
        </w:tabs>
        <w:ind w:left="780" w:hanging="36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43D34185"/>
    <w:multiLevelType w:val="hybridMultilevel"/>
    <w:tmpl w:val="B5A0401E"/>
    <w:lvl w:ilvl="0" w:tplc="AE74104C">
      <w:start w:val="1"/>
      <w:numFmt w:val="decimal"/>
      <w:lvlText w:val="（%1）"/>
      <w:lvlJc w:val="left"/>
      <w:pPr>
        <w:tabs>
          <w:tab w:val="num" w:pos="720"/>
        </w:tabs>
        <w:ind w:left="720" w:hanging="720"/>
      </w:pPr>
      <w:rPr>
        <w:rFonts w:hint="eastAsia"/>
      </w:rPr>
    </w:lvl>
    <w:lvl w:ilvl="1" w:tplc="12886C22">
      <w:start w:val="1"/>
      <w:numFmt w:val="upperLetter"/>
      <w:lvlText w:val="%2、"/>
      <w:lvlJc w:val="left"/>
      <w:pPr>
        <w:tabs>
          <w:tab w:val="num" w:pos="825"/>
        </w:tabs>
        <w:ind w:left="825" w:hanging="405"/>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566245A1"/>
    <w:multiLevelType w:val="hybridMultilevel"/>
    <w:tmpl w:val="E020DFDA"/>
    <w:lvl w:ilvl="0" w:tplc="96C0C946">
      <w:start w:val="1"/>
      <w:numFmt w:val="decimal"/>
      <w:lvlText w:val="%1、"/>
      <w:lvlJc w:val="left"/>
      <w:pPr>
        <w:tabs>
          <w:tab w:val="num" w:pos="360"/>
        </w:tabs>
        <w:ind w:left="360" w:hanging="360"/>
      </w:pPr>
      <w:rPr>
        <w:rFonts w:hint="eastAsia"/>
      </w:rPr>
    </w:lvl>
    <w:lvl w:ilvl="1" w:tplc="708C3680">
      <w:start w:val="1"/>
      <w:numFmt w:val="decimal"/>
      <w:lvlText w:val="%2）"/>
      <w:lvlJc w:val="left"/>
      <w:pPr>
        <w:tabs>
          <w:tab w:val="num" w:pos="780"/>
        </w:tabs>
        <w:ind w:left="780" w:hanging="36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6D082294"/>
    <w:multiLevelType w:val="hybridMultilevel"/>
    <w:tmpl w:val="F1D07F00"/>
    <w:lvl w:ilvl="0" w:tplc="A378A9B4">
      <w:start w:val="1"/>
      <w:numFmt w:val="decimal"/>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7B1E7B8E"/>
    <w:multiLevelType w:val="hybridMultilevel"/>
    <w:tmpl w:val="02CEEF22"/>
    <w:lvl w:ilvl="0" w:tplc="55BC9694">
      <w:start w:val="1"/>
      <w:numFmt w:val="decimal"/>
      <w:lvlText w:val="%1）"/>
      <w:lvlJc w:val="left"/>
      <w:pPr>
        <w:tabs>
          <w:tab w:val="num" w:pos="360"/>
        </w:tabs>
        <w:ind w:left="360" w:hanging="360"/>
      </w:pPr>
      <w:rPr>
        <w:rFonts w:hint="eastAsia"/>
      </w:rPr>
    </w:lvl>
    <w:lvl w:ilvl="1" w:tplc="8CB0E504">
      <w:start w:val="1"/>
      <w:numFmt w:val="decimal"/>
      <w:lvlText w:val="%2、"/>
      <w:lvlJc w:val="left"/>
      <w:pPr>
        <w:tabs>
          <w:tab w:val="num" w:pos="780"/>
        </w:tabs>
        <w:ind w:left="780" w:hanging="36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4"/>
  </w:num>
  <w:num w:numId="2">
    <w:abstractNumId w:val="1"/>
  </w:num>
  <w:num w:numId="3">
    <w:abstractNumId w:val="2"/>
  </w:num>
  <w:num w:numId="4">
    <w:abstractNumId w:val="5"/>
  </w:num>
  <w:num w:numId="5">
    <w:abstractNumId w:val="3"/>
  </w:num>
  <w:num w:numId="6">
    <w:abstractNumId w:val="6"/>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D7EF8"/>
    <w:rsid w:val="0020496F"/>
    <w:rsid w:val="006D7EF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7EF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721</Words>
  <Characters>4112</Characters>
  <Application>Microsoft Office Word</Application>
  <DocSecurity>0</DocSecurity>
  <Lines>34</Lines>
  <Paragraphs>9</Paragraphs>
  <ScaleCrop>false</ScaleCrop>
  <Company/>
  <LinksUpToDate>false</LinksUpToDate>
  <CharactersWithSpaces>4824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2012-08-01T07:15:00Z</dcterms:created>
  <dcterms:modified xsi:type="dcterms:W3CDTF">2012-08-01T07:15:00Z</dcterms:modified>
</cp:coreProperties>
</file>