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E7B" w:rsidRDefault="00CF6E7B" w:rsidP="00CF6E7B">
      <w:pPr>
        <w:pStyle w:val="1"/>
        <w:numPr>
          <w:ilvl w:val="0"/>
          <w:numId w:val="0"/>
        </w:numPr>
      </w:pPr>
      <w:bookmarkStart w:id="0" w:name="_Toc71959732"/>
      <w:r>
        <w:t>通用施工组织设计样本</w:t>
      </w:r>
      <w:bookmarkEnd w:id="0"/>
    </w:p>
    <w:p w:rsidR="00CF6E7B" w:rsidRDefault="00CF6E7B" w:rsidP="00CF6E7B">
      <w:pPr>
        <w:pStyle w:val="2"/>
        <w:numPr>
          <w:ilvl w:val="0"/>
          <w:numId w:val="0"/>
        </w:numPr>
        <w:rPr>
          <w:rFonts w:hint="eastAsia"/>
        </w:rPr>
      </w:pPr>
      <w:bookmarkStart w:id="1" w:name="_Toc71959733"/>
      <w:r>
        <w:rPr>
          <w:rFonts w:hint="eastAsia"/>
        </w:rPr>
        <w:t>第一章 工程概况</w:t>
      </w:r>
      <w:bookmarkEnd w:id="1"/>
    </w:p>
    <w:p w:rsidR="00CF6E7B" w:rsidRDefault="00CF6E7B" w:rsidP="00CF6E7B">
      <w:pPr>
        <w:spacing w:before="120" w:after="120" w:line="360" w:lineRule="auto"/>
        <w:ind w:left="540"/>
      </w:pPr>
      <w:r>
        <w:rPr>
          <w:rFonts w:hint="eastAsia"/>
        </w:rPr>
        <w:t>本工程建筑面积</w:t>
      </w:r>
      <w:r>
        <w:t>4364</w:t>
      </w:r>
      <w:r>
        <w:rPr>
          <w:rFonts w:hint="eastAsia"/>
        </w:rPr>
        <w:t>.</w:t>
      </w:r>
      <w:r>
        <w:t>95m</w:t>
      </w:r>
      <w:r>
        <w:rPr>
          <w:vertAlign w:val="superscript"/>
        </w:rPr>
        <w:t>2</w:t>
      </w:r>
      <w:r>
        <w:rPr>
          <w:rFonts w:hint="eastAsia"/>
        </w:rPr>
        <w:t>，东西总长</w:t>
      </w:r>
      <w:r>
        <w:t>63</w:t>
      </w:r>
      <w:r>
        <w:rPr>
          <w:rFonts w:hint="eastAsia"/>
        </w:rPr>
        <w:t>.</w:t>
      </w:r>
      <w:r>
        <w:t>20m</w:t>
      </w:r>
      <w:r>
        <w:rPr>
          <w:rFonts w:hint="eastAsia"/>
        </w:rPr>
        <w:t>，南北总宽</w:t>
      </w:r>
      <w:r>
        <w:t>11</w:t>
      </w:r>
      <w:r>
        <w:rPr>
          <w:rFonts w:hint="eastAsia"/>
        </w:rPr>
        <w:t>.</w:t>
      </w:r>
      <w:r>
        <w:t>00m</w:t>
      </w:r>
      <w:r>
        <w:rPr>
          <w:rFonts w:hint="eastAsia"/>
        </w:rPr>
        <w:t>，共</w:t>
      </w:r>
      <w:r>
        <w:t>6</w:t>
      </w:r>
      <w:r>
        <w:rPr>
          <w:rFonts w:hint="eastAsia"/>
        </w:rPr>
        <w:t>层，每层由六个单元组成，每单元两户，层高</w:t>
      </w:r>
      <w:r>
        <w:t>2</w:t>
      </w:r>
      <w:r>
        <w:rPr>
          <w:rFonts w:hint="eastAsia"/>
        </w:rPr>
        <w:t>.</w:t>
      </w:r>
      <w:r>
        <w:t>7m</w:t>
      </w:r>
      <w:r>
        <w:rPr>
          <w:rFonts w:hint="eastAsia"/>
        </w:rPr>
        <w:t>，室内外高差</w:t>
      </w:r>
      <w:r>
        <w:t>0</w:t>
      </w:r>
      <w:r>
        <w:rPr>
          <w:rFonts w:hint="eastAsia"/>
        </w:rPr>
        <w:t>.</w:t>
      </w:r>
      <w:r>
        <w:t>6m</w:t>
      </w:r>
      <w:r>
        <w:rPr>
          <w:rFonts w:hint="eastAsia"/>
        </w:rPr>
        <w:t>，总高</w:t>
      </w:r>
      <w:r>
        <w:t>16</w:t>
      </w:r>
      <w:r>
        <w:rPr>
          <w:rFonts w:hint="eastAsia"/>
        </w:rPr>
        <w:t>.</w:t>
      </w:r>
      <w:r>
        <w:t>96m</w:t>
      </w:r>
      <w:r>
        <w:rPr>
          <w:rFonts w:hint="eastAsia"/>
        </w:rPr>
        <w:t>。</w:t>
      </w:r>
    </w:p>
    <w:p w:rsidR="00CF6E7B" w:rsidRDefault="00CF6E7B" w:rsidP="00CF6E7B">
      <w:pPr>
        <w:spacing w:before="120" w:after="120" w:line="360" w:lineRule="auto"/>
        <w:ind w:left="540"/>
      </w:pPr>
      <w:r>
        <w:rPr>
          <w:rFonts w:hint="eastAsia"/>
        </w:rPr>
        <w:t>基础埋深</w:t>
      </w:r>
      <w:r>
        <w:t>2</w:t>
      </w:r>
      <w:r>
        <w:rPr>
          <w:rFonts w:hint="eastAsia"/>
        </w:rPr>
        <w:t>.</w:t>
      </w:r>
      <w:r>
        <w:t>6m</w:t>
      </w:r>
      <w:r>
        <w:rPr>
          <w:rFonts w:hint="eastAsia"/>
        </w:rPr>
        <w:t>，</w:t>
      </w:r>
      <w:r>
        <w:t>45cm</w:t>
      </w:r>
      <w:r>
        <w:rPr>
          <w:rFonts w:hint="eastAsia"/>
        </w:rPr>
        <w:t>厚</w:t>
      </w:r>
      <w:r>
        <w:t>3</w:t>
      </w:r>
      <w:r>
        <w:rPr>
          <w:rFonts w:hint="eastAsia"/>
        </w:rPr>
        <w:t>：</w:t>
      </w:r>
      <w:r>
        <w:t>7</w:t>
      </w:r>
      <w:proofErr w:type="gramStart"/>
      <w:r>
        <w:rPr>
          <w:rFonts w:hint="eastAsia"/>
        </w:rPr>
        <w:t>灰土上砌条形</w:t>
      </w:r>
      <w:proofErr w:type="gramEnd"/>
      <w:r>
        <w:rPr>
          <w:rFonts w:hint="eastAsia"/>
        </w:rPr>
        <w:t>砖基础。条形基础的顶部和底部均设</w:t>
      </w:r>
      <w:r>
        <w:t>18cm</w:t>
      </w:r>
      <w:r>
        <w:rPr>
          <w:rFonts w:hint="eastAsia"/>
        </w:rPr>
        <w:t>厚钢筋混凝土圈梁，四个大角及丁字接头、十字接头处设有钢筋混凝土构造柱。</w:t>
      </w:r>
    </w:p>
    <w:p w:rsidR="00CF6E7B" w:rsidRDefault="00CF6E7B" w:rsidP="00CF6E7B">
      <w:pPr>
        <w:spacing w:before="120" w:after="120" w:line="360" w:lineRule="auto"/>
        <w:ind w:left="540"/>
      </w:pPr>
      <w:r>
        <w:rPr>
          <w:rFonts w:hint="eastAsia"/>
        </w:rPr>
        <w:t>上部结构按</w:t>
      </w:r>
      <w:r>
        <w:t>8</w:t>
      </w:r>
      <w:r>
        <w:rPr>
          <w:rFonts w:hint="eastAsia"/>
        </w:rPr>
        <w:t>度抗震设防，外墙为</w:t>
      </w:r>
      <w:r>
        <w:t>18cm</w:t>
      </w:r>
      <w:r>
        <w:rPr>
          <w:rFonts w:hint="eastAsia"/>
        </w:rPr>
        <w:t>厚、内墙为</w:t>
      </w:r>
      <w:r>
        <w:t>16Cm</w:t>
      </w:r>
      <w:r>
        <w:rPr>
          <w:rFonts w:hint="eastAsia"/>
        </w:rPr>
        <w:t>厚、强度等级为</w:t>
      </w:r>
      <w:r>
        <w:t>C20</w:t>
      </w:r>
      <w:r>
        <w:rPr>
          <w:rFonts w:hint="eastAsia"/>
        </w:rPr>
        <w:t>的钢筋混凝土墙。楼面及屋面板为预应力短向圆孔板，楼梯、阳台、雨罩、挑檐板均为本市标准预制混凝土构件。厨房、厕所隔墙采用增强石膏空心条板。屋面防水为</w:t>
      </w:r>
      <w:r>
        <w:t>SBS</w:t>
      </w:r>
      <w:r>
        <w:rPr>
          <w:rFonts w:hint="eastAsia"/>
        </w:rPr>
        <w:t>改性沥青柔性油毡上涂浅色着色剂做法。外窗采用空腹钢窗，其中北立面窗均为双层窗。内门为空心木门，户门为复合型防盗防火门。室内楼地面除厨房、厕所为聚氨酯防水涂膜上做陶瓷锦砖面层做法外，其余</w:t>
      </w:r>
      <w:proofErr w:type="gramStart"/>
      <w:r>
        <w:rPr>
          <w:rFonts w:hint="eastAsia"/>
        </w:rPr>
        <w:t>为豆石混凝土</w:t>
      </w:r>
      <w:proofErr w:type="gramEnd"/>
      <w:r>
        <w:rPr>
          <w:rFonts w:hint="eastAsia"/>
        </w:rPr>
        <w:t>做法。水泥踢脚板高</w:t>
      </w:r>
      <w:r>
        <w:t>120mm</w:t>
      </w:r>
      <w:r>
        <w:rPr>
          <w:rFonts w:hint="eastAsia"/>
        </w:rPr>
        <w:t>。除厕所、厨房为瓷砖墙裙、耐擦洗涂料墙面外，其他内墙面均为刮腻子、喷大白</w:t>
      </w:r>
      <w:proofErr w:type="gramStart"/>
      <w:r>
        <w:rPr>
          <w:rFonts w:hint="eastAsia"/>
        </w:rPr>
        <w:t>浆</w:t>
      </w:r>
      <w:proofErr w:type="gramEnd"/>
      <w:r>
        <w:rPr>
          <w:rFonts w:hint="eastAsia"/>
        </w:rPr>
        <w:t>做法。其中外墙因节能保温需要，在混凝土墙里侧还设置了空气层、</w:t>
      </w:r>
      <w:r>
        <w:t>50mm</w:t>
      </w:r>
      <w:r>
        <w:rPr>
          <w:rFonts w:hint="eastAsia"/>
        </w:rPr>
        <w:t>厚自熄性聚苯乙烯泡沫塑料板及</w:t>
      </w:r>
      <w:r>
        <w:t>12mm</w:t>
      </w:r>
      <w:r>
        <w:rPr>
          <w:rFonts w:hint="eastAsia"/>
        </w:rPr>
        <w:t>厚纸面石膏板。室内顶板做法为水泥砂浆勾缝、刮腻子喷大白浆。室外墙面除门头、勒脚及屋顶挑檐为水刷石外，其他均做无机建筑涂料。</w:t>
      </w:r>
    </w:p>
    <w:p w:rsidR="00CF6E7B" w:rsidRDefault="00CF6E7B" w:rsidP="00CF6E7B">
      <w:pPr>
        <w:spacing w:before="120" w:after="120" w:line="360" w:lineRule="auto"/>
        <w:ind w:left="540"/>
      </w:pPr>
      <w:r>
        <w:rPr>
          <w:rFonts w:hint="eastAsia"/>
        </w:rPr>
        <w:t>采暖为热水供暖系统，由小区内已建锅炉房提供热源。管道采用焊接钢管，四</w:t>
      </w:r>
      <w:proofErr w:type="gramStart"/>
      <w:r>
        <w:rPr>
          <w:rFonts w:hint="eastAsia"/>
        </w:rPr>
        <w:t>柱式炉片散热器</w:t>
      </w:r>
      <w:proofErr w:type="gramEnd"/>
      <w:r>
        <w:rPr>
          <w:rFonts w:hint="eastAsia"/>
        </w:rPr>
        <w:t>。厕所采用坐式大便器，设有淋浴喷头。电气系统一律为暗线，进户线及各单元线采用厚铁管，除电话线暗管采用钢管外，其他线路为阻燃性塑料管。室内灯具为螺</w:t>
      </w:r>
      <w:proofErr w:type="gramStart"/>
      <w:r>
        <w:rPr>
          <w:rFonts w:hint="eastAsia"/>
        </w:rPr>
        <w:t>口碗罩</w:t>
      </w:r>
      <w:proofErr w:type="gramEnd"/>
      <w:r>
        <w:rPr>
          <w:rFonts w:hint="eastAsia"/>
        </w:rPr>
        <w:t>吊灯，厕所为白桃罩壁灯。</w:t>
      </w:r>
    </w:p>
    <w:p w:rsidR="00CF6E7B" w:rsidRDefault="00CF6E7B" w:rsidP="00CF6E7B"/>
    <w:p w:rsidR="00CF6E7B" w:rsidRDefault="00CF6E7B" w:rsidP="00CF6E7B">
      <w:pPr>
        <w:pStyle w:val="2"/>
        <w:numPr>
          <w:ilvl w:val="0"/>
          <w:numId w:val="0"/>
        </w:numPr>
        <w:rPr>
          <w:rFonts w:hint="eastAsia"/>
        </w:rPr>
      </w:pPr>
      <w:bookmarkStart w:id="2" w:name="_Toc71959734"/>
      <w:r>
        <w:rPr>
          <w:rFonts w:hint="eastAsia"/>
        </w:rPr>
        <w:t>第二章 施工部署</w:t>
      </w:r>
      <w:bookmarkEnd w:id="2"/>
    </w:p>
    <w:p w:rsidR="00CF6E7B" w:rsidRDefault="00CF6E7B" w:rsidP="00CF6E7B">
      <w:pPr>
        <w:pStyle w:val="3"/>
        <w:numPr>
          <w:ilvl w:val="0"/>
          <w:numId w:val="0"/>
        </w:numPr>
      </w:pPr>
      <w:bookmarkStart w:id="3" w:name="_Toc71959735"/>
      <w:r>
        <w:rPr>
          <w:rFonts w:hint="eastAsia"/>
        </w:rPr>
        <w:t xml:space="preserve">第一节 </w:t>
      </w:r>
      <w:r>
        <w:t>施工顺序</w:t>
      </w:r>
      <w:bookmarkEnd w:id="3"/>
    </w:p>
    <w:p w:rsidR="00CF6E7B" w:rsidRDefault="00CF6E7B" w:rsidP="00CF6E7B">
      <w:pPr>
        <w:spacing w:before="120" w:after="120" w:line="360" w:lineRule="auto"/>
        <w:ind w:left="540"/>
      </w:pPr>
      <w:r>
        <w:rPr>
          <w:rFonts w:hint="eastAsia"/>
        </w:rPr>
        <w:t>本工程插建在已建的居民小区内，不考虑与其他工程进行流水作业，但总的原则仍按先地下、后地上的顺序。基础挖土在冻土开化后开始，在基础回填土时，要同时做完所有地下外线工程，然后立塔式起重机进行结构施工。拆除塔式起重机前应做完屋面工程，并利用</w:t>
      </w:r>
      <w:r>
        <w:rPr>
          <w:rFonts w:hint="eastAsia"/>
        </w:rPr>
        <w:lastRenderedPageBreak/>
        <w:t>塔式起重机安装装修用的井架提升机，然后做装修工程和水电安装工程，最后做地上外线工程。</w:t>
      </w:r>
    </w:p>
    <w:p w:rsidR="00CF6E7B" w:rsidRDefault="00CF6E7B" w:rsidP="00CF6E7B"/>
    <w:p w:rsidR="00CF6E7B" w:rsidRDefault="00CF6E7B" w:rsidP="00CF6E7B">
      <w:pPr>
        <w:pStyle w:val="3"/>
        <w:numPr>
          <w:ilvl w:val="0"/>
          <w:numId w:val="0"/>
        </w:numPr>
      </w:pPr>
      <w:bookmarkStart w:id="4" w:name="_Toc71959736"/>
      <w:r>
        <w:rPr>
          <w:rFonts w:hint="eastAsia"/>
        </w:rPr>
        <w:t xml:space="preserve">第二节 </w:t>
      </w:r>
      <w:r>
        <w:t>流水段划分</w:t>
      </w:r>
      <w:bookmarkEnd w:id="4"/>
    </w:p>
    <w:p w:rsidR="00CF6E7B" w:rsidRDefault="00CF6E7B" w:rsidP="00CF6E7B">
      <w:pPr>
        <w:spacing w:before="120" w:after="120" w:line="360" w:lineRule="auto"/>
        <w:ind w:left="540"/>
      </w:pPr>
      <w:r>
        <w:rPr>
          <w:rFonts w:hint="eastAsia"/>
        </w:rPr>
        <w:t>结构施工阶段按每段</w:t>
      </w:r>
      <w:r>
        <w:t>4~5</w:t>
      </w:r>
      <w:r>
        <w:rPr>
          <w:rFonts w:hint="eastAsia"/>
        </w:rPr>
        <w:t>个开间划分为四个流水段</w:t>
      </w:r>
      <w:r>
        <w:t>(</w:t>
      </w:r>
      <w:r>
        <w:rPr>
          <w:rFonts w:hint="eastAsia"/>
        </w:rPr>
        <w:t>见下图</w:t>
      </w:r>
      <w:r>
        <w:t>)</w:t>
      </w:r>
      <w:r>
        <w:rPr>
          <w:rFonts w:hint="eastAsia"/>
        </w:rPr>
        <w:t>。因外墙需承担三角挂架荷载，对混凝土强度增长要求稍高，混凝土浇筑施工顺序应先外墙、后内墙，最后板缝及现浇板。</w:t>
      </w:r>
    </w:p>
    <w:p w:rsidR="00CF6E7B" w:rsidRDefault="00CF6E7B" w:rsidP="00CF6E7B">
      <w:pPr>
        <w:spacing w:before="120" w:after="120" w:line="360" w:lineRule="auto"/>
        <w:jc w:val="center"/>
        <w:rPr>
          <w:rFonts w:hint="eastAsia"/>
        </w:rPr>
      </w:pPr>
      <w:r>
        <w:object w:dxaOrig="7980" w:dyaOrig="10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pt;height:515.25pt" o:ole="">
            <v:imagedata r:id="rId7" o:title=""/>
          </v:shape>
          <o:OLEObject Type="Embed" ProgID="Imaging.Document" ShapeID="_x0000_i1025" DrawAspect="Content" ObjectID="_1405775207" r:id="rId8"/>
        </w:object>
      </w:r>
    </w:p>
    <w:p w:rsidR="00CF6E7B" w:rsidRDefault="00CF6E7B" w:rsidP="00CF6E7B">
      <w:pPr>
        <w:spacing w:before="120" w:after="120" w:line="360" w:lineRule="auto"/>
        <w:jc w:val="center"/>
        <w:rPr>
          <w:rFonts w:hint="eastAsia"/>
        </w:rPr>
      </w:pPr>
      <w:r>
        <w:rPr>
          <w:rFonts w:hint="eastAsia"/>
        </w:rPr>
        <w:t>流水段划分及模板布置示意图</w:t>
      </w:r>
    </w:p>
    <w:p w:rsidR="00CF6E7B" w:rsidRDefault="00CF6E7B" w:rsidP="00CF6E7B"/>
    <w:p w:rsidR="00CF6E7B" w:rsidRDefault="00CF6E7B" w:rsidP="00CF6E7B">
      <w:pPr>
        <w:pStyle w:val="3"/>
        <w:numPr>
          <w:ilvl w:val="0"/>
          <w:numId w:val="0"/>
        </w:numPr>
      </w:pPr>
      <w:bookmarkStart w:id="5" w:name="_Toc71959737"/>
      <w:r>
        <w:rPr>
          <w:rFonts w:hint="eastAsia"/>
        </w:rPr>
        <w:t xml:space="preserve">第三节 </w:t>
      </w:r>
      <w:r>
        <w:t>工艺流程</w:t>
      </w:r>
      <w:bookmarkEnd w:id="5"/>
    </w:p>
    <w:p w:rsidR="00CF6E7B" w:rsidRDefault="00CF6E7B" w:rsidP="00CF6E7B">
      <w:pPr>
        <w:spacing w:before="120" w:after="120" w:line="360" w:lineRule="auto"/>
        <w:ind w:left="540"/>
      </w:pPr>
      <w:r>
        <w:t>(1)</w:t>
      </w:r>
      <w:r>
        <w:rPr>
          <w:rFonts w:hint="eastAsia"/>
        </w:rPr>
        <w:t>结构施工期间每一流水段工艺流程见下图</w:t>
      </w:r>
      <w:r>
        <w:t>(</w:t>
      </w:r>
      <w:r>
        <w:rPr>
          <w:rFonts w:hint="eastAsia"/>
        </w:rPr>
        <w:t>从第二流水段开始</w:t>
      </w:r>
      <w:r>
        <w:t>)</w:t>
      </w:r>
      <w:r>
        <w:rPr>
          <w:rFonts w:hint="eastAsia"/>
        </w:rPr>
        <w:t>。</w:t>
      </w:r>
    </w:p>
    <w:p w:rsidR="00CF6E7B" w:rsidRDefault="00CF6E7B" w:rsidP="00CF6E7B">
      <w:pPr>
        <w:jc w:val="center"/>
        <w:rPr>
          <w:rFonts w:hint="eastAsia"/>
        </w:rPr>
      </w:pPr>
      <w:r>
        <w:object w:dxaOrig="8565" w:dyaOrig="4710">
          <v:shape id="_x0000_i1026" type="#_x0000_t75" style="width:414.75pt;height:228pt" o:ole="">
            <v:imagedata r:id="rId9" o:title=""/>
          </v:shape>
          <o:OLEObject Type="Embed" ProgID="Imaging.Document" ShapeID="_x0000_i1026" DrawAspect="Content" ObjectID="_1405775208" r:id="rId10"/>
        </w:object>
      </w:r>
    </w:p>
    <w:p w:rsidR="00CF6E7B" w:rsidRDefault="00CF6E7B" w:rsidP="00CF6E7B">
      <w:pPr>
        <w:spacing w:before="120" w:after="120" w:line="360" w:lineRule="auto"/>
        <w:jc w:val="center"/>
        <w:rPr>
          <w:rFonts w:hint="eastAsia"/>
        </w:rPr>
      </w:pPr>
      <w:r>
        <w:rPr>
          <w:rFonts w:hint="eastAsia"/>
        </w:rPr>
        <w:t>结构施工工艺流程图</w:t>
      </w:r>
    </w:p>
    <w:p w:rsidR="00CF6E7B" w:rsidRDefault="00CF6E7B" w:rsidP="00CF6E7B">
      <w:pPr>
        <w:spacing w:before="120" w:after="120" w:line="360" w:lineRule="auto"/>
        <w:ind w:left="539"/>
      </w:pPr>
      <w:r>
        <w:t>(2)</w:t>
      </w:r>
      <w:r>
        <w:rPr>
          <w:rFonts w:hint="eastAsia"/>
        </w:rPr>
        <w:t>装修施工工艺流程见下图。</w:t>
      </w:r>
    </w:p>
    <w:p w:rsidR="00CF6E7B" w:rsidRDefault="00CF6E7B" w:rsidP="00CF6E7B">
      <w:pPr>
        <w:spacing w:before="120" w:after="120" w:line="360" w:lineRule="auto"/>
        <w:jc w:val="center"/>
        <w:rPr>
          <w:rFonts w:hint="eastAsia"/>
        </w:rPr>
      </w:pPr>
      <w:r>
        <w:object w:dxaOrig="8790" w:dyaOrig="3330">
          <v:shape id="_x0000_i1027" type="#_x0000_t75" style="width:414.75pt;height:157.5pt" o:ole="">
            <v:imagedata r:id="rId11" o:title=""/>
          </v:shape>
          <o:OLEObject Type="Embed" ProgID="Imaging.Document" ShapeID="_x0000_i1027" DrawAspect="Content" ObjectID="_1405775209" r:id="rId12"/>
        </w:object>
      </w:r>
    </w:p>
    <w:p w:rsidR="00CF6E7B" w:rsidRDefault="00CF6E7B" w:rsidP="00CF6E7B">
      <w:pPr>
        <w:spacing w:before="120" w:after="120" w:line="360" w:lineRule="auto"/>
        <w:jc w:val="center"/>
        <w:rPr>
          <w:rFonts w:hint="eastAsia"/>
        </w:rPr>
      </w:pPr>
      <w:r>
        <w:rPr>
          <w:rFonts w:hint="eastAsia"/>
        </w:rPr>
        <w:t>装修施工工艺流程图</w:t>
      </w:r>
    </w:p>
    <w:p w:rsidR="00CF6E7B" w:rsidRDefault="00CF6E7B" w:rsidP="00CF6E7B"/>
    <w:p w:rsidR="00CF6E7B" w:rsidRDefault="00CF6E7B" w:rsidP="00CF6E7B">
      <w:pPr>
        <w:pStyle w:val="2"/>
        <w:numPr>
          <w:ilvl w:val="0"/>
          <w:numId w:val="0"/>
        </w:numPr>
        <w:rPr>
          <w:rFonts w:hint="eastAsia"/>
        </w:rPr>
      </w:pPr>
      <w:bookmarkStart w:id="6" w:name="_Toc71959738"/>
      <w:r>
        <w:rPr>
          <w:rFonts w:hint="eastAsia"/>
        </w:rPr>
        <w:t>第三章 施工进度计划</w:t>
      </w:r>
      <w:bookmarkEnd w:id="6"/>
    </w:p>
    <w:p w:rsidR="00CF6E7B" w:rsidRDefault="00CF6E7B" w:rsidP="00CF6E7B">
      <w:pPr>
        <w:spacing w:before="120" w:after="120" w:line="360" w:lineRule="auto"/>
        <w:ind w:left="540"/>
      </w:pPr>
      <w:r>
        <w:rPr>
          <w:rFonts w:hint="eastAsia"/>
        </w:rPr>
        <w:t>基础施工在</w:t>
      </w:r>
      <w:r>
        <w:t>3</w:t>
      </w:r>
      <w:r>
        <w:rPr>
          <w:rFonts w:hint="eastAsia"/>
        </w:rPr>
        <w:t>月中旬开始，用两个多月完成全部基础及地下外线工程，然后安装好塔式起重机，</w:t>
      </w:r>
      <w:r>
        <w:t>6</w:t>
      </w:r>
      <w:r>
        <w:rPr>
          <w:rFonts w:hint="eastAsia"/>
        </w:rPr>
        <w:t>月初具备结构工程施工条件。</w:t>
      </w:r>
    </w:p>
    <w:p w:rsidR="00CF6E7B" w:rsidRDefault="00CF6E7B" w:rsidP="00CF6E7B">
      <w:pPr>
        <w:spacing w:before="120" w:after="120" w:line="360" w:lineRule="auto"/>
        <w:ind w:left="540"/>
      </w:pPr>
      <w:r>
        <w:rPr>
          <w:rFonts w:hint="eastAsia"/>
        </w:rPr>
        <w:t>结构施工时，每天完成一个流水段，每</w:t>
      </w:r>
      <w:r>
        <w:t>4d</w:t>
      </w:r>
      <w:r>
        <w:rPr>
          <w:rFonts w:hint="eastAsia"/>
        </w:rPr>
        <w:t>完成一层全部工作量，全部结构计划在一个</w:t>
      </w:r>
      <w:r>
        <w:t xml:space="preserve">  </w:t>
      </w:r>
      <w:r>
        <w:rPr>
          <w:rFonts w:hint="eastAsia"/>
        </w:rPr>
        <w:t>月完成。结构完成后利用塔式起重机完成屋面工程。</w:t>
      </w:r>
    </w:p>
    <w:p w:rsidR="00CF6E7B" w:rsidRDefault="00CF6E7B" w:rsidP="00CF6E7B">
      <w:pPr>
        <w:spacing w:before="120" w:after="120" w:line="360" w:lineRule="auto"/>
        <w:ind w:left="540"/>
      </w:pPr>
      <w:r>
        <w:rPr>
          <w:rFonts w:hint="eastAsia"/>
        </w:rPr>
        <w:lastRenderedPageBreak/>
        <w:t>为避免劳动力高峰极大值过于集中带来的多种不便，装修工程不考虑在结构施工阶段同时插入，全部安排在屋面工程完成后进行。但内隔墙板、外墙内保温板、阳台栏板、楼梯栏杆等需在结构施工期间插入安装。施工进度表见附录。</w:t>
      </w:r>
    </w:p>
    <w:p w:rsidR="00CF6E7B" w:rsidRDefault="00CF6E7B" w:rsidP="00CF6E7B"/>
    <w:p w:rsidR="00CF6E7B" w:rsidRDefault="00CF6E7B" w:rsidP="00CF6E7B">
      <w:pPr>
        <w:pStyle w:val="2"/>
        <w:numPr>
          <w:ilvl w:val="0"/>
          <w:numId w:val="0"/>
        </w:numPr>
        <w:rPr>
          <w:rFonts w:hint="eastAsia"/>
        </w:rPr>
      </w:pPr>
      <w:bookmarkStart w:id="7" w:name="_Toc71959739"/>
      <w:r>
        <w:rPr>
          <w:rFonts w:hint="eastAsia"/>
        </w:rPr>
        <w:t>第四章 施工总平面布置</w:t>
      </w:r>
      <w:bookmarkEnd w:id="7"/>
    </w:p>
    <w:p w:rsidR="00CF6E7B" w:rsidRDefault="00CF6E7B" w:rsidP="00CF6E7B">
      <w:pPr>
        <w:spacing w:before="120" w:after="120" w:line="360" w:lineRule="auto"/>
        <w:ind w:left="540"/>
      </w:pPr>
      <w:r>
        <w:rPr>
          <w:rFonts w:hint="eastAsia"/>
        </w:rPr>
        <w:t>本工程在四周已建工程中插入施工，场地较狭小，搅拌机棚、砂石</w:t>
      </w:r>
      <w:proofErr w:type="gramStart"/>
      <w:r>
        <w:rPr>
          <w:rFonts w:hint="eastAsia"/>
        </w:rPr>
        <w:t>堆只能</w:t>
      </w:r>
      <w:proofErr w:type="gramEnd"/>
      <w:r>
        <w:rPr>
          <w:rFonts w:hint="eastAsia"/>
        </w:rPr>
        <w:t>在已建工程间隙内堆放。石子备两层用量，约</w:t>
      </w:r>
      <w:r>
        <w:t>360m</w:t>
      </w:r>
      <w:r>
        <w:rPr>
          <w:vertAlign w:val="superscript"/>
        </w:rPr>
        <w:t>3</w:t>
      </w:r>
      <w:r>
        <w:rPr>
          <w:rFonts w:hint="eastAsia"/>
        </w:rPr>
        <w:t>，占地</w:t>
      </w:r>
      <w:r>
        <w:t>140m</w:t>
      </w:r>
      <w:r>
        <w:rPr>
          <w:vertAlign w:val="superscript"/>
        </w:rPr>
        <w:t>2</w:t>
      </w:r>
      <w:r>
        <w:rPr>
          <w:rFonts w:hint="eastAsia"/>
        </w:rPr>
        <w:t>；砂子备两层用量，约</w:t>
      </w:r>
      <w:r>
        <w:t>140m</w:t>
      </w:r>
      <w:r>
        <w:rPr>
          <w:vertAlign w:val="superscript"/>
        </w:rPr>
        <w:t>3</w:t>
      </w:r>
      <w:r>
        <w:rPr>
          <w:rFonts w:hint="eastAsia"/>
        </w:rPr>
        <w:t>，占地</w:t>
      </w:r>
      <w:r>
        <w:t>60m</w:t>
      </w:r>
      <w:r>
        <w:rPr>
          <w:vertAlign w:val="superscript"/>
        </w:rPr>
        <w:t>2</w:t>
      </w:r>
      <w:r>
        <w:rPr>
          <w:rFonts w:hint="eastAsia"/>
        </w:rPr>
        <w:t>；砂石材料应按施工进度计划陆续进场。</w:t>
      </w:r>
    </w:p>
    <w:p w:rsidR="00CF6E7B" w:rsidRDefault="00CF6E7B" w:rsidP="00CF6E7B">
      <w:pPr>
        <w:spacing w:before="120" w:after="120" w:line="360" w:lineRule="auto"/>
        <w:ind w:left="540"/>
      </w:pPr>
      <w:r>
        <w:rPr>
          <w:rFonts w:hint="eastAsia"/>
        </w:rPr>
        <w:t>楼板按两层用量进场，占地</w:t>
      </w:r>
      <w:r>
        <w:t>115m</w:t>
      </w:r>
      <w:r>
        <w:rPr>
          <w:vertAlign w:val="superscript"/>
        </w:rPr>
        <w:t>2</w:t>
      </w:r>
      <w:r>
        <w:rPr>
          <w:rFonts w:hint="eastAsia"/>
        </w:rPr>
        <w:t>；预制阳台、楼梯、阳台分户板、阳台栏板也考虑两层用量，占地约</w:t>
      </w:r>
      <w:r>
        <w:t>70m</w:t>
      </w:r>
      <w:r>
        <w:rPr>
          <w:vertAlign w:val="superscript"/>
        </w:rPr>
        <w:t>2</w:t>
      </w:r>
      <w:r>
        <w:rPr>
          <w:rFonts w:hint="eastAsia"/>
        </w:rPr>
        <w:t>。</w:t>
      </w:r>
    </w:p>
    <w:p w:rsidR="00CF6E7B" w:rsidRDefault="00CF6E7B" w:rsidP="00CF6E7B">
      <w:pPr>
        <w:spacing w:before="120" w:after="120" w:line="360" w:lineRule="auto"/>
        <w:ind w:left="540"/>
      </w:pPr>
      <w:r>
        <w:rPr>
          <w:rFonts w:hint="eastAsia"/>
        </w:rPr>
        <w:t>大模板仅考虑有一半在流水作业时落地，平均每块占地</w:t>
      </w:r>
      <w:r>
        <w:t>4m</w:t>
      </w:r>
      <w:r>
        <w:rPr>
          <w:vertAlign w:val="superscript"/>
        </w:rPr>
        <w:t>2</w:t>
      </w:r>
      <w:r>
        <w:rPr>
          <w:rFonts w:hint="eastAsia"/>
        </w:rPr>
        <w:t>，包括钢平台总共占地</w:t>
      </w:r>
      <w:r>
        <w:t>140m</w:t>
      </w:r>
      <w:r>
        <w:rPr>
          <w:vertAlign w:val="superscript"/>
        </w:rPr>
        <w:t>2</w:t>
      </w:r>
      <w:r>
        <w:rPr>
          <w:rFonts w:hint="eastAsia"/>
        </w:rPr>
        <w:t>。</w:t>
      </w:r>
    </w:p>
    <w:p w:rsidR="00CF6E7B" w:rsidRDefault="00CF6E7B" w:rsidP="00CF6E7B">
      <w:pPr>
        <w:spacing w:before="120" w:after="120" w:line="360" w:lineRule="auto"/>
        <w:ind w:left="540"/>
      </w:pPr>
      <w:r>
        <w:rPr>
          <w:rFonts w:hint="eastAsia"/>
        </w:rPr>
        <w:t>因在结构施工期间要陆续插入内隔墙板和外墙内保温施工，考虑内隔墙板堆放占地</w:t>
      </w:r>
      <w:r>
        <w:t>130m</w:t>
      </w:r>
      <w:r>
        <w:rPr>
          <w:vertAlign w:val="superscript"/>
        </w:rPr>
        <w:t>2</w:t>
      </w:r>
      <w:r>
        <w:rPr>
          <w:rFonts w:hint="eastAsia"/>
        </w:rPr>
        <w:t>；保温材料和纸面石膏板堆放占地</w:t>
      </w:r>
      <w:r>
        <w:t>180m</w:t>
      </w:r>
      <w:r>
        <w:rPr>
          <w:vertAlign w:val="superscript"/>
        </w:rPr>
        <w:t>2</w:t>
      </w:r>
      <w:r>
        <w:rPr>
          <w:rFonts w:hint="eastAsia"/>
        </w:rPr>
        <w:t>。</w:t>
      </w:r>
    </w:p>
    <w:p w:rsidR="00CF6E7B" w:rsidRDefault="00CF6E7B" w:rsidP="00CF6E7B">
      <w:pPr>
        <w:spacing w:before="120" w:after="120" w:line="360" w:lineRule="auto"/>
        <w:ind w:left="540"/>
      </w:pPr>
      <w:r>
        <w:rPr>
          <w:rFonts w:hint="eastAsia"/>
        </w:rPr>
        <w:t>现场道路按</w:t>
      </w:r>
      <w:r>
        <w:t>4m</w:t>
      </w:r>
      <w:r>
        <w:rPr>
          <w:rFonts w:hint="eastAsia"/>
        </w:rPr>
        <w:t>宽考虑，路基夯实，上铺</w:t>
      </w:r>
      <w:r>
        <w:t>150mm</w:t>
      </w:r>
      <w:proofErr w:type="gramStart"/>
      <w:r>
        <w:rPr>
          <w:rFonts w:hint="eastAsia"/>
        </w:rPr>
        <w:t>厚焦渣或</w:t>
      </w:r>
      <w:proofErr w:type="gramEnd"/>
      <w:r>
        <w:rPr>
          <w:rFonts w:hint="eastAsia"/>
        </w:rPr>
        <w:t>级配砂石。</w:t>
      </w:r>
    </w:p>
    <w:p w:rsidR="00CF6E7B" w:rsidRDefault="00CF6E7B" w:rsidP="00CF6E7B">
      <w:pPr>
        <w:spacing w:before="120" w:after="120" w:line="360" w:lineRule="auto"/>
        <w:ind w:left="540"/>
      </w:pPr>
      <w:r>
        <w:rPr>
          <w:rFonts w:hint="eastAsia"/>
        </w:rPr>
        <w:t>施工总平面布置结构施工阶段见附录，装修施工阶段见附录。</w:t>
      </w:r>
    </w:p>
    <w:p w:rsidR="00CF6E7B" w:rsidRDefault="00CF6E7B" w:rsidP="00CF6E7B"/>
    <w:p w:rsidR="00CF6E7B" w:rsidRDefault="00CF6E7B" w:rsidP="00CF6E7B">
      <w:pPr>
        <w:pStyle w:val="2"/>
        <w:numPr>
          <w:ilvl w:val="0"/>
          <w:numId w:val="0"/>
        </w:numPr>
        <w:rPr>
          <w:rFonts w:hint="eastAsia"/>
        </w:rPr>
      </w:pPr>
      <w:bookmarkStart w:id="8" w:name="_Toc71959740"/>
      <w:r>
        <w:rPr>
          <w:rFonts w:hint="eastAsia"/>
        </w:rPr>
        <w:t>第五章 施工准备工作</w:t>
      </w:r>
      <w:bookmarkEnd w:id="8"/>
    </w:p>
    <w:p w:rsidR="00CF6E7B" w:rsidRDefault="00CF6E7B" w:rsidP="00CF6E7B">
      <w:pPr>
        <w:pStyle w:val="3"/>
        <w:numPr>
          <w:ilvl w:val="0"/>
          <w:numId w:val="0"/>
        </w:numPr>
      </w:pPr>
      <w:bookmarkStart w:id="9" w:name="_Toc71959741"/>
      <w:r>
        <w:rPr>
          <w:rFonts w:hint="eastAsia"/>
        </w:rPr>
        <w:t xml:space="preserve">第一节 </w:t>
      </w:r>
      <w:r>
        <w:t>场地及道路</w:t>
      </w:r>
      <w:bookmarkEnd w:id="9"/>
    </w:p>
    <w:p w:rsidR="00CF6E7B" w:rsidRDefault="00CF6E7B" w:rsidP="00CF6E7B">
      <w:pPr>
        <w:spacing w:before="120" w:after="120" w:line="360" w:lineRule="auto"/>
        <w:ind w:left="540"/>
      </w:pPr>
      <w:r>
        <w:rPr>
          <w:rFonts w:hint="eastAsia"/>
        </w:rPr>
        <w:t>现场原有建筑已拆迁完毕，尚存有一部分建筑垃圾。进场后除保留建设单位指定的已建建筑外，其它部位均用推土机进行大范围场地平整、清运垃圾并与建设单位办理交接手续。现场施工循环道路按总平面布置图施工。利用原有马路作场外道路，并对弯路等易碰撞处的</w:t>
      </w:r>
      <w:proofErr w:type="gramStart"/>
      <w:r>
        <w:rPr>
          <w:rFonts w:hint="eastAsia"/>
        </w:rPr>
        <w:t>树木围钢管架</w:t>
      </w:r>
      <w:proofErr w:type="gramEnd"/>
      <w:r>
        <w:rPr>
          <w:rFonts w:hint="eastAsia"/>
        </w:rPr>
        <w:t>进行防护。</w:t>
      </w:r>
    </w:p>
    <w:p w:rsidR="00CF6E7B" w:rsidRDefault="00CF6E7B" w:rsidP="00CF6E7B"/>
    <w:p w:rsidR="00CF6E7B" w:rsidRDefault="00CF6E7B" w:rsidP="00CF6E7B">
      <w:pPr>
        <w:pStyle w:val="3"/>
        <w:numPr>
          <w:ilvl w:val="0"/>
          <w:numId w:val="0"/>
        </w:numPr>
      </w:pPr>
      <w:bookmarkStart w:id="10" w:name="_Toc71959742"/>
      <w:r>
        <w:rPr>
          <w:rFonts w:hint="eastAsia"/>
        </w:rPr>
        <w:t xml:space="preserve">第二节 </w:t>
      </w:r>
      <w:r>
        <w:t>施工用水</w:t>
      </w:r>
      <w:bookmarkEnd w:id="10"/>
    </w:p>
    <w:p w:rsidR="00CF6E7B" w:rsidRDefault="00CF6E7B" w:rsidP="00CF6E7B">
      <w:pPr>
        <w:spacing w:before="120" w:after="120" w:line="360" w:lineRule="auto"/>
        <w:ind w:left="540"/>
      </w:pPr>
      <w:r>
        <w:rPr>
          <w:rFonts w:hint="eastAsia"/>
        </w:rPr>
        <w:t>施工期间现场用水计算如下：</w:t>
      </w:r>
    </w:p>
    <w:p w:rsidR="00CF6E7B" w:rsidRDefault="00CF6E7B" w:rsidP="00CF6E7B">
      <w:pPr>
        <w:spacing w:before="120" w:after="120" w:line="360" w:lineRule="auto"/>
        <w:ind w:left="540"/>
        <w:rPr>
          <w:rFonts w:hint="eastAsia"/>
        </w:rPr>
      </w:pPr>
      <w:r>
        <w:lastRenderedPageBreak/>
        <w:t>(1)</w:t>
      </w:r>
      <w:r>
        <w:rPr>
          <w:rFonts w:hint="eastAsia"/>
        </w:rPr>
        <w:t>施工用水量：按日用水量最大的浇筑混凝土工程计算：</w:t>
      </w:r>
    </w:p>
    <w:p w:rsidR="00CF6E7B" w:rsidRDefault="00CF6E7B" w:rsidP="00CF6E7B">
      <w:pPr>
        <w:spacing w:before="120" w:after="120" w:line="360" w:lineRule="auto"/>
        <w:ind w:left="540"/>
        <w:rPr>
          <w:rFonts w:hint="eastAsia"/>
        </w:rPr>
      </w:pPr>
      <w:r>
        <w:rPr>
          <w:rFonts w:hint="eastAsia"/>
        </w:rPr>
        <w:t xml:space="preserve">施工用水量  </w:t>
      </w:r>
      <w:r>
        <w:rPr>
          <w:position w:val="-24"/>
        </w:rPr>
        <w:object w:dxaOrig="2900" w:dyaOrig="639">
          <v:shape id="_x0000_i1028" type="#_x0000_t75" style="width:144.75pt;height:32.25pt" o:ole="">
            <v:imagedata r:id="rId13" o:title=""/>
          </v:shape>
          <o:OLEObject Type="Embed" ProgID="Equation.3" ShapeID="_x0000_i1028" DrawAspect="Content" ObjectID="_1405775210" r:id="rId14"/>
        </w:object>
      </w:r>
    </w:p>
    <w:p w:rsidR="00CF6E7B" w:rsidRDefault="00CF6E7B" w:rsidP="00CF6E7B">
      <w:pPr>
        <w:spacing w:before="120" w:after="120" w:line="360" w:lineRule="auto"/>
        <w:ind w:left="540"/>
      </w:pPr>
      <w:r>
        <w:rPr>
          <w:rFonts w:hint="eastAsia"/>
        </w:rPr>
        <w:t>式中未预计施工用水系数</w:t>
      </w:r>
      <w:r>
        <w:t>K</w:t>
      </w:r>
      <w:r>
        <w:rPr>
          <w:rFonts w:hint="eastAsia"/>
          <w:vertAlign w:val="subscript"/>
        </w:rPr>
        <w:t>1</w:t>
      </w:r>
      <w:r>
        <w:rPr>
          <w:rFonts w:hint="eastAsia"/>
        </w:rPr>
        <w:t>取</w:t>
      </w:r>
      <w:r>
        <w:t>1</w:t>
      </w:r>
      <w:r>
        <w:rPr>
          <w:rFonts w:hint="eastAsia"/>
        </w:rPr>
        <w:t>.</w:t>
      </w:r>
      <w:r>
        <w:t>05</w:t>
      </w:r>
      <w:r>
        <w:rPr>
          <w:rFonts w:hint="eastAsia"/>
        </w:rPr>
        <w:t>；</w:t>
      </w:r>
      <w:r>
        <w:t>Q</w:t>
      </w:r>
      <w:r>
        <w:rPr>
          <w:vertAlign w:val="subscript"/>
        </w:rPr>
        <w:t>1</w:t>
      </w:r>
      <w:r>
        <w:rPr>
          <w:rFonts w:hint="eastAsia"/>
        </w:rPr>
        <w:t>取最大日浇筑混凝土量</w:t>
      </w:r>
      <w:r>
        <w:t>46m</w:t>
      </w:r>
      <w:r>
        <w:rPr>
          <w:vertAlign w:val="superscript"/>
        </w:rPr>
        <w:t>3</w:t>
      </w:r>
      <w:r>
        <w:rPr>
          <w:rFonts w:hint="eastAsia"/>
        </w:rPr>
        <w:t>；用水定额N</w:t>
      </w:r>
      <w:r>
        <w:rPr>
          <w:rFonts w:hint="eastAsia"/>
          <w:vertAlign w:val="subscript"/>
        </w:rPr>
        <w:t>1</w:t>
      </w:r>
      <w:r>
        <w:rPr>
          <w:rFonts w:hint="eastAsia"/>
        </w:rPr>
        <w:t>取</w:t>
      </w:r>
      <w:r>
        <w:t>2400L</w:t>
      </w:r>
      <w:r>
        <w:rPr>
          <w:rFonts w:hint="eastAsia"/>
        </w:rPr>
        <w:t>/</w:t>
      </w:r>
      <w:r>
        <w:t>m</w:t>
      </w:r>
      <w:r>
        <w:rPr>
          <w:vertAlign w:val="superscript"/>
        </w:rPr>
        <w:t>3</w:t>
      </w:r>
      <w:r>
        <w:rPr>
          <w:rFonts w:hint="eastAsia"/>
        </w:rPr>
        <w:t>用水不均衡系数</w:t>
      </w:r>
      <w:r>
        <w:t>K</w:t>
      </w:r>
      <w:r>
        <w:rPr>
          <w:vertAlign w:val="subscript"/>
        </w:rPr>
        <w:t>2</w:t>
      </w:r>
      <w:r>
        <w:rPr>
          <w:rFonts w:hint="eastAsia"/>
        </w:rPr>
        <w:t>取</w:t>
      </w:r>
      <w:r>
        <w:t>1</w:t>
      </w:r>
      <w:r>
        <w:rPr>
          <w:rFonts w:hint="eastAsia"/>
        </w:rPr>
        <w:t>.</w:t>
      </w:r>
      <w:r>
        <w:t>5</w:t>
      </w:r>
      <w:r>
        <w:rPr>
          <w:rFonts w:hint="eastAsia"/>
        </w:rPr>
        <w:t>。</w:t>
      </w:r>
    </w:p>
    <w:p w:rsidR="00CF6E7B" w:rsidRDefault="00CF6E7B" w:rsidP="00CF6E7B">
      <w:pPr>
        <w:spacing w:before="120" w:after="120" w:line="360" w:lineRule="auto"/>
        <w:ind w:left="540"/>
      </w:pPr>
      <w:r>
        <w:rPr>
          <w:rFonts w:hint="eastAsia"/>
        </w:rPr>
        <w:t>因施工机械用水极少，不计算</w:t>
      </w:r>
      <w:r>
        <w:t>q</w:t>
      </w:r>
      <w:r>
        <w:rPr>
          <w:vertAlign w:val="subscript"/>
        </w:rPr>
        <w:t>2</w:t>
      </w:r>
      <w:r>
        <w:rPr>
          <w:rFonts w:hint="eastAsia"/>
        </w:rPr>
        <w:t>。</w:t>
      </w:r>
    </w:p>
    <w:p w:rsidR="00CF6E7B" w:rsidRDefault="00CF6E7B" w:rsidP="00CF6E7B">
      <w:pPr>
        <w:spacing w:before="120" w:after="120" w:line="360" w:lineRule="auto"/>
        <w:ind w:left="540"/>
        <w:rPr>
          <w:rFonts w:hint="eastAsia"/>
        </w:rPr>
      </w:pPr>
      <w:r>
        <w:t>(2)</w:t>
      </w:r>
      <w:r>
        <w:rPr>
          <w:rFonts w:hint="eastAsia"/>
        </w:rPr>
        <w:t>施工现场生活用水量：</w:t>
      </w:r>
    </w:p>
    <w:p w:rsidR="00CF6E7B" w:rsidRDefault="00CF6E7B" w:rsidP="00CF6E7B">
      <w:pPr>
        <w:spacing w:before="120" w:after="120" w:line="360" w:lineRule="auto"/>
        <w:ind w:left="540"/>
      </w:pPr>
      <w:r>
        <w:rPr>
          <w:rFonts w:hint="eastAsia"/>
        </w:rPr>
        <w:t xml:space="preserve">生活用水量 </w:t>
      </w:r>
      <w:r>
        <w:rPr>
          <w:position w:val="-24"/>
        </w:rPr>
        <w:object w:dxaOrig="1680" w:dyaOrig="639">
          <v:shape id="_x0000_i1029" type="#_x0000_t75" style="width:84pt;height:32.25pt" o:ole="">
            <v:imagedata r:id="rId15" o:title=""/>
          </v:shape>
          <o:OLEObject Type="Embed" ProgID="Equation.3" ShapeID="_x0000_i1029" DrawAspect="Content" ObjectID="_1405775211" r:id="rId16"/>
        </w:object>
      </w:r>
    </w:p>
    <w:p w:rsidR="00CF6E7B" w:rsidRDefault="00CF6E7B" w:rsidP="00CF6E7B">
      <w:pPr>
        <w:spacing w:before="120" w:after="120" w:line="360" w:lineRule="auto"/>
        <w:ind w:left="540"/>
      </w:pPr>
      <w:r>
        <w:rPr>
          <w:rFonts w:hint="eastAsia"/>
        </w:rPr>
        <w:t>式中施工现场高峰人数</w:t>
      </w:r>
      <w:r>
        <w:t>P</w:t>
      </w:r>
      <w:r>
        <w:rPr>
          <w:rFonts w:hint="eastAsia"/>
          <w:vertAlign w:val="subscript"/>
        </w:rPr>
        <w:t>1</w:t>
      </w:r>
      <w:proofErr w:type="gramStart"/>
      <w:r>
        <w:rPr>
          <w:rFonts w:hint="eastAsia"/>
        </w:rPr>
        <w:t>估取</w:t>
      </w:r>
      <w:proofErr w:type="gramEnd"/>
      <w:r>
        <w:t>150</w:t>
      </w:r>
      <w:r>
        <w:rPr>
          <w:rFonts w:hint="eastAsia"/>
        </w:rPr>
        <w:t>人；生活用水定额N</w:t>
      </w:r>
      <w:r>
        <w:rPr>
          <w:rFonts w:hint="eastAsia"/>
          <w:vertAlign w:val="subscript"/>
        </w:rPr>
        <w:t>3</w:t>
      </w:r>
      <w:r>
        <w:rPr>
          <w:rFonts w:hint="eastAsia"/>
        </w:rPr>
        <w:t>取</w:t>
      </w:r>
      <w:r>
        <w:t>40L</w:t>
      </w:r>
      <w:r>
        <w:rPr>
          <w:rFonts w:hint="eastAsia"/>
        </w:rPr>
        <w:t>/</w:t>
      </w:r>
      <w:r>
        <w:t>(</w:t>
      </w:r>
      <w:r>
        <w:rPr>
          <w:rFonts w:hint="eastAsia"/>
        </w:rPr>
        <w:t>人·日</w:t>
      </w:r>
      <w:r>
        <w:t>)</w:t>
      </w:r>
      <w:r>
        <w:rPr>
          <w:rFonts w:hint="eastAsia"/>
        </w:rPr>
        <w:t>；用水不均衡系数</w:t>
      </w:r>
      <w:r>
        <w:t>K</w:t>
      </w:r>
      <w:r>
        <w:rPr>
          <w:vertAlign w:val="subscript"/>
        </w:rPr>
        <w:t>4</w:t>
      </w:r>
      <w:r>
        <w:rPr>
          <w:rFonts w:hint="eastAsia"/>
        </w:rPr>
        <w:t>取</w:t>
      </w:r>
      <w:r>
        <w:t>1</w:t>
      </w:r>
      <w:r>
        <w:rPr>
          <w:rFonts w:hint="eastAsia"/>
        </w:rPr>
        <w:t>.</w:t>
      </w:r>
      <w:r>
        <w:t>4</w:t>
      </w:r>
      <w:r>
        <w:rPr>
          <w:rFonts w:hint="eastAsia"/>
        </w:rPr>
        <w:t>；每天工作班</w:t>
      </w:r>
      <w:r>
        <w:t>t</w:t>
      </w:r>
      <w:r>
        <w:rPr>
          <w:rFonts w:hint="eastAsia"/>
        </w:rPr>
        <w:t>取</w:t>
      </w:r>
      <w:r>
        <w:t>2</w:t>
      </w:r>
      <w:r>
        <w:rPr>
          <w:rFonts w:hint="eastAsia"/>
        </w:rPr>
        <w:t>。</w:t>
      </w:r>
    </w:p>
    <w:p w:rsidR="00CF6E7B" w:rsidRDefault="00CF6E7B" w:rsidP="00CF6E7B">
      <w:pPr>
        <w:spacing w:before="120" w:after="120" w:line="360" w:lineRule="auto"/>
        <w:ind w:left="540"/>
      </w:pPr>
      <w:r>
        <w:rPr>
          <w:rFonts w:hint="eastAsia"/>
        </w:rPr>
        <w:t>因现场不设生活区，不计算</w:t>
      </w:r>
      <w:r>
        <w:t>q</w:t>
      </w:r>
      <w:r>
        <w:rPr>
          <w:vertAlign w:val="subscript"/>
        </w:rPr>
        <w:t>4</w:t>
      </w:r>
      <w:r>
        <w:rPr>
          <w:rFonts w:hint="eastAsia"/>
        </w:rPr>
        <w:t>。</w:t>
      </w:r>
    </w:p>
    <w:p w:rsidR="00CF6E7B" w:rsidRDefault="00CF6E7B" w:rsidP="00CF6E7B">
      <w:pPr>
        <w:spacing w:before="120" w:after="120" w:line="360" w:lineRule="auto"/>
        <w:ind w:left="540"/>
      </w:pPr>
      <w:r>
        <w:t>(3)</w:t>
      </w:r>
      <w:r>
        <w:rPr>
          <w:rFonts w:hint="eastAsia"/>
        </w:rPr>
        <w:t>消防用水：本工程再加上一部分居民区共有</w:t>
      </w:r>
      <w:r>
        <w:t>15620m</w:t>
      </w:r>
      <w:r>
        <w:rPr>
          <w:vertAlign w:val="superscript"/>
        </w:rPr>
        <w:t>2</w:t>
      </w:r>
      <w:r>
        <w:rPr>
          <w:rFonts w:hint="eastAsia"/>
        </w:rPr>
        <w:t>，合</w:t>
      </w:r>
      <w:r>
        <w:t>1</w:t>
      </w:r>
      <w:r>
        <w:rPr>
          <w:rFonts w:hint="eastAsia"/>
        </w:rPr>
        <w:t>.</w:t>
      </w:r>
      <w:r>
        <w:t>56hm</w:t>
      </w:r>
      <w:r>
        <w:rPr>
          <w:vertAlign w:val="superscript"/>
        </w:rPr>
        <w:t>2</w:t>
      </w:r>
      <w:r>
        <w:rPr>
          <w:rFonts w:hint="eastAsia"/>
        </w:rPr>
        <w:t>，远远小于现场面积</w:t>
      </w:r>
      <w:r>
        <w:t>25hm</w:t>
      </w:r>
      <w:r>
        <w:rPr>
          <w:vertAlign w:val="superscript"/>
        </w:rPr>
        <w:t>2</w:t>
      </w:r>
      <w:r>
        <w:rPr>
          <w:rFonts w:hint="eastAsia"/>
        </w:rPr>
        <w:t>的规定，消防用水</w:t>
      </w:r>
      <w:r>
        <w:t>q</w:t>
      </w:r>
      <w:r>
        <w:rPr>
          <w:vertAlign w:val="subscript"/>
        </w:rPr>
        <w:t>5</w:t>
      </w:r>
      <w:r>
        <w:rPr>
          <w:rFonts w:hint="eastAsia"/>
        </w:rPr>
        <w:t>取</w:t>
      </w:r>
      <w:r>
        <w:t>10(L</w:t>
      </w:r>
      <w:r>
        <w:rPr>
          <w:rFonts w:hint="eastAsia"/>
        </w:rPr>
        <w:t>/</w:t>
      </w:r>
      <w:r>
        <w:t>s)</w:t>
      </w:r>
      <w:r>
        <w:rPr>
          <w:rFonts w:hint="eastAsia"/>
        </w:rPr>
        <w:t>。</w:t>
      </w:r>
    </w:p>
    <w:p w:rsidR="00CF6E7B" w:rsidRDefault="00CF6E7B" w:rsidP="00CF6E7B">
      <w:pPr>
        <w:spacing w:before="120" w:after="120" w:line="360" w:lineRule="auto"/>
        <w:ind w:left="540"/>
      </w:pPr>
      <w:r>
        <w:t>(4)</w:t>
      </w:r>
      <w:r>
        <w:rPr>
          <w:rFonts w:hint="eastAsia"/>
        </w:rPr>
        <w:t>总用水量计算：因工地面积小于</w:t>
      </w:r>
      <w:r>
        <w:t>25hm</w:t>
      </w:r>
      <w:r>
        <w:rPr>
          <w:vertAlign w:val="superscript"/>
        </w:rPr>
        <w:t>2</w:t>
      </w:r>
      <w:r>
        <w:rPr>
          <w:rFonts w:hint="eastAsia"/>
        </w:rPr>
        <w:t>，且</w:t>
      </w:r>
      <w:r>
        <w:t>(q</w:t>
      </w:r>
      <w:r>
        <w:rPr>
          <w:vertAlign w:val="subscript"/>
        </w:rPr>
        <w:t>1</w:t>
      </w:r>
      <w:r>
        <w:rPr>
          <w:rFonts w:hint="eastAsia"/>
        </w:rPr>
        <w:t>+</w:t>
      </w:r>
      <w:r>
        <w:t>q</w:t>
      </w:r>
      <w:r>
        <w:rPr>
          <w:vertAlign w:val="subscript"/>
        </w:rPr>
        <w:t>2</w:t>
      </w:r>
      <w:r>
        <w:rPr>
          <w:rFonts w:hint="eastAsia"/>
        </w:rPr>
        <w:t>+</w:t>
      </w:r>
      <w:r>
        <w:t>q</w:t>
      </w:r>
      <w:r>
        <w:rPr>
          <w:vertAlign w:val="subscript"/>
        </w:rPr>
        <w:t>3</w:t>
      </w:r>
      <w:r>
        <w:rPr>
          <w:rFonts w:hint="eastAsia"/>
        </w:rPr>
        <w:t>+</w:t>
      </w:r>
      <w:r>
        <w:t>q</w:t>
      </w:r>
      <w:r>
        <w:rPr>
          <w:vertAlign w:val="subscript"/>
        </w:rPr>
        <w:t>4</w:t>
      </w:r>
      <w:r>
        <w:t>)</w:t>
      </w:r>
      <w:r>
        <w:rPr>
          <w:rFonts w:hint="eastAsia"/>
        </w:rPr>
        <w:t>＝</w:t>
      </w:r>
      <w:r>
        <w:t>6</w:t>
      </w:r>
      <w:r>
        <w:rPr>
          <w:rFonts w:hint="eastAsia"/>
        </w:rPr>
        <w:t>.</w:t>
      </w:r>
      <w:r>
        <w:t>04</w:t>
      </w:r>
      <w:r>
        <w:rPr>
          <w:rFonts w:hint="eastAsia"/>
        </w:rPr>
        <w:t>+</w:t>
      </w:r>
      <w:r>
        <w:t>0</w:t>
      </w:r>
      <w:r>
        <w:rPr>
          <w:rFonts w:hint="eastAsia"/>
        </w:rPr>
        <w:t>.</w:t>
      </w:r>
      <w:r>
        <w:t>15</w:t>
      </w:r>
      <w:r>
        <w:rPr>
          <w:rFonts w:hint="eastAsia"/>
        </w:rPr>
        <w:t>＝</w:t>
      </w:r>
      <w:r>
        <w:t>6</w:t>
      </w:r>
      <w:r>
        <w:rPr>
          <w:rFonts w:hint="eastAsia"/>
        </w:rPr>
        <w:t>.</w:t>
      </w:r>
      <w:r>
        <w:t>19</w:t>
      </w:r>
      <w:r>
        <w:rPr>
          <w:rFonts w:hint="eastAsia"/>
        </w:rPr>
        <w:t>＜</w:t>
      </w:r>
      <w:r>
        <w:t>q</w:t>
      </w:r>
      <w:r>
        <w:rPr>
          <w:vertAlign w:val="subscript"/>
        </w:rPr>
        <w:t>5</w:t>
      </w:r>
      <w:r>
        <w:rPr>
          <w:rFonts w:hint="eastAsia"/>
        </w:rPr>
        <w:t>＝</w:t>
      </w:r>
      <w:r>
        <w:t>10</w:t>
      </w:r>
      <w:r>
        <w:rPr>
          <w:rFonts w:hint="eastAsia"/>
        </w:rPr>
        <w:t>，</w:t>
      </w:r>
      <w:proofErr w:type="gramStart"/>
      <w:r>
        <w:rPr>
          <w:rFonts w:hint="eastAsia"/>
        </w:rPr>
        <w:t>取总用水量</w:t>
      </w:r>
      <w:proofErr w:type="gramEnd"/>
      <w:r>
        <w:t>Q</w:t>
      </w:r>
      <w:r>
        <w:rPr>
          <w:rFonts w:hint="eastAsia"/>
        </w:rPr>
        <w:t>＝</w:t>
      </w:r>
      <w:r>
        <w:t>q</w:t>
      </w:r>
      <w:r>
        <w:rPr>
          <w:vertAlign w:val="subscript"/>
        </w:rPr>
        <w:t>5</w:t>
      </w:r>
      <w:r>
        <w:rPr>
          <w:rFonts w:hint="eastAsia"/>
        </w:rPr>
        <w:t>＝</w:t>
      </w:r>
      <w:r>
        <w:t>10(L</w:t>
      </w:r>
      <w:r>
        <w:rPr>
          <w:rFonts w:hint="eastAsia"/>
        </w:rPr>
        <w:t>/</w:t>
      </w:r>
      <w:r>
        <w:t>s)</w:t>
      </w:r>
      <w:r>
        <w:rPr>
          <w:rFonts w:hint="eastAsia"/>
        </w:rPr>
        <w:t>。</w:t>
      </w:r>
    </w:p>
    <w:p w:rsidR="00CF6E7B" w:rsidRDefault="00CF6E7B" w:rsidP="00CF6E7B">
      <w:pPr>
        <w:spacing w:before="120" w:after="120" w:line="360" w:lineRule="auto"/>
        <w:ind w:left="540"/>
        <w:rPr>
          <w:rFonts w:hint="eastAsia"/>
        </w:rPr>
      </w:pPr>
      <w:r>
        <w:t>(5)</w:t>
      </w:r>
      <w:r>
        <w:rPr>
          <w:rFonts w:hint="eastAsia"/>
        </w:rPr>
        <w:t>管径计算：施工用水经济流速υ取</w:t>
      </w:r>
      <w:r>
        <w:t>1.3m</w:t>
      </w:r>
      <w:r>
        <w:rPr>
          <w:rFonts w:hint="eastAsia"/>
        </w:rPr>
        <w:t>/</w:t>
      </w:r>
      <w:r>
        <w:t>s</w:t>
      </w:r>
    </w:p>
    <w:p w:rsidR="00CF6E7B" w:rsidRDefault="00CF6E7B" w:rsidP="00CF6E7B">
      <w:pPr>
        <w:spacing w:before="120" w:after="120" w:line="360" w:lineRule="auto"/>
        <w:ind w:left="540"/>
        <w:rPr>
          <w:rFonts w:hint="eastAsia"/>
        </w:rPr>
      </w:pPr>
      <w:r>
        <w:rPr>
          <w:rFonts w:hint="eastAsia"/>
        </w:rPr>
        <w:t xml:space="preserve">供水管径 </w:t>
      </w:r>
      <w:r>
        <w:rPr>
          <w:position w:val="-26"/>
        </w:rPr>
        <w:object w:dxaOrig="5700" w:dyaOrig="700">
          <v:shape id="_x0000_i1030" type="#_x0000_t75" style="width:285pt;height:35.25pt" o:ole="">
            <v:imagedata r:id="rId17" o:title=""/>
          </v:shape>
          <o:OLEObject Type="Embed" ProgID="Equation.3" ShapeID="_x0000_i1030" DrawAspect="Content" ObjectID="_1405775212" r:id="rId18"/>
        </w:object>
      </w:r>
    </w:p>
    <w:p w:rsidR="00CF6E7B" w:rsidRDefault="00CF6E7B" w:rsidP="00CF6E7B">
      <w:pPr>
        <w:spacing w:before="120" w:after="120" w:line="360" w:lineRule="auto"/>
        <w:ind w:left="540"/>
      </w:pPr>
      <w:r>
        <w:rPr>
          <w:rFonts w:hint="eastAsia"/>
        </w:rPr>
        <w:t>取</w:t>
      </w:r>
      <w:r>
        <w:t>D</w:t>
      </w:r>
      <w:r>
        <w:rPr>
          <w:rFonts w:hint="eastAsia"/>
        </w:rPr>
        <w:t>＝</w:t>
      </w:r>
      <w:r>
        <w:t>100mm</w:t>
      </w:r>
    </w:p>
    <w:p w:rsidR="00CF6E7B" w:rsidRDefault="00CF6E7B" w:rsidP="00CF6E7B">
      <w:pPr>
        <w:spacing w:before="120" w:after="120" w:line="360" w:lineRule="auto"/>
        <w:ind w:left="540"/>
      </w:pPr>
      <w:r>
        <w:rPr>
          <w:rFonts w:hint="eastAsia"/>
        </w:rPr>
        <w:t>本工程正式水源为φ</w:t>
      </w:r>
      <w:r>
        <w:t>100mm</w:t>
      </w:r>
      <w:r>
        <w:rPr>
          <w:rFonts w:hint="eastAsia"/>
        </w:rPr>
        <w:t>上水管，已接至现场西侧，为减少临时设施，在基础施工阶段将现场内全部正式上水管线接通验收完毕，以作为施工临时水管干线。另外做少量φ</w:t>
      </w:r>
      <w:r>
        <w:t>5</w:t>
      </w:r>
      <w:r>
        <w:rPr>
          <w:rFonts w:hint="eastAsia"/>
        </w:rPr>
        <w:t>0支线通向搅拌站。</w:t>
      </w:r>
    </w:p>
    <w:p w:rsidR="00CF6E7B" w:rsidRDefault="00CF6E7B" w:rsidP="00CF6E7B"/>
    <w:p w:rsidR="00CF6E7B" w:rsidRDefault="00CF6E7B" w:rsidP="00CF6E7B">
      <w:pPr>
        <w:pStyle w:val="3"/>
        <w:numPr>
          <w:ilvl w:val="0"/>
          <w:numId w:val="0"/>
        </w:numPr>
      </w:pPr>
      <w:bookmarkStart w:id="11" w:name="_Toc71959743"/>
      <w:r>
        <w:rPr>
          <w:rFonts w:hint="eastAsia"/>
        </w:rPr>
        <w:t xml:space="preserve">第三节 </w:t>
      </w:r>
      <w:r>
        <w:t>施工用电</w:t>
      </w:r>
      <w:bookmarkEnd w:id="11"/>
    </w:p>
    <w:p w:rsidR="00CF6E7B" w:rsidRDefault="00CF6E7B" w:rsidP="00CF6E7B">
      <w:pPr>
        <w:spacing w:before="120" w:after="120" w:line="360" w:lineRule="auto"/>
        <w:ind w:left="540"/>
      </w:pPr>
      <w:r>
        <w:lastRenderedPageBreak/>
        <w:t>(1)</w:t>
      </w:r>
      <w:r>
        <w:rPr>
          <w:rFonts w:hint="eastAsia"/>
        </w:rPr>
        <w:t>施工机械设备用电量计算</w:t>
      </w:r>
    </w:p>
    <w:p w:rsidR="00CF6E7B" w:rsidRDefault="00CF6E7B" w:rsidP="00CF6E7B">
      <w:pPr>
        <w:spacing w:before="120" w:after="120" w:line="360" w:lineRule="auto"/>
        <w:ind w:left="540"/>
      </w:pPr>
      <w:r>
        <w:t>TQ60</w:t>
      </w:r>
      <w:r>
        <w:rPr>
          <w:rFonts w:hint="eastAsia"/>
        </w:rPr>
        <w:t>/</w:t>
      </w:r>
      <w:r>
        <w:t>80</w:t>
      </w:r>
      <w:r>
        <w:rPr>
          <w:rFonts w:hint="eastAsia"/>
        </w:rPr>
        <w:t>型塔式起重机</w:t>
      </w:r>
      <w:r>
        <w:t>l</w:t>
      </w:r>
      <w:r>
        <w:rPr>
          <w:rFonts w:hint="eastAsia"/>
        </w:rPr>
        <w:t>台</w:t>
      </w:r>
      <w:r>
        <w:t>(</w:t>
      </w:r>
      <w:r>
        <w:rPr>
          <w:rFonts w:hint="eastAsia"/>
        </w:rPr>
        <w:t>供电容量</w:t>
      </w:r>
      <w:r>
        <w:t xml:space="preserve">) </w:t>
      </w:r>
      <w:r>
        <w:rPr>
          <w:rFonts w:hint="eastAsia"/>
        </w:rPr>
        <w:t xml:space="preserve"> </w:t>
      </w:r>
      <w:r>
        <w:t xml:space="preserve">     </w:t>
      </w:r>
      <w:r>
        <w:rPr>
          <w:rFonts w:hint="eastAsia"/>
        </w:rPr>
        <w:t xml:space="preserve">                   </w:t>
      </w:r>
      <w:r>
        <w:t xml:space="preserve"> 60kW</w:t>
      </w:r>
    </w:p>
    <w:p w:rsidR="00CF6E7B" w:rsidRDefault="00CF6E7B" w:rsidP="00CF6E7B">
      <w:pPr>
        <w:spacing w:before="120" w:after="120" w:line="360" w:lineRule="auto"/>
        <w:ind w:left="540"/>
      </w:pPr>
      <w:r>
        <w:t>JS350</w:t>
      </w:r>
      <w:r>
        <w:rPr>
          <w:rFonts w:hint="eastAsia"/>
        </w:rPr>
        <w:t>型强制式搅拌机</w:t>
      </w:r>
      <w:r>
        <w:t>1</w:t>
      </w:r>
      <w:r>
        <w:rPr>
          <w:rFonts w:hint="eastAsia"/>
        </w:rPr>
        <w:t>台</w:t>
      </w:r>
      <w:r>
        <w:t xml:space="preserve">  </w:t>
      </w:r>
      <w:r>
        <w:rPr>
          <w:rFonts w:hint="eastAsia"/>
        </w:rPr>
        <w:t xml:space="preserve">                                   </w:t>
      </w:r>
      <w:r>
        <w:t>15kW</w:t>
      </w:r>
    </w:p>
    <w:p w:rsidR="00CF6E7B" w:rsidRDefault="00CF6E7B" w:rsidP="00CF6E7B">
      <w:pPr>
        <w:spacing w:before="120" w:after="120" w:line="360" w:lineRule="auto"/>
        <w:ind w:left="540"/>
      </w:pPr>
      <w:r>
        <w:rPr>
          <w:rFonts w:hint="eastAsia"/>
        </w:rPr>
        <w:t>钢筋切断机、弯曲机</w:t>
      </w:r>
      <w:r>
        <w:t xml:space="preserve">  </w:t>
      </w:r>
      <w:r>
        <w:rPr>
          <w:rFonts w:hint="eastAsia"/>
        </w:rPr>
        <w:t xml:space="preserve">                                       </w:t>
      </w:r>
      <w:r>
        <w:t>8</w:t>
      </w:r>
      <w:r>
        <w:rPr>
          <w:rFonts w:hint="eastAsia"/>
        </w:rPr>
        <w:t>.</w:t>
      </w:r>
      <w:r>
        <w:t>5kW</w:t>
      </w:r>
    </w:p>
    <w:p w:rsidR="00CF6E7B" w:rsidRDefault="00CF6E7B" w:rsidP="00CF6E7B">
      <w:pPr>
        <w:spacing w:before="120" w:after="120" w:line="360" w:lineRule="auto"/>
        <w:ind w:left="540"/>
      </w:pPr>
      <w:r>
        <w:rPr>
          <w:rFonts w:hint="eastAsia"/>
        </w:rPr>
        <w:t>振捣器、电锯、套丝机等</w:t>
      </w:r>
      <w:r>
        <w:t xml:space="preserve">  </w:t>
      </w:r>
      <w:r>
        <w:rPr>
          <w:rFonts w:hint="eastAsia"/>
        </w:rPr>
        <w:t xml:space="preserve">                                    </w:t>
      </w:r>
      <w:r>
        <w:t>12kW</w:t>
      </w:r>
    </w:p>
    <w:p w:rsidR="00CF6E7B" w:rsidRDefault="00CF6E7B" w:rsidP="00CF6E7B">
      <w:pPr>
        <w:spacing w:before="120" w:after="120" w:line="360" w:lineRule="auto"/>
        <w:ind w:left="540"/>
      </w:pPr>
      <w:r>
        <w:rPr>
          <w:rFonts w:hint="eastAsia"/>
        </w:rPr>
        <w:t xml:space="preserve">                                                     ΣP1=</w:t>
      </w:r>
      <w:r>
        <w:t>95</w:t>
      </w:r>
      <w:r>
        <w:rPr>
          <w:rFonts w:hint="eastAsia"/>
        </w:rPr>
        <w:t>.</w:t>
      </w:r>
      <w:r>
        <w:t>5kW</w:t>
      </w:r>
    </w:p>
    <w:p w:rsidR="00CF6E7B" w:rsidRDefault="00CF6E7B" w:rsidP="00CF6E7B">
      <w:pPr>
        <w:spacing w:before="120" w:after="120" w:line="360" w:lineRule="auto"/>
        <w:ind w:left="540"/>
      </w:pPr>
      <w:r>
        <w:rPr>
          <w:rFonts w:hint="eastAsia"/>
        </w:rPr>
        <w:t>电焊机</w:t>
      </w:r>
      <w:r>
        <w:t>(BX3</w:t>
      </w:r>
      <w:r>
        <w:rPr>
          <w:rFonts w:hint="eastAsia"/>
        </w:rPr>
        <w:t>-</w:t>
      </w:r>
      <w:r>
        <w:t>330</w:t>
      </w:r>
      <w:r>
        <w:rPr>
          <w:rFonts w:hint="eastAsia"/>
        </w:rPr>
        <w:t>型</w:t>
      </w:r>
      <w:r>
        <w:t>)2</w:t>
      </w:r>
      <w:r>
        <w:rPr>
          <w:rFonts w:hint="eastAsia"/>
        </w:rPr>
        <w:t>台                              ΣP2=</w:t>
      </w:r>
      <w:r>
        <w:t>31</w:t>
      </w:r>
      <w:r>
        <w:rPr>
          <w:rFonts w:hint="eastAsia"/>
        </w:rPr>
        <w:t>.</w:t>
      </w:r>
      <w:r>
        <w:t>81</w:t>
      </w:r>
      <w:r>
        <w:rPr>
          <w:rFonts w:hint="eastAsia"/>
        </w:rPr>
        <w:t>k</w:t>
      </w:r>
      <w:r>
        <w:t>VA</w:t>
      </w:r>
    </w:p>
    <w:p w:rsidR="00CF6E7B" w:rsidRDefault="00CF6E7B" w:rsidP="00CF6E7B">
      <w:pPr>
        <w:spacing w:before="120" w:after="120" w:line="360" w:lineRule="auto"/>
        <w:ind w:left="540"/>
      </w:pPr>
      <w:r>
        <w:t>(2)</w:t>
      </w:r>
      <w:r>
        <w:rPr>
          <w:rFonts w:hint="eastAsia"/>
        </w:rPr>
        <w:t>照明用电</w:t>
      </w:r>
    </w:p>
    <w:p w:rsidR="00CF6E7B" w:rsidRDefault="00CF6E7B" w:rsidP="00CF6E7B">
      <w:pPr>
        <w:spacing w:before="120" w:after="120" w:line="360" w:lineRule="auto"/>
        <w:ind w:left="540"/>
      </w:pPr>
      <w:r>
        <w:rPr>
          <w:rFonts w:hint="eastAsia"/>
        </w:rPr>
        <w:t>室内照明用电                                        ΣP3=</w:t>
      </w:r>
      <w:r>
        <w:t>2</w:t>
      </w:r>
      <w:r>
        <w:rPr>
          <w:rFonts w:hint="eastAsia"/>
        </w:rPr>
        <w:t>.</w:t>
      </w:r>
      <w:r>
        <w:t>51EV</w:t>
      </w:r>
      <w:r>
        <w:rPr>
          <w:rFonts w:hint="eastAsia"/>
        </w:rPr>
        <w:t>A</w:t>
      </w:r>
    </w:p>
    <w:p w:rsidR="00CF6E7B" w:rsidRDefault="00CF6E7B" w:rsidP="00CF6E7B">
      <w:pPr>
        <w:spacing w:before="120" w:after="120" w:line="360" w:lineRule="auto"/>
        <w:ind w:left="540"/>
      </w:pPr>
      <w:r>
        <w:rPr>
          <w:rFonts w:hint="eastAsia"/>
        </w:rPr>
        <w:t>室外照明用电</w:t>
      </w:r>
      <w:r>
        <w:t xml:space="preserve">  </w:t>
      </w:r>
      <w:r>
        <w:rPr>
          <w:rFonts w:hint="eastAsia"/>
        </w:rPr>
        <w:t xml:space="preserve">                          </w:t>
      </w:r>
      <w:r>
        <w:t xml:space="preserve"> </w:t>
      </w:r>
      <w:r>
        <w:rPr>
          <w:rFonts w:hint="eastAsia"/>
        </w:rPr>
        <w:t xml:space="preserve">            ΣP4=</w:t>
      </w:r>
      <w:r>
        <w:t>5</w:t>
      </w:r>
      <w:r>
        <w:rPr>
          <w:rFonts w:hint="eastAsia"/>
        </w:rPr>
        <w:t>.</w:t>
      </w:r>
      <w:r>
        <w:t>0k</w:t>
      </w:r>
      <w:r>
        <w:rPr>
          <w:rFonts w:hint="eastAsia"/>
        </w:rPr>
        <w:t>V</w:t>
      </w:r>
      <w:r>
        <w:t>A</w:t>
      </w:r>
    </w:p>
    <w:p w:rsidR="00CF6E7B" w:rsidRDefault="00CF6E7B" w:rsidP="00CF6E7B">
      <w:pPr>
        <w:spacing w:before="120" w:after="120" w:line="360" w:lineRule="auto"/>
        <w:ind w:left="540"/>
        <w:rPr>
          <w:rFonts w:hint="eastAsia"/>
        </w:rPr>
      </w:pPr>
      <w:r>
        <w:rPr>
          <w:rFonts w:hint="eastAsia"/>
        </w:rPr>
        <w:t>需要系数</w:t>
      </w:r>
      <w:r>
        <w:t>K</w:t>
      </w:r>
      <w:r>
        <w:rPr>
          <w:vertAlign w:val="subscript"/>
        </w:rPr>
        <w:t>1</w:t>
      </w:r>
      <w:r>
        <w:rPr>
          <w:rFonts w:hint="eastAsia"/>
        </w:rPr>
        <w:t>取</w:t>
      </w:r>
      <w:r>
        <w:t>0</w:t>
      </w:r>
      <w:r>
        <w:rPr>
          <w:rFonts w:hint="eastAsia"/>
        </w:rPr>
        <w:t>.</w:t>
      </w:r>
      <w:r>
        <w:t>7</w:t>
      </w:r>
      <w:r>
        <w:rPr>
          <w:rFonts w:hint="eastAsia"/>
        </w:rPr>
        <w:t>，</w:t>
      </w:r>
      <w:r>
        <w:t>K</w:t>
      </w:r>
      <w:r>
        <w:rPr>
          <w:vertAlign w:val="subscript"/>
        </w:rPr>
        <w:t>2</w:t>
      </w:r>
      <w:r>
        <w:rPr>
          <w:rFonts w:hint="eastAsia"/>
        </w:rPr>
        <w:t>取</w:t>
      </w:r>
      <w:r>
        <w:t>1</w:t>
      </w:r>
      <w:r>
        <w:rPr>
          <w:rFonts w:hint="eastAsia"/>
        </w:rPr>
        <w:t>，</w:t>
      </w:r>
      <w:r>
        <w:t>K</w:t>
      </w:r>
      <w:r>
        <w:rPr>
          <w:vertAlign w:val="subscript"/>
        </w:rPr>
        <w:t>3</w:t>
      </w:r>
      <w:r>
        <w:rPr>
          <w:rFonts w:hint="eastAsia"/>
        </w:rPr>
        <w:t>取0.</w:t>
      </w:r>
      <w:r>
        <w:t>8</w:t>
      </w:r>
      <w:r>
        <w:rPr>
          <w:rFonts w:hint="eastAsia"/>
        </w:rPr>
        <w:t>，</w:t>
      </w:r>
      <w:r>
        <w:t>K</w:t>
      </w:r>
      <w:r>
        <w:rPr>
          <w:vertAlign w:val="subscript"/>
        </w:rPr>
        <w:t>4</w:t>
      </w:r>
      <w:r>
        <w:rPr>
          <w:rFonts w:hint="eastAsia"/>
        </w:rPr>
        <w:t>取</w:t>
      </w:r>
      <w:r>
        <w:t>1</w:t>
      </w:r>
      <w:r>
        <w:rPr>
          <w:rFonts w:hint="eastAsia"/>
        </w:rPr>
        <w:t>，电动机平均功率因数</w:t>
      </w:r>
      <w:proofErr w:type="spellStart"/>
      <w:r>
        <w:t>cos</w:t>
      </w:r>
      <w:proofErr w:type="spellEnd"/>
      <w:r>
        <w:rPr>
          <w:rFonts w:hint="eastAsia"/>
        </w:rPr>
        <w:t>ψ取0.</w:t>
      </w:r>
      <w:r>
        <w:t>7</w:t>
      </w:r>
      <w:r>
        <w:rPr>
          <w:rFonts w:hint="eastAsia"/>
        </w:rPr>
        <w:t>。</w:t>
      </w:r>
    </w:p>
    <w:p w:rsidR="00CF6E7B" w:rsidRDefault="00CF6E7B" w:rsidP="00CF6E7B">
      <w:pPr>
        <w:spacing w:before="120" w:after="120" w:line="360" w:lineRule="auto"/>
        <w:ind w:left="540"/>
        <w:rPr>
          <w:rFonts w:hint="eastAsia"/>
        </w:rPr>
      </w:pPr>
      <w:r>
        <w:rPr>
          <w:rFonts w:hint="eastAsia"/>
        </w:rPr>
        <w:t xml:space="preserve">施工总用电量 </w:t>
      </w:r>
      <w:r>
        <w:rPr>
          <w:position w:val="-34"/>
        </w:rPr>
        <w:object w:dxaOrig="5179" w:dyaOrig="800">
          <v:shape id="_x0000_i1031" type="#_x0000_t75" style="width:258.75pt;height:39.75pt" o:ole="">
            <v:imagedata r:id="rId19" o:title=""/>
          </v:shape>
          <o:OLEObject Type="Embed" ProgID="Equation.3" ShapeID="_x0000_i1031" DrawAspect="Content" ObjectID="_1405775213" r:id="rId20"/>
        </w:object>
      </w:r>
    </w:p>
    <w:p w:rsidR="00CF6E7B" w:rsidRDefault="00CF6E7B" w:rsidP="00CF6E7B">
      <w:pPr>
        <w:spacing w:before="120" w:after="120" w:line="360" w:lineRule="auto"/>
        <w:ind w:left="2340"/>
        <w:rPr>
          <w:rFonts w:hint="eastAsia"/>
        </w:rPr>
      </w:pPr>
      <w:r>
        <w:rPr>
          <w:position w:val="-28"/>
        </w:rPr>
        <w:object w:dxaOrig="4480" w:dyaOrig="680">
          <v:shape id="_x0000_i1032" type="#_x0000_t75" style="width:224.25pt;height:33.75pt" o:ole="">
            <v:imagedata r:id="rId21" o:title=""/>
          </v:shape>
          <o:OLEObject Type="Embed" ProgID="Equation.3" ShapeID="_x0000_i1032" DrawAspect="Content" ObjectID="_1405775214" r:id="rId22"/>
        </w:object>
      </w:r>
    </w:p>
    <w:p w:rsidR="00CF6E7B" w:rsidRDefault="00CF6E7B" w:rsidP="00CF6E7B">
      <w:pPr>
        <w:spacing w:before="120" w:after="120" w:line="360" w:lineRule="auto"/>
        <w:ind w:left="2340"/>
        <w:rPr>
          <w:rFonts w:hint="eastAsia"/>
        </w:rPr>
      </w:pPr>
      <w:r>
        <w:rPr>
          <w:rFonts w:hint="eastAsia"/>
        </w:rPr>
        <w:t>=141kVA</w:t>
      </w:r>
    </w:p>
    <w:p w:rsidR="00CF6E7B" w:rsidRDefault="00CF6E7B" w:rsidP="00CF6E7B">
      <w:pPr>
        <w:spacing w:before="120" w:after="120" w:line="360" w:lineRule="auto"/>
        <w:ind w:left="540"/>
      </w:pPr>
      <w:r>
        <w:rPr>
          <w:rFonts w:hint="eastAsia"/>
        </w:rPr>
        <w:t>电源为已接至已建锅炉房北部的</w:t>
      </w:r>
      <w:r>
        <w:t>SL7</w:t>
      </w:r>
      <w:r>
        <w:rPr>
          <w:rFonts w:hint="eastAsia"/>
        </w:rPr>
        <w:t>-</w:t>
      </w:r>
      <w:r>
        <w:t>160</w:t>
      </w:r>
      <w:r>
        <w:rPr>
          <w:rFonts w:hint="eastAsia"/>
        </w:rPr>
        <w:t>/</w:t>
      </w:r>
      <w:r>
        <w:t>10</w:t>
      </w:r>
      <w:r>
        <w:rPr>
          <w:rFonts w:hint="eastAsia"/>
        </w:rPr>
        <w:t>型柱上变压器，额定容量</w:t>
      </w:r>
      <w:r>
        <w:t>60kVA</w:t>
      </w:r>
      <w:r>
        <w:rPr>
          <w:rFonts w:hint="eastAsia"/>
        </w:rPr>
        <w:t>，可以满足使用要求。</w:t>
      </w:r>
    </w:p>
    <w:p w:rsidR="00CF6E7B" w:rsidRDefault="00CF6E7B" w:rsidP="00CF6E7B">
      <w:pPr>
        <w:spacing w:before="120" w:after="120" w:line="360" w:lineRule="auto"/>
        <w:ind w:left="540"/>
      </w:pPr>
      <w:r>
        <w:t>(3)</w:t>
      </w:r>
      <w:r>
        <w:rPr>
          <w:rFonts w:hint="eastAsia"/>
        </w:rPr>
        <w:t>场内暂设电线干线导线截面选择</w:t>
      </w:r>
    </w:p>
    <w:p w:rsidR="00CF6E7B" w:rsidRDefault="00CF6E7B" w:rsidP="00CF6E7B">
      <w:pPr>
        <w:spacing w:before="120" w:after="120" w:line="360" w:lineRule="auto"/>
        <w:ind w:left="540"/>
        <w:rPr>
          <w:rFonts w:hint="eastAsia"/>
        </w:rPr>
      </w:pPr>
      <w:r>
        <w:rPr>
          <w:rFonts w:hint="eastAsia"/>
        </w:rPr>
        <w:t>因场内狭小，由变压器至塔式起重机、搅拌棚、木工棚之间均采用聚氯乙烯</w:t>
      </w:r>
      <w:proofErr w:type="gramStart"/>
      <w:r>
        <w:rPr>
          <w:rFonts w:hint="eastAsia"/>
        </w:rPr>
        <w:t>绝缘五芯电力电缆</w:t>
      </w:r>
      <w:proofErr w:type="gramEnd"/>
      <w:r>
        <w:t>(</w:t>
      </w:r>
      <w:r>
        <w:rPr>
          <w:rFonts w:hint="eastAsia"/>
        </w:rPr>
        <w:t>铜线</w:t>
      </w:r>
      <w:r>
        <w:t>)</w:t>
      </w:r>
      <w:r>
        <w:rPr>
          <w:rFonts w:hint="eastAsia"/>
        </w:rPr>
        <w:t>，设置</w:t>
      </w:r>
      <w:r>
        <w:t>TN</w:t>
      </w:r>
      <w:r>
        <w:rPr>
          <w:rFonts w:hint="eastAsia"/>
        </w:rPr>
        <w:t>-</w:t>
      </w:r>
      <w:r>
        <w:t>S</w:t>
      </w:r>
      <w:r>
        <w:rPr>
          <w:rFonts w:hint="eastAsia"/>
        </w:rPr>
        <w:t>接零保护系统。电缆穿管，暗敷在地坪</w:t>
      </w:r>
      <w:r>
        <w:t>300mm</w:t>
      </w:r>
      <w:r>
        <w:rPr>
          <w:rFonts w:hint="eastAsia"/>
        </w:rPr>
        <w:t>之下。选取负荷量最大的变压器至塔式起重机</w:t>
      </w:r>
      <w:proofErr w:type="gramStart"/>
      <w:r>
        <w:rPr>
          <w:rFonts w:hint="eastAsia"/>
        </w:rPr>
        <w:t>段计算</w:t>
      </w:r>
      <w:proofErr w:type="gramEnd"/>
      <w:r>
        <w:rPr>
          <w:rFonts w:hint="eastAsia"/>
        </w:rPr>
        <w:t>导线截面：</w:t>
      </w:r>
    </w:p>
    <w:p w:rsidR="00CF6E7B" w:rsidRDefault="00CF6E7B" w:rsidP="00CF6E7B">
      <w:pPr>
        <w:spacing w:before="120" w:after="120" w:line="360" w:lineRule="auto"/>
        <w:ind w:left="540"/>
        <w:rPr>
          <w:rFonts w:hint="eastAsia"/>
        </w:rPr>
      </w:pPr>
      <w:r>
        <w:rPr>
          <w:position w:val="-32"/>
        </w:rPr>
        <w:object w:dxaOrig="5840" w:dyaOrig="700">
          <v:shape id="_x0000_i1033" type="#_x0000_t75" style="width:291.75pt;height:35.25pt" o:ole="">
            <v:imagedata r:id="rId23" o:title=""/>
          </v:shape>
          <o:OLEObject Type="Embed" ProgID="Equation.3" ShapeID="_x0000_i1033" DrawAspect="Content" ObjectID="_1405775215" r:id="rId24"/>
        </w:object>
      </w:r>
    </w:p>
    <w:p w:rsidR="00CF6E7B" w:rsidRDefault="00CF6E7B" w:rsidP="00CF6E7B">
      <w:pPr>
        <w:spacing w:before="120" w:after="120" w:line="360" w:lineRule="auto"/>
        <w:ind w:left="540"/>
      </w:pPr>
      <w:r>
        <w:rPr>
          <w:rFonts w:hint="eastAsia"/>
        </w:rPr>
        <w:lastRenderedPageBreak/>
        <w:t>选择主线芯为</w:t>
      </w:r>
      <w:r>
        <w:t>50mm</w:t>
      </w:r>
      <w:r>
        <w:rPr>
          <w:vertAlign w:val="superscript"/>
        </w:rPr>
        <w:t>2</w:t>
      </w:r>
      <w:r>
        <w:rPr>
          <w:rFonts w:hint="eastAsia"/>
        </w:rPr>
        <w:t>导线敷设，外穿钢管内径</w:t>
      </w:r>
      <w:r>
        <w:t>70mm</w:t>
      </w:r>
      <w:r>
        <w:rPr>
          <w:rFonts w:hint="eastAsia"/>
        </w:rPr>
        <w:t>。</w:t>
      </w:r>
    </w:p>
    <w:p w:rsidR="00CF6E7B" w:rsidRDefault="00CF6E7B" w:rsidP="00CF6E7B"/>
    <w:p w:rsidR="00CF6E7B" w:rsidRDefault="00CF6E7B" w:rsidP="00CF6E7B">
      <w:pPr>
        <w:pStyle w:val="3"/>
        <w:numPr>
          <w:ilvl w:val="0"/>
          <w:numId w:val="0"/>
        </w:numPr>
      </w:pPr>
      <w:bookmarkStart w:id="12" w:name="_Toc71959744"/>
      <w:r>
        <w:rPr>
          <w:rFonts w:hint="eastAsia"/>
        </w:rPr>
        <w:t xml:space="preserve">第四节 </w:t>
      </w:r>
      <w:r>
        <w:t>临时设施</w:t>
      </w:r>
      <w:bookmarkEnd w:id="12"/>
    </w:p>
    <w:p w:rsidR="00CF6E7B" w:rsidRDefault="00CF6E7B" w:rsidP="00CF6E7B">
      <w:pPr>
        <w:spacing w:before="120" w:after="120" w:line="360" w:lineRule="auto"/>
        <w:ind w:left="540"/>
      </w:pPr>
      <w:r>
        <w:rPr>
          <w:rFonts w:hint="eastAsia"/>
        </w:rPr>
        <w:t>因本工程总工期较短，距生活区近，现场不再搭设大量临时设施。办公室、少量更衣室采用</w:t>
      </w:r>
      <w:r>
        <w:t>2</w:t>
      </w:r>
      <w:r>
        <w:rPr>
          <w:rFonts w:hint="eastAsia"/>
        </w:rPr>
        <w:t>栋活动板房共</w:t>
      </w:r>
      <w:r>
        <w:t>148m</w:t>
      </w:r>
      <w:r>
        <w:rPr>
          <w:vertAlign w:val="superscript"/>
        </w:rPr>
        <w:t>2</w:t>
      </w:r>
      <w:r>
        <w:rPr>
          <w:rFonts w:hint="eastAsia"/>
        </w:rPr>
        <w:t>；搅拌机棚、水泥库</w:t>
      </w:r>
      <w:r>
        <w:t>94m</w:t>
      </w:r>
      <w:r>
        <w:rPr>
          <w:vertAlign w:val="superscript"/>
        </w:rPr>
        <w:t>2</w:t>
      </w:r>
      <w:r>
        <w:rPr>
          <w:rFonts w:hint="eastAsia"/>
        </w:rPr>
        <w:t>；简易仓库约</w:t>
      </w:r>
      <w:r>
        <w:t>200m</w:t>
      </w:r>
      <w:r>
        <w:rPr>
          <w:vertAlign w:val="superscript"/>
        </w:rPr>
        <w:t>2</w:t>
      </w:r>
      <w:r>
        <w:rPr>
          <w:rFonts w:hint="eastAsia"/>
        </w:rPr>
        <w:t>。均采用非燃材料搭设。</w:t>
      </w:r>
    </w:p>
    <w:p w:rsidR="00CF6E7B" w:rsidRDefault="00CF6E7B" w:rsidP="00CF6E7B"/>
    <w:p w:rsidR="00CF6E7B" w:rsidRDefault="00CF6E7B" w:rsidP="00CF6E7B">
      <w:pPr>
        <w:pStyle w:val="3"/>
        <w:numPr>
          <w:ilvl w:val="0"/>
          <w:numId w:val="0"/>
        </w:numPr>
      </w:pPr>
      <w:bookmarkStart w:id="13" w:name="_Toc71959745"/>
      <w:r>
        <w:rPr>
          <w:rFonts w:hint="eastAsia"/>
        </w:rPr>
        <w:t xml:space="preserve">第五节 </w:t>
      </w:r>
      <w:r>
        <w:t>其他物资准备</w:t>
      </w:r>
      <w:bookmarkEnd w:id="13"/>
    </w:p>
    <w:p w:rsidR="00CF6E7B" w:rsidRDefault="00CF6E7B" w:rsidP="00CF6E7B">
      <w:pPr>
        <w:spacing w:before="120" w:after="120" w:line="360" w:lineRule="auto"/>
        <w:ind w:left="540"/>
      </w:pPr>
      <w:r>
        <w:t>(1)</w:t>
      </w:r>
      <w:r>
        <w:rPr>
          <w:rFonts w:hint="eastAsia"/>
        </w:rPr>
        <w:t>模板：全部内、外墙模板在基础回填土完成后进场，然后进行清点、修补、重新编号。钢平台、三角挂架及所有零配件与大模板同时进场。</w:t>
      </w:r>
    </w:p>
    <w:p w:rsidR="00CF6E7B" w:rsidRDefault="00CF6E7B" w:rsidP="00CF6E7B">
      <w:pPr>
        <w:spacing w:before="120" w:after="120" w:line="360" w:lineRule="auto"/>
        <w:ind w:left="540"/>
      </w:pPr>
      <w:r>
        <w:t>(2)</w:t>
      </w:r>
      <w:r>
        <w:rPr>
          <w:rFonts w:hint="eastAsia"/>
        </w:rPr>
        <w:t>构件：因场地狭小，所有混凝土预制构件先按两层需用量进场，以后陆续按计划进齐。木门口、增强石膏空心条板、外墙内保温板、通风道板等应按两层需用量与其他构件同时进场。钢窗在结构施工后期一次进齐。</w:t>
      </w:r>
    </w:p>
    <w:p w:rsidR="00CF6E7B" w:rsidRDefault="00CF6E7B" w:rsidP="00CF6E7B">
      <w:pPr>
        <w:spacing w:before="120" w:after="120" w:line="360" w:lineRule="auto"/>
        <w:ind w:left="540"/>
      </w:pPr>
      <w:r>
        <w:t>(3)</w:t>
      </w:r>
      <w:r>
        <w:rPr>
          <w:rFonts w:hint="eastAsia"/>
        </w:rPr>
        <w:t>钢筋半成品、水电预埋管材、预埋铁件按专业需要进场，但备料不得少于两层用量。</w:t>
      </w:r>
    </w:p>
    <w:p w:rsidR="00CF6E7B" w:rsidRDefault="00CF6E7B" w:rsidP="00CF6E7B"/>
    <w:p w:rsidR="00CF6E7B" w:rsidRDefault="00CF6E7B" w:rsidP="00CF6E7B">
      <w:pPr>
        <w:pStyle w:val="2"/>
        <w:numPr>
          <w:ilvl w:val="0"/>
          <w:numId w:val="0"/>
        </w:numPr>
        <w:rPr>
          <w:rFonts w:hint="eastAsia"/>
        </w:rPr>
      </w:pPr>
      <w:bookmarkStart w:id="14" w:name="_Toc71959746"/>
      <w:r>
        <w:rPr>
          <w:rFonts w:hint="eastAsia"/>
        </w:rPr>
        <w:t>第六章 工具、机械、设备计划</w:t>
      </w:r>
      <w:bookmarkEnd w:id="14"/>
    </w:p>
    <w:p w:rsidR="00CF6E7B" w:rsidRDefault="00CF6E7B" w:rsidP="00CF6E7B">
      <w:pPr>
        <w:spacing w:before="120" w:after="120" w:line="360" w:lineRule="auto"/>
        <w:ind w:left="540"/>
      </w:pPr>
      <w:r>
        <w:rPr>
          <w:rFonts w:hint="eastAsia"/>
        </w:rPr>
        <w:t>本工程主要施工机具、设备见下表。</w:t>
      </w:r>
    </w:p>
    <w:p w:rsidR="00CF6E7B" w:rsidRDefault="00CF6E7B" w:rsidP="00CF6E7B">
      <w:pPr>
        <w:spacing w:before="120" w:after="120" w:line="360" w:lineRule="auto"/>
        <w:jc w:val="center"/>
        <w:rPr>
          <w:b/>
          <w:bCs/>
        </w:rPr>
      </w:pPr>
      <w:r>
        <w:rPr>
          <w:rFonts w:hint="eastAsia"/>
          <w:b/>
          <w:bCs/>
        </w:rPr>
        <w:t>主要施工机具计划</w:t>
      </w:r>
    </w:p>
    <w:tbl>
      <w:tblPr>
        <w:tblW w:w="88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3628"/>
        <w:gridCol w:w="2160"/>
        <w:gridCol w:w="1440"/>
        <w:gridCol w:w="1620"/>
      </w:tblGrid>
      <w:tr w:rsidR="00CF6E7B" w:rsidTr="00D87412">
        <w:tblPrEx>
          <w:tblCellMar>
            <w:top w:w="0" w:type="dxa"/>
            <w:bottom w:w="0" w:type="dxa"/>
          </w:tblCellMar>
        </w:tblPrEx>
        <w:tc>
          <w:tcPr>
            <w:tcW w:w="362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名称</w:t>
            </w:r>
          </w:p>
        </w:tc>
        <w:tc>
          <w:tcPr>
            <w:tcW w:w="216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规格或性能</w:t>
            </w:r>
          </w:p>
        </w:tc>
        <w:tc>
          <w:tcPr>
            <w:tcW w:w="144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单位</w:t>
            </w:r>
          </w:p>
        </w:tc>
        <w:tc>
          <w:tcPr>
            <w:tcW w:w="162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数量</w:t>
            </w:r>
          </w:p>
        </w:tc>
      </w:tr>
      <w:tr w:rsidR="00CF6E7B" w:rsidTr="00D87412">
        <w:tblPrEx>
          <w:tblCellMar>
            <w:top w:w="0" w:type="dxa"/>
            <w:bottom w:w="0" w:type="dxa"/>
          </w:tblCellMar>
        </w:tblPrEx>
        <w:trPr>
          <w:cantSplit/>
          <w:trHeight w:val="8426"/>
        </w:trPr>
        <w:tc>
          <w:tcPr>
            <w:tcW w:w="3628"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lastRenderedPageBreak/>
              <w:t>塔式起重机</w:t>
            </w:r>
          </w:p>
          <w:p w:rsidR="00CF6E7B" w:rsidRDefault="00CF6E7B" w:rsidP="00D87412">
            <w:pPr>
              <w:jc w:val="center"/>
            </w:pPr>
            <w:r>
              <w:rPr>
                <w:rFonts w:hint="eastAsia"/>
              </w:rPr>
              <w:t>搅拌机</w:t>
            </w:r>
          </w:p>
          <w:p w:rsidR="00CF6E7B" w:rsidRDefault="00CF6E7B" w:rsidP="00D87412">
            <w:pPr>
              <w:jc w:val="center"/>
            </w:pPr>
            <w:r>
              <w:rPr>
                <w:rFonts w:hint="eastAsia"/>
              </w:rPr>
              <w:t>装载机</w:t>
            </w:r>
            <w:r>
              <w:t>(</w:t>
            </w:r>
            <w:r>
              <w:rPr>
                <w:rFonts w:hint="eastAsia"/>
              </w:rPr>
              <w:t>搅拌站后台用</w:t>
            </w:r>
            <w:r>
              <w:t>)</w:t>
            </w:r>
          </w:p>
          <w:p w:rsidR="00CF6E7B" w:rsidRDefault="00CF6E7B" w:rsidP="00D87412">
            <w:pPr>
              <w:jc w:val="center"/>
            </w:pPr>
            <w:r>
              <w:rPr>
                <w:rFonts w:hint="eastAsia"/>
              </w:rPr>
              <w:t>推土机</w:t>
            </w:r>
          </w:p>
          <w:p w:rsidR="00CF6E7B" w:rsidRDefault="00CF6E7B" w:rsidP="00D87412">
            <w:pPr>
              <w:jc w:val="center"/>
            </w:pPr>
            <w:r>
              <w:rPr>
                <w:rFonts w:hint="eastAsia"/>
              </w:rPr>
              <w:t>翻斗车</w:t>
            </w:r>
          </w:p>
          <w:p w:rsidR="00CF6E7B" w:rsidRDefault="00CF6E7B" w:rsidP="00D87412">
            <w:pPr>
              <w:jc w:val="center"/>
            </w:pPr>
            <w:r>
              <w:rPr>
                <w:rFonts w:hint="eastAsia"/>
              </w:rPr>
              <w:t>电焊机</w:t>
            </w:r>
          </w:p>
          <w:p w:rsidR="00CF6E7B" w:rsidRDefault="00CF6E7B" w:rsidP="00D87412">
            <w:pPr>
              <w:jc w:val="center"/>
              <w:rPr>
                <w:rFonts w:hint="eastAsia"/>
              </w:rPr>
            </w:pPr>
            <w:r>
              <w:rPr>
                <w:rFonts w:hint="eastAsia"/>
              </w:rPr>
              <w:t>卷扬机</w:t>
            </w:r>
          </w:p>
          <w:p w:rsidR="00CF6E7B" w:rsidRDefault="00CF6E7B" w:rsidP="00D87412">
            <w:pPr>
              <w:jc w:val="center"/>
            </w:pPr>
            <w:r>
              <w:rPr>
                <w:rFonts w:hint="eastAsia"/>
              </w:rPr>
              <w:t>振捣器</w:t>
            </w:r>
          </w:p>
          <w:p w:rsidR="00CF6E7B" w:rsidRDefault="00CF6E7B" w:rsidP="00D87412">
            <w:pPr>
              <w:jc w:val="center"/>
            </w:pPr>
            <w:r>
              <w:rPr>
                <w:rFonts w:hint="eastAsia"/>
              </w:rPr>
              <w:t>大</w:t>
            </w:r>
            <w:proofErr w:type="gramStart"/>
            <w:r>
              <w:rPr>
                <w:rFonts w:hint="eastAsia"/>
              </w:rPr>
              <w:t>钢模及钢平台</w:t>
            </w:r>
            <w:proofErr w:type="gramEnd"/>
            <w:r>
              <w:rPr>
                <w:rFonts w:hint="eastAsia"/>
              </w:rPr>
              <w:t>、三角挂架</w:t>
            </w:r>
          </w:p>
          <w:p w:rsidR="00CF6E7B" w:rsidRDefault="00CF6E7B" w:rsidP="00D87412">
            <w:pPr>
              <w:jc w:val="center"/>
            </w:pPr>
            <w:r>
              <w:rPr>
                <w:rFonts w:hint="eastAsia"/>
              </w:rPr>
              <w:t>吊灰斗</w:t>
            </w:r>
          </w:p>
          <w:p w:rsidR="00CF6E7B" w:rsidRDefault="00CF6E7B" w:rsidP="00D87412">
            <w:pPr>
              <w:jc w:val="center"/>
            </w:pPr>
            <w:r>
              <w:rPr>
                <w:rFonts w:hint="eastAsia"/>
              </w:rPr>
              <w:t>电锯</w:t>
            </w:r>
          </w:p>
          <w:p w:rsidR="00CF6E7B" w:rsidRDefault="00CF6E7B" w:rsidP="00D87412">
            <w:pPr>
              <w:jc w:val="center"/>
            </w:pPr>
            <w:r>
              <w:rPr>
                <w:rFonts w:hint="eastAsia"/>
              </w:rPr>
              <w:t>电锤</w:t>
            </w:r>
          </w:p>
          <w:p w:rsidR="00CF6E7B" w:rsidRDefault="00CF6E7B" w:rsidP="00D87412">
            <w:pPr>
              <w:jc w:val="center"/>
            </w:pPr>
            <w:r>
              <w:rPr>
                <w:rFonts w:hint="eastAsia"/>
              </w:rPr>
              <w:t>桥式脚手架</w:t>
            </w:r>
          </w:p>
          <w:p w:rsidR="00CF6E7B" w:rsidRDefault="00CF6E7B" w:rsidP="00D87412">
            <w:pPr>
              <w:jc w:val="center"/>
            </w:pPr>
            <w:r>
              <w:rPr>
                <w:rFonts w:hint="eastAsia"/>
              </w:rPr>
              <w:t>钢管井架</w:t>
            </w:r>
          </w:p>
          <w:p w:rsidR="00CF6E7B" w:rsidRDefault="00CF6E7B" w:rsidP="00D87412">
            <w:pPr>
              <w:jc w:val="center"/>
              <w:rPr>
                <w:rFonts w:hint="eastAsia"/>
              </w:rPr>
            </w:pPr>
            <w:r>
              <w:rPr>
                <w:rFonts w:hint="eastAsia"/>
              </w:rPr>
              <w:t>倒链</w:t>
            </w:r>
          </w:p>
          <w:p w:rsidR="00CF6E7B" w:rsidRDefault="00CF6E7B" w:rsidP="00D87412">
            <w:pPr>
              <w:jc w:val="center"/>
            </w:pPr>
            <w:r>
              <w:rPr>
                <w:rFonts w:hint="eastAsia"/>
              </w:rPr>
              <w:t>空气压缩机</w:t>
            </w:r>
          </w:p>
          <w:p w:rsidR="00CF6E7B" w:rsidRDefault="00CF6E7B" w:rsidP="00D87412">
            <w:pPr>
              <w:jc w:val="center"/>
            </w:pPr>
            <w:r>
              <w:rPr>
                <w:rFonts w:hint="eastAsia"/>
              </w:rPr>
              <w:t>涂料喷斗</w:t>
            </w:r>
          </w:p>
          <w:p w:rsidR="00CF6E7B" w:rsidRDefault="00CF6E7B" w:rsidP="00D87412">
            <w:pPr>
              <w:jc w:val="center"/>
              <w:rPr>
                <w:rFonts w:hint="eastAsia"/>
              </w:rPr>
            </w:pPr>
            <w:r>
              <w:rPr>
                <w:rFonts w:hint="eastAsia"/>
              </w:rPr>
              <w:t>电缆</w:t>
            </w:r>
          </w:p>
          <w:p w:rsidR="00CF6E7B" w:rsidRDefault="00CF6E7B" w:rsidP="00D87412">
            <w:pPr>
              <w:jc w:val="center"/>
            </w:pPr>
            <w:r>
              <w:rPr>
                <w:rFonts w:hint="eastAsia"/>
              </w:rPr>
              <w:t>电焊把线</w:t>
            </w:r>
          </w:p>
          <w:p w:rsidR="00CF6E7B" w:rsidRDefault="00CF6E7B" w:rsidP="00D87412">
            <w:pPr>
              <w:jc w:val="center"/>
            </w:pPr>
            <w:r>
              <w:rPr>
                <w:rFonts w:hint="eastAsia"/>
              </w:rPr>
              <w:t>照明电缆</w:t>
            </w:r>
          </w:p>
          <w:p w:rsidR="00CF6E7B" w:rsidRDefault="00CF6E7B" w:rsidP="00D87412">
            <w:pPr>
              <w:jc w:val="center"/>
            </w:pPr>
            <w:r>
              <w:rPr>
                <w:rFonts w:hint="eastAsia"/>
              </w:rPr>
              <w:t>钢丝绳</w:t>
            </w:r>
          </w:p>
          <w:p w:rsidR="00CF6E7B" w:rsidRDefault="00CF6E7B" w:rsidP="00D87412">
            <w:pPr>
              <w:jc w:val="center"/>
            </w:pPr>
            <w:r>
              <w:rPr>
                <w:rFonts w:hint="eastAsia"/>
              </w:rPr>
              <w:t>安全网</w:t>
            </w:r>
          </w:p>
          <w:p w:rsidR="00CF6E7B" w:rsidRDefault="00CF6E7B" w:rsidP="00D87412">
            <w:pPr>
              <w:jc w:val="center"/>
            </w:pPr>
            <w:r>
              <w:rPr>
                <w:rFonts w:hint="eastAsia"/>
              </w:rPr>
              <w:t>套管机</w:t>
            </w:r>
          </w:p>
          <w:p w:rsidR="00CF6E7B" w:rsidRDefault="00CF6E7B" w:rsidP="00D87412">
            <w:pPr>
              <w:jc w:val="center"/>
            </w:pPr>
            <w:r>
              <w:rPr>
                <w:rFonts w:hint="eastAsia"/>
              </w:rPr>
              <w:t>射钉枪</w:t>
            </w:r>
          </w:p>
          <w:p w:rsidR="00CF6E7B" w:rsidRDefault="00CF6E7B" w:rsidP="00D87412">
            <w:pPr>
              <w:jc w:val="center"/>
            </w:pPr>
            <w:r>
              <w:rPr>
                <w:rFonts w:hint="eastAsia"/>
              </w:rPr>
              <w:t>清理屋面用吹风机</w:t>
            </w:r>
          </w:p>
          <w:p w:rsidR="00CF6E7B" w:rsidRDefault="00CF6E7B" w:rsidP="00D87412">
            <w:pPr>
              <w:jc w:val="center"/>
            </w:pPr>
            <w:r>
              <w:rPr>
                <w:rFonts w:hint="eastAsia"/>
              </w:rPr>
              <w:t>电动涂料搅拌器</w:t>
            </w:r>
          </w:p>
          <w:p w:rsidR="00CF6E7B" w:rsidRDefault="00CF6E7B" w:rsidP="00D87412">
            <w:pPr>
              <w:jc w:val="center"/>
            </w:pPr>
            <w:r>
              <w:rPr>
                <w:rFonts w:hint="eastAsia"/>
              </w:rPr>
              <w:t>汽油喷灯</w:t>
            </w:r>
          </w:p>
        </w:tc>
        <w:tc>
          <w:tcPr>
            <w:tcW w:w="216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t>T</w:t>
            </w:r>
            <w:r>
              <w:t>Q60</w:t>
            </w:r>
            <w:r>
              <w:rPr>
                <w:rFonts w:hint="eastAsia"/>
              </w:rPr>
              <w:t>/</w:t>
            </w:r>
            <w:r>
              <w:t>80</w:t>
            </w:r>
          </w:p>
          <w:p w:rsidR="00CF6E7B" w:rsidRDefault="00CF6E7B" w:rsidP="00D87412">
            <w:pPr>
              <w:jc w:val="center"/>
            </w:pPr>
            <w:r>
              <w:rPr>
                <w:rFonts w:hint="eastAsia"/>
              </w:rPr>
              <w:t>J</w:t>
            </w:r>
            <w:r>
              <w:t>S350</w:t>
            </w:r>
          </w:p>
          <w:p w:rsidR="00CF6E7B" w:rsidRDefault="00CF6E7B" w:rsidP="00D87412">
            <w:pPr>
              <w:jc w:val="center"/>
              <w:rPr>
                <w:rFonts w:hint="eastAsia"/>
              </w:rPr>
            </w:pPr>
            <w:r>
              <w:rPr>
                <w:rFonts w:hint="eastAsia"/>
              </w:rPr>
              <w:t>0.6m3</w:t>
            </w:r>
          </w:p>
          <w:p w:rsidR="00CF6E7B" w:rsidRDefault="00CF6E7B" w:rsidP="00D87412">
            <w:pPr>
              <w:jc w:val="center"/>
            </w:pPr>
            <w:r>
              <w:t>55</w:t>
            </w:r>
            <w:r>
              <w:rPr>
                <w:rFonts w:hint="eastAsia"/>
              </w:rPr>
              <w:t>马力</w:t>
            </w:r>
          </w:p>
          <w:p w:rsidR="00CF6E7B" w:rsidRDefault="00CF6E7B" w:rsidP="00D87412">
            <w:pPr>
              <w:jc w:val="center"/>
            </w:pPr>
            <w:r>
              <w:t>400L</w:t>
            </w:r>
          </w:p>
          <w:p w:rsidR="00CF6E7B" w:rsidRDefault="00CF6E7B" w:rsidP="00D87412">
            <w:pPr>
              <w:jc w:val="center"/>
            </w:pPr>
            <w:r>
              <w:t>Bx3</w:t>
            </w:r>
            <w:r>
              <w:rPr>
                <w:rFonts w:hint="eastAsia"/>
              </w:rPr>
              <w:t>-</w:t>
            </w:r>
            <w:r>
              <w:t>330</w:t>
            </w:r>
          </w:p>
          <w:p w:rsidR="00CF6E7B" w:rsidRDefault="00CF6E7B" w:rsidP="00D87412">
            <w:pPr>
              <w:jc w:val="center"/>
            </w:pPr>
            <w:r>
              <w:t>JJK</w:t>
            </w:r>
            <w:r>
              <w:rPr>
                <w:rFonts w:hint="eastAsia"/>
              </w:rPr>
              <w:t>-1</w:t>
            </w:r>
            <w:r>
              <w:t>A</w:t>
            </w:r>
          </w:p>
          <w:p w:rsidR="00CF6E7B" w:rsidRDefault="00CF6E7B" w:rsidP="00D87412">
            <w:pPr>
              <w:jc w:val="center"/>
            </w:pPr>
            <w:r>
              <w:rPr>
                <w:rFonts w:hint="eastAsia"/>
              </w:rPr>
              <w:t>TZ-</w:t>
            </w:r>
            <w:r>
              <w:t>50</w:t>
            </w:r>
            <w:r>
              <w:rPr>
                <w:rFonts w:hint="eastAsia"/>
              </w:rPr>
              <w:t>，TZ-</w:t>
            </w:r>
            <w:r>
              <w:t>30</w:t>
            </w:r>
          </w:p>
          <w:p w:rsidR="00CF6E7B" w:rsidRDefault="00CF6E7B" w:rsidP="00D87412">
            <w:pPr>
              <w:jc w:val="center"/>
            </w:pPr>
            <w:r>
              <w:rPr>
                <w:rFonts w:hint="eastAsia"/>
              </w:rPr>
              <w:t>全套</w:t>
            </w:r>
          </w:p>
          <w:p w:rsidR="00CF6E7B" w:rsidRDefault="00CF6E7B" w:rsidP="00D87412">
            <w:pPr>
              <w:jc w:val="center"/>
            </w:pPr>
            <w:r>
              <w:t>1</w:t>
            </w:r>
            <w:r>
              <w:rPr>
                <w:rFonts w:hint="eastAsia"/>
              </w:rPr>
              <w:t>.</w:t>
            </w:r>
            <w:r>
              <w:t>2</w:t>
            </w:r>
            <w:r>
              <w:rPr>
                <w:rFonts w:hint="eastAsia"/>
              </w:rPr>
              <w:t>m</w:t>
            </w:r>
            <w:r>
              <w:t>3</w:t>
            </w:r>
          </w:p>
          <w:p w:rsidR="00CF6E7B" w:rsidRDefault="00CF6E7B" w:rsidP="00D87412">
            <w:pPr>
              <w:jc w:val="center"/>
            </w:pPr>
            <w:r>
              <w:t>MJ</w:t>
            </w:r>
            <w:r>
              <w:rPr>
                <w:rFonts w:hint="eastAsia"/>
              </w:rPr>
              <w:t>1</w:t>
            </w:r>
            <w:r>
              <w:t>04</w:t>
            </w:r>
          </w:p>
          <w:p w:rsidR="00CF6E7B" w:rsidRDefault="00CF6E7B" w:rsidP="00D87412">
            <w:pPr>
              <w:jc w:val="center"/>
            </w:pPr>
          </w:p>
          <w:p w:rsidR="00CF6E7B" w:rsidRDefault="00CF6E7B" w:rsidP="00D87412">
            <w:pPr>
              <w:jc w:val="center"/>
            </w:pPr>
            <w:r>
              <w:rPr>
                <w:rFonts w:hint="eastAsia"/>
              </w:rPr>
              <w:t>全套</w:t>
            </w:r>
          </w:p>
          <w:p w:rsidR="00CF6E7B" w:rsidRDefault="00CF6E7B" w:rsidP="00D87412">
            <w:pPr>
              <w:jc w:val="center"/>
            </w:pPr>
            <w:r>
              <w:rPr>
                <w:rFonts w:hint="eastAsia"/>
              </w:rPr>
              <w:t>高</w:t>
            </w:r>
            <w:r>
              <w:t>25m</w:t>
            </w:r>
          </w:p>
          <w:p w:rsidR="00CF6E7B" w:rsidRDefault="00CF6E7B" w:rsidP="00D87412">
            <w:pPr>
              <w:jc w:val="center"/>
            </w:pPr>
            <w:r>
              <w:t>3t</w:t>
            </w:r>
          </w:p>
          <w:p w:rsidR="00CF6E7B" w:rsidRDefault="00CF6E7B" w:rsidP="00D87412">
            <w:pPr>
              <w:jc w:val="center"/>
            </w:pPr>
            <w:r>
              <w:t>O</w:t>
            </w:r>
            <w:r>
              <w:rPr>
                <w:rFonts w:hint="eastAsia"/>
              </w:rPr>
              <w:t>.</w:t>
            </w:r>
            <w:r>
              <w:t>6m3</w:t>
            </w:r>
          </w:p>
          <w:p w:rsidR="00CF6E7B" w:rsidRDefault="00CF6E7B" w:rsidP="00D87412">
            <w:pPr>
              <w:jc w:val="center"/>
            </w:pPr>
          </w:p>
          <w:p w:rsidR="00CF6E7B" w:rsidRDefault="00CF6E7B" w:rsidP="00D87412">
            <w:pPr>
              <w:jc w:val="center"/>
            </w:pPr>
            <w:r>
              <w:t>50mm2</w:t>
            </w:r>
          </w:p>
          <w:p w:rsidR="00CF6E7B" w:rsidRDefault="00CF6E7B" w:rsidP="00D87412">
            <w:pPr>
              <w:jc w:val="center"/>
            </w:pPr>
          </w:p>
          <w:p w:rsidR="00CF6E7B" w:rsidRDefault="00CF6E7B" w:rsidP="00D87412">
            <w:pPr>
              <w:jc w:val="center"/>
            </w:pPr>
            <w:r>
              <w:t>2</w:t>
            </w:r>
            <w:r>
              <w:rPr>
                <w:rFonts w:hint="eastAsia"/>
              </w:rPr>
              <w:t>*</w:t>
            </w:r>
            <w:r>
              <w:t>1</w:t>
            </w:r>
            <w:r>
              <w:rPr>
                <w:rFonts w:hint="eastAsia"/>
              </w:rPr>
              <w:t>.</w:t>
            </w:r>
            <w:r>
              <w:t>5mm2</w:t>
            </w:r>
          </w:p>
          <w:p w:rsidR="00CF6E7B" w:rsidRDefault="00CF6E7B" w:rsidP="00D87412">
            <w:pPr>
              <w:jc w:val="center"/>
              <w:rPr>
                <w:rFonts w:hint="eastAsia"/>
              </w:rPr>
            </w:pPr>
            <w:r>
              <w:rPr>
                <w:rFonts w:hint="eastAsia"/>
              </w:rPr>
              <w:t>φ1</w:t>
            </w:r>
            <w:r>
              <w:t>2</w:t>
            </w:r>
            <w:r>
              <w:rPr>
                <w:rFonts w:hint="eastAsia"/>
              </w:rPr>
              <w:t>.</w:t>
            </w:r>
            <w:r>
              <w:t>5m</w:t>
            </w:r>
            <w:r>
              <w:rPr>
                <w:rFonts w:hint="eastAsia"/>
              </w:rPr>
              <w:t>m</w:t>
            </w:r>
          </w:p>
          <w:p w:rsidR="00CF6E7B" w:rsidRDefault="00CF6E7B" w:rsidP="00D87412">
            <w:pPr>
              <w:jc w:val="center"/>
            </w:pPr>
            <w:r>
              <w:t>3</w:t>
            </w:r>
            <w:r>
              <w:rPr>
                <w:rFonts w:hint="eastAsia"/>
              </w:rPr>
              <w:t>*</w:t>
            </w:r>
            <w:r>
              <w:t>6m</w:t>
            </w:r>
          </w:p>
          <w:p w:rsidR="00CF6E7B" w:rsidRDefault="00CF6E7B" w:rsidP="00D87412">
            <w:pPr>
              <w:jc w:val="center"/>
            </w:pPr>
          </w:p>
          <w:p w:rsidR="00CF6E7B" w:rsidRDefault="00CF6E7B" w:rsidP="00D87412">
            <w:pPr>
              <w:jc w:val="center"/>
            </w:pPr>
            <w:r>
              <w:t>S</w:t>
            </w:r>
            <w:r>
              <w:rPr>
                <w:rFonts w:hint="eastAsia"/>
              </w:rPr>
              <w:t>D-</w:t>
            </w:r>
            <w:r>
              <w:t>302</w:t>
            </w:r>
          </w:p>
          <w:p w:rsidR="00CF6E7B" w:rsidRDefault="00CF6E7B" w:rsidP="00D87412">
            <w:pPr>
              <w:jc w:val="center"/>
            </w:pPr>
            <w:r>
              <w:t>300W</w:t>
            </w:r>
          </w:p>
          <w:p w:rsidR="00CF6E7B" w:rsidRDefault="00CF6E7B" w:rsidP="00D87412">
            <w:pPr>
              <w:jc w:val="center"/>
            </w:pPr>
            <w:r>
              <w:t>300W</w:t>
            </w:r>
          </w:p>
          <w:p w:rsidR="00CF6E7B" w:rsidRDefault="00CF6E7B" w:rsidP="00D87412">
            <w:pPr>
              <w:jc w:val="center"/>
            </w:pPr>
            <w:r>
              <w:t>3L</w:t>
            </w: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rPr>
                <w:rFonts w:hint="eastAsia"/>
              </w:rPr>
            </w:pPr>
            <w:r>
              <w:rPr>
                <w:rFonts w:hint="eastAsia"/>
              </w:rPr>
              <w:t>台</w:t>
            </w:r>
          </w:p>
          <w:p w:rsidR="00CF6E7B" w:rsidRDefault="00CF6E7B" w:rsidP="00D87412">
            <w:pPr>
              <w:jc w:val="center"/>
            </w:pPr>
            <w:r>
              <w:rPr>
                <w:rFonts w:hint="eastAsia"/>
              </w:rPr>
              <w:t>台</w:t>
            </w:r>
          </w:p>
          <w:p w:rsidR="00CF6E7B" w:rsidRDefault="00CF6E7B" w:rsidP="00D87412">
            <w:pPr>
              <w:jc w:val="center"/>
            </w:pPr>
            <w:r>
              <w:rPr>
                <w:rFonts w:hint="eastAsia"/>
              </w:rPr>
              <w:t>台</w:t>
            </w:r>
          </w:p>
          <w:p w:rsidR="00CF6E7B" w:rsidRDefault="00CF6E7B" w:rsidP="00D87412">
            <w:pPr>
              <w:jc w:val="center"/>
              <w:rPr>
                <w:rFonts w:hint="eastAsia"/>
              </w:rPr>
            </w:pPr>
            <w:r>
              <w:rPr>
                <w:rFonts w:hint="eastAsia"/>
              </w:rPr>
              <w:t>台</w:t>
            </w:r>
          </w:p>
          <w:p w:rsidR="00CF6E7B" w:rsidRDefault="00CF6E7B" w:rsidP="00D87412">
            <w:pPr>
              <w:jc w:val="center"/>
            </w:pPr>
            <w:r>
              <w:rPr>
                <w:rFonts w:hint="eastAsia"/>
              </w:rPr>
              <w:t>辆</w:t>
            </w:r>
          </w:p>
          <w:p w:rsidR="00CF6E7B" w:rsidRDefault="00CF6E7B" w:rsidP="00D87412">
            <w:pPr>
              <w:jc w:val="center"/>
            </w:pPr>
            <w:r>
              <w:rPr>
                <w:rFonts w:hint="eastAsia"/>
              </w:rPr>
              <w:t>台</w:t>
            </w:r>
          </w:p>
          <w:p w:rsidR="00CF6E7B" w:rsidRDefault="00CF6E7B" w:rsidP="00D87412">
            <w:pPr>
              <w:jc w:val="center"/>
            </w:pPr>
            <w:r>
              <w:rPr>
                <w:rFonts w:hint="eastAsia"/>
              </w:rPr>
              <w:t>台</w:t>
            </w:r>
          </w:p>
          <w:p w:rsidR="00CF6E7B" w:rsidRDefault="00CF6E7B" w:rsidP="00D87412">
            <w:pPr>
              <w:jc w:val="center"/>
            </w:pPr>
            <w:r>
              <w:rPr>
                <w:rFonts w:hint="eastAsia"/>
              </w:rPr>
              <w:t>台</w:t>
            </w:r>
          </w:p>
          <w:p w:rsidR="00CF6E7B" w:rsidRDefault="00CF6E7B" w:rsidP="00D87412">
            <w:pPr>
              <w:jc w:val="center"/>
            </w:pPr>
          </w:p>
          <w:p w:rsidR="00CF6E7B" w:rsidRDefault="00CF6E7B" w:rsidP="00D87412">
            <w:pPr>
              <w:jc w:val="center"/>
            </w:pPr>
            <w:r>
              <w:rPr>
                <w:rFonts w:hint="eastAsia"/>
              </w:rPr>
              <w:t>个</w:t>
            </w:r>
          </w:p>
          <w:p w:rsidR="00CF6E7B" w:rsidRDefault="00CF6E7B" w:rsidP="00D87412">
            <w:pPr>
              <w:jc w:val="center"/>
            </w:pPr>
            <w:r>
              <w:rPr>
                <w:rFonts w:hint="eastAsia"/>
              </w:rPr>
              <w:t>台</w:t>
            </w:r>
          </w:p>
          <w:p w:rsidR="00CF6E7B" w:rsidRDefault="00CF6E7B" w:rsidP="00D87412">
            <w:pPr>
              <w:jc w:val="center"/>
            </w:pPr>
            <w:r>
              <w:rPr>
                <w:rFonts w:hint="eastAsia"/>
              </w:rPr>
              <w:t>合</w:t>
            </w:r>
          </w:p>
          <w:p w:rsidR="00CF6E7B" w:rsidRDefault="00CF6E7B" w:rsidP="00D87412">
            <w:pPr>
              <w:jc w:val="center"/>
            </w:pPr>
          </w:p>
          <w:p w:rsidR="00CF6E7B" w:rsidRDefault="00CF6E7B" w:rsidP="00D87412">
            <w:pPr>
              <w:jc w:val="center"/>
            </w:pPr>
            <w:r>
              <w:rPr>
                <w:rFonts w:hint="eastAsia"/>
              </w:rPr>
              <w:t>座</w:t>
            </w:r>
          </w:p>
          <w:p w:rsidR="00CF6E7B" w:rsidRDefault="00CF6E7B" w:rsidP="00D87412">
            <w:pPr>
              <w:jc w:val="center"/>
            </w:pPr>
            <w:r>
              <w:rPr>
                <w:rFonts w:hint="eastAsia"/>
              </w:rPr>
              <w:t>台</w:t>
            </w:r>
          </w:p>
          <w:p w:rsidR="00CF6E7B" w:rsidRDefault="00CF6E7B" w:rsidP="00D87412">
            <w:pPr>
              <w:jc w:val="center"/>
            </w:pPr>
            <w:r>
              <w:rPr>
                <w:rFonts w:hint="eastAsia"/>
              </w:rPr>
              <w:t>台</w:t>
            </w:r>
          </w:p>
          <w:p w:rsidR="00CF6E7B" w:rsidRDefault="00CF6E7B" w:rsidP="00D87412">
            <w:pPr>
              <w:jc w:val="center"/>
            </w:pPr>
            <w:r>
              <w:rPr>
                <w:rFonts w:hint="eastAsia"/>
              </w:rPr>
              <w:t>个</w:t>
            </w:r>
          </w:p>
          <w:p w:rsidR="00CF6E7B" w:rsidRDefault="00CF6E7B" w:rsidP="00D87412">
            <w:pPr>
              <w:jc w:val="center"/>
            </w:pPr>
            <w:r>
              <w:t>m</w:t>
            </w:r>
          </w:p>
          <w:p w:rsidR="00CF6E7B" w:rsidRDefault="00CF6E7B" w:rsidP="00D87412">
            <w:pPr>
              <w:jc w:val="center"/>
              <w:rPr>
                <w:rFonts w:hint="eastAsia"/>
              </w:rPr>
            </w:pPr>
            <w:r>
              <w:rPr>
                <w:rFonts w:hint="eastAsia"/>
              </w:rPr>
              <w:t>m</w:t>
            </w:r>
          </w:p>
          <w:p w:rsidR="00CF6E7B" w:rsidRDefault="00CF6E7B" w:rsidP="00D87412">
            <w:pPr>
              <w:jc w:val="center"/>
            </w:pPr>
            <w:r>
              <w:t>m</w:t>
            </w:r>
          </w:p>
          <w:p w:rsidR="00CF6E7B" w:rsidRDefault="00CF6E7B" w:rsidP="00D87412">
            <w:pPr>
              <w:jc w:val="center"/>
            </w:pPr>
            <w:r>
              <w:t>m</w:t>
            </w:r>
          </w:p>
          <w:p w:rsidR="00CF6E7B" w:rsidRDefault="00CF6E7B" w:rsidP="00D87412">
            <w:pPr>
              <w:jc w:val="center"/>
            </w:pPr>
            <w:r>
              <w:rPr>
                <w:rFonts w:hint="eastAsia"/>
              </w:rPr>
              <w:t>块</w:t>
            </w:r>
          </w:p>
          <w:p w:rsidR="00CF6E7B" w:rsidRDefault="00CF6E7B" w:rsidP="00D87412">
            <w:pPr>
              <w:jc w:val="center"/>
            </w:pPr>
            <w:r>
              <w:rPr>
                <w:rFonts w:hint="eastAsia"/>
              </w:rPr>
              <w:t>台</w:t>
            </w:r>
          </w:p>
          <w:p w:rsidR="00CF6E7B" w:rsidRDefault="00CF6E7B" w:rsidP="00D87412">
            <w:pPr>
              <w:jc w:val="center"/>
            </w:pPr>
            <w:r>
              <w:rPr>
                <w:rFonts w:hint="eastAsia"/>
              </w:rPr>
              <w:t>台</w:t>
            </w:r>
          </w:p>
          <w:p w:rsidR="00CF6E7B" w:rsidRDefault="00CF6E7B" w:rsidP="00D87412">
            <w:pPr>
              <w:jc w:val="center"/>
            </w:pPr>
            <w:r>
              <w:rPr>
                <w:rFonts w:hint="eastAsia"/>
              </w:rPr>
              <w:t>个</w:t>
            </w:r>
          </w:p>
          <w:p w:rsidR="00CF6E7B" w:rsidRDefault="00CF6E7B" w:rsidP="00D87412">
            <w:pPr>
              <w:jc w:val="center"/>
            </w:pPr>
            <w:r>
              <w:rPr>
                <w:rFonts w:hint="eastAsia"/>
              </w:rPr>
              <w:t>个</w:t>
            </w:r>
          </w:p>
          <w:p w:rsidR="00CF6E7B" w:rsidRDefault="00CF6E7B" w:rsidP="00D87412">
            <w:pPr>
              <w:jc w:val="center"/>
            </w:pPr>
            <w:r>
              <w:t>3</w:t>
            </w:r>
          </w:p>
        </w:tc>
        <w:tc>
          <w:tcPr>
            <w:tcW w:w="162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1</w:t>
            </w:r>
          </w:p>
          <w:p w:rsidR="00CF6E7B" w:rsidRDefault="00CF6E7B" w:rsidP="00D87412">
            <w:pPr>
              <w:jc w:val="center"/>
            </w:pPr>
            <w:r>
              <w:t>1</w:t>
            </w:r>
          </w:p>
          <w:p w:rsidR="00CF6E7B" w:rsidRDefault="00CF6E7B" w:rsidP="00D87412">
            <w:pPr>
              <w:jc w:val="center"/>
            </w:pPr>
            <w:r>
              <w:t>1</w:t>
            </w:r>
          </w:p>
          <w:p w:rsidR="00CF6E7B" w:rsidRDefault="00CF6E7B" w:rsidP="00D87412">
            <w:pPr>
              <w:jc w:val="center"/>
            </w:pPr>
            <w:r>
              <w:t>1</w:t>
            </w:r>
          </w:p>
          <w:p w:rsidR="00CF6E7B" w:rsidRDefault="00CF6E7B" w:rsidP="00D87412">
            <w:pPr>
              <w:jc w:val="center"/>
            </w:pPr>
            <w:r>
              <w:t>4</w:t>
            </w:r>
          </w:p>
          <w:p w:rsidR="00CF6E7B" w:rsidRDefault="00CF6E7B" w:rsidP="00D87412">
            <w:pPr>
              <w:jc w:val="center"/>
            </w:pPr>
            <w:r>
              <w:t>2</w:t>
            </w:r>
          </w:p>
          <w:p w:rsidR="00CF6E7B" w:rsidRDefault="00CF6E7B" w:rsidP="00D87412">
            <w:pPr>
              <w:jc w:val="center"/>
            </w:pPr>
            <w:r>
              <w:t>1</w:t>
            </w:r>
          </w:p>
          <w:p w:rsidR="00CF6E7B" w:rsidRDefault="00CF6E7B" w:rsidP="00D87412">
            <w:pPr>
              <w:jc w:val="center"/>
            </w:pPr>
            <w:r>
              <w:t>5</w:t>
            </w:r>
            <w:r>
              <w:rPr>
                <w:rFonts w:hint="eastAsia"/>
              </w:rPr>
              <w:t>.</w:t>
            </w:r>
            <w:r>
              <w:t>2</w:t>
            </w:r>
          </w:p>
          <w:p w:rsidR="00CF6E7B" w:rsidRDefault="00CF6E7B" w:rsidP="00D87412">
            <w:pPr>
              <w:jc w:val="center"/>
            </w:pPr>
          </w:p>
          <w:p w:rsidR="00CF6E7B" w:rsidRDefault="00CF6E7B" w:rsidP="00D87412">
            <w:pPr>
              <w:jc w:val="center"/>
            </w:pPr>
            <w:r>
              <w:t>2</w:t>
            </w:r>
          </w:p>
          <w:p w:rsidR="00CF6E7B" w:rsidRDefault="00CF6E7B" w:rsidP="00D87412">
            <w:pPr>
              <w:jc w:val="center"/>
            </w:pPr>
            <w:r>
              <w:t>1</w:t>
            </w:r>
          </w:p>
          <w:p w:rsidR="00CF6E7B" w:rsidRDefault="00CF6E7B" w:rsidP="00D87412">
            <w:pPr>
              <w:jc w:val="center"/>
            </w:pPr>
            <w:r>
              <w:t>2</w:t>
            </w:r>
          </w:p>
          <w:p w:rsidR="00CF6E7B" w:rsidRDefault="00CF6E7B" w:rsidP="00D87412">
            <w:pPr>
              <w:jc w:val="center"/>
            </w:pPr>
          </w:p>
          <w:p w:rsidR="00CF6E7B" w:rsidRDefault="00CF6E7B" w:rsidP="00D87412">
            <w:pPr>
              <w:jc w:val="center"/>
              <w:rPr>
                <w:rFonts w:hint="eastAsia"/>
              </w:rPr>
            </w:pPr>
            <w:r>
              <w:rPr>
                <w:rFonts w:hint="eastAsia"/>
              </w:rPr>
              <w:t>1</w:t>
            </w:r>
          </w:p>
          <w:p w:rsidR="00CF6E7B" w:rsidRDefault="00CF6E7B" w:rsidP="00D87412">
            <w:pPr>
              <w:jc w:val="center"/>
            </w:pPr>
            <w:r>
              <w:t>6</w:t>
            </w:r>
          </w:p>
          <w:p w:rsidR="00CF6E7B" w:rsidRDefault="00CF6E7B" w:rsidP="00D87412">
            <w:pPr>
              <w:jc w:val="center"/>
            </w:pPr>
            <w:r>
              <w:t>2</w:t>
            </w:r>
          </w:p>
          <w:p w:rsidR="00CF6E7B" w:rsidRDefault="00CF6E7B" w:rsidP="00D87412">
            <w:pPr>
              <w:jc w:val="center"/>
              <w:rPr>
                <w:rFonts w:hint="eastAsia"/>
              </w:rPr>
            </w:pPr>
            <w:r>
              <w:rPr>
                <w:rFonts w:hint="eastAsia"/>
              </w:rPr>
              <w:t>4</w:t>
            </w:r>
          </w:p>
          <w:p w:rsidR="00CF6E7B" w:rsidRDefault="00CF6E7B" w:rsidP="00D87412">
            <w:pPr>
              <w:jc w:val="center"/>
            </w:pPr>
            <w:r>
              <w:t>140</w:t>
            </w:r>
          </w:p>
          <w:p w:rsidR="00CF6E7B" w:rsidRDefault="00CF6E7B" w:rsidP="00D87412">
            <w:pPr>
              <w:jc w:val="center"/>
            </w:pPr>
            <w:r>
              <w:t>120</w:t>
            </w:r>
          </w:p>
          <w:p w:rsidR="00CF6E7B" w:rsidRDefault="00CF6E7B" w:rsidP="00D87412">
            <w:pPr>
              <w:jc w:val="center"/>
            </w:pPr>
            <w:r>
              <w:t>80</w:t>
            </w:r>
          </w:p>
          <w:p w:rsidR="00CF6E7B" w:rsidRDefault="00CF6E7B" w:rsidP="00D87412">
            <w:pPr>
              <w:jc w:val="center"/>
            </w:pPr>
            <w:r>
              <w:t>230</w:t>
            </w:r>
          </w:p>
          <w:p w:rsidR="00CF6E7B" w:rsidRDefault="00CF6E7B" w:rsidP="00D87412">
            <w:pPr>
              <w:jc w:val="center"/>
            </w:pPr>
            <w:r>
              <w:t>40</w:t>
            </w:r>
          </w:p>
          <w:p w:rsidR="00CF6E7B" w:rsidRDefault="00CF6E7B" w:rsidP="00D87412">
            <w:pPr>
              <w:jc w:val="center"/>
            </w:pPr>
            <w:r>
              <w:t>1</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1</w:t>
            </w:r>
          </w:p>
          <w:p w:rsidR="00CF6E7B" w:rsidRDefault="00CF6E7B" w:rsidP="00D87412">
            <w:pPr>
              <w:jc w:val="center"/>
            </w:pPr>
            <w:proofErr w:type="gramStart"/>
            <w:r>
              <w:rPr>
                <w:rFonts w:hint="eastAsia"/>
              </w:rPr>
              <w:t>个</w:t>
            </w:r>
            <w:proofErr w:type="gramEnd"/>
          </w:p>
        </w:tc>
      </w:tr>
    </w:tbl>
    <w:p w:rsidR="00CF6E7B" w:rsidRDefault="00CF6E7B" w:rsidP="00CF6E7B"/>
    <w:p w:rsidR="00CF6E7B" w:rsidRDefault="00CF6E7B" w:rsidP="00CF6E7B"/>
    <w:p w:rsidR="00CF6E7B" w:rsidRDefault="00CF6E7B" w:rsidP="00CF6E7B">
      <w:pPr>
        <w:pStyle w:val="2"/>
        <w:numPr>
          <w:ilvl w:val="0"/>
          <w:numId w:val="0"/>
        </w:numPr>
        <w:rPr>
          <w:rFonts w:hint="eastAsia"/>
        </w:rPr>
      </w:pPr>
      <w:bookmarkStart w:id="15" w:name="_Toc71959747"/>
      <w:r>
        <w:rPr>
          <w:rFonts w:hint="eastAsia"/>
        </w:rPr>
        <w:t>第七章 主要项目施工方法</w:t>
      </w:r>
      <w:bookmarkEnd w:id="15"/>
    </w:p>
    <w:p w:rsidR="00CF6E7B" w:rsidRDefault="00CF6E7B" w:rsidP="00CF6E7B">
      <w:pPr>
        <w:pStyle w:val="3"/>
        <w:numPr>
          <w:ilvl w:val="0"/>
          <w:numId w:val="0"/>
        </w:numPr>
      </w:pPr>
      <w:bookmarkStart w:id="16" w:name="_Toc71959748"/>
      <w:r>
        <w:rPr>
          <w:rFonts w:hint="eastAsia"/>
        </w:rPr>
        <w:t xml:space="preserve">第一节 </w:t>
      </w:r>
      <w:r>
        <w:t>基础工程</w:t>
      </w:r>
      <w:bookmarkEnd w:id="16"/>
    </w:p>
    <w:p w:rsidR="00CF6E7B" w:rsidRDefault="00CF6E7B" w:rsidP="00CF6E7B">
      <w:pPr>
        <w:spacing w:before="120" w:after="120" w:line="360" w:lineRule="auto"/>
        <w:ind w:left="540"/>
      </w:pPr>
      <w:r>
        <w:rPr>
          <w:rFonts w:hint="eastAsia"/>
        </w:rPr>
        <w:t>为节约大型机械施工费用，全部基础工程</w:t>
      </w:r>
      <w:r>
        <w:t>(</w:t>
      </w:r>
      <w:r>
        <w:rPr>
          <w:rFonts w:hint="eastAsia"/>
        </w:rPr>
        <w:t>土方、砌筑、钢筋、混凝土</w:t>
      </w:r>
      <w:r>
        <w:t>)</w:t>
      </w:r>
      <w:r>
        <w:rPr>
          <w:rFonts w:hint="eastAsia"/>
        </w:rPr>
        <w:t>除砂浆、混凝土采用机械搅拌和水平运输采用小翻斗车外，其余均由人工施工。因基槽深度大于</w:t>
      </w:r>
      <w:r>
        <w:t>1</w:t>
      </w:r>
      <w:r>
        <w:rPr>
          <w:rFonts w:hint="eastAsia"/>
        </w:rPr>
        <w:t>.</w:t>
      </w:r>
      <w:r>
        <w:t>5m</w:t>
      </w:r>
      <w:r>
        <w:rPr>
          <w:rFonts w:hint="eastAsia"/>
        </w:rPr>
        <w:t>，挖土时应按规定的</w:t>
      </w:r>
      <w:r>
        <w:t>1</w:t>
      </w:r>
      <w:r>
        <w:rPr>
          <w:rFonts w:hint="eastAsia"/>
        </w:rPr>
        <w:t>：</w:t>
      </w:r>
      <w:r>
        <w:t>0</w:t>
      </w:r>
      <w:r>
        <w:rPr>
          <w:rFonts w:hint="eastAsia"/>
        </w:rPr>
        <w:t>.</w:t>
      </w:r>
      <w:r>
        <w:t>33</w:t>
      </w:r>
      <w:r>
        <w:rPr>
          <w:rFonts w:hint="eastAsia"/>
        </w:rPr>
        <w:t>放坡，即基槽上口应比</w:t>
      </w:r>
      <w:proofErr w:type="gramStart"/>
      <w:r>
        <w:rPr>
          <w:rFonts w:hint="eastAsia"/>
        </w:rPr>
        <w:t>下口每</w:t>
      </w:r>
      <w:proofErr w:type="gramEnd"/>
      <w:r>
        <w:rPr>
          <w:rFonts w:hint="eastAsia"/>
        </w:rPr>
        <w:t>侧加宽</w:t>
      </w:r>
      <w:r>
        <w:t>0</w:t>
      </w:r>
      <w:r>
        <w:rPr>
          <w:rFonts w:hint="eastAsia"/>
        </w:rPr>
        <w:t>.</w:t>
      </w:r>
      <w:r>
        <w:t>85m</w:t>
      </w:r>
      <w:r>
        <w:rPr>
          <w:rFonts w:hint="eastAsia"/>
        </w:rPr>
        <w:t>。由于本工程地处居民区内，挖土时必须在四周圈起钢管护身栏，高度</w:t>
      </w:r>
      <w:r>
        <w:t>1</w:t>
      </w:r>
      <w:r>
        <w:rPr>
          <w:rFonts w:hint="eastAsia"/>
        </w:rPr>
        <w:t>.</w:t>
      </w:r>
      <w:r>
        <w:t>2m</w:t>
      </w:r>
      <w:r>
        <w:rPr>
          <w:rFonts w:hint="eastAsia"/>
        </w:rPr>
        <w:t>，四角设警告牌，夜间设红色路灯。槽边堆土或其他材料距槽边不小于</w:t>
      </w:r>
      <w:r>
        <w:t>1m</w:t>
      </w:r>
      <w:r>
        <w:rPr>
          <w:rFonts w:hint="eastAsia"/>
        </w:rPr>
        <w:t>。在槽内施工的所有人员必须戴安全帽。肥槽填土前，应先清理槽内杂物，小于</w:t>
      </w:r>
      <w:r>
        <w:t>0</w:t>
      </w:r>
      <w:r>
        <w:rPr>
          <w:rFonts w:hint="eastAsia"/>
        </w:rPr>
        <w:t>.</w:t>
      </w:r>
      <w:r>
        <w:t>6m</w:t>
      </w:r>
      <w:r>
        <w:rPr>
          <w:rFonts w:hint="eastAsia"/>
        </w:rPr>
        <w:t>宽的肥槽用木夯夯实填土，</w:t>
      </w:r>
      <w:proofErr w:type="gramStart"/>
      <w:r>
        <w:rPr>
          <w:rFonts w:hint="eastAsia"/>
        </w:rPr>
        <w:t>每层虚铺厚度</w:t>
      </w:r>
      <w:proofErr w:type="gramEnd"/>
      <w:r>
        <w:t>20cm</w:t>
      </w:r>
      <w:r>
        <w:rPr>
          <w:rFonts w:hint="eastAsia"/>
        </w:rPr>
        <w:t>，大于0.</w:t>
      </w:r>
      <w:r>
        <w:t>6m</w:t>
      </w:r>
      <w:r>
        <w:rPr>
          <w:rFonts w:hint="eastAsia"/>
        </w:rPr>
        <w:lastRenderedPageBreak/>
        <w:t>宽的</w:t>
      </w:r>
      <w:proofErr w:type="gramStart"/>
      <w:r>
        <w:rPr>
          <w:rFonts w:hint="eastAsia"/>
        </w:rPr>
        <w:t>肥槽可采用</w:t>
      </w:r>
      <w:proofErr w:type="gramEnd"/>
      <w:r>
        <w:rPr>
          <w:rFonts w:hint="eastAsia"/>
        </w:rPr>
        <w:t>蛙式打夯机夯实，</w:t>
      </w:r>
      <w:proofErr w:type="gramStart"/>
      <w:r>
        <w:rPr>
          <w:rFonts w:hint="eastAsia"/>
        </w:rPr>
        <w:t>每层虚铺厚度</w:t>
      </w:r>
      <w:proofErr w:type="gramEnd"/>
      <w:r>
        <w:rPr>
          <w:rFonts w:hint="eastAsia"/>
        </w:rPr>
        <w:t>不大于</w:t>
      </w:r>
      <w:r>
        <w:t>30cm</w:t>
      </w:r>
      <w:r>
        <w:rPr>
          <w:rFonts w:hint="eastAsia"/>
        </w:rPr>
        <w:t>。每层填土隔</w:t>
      </w:r>
      <w:r>
        <w:t>40m</w:t>
      </w:r>
      <w:proofErr w:type="gramStart"/>
      <w:r>
        <w:rPr>
          <w:rFonts w:hint="eastAsia"/>
        </w:rPr>
        <w:t>取样做</w:t>
      </w:r>
      <w:proofErr w:type="gramEnd"/>
      <w:r>
        <w:rPr>
          <w:rFonts w:hint="eastAsia"/>
        </w:rPr>
        <w:t>干密度试验，其值不得低于</w:t>
      </w:r>
      <w:r>
        <w:t>1</w:t>
      </w:r>
      <w:r>
        <w:rPr>
          <w:rFonts w:hint="eastAsia"/>
        </w:rPr>
        <w:t>.</w:t>
      </w:r>
      <w:r>
        <w:t>658</w:t>
      </w:r>
      <w:r>
        <w:rPr>
          <w:rFonts w:hint="eastAsia"/>
        </w:rPr>
        <w:t>/</w:t>
      </w:r>
      <w:r>
        <w:t>cm</w:t>
      </w:r>
      <w:r>
        <w:rPr>
          <w:vertAlign w:val="superscript"/>
        </w:rPr>
        <w:t>3</w:t>
      </w:r>
      <w:r>
        <w:rPr>
          <w:rFonts w:hint="eastAsia"/>
        </w:rPr>
        <w:t>。</w:t>
      </w:r>
    </w:p>
    <w:p w:rsidR="00CF6E7B" w:rsidRDefault="00CF6E7B" w:rsidP="00CF6E7B"/>
    <w:p w:rsidR="00CF6E7B" w:rsidRDefault="00CF6E7B" w:rsidP="00CF6E7B">
      <w:pPr>
        <w:pStyle w:val="3"/>
        <w:numPr>
          <w:ilvl w:val="0"/>
          <w:numId w:val="0"/>
        </w:numPr>
      </w:pPr>
      <w:bookmarkStart w:id="17" w:name="_Toc71959749"/>
      <w:r>
        <w:rPr>
          <w:rFonts w:hint="eastAsia"/>
        </w:rPr>
        <w:t xml:space="preserve">第二节 </w:t>
      </w:r>
      <w:r>
        <w:t>结构工程</w:t>
      </w:r>
      <w:bookmarkEnd w:id="17"/>
    </w:p>
    <w:p w:rsidR="00CF6E7B" w:rsidRDefault="00CF6E7B" w:rsidP="00CF6E7B">
      <w:pPr>
        <w:spacing w:before="120" w:after="120" w:line="360" w:lineRule="auto"/>
        <w:ind w:left="540"/>
      </w:pPr>
      <w:r>
        <w:t>(1)</w:t>
      </w:r>
      <w:r>
        <w:rPr>
          <w:rFonts w:hint="eastAsia"/>
        </w:rPr>
        <w:t>垂直运输机械选择：选用</w:t>
      </w:r>
      <w:r>
        <w:t>TQ60</w:t>
      </w:r>
      <w:r>
        <w:rPr>
          <w:rFonts w:hint="eastAsia"/>
        </w:rPr>
        <w:t>/</w:t>
      </w:r>
      <w:r>
        <w:t>80</w:t>
      </w:r>
      <w:r>
        <w:rPr>
          <w:rFonts w:hint="eastAsia"/>
        </w:rPr>
        <w:t>型塔式起重机一台</w:t>
      </w:r>
      <w:r>
        <w:t>(</w:t>
      </w:r>
      <w:r>
        <w:rPr>
          <w:rFonts w:hint="eastAsia"/>
        </w:rPr>
        <w:t>塔身高</w:t>
      </w:r>
      <w:r>
        <w:t>30m</w:t>
      </w:r>
      <w:r>
        <w:rPr>
          <w:rFonts w:hint="eastAsia"/>
        </w:rPr>
        <w:t>，回转半径</w:t>
      </w:r>
      <w:r>
        <w:t>25m)</w:t>
      </w:r>
      <w:r>
        <w:rPr>
          <w:rFonts w:hint="eastAsia"/>
        </w:rPr>
        <w:t>进行综合吊装，从首层第二流水段起，每昼夜完成一个流水段的全部吊装工作。每流水段</w:t>
      </w:r>
      <w:r>
        <w:t>(</w:t>
      </w:r>
      <w:r>
        <w:rPr>
          <w:rFonts w:hint="eastAsia"/>
        </w:rPr>
        <w:t>按</w:t>
      </w:r>
      <w:proofErr w:type="gramStart"/>
      <w:r>
        <w:rPr>
          <w:rFonts w:hint="eastAsia"/>
        </w:rPr>
        <w:t>较大段计</w:t>
      </w:r>
      <w:proofErr w:type="gramEnd"/>
      <w:r>
        <w:t>)</w:t>
      </w:r>
      <w:r>
        <w:rPr>
          <w:rFonts w:hint="eastAsia"/>
        </w:rPr>
        <w:t>工作量约</w:t>
      </w:r>
      <w:r>
        <w:t>178</w:t>
      </w:r>
      <w:r>
        <w:rPr>
          <w:rFonts w:hint="eastAsia"/>
        </w:rPr>
        <w:t>吊次，按每台班</w:t>
      </w:r>
      <w:r>
        <w:t>80</w:t>
      </w:r>
      <w:r>
        <w:rPr>
          <w:rFonts w:hint="eastAsia"/>
        </w:rPr>
        <w:t>~</w:t>
      </w:r>
      <w:r>
        <w:t>100</w:t>
      </w:r>
      <w:proofErr w:type="gramStart"/>
      <w:r>
        <w:rPr>
          <w:rFonts w:hint="eastAsia"/>
        </w:rPr>
        <w:t>吊次计</w:t>
      </w:r>
      <w:proofErr w:type="gramEnd"/>
      <w:r>
        <w:rPr>
          <w:rFonts w:hint="eastAsia"/>
        </w:rPr>
        <w:t>，起重机需开</w:t>
      </w:r>
      <w:r>
        <w:t>2~2</w:t>
      </w:r>
      <w:r>
        <w:rPr>
          <w:rFonts w:hint="eastAsia"/>
        </w:rPr>
        <w:t>.</w:t>
      </w:r>
      <w:r>
        <w:t>5</w:t>
      </w:r>
      <w:r>
        <w:rPr>
          <w:rFonts w:hint="eastAsia"/>
        </w:rPr>
        <w:t>台班，才能满足需要。每一流水段实物量</w:t>
      </w:r>
      <w:proofErr w:type="gramStart"/>
      <w:r>
        <w:rPr>
          <w:rFonts w:hint="eastAsia"/>
        </w:rPr>
        <w:t>及吊次</w:t>
      </w:r>
      <w:proofErr w:type="gramEnd"/>
      <w:r>
        <w:rPr>
          <w:rFonts w:hint="eastAsia"/>
        </w:rPr>
        <w:t>见下表。</w:t>
      </w:r>
    </w:p>
    <w:p w:rsidR="00CF6E7B" w:rsidRDefault="00CF6E7B" w:rsidP="00CF6E7B">
      <w:pPr>
        <w:spacing w:before="120" w:after="120" w:line="360" w:lineRule="auto"/>
        <w:jc w:val="center"/>
        <w:rPr>
          <w:b/>
          <w:bCs/>
        </w:rPr>
      </w:pPr>
      <w:r>
        <w:rPr>
          <w:rFonts w:hint="eastAsia"/>
          <w:b/>
          <w:bCs/>
        </w:rPr>
        <w:t>每一单元实物量</w:t>
      </w:r>
      <w:proofErr w:type="gramStart"/>
      <w:r>
        <w:rPr>
          <w:rFonts w:hint="eastAsia"/>
          <w:b/>
          <w:bCs/>
        </w:rPr>
        <w:t>及吊次表</w:t>
      </w:r>
      <w:proofErr w:type="gramEnd"/>
    </w:p>
    <w:tbl>
      <w:tblPr>
        <w:tblW w:w="75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2368"/>
        <w:gridCol w:w="900"/>
        <w:gridCol w:w="540"/>
        <w:gridCol w:w="2340"/>
        <w:gridCol w:w="900"/>
        <w:gridCol w:w="540"/>
      </w:tblGrid>
      <w:tr w:rsidR="00CF6E7B" w:rsidTr="00D87412">
        <w:tblPrEx>
          <w:tblCellMar>
            <w:top w:w="0" w:type="dxa"/>
            <w:bottom w:w="0" w:type="dxa"/>
          </w:tblCellMar>
        </w:tblPrEx>
        <w:trPr>
          <w:jc w:val="center"/>
        </w:trPr>
        <w:tc>
          <w:tcPr>
            <w:tcW w:w="2368"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吊运项目</w:t>
            </w:r>
          </w:p>
        </w:tc>
        <w:tc>
          <w:tcPr>
            <w:tcW w:w="900"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实物量</w:t>
            </w:r>
          </w:p>
        </w:tc>
        <w:tc>
          <w:tcPr>
            <w:tcW w:w="540" w:type="dxa"/>
            <w:tcBorders>
              <w:top w:val="single" w:sz="6" w:space="0" w:color="auto"/>
              <w:left w:val="single" w:sz="6" w:space="0" w:color="auto"/>
              <w:bottom w:val="single" w:sz="6" w:space="0" w:color="auto"/>
              <w:right w:val="single" w:sz="6" w:space="0" w:color="auto"/>
            </w:tcBorders>
          </w:tcPr>
          <w:p w:rsidR="00CF6E7B" w:rsidRDefault="00CF6E7B" w:rsidP="00D87412">
            <w:proofErr w:type="gramStart"/>
            <w:r>
              <w:rPr>
                <w:rFonts w:hint="eastAsia"/>
              </w:rPr>
              <w:t>吊次</w:t>
            </w:r>
            <w:proofErr w:type="gramEnd"/>
          </w:p>
        </w:tc>
        <w:tc>
          <w:tcPr>
            <w:tcW w:w="2340"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用</w:t>
            </w:r>
            <w:proofErr w:type="gramStart"/>
            <w:r>
              <w:rPr>
                <w:rFonts w:hint="eastAsia"/>
              </w:rPr>
              <w:t>运项目</w:t>
            </w:r>
            <w:proofErr w:type="gramEnd"/>
          </w:p>
        </w:tc>
        <w:tc>
          <w:tcPr>
            <w:tcW w:w="900"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实物量</w:t>
            </w:r>
          </w:p>
        </w:tc>
        <w:tc>
          <w:tcPr>
            <w:tcW w:w="540" w:type="dxa"/>
            <w:tcBorders>
              <w:top w:val="single" w:sz="6" w:space="0" w:color="auto"/>
              <w:left w:val="single" w:sz="6" w:space="0" w:color="auto"/>
              <w:bottom w:val="single" w:sz="6" w:space="0" w:color="auto"/>
              <w:right w:val="single" w:sz="6" w:space="0" w:color="auto"/>
            </w:tcBorders>
          </w:tcPr>
          <w:p w:rsidR="00CF6E7B" w:rsidRDefault="00CF6E7B" w:rsidP="00D87412">
            <w:proofErr w:type="gramStart"/>
            <w:r>
              <w:rPr>
                <w:rFonts w:hint="eastAsia"/>
              </w:rPr>
              <w:t>吊次</w:t>
            </w:r>
            <w:proofErr w:type="gramEnd"/>
          </w:p>
        </w:tc>
      </w:tr>
      <w:tr w:rsidR="00CF6E7B" w:rsidTr="00D87412">
        <w:tblPrEx>
          <w:tblCellMar>
            <w:top w:w="0" w:type="dxa"/>
            <w:bottom w:w="0" w:type="dxa"/>
          </w:tblCellMar>
        </w:tblPrEx>
        <w:trPr>
          <w:jc w:val="center"/>
        </w:trPr>
        <w:tc>
          <w:tcPr>
            <w:tcW w:w="2368"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钢筋及钢筋网片</w:t>
            </w:r>
          </w:p>
          <w:p w:rsidR="00CF6E7B" w:rsidRDefault="00CF6E7B" w:rsidP="00D87412">
            <w:r>
              <w:rPr>
                <w:rFonts w:hint="eastAsia"/>
              </w:rPr>
              <w:t>内墙拆纵横板</w:t>
            </w:r>
          </w:p>
          <w:p w:rsidR="00CF6E7B" w:rsidRDefault="00CF6E7B" w:rsidP="00D87412">
            <w:r>
              <w:rPr>
                <w:rFonts w:hint="eastAsia"/>
              </w:rPr>
              <w:t>内墙合纵横</w:t>
            </w:r>
            <w:proofErr w:type="gramStart"/>
            <w:r>
              <w:rPr>
                <w:rFonts w:hint="eastAsia"/>
              </w:rPr>
              <w:t>扳</w:t>
            </w:r>
            <w:proofErr w:type="gramEnd"/>
          </w:p>
          <w:p w:rsidR="00CF6E7B" w:rsidRDefault="00CF6E7B" w:rsidP="00D87412">
            <w:r>
              <w:rPr>
                <w:rFonts w:hint="eastAsia"/>
              </w:rPr>
              <w:t>内墙拆、合横墙模板</w:t>
            </w:r>
          </w:p>
          <w:p w:rsidR="00CF6E7B" w:rsidRDefault="00CF6E7B" w:rsidP="00D87412">
            <w:proofErr w:type="gramStart"/>
            <w:r>
              <w:rPr>
                <w:rFonts w:hint="eastAsia"/>
              </w:rPr>
              <w:t>外墙拆外模板</w:t>
            </w:r>
            <w:proofErr w:type="gramEnd"/>
          </w:p>
          <w:p w:rsidR="00CF6E7B" w:rsidRDefault="00CF6E7B" w:rsidP="00D87412">
            <w:r>
              <w:rPr>
                <w:rFonts w:hint="eastAsia"/>
              </w:rPr>
              <w:t>外墙拆、合里侧模板</w:t>
            </w:r>
          </w:p>
          <w:p w:rsidR="00CF6E7B" w:rsidRDefault="00CF6E7B" w:rsidP="00D87412">
            <w:r>
              <w:rPr>
                <w:rFonts w:hint="eastAsia"/>
              </w:rPr>
              <w:t>外墙合外模板</w:t>
            </w:r>
          </w:p>
          <w:p w:rsidR="00CF6E7B" w:rsidRDefault="00CF6E7B" w:rsidP="00D87412">
            <w:r>
              <w:rPr>
                <w:rFonts w:hint="eastAsia"/>
              </w:rPr>
              <w:t>阳台分户板、栏板</w:t>
            </w:r>
          </w:p>
          <w:p w:rsidR="00CF6E7B" w:rsidRDefault="00CF6E7B" w:rsidP="00D87412">
            <w:r>
              <w:rPr>
                <w:rFonts w:hint="eastAsia"/>
              </w:rPr>
              <w:t>楼板</w:t>
            </w:r>
          </w:p>
        </w:tc>
        <w:tc>
          <w:tcPr>
            <w:tcW w:w="900" w:type="dxa"/>
            <w:tcBorders>
              <w:top w:val="single" w:sz="6" w:space="0" w:color="auto"/>
              <w:left w:val="single" w:sz="6" w:space="0" w:color="auto"/>
              <w:bottom w:val="single" w:sz="6" w:space="0" w:color="auto"/>
              <w:right w:val="single" w:sz="6" w:space="0" w:color="auto"/>
            </w:tcBorders>
          </w:tcPr>
          <w:p w:rsidR="00CF6E7B" w:rsidRDefault="00CF6E7B" w:rsidP="00D87412">
            <w:r>
              <w:t>1</w:t>
            </w:r>
            <w:r>
              <w:rPr>
                <w:rFonts w:hint="eastAsia"/>
              </w:rPr>
              <w:t>.</w:t>
            </w:r>
            <w:r>
              <w:t>6t</w:t>
            </w:r>
          </w:p>
          <w:p w:rsidR="00CF6E7B" w:rsidRDefault="00CF6E7B" w:rsidP="00D87412">
            <w:r>
              <w:t>10</w:t>
            </w:r>
            <w:r>
              <w:rPr>
                <w:rFonts w:hint="eastAsia"/>
              </w:rPr>
              <w:t>块</w:t>
            </w:r>
          </w:p>
          <w:p w:rsidR="00CF6E7B" w:rsidRDefault="00CF6E7B" w:rsidP="00D87412">
            <w:r>
              <w:rPr>
                <w:rFonts w:hint="eastAsia"/>
              </w:rPr>
              <w:t>10块</w:t>
            </w:r>
          </w:p>
          <w:p w:rsidR="00CF6E7B" w:rsidRDefault="00CF6E7B" w:rsidP="00D87412">
            <w:r>
              <w:t>20</w:t>
            </w:r>
            <w:r>
              <w:rPr>
                <w:rFonts w:hint="eastAsia"/>
              </w:rPr>
              <w:t>块</w:t>
            </w:r>
          </w:p>
          <w:p w:rsidR="00CF6E7B" w:rsidRDefault="00CF6E7B" w:rsidP="00D87412">
            <w:r>
              <w:t>10</w:t>
            </w:r>
            <w:r>
              <w:rPr>
                <w:rFonts w:hint="eastAsia"/>
              </w:rPr>
              <w:t>块</w:t>
            </w:r>
          </w:p>
          <w:p w:rsidR="00CF6E7B" w:rsidRDefault="00CF6E7B" w:rsidP="00D87412">
            <w:r>
              <w:t>10</w:t>
            </w:r>
            <w:r>
              <w:rPr>
                <w:rFonts w:hint="eastAsia"/>
              </w:rPr>
              <w:t>块</w:t>
            </w:r>
          </w:p>
          <w:p w:rsidR="00CF6E7B" w:rsidRDefault="00CF6E7B" w:rsidP="00D87412">
            <w:r>
              <w:t>10</w:t>
            </w:r>
            <w:r>
              <w:rPr>
                <w:rFonts w:hint="eastAsia"/>
              </w:rPr>
              <w:t>块</w:t>
            </w:r>
          </w:p>
          <w:p w:rsidR="00CF6E7B" w:rsidRDefault="00CF6E7B" w:rsidP="00D87412">
            <w:r>
              <w:rPr>
                <w:rFonts w:hint="eastAsia"/>
              </w:rPr>
              <w:t>11块</w:t>
            </w:r>
          </w:p>
          <w:p w:rsidR="00CF6E7B" w:rsidRDefault="00CF6E7B" w:rsidP="00D87412">
            <w:r>
              <w:t>38</w:t>
            </w:r>
            <w:r>
              <w:rPr>
                <w:rFonts w:hint="eastAsia"/>
              </w:rPr>
              <w:t>块</w:t>
            </w:r>
          </w:p>
        </w:tc>
        <w:tc>
          <w:tcPr>
            <w:tcW w:w="540" w:type="dxa"/>
            <w:tcBorders>
              <w:top w:val="single" w:sz="6" w:space="0" w:color="auto"/>
              <w:left w:val="single" w:sz="6" w:space="0" w:color="auto"/>
              <w:bottom w:val="single" w:sz="6" w:space="0" w:color="auto"/>
              <w:right w:val="single" w:sz="6" w:space="0" w:color="auto"/>
            </w:tcBorders>
          </w:tcPr>
          <w:p w:rsidR="00CF6E7B" w:rsidRDefault="00CF6E7B" w:rsidP="00D87412">
            <w:r>
              <w:t>8</w:t>
            </w:r>
          </w:p>
          <w:p w:rsidR="00CF6E7B" w:rsidRDefault="00CF6E7B" w:rsidP="00D87412">
            <w:r>
              <w:t>3</w:t>
            </w:r>
          </w:p>
          <w:p w:rsidR="00CF6E7B" w:rsidRDefault="00CF6E7B" w:rsidP="00D87412">
            <w:r>
              <w:t>10</w:t>
            </w:r>
          </w:p>
          <w:p w:rsidR="00CF6E7B" w:rsidRDefault="00CF6E7B" w:rsidP="00D87412">
            <w:r>
              <w:t>20</w:t>
            </w:r>
          </w:p>
          <w:p w:rsidR="00CF6E7B" w:rsidRDefault="00CF6E7B" w:rsidP="00D87412">
            <w:r>
              <w:t>10</w:t>
            </w:r>
          </w:p>
          <w:p w:rsidR="00CF6E7B" w:rsidRDefault="00CF6E7B" w:rsidP="00D87412">
            <w:r>
              <w:t>10</w:t>
            </w:r>
          </w:p>
          <w:p w:rsidR="00CF6E7B" w:rsidRDefault="00CF6E7B" w:rsidP="00D87412">
            <w:r>
              <w:t>10</w:t>
            </w:r>
          </w:p>
          <w:p w:rsidR="00CF6E7B" w:rsidRDefault="00CF6E7B" w:rsidP="00D87412">
            <w:r>
              <w:t>11</w:t>
            </w:r>
          </w:p>
          <w:p w:rsidR="00CF6E7B" w:rsidRDefault="00CF6E7B" w:rsidP="00D87412">
            <w:r>
              <w:t>19</w:t>
            </w:r>
          </w:p>
        </w:tc>
        <w:tc>
          <w:tcPr>
            <w:tcW w:w="2340" w:type="dxa"/>
            <w:tcBorders>
              <w:top w:val="single" w:sz="6" w:space="0" w:color="auto"/>
              <w:left w:val="single" w:sz="6" w:space="0" w:color="auto"/>
              <w:bottom w:val="single" w:sz="6" w:space="0" w:color="auto"/>
              <w:right w:val="single" w:sz="6" w:space="0" w:color="auto"/>
            </w:tcBorders>
          </w:tcPr>
          <w:p w:rsidR="00CF6E7B" w:rsidRDefault="00CF6E7B" w:rsidP="00D87412">
            <w:r>
              <w:rPr>
                <w:rFonts w:hint="eastAsia"/>
              </w:rPr>
              <w:t>阳台、楼梯</w:t>
            </w:r>
          </w:p>
          <w:p w:rsidR="00CF6E7B" w:rsidRDefault="00CF6E7B" w:rsidP="00D87412">
            <w:r>
              <w:rPr>
                <w:rFonts w:hint="eastAsia"/>
              </w:rPr>
              <w:t>内外墙混凝土</w:t>
            </w:r>
          </w:p>
          <w:p w:rsidR="00CF6E7B" w:rsidRDefault="00CF6E7B" w:rsidP="00D87412">
            <w:r>
              <w:rPr>
                <w:rFonts w:hint="eastAsia"/>
              </w:rPr>
              <w:t>板缝、现浇板混凝土</w:t>
            </w:r>
          </w:p>
          <w:p w:rsidR="00CF6E7B" w:rsidRDefault="00CF6E7B" w:rsidP="00D87412">
            <w:r>
              <w:rPr>
                <w:rFonts w:hint="eastAsia"/>
              </w:rPr>
              <w:t>隔断板、通风道</w:t>
            </w:r>
          </w:p>
          <w:p w:rsidR="00CF6E7B" w:rsidRDefault="00CF6E7B" w:rsidP="00D87412">
            <w:r>
              <w:rPr>
                <w:rFonts w:hint="eastAsia"/>
              </w:rPr>
              <w:t>外墙里侧保温板</w:t>
            </w:r>
          </w:p>
          <w:p w:rsidR="00CF6E7B" w:rsidRDefault="00CF6E7B" w:rsidP="00D87412">
            <w:r>
              <w:rPr>
                <w:rFonts w:hint="eastAsia"/>
              </w:rPr>
              <w:t>木工零星用科</w:t>
            </w:r>
          </w:p>
          <w:p w:rsidR="00CF6E7B" w:rsidRDefault="00CF6E7B" w:rsidP="00D87412">
            <w:r>
              <w:rPr>
                <w:rFonts w:hint="eastAsia"/>
              </w:rPr>
              <w:t>钢平台，三角架</w:t>
            </w:r>
          </w:p>
          <w:p w:rsidR="00CF6E7B" w:rsidRDefault="00CF6E7B" w:rsidP="00D87412">
            <w:r>
              <w:rPr>
                <w:rFonts w:hint="eastAsia"/>
              </w:rPr>
              <w:t>合计</w:t>
            </w:r>
          </w:p>
          <w:p w:rsidR="00CF6E7B" w:rsidRDefault="00CF6E7B" w:rsidP="00D87412"/>
        </w:tc>
        <w:tc>
          <w:tcPr>
            <w:tcW w:w="900" w:type="dxa"/>
            <w:tcBorders>
              <w:top w:val="single" w:sz="6" w:space="0" w:color="auto"/>
              <w:left w:val="single" w:sz="6" w:space="0" w:color="auto"/>
              <w:bottom w:val="single" w:sz="6" w:space="0" w:color="auto"/>
              <w:right w:val="single" w:sz="6" w:space="0" w:color="auto"/>
            </w:tcBorders>
          </w:tcPr>
          <w:p w:rsidR="00CF6E7B" w:rsidRDefault="00CF6E7B" w:rsidP="00D87412">
            <w:r>
              <w:t>7</w:t>
            </w:r>
            <w:r>
              <w:rPr>
                <w:rFonts w:hint="eastAsia"/>
              </w:rPr>
              <w:t>块</w:t>
            </w:r>
          </w:p>
          <w:p w:rsidR="00CF6E7B" w:rsidRDefault="00CF6E7B" w:rsidP="00D87412">
            <w:r>
              <w:rPr>
                <w:rFonts w:hint="eastAsia"/>
              </w:rPr>
              <w:t>3</w:t>
            </w:r>
            <w:r>
              <w:t>8m3</w:t>
            </w:r>
          </w:p>
          <w:p w:rsidR="00CF6E7B" w:rsidRDefault="00CF6E7B" w:rsidP="00D87412">
            <w:r>
              <w:t>8m3</w:t>
            </w:r>
          </w:p>
          <w:p w:rsidR="00CF6E7B" w:rsidRDefault="00CF6E7B" w:rsidP="00D87412"/>
          <w:p w:rsidR="00CF6E7B" w:rsidRDefault="00CF6E7B" w:rsidP="00D87412"/>
          <w:p w:rsidR="00CF6E7B" w:rsidRDefault="00CF6E7B" w:rsidP="00D87412"/>
          <w:p w:rsidR="00CF6E7B" w:rsidRDefault="00CF6E7B" w:rsidP="00D87412">
            <w:r>
              <w:t>9</w:t>
            </w:r>
            <w:r>
              <w:rPr>
                <w:rFonts w:hint="eastAsia"/>
              </w:rPr>
              <w:t>套</w:t>
            </w:r>
          </w:p>
          <w:p w:rsidR="00CF6E7B" w:rsidRDefault="00CF6E7B" w:rsidP="00D87412"/>
          <w:p w:rsidR="00CF6E7B" w:rsidRDefault="00CF6E7B" w:rsidP="00D87412"/>
        </w:tc>
        <w:tc>
          <w:tcPr>
            <w:tcW w:w="540" w:type="dxa"/>
            <w:tcBorders>
              <w:top w:val="single" w:sz="6" w:space="0" w:color="auto"/>
              <w:left w:val="single" w:sz="6" w:space="0" w:color="auto"/>
              <w:bottom w:val="single" w:sz="6" w:space="0" w:color="auto"/>
              <w:right w:val="single" w:sz="6" w:space="0" w:color="auto"/>
            </w:tcBorders>
          </w:tcPr>
          <w:p w:rsidR="00CF6E7B" w:rsidRDefault="00CF6E7B" w:rsidP="00D87412">
            <w:r>
              <w:t>7</w:t>
            </w:r>
          </w:p>
          <w:p w:rsidR="00CF6E7B" w:rsidRDefault="00CF6E7B" w:rsidP="00D87412">
            <w:r>
              <w:t>38</w:t>
            </w:r>
          </w:p>
          <w:p w:rsidR="00CF6E7B" w:rsidRDefault="00CF6E7B" w:rsidP="00D87412">
            <w:r>
              <w:t>8</w:t>
            </w:r>
          </w:p>
          <w:p w:rsidR="00CF6E7B" w:rsidRDefault="00CF6E7B" w:rsidP="00D87412">
            <w:r>
              <w:t>4</w:t>
            </w:r>
          </w:p>
          <w:p w:rsidR="00CF6E7B" w:rsidRDefault="00CF6E7B" w:rsidP="00D87412">
            <w:r>
              <w:t>4</w:t>
            </w:r>
          </w:p>
          <w:p w:rsidR="00CF6E7B" w:rsidRDefault="00CF6E7B" w:rsidP="00D87412">
            <w:pPr>
              <w:rPr>
                <w:rFonts w:hint="eastAsia"/>
              </w:rPr>
            </w:pPr>
            <w:r>
              <w:rPr>
                <w:rFonts w:hint="eastAsia"/>
              </w:rPr>
              <w:t>5</w:t>
            </w:r>
          </w:p>
          <w:p w:rsidR="00CF6E7B" w:rsidRDefault="00CF6E7B" w:rsidP="00D87412">
            <w:r>
              <w:t>9</w:t>
            </w:r>
          </w:p>
          <w:p w:rsidR="00CF6E7B" w:rsidRDefault="00CF6E7B" w:rsidP="00D87412">
            <w:r>
              <w:t>178</w:t>
            </w:r>
          </w:p>
          <w:p w:rsidR="00CF6E7B" w:rsidRDefault="00CF6E7B" w:rsidP="00D87412"/>
        </w:tc>
      </w:tr>
    </w:tbl>
    <w:p w:rsidR="00CF6E7B" w:rsidRDefault="00CF6E7B" w:rsidP="00CF6E7B">
      <w:pPr>
        <w:spacing w:before="120" w:after="120" w:line="360" w:lineRule="auto"/>
        <w:ind w:left="540"/>
      </w:pPr>
      <w:r>
        <w:rPr>
          <w:rFonts w:hint="eastAsia"/>
        </w:rPr>
        <w:t>本工程楼面采用预应力短向圆孔板，最大重量不足1</w:t>
      </w:r>
      <w:r>
        <w:t>t</w:t>
      </w:r>
      <w:r>
        <w:rPr>
          <w:rFonts w:hint="eastAsia"/>
        </w:rPr>
        <w:t>，最重吊运物品是钢制大模板</w:t>
      </w:r>
      <w:r>
        <w:t>(</w:t>
      </w:r>
      <w:r>
        <w:rPr>
          <w:rFonts w:hint="eastAsia"/>
        </w:rPr>
        <w:t>重</w:t>
      </w:r>
      <w:r>
        <w:t>2t)</w:t>
      </w:r>
      <w:r>
        <w:rPr>
          <w:rFonts w:hint="eastAsia"/>
        </w:rPr>
        <w:t>，选用</w:t>
      </w:r>
      <w:r>
        <w:t>TQ60</w:t>
      </w:r>
      <w:r>
        <w:rPr>
          <w:rFonts w:hint="eastAsia"/>
        </w:rPr>
        <w:t>/</w:t>
      </w:r>
      <w:r>
        <w:t>80</w:t>
      </w:r>
      <w:r>
        <w:rPr>
          <w:rFonts w:hint="eastAsia"/>
        </w:rPr>
        <w:t>型塔式起重机最小吊重</w:t>
      </w:r>
      <w:r>
        <w:t>3t</w:t>
      </w:r>
      <w:r>
        <w:rPr>
          <w:rFonts w:hint="eastAsia"/>
        </w:rPr>
        <w:t>，可满足需要。</w:t>
      </w:r>
    </w:p>
    <w:p w:rsidR="00CF6E7B" w:rsidRDefault="00CF6E7B" w:rsidP="00CF6E7B">
      <w:pPr>
        <w:spacing w:before="120" w:after="120" w:line="360" w:lineRule="auto"/>
        <w:ind w:left="540"/>
      </w:pPr>
      <w:r>
        <w:t>(2)</w:t>
      </w:r>
      <w:r>
        <w:rPr>
          <w:rFonts w:hint="eastAsia"/>
        </w:rPr>
        <w:t>钢筋绑扎：墙板钢筋由加工厂配料，现场点焊成网片，手工绑扎，其他钢筋在现场配料。为减轻白天垂直运输压力，钢筋绑扎一般在夜间进行。墙板网片筋绑好后，及时绑好垫架，以保证墙板混凝土保护层厚度。楼板安装完后，应仔细清理锚固筋，保证位置准确。浇筑混凝土，必须留专人整理钢筋，重点是现浇板上部的负弯矩筋。</w:t>
      </w:r>
    </w:p>
    <w:p w:rsidR="00CF6E7B" w:rsidRDefault="00CF6E7B" w:rsidP="00CF6E7B">
      <w:pPr>
        <w:spacing w:before="120" w:after="120" w:line="360" w:lineRule="auto"/>
        <w:ind w:left="540"/>
      </w:pPr>
      <w:r>
        <w:t>(3)</w:t>
      </w:r>
      <w:r>
        <w:rPr>
          <w:rFonts w:hint="eastAsia"/>
        </w:rPr>
        <w:t>模板安装：模板安装全部在白天进行。数量、规格见下表。支模前模板底部用低强度砂浆抹好找平层，以防止预制板不平造成跑浆。</w:t>
      </w:r>
    </w:p>
    <w:p w:rsidR="00CF6E7B" w:rsidRDefault="00CF6E7B" w:rsidP="00CF6E7B">
      <w:pPr>
        <w:spacing w:before="120" w:after="120" w:line="360" w:lineRule="auto"/>
        <w:jc w:val="center"/>
        <w:rPr>
          <w:b/>
          <w:bCs/>
        </w:rPr>
      </w:pPr>
      <w:r>
        <w:rPr>
          <w:rFonts w:hint="eastAsia"/>
          <w:b/>
          <w:bCs/>
        </w:rPr>
        <w:t>大</w:t>
      </w:r>
      <w:proofErr w:type="gramStart"/>
      <w:r>
        <w:rPr>
          <w:rFonts w:hint="eastAsia"/>
          <w:b/>
          <w:bCs/>
        </w:rPr>
        <w:t>钢模及钢平台</w:t>
      </w:r>
      <w:proofErr w:type="gramEnd"/>
      <w:r>
        <w:rPr>
          <w:rFonts w:hint="eastAsia"/>
          <w:b/>
          <w:bCs/>
        </w:rPr>
        <w:t>、三角挂架数量表</w:t>
      </w:r>
    </w:p>
    <w:tbl>
      <w:tblPr>
        <w:tblW w:w="68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288"/>
        <w:gridCol w:w="1260"/>
        <w:gridCol w:w="1800"/>
        <w:gridCol w:w="1440"/>
        <w:gridCol w:w="1080"/>
      </w:tblGrid>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p>
        </w:tc>
        <w:tc>
          <w:tcPr>
            <w:tcW w:w="126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用途</w:t>
            </w:r>
          </w:p>
        </w:tc>
        <w:tc>
          <w:tcPr>
            <w:tcW w:w="180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名称</w:t>
            </w:r>
          </w:p>
        </w:tc>
        <w:tc>
          <w:tcPr>
            <w:tcW w:w="144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规格</w:t>
            </w:r>
            <w:r>
              <w:t>(m)</w:t>
            </w:r>
          </w:p>
        </w:tc>
        <w:tc>
          <w:tcPr>
            <w:tcW w:w="108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数量</w:t>
            </w:r>
            <w:r>
              <w:t>(</w:t>
            </w:r>
            <w:r>
              <w:rPr>
                <w:rFonts w:hint="eastAsia"/>
              </w:rPr>
              <w:t>块</w:t>
            </w:r>
            <w:r>
              <w:t>)</w:t>
            </w:r>
          </w:p>
        </w:tc>
      </w:tr>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内墙钢模</w:t>
            </w: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r>
              <w:t>6</w:t>
            </w:r>
            <w:r>
              <w:rPr>
                <w:rFonts w:hint="eastAsia"/>
              </w:rPr>
              <w:t>.</w:t>
            </w:r>
            <w:r>
              <w:t>6m</w:t>
            </w:r>
            <w:r>
              <w:rPr>
                <w:rFonts w:hint="eastAsia"/>
              </w:rPr>
              <w:t>进深</w:t>
            </w:r>
          </w:p>
          <w:p w:rsidR="00CF6E7B" w:rsidRDefault="00CF6E7B" w:rsidP="00D87412">
            <w:r>
              <w:lastRenderedPageBreak/>
              <w:t>4</w:t>
            </w:r>
            <w:r>
              <w:rPr>
                <w:rFonts w:hint="eastAsia"/>
              </w:rPr>
              <w:t>.</w:t>
            </w:r>
            <w:r>
              <w:t>5m</w:t>
            </w:r>
            <w:r>
              <w:rPr>
                <w:rFonts w:hint="eastAsia"/>
              </w:rPr>
              <w:t>进深</w:t>
            </w:r>
          </w:p>
          <w:p w:rsidR="00CF6E7B" w:rsidRDefault="00CF6E7B" w:rsidP="00D87412"/>
          <w:p w:rsidR="00CF6E7B" w:rsidRDefault="00CF6E7B" w:rsidP="00D87412"/>
          <w:p w:rsidR="00CF6E7B" w:rsidRDefault="00CF6E7B" w:rsidP="00D87412"/>
          <w:p w:rsidR="00CF6E7B" w:rsidRDefault="00CF6E7B" w:rsidP="00D87412">
            <w:r>
              <w:t>3</w:t>
            </w:r>
            <w:r>
              <w:rPr>
                <w:rFonts w:hint="eastAsia"/>
              </w:rPr>
              <w:t>.</w:t>
            </w:r>
            <w:r>
              <w:t>9m</w:t>
            </w:r>
            <w:r>
              <w:rPr>
                <w:rFonts w:hint="eastAsia"/>
              </w:rPr>
              <w:t>开间</w:t>
            </w:r>
          </w:p>
          <w:p w:rsidR="00CF6E7B" w:rsidRDefault="00CF6E7B" w:rsidP="00D87412">
            <w:r>
              <w:t>2</w:t>
            </w:r>
            <w:r>
              <w:rPr>
                <w:rFonts w:hint="eastAsia"/>
              </w:rPr>
              <w:t>.</w:t>
            </w:r>
            <w:r>
              <w:t>7m</w:t>
            </w:r>
            <w:r>
              <w:rPr>
                <w:rFonts w:hint="eastAsia"/>
              </w:rPr>
              <w:t>开间</w:t>
            </w:r>
          </w:p>
        </w:tc>
        <w:tc>
          <w:tcPr>
            <w:tcW w:w="18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lastRenderedPageBreak/>
              <w:t>l</w:t>
            </w:r>
            <w:r>
              <w:rPr>
                <w:rFonts w:hint="eastAsia"/>
              </w:rPr>
              <w:t>号正、反</w:t>
            </w:r>
          </w:p>
          <w:p w:rsidR="00CF6E7B" w:rsidRDefault="00CF6E7B" w:rsidP="00D87412">
            <w:pPr>
              <w:jc w:val="center"/>
            </w:pPr>
            <w:r>
              <w:lastRenderedPageBreak/>
              <w:t>2</w:t>
            </w:r>
            <w:r>
              <w:rPr>
                <w:rFonts w:hint="eastAsia"/>
              </w:rPr>
              <w:t>号正</w:t>
            </w:r>
            <w:r>
              <w:t>(3</w:t>
            </w:r>
            <w:r>
              <w:rPr>
                <w:rFonts w:hint="eastAsia"/>
              </w:rPr>
              <w:t>号正</w:t>
            </w:r>
            <w:r>
              <w:t>)</w:t>
            </w:r>
          </w:p>
          <w:p w:rsidR="00CF6E7B" w:rsidRDefault="00CF6E7B" w:rsidP="00D87412">
            <w:pPr>
              <w:jc w:val="center"/>
            </w:pPr>
            <w:r>
              <w:t>2</w:t>
            </w:r>
            <w:r>
              <w:rPr>
                <w:rFonts w:hint="eastAsia"/>
              </w:rPr>
              <w:t>号反</w:t>
            </w:r>
          </w:p>
          <w:p w:rsidR="00CF6E7B" w:rsidRDefault="00CF6E7B" w:rsidP="00D87412">
            <w:pPr>
              <w:jc w:val="center"/>
            </w:pPr>
            <w:r>
              <w:t>4</w:t>
            </w:r>
            <w:r>
              <w:rPr>
                <w:rFonts w:hint="eastAsia"/>
              </w:rPr>
              <w:t>号正</w:t>
            </w:r>
          </w:p>
          <w:p w:rsidR="00CF6E7B" w:rsidRDefault="00CF6E7B" w:rsidP="00D87412">
            <w:pPr>
              <w:jc w:val="center"/>
            </w:pPr>
            <w:r>
              <w:t>4</w:t>
            </w:r>
            <w:r>
              <w:rPr>
                <w:rFonts w:hint="eastAsia"/>
              </w:rPr>
              <w:t>号反</w:t>
            </w:r>
            <w:r>
              <w:t>(3</w:t>
            </w:r>
            <w:r>
              <w:rPr>
                <w:rFonts w:hint="eastAsia"/>
              </w:rPr>
              <w:t>号反</w:t>
            </w:r>
            <w:r>
              <w:t>)</w:t>
            </w:r>
          </w:p>
          <w:p w:rsidR="00CF6E7B" w:rsidRDefault="00CF6E7B" w:rsidP="00D87412">
            <w:pPr>
              <w:jc w:val="center"/>
            </w:pPr>
            <w:r>
              <w:t>5</w:t>
            </w:r>
            <w:r>
              <w:rPr>
                <w:rFonts w:hint="eastAsia"/>
              </w:rPr>
              <w:t>号正、反</w:t>
            </w:r>
          </w:p>
          <w:p w:rsidR="00CF6E7B" w:rsidRDefault="00CF6E7B" w:rsidP="00D87412">
            <w:pPr>
              <w:jc w:val="center"/>
            </w:pPr>
            <w:r>
              <w:t>6</w:t>
            </w:r>
            <w:r>
              <w:rPr>
                <w:rFonts w:hint="eastAsia"/>
              </w:rPr>
              <w:t>号正、反</w:t>
            </w: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lastRenderedPageBreak/>
              <w:t>6</w:t>
            </w:r>
            <w:r>
              <w:rPr>
                <w:rFonts w:hint="eastAsia"/>
              </w:rPr>
              <w:t>.</w:t>
            </w:r>
            <w:r>
              <w:t>28</w:t>
            </w:r>
            <w:r>
              <w:rPr>
                <w:rFonts w:hint="eastAsia"/>
              </w:rPr>
              <w:t>*</w:t>
            </w:r>
            <w:r>
              <w:t>2</w:t>
            </w:r>
            <w:r>
              <w:rPr>
                <w:rFonts w:hint="eastAsia"/>
              </w:rPr>
              <w:t>.</w:t>
            </w:r>
            <w:r>
              <w:t>54</w:t>
            </w:r>
          </w:p>
          <w:p w:rsidR="00CF6E7B" w:rsidRDefault="00CF6E7B" w:rsidP="00D87412">
            <w:pPr>
              <w:jc w:val="center"/>
            </w:pPr>
            <w:r>
              <w:lastRenderedPageBreak/>
              <w:t>3</w:t>
            </w:r>
            <w:r>
              <w:rPr>
                <w:rFonts w:hint="eastAsia"/>
              </w:rPr>
              <w:t>.</w:t>
            </w:r>
            <w:r>
              <w:t>88</w:t>
            </w:r>
            <w:r>
              <w:rPr>
                <w:rFonts w:hint="eastAsia"/>
              </w:rPr>
              <w:t>*</w:t>
            </w:r>
            <w:r>
              <w:t>2</w:t>
            </w:r>
            <w:r>
              <w:rPr>
                <w:rFonts w:hint="eastAsia"/>
              </w:rPr>
              <w:t>.</w:t>
            </w:r>
            <w:r>
              <w:t>54</w:t>
            </w:r>
          </w:p>
          <w:p w:rsidR="00CF6E7B" w:rsidRDefault="00CF6E7B" w:rsidP="00D87412">
            <w:pPr>
              <w:jc w:val="center"/>
            </w:pPr>
            <w:r>
              <w:t>4</w:t>
            </w:r>
            <w:r>
              <w:rPr>
                <w:rFonts w:hint="eastAsia"/>
              </w:rPr>
              <w:t>.</w:t>
            </w:r>
            <w:r>
              <w:t>18</w:t>
            </w:r>
            <w:r>
              <w:rPr>
                <w:rFonts w:hint="eastAsia"/>
              </w:rPr>
              <w:t>*</w:t>
            </w:r>
            <w:r>
              <w:t>2</w:t>
            </w:r>
            <w:r>
              <w:rPr>
                <w:rFonts w:hint="eastAsia"/>
              </w:rPr>
              <w:t>.</w:t>
            </w:r>
            <w:r>
              <w:t>54</w:t>
            </w:r>
          </w:p>
          <w:p w:rsidR="00CF6E7B" w:rsidRDefault="00CF6E7B" w:rsidP="00D87412">
            <w:pPr>
              <w:jc w:val="center"/>
            </w:pPr>
            <w:r>
              <w:t>4</w:t>
            </w:r>
            <w:r>
              <w:rPr>
                <w:rFonts w:hint="eastAsia"/>
              </w:rPr>
              <w:t>.</w:t>
            </w:r>
            <w:r>
              <w:t>18</w:t>
            </w:r>
            <w:r>
              <w:rPr>
                <w:rFonts w:hint="eastAsia"/>
              </w:rPr>
              <w:t>*</w:t>
            </w:r>
            <w:r>
              <w:t>2</w:t>
            </w:r>
            <w:r>
              <w:rPr>
                <w:rFonts w:hint="eastAsia"/>
              </w:rPr>
              <w:t>.</w:t>
            </w:r>
            <w:r>
              <w:t>54</w:t>
            </w:r>
          </w:p>
          <w:p w:rsidR="00CF6E7B" w:rsidRDefault="00CF6E7B" w:rsidP="00D87412">
            <w:pPr>
              <w:jc w:val="center"/>
            </w:pPr>
            <w:r>
              <w:t>3</w:t>
            </w:r>
            <w:r>
              <w:rPr>
                <w:rFonts w:hint="eastAsia"/>
              </w:rPr>
              <w:t>.</w:t>
            </w:r>
            <w:r>
              <w:t>88</w:t>
            </w:r>
            <w:r>
              <w:rPr>
                <w:rFonts w:hint="eastAsia"/>
              </w:rPr>
              <w:t>*</w:t>
            </w:r>
            <w:r>
              <w:t>2</w:t>
            </w:r>
            <w:r>
              <w:rPr>
                <w:rFonts w:hint="eastAsia"/>
              </w:rPr>
              <w:t>.</w:t>
            </w:r>
            <w:r>
              <w:t>54</w:t>
            </w:r>
          </w:p>
          <w:p w:rsidR="00CF6E7B" w:rsidRDefault="00CF6E7B" w:rsidP="00D87412">
            <w:pPr>
              <w:jc w:val="center"/>
            </w:pPr>
            <w:r>
              <w:t>3</w:t>
            </w:r>
            <w:r>
              <w:rPr>
                <w:rFonts w:hint="eastAsia"/>
              </w:rPr>
              <w:t>.</w:t>
            </w:r>
            <w:r>
              <w:t>46</w:t>
            </w:r>
            <w:r>
              <w:rPr>
                <w:rFonts w:hint="eastAsia"/>
              </w:rPr>
              <w:t>*</w:t>
            </w:r>
            <w:r>
              <w:t>2</w:t>
            </w:r>
            <w:r>
              <w:rPr>
                <w:rFonts w:hint="eastAsia"/>
              </w:rPr>
              <w:t>.</w:t>
            </w:r>
            <w:r>
              <w:t>54</w:t>
            </w:r>
          </w:p>
          <w:p w:rsidR="00CF6E7B" w:rsidRDefault="00CF6E7B" w:rsidP="00D87412">
            <w:pPr>
              <w:jc w:val="center"/>
            </w:pPr>
            <w:r>
              <w:t>2</w:t>
            </w:r>
            <w:r>
              <w:rPr>
                <w:rFonts w:hint="eastAsia"/>
              </w:rPr>
              <w:t>.</w:t>
            </w:r>
            <w:r>
              <w:t>26</w:t>
            </w:r>
            <w:r>
              <w:rPr>
                <w:rFonts w:hint="eastAsia"/>
              </w:rPr>
              <w:t>*</w:t>
            </w:r>
            <w:r>
              <w:t>2</w:t>
            </w:r>
            <w:r>
              <w:rPr>
                <w:rFonts w:hint="eastAsia"/>
              </w:rPr>
              <w:t>.</w:t>
            </w:r>
            <w:r>
              <w:t>54</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lastRenderedPageBreak/>
              <w:t>各</w:t>
            </w:r>
            <w:r>
              <w:t>5</w:t>
            </w:r>
          </w:p>
          <w:p w:rsidR="00CF6E7B" w:rsidRDefault="00CF6E7B" w:rsidP="00D87412">
            <w:pPr>
              <w:jc w:val="center"/>
            </w:pPr>
            <w:r>
              <w:lastRenderedPageBreak/>
              <w:t>3</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4</w:t>
            </w:r>
          </w:p>
          <w:p w:rsidR="00CF6E7B" w:rsidRDefault="00CF6E7B" w:rsidP="00D87412">
            <w:pPr>
              <w:jc w:val="center"/>
            </w:pPr>
            <w:r>
              <w:rPr>
                <w:rFonts w:hint="eastAsia"/>
              </w:rPr>
              <w:t>各</w:t>
            </w:r>
            <w:r>
              <w:t>4</w:t>
            </w:r>
          </w:p>
          <w:p w:rsidR="00CF6E7B" w:rsidRDefault="00CF6E7B" w:rsidP="00D87412">
            <w:pPr>
              <w:jc w:val="center"/>
            </w:pPr>
            <w:r>
              <w:rPr>
                <w:rFonts w:hint="eastAsia"/>
              </w:rPr>
              <w:t>各</w:t>
            </w:r>
            <w:r>
              <w:t>2</w:t>
            </w:r>
          </w:p>
        </w:tc>
      </w:tr>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lastRenderedPageBreak/>
              <w:t>外墙模板</w:t>
            </w: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r>
              <w:t>6</w:t>
            </w:r>
            <w:r>
              <w:rPr>
                <w:rFonts w:hint="eastAsia"/>
              </w:rPr>
              <w:t>.</w:t>
            </w:r>
            <w:r>
              <w:t>6m</w:t>
            </w:r>
            <w:r>
              <w:rPr>
                <w:rFonts w:hint="eastAsia"/>
              </w:rPr>
              <w:t>进深</w:t>
            </w:r>
          </w:p>
          <w:p w:rsidR="00CF6E7B" w:rsidRDefault="00CF6E7B" w:rsidP="00D87412">
            <w:pPr>
              <w:rPr>
                <w:rFonts w:hint="eastAsia"/>
              </w:rPr>
            </w:pPr>
          </w:p>
          <w:p w:rsidR="00CF6E7B" w:rsidRDefault="00CF6E7B" w:rsidP="00D87412">
            <w:r>
              <w:t>4</w:t>
            </w:r>
            <w:r>
              <w:rPr>
                <w:rFonts w:hint="eastAsia"/>
              </w:rPr>
              <w:t>.</w:t>
            </w:r>
            <w:r>
              <w:t>5m</w:t>
            </w:r>
            <w:r>
              <w:rPr>
                <w:rFonts w:hint="eastAsia"/>
              </w:rPr>
              <w:t>进深</w:t>
            </w:r>
          </w:p>
          <w:p w:rsidR="00CF6E7B" w:rsidRDefault="00CF6E7B" w:rsidP="00D87412"/>
          <w:p w:rsidR="00CF6E7B" w:rsidRDefault="00CF6E7B" w:rsidP="00D87412">
            <w:r>
              <w:t>3</w:t>
            </w:r>
            <w:r>
              <w:rPr>
                <w:rFonts w:hint="eastAsia"/>
              </w:rPr>
              <w:t>.</w:t>
            </w:r>
            <w:r>
              <w:t>9m</w:t>
            </w:r>
            <w:r>
              <w:rPr>
                <w:rFonts w:hint="eastAsia"/>
              </w:rPr>
              <w:t>开间</w:t>
            </w:r>
          </w:p>
          <w:p w:rsidR="00CF6E7B" w:rsidRDefault="00CF6E7B" w:rsidP="00D87412"/>
          <w:p w:rsidR="00CF6E7B" w:rsidRDefault="00CF6E7B" w:rsidP="00D87412"/>
          <w:p w:rsidR="00CF6E7B" w:rsidRDefault="00CF6E7B" w:rsidP="00D87412"/>
          <w:p w:rsidR="00CF6E7B" w:rsidRDefault="00CF6E7B" w:rsidP="00D87412"/>
          <w:p w:rsidR="00CF6E7B" w:rsidRDefault="00CF6E7B" w:rsidP="00D87412"/>
          <w:p w:rsidR="00CF6E7B" w:rsidRDefault="00CF6E7B" w:rsidP="00D87412">
            <w:r>
              <w:t>2</w:t>
            </w:r>
            <w:r>
              <w:rPr>
                <w:rFonts w:hint="eastAsia"/>
              </w:rPr>
              <w:t>.</w:t>
            </w:r>
            <w:r>
              <w:t>7m</w:t>
            </w:r>
            <w:r>
              <w:rPr>
                <w:rFonts w:hint="eastAsia"/>
              </w:rPr>
              <w:t>开间</w:t>
            </w:r>
          </w:p>
          <w:p w:rsidR="00CF6E7B" w:rsidRDefault="00CF6E7B" w:rsidP="00D87412"/>
          <w:p w:rsidR="00CF6E7B" w:rsidRDefault="00CF6E7B" w:rsidP="00D87412"/>
          <w:p w:rsidR="00CF6E7B" w:rsidRDefault="00CF6E7B" w:rsidP="00D87412"/>
        </w:tc>
        <w:tc>
          <w:tcPr>
            <w:tcW w:w="18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11</w:t>
            </w:r>
            <w:r>
              <w:rPr>
                <w:rFonts w:hint="eastAsia"/>
              </w:rPr>
              <w:t>号正</w:t>
            </w:r>
          </w:p>
          <w:p w:rsidR="00CF6E7B" w:rsidRDefault="00CF6E7B" w:rsidP="00D87412">
            <w:pPr>
              <w:jc w:val="center"/>
            </w:pPr>
            <w:r>
              <w:t>11</w:t>
            </w:r>
            <w:r>
              <w:rPr>
                <w:rFonts w:hint="eastAsia"/>
              </w:rPr>
              <w:t>号反</w:t>
            </w:r>
          </w:p>
          <w:p w:rsidR="00CF6E7B" w:rsidRDefault="00CF6E7B" w:rsidP="00D87412">
            <w:pPr>
              <w:jc w:val="center"/>
            </w:pPr>
            <w:r>
              <w:t>12</w:t>
            </w:r>
            <w:r>
              <w:rPr>
                <w:rFonts w:hint="eastAsia"/>
              </w:rPr>
              <w:t>号正</w:t>
            </w:r>
          </w:p>
          <w:p w:rsidR="00CF6E7B" w:rsidRDefault="00CF6E7B" w:rsidP="00D87412">
            <w:pPr>
              <w:jc w:val="center"/>
            </w:pPr>
            <w:r>
              <w:t>12</w:t>
            </w:r>
            <w:r>
              <w:rPr>
                <w:rFonts w:hint="eastAsia"/>
              </w:rPr>
              <w:t>号反</w:t>
            </w:r>
          </w:p>
          <w:p w:rsidR="00CF6E7B" w:rsidRDefault="00CF6E7B" w:rsidP="00D87412">
            <w:pPr>
              <w:jc w:val="center"/>
            </w:pPr>
            <w:r>
              <w:t>13</w:t>
            </w:r>
            <w:r>
              <w:rPr>
                <w:rFonts w:hint="eastAsia"/>
              </w:rPr>
              <w:t>号正</w:t>
            </w:r>
          </w:p>
          <w:p w:rsidR="00CF6E7B" w:rsidRDefault="00CF6E7B" w:rsidP="00D87412">
            <w:pPr>
              <w:jc w:val="center"/>
            </w:pPr>
            <w:r>
              <w:t>13</w:t>
            </w:r>
            <w:r>
              <w:rPr>
                <w:rFonts w:hint="eastAsia"/>
              </w:rPr>
              <w:t>号反</w:t>
            </w:r>
          </w:p>
          <w:p w:rsidR="00CF6E7B" w:rsidRDefault="00CF6E7B" w:rsidP="00D87412">
            <w:pPr>
              <w:jc w:val="center"/>
            </w:pPr>
            <w:r>
              <w:t>14</w:t>
            </w:r>
            <w:r>
              <w:rPr>
                <w:rFonts w:hint="eastAsia"/>
              </w:rPr>
              <w:t>号正</w:t>
            </w:r>
          </w:p>
          <w:p w:rsidR="00CF6E7B" w:rsidRDefault="00CF6E7B" w:rsidP="00D87412">
            <w:pPr>
              <w:jc w:val="center"/>
            </w:pPr>
            <w:r>
              <w:t>14</w:t>
            </w:r>
            <w:r>
              <w:rPr>
                <w:rFonts w:hint="eastAsia"/>
              </w:rPr>
              <w:t>号反</w:t>
            </w:r>
          </w:p>
          <w:p w:rsidR="00CF6E7B" w:rsidRDefault="00CF6E7B" w:rsidP="00D87412">
            <w:pPr>
              <w:jc w:val="center"/>
            </w:pPr>
            <w:r>
              <w:t>15</w:t>
            </w:r>
            <w:r>
              <w:rPr>
                <w:rFonts w:hint="eastAsia"/>
              </w:rPr>
              <w:t>号正</w:t>
            </w:r>
          </w:p>
          <w:p w:rsidR="00CF6E7B" w:rsidRDefault="00CF6E7B" w:rsidP="00D87412">
            <w:pPr>
              <w:jc w:val="center"/>
            </w:pPr>
            <w:r>
              <w:t>15</w:t>
            </w:r>
            <w:r>
              <w:rPr>
                <w:rFonts w:hint="eastAsia"/>
              </w:rPr>
              <w:t>号反</w:t>
            </w:r>
          </w:p>
          <w:p w:rsidR="00CF6E7B" w:rsidRDefault="00CF6E7B" w:rsidP="00D87412">
            <w:pPr>
              <w:jc w:val="center"/>
            </w:pPr>
            <w:r>
              <w:t>16</w:t>
            </w:r>
            <w:r>
              <w:rPr>
                <w:rFonts w:hint="eastAsia"/>
              </w:rPr>
              <w:t>号正</w:t>
            </w:r>
          </w:p>
          <w:p w:rsidR="00CF6E7B" w:rsidRDefault="00CF6E7B" w:rsidP="00D87412">
            <w:pPr>
              <w:jc w:val="center"/>
            </w:pPr>
            <w:r>
              <w:t>16</w:t>
            </w:r>
            <w:r>
              <w:rPr>
                <w:rFonts w:hint="eastAsia"/>
              </w:rPr>
              <w:t>号反</w:t>
            </w:r>
          </w:p>
          <w:p w:rsidR="00CF6E7B" w:rsidRDefault="00CF6E7B" w:rsidP="00D87412">
            <w:pPr>
              <w:jc w:val="center"/>
            </w:pPr>
            <w:r>
              <w:t>17</w:t>
            </w:r>
            <w:r>
              <w:rPr>
                <w:rFonts w:hint="eastAsia"/>
              </w:rPr>
              <w:t>号正</w:t>
            </w:r>
          </w:p>
          <w:p w:rsidR="00CF6E7B" w:rsidRDefault="00CF6E7B" w:rsidP="00D87412">
            <w:pPr>
              <w:jc w:val="center"/>
            </w:pPr>
            <w:r>
              <w:t>17</w:t>
            </w:r>
            <w:r>
              <w:rPr>
                <w:rFonts w:hint="eastAsia"/>
              </w:rPr>
              <w:t>号反</w:t>
            </w: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6</w:t>
            </w:r>
            <w:r>
              <w:rPr>
                <w:rFonts w:hint="eastAsia"/>
              </w:rPr>
              <w:t>.</w:t>
            </w:r>
            <w:r>
              <w:t>70</w:t>
            </w:r>
            <w:r>
              <w:rPr>
                <w:rFonts w:hint="eastAsia"/>
              </w:rPr>
              <w:t>*</w:t>
            </w:r>
            <w:r>
              <w:t>2</w:t>
            </w:r>
            <w:r>
              <w:rPr>
                <w:rFonts w:hint="eastAsia"/>
              </w:rPr>
              <w:t>.</w:t>
            </w:r>
            <w:r>
              <w:t>54</w:t>
            </w:r>
          </w:p>
          <w:p w:rsidR="00CF6E7B" w:rsidRDefault="00CF6E7B" w:rsidP="00D87412">
            <w:pPr>
              <w:jc w:val="center"/>
            </w:pPr>
            <w:r>
              <w:t>6</w:t>
            </w:r>
            <w:r>
              <w:rPr>
                <w:rFonts w:hint="eastAsia"/>
              </w:rPr>
              <w:t>.</w:t>
            </w:r>
            <w:r>
              <w:t>28</w:t>
            </w:r>
            <w:r>
              <w:rPr>
                <w:rFonts w:hint="eastAsia"/>
              </w:rPr>
              <w:t>*</w:t>
            </w:r>
            <w:r>
              <w:t>2</w:t>
            </w:r>
            <w:r>
              <w:rPr>
                <w:rFonts w:hint="eastAsia"/>
              </w:rPr>
              <w:t>.</w:t>
            </w:r>
            <w:r>
              <w:t>54</w:t>
            </w:r>
          </w:p>
          <w:p w:rsidR="00CF6E7B" w:rsidRDefault="00CF6E7B" w:rsidP="00D87412">
            <w:pPr>
              <w:jc w:val="center"/>
            </w:pPr>
            <w:r>
              <w:t>4</w:t>
            </w:r>
            <w:r>
              <w:rPr>
                <w:rFonts w:hint="eastAsia"/>
              </w:rPr>
              <w:t>.</w:t>
            </w:r>
            <w:r>
              <w:t>30</w:t>
            </w:r>
            <w:r>
              <w:rPr>
                <w:rFonts w:hint="eastAsia"/>
              </w:rPr>
              <w:t>*</w:t>
            </w:r>
            <w:r>
              <w:t>2</w:t>
            </w:r>
            <w:r>
              <w:rPr>
                <w:rFonts w:hint="eastAsia"/>
              </w:rPr>
              <w:t>.</w:t>
            </w:r>
            <w:r>
              <w:t>54</w:t>
            </w:r>
          </w:p>
          <w:p w:rsidR="00CF6E7B" w:rsidRDefault="00CF6E7B" w:rsidP="00D87412">
            <w:pPr>
              <w:jc w:val="center"/>
            </w:pPr>
            <w:r>
              <w:t>3</w:t>
            </w:r>
            <w:r>
              <w:rPr>
                <w:rFonts w:hint="eastAsia"/>
              </w:rPr>
              <w:t>.</w:t>
            </w:r>
            <w:r>
              <w:t>88</w:t>
            </w:r>
            <w:r>
              <w:rPr>
                <w:rFonts w:hint="eastAsia"/>
              </w:rPr>
              <w:t>*</w:t>
            </w:r>
            <w:r>
              <w:t>2</w:t>
            </w:r>
            <w:r>
              <w:rPr>
                <w:rFonts w:hint="eastAsia"/>
              </w:rPr>
              <w:t>.</w:t>
            </w:r>
            <w:r>
              <w:t>54</w:t>
            </w:r>
          </w:p>
          <w:p w:rsidR="00CF6E7B" w:rsidRDefault="00CF6E7B" w:rsidP="00D87412">
            <w:pPr>
              <w:jc w:val="center"/>
            </w:pPr>
            <w:r>
              <w:t>3</w:t>
            </w:r>
            <w:r>
              <w:rPr>
                <w:rFonts w:hint="eastAsia"/>
              </w:rPr>
              <w:t>.</w:t>
            </w:r>
            <w:r>
              <w:t>68</w:t>
            </w:r>
            <w:r>
              <w:rPr>
                <w:rFonts w:hint="eastAsia"/>
              </w:rPr>
              <w:t>*</w:t>
            </w:r>
            <w:r>
              <w:t>2</w:t>
            </w:r>
            <w:r>
              <w:rPr>
                <w:rFonts w:hint="eastAsia"/>
              </w:rPr>
              <w:t>.</w:t>
            </w:r>
            <w:r>
              <w:t>54</w:t>
            </w:r>
          </w:p>
          <w:p w:rsidR="00CF6E7B" w:rsidRDefault="00CF6E7B" w:rsidP="00D87412">
            <w:pPr>
              <w:jc w:val="center"/>
            </w:pPr>
            <w:r>
              <w:t>3</w:t>
            </w:r>
            <w:r>
              <w:rPr>
                <w:rFonts w:hint="eastAsia"/>
              </w:rPr>
              <w:t>.</w:t>
            </w:r>
            <w:r>
              <w:t>58</w:t>
            </w:r>
            <w:r>
              <w:rPr>
                <w:rFonts w:hint="eastAsia"/>
              </w:rPr>
              <w:t>*2.</w:t>
            </w:r>
            <w:r>
              <w:t>54</w:t>
            </w:r>
          </w:p>
          <w:p w:rsidR="00CF6E7B" w:rsidRDefault="00CF6E7B" w:rsidP="00D87412">
            <w:pPr>
              <w:jc w:val="center"/>
            </w:pPr>
            <w:r>
              <w:t>3</w:t>
            </w:r>
            <w:r>
              <w:rPr>
                <w:rFonts w:hint="eastAsia"/>
              </w:rPr>
              <w:t>.</w:t>
            </w:r>
            <w:r>
              <w:t>68</w:t>
            </w:r>
            <w:r>
              <w:rPr>
                <w:rFonts w:hint="eastAsia"/>
              </w:rPr>
              <w:t>*</w:t>
            </w:r>
            <w:r>
              <w:t>2</w:t>
            </w:r>
            <w:r>
              <w:rPr>
                <w:rFonts w:hint="eastAsia"/>
              </w:rPr>
              <w:t>.</w:t>
            </w:r>
            <w:r>
              <w:t>54</w:t>
            </w:r>
          </w:p>
          <w:p w:rsidR="00CF6E7B" w:rsidRDefault="00CF6E7B" w:rsidP="00D87412">
            <w:pPr>
              <w:jc w:val="center"/>
            </w:pPr>
            <w:r>
              <w:t>3</w:t>
            </w:r>
            <w:r>
              <w:rPr>
                <w:rFonts w:hint="eastAsia"/>
              </w:rPr>
              <w:t>.</w:t>
            </w:r>
            <w:r>
              <w:t>58</w:t>
            </w:r>
            <w:r>
              <w:rPr>
                <w:rFonts w:hint="eastAsia"/>
              </w:rPr>
              <w:t>*</w:t>
            </w:r>
            <w:r>
              <w:t>2</w:t>
            </w:r>
            <w:r>
              <w:rPr>
                <w:rFonts w:hint="eastAsia"/>
              </w:rPr>
              <w:t>.</w:t>
            </w:r>
            <w:r>
              <w:t>54</w:t>
            </w:r>
          </w:p>
          <w:p w:rsidR="00CF6E7B" w:rsidRDefault="00CF6E7B" w:rsidP="00D87412">
            <w:pPr>
              <w:jc w:val="center"/>
            </w:pPr>
            <w:r>
              <w:t>3</w:t>
            </w:r>
            <w:r>
              <w:rPr>
                <w:rFonts w:hint="eastAsia"/>
              </w:rPr>
              <w:t>.</w:t>
            </w:r>
            <w:r>
              <w:t>68</w:t>
            </w:r>
            <w:r>
              <w:rPr>
                <w:rFonts w:hint="eastAsia"/>
              </w:rPr>
              <w:t>*</w:t>
            </w:r>
            <w:r>
              <w:t>2</w:t>
            </w:r>
            <w:r>
              <w:rPr>
                <w:rFonts w:hint="eastAsia"/>
              </w:rPr>
              <w:t>.</w:t>
            </w:r>
            <w:r>
              <w:t>54</w:t>
            </w:r>
          </w:p>
          <w:p w:rsidR="00CF6E7B" w:rsidRDefault="00CF6E7B" w:rsidP="00D87412">
            <w:pPr>
              <w:jc w:val="center"/>
            </w:pPr>
            <w:r>
              <w:t>3</w:t>
            </w:r>
            <w:r>
              <w:rPr>
                <w:rFonts w:hint="eastAsia"/>
              </w:rPr>
              <w:t>.</w:t>
            </w:r>
            <w:r>
              <w:t>58</w:t>
            </w:r>
            <w:r>
              <w:rPr>
                <w:rFonts w:hint="eastAsia"/>
              </w:rPr>
              <w:t>*</w:t>
            </w:r>
            <w:r>
              <w:t>2</w:t>
            </w:r>
            <w:r>
              <w:rPr>
                <w:rFonts w:hint="eastAsia"/>
              </w:rPr>
              <w:t>.</w:t>
            </w:r>
            <w:r>
              <w:t>54</w:t>
            </w:r>
          </w:p>
          <w:p w:rsidR="00CF6E7B" w:rsidRDefault="00CF6E7B" w:rsidP="00D87412">
            <w:pPr>
              <w:jc w:val="center"/>
            </w:pPr>
            <w:r>
              <w:t>2</w:t>
            </w:r>
            <w:r>
              <w:rPr>
                <w:rFonts w:hint="eastAsia"/>
              </w:rPr>
              <w:t>.</w:t>
            </w:r>
            <w:r>
              <w:t>86</w:t>
            </w:r>
            <w:r>
              <w:rPr>
                <w:rFonts w:hint="eastAsia"/>
              </w:rPr>
              <w:t>*</w:t>
            </w:r>
            <w:r>
              <w:t>2</w:t>
            </w:r>
            <w:r>
              <w:rPr>
                <w:rFonts w:hint="eastAsia"/>
              </w:rPr>
              <w:t>.</w:t>
            </w:r>
            <w:r>
              <w:t>54</w:t>
            </w:r>
          </w:p>
          <w:p w:rsidR="00CF6E7B" w:rsidRDefault="00CF6E7B" w:rsidP="00D87412">
            <w:pPr>
              <w:jc w:val="center"/>
            </w:pPr>
            <w:r>
              <w:t>2</w:t>
            </w:r>
            <w:r>
              <w:rPr>
                <w:rFonts w:hint="eastAsia"/>
              </w:rPr>
              <w:t>.</w:t>
            </w:r>
            <w:r>
              <w:t>26</w:t>
            </w:r>
            <w:r>
              <w:rPr>
                <w:rFonts w:hint="eastAsia"/>
              </w:rPr>
              <w:t>*</w:t>
            </w:r>
            <w:r>
              <w:t>2</w:t>
            </w:r>
            <w:r>
              <w:rPr>
                <w:rFonts w:hint="eastAsia"/>
              </w:rPr>
              <w:t>.</w:t>
            </w:r>
            <w:r>
              <w:t>54</w:t>
            </w:r>
          </w:p>
          <w:p w:rsidR="00CF6E7B" w:rsidRDefault="00CF6E7B" w:rsidP="00D87412">
            <w:pPr>
              <w:jc w:val="center"/>
            </w:pPr>
            <w:r>
              <w:t>2</w:t>
            </w:r>
            <w:r>
              <w:rPr>
                <w:rFonts w:hint="eastAsia"/>
              </w:rPr>
              <w:t>.</w:t>
            </w:r>
            <w:r>
              <w:t>86</w:t>
            </w:r>
            <w:r>
              <w:rPr>
                <w:rFonts w:hint="eastAsia"/>
              </w:rPr>
              <w:t>*</w:t>
            </w:r>
            <w:r>
              <w:t>2</w:t>
            </w:r>
            <w:r>
              <w:rPr>
                <w:rFonts w:hint="eastAsia"/>
              </w:rPr>
              <w:t>.</w:t>
            </w:r>
            <w:r>
              <w:t>54</w:t>
            </w:r>
          </w:p>
          <w:p w:rsidR="00CF6E7B" w:rsidRDefault="00CF6E7B" w:rsidP="00D87412">
            <w:pPr>
              <w:jc w:val="center"/>
            </w:pPr>
            <w:r>
              <w:t>2</w:t>
            </w:r>
            <w:r>
              <w:rPr>
                <w:rFonts w:hint="eastAsia"/>
              </w:rPr>
              <w:t>.</w:t>
            </w:r>
            <w:r>
              <w:t>26</w:t>
            </w:r>
            <w:r>
              <w:rPr>
                <w:rFonts w:hint="eastAsia"/>
              </w:rPr>
              <w:t>*</w:t>
            </w:r>
            <w:r>
              <w:t>2</w:t>
            </w:r>
            <w:r>
              <w:rPr>
                <w:rFonts w:hint="eastAsia"/>
              </w:rPr>
              <w:t>.</w:t>
            </w:r>
            <w:r>
              <w:t>54</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1</w:t>
            </w:r>
          </w:p>
          <w:p w:rsidR="00CF6E7B" w:rsidRDefault="00CF6E7B" w:rsidP="00D87412">
            <w:pPr>
              <w:jc w:val="center"/>
            </w:pPr>
            <w:r>
              <w:t>1</w:t>
            </w:r>
          </w:p>
          <w:p w:rsidR="00CF6E7B" w:rsidRDefault="00CF6E7B" w:rsidP="00D87412">
            <w:pPr>
              <w:jc w:val="center"/>
            </w:pPr>
            <w:r>
              <w:t>1</w:t>
            </w:r>
          </w:p>
          <w:p w:rsidR="00CF6E7B" w:rsidRDefault="00CF6E7B" w:rsidP="00D87412">
            <w:pPr>
              <w:jc w:val="center"/>
            </w:pPr>
            <w:r>
              <w:t>1</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4</w:t>
            </w:r>
          </w:p>
          <w:p w:rsidR="00CF6E7B" w:rsidRDefault="00CF6E7B" w:rsidP="00D87412">
            <w:pPr>
              <w:jc w:val="center"/>
            </w:pPr>
            <w:r>
              <w:t>4</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2</w:t>
            </w:r>
          </w:p>
          <w:p w:rsidR="00CF6E7B" w:rsidRDefault="00CF6E7B" w:rsidP="00D87412">
            <w:pPr>
              <w:jc w:val="center"/>
            </w:pPr>
            <w:r>
              <w:t>2</w:t>
            </w:r>
          </w:p>
        </w:tc>
      </w:tr>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内墙钢平台</w:t>
            </w: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r>
              <w:t>2</w:t>
            </w:r>
            <w:r>
              <w:rPr>
                <w:rFonts w:hint="eastAsia"/>
              </w:rPr>
              <w:t>.</w:t>
            </w:r>
            <w:r>
              <w:t>7m</w:t>
            </w:r>
            <w:r>
              <w:rPr>
                <w:rFonts w:hint="eastAsia"/>
              </w:rPr>
              <w:t>开间</w:t>
            </w:r>
          </w:p>
          <w:p w:rsidR="00CF6E7B" w:rsidRDefault="00CF6E7B" w:rsidP="00D87412"/>
          <w:p w:rsidR="00CF6E7B" w:rsidRDefault="00CF6E7B" w:rsidP="00D87412">
            <w:r>
              <w:t>3</w:t>
            </w:r>
            <w:r>
              <w:rPr>
                <w:rFonts w:hint="eastAsia"/>
              </w:rPr>
              <w:t>.</w:t>
            </w:r>
            <w:r>
              <w:t>9nn</w:t>
            </w:r>
            <w:r>
              <w:rPr>
                <w:rFonts w:hint="eastAsia"/>
              </w:rPr>
              <w:t>开间</w:t>
            </w:r>
          </w:p>
          <w:p w:rsidR="00CF6E7B" w:rsidRDefault="00CF6E7B" w:rsidP="00D87412"/>
        </w:tc>
        <w:tc>
          <w:tcPr>
            <w:tcW w:w="18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p>
          <w:p w:rsidR="00CF6E7B" w:rsidRDefault="00CF6E7B" w:rsidP="00D87412">
            <w:pPr>
              <w:jc w:val="center"/>
            </w:pPr>
          </w:p>
          <w:p w:rsidR="00CF6E7B" w:rsidRDefault="00CF6E7B" w:rsidP="00D87412">
            <w:pPr>
              <w:jc w:val="center"/>
            </w:pPr>
          </w:p>
          <w:p w:rsidR="00CF6E7B" w:rsidRDefault="00CF6E7B" w:rsidP="00D87412">
            <w:pPr>
              <w:jc w:val="center"/>
            </w:pP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4</w:t>
            </w:r>
            <w:r>
              <w:rPr>
                <w:rFonts w:hint="eastAsia"/>
              </w:rPr>
              <w:t>.</w:t>
            </w:r>
            <w:r>
              <w:t>3</w:t>
            </w:r>
            <w:r>
              <w:rPr>
                <w:rFonts w:hint="eastAsia"/>
              </w:rPr>
              <w:t>*</w:t>
            </w:r>
            <w:r>
              <w:t>2</w:t>
            </w:r>
            <w:r>
              <w:rPr>
                <w:rFonts w:hint="eastAsia"/>
              </w:rPr>
              <w:t>.</w:t>
            </w:r>
            <w:r>
              <w:t>5</w:t>
            </w:r>
          </w:p>
          <w:p w:rsidR="00CF6E7B" w:rsidRDefault="00CF6E7B" w:rsidP="00D87412">
            <w:pPr>
              <w:jc w:val="center"/>
            </w:pPr>
            <w:r>
              <w:t>6</w:t>
            </w:r>
            <w:r>
              <w:rPr>
                <w:rFonts w:hint="eastAsia"/>
              </w:rPr>
              <w:t>.</w:t>
            </w:r>
            <w:r>
              <w:t>4</w:t>
            </w:r>
            <w:r>
              <w:rPr>
                <w:rFonts w:hint="eastAsia"/>
              </w:rPr>
              <w:t>*</w:t>
            </w:r>
            <w:r>
              <w:t>2</w:t>
            </w:r>
            <w:r>
              <w:rPr>
                <w:rFonts w:hint="eastAsia"/>
              </w:rPr>
              <w:t>.</w:t>
            </w:r>
            <w:r>
              <w:t>5</w:t>
            </w:r>
          </w:p>
          <w:p w:rsidR="00CF6E7B" w:rsidRDefault="00CF6E7B" w:rsidP="00D87412">
            <w:pPr>
              <w:jc w:val="center"/>
            </w:pPr>
            <w:r>
              <w:t>4</w:t>
            </w:r>
            <w:r>
              <w:rPr>
                <w:rFonts w:hint="eastAsia"/>
              </w:rPr>
              <w:t>.</w:t>
            </w:r>
            <w:r>
              <w:t>3</w:t>
            </w:r>
            <w:r>
              <w:rPr>
                <w:rFonts w:hint="eastAsia"/>
              </w:rPr>
              <w:t>*</w:t>
            </w:r>
            <w:r>
              <w:t>3</w:t>
            </w:r>
            <w:r>
              <w:rPr>
                <w:rFonts w:hint="eastAsia"/>
              </w:rPr>
              <w:t>.</w:t>
            </w:r>
            <w:r>
              <w:t>8</w:t>
            </w:r>
          </w:p>
          <w:p w:rsidR="00CF6E7B" w:rsidRDefault="00CF6E7B" w:rsidP="00D87412">
            <w:pPr>
              <w:jc w:val="center"/>
            </w:pPr>
            <w:r>
              <w:t>6</w:t>
            </w:r>
            <w:r>
              <w:rPr>
                <w:rFonts w:hint="eastAsia"/>
              </w:rPr>
              <w:t>.</w:t>
            </w:r>
            <w:r>
              <w:t>4</w:t>
            </w:r>
            <w:r>
              <w:rPr>
                <w:rFonts w:hint="eastAsia"/>
              </w:rPr>
              <w:t>*</w:t>
            </w:r>
            <w:r>
              <w:t>3</w:t>
            </w:r>
            <w:r>
              <w:rPr>
                <w:rFonts w:hint="eastAsia"/>
              </w:rPr>
              <w:t>.</w:t>
            </w:r>
            <w:r>
              <w:t>8</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2</w:t>
            </w:r>
          </w:p>
          <w:p w:rsidR="00CF6E7B" w:rsidRDefault="00CF6E7B" w:rsidP="00D87412">
            <w:pPr>
              <w:jc w:val="center"/>
            </w:pPr>
            <w:r>
              <w:t>2</w:t>
            </w:r>
          </w:p>
          <w:p w:rsidR="00CF6E7B" w:rsidRDefault="00CF6E7B" w:rsidP="00D87412">
            <w:pPr>
              <w:jc w:val="center"/>
            </w:pPr>
            <w:r>
              <w:t>3</w:t>
            </w:r>
          </w:p>
          <w:p w:rsidR="00CF6E7B" w:rsidRDefault="00CF6E7B" w:rsidP="00D87412">
            <w:pPr>
              <w:jc w:val="center"/>
            </w:pPr>
            <w:r>
              <w:t>3</w:t>
            </w:r>
          </w:p>
        </w:tc>
      </w:tr>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外墙钢平台</w:t>
            </w: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r>
              <w:t>3</w:t>
            </w:r>
            <w:r>
              <w:rPr>
                <w:rFonts w:hint="eastAsia"/>
              </w:rPr>
              <w:t>.</w:t>
            </w:r>
            <w:r>
              <w:t>9m</w:t>
            </w:r>
            <w:r>
              <w:rPr>
                <w:rFonts w:hint="eastAsia"/>
              </w:rPr>
              <w:t>开间</w:t>
            </w:r>
          </w:p>
          <w:p w:rsidR="00CF6E7B" w:rsidRDefault="00CF6E7B" w:rsidP="00D87412">
            <w:r>
              <w:t>2</w:t>
            </w:r>
            <w:r>
              <w:rPr>
                <w:rFonts w:hint="eastAsia"/>
              </w:rPr>
              <w:t>.</w:t>
            </w:r>
            <w:r>
              <w:t>7m</w:t>
            </w:r>
            <w:r>
              <w:rPr>
                <w:rFonts w:hint="eastAsia"/>
              </w:rPr>
              <w:t>开间</w:t>
            </w:r>
          </w:p>
          <w:p w:rsidR="00CF6E7B" w:rsidRDefault="00CF6E7B" w:rsidP="00D87412">
            <w:r>
              <w:t>6</w:t>
            </w:r>
            <w:r>
              <w:rPr>
                <w:rFonts w:hint="eastAsia"/>
              </w:rPr>
              <w:t>.</w:t>
            </w:r>
            <w:r>
              <w:t>6m</w:t>
            </w:r>
            <w:r>
              <w:rPr>
                <w:rFonts w:hint="eastAsia"/>
              </w:rPr>
              <w:t>进深</w:t>
            </w:r>
          </w:p>
          <w:p w:rsidR="00CF6E7B" w:rsidRDefault="00CF6E7B" w:rsidP="00D87412">
            <w:r>
              <w:t>4</w:t>
            </w:r>
            <w:r>
              <w:rPr>
                <w:rFonts w:hint="eastAsia"/>
              </w:rPr>
              <w:t>.</w:t>
            </w:r>
            <w:r>
              <w:t>2m</w:t>
            </w:r>
            <w:r>
              <w:rPr>
                <w:rFonts w:hint="eastAsia"/>
              </w:rPr>
              <w:t>进深</w:t>
            </w:r>
          </w:p>
        </w:tc>
        <w:tc>
          <w:tcPr>
            <w:tcW w:w="18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p>
          <w:p w:rsidR="00CF6E7B" w:rsidRDefault="00CF6E7B" w:rsidP="00D87412">
            <w:pPr>
              <w:jc w:val="center"/>
            </w:pPr>
          </w:p>
          <w:p w:rsidR="00CF6E7B" w:rsidRDefault="00CF6E7B" w:rsidP="00D87412">
            <w:pPr>
              <w:jc w:val="center"/>
            </w:pPr>
          </w:p>
          <w:p w:rsidR="00CF6E7B" w:rsidRDefault="00CF6E7B" w:rsidP="00D87412">
            <w:pPr>
              <w:jc w:val="center"/>
            </w:pP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3</w:t>
            </w:r>
            <w:r>
              <w:rPr>
                <w:rFonts w:hint="eastAsia"/>
              </w:rPr>
              <w:t>.</w:t>
            </w:r>
            <w:r>
              <w:t>8</w:t>
            </w:r>
            <w:r>
              <w:rPr>
                <w:rFonts w:hint="eastAsia"/>
              </w:rPr>
              <w:t>*</w:t>
            </w:r>
            <w:r>
              <w:t>1</w:t>
            </w:r>
            <w:r>
              <w:rPr>
                <w:rFonts w:hint="eastAsia"/>
              </w:rPr>
              <w:t>.</w:t>
            </w:r>
            <w:r>
              <w:t>5</w:t>
            </w:r>
          </w:p>
          <w:p w:rsidR="00CF6E7B" w:rsidRDefault="00CF6E7B" w:rsidP="00D87412">
            <w:pPr>
              <w:jc w:val="center"/>
            </w:pPr>
            <w:r>
              <w:t>2</w:t>
            </w:r>
            <w:r>
              <w:rPr>
                <w:rFonts w:hint="eastAsia"/>
              </w:rPr>
              <w:t>.</w:t>
            </w:r>
            <w:r>
              <w:t>6</w:t>
            </w:r>
            <w:r>
              <w:rPr>
                <w:rFonts w:hint="eastAsia"/>
              </w:rPr>
              <w:t>*</w:t>
            </w:r>
            <w:r>
              <w:t>1</w:t>
            </w:r>
            <w:r>
              <w:rPr>
                <w:rFonts w:hint="eastAsia"/>
              </w:rPr>
              <w:t>.</w:t>
            </w:r>
            <w:r>
              <w:t>5</w:t>
            </w:r>
          </w:p>
          <w:p w:rsidR="00CF6E7B" w:rsidRDefault="00CF6E7B" w:rsidP="00D87412">
            <w:pPr>
              <w:jc w:val="center"/>
            </w:pPr>
            <w:r>
              <w:t>3</w:t>
            </w:r>
            <w:r>
              <w:rPr>
                <w:rFonts w:hint="eastAsia"/>
              </w:rPr>
              <w:t>.</w:t>
            </w:r>
            <w:r>
              <w:t>2</w:t>
            </w:r>
            <w:r>
              <w:rPr>
                <w:rFonts w:hint="eastAsia"/>
              </w:rPr>
              <w:t>*</w:t>
            </w:r>
            <w:r>
              <w:t>1</w:t>
            </w:r>
            <w:r>
              <w:rPr>
                <w:rFonts w:hint="eastAsia"/>
              </w:rPr>
              <w:t>.</w:t>
            </w:r>
            <w:r>
              <w:t>5</w:t>
            </w:r>
          </w:p>
          <w:p w:rsidR="00CF6E7B" w:rsidRDefault="00CF6E7B" w:rsidP="00D87412">
            <w:pPr>
              <w:jc w:val="center"/>
            </w:pPr>
            <w:r>
              <w:t>2</w:t>
            </w:r>
            <w:r>
              <w:rPr>
                <w:rFonts w:hint="eastAsia"/>
              </w:rPr>
              <w:t>.</w:t>
            </w:r>
            <w:r>
              <w:t>0</w:t>
            </w:r>
            <w:r>
              <w:rPr>
                <w:rFonts w:hint="eastAsia"/>
              </w:rPr>
              <w:t>*</w:t>
            </w:r>
            <w:r>
              <w:t>1*5</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12</w:t>
            </w:r>
          </w:p>
          <w:p w:rsidR="00CF6E7B" w:rsidRDefault="00CF6E7B" w:rsidP="00D87412">
            <w:pPr>
              <w:jc w:val="center"/>
            </w:pPr>
            <w:r>
              <w:t>12</w:t>
            </w:r>
          </w:p>
          <w:p w:rsidR="00CF6E7B" w:rsidRDefault="00CF6E7B" w:rsidP="00D87412">
            <w:pPr>
              <w:jc w:val="center"/>
            </w:pPr>
            <w:r>
              <w:t>4</w:t>
            </w:r>
          </w:p>
          <w:p w:rsidR="00CF6E7B" w:rsidRDefault="00CF6E7B" w:rsidP="00D87412">
            <w:pPr>
              <w:jc w:val="center"/>
            </w:pPr>
            <w:r>
              <w:t>4</w:t>
            </w:r>
          </w:p>
        </w:tc>
      </w:tr>
      <w:tr w:rsidR="00CF6E7B" w:rsidTr="00D87412">
        <w:tblPrEx>
          <w:tblCellMar>
            <w:top w:w="0" w:type="dxa"/>
            <w:bottom w:w="0" w:type="dxa"/>
          </w:tblCellMar>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三角挂架</w:t>
            </w: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tc>
        <w:tc>
          <w:tcPr>
            <w:tcW w:w="18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p>
        </w:tc>
        <w:tc>
          <w:tcPr>
            <w:tcW w:w="144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64</w:t>
            </w:r>
            <w:r>
              <w:rPr>
                <w:rFonts w:hint="eastAsia"/>
              </w:rPr>
              <w:t>个</w:t>
            </w:r>
          </w:p>
        </w:tc>
      </w:tr>
    </w:tbl>
    <w:p w:rsidR="00CF6E7B" w:rsidRDefault="00CF6E7B" w:rsidP="00CF6E7B">
      <w:pPr>
        <w:spacing w:before="120" w:after="120" w:line="360" w:lineRule="auto"/>
        <w:ind w:left="539"/>
      </w:pPr>
      <w:r>
        <w:rPr>
          <w:rFonts w:hint="eastAsia"/>
        </w:rPr>
        <w:t>内墙模板应先</w:t>
      </w:r>
      <w:proofErr w:type="gramStart"/>
      <w:r>
        <w:rPr>
          <w:rFonts w:hint="eastAsia"/>
        </w:rPr>
        <w:t>跳仓支横</w:t>
      </w:r>
      <w:proofErr w:type="gramEnd"/>
      <w:r>
        <w:rPr>
          <w:rFonts w:hint="eastAsia"/>
        </w:rPr>
        <w:t>墙板，待门洞口及水电预埋件完成</w:t>
      </w:r>
      <w:proofErr w:type="gramStart"/>
      <w:r>
        <w:rPr>
          <w:rFonts w:hint="eastAsia"/>
        </w:rPr>
        <w:t>后合另一例</w:t>
      </w:r>
      <w:proofErr w:type="gramEnd"/>
      <w:r>
        <w:rPr>
          <w:rFonts w:hint="eastAsia"/>
        </w:rPr>
        <w:t>模板。门口可采用</w:t>
      </w:r>
      <w:proofErr w:type="gramStart"/>
      <w:r>
        <w:rPr>
          <w:rFonts w:hint="eastAsia"/>
        </w:rPr>
        <w:t>先立口方法</w:t>
      </w:r>
      <w:proofErr w:type="gramEnd"/>
      <w:r>
        <w:rPr>
          <w:rFonts w:hint="eastAsia"/>
        </w:rPr>
        <w:t>，在模板上打眼，用双角钢及花篮螺栓固定木门口，最后</w:t>
      </w:r>
      <w:proofErr w:type="gramStart"/>
      <w:r>
        <w:rPr>
          <w:rFonts w:hint="eastAsia"/>
        </w:rPr>
        <w:t>立内纵墙</w:t>
      </w:r>
      <w:proofErr w:type="gramEnd"/>
      <w:r>
        <w:rPr>
          <w:rFonts w:hint="eastAsia"/>
        </w:rPr>
        <w:t>模板。注意</w:t>
      </w:r>
      <w:r>
        <w:t>2~5</w:t>
      </w:r>
      <w:r>
        <w:rPr>
          <w:rFonts w:hint="eastAsia"/>
        </w:rPr>
        <w:t>层所有单元隔墙留</w:t>
      </w:r>
      <w:r>
        <w:t>900mm</w:t>
      </w:r>
      <w:r>
        <w:rPr>
          <w:rFonts w:hint="eastAsia"/>
        </w:rPr>
        <w:t>*</w:t>
      </w:r>
      <w:r>
        <w:t>1960mm</w:t>
      </w:r>
      <w:r>
        <w:rPr>
          <w:rFonts w:hint="eastAsia"/>
        </w:rPr>
        <w:t>施工洞。</w:t>
      </w:r>
    </w:p>
    <w:p w:rsidR="00CF6E7B" w:rsidRDefault="00CF6E7B" w:rsidP="00CF6E7B">
      <w:pPr>
        <w:spacing w:before="120" w:after="120" w:line="360" w:lineRule="auto"/>
        <w:ind w:left="539"/>
      </w:pPr>
      <w:r>
        <w:rPr>
          <w:rFonts w:hint="eastAsia"/>
        </w:rPr>
        <w:t>外墙应先支里侧模板，里侧模板立在下层顶板上。窗洞口模板用专用合页固定在里模板上，</w:t>
      </w:r>
      <w:proofErr w:type="gramStart"/>
      <w:r>
        <w:rPr>
          <w:rFonts w:hint="eastAsia"/>
        </w:rPr>
        <w:t>待里模板</w:t>
      </w:r>
      <w:proofErr w:type="gramEnd"/>
      <w:r>
        <w:rPr>
          <w:rFonts w:hint="eastAsia"/>
        </w:rPr>
        <w:t>与窗洞</w:t>
      </w:r>
      <w:proofErr w:type="gramStart"/>
      <w:r>
        <w:rPr>
          <w:rFonts w:hint="eastAsia"/>
        </w:rPr>
        <w:t>模板支完后</w:t>
      </w:r>
      <w:proofErr w:type="gramEnd"/>
      <w:r>
        <w:rPr>
          <w:rFonts w:hint="eastAsia"/>
        </w:rPr>
        <w:t>合外侧模板。外侧模板立在外墙悬挂三角平台架上。注意</w:t>
      </w:r>
      <w:r>
        <w:t>2~5</w:t>
      </w:r>
      <w:r>
        <w:rPr>
          <w:rFonts w:hint="eastAsia"/>
        </w:rPr>
        <w:t>层在</w:t>
      </w:r>
      <w:r>
        <w:t>A</w:t>
      </w:r>
      <w:r>
        <w:rPr>
          <w:rFonts w:hint="eastAsia"/>
        </w:rPr>
        <w:t>轴⑧</w:t>
      </w:r>
      <w:r>
        <w:t>~</w:t>
      </w:r>
      <w:r>
        <w:rPr>
          <w:rFonts w:hint="eastAsia"/>
        </w:rPr>
        <w:t>⑨轴间利用</w:t>
      </w:r>
      <w:r>
        <w:t>1</w:t>
      </w:r>
      <w:r>
        <w:rPr>
          <w:rFonts w:hint="eastAsia"/>
        </w:rPr>
        <w:t>.</w:t>
      </w:r>
      <w:r>
        <w:t>5m</w:t>
      </w:r>
      <w:r>
        <w:rPr>
          <w:rFonts w:hint="eastAsia"/>
        </w:rPr>
        <w:t>宽外窗</w:t>
      </w:r>
      <w:proofErr w:type="gramStart"/>
      <w:r>
        <w:rPr>
          <w:rFonts w:hint="eastAsia"/>
        </w:rPr>
        <w:t>留施工洞</w:t>
      </w:r>
      <w:proofErr w:type="gramEnd"/>
      <w:r>
        <w:rPr>
          <w:rFonts w:hint="eastAsia"/>
        </w:rPr>
        <w:t>。</w:t>
      </w:r>
    </w:p>
    <w:p w:rsidR="00CF6E7B" w:rsidRDefault="00CF6E7B" w:rsidP="00CF6E7B">
      <w:pPr>
        <w:spacing w:before="120" w:after="120" w:line="360" w:lineRule="auto"/>
        <w:ind w:left="539"/>
      </w:pPr>
      <w:proofErr w:type="gramStart"/>
      <w:r>
        <w:rPr>
          <w:rFonts w:hint="eastAsia"/>
        </w:rPr>
        <w:t>模板支完验收</w:t>
      </w:r>
      <w:proofErr w:type="gramEnd"/>
      <w:r>
        <w:rPr>
          <w:rFonts w:hint="eastAsia"/>
        </w:rPr>
        <w:t>后满铺钢平台，这样既可解决浇筑混凝土时的安全防护问题，又可在浇筑混凝土时减少浪费。钢平台在浇筑完毕后随时拆除吊运，为第二日拆模创造条件。</w:t>
      </w:r>
    </w:p>
    <w:p w:rsidR="00CF6E7B" w:rsidRDefault="00CF6E7B" w:rsidP="00CF6E7B">
      <w:pPr>
        <w:spacing w:before="120" w:after="120" w:line="360" w:lineRule="auto"/>
        <w:ind w:left="539"/>
      </w:pPr>
      <w:r>
        <w:rPr>
          <w:rFonts w:hint="eastAsia"/>
        </w:rPr>
        <w:t>模板拆除顺序与上述相反，应注意拆模后检查所有穿墙螺栓是否拔掉，以免吊运时起重机</w:t>
      </w:r>
      <w:proofErr w:type="gramStart"/>
      <w:r>
        <w:rPr>
          <w:rFonts w:hint="eastAsia"/>
        </w:rPr>
        <w:lastRenderedPageBreak/>
        <w:t>将墙拉坏</w:t>
      </w:r>
      <w:proofErr w:type="gramEnd"/>
      <w:r>
        <w:rPr>
          <w:rFonts w:hint="eastAsia"/>
        </w:rPr>
        <w:t>。拆模后及时清理模板。结构施工时正值雨季，水溶性脱模剂易被雨水冲刷，应选用油溶性脱模剂。</w:t>
      </w:r>
    </w:p>
    <w:p w:rsidR="00CF6E7B" w:rsidRDefault="00CF6E7B" w:rsidP="00CF6E7B">
      <w:pPr>
        <w:spacing w:before="120" w:after="120" w:line="360" w:lineRule="auto"/>
        <w:ind w:left="539"/>
      </w:pPr>
      <w:r>
        <w:t>(4)</w:t>
      </w:r>
      <w:r>
        <w:rPr>
          <w:rFonts w:hint="eastAsia"/>
        </w:rPr>
        <w:t>混凝土浇筑：采用现场搅拌混凝土。混凝土必须分层浇捣。为避免将门口挤歪，门口两侧应同时下料浇筑。外墙浇筑时应从窗口模板振捣孔观察、补振，防止窗口下部混凝土出现空洞或漏振。</w:t>
      </w:r>
    </w:p>
    <w:p w:rsidR="00CF6E7B" w:rsidRDefault="00CF6E7B" w:rsidP="00CF6E7B">
      <w:pPr>
        <w:spacing w:before="120" w:after="120" w:line="360" w:lineRule="auto"/>
        <w:ind w:left="539"/>
      </w:pPr>
      <w:r>
        <w:rPr>
          <w:rFonts w:hint="eastAsia"/>
        </w:rPr>
        <w:t>混凝土各项材料</w:t>
      </w:r>
      <w:r>
        <w:t>(</w:t>
      </w:r>
      <w:r>
        <w:rPr>
          <w:rFonts w:hint="eastAsia"/>
        </w:rPr>
        <w:t>包括早强减水剂</w:t>
      </w:r>
      <w:r>
        <w:t>)</w:t>
      </w:r>
      <w:r>
        <w:rPr>
          <w:rFonts w:hint="eastAsia"/>
        </w:rPr>
        <w:t>都必须严格按照配合比施工。应留有供拆模、安装楼板时参考的混凝土试块。</w:t>
      </w:r>
    </w:p>
    <w:p w:rsidR="00CF6E7B" w:rsidRDefault="00CF6E7B" w:rsidP="00CF6E7B">
      <w:pPr>
        <w:spacing w:before="120" w:after="120" w:line="360" w:lineRule="auto"/>
        <w:ind w:left="539"/>
        <w:rPr>
          <w:rFonts w:hint="eastAsia"/>
        </w:rPr>
      </w:pPr>
      <w:r>
        <w:t>(5)</w:t>
      </w:r>
      <w:r>
        <w:rPr>
          <w:rFonts w:hint="eastAsia"/>
        </w:rPr>
        <w:t>构件吊装：楼板安装前墙体混凝土强度应不低于</w:t>
      </w:r>
      <w:r>
        <w:t>4MPa</w:t>
      </w:r>
      <w:r>
        <w:rPr>
          <w:rFonts w:hint="eastAsia"/>
        </w:rPr>
        <w:t>，因楼板搭墙尺寸较小，应按下图</w:t>
      </w:r>
      <w:proofErr w:type="gramStart"/>
      <w:r>
        <w:rPr>
          <w:rFonts w:hint="eastAsia"/>
        </w:rPr>
        <w:t>做硬架支</w:t>
      </w:r>
      <w:proofErr w:type="gramEnd"/>
      <w:r>
        <w:rPr>
          <w:rFonts w:hint="eastAsia"/>
        </w:rPr>
        <w:t>模。楼板、阳台板就位后应随即用</w:t>
      </w:r>
      <w:r>
        <w:t>10</w:t>
      </w:r>
      <w:r>
        <w:rPr>
          <w:rFonts w:hint="eastAsia"/>
        </w:rPr>
        <w:t>*</w:t>
      </w:r>
      <w:r>
        <w:t>10(cm)</w:t>
      </w:r>
      <w:r>
        <w:rPr>
          <w:rFonts w:hint="eastAsia"/>
        </w:rPr>
        <w:t>方木支顶，并应保持连续三层。阳台、雨罩根部甩出的尾筋是焊接施工中易出事故的部位，必须指派专人施工。阳台栏板、通风道随楼层安装。楼梯安装前，</w:t>
      </w:r>
      <w:proofErr w:type="gramStart"/>
      <w:r>
        <w:rPr>
          <w:rFonts w:hint="eastAsia"/>
        </w:rPr>
        <w:t>板底必须</w:t>
      </w:r>
      <w:proofErr w:type="gramEnd"/>
      <w:r>
        <w:rPr>
          <w:rFonts w:hint="eastAsia"/>
        </w:rPr>
        <w:t>坐浆，安装后及时用</w:t>
      </w:r>
      <w:r>
        <w:t>4mm</w:t>
      </w:r>
      <w:r>
        <w:rPr>
          <w:rFonts w:hint="eastAsia"/>
        </w:rPr>
        <w:t>厚钢板将楼梯板与休息平台焊接牢固。</w:t>
      </w:r>
    </w:p>
    <w:p w:rsidR="00CF6E7B" w:rsidRDefault="00CF6E7B" w:rsidP="00CF6E7B">
      <w:pPr>
        <w:spacing w:before="120" w:after="120" w:line="360" w:lineRule="auto"/>
        <w:jc w:val="center"/>
        <w:rPr>
          <w:rFonts w:hint="eastAsia"/>
        </w:rPr>
      </w:pPr>
      <w:r>
        <w:object w:dxaOrig="3720" w:dyaOrig="3135">
          <v:shape id="_x0000_i1034" type="#_x0000_t75" style="width:186pt;height:156.75pt" o:ole="">
            <v:imagedata r:id="rId25" o:title=""/>
          </v:shape>
          <o:OLEObject Type="Embed" ProgID="Imaging.Document" ShapeID="_x0000_i1034" DrawAspect="Content" ObjectID="_1405775216" r:id="rId26"/>
        </w:object>
      </w:r>
    </w:p>
    <w:p w:rsidR="00CF6E7B" w:rsidRDefault="00CF6E7B" w:rsidP="00CF6E7B">
      <w:pPr>
        <w:spacing w:before="120" w:after="120" w:line="360" w:lineRule="auto"/>
        <w:jc w:val="center"/>
        <w:rPr>
          <w:rFonts w:hint="eastAsia"/>
        </w:rPr>
      </w:pPr>
      <w:r>
        <w:rPr>
          <w:rFonts w:hint="eastAsia"/>
        </w:rPr>
        <w:t>楼板</w:t>
      </w:r>
      <w:proofErr w:type="gramStart"/>
      <w:r>
        <w:rPr>
          <w:rFonts w:hint="eastAsia"/>
        </w:rPr>
        <w:t>硬架支</w:t>
      </w:r>
      <w:proofErr w:type="gramEnd"/>
      <w:r>
        <w:rPr>
          <w:rFonts w:hint="eastAsia"/>
        </w:rPr>
        <w:t>模图</w:t>
      </w:r>
    </w:p>
    <w:p w:rsidR="00CF6E7B" w:rsidRDefault="00CF6E7B" w:rsidP="00CF6E7B">
      <w:pPr>
        <w:spacing w:before="120" w:after="120" w:line="360" w:lineRule="auto"/>
        <w:ind w:left="539"/>
      </w:pPr>
      <w:r>
        <w:t>(6)</w:t>
      </w:r>
      <w:r>
        <w:rPr>
          <w:rFonts w:hint="eastAsia"/>
        </w:rPr>
        <w:t>脚手架支搭：内墙模板顶部满铺钢平台，用塔吊吊运。外墙采用三角挂架上铺钢平台作为施工作业面，</w:t>
      </w:r>
      <w:proofErr w:type="gramStart"/>
      <w:r>
        <w:rPr>
          <w:rFonts w:hint="eastAsia"/>
        </w:rPr>
        <w:t>外绑护身</w:t>
      </w:r>
      <w:proofErr w:type="gramEnd"/>
      <w:r>
        <w:rPr>
          <w:rFonts w:hint="eastAsia"/>
        </w:rPr>
        <w:t>栏。三角挂架挂在下层外墙伸出的弯钩螺栓上</w:t>
      </w:r>
      <w:r>
        <w:t>(</w:t>
      </w:r>
      <w:r>
        <w:rPr>
          <w:rFonts w:hint="eastAsia"/>
        </w:rPr>
        <w:t>见下图</w:t>
      </w:r>
      <w:r>
        <w:t>)</w:t>
      </w:r>
      <w:r>
        <w:rPr>
          <w:rFonts w:hint="eastAsia"/>
        </w:rPr>
        <w:t>；挂架数量按一层楼配齐</w:t>
      </w:r>
      <w:r>
        <w:t>(</w:t>
      </w:r>
      <w:r>
        <w:rPr>
          <w:rFonts w:hint="eastAsia"/>
        </w:rPr>
        <w:t>阳台处除外</w:t>
      </w:r>
      <w:r>
        <w:t>)</w:t>
      </w:r>
      <w:r>
        <w:rPr>
          <w:rFonts w:hint="eastAsia"/>
        </w:rPr>
        <w:t>，用塔吊提升。挂三角挂架时，外墙混凝土强度应不小于</w:t>
      </w:r>
      <w:r>
        <w:t>7</w:t>
      </w:r>
      <w:r>
        <w:rPr>
          <w:rFonts w:hint="eastAsia"/>
        </w:rPr>
        <w:t>.</w:t>
      </w:r>
      <w:r>
        <w:t>5MPa</w:t>
      </w:r>
      <w:r>
        <w:rPr>
          <w:rFonts w:hint="eastAsia"/>
        </w:rPr>
        <w:t>。</w:t>
      </w:r>
    </w:p>
    <w:p w:rsidR="00CF6E7B" w:rsidRDefault="00CF6E7B" w:rsidP="00CF6E7B">
      <w:pPr>
        <w:spacing w:before="120" w:after="120" w:line="360" w:lineRule="auto"/>
        <w:jc w:val="center"/>
        <w:rPr>
          <w:rFonts w:hint="eastAsia"/>
        </w:rPr>
      </w:pPr>
      <w:r>
        <w:object w:dxaOrig="3675" w:dyaOrig="4695">
          <v:shape id="_x0000_i1035" type="#_x0000_t75" style="width:183.75pt;height:234.75pt" o:ole="">
            <v:imagedata r:id="rId27" o:title=""/>
          </v:shape>
          <o:OLEObject Type="Embed" ProgID="Imaging.Document" ShapeID="_x0000_i1035" DrawAspect="Content" ObjectID="_1405775217" r:id="rId28"/>
        </w:object>
      </w:r>
    </w:p>
    <w:p w:rsidR="00CF6E7B" w:rsidRDefault="00CF6E7B" w:rsidP="00CF6E7B">
      <w:pPr>
        <w:spacing w:before="120" w:after="120" w:line="360" w:lineRule="auto"/>
        <w:jc w:val="center"/>
        <w:rPr>
          <w:rFonts w:hint="eastAsia"/>
        </w:rPr>
      </w:pPr>
      <w:r>
        <w:rPr>
          <w:rFonts w:hint="eastAsia"/>
        </w:rPr>
        <w:t>三角挂架示意图</w:t>
      </w:r>
    </w:p>
    <w:p w:rsidR="00CF6E7B" w:rsidRDefault="00CF6E7B" w:rsidP="00CF6E7B"/>
    <w:p w:rsidR="00CF6E7B" w:rsidRDefault="00CF6E7B" w:rsidP="00CF6E7B">
      <w:pPr>
        <w:pStyle w:val="3"/>
        <w:numPr>
          <w:ilvl w:val="0"/>
          <w:numId w:val="0"/>
        </w:numPr>
      </w:pPr>
      <w:bookmarkStart w:id="18" w:name="_Toc71959750"/>
      <w:r>
        <w:rPr>
          <w:rFonts w:hint="eastAsia"/>
        </w:rPr>
        <w:t xml:space="preserve">第三节 </w:t>
      </w:r>
      <w:r>
        <w:t>装修工程</w:t>
      </w:r>
      <w:bookmarkEnd w:id="18"/>
    </w:p>
    <w:p w:rsidR="00CF6E7B" w:rsidRDefault="00CF6E7B" w:rsidP="00CF6E7B">
      <w:pPr>
        <w:spacing w:before="120" w:after="120" w:line="360" w:lineRule="auto"/>
        <w:ind w:left="540"/>
      </w:pPr>
      <w:r>
        <w:t>(1)</w:t>
      </w:r>
      <w:r>
        <w:rPr>
          <w:rFonts w:hint="eastAsia"/>
        </w:rPr>
        <w:t>垂直运输：装修材料垂直运输采用钢管井架，设在</w:t>
      </w:r>
      <w:r>
        <w:t>A</w:t>
      </w:r>
      <w:r>
        <w:rPr>
          <w:rFonts w:hint="eastAsia"/>
        </w:rPr>
        <w:t>轴墙外侧⑧</w:t>
      </w:r>
      <w:r>
        <w:t>~</w:t>
      </w:r>
      <w:r>
        <w:rPr>
          <w:rFonts w:hint="eastAsia"/>
        </w:rPr>
        <w:t>⑨轴间，结构施工期间</w:t>
      </w:r>
      <w:r>
        <w:t>2~5</w:t>
      </w:r>
      <w:r>
        <w:rPr>
          <w:rFonts w:hint="eastAsia"/>
        </w:rPr>
        <w:t>层应在此处</w:t>
      </w:r>
      <w:proofErr w:type="gramStart"/>
      <w:r>
        <w:rPr>
          <w:rFonts w:hint="eastAsia"/>
        </w:rPr>
        <w:t>留施工洞</w:t>
      </w:r>
      <w:proofErr w:type="gramEnd"/>
      <w:r>
        <w:rPr>
          <w:rFonts w:hint="eastAsia"/>
        </w:rPr>
        <w:t>。选用一台</w:t>
      </w:r>
      <w:r>
        <w:t>JJK-1A</w:t>
      </w:r>
      <w:r>
        <w:rPr>
          <w:rFonts w:hint="eastAsia"/>
        </w:rPr>
        <w:t>型卷扬机，牵引力为</w:t>
      </w:r>
      <w:r>
        <w:t>10kN</w:t>
      </w:r>
      <w:r>
        <w:rPr>
          <w:rFonts w:hint="eastAsia"/>
        </w:rPr>
        <w:t>。</w:t>
      </w:r>
    </w:p>
    <w:p w:rsidR="00CF6E7B" w:rsidRDefault="00CF6E7B" w:rsidP="00CF6E7B">
      <w:pPr>
        <w:spacing w:before="120" w:after="120" w:line="360" w:lineRule="auto"/>
        <w:ind w:left="540"/>
      </w:pPr>
      <w:r>
        <w:t>(2)</w:t>
      </w:r>
      <w:r>
        <w:rPr>
          <w:rFonts w:hint="eastAsia"/>
        </w:rPr>
        <w:t>脚手架搭设：外装修采用桥式脚手架，其规格与数量见下表。脚手架搭设方法与施工注意事项参见有关的建筑安装工程脚手架安全技术操作规程。</w:t>
      </w:r>
    </w:p>
    <w:p w:rsidR="00CF6E7B" w:rsidRDefault="00CF6E7B" w:rsidP="00CF6E7B">
      <w:pPr>
        <w:spacing w:before="120" w:after="120" w:line="360" w:lineRule="auto"/>
        <w:jc w:val="center"/>
        <w:rPr>
          <w:b/>
          <w:bCs/>
        </w:rPr>
      </w:pPr>
      <w:r>
        <w:rPr>
          <w:rFonts w:hint="eastAsia"/>
          <w:b/>
          <w:bCs/>
        </w:rPr>
        <w:t>桥式脚手架需用材料表</w:t>
      </w:r>
    </w:p>
    <w:tbl>
      <w:tblPr>
        <w:tblW w:w="65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108"/>
        <w:gridCol w:w="1080"/>
        <w:gridCol w:w="900"/>
        <w:gridCol w:w="1080"/>
        <w:gridCol w:w="1260"/>
        <w:gridCol w:w="1080"/>
      </w:tblGrid>
      <w:tr w:rsidR="00CF6E7B" w:rsidTr="00D87412">
        <w:tblPrEx>
          <w:tblCellMar>
            <w:top w:w="0" w:type="dxa"/>
            <w:bottom w:w="0" w:type="dxa"/>
          </w:tblCellMar>
        </w:tblPrEx>
        <w:trPr>
          <w:jc w:val="center"/>
        </w:trPr>
        <w:tc>
          <w:tcPr>
            <w:tcW w:w="1108"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名称</w:t>
            </w:r>
          </w:p>
        </w:tc>
        <w:tc>
          <w:tcPr>
            <w:tcW w:w="108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规格</w:t>
            </w:r>
          </w:p>
        </w:tc>
        <w:tc>
          <w:tcPr>
            <w:tcW w:w="90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数量</w:t>
            </w:r>
          </w:p>
        </w:tc>
        <w:tc>
          <w:tcPr>
            <w:tcW w:w="108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名称</w:t>
            </w:r>
          </w:p>
        </w:tc>
        <w:tc>
          <w:tcPr>
            <w:tcW w:w="126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规格</w:t>
            </w:r>
          </w:p>
        </w:tc>
        <w:tc>
          <w:tcPr>
            <w:tcW w:w="1080" w:type="dxa"/>
            <w:tcBorders>
              <w:top w:val="single" w:sz="6" w:space="0" w:color="auto"/>
              <w:left w:val="single" w:sz="6" w:space="0" w:color="auto"/>
              <w:bottom w:val="single" w:sz="6" w:space="0" w:color="auto"/>
              <w:right w:val="single" w:sz="6" w:space="0" w:color="auto"/>
            </w:tcBorders>
            <w:vAlign w:val="center"/>
          </w:tcPr>
          <w:p w:rsidR="00CF6E7B" w:rsidRDefault="00CF6E7B" w:rsidP="00D87412">
            <w:pPr>
              <w:jc w:val="center"/>
            </w:pPr>
            <w:r>
              <w:rPr>
                <w:rFonts w:hint="eastAsia"/>
              </w:rPr>
              <w:t>数量</w:t>
            </w:r>
          </w:p>
        </w:tc>
      </w:tr>
      <w:tr w:rsidR="00CF6E7B" w:rsidTr="00D87412">
        <w:tblPrEx>
          <w:tblCellMar>
            <w:top w:w="0" w:type="dxa"/>
            <w:bottom w:w="0" w:type="dxa"/>
          </w:tblCellMar>
        </w:tblPrEx>
        <w:trPr>
          <w:jc w:val="center"/>
        </w:trPr>
        <w:tc>
          <w:tcPr>
            <w:tcW w:w="1108"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t>底部立柱</w:t>
            </w:r>
          </w:p>
          <w:p w:rsidR="00CF6E7B" w:rsidRDefault="00CF6E7B" w:rsidP="00D87412">
            <w:pPr>
              <w:jc w:val="center"/>
            </w:pPr>
            <w:r>
              <w:rPr>
                <w:rFonts w:hint="eastAsia"/>
              </w:rPr>
              <w:t>标准立柱</w:t>
            </w:r>
          </w:p>
          <w:p w:rsidR="00CF6E7B" w:rsidRDefault="00CF6E7B" w:rsidP="00D87412">
            <w:pPr>
              <w:jc w:val="center"/>
            </w:pPr>
            <w:r>
              <w:rPr>
                <w:rFonts w:hint="eastAsia"/>
              </w:rPr>
              <w:t>标准横桥</w:t>
            </w:r>
          </w:p>
          <w:p w:rsidR="00CF6E7B" w:rsidRDefault="00CF6E7B" w:rsidP="00D87412">
            <w:pPr>
              <w:jc w:val="center"/>
            </w:pPr>
            <w:r>
              <w:rPr>
                <w:rFonts w:hint="eastAsia"/>
              </w:rPr>
              <w:t>横桥</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t>长</w:t>
            </w:r>
            <w:r>
              <w:t>4</w:t>
            </w:r>
            <w:r>
              <w:rPr>
                <w:rFonts w:hint="eastAsia"/>
              </w:rPr>
              <w:t>.</w:t>
            </w:r>
            <w:r>
              <w:t>Om</w:t>
            </w:r>
          </w:p>
          <w:p w:rsidR="00CF6E7B" w:rsidRDefault="00CF6E7B" w:rsidP="00D87412">
            <w:pPr>
              <w:jc w:val="center"/>
            </w:pPr>
            <w:r>
              <w:rPr>
                <w:rFonts w:hint="eastAsia"/>
              </w:rPr>
              <w:t>长</w:t>
            </w:r>
            <w:r>
              <w:t>4</w:t>
            </w:r>
            <w:r>
              <w:rPr>
                <w:rFonts w:hint="eastAsia"/>
              </w:rPr>
              <w:t>.</w:t>
            </w:r>
            <w:r>
              <w:t>Om</w:t>
            </w:r>
          </w:p>
          <w:p w:rsidR="00CF6E7B" w:rsidRDefault="00CF6E7B" w:rsidP="00D87412">
            <w:pPr>
              <w:jc w:val="center"/>
            </w:pPr>
            <w:r>
              <w:rPr>
                <w:rFonts w:hint="eastAsia"/>
              </w:rPr>
              <w:t>长</w:t>
            </w:r>
            <w:r>
              <w:t>4</w:t>
            </w:r>
            <w:r>
              <w:rPr>
                <w:rFonts w:hint="eastAsia"/>
              </w:rPr>
              <w:t>.</w:t>
            </w:r>
            <w:r>
              <w:t>0m</w:t>
            </w:r>
          </w:p>
          <w:p w:rsidR="00CF6E7B" w:rsidRDefault="00CF6E7B" w:rsidP="00D87412">
            <w:pPr>
              <w:jc w:val="center"/>
            </w:pPr>
            <w:r>
              <w:rPr>
                <w:rFonts w:hint="eastAsia"/>
              </w:rPr>
              <w:t>长</w:t>
            </w:r>
            <w:r>
              <w:t>2</w:t>
            </w:r>
            <w:r>
              <w:rPr>
                <w:rFonts w:hint="eastAsia"/>
              </w:rPr>
              <w:t>.</w:t>
            </w:r>
            <w:r>
              <w:t>0m</w:t>
            </w:r>
          </w:p>
        </w:tc>
        <w:tc>
          <w:tcPr>
            <w:tcW w:w="90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12</w:t>
            </w:r>
            <w:r>
              <w:rPr>
                <w:rFonts w:hint="eastAsia"/>
              </w:rPr>
              <w:t>个</w:t>
            </w:r>
          </w:p>
          <w:p w:rsidR="00CF6E7B" w:rsidRDefault="00CF6E7B" w:rsidP="00D87412">
            <w:pPr>
              <w:jc w:val="center"/>
            </w:pPr>
            <w:r>
              <w:t>48</w:t>
            </w:r>
            <w:r>
              <w:rPr>
                <w:rFonts w:hint="eastAsia"/>
              </w:rPr>
              <w:t>个</w:t>
            </w:r>
          </w:p>
          <w:p w:rsidR="00CF6E7B" w:rsidRDefault="00CF6E7B" w:rsidP="00D87412">
            <w:pPr>
              <w:jc w:val="center"/>
            </w:pPr>
            <w:r>
              <w:t>36</w:t>
            </w:r>
            <w:r>
              <w:rPr>
                <w:rFonts w:hint="eastAsia"/>
              </w:rPr>
              <w:t>个</w:t>
            </w:r>
          </w:p>
          <w:p w:rsidR="00CF6E7B" w:rsidRDefault="00CF6E7B" w:rsidP="00D87412">
            <w:pPr>
              <w:jc w:val="center"/>
            </w:pPr>
            <w:r>
              <w:t>2</w:t>
            </w:r>
            <w:r>
              <w:rPr>
                <w:rFonts w:hint="eastAsia"/>
              </w:rPr>
              <w:t>个</w:t>
            </w: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rPr>
                <w:rFonts w:hint="eastAsia"/>
              </w:rPr>
              <w:t>卡头</w:t>
            </w:r>
          </w:p>
          <w:p w:rsidR="00CF6E7B" w:rsidRDefault="00CF6E7B" w:rsidP="00D87412">
            <w:pPr>
              <w:jc w:val="center"/>
            </w:pPr>
            <w:r>
              <w:rPr>
                <w:rFonts w:hint="eastAsia"/>
              </w:rPr>
              <w:t>脚手板</w:t>
            </w:r>
          </w:p>
          <w:p w:rsidR="00CF6E7B" w:rsidRDefault="00CF6E7B" w:rsidP="00D87412">
            <w:pPr>
              <w:jc w:val="center"/>
            </w:pPr>
            <w:r>
              <w:rPr>
                <w:rFonts w:hint="eastAsia"/>
              </w:rPr>
              <w:t>安全网</w:t>
            </w:r>
          </w:p>
          <w:p w:rsidR="00CF6E7B" w:rsidRDefault="00CF6E7B" w:rsidP="00D87412">
            <w:pPr>
              <w:jc w:val="center"/>
            </w:pPr>
          </w:p>
        </w:tc>
        <w:tc>
          <w:tcPr>
            <w:tcW w:w="126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rPr>
                <w:rFonts w:hint="eastAsia"/>
              </w:rPr>
            </w:pPr>
          </w:p>
          <w:p w:rsidR="00CF6E7B" w:rsidRDefault="00CF6E7B" w:rsidP="00D87412">
            <w:pPr>
              <w:jc w:val="center"/>
            </w:pPr>
            <w:r>
              <w:rPr>
                <w:rFonts w:hint="eastAsia"/>
              </w:rPr>
              <w:t>厚</w:t>
            </w:r>
            <w:r>
              <w:t>25mm</w:t>
            </w:r>
          </w:p>
          <w:p w:rsidR="00CF6E7B" w:rsidRDefault="00CF6E7B" w:rsidP="00D87412">
            <w:pPr>
              <w:jc w:val="center"/>
            </w:pPr>
            <w:r>
              <w:t>3</w:t>
            </w:r>
            <w:r>
              <w:rPr>
                <w:rFonts w:hint="eastAsia"/>
              </w:rPr>
              <w:t>*</w:t>
            </w:r>
            <w:r>
              <w:t>6m</w:t>
            </w:r>
          </w:p>
          <w:p w:rsidR="00CF6E7B" w:rsidRDefault="00CF6E7B" w:rsidP="00D87412">
            <w:pPr>
              <w:jc w:val="center"/>
            </w:pPr>
          </w:p>
        </w:tc>
        <w:tc>
          <w:tcPr>
            <w:tcW w:w="1080" w:type="dxa"/>
            <w:tcBorders>
              <w:top w:val="single" w:sz="6" w:space="0" w:color="auto"/>
              <w:left w:val="single" w:sz="6" w:space="0" w:color="auto"/>
              <w:bottom w:val="single" w:sz="6" w:space="0" w:color="auto"/>
              <w:right w:val="single" w:sz="6" w:space="0" w:color="auto"/>
            </w:tcBorders>
          </w:tcPr>
          <w:p w:rsidR="00CF6E7B" w:rsidRDefault="00CF6E7B" w:rsidP="00D87412">
            <w:pPr>
              <w:jc w:val="center"/>
            </w:pPr>
            <w:r>
              <w:t>24</w:t>
            </w:r>
            <w:r>
              <w:rPr>
                <w:rFonts w:hint="eastAsia"/>
              </w:rPr>
              <w:t>个</w:t>
            </w:r>
          </w:p>
          <w:p w:rsidR="00CF6E7B" w:rsidRDefault="00CF6E7B" w:rsidP="00D87412">
            <w:pPr>
              <w:jc w:val="center"/>
            </w:pPr>
            <w:r>
              <w:t>120</w:t>
            </w:r>
            <w:r>
              <w:rPr>
                <w:rFonts w:hint="eastAsia"/>
              </w:rPr>
              <w:t>m</w:t>
            </w:r>
            <w:r>
              <w:t>2</w:t>
            </w:r>
          </w:p>
          <w:p w:rsidR="00CF6E7B" w:rsidRDefault="00CF6E7B" w:rsidP="00D87412">
            <w:pPr>
              <w:jc w:val="center"/>
            </w:pPr>
            <w:r>
              <w:t>50</w:t>
            </w:r>
            <w:r>
              <w:rPr>
                <w:rFonts w:hint="eastAsia"/>
              </w:rPr>
              <w:t>块</w:t>
            </w:r>
          </w:p>
          <w:p w:rsidR="00CF6E7B" w:rsidRDefault="00CF6E7B" w:rsidP="00D87412">
            <w:pPr>
              <w:jc w:val="center"/>
            </w:pPr>
          </w:p>
        </w:tc>
      </w:tr>
    </w:tbl>
    <w:p w:rsidR="00CF6E7B" w:rsidRDefault="00CF6E7B" w:rsidP="00CF6E7B">
      <w:pPr>
        <w:spacing w:before="120" w:after="120" w:line="360" w:lineRule="auto"/>
        <w:ind w:left="540"/>
      </w:pPr>
      <w:r>
        <w:t>(3)</w:t>
      </w:r>
      <w:r>
        <w:rPr>
          <w:rFonts w:hint="eastAsia"/>
        </w:rPr>
        <w:t>内隔墙板施工：待楼面、墙面修补、清扫干净后，弹好立线及定位线，开始安装。先在空心石膏条</w:t>
      </w:r>
      <w:proofErr w:type="gramStart"/>
      <w:r>
        <w:rPr>
          <w:rFonts w:hint="eastAsia"/>
        </w:rPr>
        <w:t>板接触</w:t>
      </w:r>
      <w:proofErr w:type="gramEnd"/>
      <w:r>
        <w:rPr>
          <w:rFonts w:hint="eastAsia"/>
        </w:rPr>
        <w:t>的部位刷</w:t>
      </w:r>
      <w:r>
        <w:t>SG791</w:t>
      </w:r>
      <w:r>
        <w:rPr>
          <w:rFonts w:hint="eastAsia"/>
        </w:rPr>
        <w:t>胶液一道，然后用</w:t>
      </w:r>
      <w:r>
        <w:t>SG791</w:t>
      </w:r>
      <w:r>
        <w:rPr>
          <w:rFonts w:hint="eastAsia"/>
        </w:rPr>
        <w:t>胶与石膏调成的胶泥涂在条板的上端及一例，一人在</w:t>
      </w:r>
      <w:proofErr w:type="gramStart"/>
      <w:r>
        <w:rPr>
          <w:rFonts w:hint="eastAsia"/>
        </w:rPr>
        <w:t>另—侧推</w:t>
      </w:r>
      <w:proofErr w:type="gramEnd"/>
      <w:r>
        <w:rPr>
          <w:rFonts w:hint="eastAsia"/>
        </w:rPr>
        <w:t>，</w:t>
      </w:r>
      <w:proofErr w:type="gramStart"/>
      <w:r>
        <w:rPr>
          <w:rFonts w:hint="eastAsia"/>
        </w:rPr>
        <w:t>使条板</w:t>
      </w:r>
      <w:proofErr w:type="gramEnd"/>
      <w:r>
        <w:rPr>
          <w:rFonts w:hint="eastAsia"/>
        </w:rPr>
        <w:t>之间粘紧，一人用特制撬棍在条板底部向上顶，一人打木楔，</w:t>
      </w:r>
      <w:proofErr w:type="gramStart"/>
      <w:r>
        <w:rPr>
          <w:rFonts w:hint="eastAsia"/>
        </w:rPr>
        <w:t>使条板与板底挤紧</w:t>
      </w:r>
      <w:proofErr w:type="gramEnd"/>
      <w:r>
        <w:rPr>
          <w:rFonts w:hint="eastAsia"/>
        </w:rPr>
        <w:t>。施工中随时用靠尺测量其平整度及垂直度，将板缝挤出的胶泥刮平。粘接条板的胶泥中的</w:t>
      </w:r>
      <w:r>
        <w:t>SG791</w:t>
      </w:r>
      <w:r>
        <w:rPr>
          <w:rFonts w:hint="eastAsia"/>
        </w:rPr>
        <w:t>胶液一般为石膏量的</w:t>
      </w:r>
      <w:r>
        <w:t>60</w:t>
      </w:r>
      <w:r>
        <w:rPr>
          <w:rFonts w:hint="eastAsia"/>
        </w:rPr>
        <w:t>%，如板缝过大，胶泥中</w:t>
      </w:r>
      <w:r>
        <w:rPr>
          <w:rFonts w:hint="eastAsia"/>
        </w:rPr>
        <w:lastRenderedPageBreak/>
        <w:t>可掺入石膏量</w:t>
      </w:r>
      <w:r>
        <w:t>1~2</w:t>
      </w:r>
      <w:r>
        <w:rPr>
          <w:rFonts w:hint="eastAsia"/>
        </w:rPr>
        <w:t>倍的细砂。为防止凝固后浪费，胶泥配制量以一次不超过</w:t>
      </w:r>
      <w:r>
        <w:t>20min</w:t>
      </w:r>
      <w:r>
        <w:rPr>
          <w:rFonts w:hint="eastAsia"/>
        </w:rPr>
        <w:t>使用时间为准。</w:t>
      </w:r>
      <w:proofErr w:type="gramStart"/>
      <w:r>
        <w:rPr>
          <w:rFonts w:hint="eastAsia"/>
        </w:rPr>
        <w:t>板底缝隙</w:t>
      </w:r>
      <w:proofErr w:type="gramEnd"/>
      <w:r>
        <w:rPr>
          <w:rFonts w:hint="eastAsia"/>
        </w:rPr>
        <w:t>一般不超过</w:t>
      </w:r>
      <w:r>
        <w:t>30mm</w:t>
      </w:r>
      <w:r>
        <w:rPr>
          <w:rFonts w:hint="eastAsia"/>
        </w:rPr>
        <w:t>，用</w:t>
      </w:r>
      <w:r>
        <w:t>C20</w:t>
      </w:r>
      <w:r>
        <w:rPr>
          <w:rFonts w:hint="eastAsia"/>
        </w:rPr>
        <w:t>细石混凝土堵严。</w:t>
      </w:r>
    </w:p>
    <w:p w:rsidR="00CF6E7B" w:rsidRDefault="00CF6E7B" w:rsidP="00CF6E7B">
      <w:pPr>
        <w:spacing w:before="120" w:after="120" w:line="360" w:lineRule="auto"/>
        <w:ind w:left="540"/>
      </w:pPr>
      <w:r>
        <w:t>(4)</w:t>
      </w:r>
      <w:r>
        <w:rPr>
          <w:rFonts w:hint="eastAsia"/>
        </w:rPr>
        <w:t>外墙内保温施工：混凝土墙面修补、清理后弹好分档线，按线粘接</w:t>
      </w:r>
      <w:r>
        <w:t>70mm</w:t>
      </w:r>
      <w:r>
        <w:rPr>
          <w:rFonts w:hint="eastAsia"/>
        </w:rPr>
        <w:t>*</w:t>
      </w:r>
      <w:r>
        <w:t>70mm</w:t>
      </w:r>
      <w:r>
        <w:rPr>
          <w:rFonts w:hint="eastAsia"/>
        </w:rPr>
        <w:t>防水石膏板标块</w:t>
      </w:r>
      <w:r>
        <w:t>(20mm</w:t>
      </w:r>
      <w:r>
        <w:rPr>
          <w:rFonts w:hint="eastAsia"/>
        </w:rPr>
        <w:t>厚</w:t>
      </w:r>
      <w:r>
        <w:t>)</w:t>
      </w:r>
      <w:r>
        <w:rPr>
          <w:rFonts w:hint="eastAsia"/>
        </w:rPr>
        <w:t>，然后在标块上粘</w:t>
      </w:r>
      <w:r>
        <w:t>70mm</w:t>
      </w:r>
      <w:r>
        <w:rPr>
          <w:rFonts w:hint="eastAsia"/>
        </w:rPr>
        <w:t>*</w:t>
      </w:r>
      <w:r>
        <w:t>80mm</w:t>
      </w:r>
      <w:r>
        <w:rPr>
          <w:rFonts w:hint="eastAsia"/>
        </w:rPr>
        <w:t>石膏板垂直龙骨和水平龙骨。垂直龙骨间距应为</w:t>
      </w:r>
      <w:r>
        <w:t>450mm</w:t>
      </w:r>
      <w:r>
        <w:rPr>
          <w:rFonts w:hint="eastAsia"/>
        </w:rPr>
        <w:t>左右以符合表层石膏板模数；水平</w:t>
      </w:r>
      <w:proofErr w:type="gramStart"/>
      <w:r>
        <w:rPr>
          <w:rFonts w:hint="eastAsia"/>
        </w:rPr>
        <w:t>龙骨除沿顶</w:t>
      </w:r>
      <w:proofErr w:type="gramEnd"/>
      <w:r>
        <w:rPr>
          <w:rFonts w:hint="eastAsia"/>
        </w:rPr>
        <w:t>、</w:t>
      </w:r>
      <w:proofErr w:type="gramStart"/>
      <w:r>
        <w:rPr>
          <w:rFonts w:hint="eastAsia"/>
        </w:rPr>
        <w:t>沿地两道</w:t>
      </w:r>
      <w:proofErr w:type="gramEnd"/>
      <w:r>
        <w:rPr>
          <w:rFonts w:hint="eastAsia"/>
        </w:rPr>
        <w:t>外，沿外窗上下端各设一道。为确保空气层</w:t>
      </w:r>
      <w:r>
        <w:t>50mm</w:t>
      </w:r>
      <w:r>
        <w:rPr>
          <w:rFonts w:hint="eastAsia"/>
        </w:rPr>
        <w:t>厚，上下每隔</w:t>
      </w:r>
      <w:r>
        <w:t>300mm</w:t>
      </w:r>
      <w:r>
        <w:rPr>
          <w:rFonts w:hint="eastAsia"/>
        </w:rPr>
        <w:t>左右在混凝土墙背后粘结</w:t>
      </w:r>
      <w:r>
        <w:t>40mm</w:t>
      </w:r>
      <w:r>
        <w:rPr>
          <w:rFonts w:hint="eastAsia"/>
        </w:rPr>
        <w:t>*</w:t>
      </w:r>
      <w:r>
        <w:t>40mm</w:t>
      </w:r>
      <w:r>
        <w:rPr>
          <w:rFonts w:hint="eastAsia"/>
        </w:rPr>
        <w:t>*</w:t>
      </w:r>
      <w:r>
        <w:t>50mm</w:t>
      </w:r>
      <w:r>
        <w:rPr>
          <w:rFonts w:hint="eastAsia"/>
        </w:rPr>
        <w:t>保温层垫块，然后在龙骨间距内镶填</w:t>
      </w:r>
      <w:r>
        <w:t>50mm</w:t>
      </w:r>
      <w:r>
        <w:rPr>
          <w:rFonts w:hint="eastAsia"/>
        </w:rPr>
        <w:t>厚自熄性聚苯乙烯泡沫塑料板。在水电预埋工作完成后，即可用</w:t>
      </w:r>
      <w:r>
        <w:t>SG791</w:t>
      </w:r>
      <w:r>
        <w:rPr>
          <w:rFonts w:hint="eastAsia"/>
        </w:rPr>
        <w:t>胶液粘结</w:t>
      </w:r>
      <w:r>
        <w:t>12mm</w:t>
      </w:r>
      <w:r>
        <w:rPr>
          <w:rFonts w:hint="eastAsia"/>
        </w:rPr>
        <w:t>厚表层纸面石膏板。在粘结龙骨和表层石膏板时，为防止起翘，可用大杠靠紧以保证墙面平整。在本条和上条石青板表面粘结瓷砖面层时，须采用</w:t>
      </w:r>
      <w:r>
        <w:t>YJ</w:t>
      </w:r>
      <w:r>
        <w:rPr>
          <w:rFonts w:hint="eastAsia"/>
        </w:rPr>
        <w:t>—Ⅳ型建筑粘结剂镶贴。</w:t>
      </w:r>
    </w:p>
    <w:p w:rsidR="00CF6E7B" w:rsidRDefault="00CF6E7B" w:rsidP="00CF6E7B">
      <w:pPr>
        <w:spacing w:before="120" w:after="120" w:line="360" w:lineRule="auto"/>
        <w:ind w:left="540"/>
      </w:pPr>
      <w:r>
        <w:t>(5)</w:t>
      </w:r>
      <w:r>
        <w:rPr>
          <w:rFonts w:hint="eastAsia"/>
        </w:rPr>
        <w:t>外墙涂料施工：首先用乳液水泥腻子对蜂窝、麻面及不平处进行修理</w:t>
      </w:r>
      <w:r>
        <w:t>(</w:t>
      </w:r>
      <w:r>
        <w:rPr>
          <w:rFonts w:hint="eastAsia"/>
        </w:rPr>
        <w:t>乳液约占水泥重量</w:t>
      </w:r>
      <w:r>
        <w:t>15%)</w:t>
      </w:r>
      <w:r>
        <w:rPr>
          <w:rFonts w:hint="eastAsia"/>
        </w:rPr>
        <w:t>。喷涂时</w:t>
      </w:r>
      <w:proofErr w:type="gramStart"/>
      <w:r>
        <w:rPr>
          <w:rFonts w:hint="eastAsia"/>
        </w:rPr>
        <w:t>将喷斗用</w:t>
      </w:r>
      <w:proofErr w:type="gramEnd"/>
      <w:r>
        <w:rPr>
          <w:rFonts w:hint="eastAsia"/>
        </w:rPr>
        <w:t>高压皮管接在空压机上，随喷</w:t>
      </w:r>
      <w:proofErr w:type="gramStart"/>
      <w:r>
        <w:rPr>
          <w:rFonts w:hint="eastAsia"/>
        </w:rPr>
        <w:t>随往喷斗内加</w:t>
      </w:r>
      <w:proofErr w:type="gramEnd"/>
      <w:r>
        <w:rPr>
          <w:rFonts w:hint="eastAsia"/>
        </w:rPr>
        <w:t>涂料。空气压缩机压力保持在</w:t>
      </w:r>
      <w:r>
        <w:t>0</w:t>
      </w:r>
      <w:r>
        <w:rPr>
          <w:rFonts w:hint="eastAsia"/>
        </w:rPr>
        <w:t>.</w:t>
      </w:r>
      <w:r>
        <w:t>7MPa</w:t>
      </w:r>
      <w:r>
        <w:rPr>
          <w:rFonts w:hint="eastAsia"/>
        </w:rPr>
        <w:t>左右，根据涂料稠度和喷嘴口.</w:t>
      </w:r>
      <w:proofErr w:type="gramStart"/>
      <w:r>
        <w:rPr>
          <w:rFonts w:hint="eastAsia"/>
        </w:rPr>
        <w:t>径</w:t>
      </w:r>
      <w:proofErr w:type="gramEnd"/>
      <w:r>
        <w:rPr>
          <w:rFonts w:hint="eastAsia"/>
        </w:rPr>
        <w:t>随时</w:t>
      </w:r>
      <w:proofErr w:type="gramStart"/>
      <w:r>
        <w:rPr>
          <w:rFonts w:hint="eastAsia"/>
        </w:rPr>
        <w:t>调整喷斗进气</w:t>
      </w:r>
      <w:proofErr w:type="gramEnd"/>
      <w:r>
        <w:rPr>
          <w:rFonts w:hint="eastAsia"/>
        </w:rPr>
        <w:t>截门。</w:t>
      </w:r>
      <w:proofErr w:type="gramStart"/>
      <w:r>
        <w:rPr>
          <w:rFonts w:hint="eastAsia"/>
        </w:rPr>
        <w:t>喷斗距</w:t>
      </w:r>
      <w:proofErr w:type="gramEnd"/>
      <w:r>
        <w:rPr>
          <w:rFonts w:hint="eastAsia"/>
        </w:rPr>
        <w:t>墙</w:t>
      </w:r>
      <w:r>
        <w:t>500~700mm</w:t>
      </w:r>
      <w:r>
        <w:rPr>
          <w:rFonts w:hint="eastAsia"/>
        </w:rPr>
        <w:t>。喷涂时一旦出现</w:t>
      </w:r>
      <w:proofErr w:type="gramStart"/>
      <w:r>
        <w:rPr>
          <w:rFonts w:hint="eastAsia"/>
        </w:rPr>
        <w:t>流坠应立即</w:t>
      </w:r>
      <w:proofErr w:type="gramEnd"/>
      <w:r>
        <w:rPr>
          <w:rFonts w:hint="eastAsia"/>
        </w:rPr>
        <w:t>铲掉，漏喷、发花处应及时补喷。喷涂期间为防止污染外墙门窗，应随时用定型遮挡板盖住门窗。</w:t>
      </w:r>
    </w:p>
    <w:p w:rsidR="00CF6E7B" w:rsidRDefault="00CF6E7B" w:rsidP="00CF6E7B">
      <w:pPr>
        <w:spacing w:before="120" w:after="120" w:line="360" w:lineRule="auto"/>
        <w:ind w:left="540"/>
        <w:rPr>
          <w:rFonts w:hint="eastAsia"/>
        </w:rPr>
      </w:pPr>
      <w:r>
        <w:t>(6)</w:t>
      </w:r>
      <w:r>
        <w:rPr>
          <w:rFonts w:hint="eastAsia"/>
        </w:rPr>
        <w:t>防水施工：屋面找坡、保温施工完毕，待找平层含水率不大于</w:t>
      </w:r>
      <w:r>
        <w:t>9%</w:t>
      </w:r>
      <w:r>
        <w:rPr>
          <w:rFonts w:hint="eastAsia"/>
        </w:rPr>
        <w:t>时，进行屋面防水施工。注意施工前所有的屋顶通气管、通风道人孔、水箱间必须施工验收完毕，以免交叉破坏。首先涂刷基层处理剂，待干燥</w:t>
      </w:r>
      <w:r>
        <w:t>8h</w:t>
      </w:r>
      <w:r>
        <w:rPr>
          <w:rFonts w:hint="eastAsia"/>
        </w:rPr>
        <w:t>以上时，在管于根部、雨水口、通风道底部等部位做附加层。卷材铺贴时，用喷灯对基层和</w:t>
      </w:r>
      <w:r>
        <w:t>SBS</w:t>
      </w:r>
      <w:r>
        <w:rPr>
          <w:rFonts w:hint="eastAsia"/>
        </w:rPr>
        <w:t>卷材加热，待卷材表面熔化后，</w:t>
      </w:r>
      <w:proofErr w:type="gramStart"/>
      <w:r>
        <w:rPr>
          <w:rFonts w:hint="eastAsia"/>
        </w:rPr>
        <w:t>缓慢滚铺粘贴</w:t>
      </w:r>
      <w:proofErr w:type="gramEnd"/>
      <w:r>
        <w:rPr>
          <w:rFonts w:hint="eastAsia"/>
        </w:rPr>
        <w:t>。在卷材尚未冷却时，及时用小铁抹子把接缝边封好，再用喷灯均匀仔细密封。使用喷灯时，要均匀加热，喷灯距卷材0.</w:t>
      </w:r>
      <w:r>
        <w:t>5m</w:t>
      </w:r>
      <w:r>
        <w:rPr>
          <w:rFonts w:hint="eastAsia"/>
        </w:rPr>
        <w:t>左右，基层处理剂必须彻底干燥后才能加热，以免引起火灾。第二层卷材作法与上述相同，接缝应错开卷材幅宽</w:t>
      </w:r>
      <w:r>
        <w:t>l</w:t>
      </w:r>
      <w:r>
        <w:rPr>
          <w:rFonts w:hint="eastAsia"/>
        </w:rPr>
        <w:t>/</w:t>
      </w:r>
      <w:r>
        <w:t>2</w:t>
      </w:r>
      <w:r>
        <w:rPr>
          <w:rFonts w:hint="eastAsia"/>
        </w:rPr>
        <w:t>。最后涂刷银色涂料保护层。</w:t>
      </w:r>
    </w:p>
    <w:p w:rsidR="00CF6E7B" w:rsidRDefault="00CF6E7B" w:rsidP="00CF6E7B">
      <w:pPr>
        <w:spacing w:before="120" w:after="120" w:line="360" w:lineRule="auto"/>
        <w:ind w:left="540"/>
      </w:pPr>
      <w:r>
        <w:rPr>
          <w:rFonts w:hint="eastAsia"/>
        </w:rPr>
        <w:t>厨、厕间防水层做法为聚氨酯常规做法，按标准工艺规程施工注意涂膜厚度不得小于</w:t>
      </w:r>
      <w:r>
        <w:t>2mm</w:t>
      </w:r>
      <w:r>
        <w:rPr>
          <w:rFonts w:hint="eastAsia"/>
        </w:rPr>
        <w:t>。应随时保持通风条件，以防挥发的气体造成操作人员中毒。</w:t>
      </w:r>
    </w:p>
    <w:p w:rsidR="00CF6E7B" w:rsidRDefault="00CF6E7B" w:rsidP="00CF6E7B"/>
    <w:p w:rsidR="00CF6E7B" w:rsidRDefault="00CF6E7B" w:rsidP="00CF6E7B">
      <w:pPr>
        <w:pStyle w:val="2"/>
        <w:numPr>
          <w:ilvl w:val="0"/>
          <w:numId w:val="0"/>
        </w:numPr>
        <w:rPr>
          <w:rFonts w:hint="eastAsia"/>
        </w:rPr>
      </w:pPr>
      <w:bookmarkStart w:id="19" w:name="_Toc71959751"/>
      <w:r>
        <w:rPr>
          <w:rFonts w:hint="eastAsia"/>
        </w:rPr>
        <w:t>第八章 劳动组织</w:t>
      </w:r>
      <w:bookmarkEnd w:id="19"/>
    </w:p>
    <w:p w:rsidR="00CF6E7B" w:rsidRDefault="00CF6E7B" w:rsidP="00CF6E7B">
      <w:pPr>
        <w:spacing w:before="120" w:after="120" w:line="360" w:lineRule="auto"/>
        <w:ind w:left="540"/>
      </w:pPr>
      <w:r>
        <w:lastRenderedPageBreak/>
        <w:t>(1)</w:t>
      </w:r>
      <w:r>
        <w:rPr>
          <w:rFonts w:hint="eastAsia"/>
        </w:rPr>
        <w:t>在结构施工阶段，为使各工种互相搭配合理，均衡施工，采用混合队形式。其中吊装工</w:t>
      </w:r>
      <w:r>
        <w:t>14</w:t>
      </w:r>
      <w:r>
        <w:rPr>
          <w:rFonts w:hint="eastAsia"/>
        </w:rPr>
        <w:t>人，木工</w:t>
      </w:r>
      <w:r>
        <w:t>22</w:t>
      </w:r>
      <w:r>
        <w:rPr>
          <w:rFonts w:hint="eastAsia"/>
        </w:rPr>
        <w:t>人，钢筋工</w:t>
      </w:r>
      <w:r>
        <w:t>7</w:t>
      </w:r>
      <w:r>
        <w:rPr>
          <w:rFonts w:hint="eastAsia"/>
        </w:rPr>
        <w:t>人，电焊工</w:t>
      </w:r>
      <w:r>
        <w:t>3</w:t>
      </w:r>
      <w:r>
        <w:rPr>
          <w:rFonts w:hint="eastAsia"/>
        </w:rPr>
        <w:t>人，混凝土工</w:t>
      </w:r>
      <w:r>
        <w:t>20</w:t>
      </w:r>
      <w:r>
        <w:rPr>
          <w:rFonts w:hint="eastAsia"/>
        </w:rPr>
        <w:t>人，架子工</w:t>
      </w:r>
      <w:r>
        <w:t>2</w:t>
      </w:r>
      <w:r>
        <w:rPr>
          <w:rFonts w:hint="eastAsia"/>
        </w:rPr>
        <w:t>人，翻斗车司机</w:t>
      </w:r>
      <w:r>
        <w:t>3</w:t>
      </w:r>
      <w:r>
        <w:rPr>
          <w:rFonts w:hint="eastAsia"/>
        </w:rPr>
        <w:t>人，机械工</w:t>
      </w:r>
      <w:r>
        <w:t>2</w:t>
      </w:r>
      <w:r>
        <w:rPr>
          <w:rFonts w:hint="eastAsia"/>
        </w:rPr>
        <w:t>人，</w:t>
      </w:r>
      <w:r>
        <w:t>2ll</w:t>
      </w:r>
      <w:r>
        <w:rPr>
          <w:rFonts w:hint="eastAsia"/>
        </w:rPr>
        <w:t>量放线工</w:t>
      </w:r>
      <w:r>
        <w:t>3</w:t>
      </w:r>
      <w:r>
        <w:rPr>
          <w:rFonts w:hint="eastAsia"/>
        </w:rPr>
        <w:t>人，抹灰修理工</w:t>
      </w:r>
      <w:r>
        <w:t>4</w:t>
      </w:r>
      <w:r>
        <w:rPr>
          <w:rFonts w:hint="eastAsia"/>
        </w:rPr>
        <w:t>人，共计</w:t>
      </w:r>
      <w:r>
        <w:t>80</w:t>
      </w:r>
      <w:r>
        <w:rPr>
          <w:rFonts w:hint="eastAsia"/>
        </w:rPr>
        <w:t>人。因场地狭小，为避免劳动力过度集中，给现场带来料具堆放场地紧张、现场施工管理困难的局面，在结构施工阶段不考虑安排装修劳动力。</w:t>
      </w:r>
    </w:p>
    <w:p w:rsidR="00CF6E7B" w:rsidRDefault="00CF6E7B" w:rsidP="00CF6E7B">
      <w:pPr>
        <w:spacing w:before="120" w:after="120" w:line="360" w:lineRule="auto"/>
        <w:ind w:left="540"/>
      </w:pPr>
      <w:r>
        <w:t>(2)</w:t>
      </w:r>
      <w:r>
        <w:rPr>
          <w:rFonts w:hint="eastAsia"/>
        </w:rPr>
        <w:t>装修施工采用专业班组单独施工。其中抹灰工</w:t>
      </w:r>
      <w:r>
        <w:t>24</w:t>
      </w:r>
      <w:r>
        <w:rPr>
          <w:rFonts w:hint="eastAsia"/>
        </w:rPr>
        <w:t>人，木工</w:t>
      </w:r>
      <w:r>
        <w:t>20</w:t>
      </w:r>
      <w:r>
        <w:rPr>
          <w:rFonts w:hint="eastAsia"/>
        </w:rPr>
        <w:t>人，油工</w:t>
      </w:r>
      <w:r>
        <w:t>16</w:t>
      </w:r>
      <w:r>
        <w:rPr>
          <w:rFonts w:hint="eastAsia"/>
        </w:rPr>
        <w:t>人，防水工</w:t>
      </w:r>
      <w:r>
        <w:t>5</w:t>
      </w:r>
      <w:r>
        <w:rPr>
          <w:rFonts w:hint="eastAsia"/>
        </w:rPr>
        <w:t>人，机械工</w:t>
      </w:r>
      <w:r>
        <w:t>2</w:t>
      </w:r>
      <w:r>
        <w:rPr>
          <w:rFonts w:hint="eastAsia"/>
        </w:rPr>
        <w:t>人，翻斗车司机</w:t>
      </w:r>
      <w:r>
        <w:t>2</w:t>
      </w:r>
      <w:r>
        <w:rPr>
          <w:rFonts w:hint="eastAsia"/>
        </w:rPr>
        <w:t>人，水暖工</w:t>
      </w:r>
      <w:r>
        <w:t>16</w:t>
      </w:r>
      <w:r>
        <w:rPr>
          <w:rFonts w:hint="eastAsia"/>
        </w:rPr>
        <w:t>人，电工</w:t>
      </w:r>
      <w:r>
        <w:t>20</w:t>
      </w:r>
      <w:r>
        <w:rPr>
          <w:rFonts w:hint="eastAsia"/>
        </w:rPr>
        <w:t>人。</w:t>
      </w:r>
    </w:p>
    <w:p w:rsidR="00CF6E7B" w:rsidRDefault="00CF6E7B" w:rsidP="00CF6E7B"/>
    <w:p w:rsidR="00CF6E7B" w:rsidRDefault="00CF6E7B" w:rsidP="00CF6E7B">
      <w:pPr>
        <w:pStyle w:val="2"/>
        <w:numPr>
          <w:ilvl w:val="0"/>
          <w:numId w:val="0"/>
        </w:numPr>
        <w:rPr>
          <w:rFonts w:hint="eastAsia"/>
        </w:rPr>
      </w:pPr>
      <w:bookmarkStart w:id="20" w:name="_Toc71959752"/>
      <w:r>
        <w:rPr>
          <w:rFonts w:hint="eastAsia"/>
        </w:rPr>
        <w:t>第九章 雨</w:t>
      </w:r>
      <w:proofErr w:type="gramStart"/>
      <w:r>
        <w:rPr>
          <w:rFonts w:hint="eastAsia"/>
        </w:rPr>
        <w:t>期施工</w:t>
      </w:r>
      <w:proofErr w:type="gramEnd"/>
      <w:r>
        <w:rPr>
          <w:rFonts w:hint="eastAsia"/>
        </w:rPr>
        <w:t>方案</w:t>
      </w:r>
      <w:bookmarkEnd w:id="20"/>
    </w:p>
    <w:p w:rsidR="00CF6E7B" w:rsidRDefault="00CF6E7B" w:rsidP="00CF6E7B">
      <w:pPr>
        <w:spacing w:before="120" w:after="120" w:line="360" w:lineRule="auto"/>
        <w:ind w:left="540"/>
      </w:pPr>
      <w:r>
        <w:t>(1)</w:t>
      </w:r>
      <w:r>
        <w:rPr>
          <w:rFonts w:hint="eastAsia"/>
        </w:rPr>
        <w:t>现场道路</w:t>
      </w:r>
      <w:proofErr w:type="gramStart"/>
      <w:r>
        <w:rPr>
          <w:rFonts w:hint="eastAsia"/>
        </w:rPr>
        <w:t>两侧挖明排水沟</w:t>
      </w:r>
      <w:proofErr w:type="gramEnd"/>
      <w:r>
        <w:rPr>
          <w:rFonts w:hint="eastAsia"/>
        </w:rPr>
        <w:t>，纵向坡度</w:t>
      </w:r>
      <w:r>
        <w:t>3</w:t>
      </w:r>
      <w:r>
        <w:rPr>
          <w:rFonts w:hint="eastAsia"/>
        </w:rPr>
        <w:t>‰。</w:t>
      </w:r>
    </w:p>
    <w:p w:rsidR="00CF6E7B" w:rsidRDefault="00CF6E7B" w:rsidP="00CF6E7B">
      <w:pPr>
        <w:spacing w:before="120" w:after="120" w:line="360" w:lineRule="auto"/>
        <w:ind w:left="540"/>
      </w:pPr>
      <w:r>
        <w:t>(2)</w:t>
      </w:r>
      <w:r>
        <w:rPr>
          <w:rFonts w:hint="eastAsia"/>
        </w:rPr>
        <w:t>塔吊及井架安装避雷装置，接地电阻不应大于</w:t>
      </w:r>
      <w:r>
        <w:t>10</w:t>
      </w:r>
      <w:r>
        <w:rPr>
          <w:rFonts w:hint="eastAsia"/>
        </w:rPr>
        <w:t>Ω塔道、桥式脚手架、井架下部均应在搭设时高出自然地坪</w:t>
      </w:r>
      <w:r>
        <w:t>100mm</w:t>
      </w:r>
      <w:r>
        <w:rPr>
          <w:rFonts w:hint="eastAsia"/>
        </w:rPr>
        <w:t>，以防雨水浸泡造成悬空或下陷。</w:t>
      </w:r>
    </w:p>
    <w:p w:rsidR="00CF6E7B" w:rsidRDefault="00CF6E7B" w:rsidP="00CF6E7B">
      <w:pPr>
        <w:spacing w:before="120" w:after="120" w:line="360" w:lineRule="auto"/>
        <w:ind w:left="540"/>
      </w:pPr>
      <w:r>
        <w:t>(3)</w:t>
      </w:r>
      <w:r>
        <w:rPr>
          <w:rFonts w:hint="eastAsia"/>
        </w:rPr>
        <w:t>外线工程管道沟槽应严格按规定放坡，施工前准备</w:t>
      </w:r>
      <w:r>
        <w:t>2</w:t>
      </w:r>
      <w:r>
        <w:rPr>
          <w:rFonts w:hint="eastAsia"/>
        </w:rPr>
        <w:t>台潜水泵，雨后及时抽水。</w:t>
      </w:r>
    </w:p>
    <w:p w:rsidR="00CF6E7B" w:rsidRDefault="00CF6E7B" w:rsidP="00CF6E7B">
      <w:pPr>
        <w:spacing w:before="120" w:after="120" w:line="360" w:lineRule="auto"/>
        <w:ind w:left="540"/>
      </w:pPr>
      <w:r>
        <w:t>(4)</w:t>
      </w:r>
      <w:r>
        <w:rPr>
          <w:rFonts w:hint="eastAsia"/>
        </w:rPr>
        <w:t>所有堆放构件处支座必须坚固，雨后变形的支座不得堆放构件，经处理后才能重新使用。</w:t>
      </w:r>
    </w:p>
    <w:p w:rsidR="00CF6E7B" w:rsidRDefault="00CF6E7B" w:rsidP="00CF6E7B">
      <w:pPr>
        <w:spacing w:before="120" w:after="120" w:line="360" w:lineRule="auto"/>
        <w:ind w:left="540"/>
      </w:pPr>
      <w:r>
        <w:t>(5)</w:t>
      </w:r>
      <w:r>
        <w:rPr>
          <w:rFonts w:hint="eastAsia"/>
        </w:rPr>
        <w:t>现场中、小型机械必须按规定加防雨罩或搭防雨棚。</w:t>
      </w:r>
      <w:proofErr w:type="gramStart"/>
      <w:r>
        <w:rPr>
          <w:rFonts w:hint="eastAsia"/>
        </w:rPr>
        <w:t>闸箱防雨</w:t>
      </w:r>
      <w:proofErr w:type="gramEnd"/>
      <w:r>
        <w:rPr>
          <w:rFonts w:hint="eastAsia"/>
        </w:rPr>
        <w:t>漏电接地保护装置应灵敏有效。每星期检查一次线路绝缘情况。</w:t>
      </w:r>
    </w:p>
    <w:p w:rsidR="00CF6E7B" w:rsidRDefault="00CF6E7B" w:rsidP="00CF6E7B">
      <w:pPr>
        <w:spacing w:before="120" w:after="120" w:line="360" w:lineRule="auto"/>
        <w:ind w:left="540"/>
      </w:pPr>
      <w:r>
        <w:t>(6)</w:t>
      </w:r>
      <w:r>
        <w:rPr>
          <w:rFonts w:hint="eastAsia"/>
        </w:rPr>
        <w:t>雨天浇筑混凝土时应减小坍落度，必要时可将水泥单方用量提高一级。暴雨时应停工。</w:t>
      </w:r>
    </w:p>
    <w:p w:rsidR="00CF6E7B" w:rsidRDefault="00CF6E7B" w:rsidP="00CF6E7B">
      <w:pPr>
        <w:spacing w:before="120" w:after="120" w:line="360" w:lineRule="auto"/>
        <w:ind w:left="540"/>
      </w:pPr>
      <w:r>
        <w:t>(7)</w:t>
      </w:r>
      <w:r>
        <w:rPr>
          <w:rFonts w:hint="eastAsia"/>
        </w:rPr>
        <w:t>外檐涂刷遇雨停工，雨后及时修补冲坏的墙面。墙面基层含水量超过</w:t>
      </w:r>
      <w:r>
        <w:t>20%</w:t>
      </w:r>
      <w:r>
        <w:rPr>
          <w:rFonts w:hint="eastAsia"/>
        </w:rPr>
        <w:t>时，应待墙面干燥后再刷涂料。及时安装水落管，防止雨水口处自然排水导致墙面过湿，无法做涂料。</w:t>
      </w:r>
    </w:p>
    <w:p w:rsidR="00CF6E7B" w:rsidRDefault="00CF6E7B" w:rsidP="00CF6E7B"/>
    <w:p w:rsidR="00CF6E7B" w:rsidRDefault="00CF6E7B" w:rsidP="00CF6E7B">
      <w:pPr>
        <w:pStyle w:val="2"/>
        <w:numPr>
          <w:ilvl w:val="0"/>
          <w:numId w:val="0"/>
        </w:numPr>
        <w:rPr>
          <w:rFonts w:hint="eastAsia"/>
        </w:rPr>
      </w:pPr>
      <w:bookmarkStart w:id="21" w:name="_Toc71959753"/>
      <w:r>
        <w:rPr>
          <w:rFonts w:hint="eastAsia"/>
        </w:rPr>
        <w:t>第十章 工期定额</w:t>
      </w:r>
      <w:bookmarkEnd w:id="21"/>
    </w:p>
    <w:p w:rsidR="00CF6E7B" w:rsidRDefault="00CF6E7B" w:rsidP="00CF6E7B">
      <w:pPr>
        <w:spacing w:before="120" w:after="120" w:line="360" w:lineRule="auto"/>
        <w:ind w:left="540"/>
      </w:pPr>
      <w:r>
        <w:rPr>
          <w:rFonts w:hint="eastAsia"/>
        </w:rPr>
        <w:t>本工程基础施工工期为</w:t>
      </w:r>
      <w:r>
        <w:t>59d</w:t>
      </w:r>
      <w:r>
        <w:rPr>
          <w:rFonts w:hint="eastAsia"/>
        </w:rPr>
        <w:t>，结构施工工期为</w:t>
      </w:r>
      <w:r>
        <w:t>30d</w:t>
      </w:r>
      <w:r>
        <w:rPr>
          <w:rFonts w:hint="eastAsia"/>
        </w:rPr>
        <w:t>，装修施工工期为</w:t>
      </w:r>
      <w:r>
        <w:t>67d</w:t>
      </w:r>
      <w:r>
        <w:rPr>
          <w:rFonts w:hint="eastAsia"/>
        </w:rPr>
        <w:t>，总计</w:t>
      </w:r>
      <w:r>
        <w:t>162d(</w:t>
      </w:r>
      <w:r>
        <w:rPr>
          <w:rFonts w:hint="eastAsia"/>
        </w:rPr>
        <w:t>包括基础施工后结构施工前立塔式起重机</w:t>
      </w:r>
      <w:r>
        <w:t>6d)</w:t>
      </w:r>
      <w:r>
        <w:rPr>
          <w:rFonts w:hint="eastAsia"/>
        </w:rPr>
        <w:t>。按照《建筑安装工程工期定额》规定，此类建筑总工期应为</w:t>
      </w:r>
      <w:r>
        <w:t>240d</w:t>
      </w:r>
      <w:r>
        <w:rPr>
          <w:rFonts w:hint="eastAsia"/>
        </w:rPr>
        <w:t>，本工程可提前</w:t>
      </w:r>
      <w:r>
        <w:t>78d</w:t>
      </w:r>
      <w:r>
        <w:rPr>
          <w:rFonts w:hint="eastAsia"/>
        </w:rPr>
        <w:t>。</w:t>
      </w:r>
    </w:p>
    <w:p w:rsidR="00CF6E7B" w:rsidRDefault="00CF6E7B" w:rsidP="00CF6E7B"/>
    <w:p w:rsidR="00CF6E7B" w:rsidRDefault="00CF6E7B" w:rsidP="00CF6E7B">
      <w:pPr>
        <w:pStyle w:val="2"/>
        <w:numPr>
          <w:ilvl w:val="0"/>
          <w:numId w:val="0"/>
        </w:numPr>
        <w:rPr>
          <w:rFonts w:hint="eastAsia"/>
        </w:rPr>
      </w:pPr>
      <w:bookmarkStart w:id="22" w:name="_Toc71959754"/>
      <w:r>
        <w:rPr>
          <w:rFonts w:hint="eastAsia"/>
        </w:rPr>
        <w:lastRenderedPageBreak/>
        <w:t>第十一章 人工、材料概算</w:t>
      </w:r>
      <w:bookmarkEnd w:id="22"/>
    </w:p>
    <w:p w:rsidR="00CF6E7B" w:rsidRDefault="00CF6E7B" w:rsidP="00CF6E7B">
      <w:pPr>
        <w:pStyle w:val="a6"/>
        <w:ind w:left="540" w:firstLine="0"/>
      </w:pPr>
      <w:r>
        <w:rPr>
          <w:rFonts w:hint="eastAsia"/>
        </w:rPr>
        <w:t>根据本工程特点，参考同类型其它建筑物施工经验，预计主要材料及人工如下：</w:t>
      </w:r>
    </w:p>
    <w:p w:rsidR="00CF6E7B" w:rsidRDefault="00CF6E7B" w:rsidP="00CF6E7B">
      <w:pPr>
        <w:spacing w:before="120" w:after="120" w:line="360" w:lineRule="auto"/>
        <w:ind w:left="540"/>
      </w:pPr>
      <w:r>
        <w:t>(1)</w:t>
      </w:r>
      <w:r>
        <w:rPr>
          <w:rFonts w:hint="eastAsia"/>
        </w:rPr>
        <w:t>基础用工</w:t>
      </w:r>
      <w:r>
        <w:t>1600</w:t>
      </w:r>
      <w:r>
        <w:rPr>
          <w:rFonts w:hint="eastAsia"/>
        </w:rPr>
        <w:t>工日，结构用工</w:t>
      </w:r>
      <w:r>
        <w:t>2400</w:t>
      </w:r>
      <w:r>
        <w:rPr>
          <w:rFonts w:hint="eastAsia"/>
        </w:rPr>
        <w:t>工日，装修及屋面</w:t>
      </w:r>
      <w:r>
        <w:t>4900</w:t>
      </w:r>
      <w:r>
        <w:rPr>
          <w:rFonts w:hint="eastAsia"/>
        </w:rPr>
        <w:t>工日，水电用工</w:t>
      </w:r>
      <w:r>
        <w:t>1990</w:t>
      </w:r>
      <w:r>
        <w:rPr>
          <w:rFonts w:hint="eastAsia"/>
        </w:rPr>
        <w:t>工日。</w:t>
      </w:r>
    </w:p>
    <w:p w:rsidR="00CF6E7B" w:rsidRDefault="00CF6E7B" w:rsidP="00CF6E7B">
      <w:pPr>
        <w:spacing w:before="120" w:after="120" w:line="360" w:lineRule="auto"/>
        <w:ind w:left="540"/>
      </w:pPr>
      <w:r>
        <w:t>(2)</w:t>
      </w:r>
      <w:r>
        <w:rPr>
          <w:rFonts w:hint="eastAsia"/>
        </w:rPr>
        <w:t>现浇混凝土钢筋总计</w:t>
      </w:r>
      <w:r>
        <w:t>64</w:t>
      </w:r>
      <w:r>
        <w:rPr>
          <w:rFonts w:hint="eastAsia"/>
        </w:rPr>
        <w:t>.</w:t>
      </w:r>
      <w:r>
        <w:t>6t</w:t>
      </w:r>
      <w:r>
        <w:rPr>
          <w:rFonts w:hint="eastAsia"/>
        </w:rPr>
        <w:t>，每平方米用量</w:t>
      </w:r>
      <w:r>
        <w:t>14</w:t>
      </w:r>
      <w:r>
        <w:rPr>
          <w:rFonts w:hint="eastAsia"/>
        </w:rPr>
        <w:t>.</w:t>
      </w:r>
      <w:r>
        <w:t>80kg</w:t>
      </w:r>
      <w:r>
        <w:rPr>
          <w:rFonts w:hint="eastAsia"/>
        </w:rPr>
        <w:t>。</w:t>
      </w:r>
    </w:p>
    <w:p w:rsidR="00CF6E7B" w:rsidRDefault="00CF6E7B" w:rsidP="00CF6E7B">
      <w:pPr>
        <w:spacing w:before="120" w:after="120" w:line="360" w:lineRule="auto"/>
        <w:ind w:left="540"/>
      </w:pPr>
      <w:r>
        <w:t>(3)</w:t>
      </w:r>
      <w:r>
        <w:rPr>
          <w:rFonts w:hint="eastAsia"/>
        </w:rPr>
        <w:t>现浇混凝土水泥用量</w:t>
      </w:r>
      <w:r>
        <w:t>408t</w:t>
      </w:r>
      <w:r>
        <w:rPr>
          <w:rFonts w:hint="eastAsia"/>
        </w:rPr>
        <w:t>，每平方米用量</w:t>
      </w:r>
      <w:r>
        <w:t>93</w:t>
      </w:r>
      <w:r>
        <w:rPr>
          <w:rFonts w:hint="eastAsia"/>
        </w:rPr>
        <w:t>.</w:t>
      </w:r>
      <w:r>
        <w:t>5k</w:t>
      </w:r>
      <w:r>
        <w:rPr>
          <w:rFonts w:hint="eastAsia"/>
        </w:rPr>
        <w:t>g。</w:t>
      </w:r>
    </w:p>
    <w:p w:rsidR="00CF6E7B" w:rsidRDefault="00CF6E7B" w:rsidP="00CF6E7B">
      <w:pPr>
        <w:spacing w:before="120" w:after="120" w:line="360" w:lineRule="auto"/>
        <w:ind w:left="540"/>
      </w:pPr>
      <w:r>
        <w:t>(4)</w:t>
      </w:r>
      <w:r>
        <w:rPr>
          <w:rFonts w:hint="eastAsia"/>
        </w:rPr>
        <w:t>结构工期</w:t>
      </w:r>
      <w:r>
        <w:t>30d</w:t>
      </w:r>
      <w:r>
        <w:rPr>
          <w:rFonts w:hint="eastAsia"/>
        </w:rPr>
        <w:t>，用塔式起重机</w:t>
      </w:r>
      <w:r>
        <w:t>75</w:t>
      </w:r>
      <w:r>
        <w:rPr>
          <w:rFonts w:hint="eastAsia"/>
        </w:rPr>
        <w:t>台班，台班产量为</w:t>
      </w:r>
      <w:r>
        <w:t>58.2m</w:t>
      </w:r>
      <w:r>
        <w:rPr>
          <w:vertAlign w:val="superscript"/>
        </w:rPr>
        <w:t>2</w:t>
      </w:r>
      <w:r>
        <w:rPr>
          <w:rFonts w:hint="eastAsia"/>
        </w:rPr>
        <w:t>。</w:t>
      </w:r>
    </w:p>
    <w:p w:rsidR="00CF6E7B" w:rsidRDefault="00CF6E7B" w:rsidP="00CF6E7B"/>
    <w:p w:rsidR="00CF6E7B" w:rsidRDefault="00CF6E7B" w:rsidP="00CF6E7B">
      <w:pPr>
        <w:pStyle w:val="2"/>
        <w:numPr>
          <w:ilvl w:val="0"/>
          <w:numId w:val="0"/>
        </w:numPr>
        <w:rPr>
          <w:rFonts w:hint="eastAsia"/>
        </w:rPr>
      </w:pPr>
      <w:bookmarkStart w:id="23" w:name="_Toc71959755"/>
      <w:r>
        <w:rPr>
          <w:rFonts w:hint="eastAsia"/>
        </w:rPr>
        <w:t>第十二章 质量、安全、环境保护技术措施</w:t>
      </w:r>
      <w:bookmarkEnd w:id="23"/>
    </w:p>
    <w:p w:rsidR="00CF6E7B" w:rsidRDefault="00CF6E7B" w:rsidP="00CF6E7B">
      <w:pPr>
        <w:pStyle w:val="3"/>
        <w:numPr>
          <w:ilvl w:val="0"/>
          <w:numId w:val="0"/>
        </w:numPr>
      </w:pPr>
      <w:bookmarkStart w:id="24" w:name="_Toc71959756"/>
      <w:r>
        <w:rPr>
          <w:rFonts w:hint="eastAsia"/>
        </w:rPr>
        <w:t xml:space="preserve">第一节 </w:t>
      </w:r>
      <w:r>
        <w:t>质量管理</w:t>
      </w:r>
      <w:bookmarkEnd w:id="24"/>
    </w:p>
    <w:p w:rsidR="00CF6E7B" w:rsidRDefault="00CF6E7B" w:rsidP="00CF6E7B">
      <w:pPr>
        <w:spacing w:before="120" w:after="120" w:line="360" w:lineRule="auto"/>
        <w:ind w:left="540"/>
      </w:pPr>
      <w:r>
        <w:rPr>
          <w:rFonts w:hint="eastAsia"/>
        </w:rPr>
        <w:t>本工程是实行建设监理的工程。开工前所有施工管理人员必须参加监理单位组织的设计交底会议和监理工作交底会议，熟悉和认真执行监理单位规定的各项检查制度和各分项工程的报验程序。各项工序施工中都应留有一定的验收和交接检时间。</w:t>
      </w:r>
    </w:p>
    <w:p w:rsidR="00CF6E7B" w:rsidRDefault="00CF6E7B" w:rsidP="00CF6E7B">
      <w:pPr>
        <w:spacing w:before="120" w:after="120" w:line="360" w:lineRule="auto"/>
        <w:ind w:left="540"/>
        <w:rPr>
          <w:rFonts w:hint="eastAsia"/>
        </w:rPr>
      </w:pPr>
      <w:proofErr w:type="gramStart"/>
      <w:r>
        <w:rPr>
          <w:rFonts w:hint="eastAsia"/>
        </w:rPr>
        <w:t>质量员</w:t>
      </w:r>
      <w:proofErr w:type="gramEnd"/>
      <w:r>
        <w:rPr>
          <w:rFonts w:hint="eastAsia"/>
        </w:rPr>
        <w:t>应在项目经理指导下，按照工程总评为优良的前提下，制定各分部、分项工程的质量目标分数值，施工中严格按照目标值进行预测、预控。技术员在认真按照上级规定整理技术档案同时，还应根据工程进度和标准工艺规程编制不同施工项目的工艺卡。</w:t>
      </w:r>
    </w:p>
    <w:p w:rsidR="00CF6E7B" w:rsidRDefault="00CF6E7B" w:rsidP="00CF6E7B">
      <w:pPr>
        <w:spacing w:before="120" w:after="120" w:line="360" w:lineRule="auto"/>
        <w:ind w:left="540"/>
      </w:pPr>
      <w:r>
        <w:rPr>
          <w:rFonts w:hint="eastAsia"/>
        </w:rPr>
        <w:t>日常质量管理如下：</w:t>
      </w:r>
    </w:p>
    <w:p w:rsidR="00CF6E7B" w:rsidRDefault="00CF6E7B" w:rsidP="00CF6E7B">
      <w:pPr>
        <w:spacing w:before="120" w:after="120" w:line="360" w:lineRule="auto"/>
        <w:ind w:left="540"/>
      </w:pPr>
      <w:r>
        <w:t>(1)</w:t>
      </w:r>
      <w:r>
        <w:rPr>
          <w:rFonts w:hint="eastAsia"/>
        </w:rPr>
        <w:t>施工管理人员必须认真熟悉图纸，学习《大模板多层住宅结构设计与施工规程》，对进场的各工种进行详细的技术、安全书面交底，没有接受交底的工人不应进行操作。</w:t>
      </w:r>
    </w:p>
    <w:p w:rsidR="00CF6E7B" w:rsidRDefault="00CF6E7B" w:rsidP="00CF6E7B">
      <w:pPr>
        <w:spacing w:before="120" w:after="120" w:line="360" w:lineRule="auto"/>
        <w:ind w:left="540"/>
      </w:pPr>
      <w:r>
        <w:t>(2)</w:t>
      </w:r>
      <w:r>
        <w:rPr>
          <w:rFonts w:hint="eastAsia"/>
        </w:rPr>
        <w:t>建筑物每个流水段都应设置标准轴线控制桩，用经纬仪从</w:t>
      </w:r>
      <w:proofErr w:type="gramStart"/>
      <w:r>
        <w:rPr>
          <w:rFonts w:hint="eastAsia"/>
        </w:rPr>
        <w:t>标准桩将线</w:t>
      </w:r>
      <w:proofErr w:type="gramEnd"/>
      <w:r>
        <w:rPr>
          <w:rFonts w:hint="eastAsia"/>
        </w:rPr>
        <w:t>引至楼上，放线误差应控制在每个单元之内。</w:t>
      </w:r>
    </w:p>
    <w:p w:rsidR="00CF6E7B" w:rsidRDefault="00CF6E7B" w:rsidP="00CF6E7B">
      <w:pPr>
        <w:spacing w:before="120" w:after="120" w:line="360" w:lineRule="auto"/>
        <w:ind w:left="540"/>
      </w:pPr>
      <w:r>
        <w:t>(3)</w:t>
      </w:r>
      <w:r>
        <w:rPr>
          <w:rFonts w:hint="eastAsia"/>
        </w:rPr>
        <w:t>钢筋保护层</w:t>
      </w:r>
      <w:proofErr w:type="gramStart"/>
      <w:r>
        <w:rPr>
          <w:rFonts w:hint="eastAsia"/>
        </w:rPr>
        <w:t>垫架措施</w:t>
      </w:r>
      <w:proofErr w:type="gramEnd"/>
      <w:r>
        <w:rPr>
          <w:rFonts w:hint="eastAsia"/>
        </w:rPr>
        <w:t>应牢固。施工中出现位移的竖直钢筋与上部钢筋连接时，不应弯成死弯，只能按</w:t>
      </w:r>
      <w:r>
        <w:t>1</w:t>
      </w:r>
      <w:r>
        <w:rPr>
          <w:rFonts w:hint="eastAsia"/>
        </w:rPr>
        <w:t>：</w:t>
      </w:r>
      <w:r>
        <w:t>6</w:t>
      </w:r>
      <w:r>
        <w:rPr>
          <w:rFonts w:hint="eastAsia"/>
        </w:rPr>
        <w:t>弯成灯草弯，如因此造成搭接长度不够时，必须加焊。</w:t>
      </w:r>
    </w:p>
    <w:p w:rsidR="00CF6E7B" w:rsidRDefault="00CF6E7B" w:rsidP="00CF6E7B">
      <w:pPr>
        <w:spacing w:before="120" w:after="120" w:line="360" w:lineRule="auto"/>
        <w:ind w:left="540"/>
      </w:pPr>
      <w:r>
        <w:t>(4)</w:t>
      </w:r>
      <w:proofErr w:type="gramStart"/>
      <w:r>
        <w:rPr>
          <w:rFonts w:hint="eastAsia"/>
        </w:rPr>
        <w:t>合模前应</w:t>
      </w:r>
      <w:proofErr w:type="gramEnd"/>
      <w:r>
        <w:rPr>
          <w:rFonts w:hint="eastAsia"/>
        </w:rPr>
        <w:t>认真检查预埋件、水电管线、门窗洞口是否安装牢固，位置是否正确，并将</w:t>
      </w:r>
      <w:r>
        <w:rPr>
          <w:rFonts w:hint="eastAsia"/>
        </w:rPr>
        <w:lastRenderedPageBreak/>
        <w:t>杂物清理干净。浇筑混凝土时，应派专人看护模板，及时处理跑浆部位。拆模时混凝土强度不应低于</w:t>
      </w:r>
      <w:r>
        <w:t>1MPa</w:t>
      </w:r>
      <w:r>
        <w:rPr>
          <w:rFonts w:hint="eastAsia"/>
        </w:rPr>
        <w:t>。拆模后须将模板清理干净，才能刷隔离剂。</w:t>
      </w:r>
    </w:p>
    <w:p w:rsidR="00CF6E7B" w:rsidRDefault="00CF6E7B" w:rsidP="00CF6E7B">
      <w:pPr>
        <w:spacing w:before="120" w:after="120" w:line="360" w:lineRule="auto"/>
        <w:ind w:left="540"/>
      </w:pPr>
      <w:r>
        <w:t>(5)</w:t>
      </w:r>
      <w:r>
        <w:rPr>
          <w:rFonts w:hint="eastAsia"/>
        </w:rPr>
        <w:t>为防止出现烂根现象，混凝土浇筑前，应先在模板内浇</w:t>
      </w:r>
      <w:r>
        <w:t>50mm</w:t>
      </w:r>
      <w:proofErr w:type="gramStart"/>
      <w:r>
        <w:rPr>
          <w:rFonts w:hint="eastAsia"/>
        </w:rPr>
        <w:t>厚同等级</w:t>
      </w:r>
      <w:proofErr w:type="gramEnd"/>
      <w:r>
        <w:rPr>
          <w:rFonts w:hint="eastAsia"/>
        </w:rPr>
        <w:t>砂浆。搅拌混凝土时粗细骨料须每车过磅。拆模后应在混凝土强度较低时用水泥砂浆将跑浆、蜂窝、麻面等处补好。各部位的混凝土采用喷水养护，至少不低于</w:t>
      </w:r>
      <w:r>
        <w:t>3</w:t>
      </w:r>
      <w:r>
        <w:rPr>
          <w:rFonts w:hint="eastAsia"/>
        </w:rPr>
        <w:t>昼夜。</w:t>
      </w:r>
    </w:p>
    <w:p w:rsidR="00CF6E7B" w:rsidRDefault="00CF6E7B" w:rsidP="00CF6E7B">
      <w:pPr>
        <w:spacing w:before="120" w:after="120" w:line="360" w:lineRule="auto"/>
        <w:ind w:left="540"/>
      </w:pPr>
      <w:r>
        <w:t>(6)</w:t>
      </w:r>
      <w:r>
        <w:rPr>
          <w:rFonts w:hint="eastAsia"/>
        </w:rPr>
        <w:t>楼板搭墙尺寸应均匀，如出现搭接少于</w:t>
      </w:r>
      <w:r>
        <w:t>20mm</w:t>
      </w:r>
      <w:r>
        <w:rPr>
          <w:rFonts w:hint="eastAsia"/>
        </w:rPr>
        <w:t>的情况，应制</w:t>
      </w:r>
      <w:proofErr w:type="gramStart"/>
      <w:r>
        <w:rPr>
          <w:rFonts w:hint="eastAsia"/>
        </w:rPr>
        <w:t>订处理</w:t>
      </w:r>
      <w:proofErr w:type="gramEnd"/>
      <w:r>
        <w:rPr>
          <w:rFonts w:hint="eastAsia"/>
        </w:rPr>
        <w:t>方案，获监理单位批准后按方案处理，不得自行继续施工，板下缝隙应及时用干</w:t>
      </w:r>
      <w:proofErr w:type="gramStart"/>
      <w:r>
        <w:rPr>
          <w:rFonts w:hint="eastAsia"/>
        </w:rPr>
        <w:t>硬性豆石混凝土</w:t>
      </w:r>
      <w:proofErr w:type="gramEnd"/>
      <w:r>
        <w:rPr>
          <w:rFonts w:hint="eastAsia"/>
        </w:rPr>
        <w:t>捻实，小于</w:t>
      </w:r>
      <w:r>
        <w:t>20mm</w:t>
      </w:r>
      <w:r>
        <w:rPr>
          <w:rFonts w:hint="eastAsia"/>
        </w:rPr>
        <w:t>的缝隙，可用</w:t>
      </w:r>
      <w:r>
        <w:t>1</w:t>
      </w:r>
      <w:r>
        <w:rPr>
          <w:rFonts w:hint="eastAsia"/>
        </w:rPr>
        <w:t>：</w:t>
      </w:r>
      <w:r>
        <w:t>2</w:t>
      </w:r>
      <w:r>
        <w:rPr>
          <w:rFonts w:hint="eastAsia"/>
        </w:rPr>
        <w:t>水泥砂浆塞实。</w:t>
      </w:r>
    </w:p>
    <w:p w:rsidR="00CF6E7B" w:rsidRDefault="00CF6E7B" w:rsidP="00CF6E7B">
      <w:pPr>
        <w:spacing w:before="120" w:after="120" w:line="360" w:lineRule="auto"/>
        <w:ind w:left="540"/>
      </w:pPr>
      <w:r>
        <w:t>(7)</w:t>
      </w:r>
      <w:r>
        <w:rPr>
          <w:rFonts w:hint="eastAsia"/>
        </w:rPr>
        <w:t>防水卷材和聚氨酯涂料必须使用具有防伪标志的、获得认证资质的厂家的产品。防水操作人员应具有上级单位考试合格的上岗证。屋面防水完成后须做</w:t>
      </w:r>
      <w:r>
        <w:t>24h</w:t>
      </w:r>
      <w:r>
        <w:rPr>
          <w:rFonts w:hint="eastAsia"/>
        </w:rPr>
        <w:t>的蓄水试验。厨、厕间在防水工程完成后和装饰面层完成后各做一次</w:t>
      </w:r>
      <w:r>
        <w:t>24h</w:t>
      </w:r>
      <w:r>
        <w:rPr>
          <w:rFonts w:hint="eastAsia"/>
        </w:rPr>
        <w:t>蓄水试验。对试验中有问题部位应及时返修并做好记录。</w:t>
      </w:r>
    </w:p>
    <w:p w:rsidR="00CF6E7B" w:rsidRDefault="00CF6E7B" w:rsidP="00CF6E7B">
      <w:pPr>
        <w:spacing w:before="120" w:after="120" w:line="360" w:lineRule="auto"/>
        <w:ind w:left="540"/>
      </w:pPr>
      <w:r>
        <w:t>(8)</w:t>
      </w:r>
      <w:r>
        <w:rPr>
          <w:rFonts w:hint="eastAsia"/>
        </w:rPr>
        <w:t>上、下水管道的坡度不应小于规定的最小坡度。管道焊接处不得出现咬肉、气孔、砂眼。焊口</w:t>
      </w:r>
      <w:proofErr w:type="gramStart"/>
      <w:r>
        <w:rPr>
          <w:rFonts w:hint="eastAsia"/>
        </w:rPr>
        <w:t>处破坏</w:t>
      </w:r>
      <w:proofErr w:type="gramEnd"/>
      <w:r>
        <w:rPr>
          <w:rFonts w:hint="eastAsia"/>
        </w:rPr>
        <w:t>的镀锌层应及时刷防锈漆。</w:t>
      </w:r>
      <w:proofErr w:type="gramStart"/>
      <w:r>
        <w:rPr>
          <w:rFonts w:hint="eastAsia"/>
        </w:rPr>
        <w:t>卡件必须</w:t>
      </w:r>
      <w:proofErr w:type="gramEnd"/>
      <w:r>
        <w:rPr>
          <w:rFonts w:hint="eastAsia"/>
        </w:rPr>
        <w:t>与墙体连接牢固，与管道紧密接触。管道丝扣连接</w:t>
      </w:r>
      <w:proofErr w:type="gramStart"/>
      <w:r>
        <w:rPr>
          <w:rFonts w:hint="eastAsia"/>
        </w:rPr>
        <w:t>处麻头</w:t>
      </w:r>
      <w:proofErr w:type="gramEnd"/>
      <w:r>
        <w:rPr>
          <w:rFonts w:hint="eastAsia"/>
        </w:rPr>
        <w:t>应及时清理干净。各种管道及附件的防锈漆由水暖工涂刷，刷油前注意认真处理铁锈、污垢。</w:t>
      </w:r>
    </w:p>
    <w:p w:rsidR="00CF6E7B" w:rsidRDefault="00CF6E7B" w:rsidP="00CF6E7B">
      <w:pPr>
        <w:spacing w:before="120" w:after="120" w:line="360" w:lineRule="auto"/>
        <w:ind w:left="540"/>
      </w:pPr>
      <w:r>
        <w:t>(9)</w:t>
      </w:r>
      <w:r>
        <w:rPr>
          <w:rFonts w:hint="eastAsia"/>
        </w:rPr>
        <w:t>给水管穿越门厅、居室、门口、壁柜处，均应</w:t>
      </w:r>
      <w:proofErr w:type="gramStart"/>
      <w:r>
        <w:rPr>
          <w:rFonts w:hint="eastAsia"/>
        </w:rPr>
        <w:t>做防结露</w:t>
      </w:r>
      <w:proofErr w:type="gramEnd"/>
      <w:r>
        <w:rPr>
          <w:rFonts w:hint="eastAsia"/>
        </w:rPr>
        <w:t>保温层。暖气管穿楼板、穿墙时，均应设置钢制套管，穿越壁橱、吊柜时必须设置保温层。</w:t>
      </w:r>
    </w:p>
    <w:p w:rsidR="00CF6E7B" w:rsidRDefault="00CF6E7B" w:rsidP="00CF6E7B">
      <w:pPr>
        <w:spacing w:before="120" w:after="120" w:line="360" w:lineRule="auto"/>
        <w:ind w:left="540"/>
      </w:pPr>
      <w:r>
        <w:t>(10)</w:t>
      </w:r>
      <w:r>
        <w:rPr>
          <w:rFonts w:hint="eastAsia"/>
        </w:rPr>
        <w:t>卫生器具安装应顺直。坐便器低水箱必须使用法定单位认证的防虹吸水箱配件。水箱零件应齐全，制动灵活。坐便器排水胶管连接必须用不小于</w:t>
      </w:r>
      <w:r>
        <w:t>14</w:t>
      </w:r>
      <w:r>
        <w:rPr>
          <w:rFonts w:hint="eastAsia"/>
        </w:rPr>
        <w:t>号的铜丝绑扎两道。坐便器固定螺栓不得破坏防水层。安装镀铬零件必须采用平口扳子，严禁使用管钳子。</w:t>
      </w:r>
    </w:p>
    <w:p w:rsidR="00CF6E7B" w:rsidRDefault="00CF6E7B" w:rsidP="00CF6E7B">
      <w:pPr>
        <w:spacing w:before="120" w:after="120" w:line="360" w:lineRule="auto"/>
        <w:ind w:left="540"/>
      </w:pPr>
      <w:r>
        <w:t>(11)</w:t>
      </w:r>
      <w:r>
        <w:rPr>
          <w:rFonts w:hint="eastAsia"/>
        </w:rPr>
        <w:t>各种管道、炉片、卫生器具最迟在喷浆前做完打压试水、验收工作，防止一旦出现渗漏造成污染返工而延误工期。</w:t>
      </w:r>
    </w:p>
    <w:p w:rsidR="00CF6E7B" w:rsidRDefault="00CF6E7B" w:rsidP="00CF6E7B">
      <w:pPr>
        <w:spacing w:before="120" w:after="120" w:line="360" w:lineRule="auto"/>
        <w:ind w:left="540"/>
      </w:pPr>
      <w:r>
        <w:t>(12)</w:t>
      </w:r>
      <w:r>
        <w:rPr>
          <w:rFonts w:hint="eastAsia"/>
        </w:rPr>
        <w:t>电气暗敷φ</w:t>
      </w:r>
      <w:r>
        <w:t>20mm</w:t>
      </w:r>
      <w:r>
        <w:rPr>
          <w:rFonts w:hint="eastAsia"/>
        </w:rPr>
        <w:t>及其以下的管路，用套丝管箍连接；φ</w:t>
      </w:r>
      <w:r>
        <w:t>25mm</w:t>
      </w:r>
      <w:r>
        <w:rPr>
          <w:rFonts w:hint="eastAsia"/>
        </w:rPr>
        <w:t>以上的，打喇叭口焊接。线管采用丝扣连接时，管箍两端必须焊接跨接地线。管路超长需加接线盒或将管径加大一级，管内不得设置接头。拉线开关与插销水平距离应大于</w:t>
      </w:r>
      <w:r>
        <w:t>300mm</w:t>
      </w:r>
      <w:r>
        <w:rPr>
          <w:rFonts w:hint="eastAsia"/>
        </w:rPr>
        <w:t>。多股导线连接必须用套管压接，套管截面大于导线截面时，用线芯将套管填满再压接。导线连接均应裹粘胶塑料</w:t>
      </w:r>
      <w:r>
        <w:rPr>
          <w:rFonts w:hint="eastAsia"/>
        </w:rPr>
        <w:lastRenderedPageBreak/>
        <w:t>带，外包黑胶布。线路中的金属箱体、盒本体必须连接保护地线。</w:t>
      </w:r>
    </w:p>
    <w:p w:rsidR="00CF6E7B" w:rsidRDefault="00CF6E7B" w:rsidP="00CF6E7B">
      <w:pPr>
        <w:spacing w:before="120" w:after="120" w:line="360" w:lineRule="auto"/>
        <w:ind w:left="540"/>
      </w:pPr>
      <w:r>
        <w:t>(13)</w:t>
      </w:r>
      <w:r>
        <w:rPr>
          <w:rFonts w:hint="eastAsia"/>
        </w:rPr>
        <w:t>各种灯具安装均应与房间对称，潮湿处安装的灯具应加石棉垫。灯具安装应在土建油漆、喷浆后进行。工序排不开时，需在安装完毕的灯具外侧包纸保护。</w:t>
      </w:r>
    </w:p>
    <w:p w:rsidR="00CF6E7B" w:rsidRDefault="00CF6E7B" w:rsidP="00CF6E7B">
      <w:pPr>
        <w:spacing w:before="120" w:after="120" w:line="360" w:lineRule="auto"/>
        <w:ind w:left="540"/>
      </w:pPr>
      <w:r>
        <w:t>(14)</w:t>
      </w:r>
      <w:r>
        <w:rPr>
          <w:rFonts w:hint="eastAsia"/>
        </w:rPr>
        <w:t>加强成品保护，防止施工过程中碰撞损坏成品。预制楼梯采用定型角钢踏步护角保护；内木门口下半部采用废</w:t>
      </w:r>
      <w:r>
        <w:t>U</w:t>
      </w:r>
      <w:proofErr w:type="gramStart"/>
      <w:r>
        <w:rPr>
          <w:rFonts w:hint="eastAsia"/>
        </w:rPr>
        <w:t>形轻钢</w:t>
      </w:r>
      <w:proofErr w:type="gramEnd"/>
      <w:r>
        <w:rPr>
          <w:rFonts w:hint="eastAsia"/>
        </w:rPr>
        <w:t>龙骨做套保护；水磨石窗台板、陶瓷卫生洁具、插销</w:t>
      </w:r>
      <w:proofErr w:type="gramStart"/>
      <w:r>
        <w:rPr>
          <w:rFonts w:hint="eastAsia"/>
        </w:rPr>
        <w:t>座等</w:t>
      </w:r>
      <w:proofErr w:type="gramEnd"/>
      <w:r>
        <w:rPr>
          <w:rFonts w:hint="eastAsia"/>
        </w:rPr>
        <w:t>安装后一律贴纸保护。装修施工末期每层设成品保护员</w:t>
      </w:r>
      <w:r>
        <w:t>1</w:t>
      </w:r>
      <w:r>
        <w:rPr>
          <w:rFonts w:hint="eastAsia"/>
        </w:rPr>
        <w:t>人，游动监督、检查。</w:t>
      </w:r>
    </w:p>
    <w:p w:rsidR="00CF6E7B" w:rsidRDefault="00CF6E7B" w:rsidP="00CF6E7B"/>
    <w:p w:rsidR="00CF6E7B" w:rsidRDefault="00CF6E7B" w:rsidP="00CF6E7B">
      <w:pPr>
        <w:pStyle w:val="3"/>
        <w:numPr>
          <w:ilvl w:val="0"/>
          <w:numId w:val="0"/>
        </w:numPr>
      </w:pPr>
      <w:bookmarkStart w:id="25" w:name="_Toc71959757"/>
      <w:r>
        <w:rPr>
          <w:rFonts w:hint="eastAsia"/>
        </w:rPr>
        <w:t xml:space="preserve">第二节 </w:t>
      </w:r>
      <w:r>
        <w:t>安全消防管理</w:t>
      </w:r>
      <w:bookmarkEnd w:id="25"/>
    </w:p>
    <w:p w:rsidR="00CF6E7B" w:rsidRDefault="00CF6E7B" w:rsidP="00CF6E7B">
      <w:pPr>
        <w:spacing w:before="120" w:after="120" w:line="360" w:lineRule="auto"/>
        <w:ind w:left="540"/>
      </w:pPr>
      <w:r>
        <w:t>(1)</w:t>
      </w:r>
      <w:r>
        <w:rPr>
          <w:rFonts w:hint="eastAsia"/>
        </w:rPr>
        <w:t>大模板的安装、拆除、吊运及堆放必须按照《大模板多层住宅结构设计与施工规程》中有关安全条款执行。</w:t>
      </w:r>
    </w:p>
    <w:p w:rsidR="00CF6E7B" w:rsidRDefault="00CF6E7B" w:rsidP="00CF6E7B">
      <w:pPr>
        <w:spacing w:before="120" w:after="120" w:line="360" w:lineRule="auto"/>
        <w:ind w:left="540"/>
      </w:pPr>
      <w:r>
        <w:t>(2)</w:t>
      </w:r>
      <w:r>
        <w:rPr>
          <w:rFonts w:hint="eastAsia"/>
        </w:rPr>
        <w:t>首层</w:t>
      </w:r>
      <w:proofErr w:type="gramStart"/>
      <w:r>
        <w:rPr>
          <w:rFonts w:hint="eastAsia"/>
        </w:rPr>
        <w:t>平支一道</w:t>
      </w:r>
      <w:proofErr w:type="gramEnd"/>
      <w:r>
        <w:rPr>
          <w:rFonts w:hint="eastAsia"/>
        </w:rPr>
        <w:t>安全网</w:t>
      </w:r>
      <w:r>
        <w:t>(</w:t>
      </w:r>
      <w:r>
        <w:rPr>
          <w:rFonts w:hint="eastAsia"/>
        </w:rPr>
        <w:t>重网</w:t>
      </w:r>
      <w:r>
        <w:t>)</w:t>
      </w:r>
      <w:r>
        <w:rPr>
          <w:rFonts w:hint="eastAsia"/>
        </w:rPr>
        <w:t>，除</w:t>
      </w:r>
      <w:proofErr w:type="gramStart"/>
      <w:r>
        <w:rPr>
          <w:rFonts w:hint="eastAsia"/>
        </w:rPr>
        <w:t>南侧塔道处</w:t>
      </w:r>
      <w:proofErr w:type="gramEnd"/>
      <w:r>
        <w:rPr>
          <w:rFonts w:hint="eastAsia"/>
        </w:rPr>
        <w:t>可适当</w:t>
      </w:r>
      <w:proofErr w:type="gramStart"/>
      <w:r>
        <w:rPr>
          <w:rFonts w:hint="eastAsia"/>
        </w:rPr>
        <w:t>减窄外</w:t>
      </w:r>
      <w:proofErr w:type="gramEnd"/>
      <w:r>
        <w:rPr>
          <w:rFonts w:hint="eastAsia"/>
        </w:rPr>
        <w:t>，其他三面一律</w:t>
      </w:r>
      <w:r>
        <w:t>6m</w:t>
      </w:r>
      <w:r>
        <w:rPr>
          <w:rFonts w:hint="eastAsia"/>
        </w:rPr>
        <w:t>宽。</w:t>
      </w:r>
    </w:p>
    <w:p w:rsidR="00CF6E7B" w:rsidRDefault="00CF6E7B" w:rsidP="00CF6E7B">
      <w:pPr>
        <w:spacing w:before="120" w:after="120" w:line="360" w:lineRule="auto"/>
        <w:ind w:left="540"/>
      </w:pPr>
      <w:r>
        <w:t>(3)</w:t>
      </w:r>
      <w:r>
        <w:rPr>
          <w:rFonts w:hint="eastAsia"/>
        </w:rPr>
        <w:t>首层进入洞口</w:t>
      </w:r>
      <w:proofErr w:type="gramStart"/>
      <w:r>
        <w:rPr>
          <w:rFonts w:hint="eastAsia"/>
        </w:rPr>
        <w:t>应搭宽</w:t>
      </w:r>
      <w:proofErr w:type="gramEnd"/>
      <w:r>
        <w:t>3m</w:t>
      </w:r>
      <w:r>
        <w:rPr>
          <w:rFonts w:hint="eastAsia"/>
        </w:rPr>
        <w:t>、长</w:t>
      </w:r>
      <w:r>
        <w:t>2m</w:t>
      </w:r>
      <w:r>
        <w:rPr>
          <w:rFonts w:hint="eastAsia"/>
        </w:rPr>
        <w:t>的保护棚，其上满铺</w:t>
      </w:r>
      <w:r>
        <w:t>50mm</w:t>
      </w:r>
      <w:r>
        <w:rPr>
          <w:rFonts w:hint="eastAsia"/>
        </w:rPr>
        <w:t>厚木板。其他洞口一律封死。</w:t>
      </w:r>
    </w:p>
    <w:p w:rsidR="00CF6E7B" w:rsidRDefault="00CF6E7B" w:rsidP="00CF6E7B">
      <w:pPr>
        <w:spacing w:before="120" w:after="120" w:line="360" w:lineRule="auto"/>
        <w:ind w:left="540"/>
      </w:pPr>
      <w:r>
        <w:t>(4)</w:t>
      </w:r>
      <w:r>
        <w:rPr>
          <w:rFonts w:hint="eastAsia"/>
        </w:rPr>
        <w:t>利用正式工程楼梯</w:t>
      </w:r>
      <w:proofErr w:type="gramStart"/>
      <w:r>
        <w:rPr>
          <w:rFonts w:hint="eastAsia"/>
        </w:rPr>
        <w:t>栏杆随层焊接</w:t>
      </w:r>
      <w:proofErr w:type="gramEnd"/>
      <w:r>
        <w:rPr>
          <w:rFonts w:hint="eastAsia"/>
        </w:rPr>
        <w:t>以代替防护栏。通风道</w:t>
      </w:r>
      <w:proofErr w:type="gramStart"/>
      <w:r>
        <w:rPr>
          <w:rFonts w:hint="eastAsia"/>
        </w:rPr>
        <w:t>应随层安装</w:t>
      </w:r>
      <w:proofErr w:type="gramEnd"/>
      <w:r>
        <w:rPr>
          <w:rFonts w:hint="eastAsia"/>
        </w:rPr>
        <w:t>，以尽量减少施工层的孔洞口。</w:t>
      </w:r>
    </w:p>
    <w:p w:rsidR="00CF6E7B" w:rsidRDefault="00CF6E7B" w:rsidP="00CF6E7B">
      <w:pPr>
        <w:spacing w:before="120" w:after="120" w:line="360" w:lineRule="auto"/>
        <w:ind w:left="540"/>
      </w:pPr>
      <w:r>
        <w:t>(5)</w:t>
      </w:r>
      <w:r>
        <w:rPr>
          <w:rFonts w:hint="eastAsia"/>
        </w:rPr>
        <w:t>阳台</w:t>
      </w:r>
      <w:proofErr w:type="gramStart"/>
      <w:r>
        <w:rPr>
          <w:rFonts w:hint="eastAsia"/>
        </w:rPr>
        <w:t>栏板随层焊接</w:t>
      </w:r>
      <w:proofErr w:type="gramEnd"/>
      <w:r>
        <w:rPr>
          <w:rFonts w:hint="eastAsia"/>
        </w:rPr>
        <w:t>、安装，以代替护身栏，减少装修时的工作量。</w:t>
      </w:r>
    </w:p>
    <w:p w:rsidR="00CF6E7B" w:rsidRDefault="00CF6E7B" w:rsidP="00CF6E7B">
      <w:pPr>
        <w:spacing w:before="120" w:after="120" w:line="360" w:lineRule="auto"/>
        <w:ind w:left="540"/>
      </w:pPr>
      <w:r>
        <w:t>(6)</w:t>
      </w:r>
      <w:r>
        <w:rPr>
          <w:rFonts w:hint="eastAsia"/>
        </w:rPr>
        <w:t>大模板要面对面堆放，堆放坡度</w:t>
      </w:r>
      <w:r>
        <w:t>75</w:t>
      </w:r>
      <w:r>
        <w:rPr>
          <w:rFonts w:hint="eastAsia"/>
        </w:rPr>
        <w:t>°</w:t>
      </w:r>
      <w:r>
        <w:t>~80</w:t>
      </w:r>
      <w:r>
        <w:rPr>
          <w:rFonts w:hint="eastAsia"/>
        </w:rPr>
        <w:t>°并临时拴牢，在楼层堆放时应有可靠的防风、防碰撞措施。</w:t>
      </w:r>
    </w:p>
    <w:p w:rsidR="00CF6E7B" w:rsidRDefault="00CF6E7B" w:rsidP="00CF6E7B">
      <w:pPr>
        <w:spacing w:before="120" w:after="120" w:line="360" w:lineRule="auto"/>
        <w:ind w:left="540"/>
      </w:pPr>
      <w:r>
        <w:t>(7)</w:t>
      </w:r>
      <w:r>
        <w:rPr>
          <w:rFonts w:hint="eastAsia"/>
        </w:rPr>
        <w:t>桥式脚手架基础要平整、夯实，并垫十字交叉</w:t>
      </w:r>
      <w:r>
        <w:t>2</w:t>
      </w:r>
      <w:r>
        <w:rPr>
          <w:rFonts w:hint="eastAsia"/>
        </w:rPr>
        <w:t>层</w:t>
      </w:r>
      <w:r>
        <w:t>50mm</w:t>
      </w:r>
      <w:r>
        <w:rPr>
          <w:rFonts w:hint="eastAsia"/>
        </w:rPr>
        <w:t>厚木板。立柱全高垂直偏差应小于</w:t>
      </w:r>
      <w:r>
        <w:t>50mm</w:t>
      </w:r>
      <w:r>
        <w:rPr>
          <w:rFonts w:hint="eastAsia"/>
        </w:rPr>
        <w:t>。四角柱必须两方向和建筑物固定，</w:t>
      </w:r>
      <w:proofErr w:type="gramStart"/>
      <w:r>
        <w:rPr>
          <w:rFonts w:hint="eastAsia"/>
        </w:rPr>
        <w:t>其他柱必须</w:t>
      </w:r>
      <w:proofErr w:type="gramEnd"/>
      <w:r>
        <w:rPr>
          <w:rFonts w:hint="eastAsia"/>
        </w:rPr>
        <w:t>与建筑物刚性连接固定。</w:t>
      </w:r>
    </w:p>
    <w:p w:rsidR="00CF6E7B" w:rsidRDefault="00CF6E7B" w:rsidP="00CF6E7B">
      <w:pPr>
        <w:spacing w:before="120" w:after="120" w:line="360" w:lineRule="auto"/>
        <w:ind w:left="540"/>
      </w:pPr>
      <w:r>
        <w:t>(8)</w:t>
      </w:r>
      <w:r>
        <w:rPr>
          <w:rFonts w:hint="eastAsia"/>
        </w:rPr>
        <w:t>井架缆</w:t>
      </w:r>
      <w:proofErr w:type="gramStart"/>
      <w:r>
        <w:rPr>
          <w:rFonts w:hint="eastAsia"/>
        </w:rPr>
        <w:t>风绳应齐全</w:t>
      </w:r>
      <w:proofErr w:type="gramEnd"/>
      <w:r>
        <w:rPr>
          <w:rFonts w:hint="eastAsia"/>
        </w:rPr>
        <w:t>牢固，钢丝绳</w:t>
      </w:r>
      <w:proofErr w:type="gramStart"/>
      <w:r>
        <w:rPr>
          <w:rFonts w:hint="eastAsia"/>
        </w:rPr>
        <w:t>尽端卡扣</w:t>
      </w:r>
      <w:proofErr w:type="gramEnd"/>
      <w:r>
        <w:rPr>
          <w:rFonts w:hint="eastAsia"/>
        </w:rPr>
        <w:t>不少于</w:t>
      </w:r>
      <w:r>
        <w:t>3</w:t>
      </w:r>
      <w:r>
        <w:rPr>
          <w:rFonts w:hint="eastAsia"/>
        </w:rPr>
        <w:t>个。靠建筑物一例要层层与</w:t>
      </w:r>
      <w:proofErr w:type="gramStart"/>
      <w:r>
        <w:rPr>
          <w:rFonts w:hint="eastAsia"/>
        </w:rPr>
        <w:t>建筑物拉顶牢固</w:t>
      </w:r>
      <w:proofErr w:type="gramEnd"/>
      <w:r>
        <w:rPr>
          <w:rFonts w:hint="eastAsia"/>
        </w:rPr>
        <w:t>。</w:t>
      </w:r>
    </w:p>
    <w:p w:rsidR="00CF6E7B" w:rsidRDefault="00CF6E7B" w:rsidP="00CF6E7B">
      <w:pPr>
        <w:spacing w:before="120" w:after="120" w:line="360" w:lineRule="auto"/>
        <w:ind w:left="540"/>
      </w:pPr>
      <w:r>
        <w:t>(9)</w:t>
      </w:r>
      <w:r>
        <w:rPr>
          <w:rFonts w:hint="eastAsia"/>
        </w:rPr>
        <w:t>电焊机上应有防雨罩，下有防潮垫，电源接头设防护装置。</w:t>
      </w:r>
    </w:p>
    <w:p w:rsidR="00CF6E7B" w:rsidRDefault="00CF6E7B" w:rsidP="00CF6E7B">
      <w:pPr>
        <w:spacing w:before="120" w:after="120" w:line="360" w:lineRule="auto"/>
        <w:ind w:left="540"/>
      </w:pPr>
      <w:r>
        <w:t>(10)</w:t>
      </w:r>
      <w:r>
        <w:rPr>
          <w:rFonts w:hint="eastAsia"/>
        </w:rPr>
        <w:t>所有振捣器、打夯机、电锤等手持电动工具，其电闸箱要安装灵敏有效的漏电保护装置。</w:t>
      </w:r>
    </w:p>
    <w:p w:rsidR="00CF6E7B" w:rsidRDefault="00CF6E7B" w:rsidP="00CF6E7B">
      <w:pPr>
        <w:spacing w:before="120" w:after="120" w:line="360" w:lineRule="auto"/>
        <w:ind w:left="540"/>
      </w:pPr>
      <w:r>
        <w:t>(11)</w:t>
      </w:r>
      <w:r>
        <w:rPr>
          <w:rFonts w:hint="eastAsia"/>
        </w:rPr>
        <w:t>所有电气焊工、信号工、架子工、暂设电工，必须持有上级单位考试的合格证方能操</w:t>
      </w:r>
      <w:r>
        <w:rPr>
          <w:rFonts w:hint="eastAsia"/>
        </w:rPr>
        <w:lastRenderedPageBreak/>
        <w:t>作。</w:t>
      </w:r>
    </w:p>
    <w:p w:rsidR="00CF6E7B" w:rsidRDefault="00CF6E7B" w:rsidP="00CF6E7B">
      <w:pPr>
        <w:spacing w:before="120" w:after="120" w:line="360" w:lineRule="auto"/>
        <w:ind w:left="540"/>
      </w:pPr>
      <w:r>
        <w:t>(12)</w:t>
      </w:r>
      <w:r>
        <w:rPr>
          <w:rFonts w:hint="eastAsia"/>
        </w:rPr>
        <w:t>现场施工应遵守有关消防规定及用火申请制度，现场消防道路应随时保证畅通。消火栓不压不挡，夜间设有红色警灯。</w:t>
      </w:r>
    </w:p>
    <w:p w:rsidR="00CF6E7B" w:rsidRDefault="00CF6E7B" w:rsidP="00CF6E7B">
      <w:pPr>
        <w:spacing w:before="120" w:after="120" w:line="360" w:lineRule="auto"/>
        <w:ind w:left="540"/>
      </w:pPr>
      <w:r>
        <w:t>(13)</w:t>
      </w:r>
      <w:r>
        <w:rPr>
          <w:rFonts w:hint="eastAsia"/>
        </w:rPr>
        <w:t>楼内不准设置仓库。油料库、防水材料库、木构件库采用</w:t>
      </w:r>
      <w:proofErr w:type="gramStart"/>
      <w:r>
        <w:rPr>
          <w:rFonts w:hint="eastAsia"/>
        </w:rPr>
        <w:t>非燃性材料</w:t>
      </w:r>
      <w:proofErr w:type="gramEnd"/>
      <w:r>
        <w:rPr>
          <w:rFonts w:hint="eastAsia"/>
        </w:rPr>
        <w:t>支搭，长期备有灭火器材。油工配料在指定房间进行，严禁在库房内配料。</w:t>
      </w:r>
    </w:p>
    <w:p w:rsidR="00CF6E7B" w:rsidRDefault="00CF6E7B" w:rsidP="00CF6E7B"/>
    <w:p w:rsidR="00CF6E7B" w:rsidRDefault="00CF6E7B" w:rsidP="00CF6E7B">
      <w:pPr>
        <w:pStyle w:val="3"/>
        <w:numPr>
          <w:ilvl w:val="0"/>
          <w:numId w:val="0"/>
        </w:numPr>
      </w:pPr>
      <w:bookmarkStart w:id="26" w:name="_Toc71959758"/>
      <w:r>
        <w:rPr>
          <w:rFonts w:hint="eastAsia"/>
        </w:rPr>
        <w:t xml:space="preserve">第三节 </w:t>
      </w:r>
      <w:r>
        <w:t>材料管理</w:t>
      </w:r>
      <w:bookmarkEnd w:id="26"/>
    </w:p>
    <w:p w:rsidR="00CF6E7B" w:rsidRDefault="00CF6E7B" w:rsidP="00CF6E7B">
      <w:pPr>
        <w:spacing w:before="120" w:after="120" w:line="360" w:lineRule="auto"/>
        <w:ind w:left="540"/>
      </w:pPr>
      <w:r>
        <w:rPr>
          <w:rFonts w:hint="eastAsia"/>
        </w:rPr>
        <w:t>所有进场材料、设备均应有出厂合格证。其中水泥、防水材料、钢窗、各种电气设备等还必须购买国家、上级技术监督部门认可的厂家的产品。钢材、水泥、砖、防水材料进场后必须按规定进行复试，合格后才能使用。</w:t>
      </w:r>
    </w:p>
    <w:p w:rsidR="00CF6E7B" w:rsidRDefault="00CF6E7B" w:rsidP="00CF6E7B"/>
    <w:p w:rsidR="00CF6E7B" w:rsidRDefault="00CF6E7B" w:rsidP="00CF6E7B">
      <w:pPr>
        <w:pStyle w:val="3"/>
        <w:numPr>
          <w:ilvl w:val="0"/>
          <w:numId w:val="0"/>
        </w:numPr>
      </w:pPr>
      <w:bookmarkStart w:id="27" w:name="_Toc71959759"/>
      <w:r>
        <w:rPr>
          <w:rFonts w:hint="eastAsia"/>
        </w:rPr>
        <w:t xml:space="preserve">第四节 </w:t>
      </w:r>
      <w:r>
        <w:t>环境保护措施</w:t>
      </w:r>
      <w:bookmarkEnd w:id="27"/>
    </w:p>
    <w:p w:rsidR="00CF6E7B" w:rsidRDefault="00CF6E7B" w:rsidP="00CF6E7B">
      <w:pPr>
        <w:spacing w:before="120" w:after="120" w:line="360" w:lineRule="auto"/>
        <w:ind w:left="540"/>
      </w:pPr>
      <w:r>
        <w:rPr>
          <w:rFonts w:hint="eastAsia"/>
        </w:rPr>
        <w:t>由于本工程是在已建居民小区插建的楼房，环保工作是全体施工人员和管理人员必须高度重视的工作，特做以下规定：</w:t>
      </w:r>
    </w:p>
    <w:p w:rsidR="00CF6E7B" w:rsidRDefault="00CF6E7B" w:rsidP="00CF6E7B">
      <w:pPr>
        <w:spacing w:before="120" w:after="120" w:line="360" w:lineRule="auto"/>
        <w:ind w:left="540"/>
      </w:pPr>
      <w:r>
        <w:t>(1)</w:t>
      </w:r>
      <w:r>
        <w:rPr>
          <w:rFonts w:hint="eastAsia"/>
        </w:rPr>
        <w:t>进场前与建设单位和当地居民管理单位取得联系，在公安和环保部门指导下，订立协议，明确各方权利和义务。</w:t>
      </w:r>
    </w:p>
    <w:p w:rsidR="00CF6E7B" w:rsidRDefault="00CF6E7B" w:rsidP="00CF6E7B">
      <w:pPr>
        <w:spacing w:before="120" w:after="120" w:line="360" w:lineRule="auto"/>
        <w:ind w:left="540"/>
      </w:pPr>
      <w:r>
        <w:t>(2)</w:t>
      </w:r>
      <w:r>
        <w:rPr>
          <w:rFonts w:hint="eastAsia"/>
        </w:rPr>
        <w:t>贴出“安民告示”，设立群众来访接待组，主动邀请居民代表开会，介绍开、竣工日期和各项环保措施。建立起互相理解信任、相互支持配合的良好关系。</w:t>
      </w:r>
    </w:p>
    <w:p w:rsidR="00CF6E7B" w:rsidRDefault="00CF6E7B" w:rsidP="00CF6E7B">
      <w:pPr>
        <w:spacing w:before="120" w:after="120" w:line="360" w:lineRule="auto"/>
        <w:ind w:left="540"/>
      </w:pPr>
      <w:r>
        <w:t>(3)</w:t>
      </w:r>
      <w:r>
        <w:rPr>
          <w:rFonts w:hint="eastAsia"/>
        </w:rPr>
        <w:t>噪声超过</w:t>
      </w:r>
      <w:r>
        <w:t>55dB</w:t>
      </w:r>
      <w:r>
        <w:rPr>
          <w:rFonts w:hint="eastAsia"/>
        </w:rPr>
        <w:t>的工程一律安排在早上</w:t>
      </w:r>
      <w:r>
        <w:t>6</w:t>
      </w:r>
      <w:r>
        <w:rPr>
          <w:rFonts w:hint="eastAsia"/>
        </w:rPr>
        <w:t>时至晚上</w:t>
      </w:r>
      <w:r>
        <w:t>22</w:t>
      </w:r>
      <w:r>
        <w:rPr>
          <w:rFonts w:hint="eastAsia"/>
        </w:rPr>
        <w:t>时进行。各种木材、金属的切割工作一律在现场东北角的作业棚进行。作业棚搭成封闭式，内墙表面挂</w:t>
      </w:r>
      <w:r>
        <w:t>50mm</w:t>
      </w:r>
      <w:r>
        <w:rPr>
          <w:rFonts w:hint="eastAsia"/>
        </w:rPr>
        <w:t>厚自熄性聚苯板吸声。混凝土浇筑最迟在下午</w:t>
      </w:r>
      <w:r>
        <w:t>18</w:t>
      </w:r>
      <w:r>
        <w:rPr>
          <w:rFonts w:hint="eastAsia"/>
        </w:rPr>
        <w:t>时开始，保证</w:t>
      </w:r>
      <w:r>
        <w:t>4h</w:t>
      </w:r>
      <w:r>
        <w:rPr>
          <w:rFonts w:hint="eastAsia"/>
        </w:rPr>
        <w:t>内浇完。如前道工序误期，临时订购商品混凝土以提高施工速度，确保晚上</w:t>
      </w:r>
      <w:r>
        <w:t>22</w:t>
      </w:r>
      <w:r>
        <w:rPr>
          <w:rFonts w:hint="eastAsia"/>
        </w:rPr>
        <w:t>时以前结束混凝土振捣工作。</w:t>
      </w:r>
    </w:p>
    <w:p w:rsidR="00CF6E7B" w:rsidRDefault="00CF6E7B" w:rsidP="00CF6E7B">
      <w:pPr>
        <w:spacing w:before="120" w:after="120" w:line="360" w:lineRule="auto"/>
        <w:ind w:left="540"/>
      </w:pPr>
      <w:r>
        <w:t>(4)</w:t>
      </w:r>
      <w:r>
        <w:rPr>
          <w:rFonts w:hint="eastAsia"/>
        </w:rPr>
        <w:t>清运施工垃圾采用封闭式灰斗。现场道路指定专人适量洒水，减少扬尘。出场的车辆派专人用水清洗轮胎。建筑垃圾出场需用苫布覆盖。</w:t>
      </w:r>
    </w:p>
    <w:p w:rsidR="00CF6E7B" w:rsidRDefault="00CF6E7B" w:rsidP="00CF6E7B">
      <w:pPr>
        <w:spacing w:before="120" w:after="120" w:line="360" w:lineRule="auto"/>
        <w:ind w:left="540"/>
      </w:pPr>
      <w:r>
        <w:t>(5)</w:t>
      </w:r>
      <w:r>
        <w:rPr>
          <w:rFonts w:hint="eastAsia"/>
        </w:rPr>
        <w:t>搅拌机前台设置沉淀池和</w:t>
      </w:r>
      <w:proofErr w:type="gramStart"/>
      <w:r>
        <w:rPr>
          <w:rFonts w:hint="eastAsia"/>
        </w:rPr>
        <w:t>储水池</w:t>
      </w:r>
      <w:proofErr w:type="gramEnd"/>
      <w:r>
        <w:rPr>
          <w:rFonts w:hint="eastAsia"/>
        </w:rPr>
        <w:t>，</w:t>
      </w:r>
      <w:proofErr w:type="gramStart"/>
      <w:r>
        <w:rPr>
          <w:rFonts w:hint="eastAsia"/>
        </w:rPr>
        <w:t>刷罐水</w:t>
      </w:r>
      <w:proofErr w:type="gramEnd"/>
      <w:r>
        <w:rPr>
          <w:rFonts w:hint="eastAsia"/>
        </w:rPr>
        <w:t>及清洗车辆用水必须流入沉淀池经沉淀后才可以排入储水池。此废水用作冲洗石于和道路洒水，沉淀池必须每天清掏。现场污水严禁</w:t>
      </w:r>
      <w:r>
        <w:rPr>
          <w:rFonts w:hint="eastAsia"/>
        </w:rPr>
        <w:lastRenderedPageBreak/>
        <w:t>流出施工区域。</w:t>
      </w:r>
    </w:p>
    <w:p w:rsidR="00CF6E7B" w:rsidRDefault="00CF6E7B" w:rsidP="00CF6E7B">
      <w:pPr>
        <w:spacing w:before="120" w:after="120" w:line="360" w:lineRule="auto"/>
        <w:ind w:left="540"/>
      </w:pPr>
      <w:r>
        <w:t>(6)</w:t>
      </w:r>
      <w:r>
        <w:rPr>
          <w:rFonts w:hint="eastAsia"/>
        </w:rPr>
        <w:t>夜间照明灯具尽量把光线调整到现场以内。严禁把强光源辐射到附近宿舍楼。</w:t>
      </w:r>
    </w:p>
    <w:p w:rsidR="00CF6E7B" w:rsidRDefault="00CF6E7B" w:rsidP="00CF6E7B"/>
    <w:p w:rsidR="00CF6E7B" w:rsidRDefault="00CF6E7B" w:rsidP="00CF6E7B"/>
    <w:p w:rsidR="00CF6E7B" w:rsidRDefault="00CF6E7B" w:rsidP="00CF6E7B"/>
    <w:p w:rsidR="00F95B4F" w:rsidRPr="00CF6E7B" w:rsidRDefault="00F95B4F"/>
    <w:sectPr w:rsidR="00F95B4F" w:rsidRPr="00CF6E7B" w:rsidSect="00F95B4F">
      <w:head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3D34" w:rsidRDefault="000A3D34" w:rsidP="00D40F2D">
      <w:r>
        <w:separator/>
      </w:r>
    </w:p>
  </w:endnote>
  <w:endnote w:type="continuationSeparator" w:id="0">
    <w:p w:rsidR="000A3D34" w:rsidRDefault="000A3D34" w:rsidP="00D40F2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3D34" w:rsidRDefault="000A3D34" w:rsidP="00D40F2D">
      <w:r>
        <w:separator/>
      </w:r>
    </w:p>
  </w:footnote>
  <w:footnote w:type="continuationSeparator" w:id="0">
    <w:p w:rsidR="000A3D34" w:rsidRDefault="000A3D34" w:rsidP="00D40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F2D" w:rsidRDefault="00D40F2D">
    <w:pPr>
      <w:pStyle w:val="a3"/>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C469E3"/>
    <w:multiLevelType w:val="multilevel"/>
    <w:tmpl w:val="2166A59C"/>
    <w:lvl w:ilvl="0">
      <w:start w:val="1"/>
      <w:numFmt w:val="chineseCountingThousand"/>
      <w:pStyle w:val="1"/>
      <w:suff w:val="space"/>
      <w:lvlText w:val="第%1卷"/>
      <w:lvlJc w:val="center"/>
      <w:pPr>
        <w:tabs>
          <w:tab w:val="num" w:pos="425"/>
        </w:tabs>
        <w:ind w:left="0" w:firstLine="0"/>
      </w:pPr>
      <w:rPr>
        <w:rFonts w:ascii="黑体" w:eastAsia="黑体" w:hint="eastAsia"/>
        <w:b/>
        <w:strike w:val="0"/>
        <w:dstrike w:val="0"/>
        <w:color w:val="000000"/>
        <w:sz w:val="36"/>
        <w:u w:val="none"/>
      </w:rPr>
    </w:lvl>
    <w:lvl w:ilvl="1">
      <w:start w:val="1"/>
      <w:numFmt w:val="chineseCountingThousand"/>
      <w:pStyle w:val="2"/>
      <w:suff w:val="space"/>
      <w:lvlText w:val="第%2章"/>
      <w:lvlJc w:val="center"/>
      <w:pPr>
        <w:tabs>
          <w:tab w:val="num" w:pos="992"/>
        </w:tabs>
        <w:ind w:left="0" w:firstLine="0"/>
      </w:pPr>
      <w:rPr>
        <w:rFonts w:ascii="黑体" w:eastAsia="黑体" w:hint="eastAsia"/>
        <w:b/>
        <w:strike w:val="0"/>
        <w:dstrike w:val="0"/>
        <w:color w:val="000000"/>
        <w:sz w:val="32"/>
        <w:u w:val="none"/>
      </w:rPr>
    </w:lvl>
    <w:lvl w:ilvl="2">
      <w:start w:val="1"/>
      <w:numFmt w:val="chineseCountingThousand"/>
      <w:pStyle w:val="3"/>
      <w:suff w:val="space"/>
      <w:lvlText w:val="第%3节"/>
      <w:lvlJc w:val="left"/>
      <w:pPr>
        <w:tabs>
          <w:tab w:val="num" w:pos="1418"/>
        </w:tabs>
        <w:ind w:left="0" w:firstLine="0"/>
      </w:pPr>
      <w:rPr>
        <w:rFonts w:ascii="黑体" w:eastAsia="黑体" w:hint="eastAsia"/>
        <w:b/>
        <w:strike w:val="0"/>
        <w:dstrike w:val="0"/>
        <w:color w:val="000000"/>
        <w:sz w:val="30"/>
        <w:u w:val="none"/>
      </w:rPr>
    </w:lvl>
    <w:lvl w:ilvl="3">
      <w:start w:val="1"/>
      <w:numFmt w:val="chineseCountingThousand"/>
      <w:pStyle w:val="4"/>
      <w:suff w:val="space"/>
      <w:lvlText w:val=" %4、"/>
      <w:lvlJc w:val="left"/>
      <w:pPr>
        <w:tabs>
          <w:tab w:val="num" w:pos="2356"/>
        </w:tabs>
        <w:ind w:left="0" w:firstLine="0"/>
      </w:pPr>
      <w:rPr>
        <w:rFonts w:ascii="黑体" w:eastAsia="黑体" w:hint="eastAsia"/>
        <w:b/>
        <w:strike w:val="0"/>
        <w:dstrike w:val="0"/>
        <w:color w:val="000000"/>
        <w:sz w:val="28"/>
        <w:u w:val="none"/>
      </w:rPr>
    </w:lvl>
    <w:lvl w:ilvl="4">
      <w:start w:val="1"/>
      <w:numFmt w:val="none"/>
      <w:pStyle w:val="5"/>
      <w:suff w:val="space"/>
      <w:lvlText w:val=" %5."/>
      <w:lvlJc w:val="left"/>
      <w:pPr>
        <w:tabs>
          <w:tab w:val="num" w:pos="2781"/>
        </w:tabs>
        <w:ind w:left="0" w:firstLine="0"/>
      </w:pPr>
      <w:rPr>
        <w:rFonts w:ascii="黑体" w:eastAsia="黑体" w:hint="eastAsia"/>
        <w:b/>
        <w:strike w:val="0"/>
        <w:dstrike w:val="0"/>
        <w:color w:val="000000"/>
        <w:sz w:val="24"/>
        <w:u w:val="none"/>
      </w:rPr>
    </w:lvl>
    <w:lvl w:ilvl="5">
      <w:start w:val="1"/>
      <w:numFmt w:val="none"/>
      <w:pStyle w:val="6"/>
      <w:suff w:val="space"/>
      <w:lvlText w:val=" %6."/>
      <w:lvlJc w:val="left"/>
      <w:pPr>
        <w:tabs>
          <w:tab w:val="num" w:pos="3566"/>
        </w:tabs>
        <w:ind w:left="0" w:firstLine="0"/>
      </w:pPr>
      <w:rPr>
        <w:rFonts w:ascii="宋体" w:eastAsia="宋体" w:hAnsi="宋体" w:hint="eastAsia"/>
        <w:b w:val="0"/>
        <w:strike w:val="0"/>
        <w:dstrike w:val="0"/>
        <w:color w:val="000000"/>
        <w:sz w:val="24"/>
        <w:u w:val="none"/>
      </w:rPr>
    </w:lvl>
    <w:lvl w:ilvl="6">
      <w:start w:val="1"/>
      <w:numFmt w:val="none"/>
      <w:pStyle w:val="7"/>
      <w:suff w:val="space"/>
      <w:lvlText w:val=" %7."/>
      <w:lvlJc w:val="left"/>
      <w:pPr>
        <w:tabs>
          <w:tab w:val="num" w:pos="3991"/>
        </w:tabs>
        <w:ind w:left="0" w:firstLine="0"/>
      </w:pPr>
      <w:rPr>
        <w:rFonts w:ascii="宋体" w:eastAsia="宋体" w:hAnsi="宋体" w:hint="eastAsia"/>
        <w:b w:val="0"/>
        <w:strike w:val="0"/>
        <w:dstrike w:val="0"/>
        <w:color w:val="000000"/>
        <w:sz w:val="24"/>
        <w:u w:val="none"/>
      </w:rPr>
    </w:lvl>
    <w:lvl w:ilvl="7">
      <w:start w:val="1"/>
      <w:numFmt w:val="none"/>
      <w:pStyle w:val="8"/>
      <w:suff w:val="space"/>
      <w:lvlText w:val=" %8."/>
      <w:lvlJc w:val="left"/>
      <w:pPr>
        <w:tabs>
          <w:tab w:val="num" w:pos="4776"/>
        </w:tabs>
        <w:ind w:left="0" w:firstLine="0"/>
      </w:pPr>
      <w:rPr>
        <w:rFonts w:ascii="宋体" w:eastAsia="宋体" w:hAnsi="宋体" w:hint="eastAsia"/>
        <w:b w:val="0"/>
        <w:strike w:val="0"/>
        <w:dstrike w:val="0"/>
        <w:color w:val="000000"/>
        <w:sz w:val="24"/>
        <w:u w:val="none"/>
      </w:rPr>
    </w:lvl>
    <w:lvl w:ilvl="8">
      <w:start w:val="1"/>
      <w:numFmt w:val="none"/>
      <w:pStyle w:val="9"/>
      <w:suff w:val="space"/>
      <w:lvlText w:val=" %9."/>
      <w:lvlJc w:val="left"/>
      <w:pPr>
        <w:tabs>
          <w:tab w:val="num" w:pos="5562"/>
        </w:tabs>
        <w:ind w:left="0" w:firstLine="0"/>
      </w:pPr>
      <w:rPr>
        <w:rFonts w:ascii="宋体" w:eastAsia="宋体" w:hAnsi="宋体" w:hint="eastAsia"/>
        <w:b w:val="0"/>
        <w:strike w:val="0"/>
        <w:dstrike w:val="0"/>
        <w:color w:val="000000"/>
        <w:sz w:val="24"/>
        <w:u w:val="none"/>
      </w:r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0F2D"/>
    <w:rsid w:val="000A3D34"/>
    <w:rsid w:val="001E2D30"/>
    <w:rsid w:val="00280FB8"/>
    <w:rsid w:val="00CF6E7B"/>
    <w:rsid w:val="00D40F2D"/>
    <w:rsid w:val="00F95B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E7B"/>
    <w:pPr>
      <w:widowControl w:val="0"/>
    </w:pPr>
    <w:rPr>
      <w:rFonts w:ascii="宋体" w:eastAsia="宋体" w:hAnsi="宋体" w:cs="Times New Roman"/>
      <w:color w:val="000000"/>
      <w:sz w:val="20"/>
      <w:szCs w:val="24"/>
    </w:rPr>
  </w:style>
  <w:style w:type="paragraph" w:styleId="1">
    <w:name w:val="heading 1"/>
    <w:basedOn w:val="a"/>
    <w:next w:val="a"/>
    <w:link w:val="1Char"/>
    <w:qFormat/>
    <w:rsid w:val="00CF6E7B"/>
    <w:pPr>
      <w:pageBreakBefore/>
      <w:numPr>
        <w:numId w:val="1"/>
      </w:numPr>
      <w:spacing w:before="120" w:after="120" w:line="360" w:lineRule="auto"/>
      <w:jc w:val="center"/>
      <w:outlineLvl w:val="0"/>
    </w:pPr>
    <w:rPr>
      <w:rFonts w:ascii="黑体" w:eastAsia="黑体"/>
      <w:b/>
      <w:bCs/>
      <w:kern w:val="44"/>
      <w:sz w:val="36"/>
      <w:szCs w:val="44"/>
    </w:rPr>
  </w:style>
  <w:style w:type="paragraph" w:styleId="2">
    <w:name w:val="heading 2"/>
    <w:basedOn w:val="a"/>
    <w:next w:val="a"/>
    <w:link w:val="2Char"/>
    <w:qFormat/>
    <w:rsid w:val="00CF6E7B"/>
    <w:pPr>
      <w:numPr>
        <w:ilvl w:val="1"/>
        <w:numId w:val="1"/>
      </w:numPr>
      <w:spacing w:before="120" w:after="120" w:line="360" w:lineRule="auto"/>
      <w:jc w:val="center"/>
      <w:outlineLvl w:val="1"/>
    </w:pPr>
    <w:rPr>
      <w:rFonts w:ascii="黑体" w:eastAsia="黑体" w:hAnsi="Arial"/>
      <w:b/>
      <w:bCs/>
      <w:sz w:val="32"/>
      <w:szCs w:val="32"/>
    </w:rPr>
  </w:style>
  <w:style w:type="paragraph" w:styleId="3">
    <w:name w:val="heading 3"/>
    <w:basedOn w:val="a"/>
    <w:next w:val="a"/>
    <w:link w:val="3Char"/>
    <w:qFormat/>
    <w:rsid w:val="00CF6E7B"/>
    <w:pPr>
      <w:numPr>
        <w:ilvl w:val="2"/>
        <w:numId w:val="1"/>
      </w:numPr>
      <w:spacing w:before="120" w:after="120" w:line="360" w:lineRule="auto"/>
      <w:outlineLvl w:val="2"/>
    </w:pPr>
    <w:rPr>
      <w:rFonts w:ascii="黑体" w:eastAsia="黑体"/>
      <w:b/>
      <w:bCs/>
      <w:sz w:val="30"/>
      <w:szCs w:val="32"/>
    </w:rPr>
  </w:style>
  <w:style w:type="paragraph" w:styleId="4">
    <w:name w:val="heading 4"/>
    <w:basedOn w:val="a"/>
    <w:next w:val="a"/>
    <w:link w:val="4Char"/>
    <w:qFormat/>
    <w:rsid w:val="00CF6E7B"/>
    <w:pPr>
      <w:numPr>
        <w:ilvl w:val="3"/>
        <w:numId w:val="1"/>
      </w:numPr>
      <w:spacing w:before="120" w:after="120" w:line="360" w:lineRule="auto"/>
      <w:ind w:rightChars="200"/>
      <w:outlineLvl w:val="3"/>
    </w:pPr>
    <w:rPr>
      <w:rFonts w:ascii="黑体" w:eastAsia="黑体" w:hAnsi="Arial"/>
      <w:b/>
      <w:bCs/>
      <w:sz w:val="28"/>
      <w:szCs w:val="28"/>
    </w:rPr>
  </w:style>
  <w:style w:type="paragraph" w:styleId="5">
    <w:name w:val="heading 5"/>
    <w:basedOn w:val="a"/>
    <w:next w:val="a"/>
    <w:link w:val="5Char"/>
    <w:qFormat/>
    <w:rsid w:val="00CF6E7B"/>
    <w:pPr>
      <w:numPr>
        <w:ilvl w:val="4"/>
        <w:numId w:val="1"/>
      </w:numPr>
      <w:spacing w:before="120" w:after="120"/>
      <w:outlineLvl w:val="4"/>
    </w:pPr>
    <w:rPr>
      <w:rFonts w:ascii="黑体" w:eastAsia="黑体"/>
      <w:b/>
      <w:bCs/>
      <w:sz w:val="24"/>
      <w:szCs w:val="28"/>
    </w:rPr>
  </w:style>
  <w:style w:type="paragraph" w:styleId="6">
    <w:name w:val="heading 6"/>
    <w:basedOn w:val="a"/>
    <w:next w:val="a"/>
    <w:link w:val="6Char"/>
    <w:qFormat/>
    <w:rsid w:val="00CF6E7B"/>
    <w:pPr>
      <w:numPr>
        <w:ilvl w:val="5"/>
        <w:numId w:val="1"/>
      </w:numPr>
      <w:ind w:rightChars="200"/>
      <w:outlineLvl w:val="5"/>
    </w:pPr>
    <w:rPr>
      <w:bCs/>
      <w:sz w:val="24"/>
    </w:rPr>
  </w:style>
  <w:style w:type="paragraph" w:styleId="7">
    <w:name w:val="heading 7"/>
    <w:basedOn w:val="a"/>
    <w:next w:val="a"/>
    <w:link w:val="7Char"/>
    <w:qFormat/>
    <w:rsid w:val="00CF6E7B"/>
    <w:pPr>
      <w:numPr>
        <w:ilvl w:val="6"/>
        <w:numId w:val="1"/>
      </w:numPr>
      <w:ind w:rightChars="200"/>
      <w:outlineLvl w:val="6"/>
    </w:pPr>
    <w:rPr>
      <w:bCs/>
      <w:sz w:val="24"/>
    </w:rPr>
  </w:style>
  <w:style w:type="paragraph" w:styleId="8">
    <w:name w:val="heading 8"/>
    <w:basedOn w:val="a"/>
    <w:next w:val="a"/>
    <w:link w:val="8Char"/>
    <w:qFormat/>
    <w:rsid w:val="00CF6E7B"/>
    <w:pPr>
      <w:numPr>
        <w:ilvl w:val="7"/>
        <w:numId w:val="1"/>
      </w:numPr>
      <w:ind w:rightChars="200"/>
      <w:outlineLvl w:val="7"/>
    </w:pPr>
    <w:rPr>
      <w:sz w:val="24"/>
    </w:rPr>
  </w:style>
  <w:style w:type="paragraph" w:styleId="9">
    <w:name w:val="heading 9"/>
    <w:basedOn w:val="a"/>
    <w:next w:val="a"/>
    <w:link w:val="9Char"/>
    <w:qFormat/>
    <w:rsid w:val="00CF6E7B"/>
    <w:pPr>
      <w:numPr>
        <w:ilvl w:val="8"/>
        <w:numId w:val="1"/>
      </w:numPr>
      <w:spacing w:before="120" w:after="120"/>
      <w:outlineLvl w:val="8"/>
    </w:pPr>
    <w:rPr>
      <w:rFonts w:ascii="黑体"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D40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40F2D"/>
    <w:rPr>
      <w:sz w:val="18"/>
      <w:szCs w:val="18"/>
    </w:rPr>
  </w:style>
  <w:style w:type="paragraph" w:styleId="a4">
    <w:name w:val="footer"/>
    <w:basedOn w:val="a"/>
    <w:link w:val="Char0"/>
    <w:semiHidden/>
    <w:unhideWhenUsed/>
    <w:rsid w:val="00D40F2D"/>
    <w:pPr>
      <w:tabs>
        <w:tab w:val="center" w:pos="4153"/>
        <w:tab w:val="right" w:pos="8306"/>
      </w:tabs>
      <w:snapToGrid w:val="0"/>
    </w:pPr>
    <w:rPr>
      <w:sz w:val="18"/>
      <w:szCs w:val="18"/>
    </w:rPr>
  </w:style>
  <w:style w:type="character" w:customStyle="1" w:styleId="Char0">
    <w:name w:val="页脚 Char"/>
    <w:basedOn w:val="a0"/>
    <w:link w:val="a4"/>
    <w:uiPriority w:val="99"/>
    <w:semiHidden/>
    <w:rsid w:val="00D40F2D"/>
    <w:rPr>
      <w:sz w:val="18"/>
      <w:szCs w:val="18"/>
    </w:rPr>
  </w:style>
  <w:style w:type="paragraph" w:styleId="a5">
    <w:name w:val="Balloon Text"/>
    <w:basedOn w:val="a"/>
    <w:link w:val="Char1"/>
    <w:uiPriority w:val="99"/>
    <w:semiHidden/>
    <w:unhideWhenUsed/>
    <w:rsid w:val="00D40F2D"/>
    <w:rPr>
      <w:sz w:val="18"/>
      <w:szCs w:val="18"/>
    </w:rPr>
  </w:style>
  <w:style w:type="character" w:customStyle="1" w:styleId="Char1">
    <w:name w:val="批注框文本 Char"/>
    <w:basedOn w:val="a0"/>
    <w:link w:val="a5"/>
    <w:uiPriority w:val="99"/>
    <w:semiHidden/>
    <w:rsid w:val="00D40F2D"/>
    <w:rPr>
      <w:sz w:val="18"/>
      <w:szCs w:val="18"/>
    </w:rPr>
  </w:style>
  <w:style w:type="character" w:customStyle="1" w:styleId="1Char">
    <w:name w:val="标题 1 Char"/>
    <w:basedOn w:val="a0"/>
    <w:link w:val="1"/>
    <w:rsid w:val="00CF6E7B"/>
    <w:rPr>
      <w:rFonts w:ascii="黑体" w:eastAsia="黑体" w:hAnsi="宋体" w:cs="Times New Roman"/>
      <w:b/>
      <w:bCs/>
      <w:color w:val="000000"/>
      <w:kern w:val="44"/>
      <w:sz w:val="36"/>
      <w:szCs w:val="44"/>
    </w:rPr>
  </w:style>
  <w:style w:type="character" w:customStyle="1" w:styleId="2Char">
    <w:name w:val="标题 2 Char"/>
    <w:basedOn w:val="a0"/>
    <w:link w:val="2"/>
    <w:rsid w:val="00CF6E7B"/>
    <w:rPr>
      <w:rFonts w:ascii="黑体" w:eastAsia="黑体" w:hAnsi="Arial" w:cs="Times New Roman"/>
      <w:b/>
      <w:bCs/>
      <w:color w:val="000000"/>
      <w:sz w:val="32"/>
      <w:szCs w:val="32"/>
    </w:rPr>
  </w:style>
  <w:style w:type="character" w:customStyle="1" w:styleId="3Char">
    <w:name w:val="标题 3 Char"/>
    <w:basedOn w:val="a0"/>
    <w:link w:val="3"/>
    <w:rsid w:val="00CF6E7B"/>
    <w:rPr>
      <w:rFonts w:ascii="黑体" w:eastAsia="黑体" w:hAnsi="宋体" w:cs="Times New Roman"/>
      <w:b/>
      <w:bCs/>
      <w:color w:val="000000"/>
      <w:sz w:val="30"/>
      <w:szCs w:val="32"/>
    </w:rPr>
  </w:style>
  <w:style w:type="character" w:customStyle="1" w:styleId="4Char">
    <w:name w:val="标题 4 Char"/>
    <w:basedOn w:val="a0"/>
    <w:link w:val="4"/>
    <w:rsid w:val="00CF6E7B"/>
    <w:rPr>
      <w:rFonts w:ascii="黑体" w:eastAsia="黑体" w:hAnsi="Arial" w:cs="Times New Roman"/>
      <w:b/>
      <w:bCs/>
      <w:color w:val="000000"/>
      <w:sz w:val="28"/>
      <w:szCs w:val="28"/>
    </w:rPr>
  </w:style>
  <w:style w:type="character" w:customStyle="1" w:styleId="5Char">
    <w:name w:val="标题 5 Char"/>
    <w:basedOn w:val="a0"/>
    <w:link w:val="5"/>
    <w:rsid w:val="00CF6E7B"/>
    <w:rPr>
      <w:rFonts w:ascii="黑体" w:eastAsia="黑体" w:hAnsi="宋体" w:cs="Times New Roman"/>
      <w:b/>
      <w:bCs/>
      <w:color w:val="000000"/>
      <w:sz w:val="24"/>
      <w:szCs w:val="28"/>
    </w:rPr>
  </w:style>
  <w:style w:type="character" w:customStyle="1" w:styleId="6Char">
    <w:name w:val="标题 6 Char"/>
    <w:basedOn w:val="a0"/>
    <w:link w:val="6"/>
    <w:rsid w:val="00CF6E7B"/>
    <w:rPr>
      <w:rFonts w:ascii="宋体" w:eastAsia="宋体" w:hAnsi="宋体" w:cs="Times New Roman"/>
      <w:bCs/>
      <w:color w:val="000000"/>
      <w:sz w:val="24"/>
      <w:szCs w:val="24"/>
    </w:rPr>
  </w:style>
  <w:style w:type="character" w:customStyle="1" w:styleId="7Char">
    <w:name w:val="标题 7 Char"/>
    <w:basedOn w:val="a0"/>
    <w:link w:val="7"/>
    <w:rsid w:val="00CF6E7B"/>
    <w:rPr>
      <w:rFonts w:ascii="宋体" w:eastAsia="宋体" w:hAnsi="宋体" w:cs="Times New Roman"/>
      <w:bCs/>
      <w:color w:val="000000"/>
      <w:sz w:val="24"/>
      <w:szCs w:val="24"/>
    </w:rPr>
  </w:style>
  <w:style w:type="character" w:customStyle="1" w:styleId="8Char">
    <w:name w:val="标题 8 Char"/>
    <w:basedOn w:val="a0"/>
    <w:link w:val="8"/>
    <w:rsid w:val="00CF6E7B"/>
    <w:rPr>
      <w:rFonts w:ascii="宋体" w:eastAsia="宋体" w:hAnsi="宋体" w:cs="Times New Roman"/>
      <w:color w:val="000000"/>
      <w:sz w:val="24"/>
      <w:szCs w:val="24"/>
    </w:rPr>
  </w:style>
  <w:style w:type="character" w:customStyle="1" w:styleId="9Char">
    <w:name w:val="标题 9 Char"/>
    <w:basedOn w:val="a0"/>
    <w:link w:val="9"/>
    <w:rsid w:val="00CF6E7B"/>
    <w:rPr>
      <w:rFonts w:ascii="黑体" w:eastAsia="黑体" w:hAnsi="Arial" w:cs="Times New Roman"/>
      <w:color w:val="000000"/>
      <w:sz w:val="24"/>
      <w:szCs w:val="21"/>
    </w:rPr>
  </w:style>
  <w:style w:type="paragraph" w:styleId="a6">
    <w:name w:val="Body Text Indent"/>
    <w:basedOn w:val="a"/>
    <w:link w:val="Char2"/>
    <w:semiHidden/>
    <w:rsid w:val="00CF6E7B"/>
    <w:pPr>
      <w:widowControl/>
      <w:spacing w:before="120" w:after="120" w:line="360" w:lineRule="auto"/>
      <w:ind w:firstLine="540"/>
    </w:pPr>
    <w:rPr>
      <w:color w:val="auto"/>
      <w:kern w:val="0"/>
      <w:sz w:val="24"/>
    </w:rPr>
  </w:style>
  <w:style w:type="character" w:customStyle="1" w:styleId="Char2">
    <w:name w:val="正文文本缩进 Char"/>
    <w:basedOn w:val="a0"/>
    <w:link w:val="a6"/>
    <w:semiHidden/>
    <w:rsid w:val="00CF6E7B"/>
    <w:rPr>
      <w:rFonts w:ascii="宋体" w:eastAsia="宋体" w:hAnsi="宋体" w:cs="Times New Roman"/>
      <w:kern w:val="0"/>
      <w:sz w:val="24"/>
      <w:szCs w:val="24"/>
    </w:rPr>
  </w:style>
  <w:style w:type="paragraph" w:styleId="a7">
    <w:name w:val="caption"/>
    <w:basedOn w:val="a"/>
    <w:next w:val="a"/>
    <w:qFormat/>
    <w:rsid w:val="00CF6E7B"/>
    <w:pPr>
      <w:adjustRightInd w:val="0"/>
      <w:spacing w:before="120" w:after="120" w:line="312" w:lineRule="atLeast"/>
      <w:jc w:val="both"/>
      <w:textAlignment w:val="baseline"/>
    </w:pPr>
    <w:rPr>
      <w:rFonts w:ascii="Times New Roman" w:hAnsi="Times New Roman"/>
      <w:b/>
      <w:bCs/>
      <w:color w:val="auto"/>
      <w:kern w:val="0"/>
      <w:szCs w:val="20"/>
      <w:lang w:eastAsia="en-US"/>
    </w:rPr>
  </w:style>
  <w:style w:type="character" w:styleId="a8">
    <w:name w:val="page number"/>
    <w:basedOn w:val="a0"/>
    <w:semiHidden/>
    <w:rsid w:val="00CF6E7B"/>
  </w:style>
  <w:style w:type="paragraph" w:styleId="10">
    <w:name w:val="toc 1"/>
    <w:basedOn w:val="a"/>
    <w:next w:val="a"/>
    <w:autoRedefine/>
    <w:semiHidden/>
    <w:rsid w:val="00CF6E7B"/>
  </w:style>
  <w:style w:type="paragraph" w:styleId="20">
    <w:name w:val="toc 2"/>
    <w:basedOn w:val="a"/>
    <w:next w:val="a"/>
    <w:autoRedefine/>
    <w:semiHidden/>
    <w:rsid w:val="00CF6E7B"/>
    <w:pPr>
      <w:ind w:leftChars="200" w:left="420"/>
    </w:pPr>
  </w:style>
  <w:style w:type="paragraph" w:styleId="30">
    <w:name w:val="toc 3"/>
    <w:basedOn w:val="a"/>
    <w:next w:val="a"/>
    <w:autoRedefine/>
    <w:semiHidden/>
    <w:rsid w:val="00CF6E7B"/>
    <w:pPr>
      <w:ind w:leftChars="400" w:left="8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1788</Words>
  <Characters>10194</Characters>
  <Application>Microsoft Office Word</Application>
  <DocSecurity>0</DocSecurity>
  <Lines>84</Lines>
  <Paragraphs>23</Paragraphs>
  <ScaleCrop>false</ScaleCrop>
  <Company/>
  <LinksUpToDate>false</LinksUpToDate>
  <CharactersWithSpaces>11959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dc:description>
  <cp:lastModifiedBy>cdel</cp:lastModifiedBy>
  <cp:revision>2</cp:revision>
  <dcterms:created xsi:type="dcterms:W3CDTF">2012-08-06T08:18:00Z</dcterms:created>
  <dcterms:modified xsi:type="dcterms:W3CDTF">2012-08-06T08:18:00Z</dcterms:modified>
</cp:coreProperties>
</file>