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C70" w:rsidRPr="00634C70" w:rsidRDefault="00634C70" w:rsidP="00634C70">
      <w:pPr>
        <w:widowControl/>
        <w:spacing w:before="100" w:beforeAutospacing="1" w:after="100" w:afterAutospacing="1" w:line="600" w:lineRule="atLeast"/>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附件1</w:t>
      </w:r>
    </w:p>
    <w:p w:rsidR="00634C70" w:rsidRPr="00634C70" w:rsidRDefault="00634C70" w:rsidP="00634C70">
      <w:pPr>
        <w:widowControl/>
        <w:spacing w:line="570" w:lineRule="atLeast"/>
        <w:jc w:val="center"/>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 </w:t>
      </w:r>
      <w:r w:rsidRPr="00634C70">
        <w:rPr>
          <w:rFonts w:ascii="宋体" w:eastAsia="宋体" w:hAnsi="宋体" w:cs="宋体"/>
          <w:b/>
          <w:bCs/>
          <w:color w:val="000000"/>
          <w:kern w:val="0"/>
          <w:sz w:val="44"/>
          <w:szCs w:val="44"/>
        </w:rPr>
        <w:t>2012年度招标师职业水平考试</w:t>
      </w:r>
    </w:p>
    <w:p w:rsidR="00634C70" w:rsidRPr="00634C70" w:rsidRDefault="00634C70" w:rsidP="00634C70">
      <w:pPr>
        <w:widowControl/>
        <w:spacing w:line="570" w:lineRule="atLeast"/>
        <w:jc w:val="center"/>
        <w:rPr>
          <w:rFonts w:ascii="宋体" w:eastAsia="宋体" w:hAnsi="宋体" w:cs="宋体"/>
          <w:kern w:val="0"/>
          <w:sz w:val="24"/>
          <w:szCs w:val="24"/>
        </w:rPr>
      </w:pPr>
      <w:r w:rsidRPr="00634C70">
        <w:rPr>
          <w:rFonts w:ascii="宋体" w:eastAsia="宋体" w:hAnsi="宋体" w:cs="宋体"/>
          <w:b/>
          <w:bCs/>
          <w:color w:val="000000"/>
          <w:kern w:val="0"/>
          <w:sz w:val="44"/>
          <w:szCs w:val="44"/>
        </w:rPr>
        <w:t>报考条件和提交材料要求</w:t>
      </w:r>
    </w:p>
    <w:p w:rsidR="00634C70" w:rsidRPr="00634C70" w:rsidRDefault="00634C70" w:rsidP="00634C70">
      <w:pPr>
        <w:widowControl/>
        <w:spacing w:before="100" w:beforeAutospacing="1" w:after="100" w:afterAutospacing="1" w:line="360" w:lineRule="auto"/>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 </w:t>
      </w:r>
    </w:p>
    <w:p w:rsidR="00634C70" w:rsidRPr="00634C70" w:rsidRDefault="00634C70" w:rsidP="00634C70">
      <w:pPr>
        <w:widowControl/>
        <w:snapToGrid w:val="0"/>
        <w:spacing w:line="525" w:lineRule="atLeast"/>
        <w:ind w:firstLine="640"/>
        <w:jc w:val="left"/>
        <w:rPr>
          <w:rFonts w:ascii="宋体" w:eastAsia="宋体" w:hAnsi="宋体" w:cs="宋体"/>
          <w:kern w:val="0"/>
          <w:sz w:val="24"/>
          <w:szCs w:val="24"/>
        </w:rPr>
      </w:pPr>
      <w:r w:rsidRPr="00634C70">
        <w:rPr>
          <w:rFonts w:ascii="黑体" w:eastAsia="黑体" w:hAnsi="宋体" w:cs="宋体" w:hint="eastAsia"/>
          <w:kern w:val="0"/>
          <w:sz w:val="32"/>
          <w:szCs w:val="32"/>
        </w:rPr>
        <w:t>一、报考条件</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凡中华人民共和国公民，遵守国家法律、法规，恪守职业道德，并符合下列条件之一的，可申请参加招标师职业水平考试：</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（一）取得经济学、工学、法学或管理学类专业大学专科学历，工作满6年，其中从事招标采购专业工作满4年；</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（二）取得经济学、工学、法学或管理学类专业大学本科学历，工作满4年，其中从事招标采购专业工作满3年；</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（三）取得含经济学、工学、法学或管理学类专业在内的双学士学位或者研究生班毕业，工作满3年，其中从事招标采购工作满2年；</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（四）取得经济学、工学、法学或管理学专业硕士学位，工作满2年，其中从事招标采购专业工作满1年；</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（五）取得经济学、工学、法学或管理学专业博士学位，从事招标采购专业工作满1年；</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（六）取得其他学科门类上述学历或者学位的，其从事招标采购专业工作的年限相应增加2年。</w:t>
      </w:r>
    </w:p>
    <w:p w:rsidR="00634C70" w:rsidRPr="00634C70" w:rsidRDefault="00634C70" w:rsidP="00634C70">
      <w:pPr>
        <w:widowControl/>
        <w:snapToGrid w:val="0"/>
        <w:spacing w:line="525" w:lineRule="atLeast"/>
        <w:ind w:firstLine="640"/>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以上报名条件中规定的招标采购专业工作指在自行办理招标事宜的单位和在依法设立的招标代理机构中专门从事招标工作的经历，</w:t>
      </w:r>
      <w:r w:rsidRPr="00634C70">
        <w:rPr>
          <w:rFonts w:ascii="仿宋_GB2312" w:eastAsia="仿宋_GB2312" w:hAnsi="宋体" w:cs="宋体" w:hint="eastAsia"/>
          <w:kern w:val="0"/>
          <w:sz w:val="32"/>
          <w:szCs w:val="32"/>
        </w:rPr>
        <w:t>专业工作年限截止日期为2012年年底。</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lastRenderedPageBreak/>
        <w:t>香港、澳门地区居民申请参加招标师职业水平考试的，报名时应当出具本人身份证明、国家教育行政部门认可的学历或者学位证书、从事本专业工作实践证明。</w:t>
      </w:r>
    </w:p>
    <w:p w:rsidR="00634C70" w:rsidRPr="00634C70" w:rsidRDefault="00634C70" w:rsidP="00634C70">
      <w:pPr>
        <w:widowControl/>
        <w:snapToGrid w:val="0"/>
        <w:spacing w:line="525" w:lineRule="atLeast"/>
        <w:ind w:firstLine="640"/>
        <w:jc w:val="left"/>
        <w:rPr>
          <w:rFonts w:ascii="宋体" w:eastAsia="宋体" w:hAnsi="宋体" w:cs="宋体"/>
          <w:kern w:val="0"/>
          <w:sz w:val="24"/>
          <w:szCs w:val="24"/>
        </w:rPr>
      </w:pPr>
      <w:r w:rsidRPr="00634C70">
        <w:rPr>
          <w:rFonts w:ascii="黑体" w:eastAsia="黑体" w:hAnsi="宋体" w:cs="宋体" w:hint="eastAsia"/>
          <w:kern w:val="0"/>
          <w:sz w:val="32"/>
          <w:szCs w:val="32"/>
        </w:rPr>
        <w:t>二、</w:t>
      </w:r>
      <w:r w:rsidRPr="00634C70">
        <w:rPr>
          <w:rFonts w:ascii="黑体" w:eastAsia="黑体" w:hAnsi="宋体" w:cs="宋体" w:hint="eastAsia"/>
          <w:color w:val="000000"/>
          <w:kern w:val="0"/>
          <w:sz w:val="32"/>
          <w:szCs w:val="32"/>
        </w:rPr>
        <w:t>提交材料要求</w:t>
      </w:r>
    </w:p>
    <w:p w:rsidR="00634C70" w:rsidRPr="00634C70" w:rsidRDefault="00634C70" w:rsidP="00634C70">
      <w:pPr>
        <w:widowControl/>
        <w:snapToGrid w:val="0"/>
        <w:spacing w:line="525" w:lineRule="atLeast"/>
        <w:ind w:firstLine="645"/>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1.《2012年度招标师职业水平考试报名发证登记表》（考生从网上自行下载，用A4纸双面打印，经单位审核盖章）一份。</w:t>
      </w:r>
    </w:p>
    <w:p w:rsidR="00634C70" w:rsidRPr="00634C70" w:rsidRDefault="00634C70" w:rsidP="00634C70">
      <w:pPr>
        <w:widowControl/>
        <w:snapToGrid w:val="0"/>
        <w:spacing w:line="525" w:lineRule="atLeast"/>
        <w:ind w:firstLine="640"/>
        <w:jc w:val="left"/>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2.本人有效身份证、学历（位）证书原件和复印件各一份，以非全日制学历报考的人员,还须提交之前所取得的全日制学历证书原件和复印件一份。</w:t>
      </w:r>
    </w:p>
    <w:p w:rsidR="00634C70" w:rsidRPr="00634C70" w:rsidRDefault="00634C70" w:rsidP="00634C70">
      <w:pPr>
        <w:widowControl/>
        <w:snapToGrid w:val="0"/>
        <w:spacing w:line="525" w:lineRule="atLeast"/>
        <w:ind w:firstLine="640"/>
        <w:rPr>
          <w:rFonts w:ascii="宋体" w:eastAsia="宋体" w:hAnsi="宋体" w:cs="宋体"/>
          <w:kern w:val="0"/>
          <w:sz w:val="24"/>
          <w:szCs w:val="24"/>
        </w:rPr>
      </w:pPr>
      <w:r w:rsidRPr="00634C70">
        <w:rPr>
          <w:rFonts w:ascii="仿宋_GB2312" w:eastAsia="仿宋_GB2312" w:hAnsi="宋体" w:cs="宋体" w:hint="eastAsia"/>
          <w:color w:val="000000"/>
          <w:kern w:val="0"/>
          <w:sz w:val="32"/>
          <w:szCs w:val="32"/>
        </w:rPr>
        <w:t>3. 报名开始前半年内的大一寸彩色免冠证件照片2张，点贴在身份证复印件空白处，所交照片须与上传照片一致。</w:t>
      </w:r>
    </w:p>
    <w:p w:rsidR="00634C70" w:rsidRPr="00634C70" w:rsidRDefault="00634C70" w:rsidP="00634C70">
      <w:pPr>
        <w:widowControl/>
        <w:spacing w:line="525" w:lineRule="atLeast"/>
        <w:ind w:firstLine="640"/>
        <w:jc w:val="left"/>
        <w:rPr>
          <w:rFonts w:ascii="宋体" w:eastAsia="宋体" w:hAnsi="宋体" w:cs="宋体"/>
          <w:kern w:val="0"/>
          <w:sz w:val="24"/>
          <w:szCs w:val="24"/>
        </w:rPr>
      </w:pPr>
      <w:r w:rsidRPr="00634C70">
        <w:rPr>
          <w:rFonts w:ascii="仿宋_GB2312" w:eastAsia="仿宋_GB2312" w:hAnsi="宋体" w:cs="宋体" w:hint="eastAsia"/>
          <w:kern w:val="0"/>
          <w:sz w:val="32"/>
          <w:szCs w:val="32"/>
        </w:rPr>
        <w:t>以上所附材料原件核对后退回，</w:t>
      </w:r>
      <w:r w:rsidRPr="00634C70">
        <w:rPr>
          <w:rFonts w:ascii="仿宋_GB2312" w:eastAsia="仿宋_GB2312" w:hAnsi="宋体" w:cs="宋体" w:hint="eastAsia"/>
          <w:color w:val="000000"/>
          <w:kern w:val="0"/>
          <w:sz w:val="32"/>
          <w:szCs w:val="32"/>
        </w:rPr>
        <w:t>复印件均须使用A4纸，并加盖验印公章，由验证人签名。</w:t>
      </w:r>
    </w:p>
    <w:p w:rsidR="00634C70" w:rsidRPr="00634C70" w:rsidRDefault="00634C70" w:rsidP="00634C70">
      <w:pPr>
        <w:widowControl/>
        <w:spacing w:line="525" w:lineRule="atLeast"/>
        <w:ind w:firstLine="643"/>
        <w:jc w:val="left"/>
        <w:rPr>
          <w:rFonts w:ascii="宋体" w:eastAsia="宋体" w:hAnsi="宋体" w:cs="宋体"/>
          <w:kern w:val="0"/>
          <w:sz w:val="24"/>
          <w:szCs w:val="24"/>
        </w:rPr>
      </w:pPr>
      <w:r w:rsidRPr="00634C70">
        <w:rPr>
          <w:rFonts w:ascii="仿宋_GB2312" w:eastAsia="仿宋_GB2312" w:hAnsi="宋体" w:cs="宋体" w:hint="eastAsia"/>
          <w:b/>
          <w:bCs/>
          <w:kern w:val="0"/>
          <w:sz w:val="32"/>
          <w:szCs w:val="32"/>
        </w:rPr>
        <w:t>考生对提交的报考资历、学历的真实性、有效性负责。在报考阶段如提交虚假、无效资历、学历的，</w:t>
      </w:r>
      <w:r w:rsidRPr="00634C70">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634C70">
        <w:rPr>
          <w:rFonts w:ascii="仿宋_GB2312" w:eastAsia="仿宋_GB2312" w:hAnsi="宋体" w:cs="宋体" w:hint="eastAsia"/>
          <w:b/>
          <w:bCs/>
          <w:kern w:val="0"/>
          <w:sz w:val="32"/>
          <w:szCs w:val="32"/>
        </w:rPr>
        <w:t>。</w:t>
      </w:r>
      <w:r w:rsidRPr="00634C70">
        <w:rPr>
          <w:rFonts w:ascii="仿宋_GB2312" w:eastAsia="仿宋_GB2312" w:hAnsi="宋体" w:cs="宋体" w:hint="eastAsia"/>
          <w:color w:val="000000"/>
          <w:spacing w:val="6"/>
          <w:kern w:val="0"/>
          <w:sz w:val="32"/>
          <w:szCs w:val="32"/>
        </w:rPr>
        <w:br w:type="page"/>
      </w:r>
    </w:p>
    <w:p w:rsidR="00550B12" w:rsidRPr="00634C70" w:rsidRDefault="00FA422F"/>
    <w:sectPr w:rsidR="00550B12" w:rsidRPr="00634C70" w:rsidSect="00C604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422F" w:rsidRDefault="00FA422F" w:rsidP="00634C70">
      <w:r>
        <w:separator/>
      </w:r>
    </w:p>
  </w:endnote>
  <w:endnote w:type="continuationSeparator" w:id="0">
    <w:p w:rsidR="00FA422F" w:rsidRDefault="00FA422F" w:rsidP="00634C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422F" w:rsidRDefault="00FA422F" w:rsidP="00634C70">
      <w:r>
        <w:separator/>
      </w:r>
    </w:p>
  </w:footnote>
  <w:footnote w:type="continuationSeparator" w:id="0">
    <w:p w:rsidR="00FA422F" w:rsidRDefault="00FA422F" w:rsidP="00634C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4C70"/>
    <w:rsid w:val="000B78AC"/>
    <w:rsid w:val="001520E9"/>
    <w:rsid w:val="003433DF"/>
    <w:rsid w:val="00634C70"/>
    <w:rsid w:val="00AA094C"/>
    <w:rsid w:val="00C604FE"/>
    <w:rsid w:val="00FA42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4C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4C70"/>
    <w:rPr>
      <w:sz w:val="18"/>
      <w:szCs w:val="18"/>
    </w:rPr>
  </w:style>
  <w:style w:type="paragraph" w:styleId="a4">
    <w:name w:val="footer"/>
    <w:basedOn w:val="a"/>
    <w:link w:val="Char0"/>
    <w:uiPriority w:val="99"/>
    <w:semiHidden/>
    <w:unhideWhenUsed/>
    <w:rsid w:val="00634C7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4C70"/>
    <w:rPr>
      <w:sz w:val="18"/>
      <w:szCs w:val="18"/>
    </w:rPr>
  </w:style>
  <w:style w:type="paragraph" w:styleId="a5">
    <w:name w:val="Plain Text"/>
    <w:basedOn w:val="a"/>
    <w:link w:val="Char1"/>
    <w:uiPriority w:val="99"/>
    <w:semiHidden/>
    <w:unhideWhenUsed/>
    <w:rsid w:val="00634C7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634C70"/>
    <w:rPr>
      <w:rFonts w:ascii="宋体" w:eastAsia="宋体" w:hAnsi="宋体" w:cs="宋体"/>
      <w:kern w:val="0"/>
      <w:sz w:val="24"/>
      <w:szCs w:val="24"/>
    </w:rPr>
  </w:style>
  <w:style w:type="paragraph" w:styleId="a6">
    <w:name w:val="Normal (Web)"/>
    <w:basedOn w:val="a"/>
    <w:uiPriority w:val="99"/>
    <w:semiHidden/>
    <w:unhideWhenUsed/>
    <w:rsid w:val="00634C7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2012-07-09T07:10:00Z</dcterms:created>
  <dcterms:modified xsi:type="dcterms:W3CDTF">2012-07-09T07:10:00Z</dcterms:modified>
</cp:coreProperties>
</file>