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606" w:rsidRPr="001B3606" w:rsidRDefault="001B3606" w:rsidP="001B3606">
      <w:pPr>
        <w:widowControl/>
        <w:snapToGrid w:val="0"/>
        <w:spacing w:before="100" w:beforeAutospacing="1" w:after="100" w:afterAutospacing="1" w:line="600" w:lineRule="atLeast"/>
        <w:jc w:val="center"/>
        <w:rPr>
          <w:rFonts w:ascii="宋体" w:eastAsia="宋体" w:hAnsi="宋体" w:cs="宋体"/>
          <w:kern w:val="0"/>
          <w:sz w:val="24"/>
          <w:szCs w:val="24"/>
        </w:rPr>
      </w:pPr>
      <w:r w:rsidRPr="001B3606">
        <w:rPr>
          <w:rFonts w:ascii="创艺简标宋" w:eastAsia="创艺简标宋" w:hAnsi="宋体" w:cs="宋体" w:hint="eastAsia"/>
          <w:color w:val="000000"/>
          <w:kern w:val="0"/>
          <w:sz w:val="44"/>
          <w:szCs w:val="44"/>
        </w:rPr>
        <w:t>2012年度房地产估价师执业</w:t>
      </w:r>
    </w:p>
    <w:p w:rsidR="001B3606" w:rsidRPr="001B3606" w:rsidRDefault="001B3606" w:rsidP="001B3606">
      <w:pPr>
        <w:widowControl/>
        <w:snapToGrid w:val="0"/>
        <w:spacing w:before="100" w:beforeAutospacing="1" w:after="100" w:afterAutospacing="1" w:line="600" w:lineRule="atLeast"/>
        <w:jc w:val="center"/>
        <w:rPr>
          <w:rFonts w:ascii="宋体" w:eastAsia="宋体" w:hAnsi="宋体" w:cs="宋体"/>
          <w:kern w:val="0"/>
          <w:sz w:val="24"/>
          <w:szCs w:val="24"/>
        </w:rPr>
      </w:pPr>
      <w:r w:rsidRPr="001B3606">
        <w:rPr>
          <w:rFonts w:ascii="创艺简标宋" w:eastAsia="创艺简标宋" w:hAnsi="宋体" w:cs="宋体" w:hint="eastAsia"/>
          <w:color w:val="000000"/>
          <w:kern w:val="0"/>
          <w:sz w:val="44"/>
          <w:szCs w:val="44"/>
        </w:rPr>
        <w:t>资格考试报考条件和提交材料要求</w:t>
      </w:r>
    </w:p>
    <w:p w:rsidR="001B3606" w:rsidRPr="001B3606" w:rsidRDefault="001B3606" w:rsidP="001B3606">
      <w:pPr>
        <w:widowControl/>
        <w:snapToGrid w:val="0"/>
        <w:spacing w:before="100" w:beforeAutospacing="1" w:after="100" w:afterAutospacing="1" w:line="560" w:lineRule="atLeast"/>
        <w:jc w:val="left"/>
        <w:rPr>
          <w:rFonts w:ascii="宋体" w:eastAsia="宋体" w:hAnsi="宋体" w:cs="宋体"/>
          <w:kern w:val="0"/>
          <w:sz w:val="24"/>
          <w:szCs w:val="24"/>
        </w:rPr>
      </w:pPr>
      <w:r w:rsidRPr="001B3606">
        <w:rPr>
          <w:rFonts w:ascii="仿宋_GB2312" w:eastAsia="仿宋_GB2312" w:hAnsi="宋体" w:cs="宋体" w:hint="eastAsia"/>
          <w:color w:val="000000"/>
          <w:kern w:val="0"/>
          <w:sz w:val="32"/>
          <w:szCs w:val="32"/>
        </w:rPr>
        <w:t> </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黑体" w:eastAsia="黑体" w:hAnsi="宋体" w:cs="宋体" w:hint="eastAsia"/>
          <w:kern w:val="0"/>
          <w:sz w:val="32"/>
          <w:szCs w:val="32"/>
        </w:rPr>
        <w:t>一、报考对象及条件</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（一）房地产估价师</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1．按照《房地产估价师执业资格制度暂行规定》，凡中华人民共和国公民，遵纪守法并具备下列条件之一者，可申请参加房地产估价师执业资格考试：</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（1）取得房地产估价相关学科中等专业学历，具有8年以上相关专业工作经历，其中从事房地产估价实务满5年。</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（2）取得房地产估价相关学科大专学历，具有6年以上相关专业工作经历，其中从事房地产估价实务满4年。</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（3）取得房地产估价相关学科学士学位，具有4年以上相关专业工作经历，其中从事房地产估价实务满3年。</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（4）取得房地产估价相关学科硕士学位或第二学位、研究生班毕业，从事房地产估价实务满2年。</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（5）取得房地产估价相关学科博士学位。</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（6）不具备上述规定学历，但通过国家统一组织的经济专业初级资格或审计、会计、统计专业助理级资格考试并</w:t>
      </w:r>
      <w:r w:rsidRPr="001B3606">
        <w:rPr>
          <w:rFonts w:ascii="仿宋_GB2312" w:eastAsia="仿宋_GB2312" w:hAnsi="宋体" w:cs="宋体" w:hint="eastAsia"/>
          <w:kern w:val="0"/>
          <w:sz w:val="32"/>
          <w:szCs w:val="32"/>
        </w:rPr>
        <w:lastRenderedPageBreak/>
        <w:t>取得相应资格，具有10年以上相关专业工作经历，其中从事房地产估价实务满6年，成绩特别突出。</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2．房地产估价师考试报名条件中的房地产估价相关学科，包括经济、建筑、规划和管理等学科。</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（三）以上报名条件中规定的从事房地产估价、经纪人业务工作年限计算的截止日期为2012年12月31日。</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（四）</w:t>
      </w:r>
      <w:r w:rsidRPr="001B3606">
        <w:rPr>
          <w:rFonts w:ascii="仿宋_GB2312" w:eastAsia="仿宋_GB2312" w:hAnsi="宋体" w:cs="宋体" w:hint="eastAsia"/>
          <w:color w:val="000000"/>
          <w:kern w:val="0"/>
          <w:sz w:val="32"/>
          <w:szCs w:val="32"/>
        </w:rPr>
        <w:t>符合</w:t>
      </w:r>
      <w:r w:rsidRPr="001B3606">
        <w:rPr>
          <w:rFonts w:ascii="仿宋_GB2312" w:eastAsia="仿宋_GB2312" w:hAnsi="宋体" w:cs="宋体" w:hint="eastAsia"/>
          <w:kern w:val="0"/>
          <w:sz w:val="32"/>
          <w:szCs w:val="32"/>
        </w:rPr>
        <w:t>上述</w:t>
      </w:r>
      <w:r w:rsidRPr="001B3606">
        <w:rPr>
          <w:rFonts w:ascii="仿宋_GB2312" w:eastAsia="仿宋_GB2312" w:hAnsi="宋体" w:cs="宋体" w:hint="eastAsia"/>
          <w:color w:val="000000"/>
          <w:kern w:val="0"/>
          <w:sz w:val="32"/>
          <w:szCs w:val="32"/>
        </w:rPr>
        <w:t>条件的</w:t>
      </w:r>
      <w:r w:rsidRPr="001B3606">
        <w:rPr>
          <w:rFonts w:ascii="仿宋_GB2312" w:eastAsia="仿宋_GB2312" w:hAnsi="宋体" w:cs="宋体" w:hint="eastAsia"/>
          <w:kern w:val="0"/>
          <w:sz w:val="32"/>
          <w:szCs w:val="32"/>
        </w:rPr>
        <w:t>港、澳、台地区的专业人员，可报名参加房地产估价师和房地产经纪人执业资格考试。</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根据《关于做好香港、澳门居民参加内地统一举行的专业技术人员资格考试有关问题的通知》(国人部发〔2005〕9号)、《关于向台湾居民开放部分专业技术人员资格考试有关问题的通知》（国人部发〔2007〕78号）和《关于台湾居民参加全国房地产估价师资格考试报名条件有关问题的通知》（国人厅发〔2007〕116号）精神，香港、澳门和台湾地区居民申请参加房地产估价师或房地产经纪人考试，在报名时应向当地考试报名机构提交本人身份证明、从事相关专业工作年限证明和国务院教育行政部门认可的相应专业学历或学位证书。</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（五）经国家有关部门同意，获准在中华人民共和国境内就业的外籍人员，符合房地产经纪人报考条件的，可报名参加房地产经纪人执业资格考试。</w:t>
      </w:r>
    </w:p>
    <w:p w:rsidR="001B3606" w:rsidRPr="001B3606" w:rsidRDefault="001B3606" w:rsidP="001B3606">
      <w:pPr>
        <w:widowControl/>
        <w:snapToGrid w:val="0"/>
        <w:spacing w:before="100" w:beforeAutospacing="1" w:after="100" w:afterAutospacing="1" w:line="560" w:lineRule="atLeast"/>
        <w:jc w:val="left"/>
        <w:rPr>
          <w:rFonts w:ascii="宋体" w:eastAsia="宋体" w:hAnsi="宋体" w:cs="宋体"/>
          <w:kern w:val="0"/>
          <w:sz w:val="24"/>
          <w:szCs w:val="24"/>
        </w:rPr>
      </w:pPr>
      <w:r w:rsidRPr="001B3606">
        <w:rPr>
          <w:rFonts w:ascii="黑体" w:eastAsia="黑体" w:hAnsi="宋体" w:cs="宋体" w:hint="eastAsia"/>
          <w:color w:val="000000"/>
          <w:kern w:val="0"/>
          <w:sz w:val="32"/>
          <w:szCs w:val="32"/>
        </w:rPr>
        <w:lastRenderedPageBreak/>
        <w:t>   </w:t>
      </w:r>
      <w:r w:rsidRPr="001B3606">
        <w:rPr>
          <w:rFonts w:ascii="黑体" w:eastAsia="黑体" w:hAnsi="宋体" w:cs="宋体" w:hint="eastAsia"/>
          <w:color w:val="000000"/>
          <w:kern w:val="0"/>
          <w:sz w:val="32"/>
          <w:szCs w:val="32"/>
        </w:rPr>
        <w:t xml:space="preserve"> 二、提交材料要求</w:t>
      </w:r>
    </w:p>
    <w:p w:rsidR="001B3606" w:rsidRPr="001B3606" w:rsidRDefault="001B3606" w:rsidP="001B3606">
      <w:pPr>
        <w:widowControl/>
        <w:snapToGrid w:val="0"/>
        <w:spacing w:before="100" w:beforeAutospacing="1" w:after="100" w:afterAutospacing="1" w:line="560" w:lineRule="atLeast"/>
        <w:ind w:firstLine="645"/>
        <w:jc w:val="left"/>
        <w:rPr>
          <w:rFonts w:ascii="宋体" w:eastAsia="宋体" w:hAnsi="宋体" w:cs="宋体"/>
          <w:kern w:val="0"/>
          <w:sz w:val="24"/>
          <w:szCs w:val="24"/>
        </w:rPr>
      </w:pPr>
      <w:r w:rsidRPr="001B3606">
        <w:rPr>
          <w:rFonts w:ascii="仿宋_GB2312" w:eastAsia="仿宋_GB2312" w:hAnsi="宋体" w:cs="宋体" w:hint="eastAsia"/>
          <w:color w:val="000000"/>
          <w:kern w:val="0"/>
          <w:sz w:val="32"/>
          <w:szCs w:val="32"/>
        </w:rPr>
        <w:t>1.《2012年度房地产估价师（或房地产经纪人）执业资格考试报名发证登记表》（考生从网上自行下载，用A4纸双面打印，经单位审核盖章）一份。</w:t>
      </w:r>
    </w:p>
    <w:p w:rsidR="001B3606" w:rsidRPr="001B3606" w:rsidRDefault="001B3606" w:rsidP="001B3606">
      <w:pPr>
        <w:widowControl/>
        <w:snapToGrid w:val="0"/>
        <w:spacing w:before="100" w:beforeAutospacing="1" w:after="100" w:afterAutospacing="1" w:line="560" w:lineRule="atLeast"/>
        <w:ind w:firstLine="645"/>
        <w:jc w:val="left"/>
        <w:rPr>
          <w:rFonts w:ascii="宋体" w:eastAsia="宋体" w:hAnsi="宋体" w:cs="宋体"/>
          <w:kern w:val="0"/>
          <w:sz w:val="24"/>
          <w:szCs w:val="24"/>
        </w:rPr>
      </w:pPr>
      <w:r w:rsidRPr="001B3606">
        <w:rPr>
          <w:rFonts w:ascii="仿宋_GB2312" w:eastAsia="仿宋_GB2312" w:hAnsi="宋体" w:cs="宋体" w:hint="eastAsia"/>
          <w:color w:val="000000"/>
          <w:kern w:val="0"/>
          <w:sz w:val="32"/>
          <w:szCs w:val="32"/>
        </w:rPr>
        <w:t>2.本人有效身份证、学历（位）证书原件和复印件各一份。</w:t>
      </w:r>
    </w:p>
    <w:p w:rsidR="001B3606" w:rsidRPr="001B3606" w:rsidRDefault="001B3606" w:rsidP="001B3606">
      <w:pPr>
        <w:widowControl/>
        <w:snapToGrid w:val="0"/>
        <w:spacing w:before="100" w:beforeAutospacing="1" w:after="100" w:afterAutospacing="1" w:line="560" w:lineRule="atLeast"/>
        <w:ind w:firstLine="645"/>
        <w:jc w:val="left"/>
        <w:rPr>
          <w:rFonts w:ascii="宋体" w:eastAsia="宋体" w:hAnsi="宋体" w:cs="宋体"/>
          <w:kern w:val="0"/>
          <w:sz w:val="24"/>
          <w:szCs w:val="24"/>
        </w:rPr>
      </w:pPr>
      <w:r w:rsidRPr="001B3606">
        <w:rPr>
          <w:rFonts w:ascii="仿宋_GB2312" w:eastAsia="仿宋_GB2312" w:hAnsi="宋体" w:cs="宋体" w:hint="eastAsia"/>
          <w:color w:val="000000"/>
          <w:kern w:val="0"/>
          <w:sz w:val="32"/>
          <w:szCs w:val="32"/>
        </w:rPr>
        <w:t>3.报名开始前半年内的大一寸彩色同版免冠证件照片2张，点贴在身份证复印件空白处，所交照片须与上传照片一致。</w:t>
      </w:r>
    </w:p>
    <w:p w:rsidR="001B3606" w:rsidRPr="001B3606" w:rsidRDefault="001B3606" w:rsidP="001B3606">
      <w:pPr>
        <w:widowControl/>
        <w:snapToGrid w:val="0"/>
        <w:spacing w:before="100" w:beforeAutospacing="1" w:after="100" w:afterAutospacing="1" w:line="560" w:lineRule="atLeast"/>
        <w:ind w:firstLine="645"/>
        <w:jc w:val="left"/>
        <w:rPr>
          <w:rFonts w:ascii="宋体" w:eastAsia="宋体" w:hAnsi="宋体" w:cs="宋体"/>
          <w:kern w:val="0"/>
          <w:sz w:val="24"/>
          <w:szCs w:val="24"/>
        </w:rPr>
      </w:pPr>
      <w:r w:rsidRPr="001B3606">
        <w:rPr>
          <w:rFonts w:ascii="仿宋_GB2312" w:eastAsia="仿宋_GB2312" w:hAnsi="宋体" w:cs="宋体" w:hint="eastAsia"/>
          <w:color w:val="000000"/>
          <w:kern w:val="0"/>
          <w:sz w:val="32"/>
          <w:szCs w:val="32"/>
        </w:rPr>
        <w:t>4.</w:t>
      </w:r>
      <w:r w:rsidRPr="001B3606">
        <w:rPr>
          <w:rFonts w:ascii="仿宋_GB2312" w:eastAsia="仿宋_GB2312" w:hAnsi="宋体" w:cs="宋体" w:hint="eastAsia"/>
          <w:kern w:val="0"/>
          <w:sz w:val="32"/>
          <w:szCs w:val="32"/>
        </w:rPr>
        <w:t xml:space="preserve"> 报考房地产估价师专</w:t>
      </w:r>
      <w:proofErr w:type="gramStart"/>
      <w:r w:rsidRPr="001B3606">
        <w:rPr>
          <w:rFonts w:ascii="仿宋_GB2312" w:eastAsia="仿宋_GB2312" w:hAnsi="宋体" w:cs="宋体" w:hint="eastAsia"/>
          <w:kern w:val="0"/>
          <w:sz w:val="32"/>
          <w:szCs w:val="32"/>
        </w:rPr>
        <w:t>业符合</w:t>
      </w:r>
      <w:proofErr w:type="gramEnd"/>
      <w:r w:rsidRPr="001B3606">
        <w:rPr>
          <w:rFonts w:ascii="仿宋_GB2312" w:eastAsia="仿宋_GB2312" w:hAnsi="宋体" w:cs="宋体" w:hint="eastAsia"/>
          <w:kern w:val="0"/>
          <w:sz w:val="32"/>
          <w:szCs w:val="32"/>
        </w:rPr>
        <w:t>第六款报考条件的考生，除提供上述材料外，还须提交相应的专业资格证书原件和复印件各一份，单位开具的报考人员具有十年以上相关专业工作经历，其中从事房地产估价实务满6年，成绩特别突出的工作证明原件；报考房地产经纪人专业且符合免考《房地产基本制度与政策》科目考试的考生，还须提交房地产估价师资格证书原件和复印件各一份</w:t>
      </w:r>
      <w:r w:rsidRPr="001B3606">
        <w:rPr>
          <w:rFonts w:ascii="仿宋_GB2312" w:eastAsia="仿宋_GB2312" w:hAnsi="宋体" w:cs="宋体" w:hint="eastAsia"/>
          <w:color w:val="000000"/>
          <w:kern w:val="0"/>
          <w:sz w:val="32"/>
          <w:szCs w:val="32"/>
        </w:rPr>
        <w:t>。</w:t>
      </w:r>
    </w:p>
    <w:p w:rsidR="001B3606" w:rsidRPr="001B3606" w:rsidRDefault="001B3606" w:rsidP="001B3606">
      <w:pPr>
        <w:widowControl/>
        <w:snapToGrid w:val="0"/>
        <w:spacing w:before="100" w:beforeAutospacing="1" w:after="100" w:afterAutospacing="1" w:line="560" w:lineRule="atLeast"/>
        <w:ind w:firstLine="640"/>
        <w:jc w:val="left"/>
        <w:rPr>
          <w:rFonts w:ascii="宋体" w:eastAsia="宋体" w:hAnsi="宋体" w:cs="宋体"/>
          <w:kern w:val="0"/>
          <w:sz w:val="24"/>
          <w:szCs w:val="24"/>
        </w:rPr>
      </w:pPr>
      <w:r w:rsidRPr="001B3606">
        <w:rPr>
          <w:rFonts w:ascii="仿宋_GB2312" w:eastAsia="仿宋_GB2312" w:hAnsi="宋体" w:cs="宋体" w:hint="eastAsia"/>
          <w:kern w:val="0"/>
          <w:sz w:val="32"/>
          <w:szCs w:val="32"/>
        </w:rPr>
        <w:t>以上所附材料原件核对后退回，</w:t>
      </w:r>
      <w:r w:rsidRPr="001B3606">
        <w:rPr>
          <w:rFonts w:ascii="仿宋_GB2312" w:eastAsia="仿宋_GB2312" w:hAnsi="宋体" w:cs="宋体" w:hint="eastAsia"/>
          <w:color w:val="000000"/>
          <w:kern w:val="0"/>
          <w:sz w:val="32"/>
          <w:szCs w:val="32"/>
        </w:rPr>
        <w:t>复印件均须使用A4纸，并加盖验印公章，由验证人签名。</w:t>
      </w:r>
    </w:p>
    <w:p w:rsidR="001B3606" w:rsidRPr="001B3606" w:rsidRDefault="001B3606" w:rsidP="001B3606">
      <w:pPr>
        <w:widowControl/>
        <w:snapToGrid w:val="0"/>
        <w:spacing w:before="100" w:beforeAutospacing="1" w:after="100" w:afterAutospacing="1" w:line="560" w:lineRule="atLeast"/>
        <w:ind w:firstLine="643"/>
        <w:jc w:val="left"/>
        <w:rPr>
          <w:rFonts w:ascii="宋体" w:eastAsia="宋体" w:hAnsi="宋体" w:cs="宋体"/>
          <w:kern w:val="0"/>
          <w:sz w:val="24"/>
          <w:szCs w:val="24"/>
        </w:rPr>
      </w:pPr>
      <w:r w:rsidRPr="001B3606">
        <w:rPr>
          <w:rFonts w:ascii="仿宋_GB2312" w:eastAsia="仿宋_GB2312" w:hAnsi="宋体" w:cs="宋体" w:hint="eastAsia"/>
          <w:b/>
          <w:bCs/>
          <w:kern w:val="0"/>
          <w:sz w:val="32"/>
          <w:szCs w:val="32"/>
        </w:rPr>
        <w:t>考生对提交的报考资历、学历的真实性、有效性负责。在报考阶段如提交虚假、无效资历、学历的，</w:t>
      </w:r>
      <w:r w:rsidRPr="001B3606">
        <w:rPr>
          <w:rFonts w:ascii="仿宋_GB2312" w:eastAsia="仿宋_GB2312" w:hAnsi="宋体" w:cs="宋体" w:hint="eastAsia"/>
          <w:b/>
          <w:bCs/>
          <w:color w:val="000000"/>
          <w:kern w:val="0"/>
          <w:sz w:val="32"/>
          <w:szCs w:val="32"/>
        </w:rPr>
        <w:t>一经发现，取消报考资格；已参加考试成绩合格的，取消已取得专业技术</w:t>
      </w:r>
      <w:r w:rsidRPr="001B3606">
        <w:rPr>
          <w:rFonts w:ascii="仿宋_GB2312" w:eastAsia="仿宋_GB2312" w:hAnsi="宋体" w:cs="宋体" w:hint="eastAsia"/>
          <w:b/>
          <w:bCs/>
          <w:color w:val="000000"/>
          <w:kern w:val="0"/>
          <w:sz w:val="32"/>
          <w:szCs w:val="32"/>
        </w:rPr>
        <w:lastRenderedPageBreak/>
        <w:t>资格，不给予发放资格证书。情节严重者，两年内不得参加专业技术人员资格考试</w:t>
      </w:r>
      <w:r w:rsidRPr="001B3606">
        <w:rPr>
          <w:rFonts w:ascii="仿宋_GB2312" w:eastAsia="仿宋_GB2312" w:hAnsi="宋体" w:cs="宋体" w:hint="eastAsia"/>
          <w:b/>
          <w:bCs/>
          <w:kern w:val="0"/>
          <w:sz w:val="32"/>
          <w:szCs w:val="32"/>
        </w:rPr>
        <w:t>。</w:t>
      </w:r>
    </w:p>
    <w:p w:rsidR="001B3606" w:rsidRPr="001B3606" w:rsidRDefault="001B3606" w:rsidP="001B3606">
      <w:pPr>
        <w:widowControl/>
        <w:snapToGrid w:val="0"/>
        <w:spacing w:before="100" w:beforeAutospacing="1" w:after="100" w:afterAutospacing="1" w:line="560" w:lineRule="atLeast"/>
        <w:ind w:firstLine="643"/>
        <w:jc w:val="left"/>
        <w:rPr>
          <w:rFonts w:ascii="宋体" w:eastAsia="宋体" w:hAnsi="宋体" w:cs="宋体"/>
          <w:kern w:val="0"/>
          <w:sz w:val="24"/>
          <w:szCs w:val="24"/>
        </w:rPr>
      </w:pPr>
      <w:r w:rsidRPr="001B3606">
        <w:rPr>
          <w:rFonts w:ascii="仿宋_GB2312" w:eastAsia="仿宋_GB2312" w:hAnsi="宋体" w:cs="宋体" w:hint="eastAsia"/>
          <w:b/>
          <w:bCs/>
          <w:kern w:val="0"/>
          <w:sz w:val="32"/>
          <w:szCs w:val="32"/>
        </w:rPr>
        <w:t>各市考生报考资格的审核由所在地市考试管理机构负责。</w:t>
      </w:r>
    </w:p>
    <w:p w:rsidR="006A0154" w:rsidRDefault="006A0154"/>
    <w:sectPr w:rsidR="006A0154" w:rsidSect="006A01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3EE6" w:rsidRDefault="00F73EE6" w:rsidP="001B3606">
      <w:r>
        <w:separator/>
      </w:r>
    </w:p>
  </w:endnote>
  <w:endnote w:type="continuationSeparator" w:id="0">
    <w:p w:rsidR="00F73EE6" w:rsidRDefault="00F73EE6" w:rsidP="001B36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创艺简标宋">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3EE6" w:rsidRDefault="00F73EE6" w:rsidP="001B3606">
      <w:r>
        <w:separator/>
      </w:r>
    </w:p>
  </w:footnote>
  <w:footnote w:type="continuationSeparator" w:id="0">
    <w:p w:rsidR="00F73EE6" w:rsidRDefault="00F73EE6" w:rsidP="001B36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B3606"/>
    <w:rsid w:val="001B3606"/>
    <w:rsid w:val="006A0154"/>
    <w:rsid w:val="00F73E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01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36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B3606"/>
    <w:rPr>
      <w:sz w:val="18"/>
      <w:szCs w:val="18"/>
    </w:rPr>
  </w:style>
  <w:style w:type="paragraph" w:styleId="a4">
    <w:name w:val="footer"/>
    <w:basedOn w:val="a"/>
    <w:link w:val="Char0"/>
    <w:uiPriority w:val="99"/>
    <w:semiHidden/>
    <w:unhideWhenUsed/>
    <w:rsid w:val="001B360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B3606"/>
    <w:rPr>
      <w:sz w:val="18"/>
      <w:szCs w:val="18"/>
    </w:rPr>
  </w:style>
  <w:style w:type="paragraph" w:styleId="a5">
    <w:name w:val="Plain Text"/>
    <w:basedOn w:val="a"/>
    <w:link w:val="Char1"/>
    <w:uiPriority w:val="99"/>
    <w:semiHidden/>
    <w:unhideWhenUsed/>
    <w:rsid w:val="001B3606"/>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1B3606"/>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22890547">
      <w:bodyDiv w:val="1"/>
      <w:marLeft w:val="0"/>
      <w:marRight w:val="0"/>
      <w:marTop w:val="0"/>
      <w:marBottom w:val="0"/>
      <w:divBdr>
        <w:top w:val="none" w:sz="0" w:space="0" w:color="auto"/>
        <w:left w:val="none" w:sz="0" w:space="0" w:color="auto"/>
        <w:bottom w:val="none" w:sz="0" w:space="0" w:color="auto"/>
        <w:right w:val="none" w:sz="0" w:space="0" w:color="auto"/>
      </w:divBdr>
      <w:divsChild>
        <w:div w:id="14759463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210</Words>
  <Characters>1199</Characters>
  <Application>Microsoft Office Word</Application>
  <DocSecurity>0</DocSecurity>
  <Lines>9</Lines>
  <Paragraphs>2</Paragraphs>
  <ScaleCrop>false</ScaleCrop>
  <Company/>
  <LinksUpToDate>false</LinksUpToDate>
  <CharactersWithSpaces>1407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2012-07-08T09:22:00Z</dcterms:created>
  <dcterms:modified xsi:type="dcterms:W3CDTF">2012-07-08T09:23:00Z</dcterms:modified>
</cp:coreProperties>
</file>